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9300B6" w14:textId="77777777" w:rsidR="00EE40C8" w:rsidRDefault="00EE40C8" w:rsidP="00EE40C8">
      <w:pPr>
        <w:jc w:val="right"/>
        <w:rPr>
          <w:bCs/>
          <w:sz w:val="20"/>
          <w:szCs w:val="20"/>
        </w:rPr>
      </w:pPr>
      <w:bookmarkStart w:id="0" w:name="_heading=h.vx8elaoop1is" w:colFirst="0" w:colLast="0"/>
      <w:bookmarkEnd w:id="0"/>
      <w:r w:rsidRPr="00EE40C8">
        <w:rPr>
          <w:bCs/>
          <w:sz w:val="20"/>
          <w:szCs w:val="20"/>
        </w:rPr>
        <w:t xml:space="preserve">Pirkimo sąlygų 1 priedas </w:t>
      </w:r>
    </w:p>
    <w:p w14:paraId="768A3134" w14:textId="2E8E9912" w:rsidR="00EE40C8" w:rsidRPr="00EE40C8" w:rsidRDefault="00EE40C8" w:rsidP="00EE40C8">
      <w:pPr>
        <w:jc w:val="right"/>
        <w:rPr>
          <w:bCs/>
          <w:sz w:val="20"/>
          <w:szCs w:val="20"/>
        </w:rPr>
      </w:pPr>
      <w:r w:rsidRPr="00EE40C8">
        <w:rPr>
          <w:bCs/>
          <w:sz w:val="20"/>
          <w:szCs w:val="20"/>
        </w:rPr>
        <w:t>„Techninė specifikacija“</w:t>
      </w:r>
    </w:p>
    <w:p w14:paraId="00000001" w14:textId="48FB94D9" w:rsidR="0059217E" w:rsidRDefault="00000000">
      <w:pPr>
        <w:rPr>
          <w:b/>
        </w:rPr>
      </w:pPr>
      <w:r>
        <w:rPr>
          <w:b/>
        </w:rPr>
        <w:t>Turinys</w:t>
      </w:r>
    </w:p>
    <w:p w14:paraId="37C2A0AB" w14:textId="77777777" w:rsidR="00D3786F" w:rsidRDefault="00D3786F">
      <w:pPr>
        <w:rPr>
          <w:b/>
        </w:rPr>
      </w:pPr>
    </w:p>
    <w:p w14:paraId="492E3F9A" w14:textId="74B1D83F" w:rsidR="005312AE" w:rsidRDefault="00485830">
      <w:pPr>
        <w:pStyle w:val="Turinys1"/>
        <w:rPr>
          <w:rFonts w:asciiTheme="minorHAnsi" w:eastAsiaTheme="minorEastAsia" w:hAnsiTheme="minorHAnsi" w:cstheme="minorBidi"/>
          <w:b w:val="0"/>
          <w:noProof/>
          <w:kern w:val="2"/>
          <w14:ligatures w14:val="standardContextual"/>
        </w:rPr>
      </w:pPr>
      <w:r>
        <w:rPr>
          <w:b w:val="0"/>
        </w:rPr>
        <w:fldChar w:fldCharType="begin"/>
      </w:r>
      <w:r>
        <w:rPr>
          <w:b w:val="0"/>
        </w:rPr>
        <w:instrText xml:space="preserve"> TOC \h \z \t "Poskyris,2,Skyrius,1,Skyrelis,3" </w:instrText>
      </w:r>
      <w:r>
        <w:rPr>
          <w:b w:val="0"/>
        </w:rPr>
        <w:fldChar w:fldCharType="separate"/>
      </w:r>
      <w:hyperlink w:anchor="_Toc202526722" w:history="1">
        <w:r w:rsidR="005312AE" w:rsidRPr="007677EB">
          <w:rPr>
            <w:rStyle w:val="Hipersaitas"/>
            <w:noProof/>
          </w:rPr>
          <w:t>1</w:t>
        </w:r>
        <w:r w:rsidR="005312AE">
          <w:rPr>
            <w:rFonts w:asciiTheme="minorHAnsi" w:eastAsiaTheme="minorEastAsia" w:hAnsiTheme="minorHAnsi" w:cstheme="minorBidi"/>
            <w:b w:val="0"/>
            <w:noProof/>
            <w:kern w:val="2"/>
            <w14:ligatures w14:val="standardContextual"/>
          </w:rPr>
          <w:tab/>
        </w:r>
        <w:r w:rsidR="005312AE" w:rsidRPr="007677EB">
          <w:rPr>
            <w:rStyle w:val="Hipersaitas"/>
            <w:noProof/>
          </w:rPr>
          <w:t>Esama turto valdymo situacija</w:t>
        </w:r>
        <w:r w:rsidR="005312AE">
          <w:rPr>
            <w:noProof/>
            <w:webHidden/>
          </w:rPr>
          <w:tab/>
        </w:r>
        <w:r w:rsidR="005312AE">
          <w:rPr>
            <w:noProof/>
            <w:webHidden/>
          </w:rPr>
          <w:fldChar w:fldCharType="begin"/>
        </w:r>
        <w:r w:rsidR="005312AE">
          <w:rPr>
            <w:noProof/>
            <w:webHidden/>
          </w:rPr>
          <w:instrText xml:space="preserve"> PAGEREF _Toc202526722 \h </w:instrText>
        </w:r>
        <w:r w:rsidR="005312AE">
          <w:rPr>
            <w:noProof/>
            <w:webHidden/>
          </w:rPr>
        </w:r>
        <w:r w:rsidR="005312AE">
          <w:rPr>
            <w:noProof/>
            <w:webHidden/>
          </w:rPr>
          <w:fldChar w:fldCharType="separate"/>
        </w:r>
        <w:r w:rsidR="009310BD">
          <w:rPr>
            <w:noProof/>
            <w:webHidden/>
          </w:rPr>
          <w:t>5</w:t>
        </w:r>
        <w:r w:rsidR="005312AE">
          <w:rPr>
            <w:noProof/>
            <w:webHidden/>
          </w:rPr>
          <w:fldChar w:fldCharType="end"/>
        </w:r>
      </w:hyperlink>
    </w:p>
    <w:p w14:paraId="0E4AE34C" w14:textId="7E4DC85D" w:rsidR="005312AE" w:rsidRDefault="005312AE">
      <w:pPr>
        <w:pStyle w:val="Turinys2"/>
        <w:rPr>
          <w:rFonts w:asciiTheme="minorHAnsi" w:eastAsiaTheme="minorEastAsia" w:hAnsiTheme="minorHAnsi" w:cstheme="minorBidi"/>
          <w:b w:val="0"/>
          <w:noProof/>
          <w:kern w:val="2"/>
          <w14:ligatures w14:val="standardContextual"/>
        </w:rPr>
      </w:pPr>
      <w:hyperlink w:anchor="_Toc202526723" w:history="1">
        <w:r w:rsidRPr="007677EB">
          <w:rPr>
            <w:rStyle w:val="Hipersaitas"/>
            <w:noProof/>
          </w:rPr>
          <w:t>1.1</w:t>
        </w:r>
        <w:r>
          <w:rPr>
            <w:rFonts w:asciiTheme="minorHAnsi" w:eastAsiaTheme="minorEastAsia" w:hAnsiTheme="minorHAnsi" w:cstheme="minorBidi"/>
            <w:b w:val="0"/>
            <w:noProof/>
            <w:kern w:val="2"/>
            <w14:ligatures w14:val="standardContextual"/>
          </w:rPr>
          <w:tab/>
        </w:r>
        <w:r w:rsidRPr="007677EB">
          <w:rPr>
            <w:rStyle w:val="Hipersaitas"/>
            <w:noProof/>
          </w:rPr>
          <w:t>TVS kūrimo ir diegimo projekto tikslai ir rezultatai</w:t>
        </w:r>
        <w:r>
          <w:rPr>
            <w:noProof/>
            <w:webHidden/>
          </w:rPr>
          <w:tab/>
        </w:r>
        <w:r>
          <w:rPr>
            <w:noProof/>
            <w:webHidden/>
          </w:rPr>
          <w:fldChar w:fldCharType="begin"/>
        </w:r>
        <w:r>
          <w:rPr>
            <w:noProof/>
            <w:webHidden/>
          </w:rPr>
          <w:instrText xml:space="preserve"> PAGEREF _Toc202526723 \h </w:instrText>
        </w:r>
        <w:r>
          <w:rPr>
            <w:noProof/>
            <w:webHidden/>
          </w:rPr>
        </w:r>
        <w:r>
          <w:rPr>
            <w:noProof/>
            <w:webHidden/>
          </w:rPr>
          <w:fldChar w:fldCharType="separate"/>
        </w:r>
        <w:r w:rsidR="009310BD">
          <w:rPr>
            <w:noProof/>
            <w:webHidden/>
          </w:rPr>
          <w:t>6</w:t>
        </w:r>
        <w:r>
          <w:rPr>
            <w:noProof/>
            <w:webHidden/>
          </w:rPr>
          <w:fldChar w:fldCharType="end"/>
        </w:r>
      </w:hyperlink>
    </w:p>
    <w:p w14:paraId="69FE80BF" w14:textId="7C511372" w:rsidR="005312AE" w:rsidRDefault="005312AE">
      <w:pPr>
        <w:pStyle w:val="Turinys2"/>
        <w:rPr>
          <w:rFonts w:asciiTheme="minorHAnsi" w:eastAsiaTheme="minorEastAsia" w:hAnsiTheme="minorHAnsi" w:cstheme="minorBidi"/>
          <w:b w:val="0"/>
          <w:noProof/>
          <w:kern w:val="2"/>
          <w14:ligatures w14:val="standardContextual"/>
        </w:rPr>
      </w:pPr>
      <w:hyperlink w:anchor="_Toc202526724" w:history="1">
        <w:r w:rsidRPr="007677EB">
          <w:rPr>
            <w:rStyle w:val="Hipersaitas"/>
            <w:noProof/>
          </w:rPr>
          <w:t>1.2</w:t>
        </w:r>
        <w:r>
          <w:rPr>
            <w:rFonts w:asciiTheme="minorHAnsi" w:eastAsiaTheme="minorEastAsia" w:hAnsiTheme="minorHAnsi" w:cstheme="minorBidi"/>
            <w:b w:val="0"/>
            <w:noProof/>
            <w:kern w:val="2"/>
            <w14:ligatures w14:val="standardContextual"/>
          </w:rPr>
          <w:tab/>
        </w:r>
        <w:r w:rsidRPr="007677EB">
          <w:rPr>
            <w:rStyle w:val="Hipersaitas"/>
            <w:noProof/>
          </w:rPr>
          <w:t>Techninės specifikacijos rengimui panaudotų dokumentų sąrašas</w:t>
        </w:r>
        <w:r>
          <w:rPr>
            <w:noProof/>
            <w:webHidden/>
          </w:rPr>
          <w:tab/>
        </w:r>
        <w:r>
          <w:rPr>
            <w:noProof/>
            <w:webHidden/>
          </w:rPr>
          <w:fldChar w:fldCharType="begin"/>
        </w:r>
        <w:r>
          <w:rPr>
            <w:noProof/>
            <w:webHidden/>
          </w:rPr>
          <w:instrText xml:space="preserve"> PAGEREF _Toc202526724 \h </w:instrText>
        </w:r>
        <w:r>
          <w:rPr>
            <w:noProof/>
            <w:webHidden/>
          </w:rPr>
        </w:r>
        <w:r>
          <w:rPr>
            <w:noProof/>
            <w:webHidden/>
          </w:rPr>
          <w:fldChar w:fldCharType="separate"/>
        </w:r>
        <w:r w:rsidR="009310BD">
          <w:rPr>
            <w:noProof/>
            <w:webHidden/>
          </w:rPr>
          <w:t>6</w:t>
        </w:r>
        <w:r>
          <w:rPr>
            <w:noProof/>
            <w:webHidden/>
          </w:rPr>
          <w:fldChar w:fldCharType="end"/>
        </w:r>
      </w:hyperlink>
    </w:p>
    <w:p w14:paraId="639E0AAF" w14:textId="6DC31029" w:rsidR="005312AE" w:rsidRDefault="005312AE">
      <w:pPr>
        <w:pStyle w:val="Turinys1"/>
        <w:rPr>
          <w:rFonts w:asciiTheme="minorHAnsi" w:eastAsiaTheme="minorEastAsia" w:hAnsiTheme="minorHAnsi" w:cstheme="minorBidi"/>
          <w:b w:val="0"/>
          <w:noProof/>
          <w:kern w:val="2"/>
          <w14:ligatures w14:val="standardContextual"/>
        </w:rPr>
      </w:pPr>
      <w:hyperlink w:anchor="_Toc202526725" w:history="1">
        <w:r w:rsidRPr="007677EB">
          <w:rPr>
            <w:rStyle w:val="Hipersaitas"/>
            <w:noProof/>
          </w:rPr>
          <w:t>2</w:t>
        </w:r>
        <w:r>
          <w:rPr>
            <w:rFonts w:asciiTheme="minorHAnsi" w:eastAsiaTheme="minorEastAsia" w:hAnsiTheme="minorHAnsi" w:cstheme="minorBidi"/>
            <w:b w:val="0"/>
            <w:noProof/>
            <w:kern w:val="2"/>
            <w14:ligatures w14:val="standardContextual"/>
          </w:rPr>
          <w:tab/>
        </w:r>
        <w:r w:rsidRPr="007677EB">
          <w:rPr>
            <w:rStyle w:val="Hipersaitas"/>
            <w:noProof/>
          </w:rPr>
          <w:t>Numatoma principinė TVS architektūra</w:t>
        </w:r>
        <w:r>
          <w:rPr>
            <w:noProof/>
            <w:webHidden/>
          </w:rPr>
          <w:tab/>
        </w:r>
        <w:r>
          <w:rPr>
            <w:noProof/>
            <w:webHidden/>
          </w:rPr>
          <w:fldChar w:fldCharType="begin"/>
        </w:r>
        <w:r>
          <w:rPr>
            <w:noProof/>
            <w:webHidden/>
          </w:rPr>
          <w:instrText xml:space="preserve"> PAGEREF _Toc202526725 \h </w:instrText>
        </w:r>
        <w:r>
          <w:rPr>
            <w:noProof/>
            <w:webHidden/>
          </w:rPr>
        </w:r>
        <w:r>
          <w:rPr>
            <w:noProof/>
            <w:webHidden/>
          </w:rPr>
          <w:fldChar w:fldCharType="separate"/>
        </w:r>
        <w:r w:rsidR="009310BD">
          <w:rPr>
            <w:noProof/>
            <w:webHidden/>
          </w:rPr>
          <w:t>12</w:t>
        </w:r>
        <w:r>
          <w:rPr>
            <w:noProof/>
            <w:webHidden/>
          </w:rPr>
          <w:fldChar w:fldCharType="end"/>
        </w:r>
      </w:hyperlink>
    </w:p>
    <w:p w14:paraId="410CB99C" w14:textId="15C2C52A" w:rsidR="005312AE" w:rsidRDefault="005312AE">
      <w:pPr>
        <w:pStyle w:val="Turinys2"/>
        <w:rPr>
          <w:rFonts w:asciiTheme="minorHAnsi" w:eastAsiaTheme="minorEastAsia" w:hAnsiTheme="minorHAnsi" w:cstheme="minorBidi"/>
          <w:b w:val="0"/>
          <w:noProof/>
          <w:kern w:val="2"/>
          <w14:ligatures w14:val="standardContextual"/>
        </w:rPr>
      </w:pPr>
      <w:hyperlink w:anchor="_Toc202526726" w:history="1">
        <w:r w:rsidRPr="007677EB">
          <w:rPr>
            <w:rStyle w:val="Hipersaitas"/>
            <w:noProof/>
          </w:rPr>
          <w:t>2.1</w:t>
        </w:r>
        <w:r>
          <w:rPr>
            <w:rFonts w:asciiTheme="minorHAnsi" w:eastAsiaTheme="minorEastAsia" w:hAnsiTheme="minorHAnsi" w:cstheme="minorBidi"/>
            <w:b w:val="0"/>
            <w:noProof/>
            <w:kern w:val="2"/>
            <w14:ligatures w14:val="standardContextual"/>
          </w:rPr>
          <w:tab/>
        </w:r>
        <w:r w:rsidRPr="007677EB">
          <w:rPr>
            <w:rStyle w:val="Hipersaitas"/>
            <w:noProof/>
          </w:rPr>
          <w:t>TVS licencijavimas bei pagrindinės naudotojų grupės</w:t>
        </w:r>
        <w:r>
          <w:rPr>
            <w:noProof/>
            <w:webHidden/>
          </w:rPr>
          <w:tab/>
        </w:r>
        <w:r>
          <w:rPr>
            <w:noProof/>
            <w:webHidden/>
          </w:rPr>
          <w:fldChar w:fldCharType="begin"/>
        </w:r>
        <w:r>
          <w:rPr>
            <w:noProof/>
            <w:webHidden/>
          </w:rPr>
          <w:instrText xml:space="preserve"> PAGEREF _Toc202526726 \h </w:instrText>
        </w:r>
        <w:r>
          <w:rPr>
            <w:noProof/>
            <w:webHidden/>
          </w:rPr>
        </w:r>
        <w:r>
          <w:rPr>
            <w:noProof/>
            <w:webHidden/>
          </w:rPr>
          <w:fldChar w:fldCharType="separate"/>
        </w:r>
        <w:r w:rsidR="009310BD">
          <w:rPr>
            <w:noProof/>
            <w:webHidden/>
          </w:rPr>
          <w:t>15</w:t>
        </w:r>
        <w:r>
          <w:rPr>
            <w:noProof/>
            <w:webHidden/>
          </w:rPr>
          <w:fldChar w:fldCharType="end"/>
        </w:r>
      </w:hyperlink>
    </w:p>
    <w:p w14:paraId="20396DF1" w14:textId="0884C6AA" w:rsidR="005312AE" w:rsidRDefault="005312AE">
      <w:pPr>
        <w:pStyle w:val="Turinys2"/>
        <w:rPr>
          <w:rFonts w:asciiTheme="minorHAnsi" w:eastAsiaTheme="minorEastAsia" w:hAnsiTheme="minorHAnsi" w:cstheme="minorBidi"/>
          <w:b w:val="0"/>
          <w:noProof/>
          <w:kern w:val="2"/>
          <w14:ligatures w14:val="standardContextual"/>
        </w:rPr>
      </w:pPr>
      <w:hyperlink w:anchor="_Toc202526727" w:history="1">
        <w:r w:rsidRPr="007677EB">
          <w:rPr>
            <w:rStyle w:val="Hipersaitas"/>
            <w:noProof/>
          </w:rPr>
          <w:t>2.2</w:t>
        </w:r>
        <w:r>
          <w:rPr>
            <w:rFonts w:asciiTheme="minorHAnsi" w:eastAsiaTheme="minorEastAsia" w:hAnsiTheme="minorHAnsi" w:cstheme="minorBidi"/>
            <w:b w:val="0"/>
            <w:noProof/>
            <w:kern w:val="2"/>
            <w14:ligatures w14:val="standardContextual"/>
          </w:rPr>
          <w:tab/>
        </w:r>
        <w:r w:rsidRPr="007677EB">
          <w:rPr>
            <w:rStyle w:val="Hipersaitas"/>
            <w:noProof/>
          </w:rPr>
          <w:t>Reikalavimai integracinėms sąsajoms</w:t>
        </w:r>
        <w:r>
          <w:rPr>
            <w:noProof/>
            <w:webHidden/>
          </w:rPr>
          <w:tab/>
        </w:r>
        <w:r>
          <w:rPr>
            <w:noProof/>
            <w:webHidden/>
          </w:rPr>
          <w:fldChar w:fldCharType="begin"/>
        </w:r>
        <w:r>
          <w:rPr>
            <w:noProof/>
            <w:webHidden/>
          </w:rPr>
          <w:instrText xml:space="preserve"> PAGEREF _Toc202526727 \h </w:instrText>
        </w:r>
        <w:r>
          <w:rPr>
            <w:noProof/>
            <w:webHidden/>
          </w:rPr>
        </w:r>
        <w:r>
          <w:rPr>
            <w:noProof/>
            <w:webHidden/>
          </w:rPr>
          <w:fldChar w:fldCharType="separate"/>
        </w:r>
        <w:r w:rsidR="009310BD">
          <w:rPr>
            <w:noProof/>
            <w:webHidden/>
          </w:rPr>
          <w:t>16</w:t>
        </w:r>
        <w:r>
          <w:rPr>
            <w:noProof/>
            <w:webHidden/>
          </w:rPr>
          <w:fldChar w:fldCharType="end"/>
        </w:r>
      </w:hyperlink>
    </w:p>
    <w:p w14:paraId="563B68FA" w14:textId="78638D0F" w:rsidR="005312AE" w:rsidRDefault="005312AE">
      <w:pPr>
        <w:pStyle w:val="Turinys1"/>
        <w:rPr>
          <w:rFonts w:asciiTheme="minorHAnsi" w:eastAsiaTheme="minorEastAsia" w:hAnsiTheme="minorHAnsi" w:cstheme="minorBidi"/>
          <w:b w:val="0"/>
          <w:noProof/>
          <w:kern w:val="2"/>
          <w14:ligatures w14:val="standardContextual"/>
        </w:rPr>
      </w:pPr>
      <w:hyperlink w:anchor="_Toc202526728" w:history="1">
        <w:r w:rsidRPr="007677EB">
          <w:rPr>
            <w:rStyle w:val="Hipersaitas"/>
            <w:noProof/>
          </w:rPr>
          <w:t>3</w:t>
        </w:r>
        <w:r>
          <w:rPr>
            <w:rFonts w:asciiTheme="minorHAnsi" w:eastAsiaTheme="minorEastAsia" w:hAnsiTheme="minorHAnsi" w:cstheme="minorBidi"/>
            <w:b w:val="0"/>
            <w:noProof/>
            <w:kern w:val="2"/>
            <w14:ligatures w14:val="standardContextual"/>
          </w:rPr>
          <w:tab/>
        </w:r>
        <w:r w:rsidRPr="007677EB">
          <w:rPr>
            <w:rStyle w:val="Hipersaitas"/>
            <w:noProof/>
          </w:rPr>
          <w:t>Bendrieji funkciniai ir nefunkciniai TVS reikalavimai</w:t>
        </w:r>
        <w:r>
          <w:rPr>
            <w:noProof/>
            <w:webHidden/>
          </w:rPr>
          <w:tab/>
        </w:r>
        <w:r>
          <w:rPr>
            <w:noProof/>
            <w:webHidden/>
          </w:rPr>
          <w:fldChar w:fldCharType="begin"/>
        </w:r>
        <w:r>
          <w:rPr>
            <w:noProof/>
            <w:webHidden/>
          </w:rPr>
          <w:instrText xml:space="preserve"> PAGEREF _Toc202526728 \h </w:instrText>
        </w:r>
        <w:r>
          <w:rPr>
            <w:noProof/>
            <w:webHidden/>
          </w:rPr>
        </w:r>
        <w:r>
          <w:rPr>
            <w:noProof/>
            <w:webHidden/>
          </w:rPr>
          <w:fldChar w:fldCharType="separate"/>
        </w:r>
        <w:r w:rsidR="009310BD">
          <w:rPr>
            <w:noProof/>
            <w:webHidden/>
          </w:rPr>
          <w:t>21</w:t>
        </w:r>
        <w:r>
          <w:rPr>
            <w:noProof/>
            <w:webHidden/>
          </w:rPr>
          <w:fldChar w:fldCharType="end"/>
        </w:r>
      </w:hyperlink>
    </w:p>
    <w:p w14:paraId="40372207" w14:textId="6602AFD4" w:rsidR="005312AE" w:rsidRDefault="005312AE">
      <w:pPr>
        <w:pStyle w:val="Turinys2"/>
        <w:rPr>
          <w:rFonts w:asciiTheme="minorHAnsi" w:eastAsiaTheme="minorEastAsia" w:hAnsiTheme="minorHAnsi" w:cstheme="minorBidi"/>
          <w:b w:val="0"/>
          <w:noProof/>
          <w:kern w:val="2"/>
          <w14:ligatures w14:val="standardContextual"/>
        </w:rPr>
      </w:pPr>
      <w:hyperlink w:anchor="_Toc202526729" w:history="1">
        <w:r w:rsidRPr="007677EB">
          <w:rPr>
            <w:rStyle w:val="Hipersaitas"/>
            <w:noProof/>
          </w:rPr>
          <w:t>3.1</w:t>
        </w:r>
        <w:r>
          <w:rPr>
            <w:rFonts w:asciiTheme="minorHAnsi" w:eastAsiaTheme="minorEastAsia" w:hAnsiTheme="minorHAnsi" w:cstheme="minorBidi"/>
            <w:b w:val="0"/>
            <w:noProof/>
            <w:kern w:val="2"/>
            <w14:ligatures w14:val="standardContextual"/>
          </w:rPr>
          <w:tab/>
        </w:r>
        <w:r w:rsidRPr="007677EB">
          <w:rPr>
            <w:rStyle w:val="Hipersaitas"/>
            <w:noProof/>
          </w:rPr>
          <w:t>Nefunkciniai TVS reikalavimai</w:t>
        </w:r>
        <w:r>
          <w:rPr>
            <w:noProof/>
            <w:webHidden/>
          </w:rPr>
          <w:tab/>
        </w:r>
        <w:r>
          <w:rPr>
            <w:noProof/>
            <w:webHidden/>
          </w:rPr>
          <w:fldChar w:fldCharType="begin"/>
        </w:r>
        <w:r>
          <w:rPr>
            <w:noProof/>
            <w:webHidden/>
          </w:rPr>
          <w:instrText xml:space="preserve"> PAGEREF _Toc202526729 \h </w:instrText>
        </w:r>
        <w:r>
          <w:rPr>
            <w:noProof/>
            <w:webHidden/>
          </w:rPr>
        </w:r>
        <w:r>
          <w:rPr>
            <w:noProof/>
            <w:webHidden/>
          </w:rPr>
          <w:fldChar w:fldCharType="separate"/>
        </w:r>
        <w:r w:rsidR="009310BD">
          <w:rPr>
            <w:noProof/>
            <w:webHidden/>
          </w:rPr>
          <w:t>21</w:t>
        </w:r>
        <w:r>
          <w:rPr>
            <w:noProof/>
            <w:webHidden/>
          </w:rPr>
          <w:fldChar w:fldCharType="end"/>
        </w:r>
      </w:hyperlink>
    </w:p>
    <w:p w14:paraId="1E212CE7" w14:textId="2B97F3D9" w:rsidR="005312AE" w:rsidRDefault="005312AE">
      <w:pPr>
        <w:pStyle w:val="Turinys3"/>
        <w:tabs>
          <w:tab w:val="left" w:pos="1920"/>
        </w:tabs>
        <w:rPr>
          <w:rFonts w:asciiTheme="minorHAnsi" w:eastAsiaTheme="minorEastAsia" w:hAnsiTheme="minorHAnsi" w:cstheme="minorBidi"/>
          <w:noProof/>
          <w:kern w:val="2"/>
          <w14:ligatures w14:val="standardContextual"/>
        </w:rPr>
      </w:pPr>
      <w:hyperlink w:anchor="_Toc202526730" w:history="1">
        <w:r w:rsidRPr="007677EB">
          <w:rPr>
            <w:rStyle w:val="Hipersaitas"/>
            <w:noProof/>
          </w:rPr>
          <w:t>3.1.1</w:t>
        </w:r>
        <w:r>
          <w:rPr>
            <w:rFonts w:asciiTheme="minorHAnsi" w:eastAsiaTheme="minorEastAsia" w:hAnsiTheme="minorHAnsi" w:cstheme="minorBidi"/>
            <w:noProof/>
            <w:kern w:val="2"/>
            <w14:ligatures w14:val="standardContextual"/>
          </w:rPr>
          <w:tab/>
        </w:r>
        <w:r w:rsidRPr="007677EB">
          <w:rPr>
            <w:rStyle w:val="Hipersaitas"/>
            <w:noProof/>
          </w:rPr>
          <w:t>Reikalavimai aplinkos apsaugai</w:t>
        </w:r>
        <w:r>
          <w:rPr>
            <w:noProof/>
            <w:webHidden/>
          </w:rPr>
          <w:tab/>
        </w:r>
        <w:r>
          <w:rPr>
            <w:noProof/>
            <w:webHidden/>
          </w:rPr>
          <w:fldChar w:fldCharType="begin"/>
        </w:r>
        <w:r>
          <w:rPr>
            <w:noProof/>
            <w:webHidden/>
          </w:rPr>
          <w:instrText xml:space="preserve"> PAGEREF _Toc202526730 \h </w:instrText>
        </w:r>
        <w:r>
          <w:rPr>
            <w:noProof/>
            <w:webHidden/>
          </w:rPr>
        </w:r>
        <w:r>
          <w:rPr>
            <w:noProof/>
            <w:webHidden/>
          </w:rPr>
          <w:fldChar w:fldCharType="separate"/>
        </w:r>
        <w:r w:rsidR="009310BD">
          <w:rPr>
            <w:noProof/>
            <w:webHidden/>
          </w:rPr>
          <w:t>21</w:t>
        </w:r>
        <w:r>
          <w:rPr>
            <w:noProof/>
            <w:webHidden/>
          </w:rPr>
          <w:fldChar w:fldCharType="end"/>
        </w:r>
      </w:hyperlink>
    </w:p>
    <w:p w14:paraId="79C462E5" w14:textId="5B1F329C" w:rsidR="005312AE" w:rsidRDefault="005312AE">
      <w:pPr>
        <w:pStyle w:val="Turinys3"/>
        <w:tabs>
          <w:tab w:val="left" w:pos="1920"/>
        </w:tabs>
        <w:rPr>
          <w:rFonts w:asciiTheme="minorHAnsi" w:eastAsiaTheme="minorEastAsia" w:hAnsiTheme="minorHAnsi" w:cstheme="minorBidi"/>
          <w:noProof/>
          <w:kern w:val="2"/>
          <w14:ligatures w14:val="standardContextual"/>
        </w:rPr>
      </w:pPr>
      <w:hyperlink w:anchor="_Toc202526731" w:history="1">
        <w:r w:rsidRPr="007677EB">
          <w:rPr>
            <w:rStyle w:val="Hipersaitas"/>
            <w:noProof/>
          </w:rPr>
          <w:t>3.1.2</w:t>
        </w:r>
        <w:r>
          <w:rPr>
            <w:rFonts w:asciiTheme="minorHAnsi" w:eastAsiaTheme="minorEastAsia" w:hAnsiTheme="minorHAnsi" w:cstheme="minorBidi"/>
            <w:noProof/>
            <w:kern w:val="2"/>
            <w14:ligatures w14:val="standardContextual"/>
          </w:rPr>
          <w:tab/>
        </w:r>
        <w:r w:rsidRPr="007677EB">
          <w:rPr>
            <w:rStyle w:val="Hipersaitas"/>
            <w:noProof/>
          </w:rPr>
          <w:t>Reikalavimai sistemos architektūrai</w:t>
        </w:r>
        <w:r>
          <w:rPr>
            <w:noProof/>
            <w:webHidden/>
          </w:rPr>
          <w:tab/>
        </w:r>
        <w:r>
          <w:rPr>
            <w:noProof/>
            <w:webHidden/>
          </w:rPr>
          <w:fldChar w:fldCharType="begin"/>
        </w:r>
        <w:r>
          <w:rPr>
            <w:noProof/>
            <w:webHidden/>
          </w:rPr>
          <w:instrText xml:space="preserve"> PAGEREF _Toc202526731 \h </w:instrText>
        </w:r>
        <w:r>
          <w:rPr>
            <w:noProof/>
            <w:webHidden/>
          </w:rPr>
        </w:r>
        <w:r>
          <w:rPr>
            <w:noProof/>
            <w:webHidden/>
          </w:rPr>
          <w:fldChar w:fldCharType="separate"/>
        </w:r>
        <w:r w:rsidR="009310BD">
          <w:rPr>
            <w:noProof/>
            <w:webHidden/>
          </w:rPr>
          <w:t>22</w:t>
        </w:r>
        <w:r>
          <w:rPr>
            <w:noProof/>
            <w:webHidden/>
          </w:rPr>
          <w:fldChar w:fldCharType="end"/>
        </w:r>
      </w:hyperlink>
    </w:p>
    <w:p w14:paraId="7E12E83E" w14:textId="090E9F37" w:rsidR="005312AE" w:rsidRDefault="005312AE">
      <w:pPr>
        <w:pStyle w:val="Turinys3"/>
        <w:tabs>
          <w:tab w:val="left" w:pos="1920"/>
        </w:tabs>
        <w:rPr>
          <w:rFonts w:asciiTheme="minorHAnsi" w:eastAsiaTheme="minorEastAsia" w:hAnsiTheme="minorHAnsi" w:cstheme="minorBidi"/>
          <w:noProof/>
          <w:kern w:val="2"/>
          <w14:ligatures w14:val="standardContextual"/>
        </w:rPr>
      </w:pPr>
      <w:hyperlink w:anchor="_Toc202526732" w:history="1">
        <w:r w:rsidRPr="007677EB">
          <w:rPr>
            <w:rStyle w:val="Hipersaitas"/>
            <w:noProof/>
          </w:rPr>
          <w:t>3.1.3</w:t>
        </w:r>
        <w:r>
          <w:rPr>
            <w:rFonts w:asciiTheme="minorHAnsi" w:eastAsiaTheme="minorEastAsia" w:hAnsiTheme="minorHAnsi" w:cstheme="minorBidi"/>
            <w:noProof/>
            <w:kern w:val="2"/>
            <w14:ligatures w14:val="standardContextual"/>
          </w:rPr>
          <w:tab/>
        </w:r>
        <w:r w:rsidRPr="007677EB">
          <w:rPr>
            <w:rStyle w:val="Hipersaitas"/>
            <w:noProof/>
          </w:rPr>
          <w:t>Reikalavimai naudotojo sąsajai ir ergonomikai</w:t>
        </w:r>
        <w:r>
          <w:rPr>
            <w:noProof/>
            <w:webHidden/>
          </w:rPr>
          <w:tab/>
        </w:r>
        <w:r>
          <w:rPr>
            <w:noProof/>
            <w:webHidden/>
          </w:rPr>
          <w:fldChar w:fldCharType="begin"/>
        </w:r>
        <w:r>
          <w:rPr>
            <w:noProof/>
            <w:webHidden/>
          </w:rPr>
          <w:instrText xml:space="preserve"> PAGEREF _Toc202526732 \h </w:instrText>
        </w:r>
        <w:r>
          <w:rPr>
            <w:noProof/>
            <w:webHidden/>
          </w:rPr>
        </w:r>
        <w:r>
          <w:rPr>
            <w:noProof/>
            <w:webHidden/>
          </w:rPr>
          <w:fldChar w:fldCharType="separate"/>
        </w:r>
        <w:r w:rsidR="009310BD">
          <w:rPr>
            <w:noProof/>
            <w:webHidden/>
          </w:rPr>
          <w:t>22</w:t>
        </w:r>
        <w:r>
          <w:rPr>
            <w:noProof/>
            <w:webHidden/>
          </w:rPr>
          <w:fldChar w:fldCharType="end"/>
        </w:r>
      </w:hyperlink>
    </w:p>
    <w:p w14:paraId="366498DF" w14:textId="2BF75F4E" w:rsidR="005312AE" w:rsidRDefault="005312AE">
      <w:pPr>
        <w:pStyle w:val="Turinys3"/>
        <w:tabs>
          <w:tab w:val="left" w:pos="1920"/>
        </w:tabs>
        <w:rPr>
          <w:rFonts w:asciiTheme="minorHAnsi" w:eastAsiaTheme="minorEastAsia" w:hAnsiTheme="minorHAnsi" w:cstheme="minorBidi"/>
          <w:noProof/>
          <w:kern w:val="2"/>
          <w14:ligatures w14:val="standardContextual"/>
        </w:rPr>
      </w:pPr>
      <w:hyperlink w:anchor="_Toc202526733" w:history="1">
        <w:r w:rsidRPr="007677EB">
          <w:rPr>
            <w:rStyle w:val="Hipersaitas"/>
            <w:noProof/>
          </w:rPr>
          <w:t>3.1.4</w:t>
        </w:r>
        <w:r>
          <w:rPr>
            <w:rFonts w:asciiTheme="minorHAnsi" w:eastAsiaTheme="minorEastAsia" w:hAnsiTheme="minorHAnsi" w:cstheme="minorBidi"/>
            <w:noProof/>
            <w:kern w:val="2"/>
            <w14:ligatures w14:val="standardContextual"/>
          </w:rPr>
          <w:tab/>
        </w:r>
        <w:r w:rsidRPr="007677EB">
          <w:rPr>
            <w:rStyle w:val="Hipersaitas"/>
            <w:noProof/>
          </w:rPr>
          <w:t>Reikalavimai sistemos greitaveikai ir našumui</w:t>
        </w:r>
        <w:r>
          <w:rPr>
            <w:noProof/>
            <w:webHidden/>
          </w:rPr>
          <w:tab/>
        </w:r>
        <w:r>
          <w:rPr>
            <w:noProof/>
            <w:webHidden/>
          </w:rPr>
          <w:fldChar w:fldCharType="begin"/>
        </w:r>
        <w:r>
          <w:rPr>
            <w:noProof/>
            <w:webHidden/>
          </w:rPr>
          <w:instrText xml:space="preserve"> PAGEREF _Toc202526733 \h </w:instrText>
        </w:r>
        <w:r>
          <w:rPr>
            <w:noProof/>
            <w:webHidden/>
          </w:rPr>
        </w:r>
        <w:r>
          <w:rPr>
            <w:noProof/>
            <w:webHidden/>
          </w:rPr>
          <w:fldChar w:fldCharType="separate"/>
        </w:r>
        <w:r w:rsidR="009310BD">
          <w:rPr>
            <w:noProof/>
            <w:webHidden/>
          </w:rPr>
          <w:t>26</w:t>
        </w:r>
        <w:r>
          <w:rPr>
            <w:noProof/>
            <w:webHidden/>
          </w:rPr>
          <w:fldChar w:fldCharType="end"/>
        </w:r>
      </w:hyperlink>
    </w:p>
    <w:p w14:paraId="4C4970B6" w14:textId="3D293C27" w:rsidR="005312AE" w:rsidRDefault="005312AE">
      <w:pPr>
        <w:pStyle w:val="Turinys3"/>
        <w:tabs>
          <w:tab w:val="left" w:pos="1920"/>
        </w:tabs>
        <w:rPr>
          <w:rFonts w:asciiTheme="minorHAnsi" w:eastAsiaTheme="minorEastAsia" w:hAnsiTheme="minorHAnsi" w:cstheme="minorBidi"/>
          <w:noProof/>
          <w:kern w:val="2"/>
          <w14:ligatures w14:val="standardContextual"/>
        </w:rPr>
      </w:pPr>
      <w:hyperlink w:anchor="_Toc202526734" w:history="1">
        <w:r w:rsidRPr="007677EB">
          <w:rPr>
            <w:rStyle w:val="Hipersaitas"/>
            <w:noProof/>
          </w:rPr>
          <w:t>3.1.5</w:t>
        </w:r>
        <w:r>
          <w:rPr>
            <w:rFonts w:asciiTheme="minorHAnsi" w:eastAsiaTheme="minorEastAsia" w:hAnsiTheme="minorHAnsi" w:cstheme="minorBidi"/>
            <w:noProof/>
            <w:kern w:val="2"/>
            <w14:ligatures w14:val="standardContextual"/>
          </w:rPr>
          <w:tab/>
        </w:r>
        <w:r w:rsidRPr="007677EB">
          <w:rPr>
            <w:rStyle w:val="Hipersaitas"/>
            <w:noProof/>
          </w:rPr>
          <w:t>Reikalavimai atsarginiam kopijavimui</w:t>
        </w:r>
        <w:r>
          <w:rPr>
            <w:noProof/>
            <w:webHidden/>
          </w:rPr>
          <w:tab/>
        </w:r>
        <w:r>
          <w:rPr>
            <w:noProof/>
            <w:webHidden/>
          </w:rPr>
          <w:fldChar w:fldCharType="begin"/>
        </w:r>
        <w:r>
          <w:rPr>
            <w:noProof/>
            <w:webHidden/>
          </w:rPr>
          <w:instrText xml:space="preserve"> PAGEREF _Toc202526734 \h </w:instrText>
        </w:r>
        <w:r>
          <w:rPr>
            <w:noProof/>
            <w:webHidden/>
          </w:rPr>
        </w:r>
        <w:r>
          <w:rPr>
            <w:noProof/>
            <w:webHidden/>
          </w:rPr>
          <w:fldChar w:fldCharType="separate"/>
        </w:r>
        <w:r w:rsidR="009310BD">
          <w:rPr>
            <w:noProof/>
            <w:webHidden/>
          </w:rPr>
          <w:t>27</w:t>
        </w:r>
        <w:r>
          <w:rPr>
            <w:noProof/>
            <w:webHidden/>
          </w:rPr>
          <w:fldChar w:fldCharType="end"/>
        </w:r>
      </w:hyperlink>
    </w:p>
    <w:p w14:paraId="3875DDD2" w14:textId="5A0112B5" w:rsidR="005312AE" w:rsidRDefault="005312AE">
      <w:pPr>
        <w:pStyle w:val="Turinys3"/>
        <w:tabs>
          <w:tab w:val="left" w:pos="1920"/>
        </w:tabs>
        <w:rPr>
          <w:rFonts w:asciiTheme="minorHAnsi" w:eastAsiaTheme="minorEastAsia" w:hAnsiTheme="minorHAnsi" w:cstheme="minorBidi"/>
          <w:noProof/>
          <w:kern w:val="2"/>
          <w14:ligatures w14:val="standardContextual"/>
        </w:rPr>
      </w:pPr>
      <w:hyperlink w:anchor="_Toc202526735" w:history="1">
        <w:r w:rsidRPr="007677EB">
          <w:rPr>
            <w:rStyle w:val="Hipersaitas"/>
            <w:noProof/>
          </w:rPr>
          <w:t>3.1.6</w:t>
        </w:r>
        <w:r>
          <w:rPr>
            <w:rFonts w:asciiTheme="minorHAnsi" w:eastAsiaTheme="minorEastAsia" w:hAnsiTheme="minorHAnsi" w:cstheme="minorBidi"/>
            <w:noProof/>
            <w:kern w:val="2"/>
            <w14:ligatures w14:val="standardContextual"/>
          </w:rPr>
          <w:tab/>
        </w:r>
        <w:r w:rsidRPr="007677EB">
          <w:rPr>
            <w:rStyle w:val="Hipersaitas"/>
            <w:noProof/>
          </w:rPr>
          <w:t>Reikalavimai duomenų archyvavimui</w:t>
        </w:r>
        <w:r>
          <w:rPr>
            <w:noProof/>
            <w:webHidden/>
          </w:rPr>
          <w:tab/>
        </w:r>
        <w:r>
          <w:rPr>
            <w:noProof/>
            <w:webHidden/>
          </w:rPr>
          <w:fldChar w:fldCharType="begin"/>
        </w:r>
        <w:r>
          <w:rPr>
            <w:noProof/>
            <w:webHidden/>
          </w:rPr>
          <w:instrText xml:space="preserve"> PAGEREF _Toc202526735 \h </w:instrText>
        </w:r>
        <w:r>
          <w:rPr>
            <w:noProof/>
            <w:webHidden/>
          </w:rPr>
        </w:r>
        <w:r>
          <w:rPr>
            <w:noProof/>
            <w:webHidden/>
          </w:rPr>
          <w:fldChar w:fldCharType="separate"/>
        </w:r>
        <w:r w:rsidR="009310BD">
          <w:rPr>
            <w:noProof/>
            <w:webHidden/>
          </w:rPr>
          <w:t>28</w:t>
        </w:r>
        <w:r>
          <w:rPr>
            <w:noProof/>
            <w:webHidden/>
          </w:rPr>
          <w:fldChar w:fldCharType="end"/>
        </w:r>
      </w:hyperlink>
    </w:p>
    <w:p w14:paraId="1CCB83C1" w14:textId="1C11DC81" w:rsidR="005312AE" w:rsidRDefault="005312AE">
      <w:pPr>
        <w:pStyle w:val="Turinys3"/>
        <w:tabs>
          <w:tab w:val="left" w:pos="1920"/>
        </w:tabs>
        <w:rPr>
          <w:rFonts w:asciiTheme="minorHAnsi" w:eastAsiaTheme="minorEastAsia" w:hAnsiTheme="minorHAnsi" w:cstheme="minorBidi"/>
          <w:noProof/>
          <w:kern w:val="2"/>
          <w14:ligatures w14:val="standardContextual"/>
        </w:rPr>
      </w:pPr>
      <w:hyperlink w:anchor="_Toc202526736" w:history="1">
        <w:r w:rsidRPr="007677EB">
          <w:rPr>
            <w:rStyle w:val="Hipersaitas"/>
            <w:noProof/>
          </w:rPr>
          <w:t>3.1.7</w:t>
        </w:r>
        <w:r>
          <w:rPr>
            <w:rFonts w:asciiTheme="minorHAnsi" w:eastAsiaTheme="minorEastAsia" w:hAnsiTheme="minorHAnsi" w:cstheme="minorBidi"/>
            <w:noProof/>
            <w:kern w:val="2"/>
            <w14:ligatures w14:val="standardContextual"/>
          </w:rPr>
          <w:tab/>
        </w:r>
        <w:r w:rsidRPr="007677EB">
          <w:rPr>
            <w:rStyle w:val="Hipersaitas"/>
            <w:noProof/>
          </w:rPr>
          <w:t>Reikalavimai duomenų apsaugai ir saugumo valdymui</w:t>
        </w:r>
        <w:r>
          <w:rPr>
            <w:noProof/>
            <w:webHidden/>
          </w:rPr>
          <w:tab/>
        </w:r>
        <w:r>
          <w:rPr>
            <w:noProof/>
            <w:webHidden/>
          </w:rPr>
          <w:fldChar w:fldCharType="begin"/>
        </w:r>
        <w:r>
          <w:rPr>
            <w:noProof/>
            <w:webHidden/>
          </w:rPr>
          <w:instrText xml:space="preserve"> PAGEREF _Toc202526736 \h </w:instrText>
        </w:r>
        <w:r>
          <w:rPr>
            <w:noProof/>
            <w:webHidden/>
          </w:rPr>
        </w:r>
        <w:r>
          <w:rPr>
            <w:noProof/>
            <w:webHidden/>
          </w:rPr>
          <w:fldChar w:fldCharType="separate"/>
        </w:r>
        <w:r w:rsidR="009310BD">
          <w:rPr>
            <w:noProof/>
            <w:webHidden/>
          </w:rPr>
          <w:t>29</w:t>
        </w:r>
        <w:r>
          <w:rPr>
            <w:noProof/>
            <w:webHidden/>
          </w:rPr>
          <w:fldChar w:fldCharType="end"/>
        </w:r>
      </w:hyperlink>
    </w:p>
    <w:p w14:paraId="468A3B02" w14:textId="4A8B36DE" w:rsidR="005312AE" w:rsidRDefault="005312AE">
      <w:pPr>
        <w:pStyle w:val="Turinys3"/>
        <w:tabs>
          <w:tab w:val="left" w:pos="1920"/>
        </w:tabs>
        <w:rPr>
          <w:rFonts w:asciiTheme="minorHAnsi" w:eastAsiaTheme="minorEastAsia" w:hAnsiTheme="minorHAnsi" w:cstheme="minorBidi"/>
          <w:noProof/>
          <w:kern w:val="2"/>
          <w14:ligatures w14:val="standardContextual"/>
        </w:rPr>
      </w:pPr>
      <w:hyperlink w:anchor="_Toc202526737" w:history="1">
        <w:r w:rsidRPr="007677EB">
          <w:rPr>
            <w:rStyle w:val="Hipersaitas"/>
            <w:noProof/>
          </w:rPr>
          <w:t>3.1.8</w:t>
        </w:r>
        <w:r>
          <w:rPr>
            <w:rFonts w:asciiTheme="minorHAnsi" w:eastAsiaTheme="minorEastAsia" w:hAnsiTheme="minorHAnsi" w:cstheme="minorBidi"/>
            <w:noProof/>
            <w:kern w:val="2"/>
            <w14:ligatures w14:val="standardContextual"/>
          </w:rPr>
          <w:tab/>
        </w:r>
        <w:r w:rsidRPr="007677EB">
          <w:rPr>
            <w:rStyle w:val="Hipersaitas"/>
            <w:noProof/>
          </w:rPr>
          <w:t>Reikalavimai sistemos administravimui (naudotojai, klasifikatoriai, kiti parametrai)</w:t>
        </w:r>
        <w:r>
          <w:rPr>
            <w:noProof/>
            <w:webHidden/>
          </w:rPr>
          <w:tab/>
        </w:r>
        <w:r>
          <w:rPr>
            <w:noProof/>
            <w:webHidden/>
          </w:rPr>
          <w:fldChar w:fldCharType="begin"/>
        </w:r>
        <w:r>
          <w:rPr>
            <w:noProof/>
            <w:webHidden/>
          </w:rPr>
          <w:instrText xml:space="preserve"> PAGEREF _Toc202526737 \h </w:instrText>
        </w:r>
        <w:r>
          <w:rPr>
            <w:noProof/>
            <w:webHidden/>
          </w:rPr>
        </w:r>
        <w:r>
          <w:rPr>
            <w:noProof/>
            <w:webHidden/>
          </w:rPr>
          <w:fldChar w:fldCharType="separate"/>
        </w:r>
        <w:r w:rsidR="009310BD">
          <w:rPr>
            <w:noProof/>
            <w:webHidden/>
          </w:rPr>
          <w:t>31</w:t>
        </w:r>
        <w:r>
          <w:rPr>
            <w:noProof/>
            <w:webHidden/>
          </w:rPr>
          <w:fldChar w:fldCharType="end"/>
        </w:r>
      </w:hyperlink>
    </w:p>
    <w:p w14:paraId="4006A8E6" w14:textId="40C2F677" w:rsidR="005312AE" w:rsidRDefault="005312AE">
      <w:pPr>
        <w:pStyle w:val="Turinys2"/>
        <w:rPr>
          <w:rFonts w:asciiTheme="minorHAnsi" w:eastAsiaTheme="minorEastAsia" w:hAnsiTheme="minorHAnsi" w:cstheme="minorBidi"/>
          <w:b w:val="0"/>
          <w:noProof/>
          <w:kern w:val="2"/>
          <w14:ligatures w14:val="standardContextual"/>
        </w:rPr>
      </w:pPr>
      <w:hyperlink w:anchor="_Toc202526738" w:history="1">
        <w:r w:rsidRPr="007677EB">
          <w:rPr>
            <w:rStyle w:val="Hipersaitas"/>
            <w:noProof/>
          </w:rPr>
          <w:t>3.2</w:t>
        </w:r>
        <w:r>
          <w:rPr>
            <w:rFonts w:asciiTheme="minorHAnsi" w:eastAsiaTheme="minorEastAsia" w:hAnsiTheme="minorHAnsi" w:cstheme="minorBidi"/>
            <w:b w:val="0"/>
            <w:noProof/>
            <w:kern w:val="2"/>
            <w14:ligatures w14:val="standardContextual"/>
          </w:rPr>
          <w:tab/>
        </w:r>
        <w:r w:rsidRPr="007677EB">
          <w:rPr>
            <w:rStyle w:val="Hipersaitas"/>
            <w:noProof/>
          </w:rPr>
          <w:t>Funkciniai reikalavimai</w:t>
        </w:r>
        <w:r>
          <w:rPr>
            <w:noProof/>
            <w:webHidden/>
          </w:rPr>
          <w:tab/>
        </w:r>
        <w:r>
          <w:rPr>
            <w:noProof/>
            <w:webHidden/>
          </w:rPr>
          <w:fldChar w:fldCharType="begin"/>
        </w:r>
        <w:r>
          <w:rPr>
            <w:noProof/>
            <w:webHidden/>
          </w:rPr>
          <w:instrText xml:space="preserve"> PAGEREF _Toc202526738 \h </w:instrText>
        </w:r>
        <w:r>
          <w:rPr>
            <w:noProof/>
            <w:webHidden/>
          </w:rPr>
        </w:r>
        <w:r>
          <w:rPr>
            <w:noProof/>
            <w:webHidden/>
          </w:rPr>
          <w:fldChar w:fldCharType="separate"/>
        </w:r>
        <w:r w:rsidR="009310BD">
          <w:rPr>
            <w:noProof/>
            <w:webHidden/>
          </w:rPr>
          <w:t>35</w:t>
        </w:r>
        <w:r>
          <w:rPr>
            <w:noProof/>
            <w:webHidden/>
          </w:rPr>
          <w:fldChar w:fldCharType="end"/>
        </w:r>
      </w:hyperlink>
    </w:p>
    <w:p w14:paraId="5A8A4BFB" w14:textId="506A591E" w:rsidR="005312AE" w:rsidRDefault="005312AE">
      <w:pPr>
        <w:pStyle w:val="Turinys3"/>
        <w:tabs>
          <w:tab w:val="left" w:pos="1920"/>
        </w:tabs>
        <w:rPr>
          <w:rFonts w:asciiTheme="minorHAnsi" w:eastAsiaTheme="minorEastAsia" w:hAnsiTheme="minorHAnsi" w:cstheme="minorBidi"/>
          <w:noProof/>
          <w:kern w:val="2"/>
          <w14:ligatures w14:val="standardContextual"/>
        </w:rPr>
      </w:pPr>
      <w:hyperlink w:anchor="_Toc202526739" w:history="1">
        <w:r w:rsidRPr="007677EB">
          <w:rPr>
            <w:rStyle w:val="Hipersaitas"/>
            <w:noProof/>
          </w:rPr>
          <w:t>3.2.1</w:t>
        </w:r>
        <w:r>
          <w:rPr>
            <w:rFonts w:asciiTheme="minorHAnsi" w:eastAsiaTheme="minorEastAsia" w:hAnsiTheme="minorHAnsi" w:cstheme="minorBidi"/>
            <w:noProof/>
            <w:kern w:val="2"/>
            <w14:ligatures w14:val="standardContextual"/>
          </w:rPr>
          <w:tab/>
        </w:r>
        <w:r w:rsidRPr="007677EB">
          <w:rPr>
            <w:rStyle w:val="Hipersaitas"/>
            <w:noProof/>
          </w:rPr>
          <w:t>Reikalavimai NT objektų valdymui</w:t>
        </w:r>
        <w:r>
          <w:rPr>
            <w:noProof/>
            <w:webHidden/>
          </w:rPr>
          <w:tab/>
        </w:r>
        <w:r>
          <w:rPr>
            <w:noProof/>
            <w:webHidden/>
          </w:rPr>
          <w:fldChar w:fldCharType="begin"/>
        </w:r>
        <w:r>
          <w:rPr>
            <w:noProof/>
            <w:webHidden/>
          </w:rPr>
          <w:instrText xml:space="preserve"> PAGEREF _Toc202526739 \h </w:instrText>
        </w:r>
        <w:r>
          <w:rPr>
            <w:noProof/>
            <w:webHidden/>
          </w:rPr>
        </w:r>
        <w:r>
          <w:rPr>
            <w:noProof/>
            <w:webHidden/>
          </w:rPr>
          <w:fldChar w:fldCharType="separate"/>
        </w:r>
        <w:r w:rsidR="009310BD">
          <w:rPr>
            <w:noProof/>
            <w:webHidden/>
          </w:rPr>
          <w:t>35</w:t>
        </w:r>
        <w:r>
          <w:rPr>
            <w:noProof/>
            <w:webHidden/>
          </w:rPr>
          <w:fldChar w:fldCharType="end"/>
        </w:r>
      </w:hyperlink>
    </w:p>
    <w:p w14:paraId="0691C084" w14:textId="4E545545" w:rsidR="005312AE" w:rsidRDefault="005312AE">
      <w:pPr>
        <w:pStyle w:val="Turinys3"/>
        <w:tabs>
          <w:tab w:val="left" w:pos="1920"/>
        </w:tabs>
        <w:rPr>
          <w:rFonts w:asciiTheme="minorHAnsi" w:eastAsiaTheme="minorEastAsia" w:hAnsiTheme="minorHAnsi" w:cstheme="minorBidi"/>
          <w:noProof/>
          <w:kern w:val="2"/>
          <w14:ligatures w14:val="standardContextual"/>
        </w:rPr>
      </w:pPr>
      <w:hyperlink w:anchor="_Toc202526740" w:history="1">
        <w:r w:rsidRPr="007677EB">
          <w:rPr>
            <w:rStyle w:val="Hipersaitas"/>
            <w:noProof/>
          </w:rPr>
          <w:t>3.2.2</w:t>
        </w:r>
        <w:r>
          <w:rPr>
            <w:rFonts w:asciiTheme="minorHAnsi" w:eastAsiaTheme="minorEastAsia" w:hAnsiTheme="minorHAnsi" w:cstheme="minorBidi"/>
            <w:noProof/>
            <w:kern w:val="2"/>
            <w14:ligatures w14:val="standardContextual"/>
          </w:rPr>
          <w:tab/>
        </w:r>
        <w:r w:rsidRPr="007677EB">
          <w:rPr>
            <w:rStyle w:val="Hipersaitas"/>
            <w:noProof/>
          </w:rPr>
          <w:t>Reikalavimai NT dokumentų valdymui</w:t>
        </w:r>
        <w:r>
          <w:rPr>
            <w:noProof/>
            <w:webHidden/>
          </w:rPr>
          <w:tab/>
        </w:r>
        <w:r>
          <w:rPr>
            <w:noProof/>
            <w:webHidden/>
          </w:rPr>
          <w:fldChar w:fldCharType="begin"/>
        </w:r>
        <w:r>
          <w:rPr>
            <w:noProof/>
            <w:webHidden/>
          </w:rPr>
          <w:instrText xml:space="preserve"> PAGEREF _Toc202526740 \h </w:instrText>
        </w:r>
        <w:r>
          <w:rPr>
            <w:noProof/>
            <w:webHidden/>
          </w:rPr>
        </w:r>
        <w:r>
          <w:rPr>
            <w:noProof/>
            <w:webHidden/>
          </w:rPr>
          <w:fldChar w:fldCharType="separate"/>
        </w:r>
        <w:r w:rsidR="009310BD">
          <w:rPr>
            <w:noProof/>
            <w:webHidden/>
          </w:rPr>
          <w:t>39</w:t>
        </w:r>
        <w:r>
          <w:rPr>
            <w:noProof/>
            <w:webHidden/>
          </w:rPr>
          <w:fldChar w:fldCharType="end"/>
        </w:r>
      </w:hyperlink>
    </w:p>
    <w:p w14:paraId="209343C0" w14:textId="1323FBFE" w:rsidR="005312AE" w:rsidRDefault="005312AE">
      <w:pPr>
        <w:pStyle w:val="Turinys3"/>
        <w:tabs>
          <w:tab w:val="left" w:pos="1920"/>
        </w:tabs>
        <w:rPr>
          <w:rFonts w:asciiTheme="minorHAnsi" w:eastAsiaTheme="minorEastAsia" w:hAnsiTheme="minorHAnsi" w:cstheme="minorBidi"/>
          <w:noProof/>
          <w:kern w:val="2"/>
          <w14:ligatures w14:val="standardContextual"/>
        </w:rPr>
      </w:pPr>
      <w:hyperlink w:anchor="_Toc202526741" w:history="1">
        <w:r w:rsidRPr="007677EB">
          <w:rPr>
            <w:rStyle w:val="Hipersaitas"/>
            <w:noProof/>
          </w:rPr>
          <w:t>3.2.3</w:t>
        </w:r>
        <w:r>
          <w:rPr>
            <w:rFonts w:asciiTheme="minorHAnsi" w:eastAsiaTheme="minorEastAsia" w:hAnsiTheme="minorHAnsi" w:cstheme="minorBidi"/>
            <w:noProof/>
            <w:kern w:val="2"/>
            <w14:ligatures w14:val="standardContextual"/>
          </w:rPr>
          <w:tab/>
        </w:r>
        <w:r w:rsidRPr="007677EB">
          <w:rPr>
            <w:rStyle w:val="Hipersaitas"/>
            <w:noProof/>
          </w:rPr>
          <w:t>Reikalavimai sutarčių valdymui</w:t>
        </w:r>
        <w:r>
          <w:rPr>
            <w:noProof/>
            <w:webHidden/>
          </w:rPr>
          <w:tab/>
        </w:r>
        <w:r>
          <w:rPr>
            <w:noProof/>
            <w:webHidden/>
          </w:rPr>
          <w:fldChar w:fldCharType="begin"/>
        </w:r>
        <w:r>
          <w:rPr>
            <w:noProof/>
            <w:webHidden/>
          </w:rPr>
          <w:instrText xml:space="preserve"> PAGEREF _Toc202526741 \h </w:instrText>
        </w:r>
        <w:r>
          <w:rPr>
            <w:noProof/>
            <w:webHidden/>
          </w:rPr>
        </w:r>
        <w:r>
          <w:rPr>
            <w:noProof/>
            <w:webHidden/>
          </w:rPr>
          <w:fldChar w:fldCharType="separate"/>
        </w:r>
        <w:r w:rsidR="009310BD">
          <w:rPr>
            <w:noProof/>
            <w:webHidden/>
          </w:rPr>
          <w:t>41</w:t>
        </w:r>
        <w:r>
          <w:rPr>
            <w:noProof/>
            <w:webHidden/>
          </w:rPr>
          <w:fldChar w:fldCharType="end"/>
        </w:r>
      </w:hyperlink>
    </w:p>
    <w:p w14:paraId="4C9ACE47" w14:textId="73187AF8" w:rsidR="005312AE" w:rsidRDefault="005312AE">
      <w:pPr>
        <w:pStyle w:val="Turinys3"/>
        <w:tabs>
          <w:tab w:val="left" w:pos="1920"/>
        </w:tabs>
        <w:rPr>
          <w:rFonts w:asciiTheme="minorHAnsi" w:eastAsiaTheme="minorEastAsia" w:hAnsiTheme="minorHAnsi" w:cstheme="minorBidi"/>
          <w:noProof/>
          <w:kern w:val="2"/>
          <w14:ligatures w14:val="standardContextual"/>
        </w:rPr>
      </w:pPr>
      <w:hyperlink w:anchor="_Toc202526742" w:history="1">
        <w:r w:rsidRPr="007677EB">
          <w:rPr>
            <w:rStyle w:val="Hipersaitas"/>
            <w:noProof/>
          </w:rPr>
          <w:t>3.2.4</w:t>
        </w:r>
        <w:r>
          <w:rPr>
            <w:rFonts w:asciiTheme="minorHAnsi" w:eastAsiaTheme="minorEastAsia" w:hAnsiTheme="minorHAnsi" w:cstheme="minorBidi"/>
            <w:noProof/>
            <w:kern w:val="2"/>
            <w14:ligatures w14:val="standardContextual"/>
          </w:rPr>
          <w:tab/>
        </w:r>
        <w:r w:rsidRPr="007677EB">
          <w:rPr>
            <w:rStyle w:val="Hipersaitas"/>
            <w:noProof/>
          </w:rPr>
          <w:t>Reikalavimai komunalinių paslaugų, skaitiklių ir sąnaudų valdymui</w:t>
        </w:r>
        <w:r>
          <w:rPr>
            <w:noProof/>
            <w:webHidden/>
          </w:rPr>
          <w:tab/>
        </w:r>
        <w:r>
          <w:rPr>
            <w:noProof/>
            <w:webHidden/>
          </w:rPr>
          <w:fldChar w:fldCharType="begin"/>
        </w:r>
        <w:r>
          <w:rPr>
            <w:noProof/>
            <w:webHidden/>
          </w:rPr>
          <w:instrText xml:space="preserve"> PAGEREF _Toc202526742 \h </w:instrText>
        </w:r>
        <w:r>
          <w:rPr>
            <w:noProof/>
            <w:webHidden/>
          </w:rPr>
        </w:r>
        <w:r>
          <w:rPr>
            <w:noProof/>
            <w:webHidden/>
          </w:rPr>
          <w:fldChar w:fldCharType="separate"/>
        </w:r>
        <w:r w:rsidR="009310BD">
          <w:rPr>
            <w:noProof/>
            <w:webHidden/>
          </w:rPr>
          <w:t>48</w:t>
        </w:r>
        <w:r>
          <w:rPr>
            <w:noProof/>
            <w:webHidden/>
          </w:rPr>
          <w:fldChar w:fldCharType="end"/>
        </w:r>
      </w:hyperlink>
    </w:p>
    <w:p w14:paraId="69E8561A" w14:textId="4EAF286E" w:rsidR="005312AE" w:rsidRDefault="005312AE">
      <w:pPr>
        <w:pStyle w:val="Turinys3"/>
        <w:tabs>
          <w:tab w:val="left" w:pos="1920"/>
        </w:tabs>
        <w:rPr>
          <w:rFonts w:asciiTheme="minorHAnsi" w:eastAsiaTheme="minorEastAsia" w:hAnsiTheme="minorHAnsi" w:cstheme="minorBidi"/>
          <w:noProof/>
          <w:kern w:val="2"/>
          <w14:ligatures w14:val="standardContextual"/>
        </w:rPr>
      </w:pPr>
      <w:hyperlink w:anchor="_Toc202526743" w:history="1">
        <w:r w:rsidRPr="007677EB">
          <w:rPr>
            <w:rStyle w:val="Hipersaitas"/>
            <w:noProof/>
          </w:rPr>
          <w:t>3.2.5</w:t>
        </w:r>
        <w:r>
          <w:rPr>
            <w:rFonts w:asciiTheme="minorHAnsi" w:eastAsiaTheme="minorEastAsia" w:hAnsiTheme="minorHAnsi" w:cstheme="minorBidi"/>
            <w:noProof/>
            <w:kern w:val="2"/>
            <w14:ligatures w14:val="standardContextual"/>
          </w:rPr>
          <w:tab/>
        </w:r>
        <w:r w:rsidRPr="007677EB">
          <w:rPr>
            <w:rStyle w:val="Hipersaitas"/>
            <w:noProof/>
          </w:rPr>
          <w:t>Reikalavimai statinio techninės priežiūros žurnalui</w:t>
        </w:r>
        <w:r>
          <w:rPr>
            <w:noProof/>
            <w:webHidden/>
          </w:rPr>
          <w:tab/>
        </w:r>
        <w:r>
          <w:rPr>
            <w:noProof/>
            <w:webHidden/>
          </w:rPr>
          <w:fldChar w:fldCharType="begin"/>
        </w:r>
        <w:r>
          <w:rPr>
            <w:noProof/>
            <w:webHidden/>
          </w:rPr>
          <w:instrText xml:space="preserve"> PAGEREF _Toc202526743 \h </w:instrText>
        </w:r>
        <w:r>
          <w:rPr>
            <w:noProof/>
            <w:webHidden/>
          </w:rPr>
        </w:r>
        <w:r>
          <w:rPr>
            <w:noProof/>
            <w:webHidden/>
          </w:rPr>
          <w:fldChar w:fldCharType="separate"/>
        </w:r>
        <w:r w:rsidR="009310BD">
          <w:rPr>
            <w:noProof/>
            <w:webHidden/>
          </w:rPr>
          <w:t>51</w:t>
        </w:r>
        <w:r>
          <w:rPr>
            <w:noProof/>
            <w:webHidden/>
          </w:rPr>
          <w:fldChar w:fldCharType="end"/>
        </w:r>
      </w:hyperlink>
    </w:p>
    <w:p w14:paraId="113C1B42" w14:textId="115573CC" w:rsidR="005312AE" w:rsidRDefault="005312AE">
      <w:pPr>
        <w:pStyle w:val="Turinys3"/>
        <w:tabs>
          <w:tab w:val="left" w:pos="1920"/>
        </w:tabs>
        <w:rPr>
          <w:rFonts w:asciiTheme="minorHAnsi" w:eastAsiaTheme="minorEastAsia" w:hAnsiTheme="minorHAnsi" w:cstheme="minorBidi"/>
          <w:noProof/>
          <w:kern w:val="2"/>
          <w14:ligatures w14:val="standardContextual"/>
        </w:rPr>
      </w:pPr>
      <w:hyperlink w:anchor="_Toc202526744" w:history="1">
        <w:r w:rsidRPr="007677EB">
          <w:rPr>
            <w:rStyle w:val="Hipersaitas"/>
            <w:noProof/>
          </w:rPr>
          <w:t>3.2.6</w:t>
        </w:r>
        <w:r>
          <w:rPr>
            <w:rFonts w:asciiTheme="minorHAnsi" w:eastAsiaTheme="minorEastAsia" w:hAnsiTheme="minorHAnsi" w:cstheme="minorBidi"/>
            <w:noProof/>
            <w:kern w:val="2"/>
            <w14:ligatures w14:val="standardContextual"/>
          </w:rPr>
          <w:tab/>
        </w:r>
        <w:r w:rsidRPr="007677EB">
          <w:rPr>
            <w:rStyle w:val="Hipersaitas"/>
            <w:noProof/>
          </w:rPr>
          <w:t>Reikalavimai viešosios posistemės valdymui</w:t>
        </w:r>
        <w:r>
          <w:rPr>
            <w:noProof/>
            <w:webHidden/>
          </w:rPr>
          <w:tab/>
        </w:r>
        <w:r>
          <w:rPr>
            <w:noProof/>
            <w:webHidden/>
          </w:rPr>
          <w:fldChar w:fldCharType="begin"/>
        </w:r>
        <w:r>
          <w:rPr>
            <w:noProof/>
            <w:webHidden/>
          </w:rPr>
          <w:instrText xml:space="preserve"> PAGEREF _Toc202526744 \h </w:instrText>
        </w:r>
        <w:r>
          <w:rPr>
            <w:noProof/>
            <w:webHidden/>
          </w:rPr>
        </w:r>
        <w:r>
          <w:rPr>
            <w:noProof/>
            <w:webHidden/>
          </w:rPr>
          <w:fldChar w:fldCharType="separate"/>
        </w:r>
        <w:r w:rsidR="009310BD">
          <w:rPr>
            <w:noProof/>
            <w:webHidden/>
          </w:rPr>
          <w:t>52</w:t>
        </w:r>
        <w:r>
          <w:rPr>
            <w:noProof/>
            <w:webHidden/>
          </w:rPr>
          <w:fldChar w:fldCharType="end"/>
        </w:r>
      </w:hyperlink>
    </w:p>
    <w:p w14:paraId="49EE7776" w14:textId="7E4582D7" w:rsidR="005312AE" w:rsidRDefault="005312AE">
      <w:pPr>
        <w:pStyle w:val="Turinys3"/>
        <w:tabs>
          <w:tab w:val="left" w:pos="1920"/>
        </w:tabs>
        <w:rPr>
          <w:rFonts w:asciiTheme="minorHAnsi" w:eastAsiaTheme="minorEastAsia" w:hAnsiTheme="minorHAnsi" w:cstheme="minorBidi"/>
          <w:noProof/>
          <w:kern w:val="2"/>
          <w14:ligatures w14:val="standardContextual"/>
        </w:rPr>
      </w:pPr>
      <w:hyperlink w:anchor="_Toc202526745" w:history="1">
        <w:r w:rsidRPr="007677EB">
          <w:rPr>
            <w:rStyle w:val="Hipersaitas"/>
            <w:noProof/>
          </w:rPr>
          <w:t>3.2.7</w:t>
        </w:r>
        <w:r>
          <w:rPr>
            <w:rFonts w:asciiTheme="minorHAnsi" w:eastAsiaTheme="minorEastAsia" w:hAnsiTheme="minorHAnsi" w:cstheme="minorBidi"/>
            <w:noProof/>
            <w:kern w:val="2"/>
            <w14:ligatures w14:val="standardContextual"/>
          </w:rPr>
          <w:tab/>
        </w:r>
        <w:r w:rsidRPr="007677EB">
          <w:rPr>
            <w:rStyle w:val="Hipersaitas"/>
            <w:noProof/>
          </w:rPr>
          <w:t>Reikalavimai trumpalaikės nuomos gyventojams valdymui</w:t>
        </w:r>
        <w:r>
          <w:rPr>
            <w:noProof/>
            <w:webHidden/>
          </w:rPr>
          <w:tab/>
        </w:r>
        <w:r>
          <w:rPr>
            <w:noProof/>
            <w:webHidden/>
          </w:rPr>
          <w:fldChar w:fldCharType="begin"/>
        </w:r>
        <w:r>
          <w:rPr>
            <w:noProof/>
            <w:webHidden/>
          </w:rPr>
          <w:instrText xml:space="preserve"> PAGEREF _Toc202526745 \h </w:instrText>
        </w:r>
        <w:r>
          <w:rPr>
            <w:noProof/>
            <w:webHidden/>
          </w:rPr>
        </w:r>
        <w:r>
          <w:rPr>
            <w:noProof/>
            <w:webHidden/>
          </w:rPr>
          <w:fldChar w:fldCharType="separate"/>
        </w:r>
        <w:r w:rsidR="009310BD">
          <w:rPr>
            <w:noProof/>
            <w:webHidden/>
          </w:rPr>
          <w:t>55</w:t>
        </w:r>
        <w:r>
          <w:rPr>
            <w:noProof/>
            <w:webHidden/>
          </w:rPr>
          <w:fldChar w:fldCharType="end"/>
        </w:r>
      </w:hyperlink>
    </w:p>
    <w:p w14:paraId="5C69C474" w14:textId="1699E4B9" w:rsidR="005312AE" w:rsidRDefault="005312AE">
      <w:pPr>
        <w:pStyle w:val="Turinys3"/>
        <w:tabs>
          <w:tab w:val="left" w:pos="1920"/>
        </w:tabs>
        <w:rPr>
          <w:rFonts w:asciiTheme="minorHAnsi" w:eastAsiaTheme="minorEastAsia" w:hAnsiTheme="minorHAnsi" w:cstheme="minorBidi"/>
          <w:noProof/>
          <w:kern w:val="2"/>
          <w14:ligatures w14:val="standardContextual"/>
        </w:rPr>
      </w:pPr>
      <w:hyperlink w:anchor="_Toc202526746" w:history="1">
        <w:r w:rsidRPr="007677EB">
          <w:rPr>
            <w:rStyle w:val="Hipersaitas"/>
            <w:noProof/>
          </w:rPr>
          <w:t>3.2.8</w:t>
        </w:r>
        <w:r>
          <w:rPr>
            <w:rFonts w:asciiTheme="minorHAnsi" w:eastAsiaTheme="minorEastAsia" w:hAnsiTheme="minorHAnsi" w:cstheme="minorBidi"/>
            <w:noProof/>
            <w:kern w:val="2"/>
            <w14:ligatures w14:val="standardContextual"/>
          </w:rPr>
          <w:tab/>
        </w:r>
        <w:r w:rsidRPr="007677EB">
          <w:rPr>
            <w:rStyle w:val="Hipersaitas"/>
            <w:noProof/>
          </w:rPr>
          <w:t>Reikalavimai daugiabučių namų savininkų bendrijų steigimosi išlaidų kompensavimo priėmimo paslaugai</w:t>
        </w:r>
        <w:r>
          <w:rPr>
            <w:noProof/>
            <w:webHidden/>
          </w:rPr>
          <w:tab/>
        </w:r>
        <w:r>
          <w:rPr>
            <w:noProof/>
            <w:webHidden/>
          </w:rPr>
          <w:fldChar w:fldCharType="begin"/>
        </w:r>
        <w:r>
          <w:rPr>
            <w:noProof/>
            <w:webHidden/>
          </w:rPr>
          <w:instrText xml:space="preserve"> PAGEREF _Toc202526746 \h </w:instrText>
        </w:r>
        <w:r>
          <w:rPr>
            <w:noProof/>
            <w:webHidden/>
          </w:rPr>
        </w:r>
        <w:r>
          <w:rPr>
            <w:noProof/>
            <w:webHidden/>
          </w:rPr>
          <w:fldChar w:fldCharType="separate"/>
        </w:r>
        <w:r w:rsidR="009310BD">
          <w:rPr>
            <w:noProof/>
            <w:webHidden/>
          </w:rPr>
          <w:t>57</w:t>
        </w:r>
        <w:r>
          <w:rPr>
            <w:noProof/>
            <w:webHidden/>
          </w:rPr>
          <w:fldChar w:fldCharType="end"/>
        </w:r>
      </w:hyperlink>
    </w:p>
    <w:p w14:paraId="60A28721" w14:textId="7E4E44D2" w:rsidR="005312AE" w:rsidRDefault="005312AE">
      <w:pPr>
        <w:pStyle w:val="Turinys3"/>
        <w:tabs>
          <w:tab w:val="left" w:pos="1920"/>
        </w:tabs>
        <w:rPr>
          <w:rFonts w:asciiTheme="minorHAnsi" w:eastAsiaTheme="minorEastAsia" w:hAnsiTheme="minorHAnsi" w:cstheme="minorBidi"/>
          <w:noProof/>
          <w:kern w:val="2"/>
          <w14:ligatures w14:val="standardContextual"/>
        </w:rPr>
      </w:pPr>
      <w:hyperlink w:anchor="_Toc202526747" w:history="1">
        <w:r w:rsidRPr="007677EB">
          <w:rPr>
            <w:rStyle w:val="Hipersaitas"/>
            <w:noProof/>
          </w:rPr>
          <w:t>3.2.9</w:t>
        </w:r>
        <w:r>
          <w:rPr>
            <w:rFonts w:asciiTheme="minorHAnsi" w:eastAsiaTheme="minorEastAsia" w:hAnsiTheme="minorHAnsi" w:cstheme="minorBidi"/>
            <w:noProof/>
            <w:kern w:val="2"/>
            <w14:ligatures w14:val="standardContextual"/>
          </w:rPr>
          <w:tab/>
        </w:r>
        <w:r w:rsidRPr="007677EB">
          <w:rPr>
            <w:rStyle w:val="Hipersaitas"/>
            <w:noProof/>
          </w:rPr>
          <w:t>Reikalavimai savivaldybės būstų ir pagalbinio ūkio pastatų, jų dalių pardavimo procedūrų vykdymo paslaugoms</w:t>
        </w:r>
        <w:r>
          <w:rPr>
            <w:noProof/>
            <w:webHidden/>
          </w:rPr>
          <w:tab/>
        </w:r>
        <w:r>
          <w:rPr>
            <w:noProof/>
            <w:webHidden/>
          </w:rPr>
          <w:fldChar w:fldCharType="begin"/>
        </w:r>
        <w:r>
          <w:rPr>
            <w:noProof/>
            <w:webHidden/>
          </w:rPr>
          <w:instrText xml:space="preserve"> PAGEREF _Toc202526747 \h </w:instrText>
        </w:r>
        <w:r>
          <w:rPr>
            <w:noProof/>
            <w:webHidden/>
          </w:rPr>
        </w:r>
        <w:r>
          <w:rPr>
            <w:noProof/>
            <w:webHidden/>
          </w:rPr>
          <w:fldChar w:fldCharType="separate"/>
        </w:r>
        <w:r w:rsidR="009310BD">
          <w:rPr>
            <w:noProof/>
            <w:webHidden/>
          </w:rPr>
          <w:t>59</w:t>
        </w:r>
        <w:r>
          <w:rPr>
            <w:noProof/>
            <w:webHidden/>
          </w:rPr>
          <w:fldChar w:fldCharType="end"/>
        </w:r>
      </w:hyperlink>
    </w:p>
    <w:p w14:paraId="5626F9E5" w14:textId="4B06828D" w:rsidR="005312AE" w:rsidRDefault="005312AE">
      <w:pPr>
        <w:pStyle w:val="Turinys3"/>
        <w:tabs>
          <w:tab w:val="left" w:pos="1974"/>
        </w:tabs>
        <w:rPr>
          <w:rFonts w:asciiTheme="minorHAnsi" w:eastAsiaTheme="minorEastAsia" w:hAnsiTheme="minorHAnsi" w:cstheme="minorBidi"/>
          <w:noProof/>
          <w:kern w:val="2"/>
          <w14:ligatures w14:val="standardContextual"/>
        </w:rPr>
      </w:pPr>
      <w:hyperlink w:anchor="_Toc202526748" w:history="1">
        <w:r w:rsidRPr="007677EB">
          <w:rPr>
            <w:rStyle w:val="Hipersaitas"/>
            <w:noProof/>
          </w:rPr>
          <w:t>3.2.10</w:t>
        </w:r>
        <w:r>
          <w:rPr>
            <w:rFonts w:asciiTheme="minorHAnsi" w:eastAsiaTheme="minorEastAsia" w:hAnsiTheme="minorHAnsi" w:cstheme="minorBidi"/>
            <w:noProof/>
            <w:kern w:val="2"/>
            <w14:ligatures w14:val="standardContextual"/>
          </w:rPr>
          <w:tab/>
        </w:r>
        <w:r w:rsidRPr="007677EB">
          <w:rPr>
            <w:rStyle w:val="Hipersaitas"/>
            <w:noProof/>
          </w:rPr>
          <w:t>Reikalavimai turto valdymo efektyvumo rodiklių valdymui</w:t>
        </w:r>
        <w:r>
          <w:rPr>
            <w:noProof/>
            <w:webHidden/>
          </w:rPr>
          <w:tab/>
        </w:r>
        <w:r>
          <w:rPr>
            <w:noProof/>
            <w:webHidden/>
          </w:rPr>
          <w:fldChar w:fldCharType="begin"/>
        </w:r>
        <w:r>
          <w:rPr>
            <w:noProof/>
            <w:webHidden/>
          </w:rPr>
          <w:instrText xml:space="preserve"> PAGEREF _Toc202526748 \h </w:instrText>
        </w:r>
        <w:r>
          <w:rPr>
            <w:noProof/>
            <w:webHidden/>
          </w:rPr>
        </w:r>
        <w:r>
          <w:rPr>
            <w:noProof/>
            <w:webHidden/>
          </w:rPr>
          <w:fldChar w:fldCharType="separate"/>
        </w:r>
        <w:r w:rsidR="009310BD">
          <w:rPr>
            <w:noProof/>
            <w:webHidden/>
          </w:rPr>
          <w:t>59</w:t>
        </w:r>
        <w:r>
          <w:rPr>
            <w:noProof/>
            <w:webHidden/>
          </w:rPr>
          <w:fldChar w:fldCharType="end"/>
        </w:r>
      </w:hyperlink>
    </w:p>
    <w:p w14:paraId="304D982A" w14:textId="6EDB185B" w:rsidR="005312AE" w:rsidRDefault="005312AE">
      <w:pPr>
        <w:pStyle w:val="Turinys3"/>
        <w:tabs>
          <w:tab w:val="left" w:pos="1974"/>
        </w:tabs>
        <w:rPr>
          <w:rFonts w:asciiTheme="minorHAnsi" w:eastAsiaTheme="minorEastAsia" w:hAnsiTheme="minorHAnsi" w:cstheme="minorBidi"/>
          <w:noProof/>
          <w:kern w:val="2"/>
          <w14:ligatures w14:val="standardContextual"/>
        </w:rPr>
      </w:pPr>
      <w:hyperlink w:anchor="_Toc202526749" w:history="1">
        <w:r w:rsidRPr="007677EB">
          <w:rPr>
            <w:rStyle w:val="Hipersaitas"/>
            <w:noProof/>
          </w:rPr>
          <w:t>3.2.11</w:t>
        </w:r>
        <w:r>
          <w:rPr>
            <w:rFonts w:asciiTheme="minorHAnsi" w:eastAsiaTheme="minorEastAsia" w:hAnsiTheme="minorHAnsi" w:cstheme="minorBidi"/>
            <w:noProof/>
            <w:kern w:val="2"/>
            <w14:ligatures w14:val="standardContextual"/>
          </w:rPr>
          <w:tab/>
        </w:r>
        <w:r w:rsidRPr="007677EB">
          <w:rPr>
            <w:rStyle w:val="Hipersaitas"/>
            <w:noProof/>
          </w:rPr>
          <w:t>Reikalavimai ataskaitų kūrimui</w:t>
        </w:r>
        <w:r>
          <w:rPr>
            <w:noProof/>
            <w:webHidden/>
          </w:rPr>
          <w:tab/>
        </w:r>
        <w:r>
          <w:rPr>
            <w:noProof/>
            <w:webHidden/>
          </w:rPr>
          <w:fldChar w:fldCharType="begin"/>
        </w:r>
        <w:r>
          <w:rPr>
            <w:noProof/>
            <w:webHidden/>
          </w:rPr>
          <w:instrText xml:space="preserve"> PAGEREF _Toc202526749 \h </w:instrText>
        </w:r>
        <w:r>
          <w:rPr>
            <w:noProof/>
            <w:webHidden/>
          </w:rPr>
        </w:r>
        <w:r>
          <w:rPr>
            <w:noProof/>
            <w:webHidden/>
          </w:rPr>
          <w:fldChar w:fldCharType="separate"/>
        </w:r>
        <w:r w:rsidR="009310BD">
          <w:rPr>
            <w:noProof/>
            <w:webHidden/>
          </w:rPr>
          <w:t>61</w:t>
        </w:r>
        <w:r>
          <w:rPr>
            <w:noProof/>
            <w:webHidden/>
          </w:rPr>
          <w:fldChar w:fldCharType="end"/>
        </w:r>
      </w:hyperlink>
    </w:p>
    <w:p w14:paraId="2BD35229" w14:textId="0305F36A" w:rsidR="005312AE" w:rsidRDefault="005312AE">
      <w:pPr>
        <w:pStyle w:val="Turinys3"/>
        <w:tabs>
          <w:tab w:val="left" w:pos="1974"/>
        </w:tabs>
        <w:rPr>
          <w:rFonts w:asciiTheme="minorHAnsi" w:eastAsiaTheme="minorEastAsia" w:hAnsiTheme="minorHAnsi" w:cstheme="minorBidi"/>
          <w:noProof/>
          <w:kern w:val="2"/>
          <w14:ligatures w14:val="standardContextual"/>
        </w:rPr>
      </w:pPr>
      <w:hyperlink w:anchor="_Toc202526750" w:history="1">
        <w:r w:rsidRPr="007677EB">
          <w:rPr>
            <w:rStyle w:val="Hipersaitas"/>
            <w:noProof/>
          </w:rPr>
          <w:t>3.2.12</w:t>
        </w:r>
        <w:r>
          <w:rPr>
            <w:rFonts w:asciiTheme="minorHAnsi" w:eastAsiaTheme="minorEastAsia" w:hAnsiTheme="minorHAnsi" w:cstheme="minorBidi"/>
            <w:noProof/>
            <w:kern w:val="2"/>
            <w14:ligatures w14:val="standardContextual"/>
          </w:rPr>
          <w:tab/>
        </w:r>
        <w:r w:rsidRPr="007677EB">
          <w:rPr>
            <w:rStyle w:val="Hipersaitas"/>
            <w:noProof/>
          </w:rPr>
          <w:t>Reikalavimai užduočių valdymui</w:t>
        </w:r>
        <w:r>
          <w:rPr>
            <w:noProof/>
            <w:webHidden/>
          </w:rPr>
          <w:tab/>
        </w:r>
        <w:r>
          <w:rPr>
            <w:noProof/>
            <w:webHidden/>
          </w:rPr>
          <w:fldChar w:fldCharType="begin"/>
        </w:r>
        <w:r>
          <w:rPr>
            <w:noProof/>
            <w:webHidden/>
          </w:rPr>
          <w:instrText xml:space="preserve"> PAGEREF _Toc202526750 \h </w:instrText>
        </w:r>
        <w:r>
          <w:rPr>
            <w:noProof/>
            <w:webHidden/>
          </w:rPr>
        </w:r>
        <w:r>
          <w:rPr>
            <w:noProof/>
            <w:webHidden/>
          </w:rPr>
          <w:fldChar w:fldCharType="separate"/>
        </w:r>
        <w:r w:rsidR="009310BD">
          <w:rPr>
            <w:noProof/>
            <w:webHidden/>
          </w:rPr>
          <w:t>63</w:t>
        </w:r>
        <w:r>
          <w:rPr>
            <w:noProof/>
            <w:webHidden/>
          </w:rPr>
          <w:fldChar w:fldCharType="end"/>
        </w:r>
      </w:hyperlink>
    </w:p>
    <w:p w14:paraId="6503ACA2" w14:textId="740E1D8E" w:rsidR="005312AE" w:rsidRDefault="005312AE">
      <w:pPr>
        <w:pStyle w:val="Turinys3"/>
        <w:tabs>
          <w:tab w:val="left" w:pos="1974"/>
        </w:tabs>
        <w:rPr>
          <w:rFonts w:asciiTheme="minorHAnsi" w:eastAsiaTheme="minorEastAsia" w:hAnsiTheme="minorHAnsi" w:cstheme="minorBidi"/>
          <w:noProof/>
          <w:kern w:val="2"/>
          <w14:ligatures w14:val="standardContextual"/>
        </w:rPr>
      </w:pPr>
      <w:hyperlink w:anchor="_Toc202526751" w:history="1">
        <w:r w:rsidRPr="007677EB">
          <w:rPr>
            <w:rStyle w:val="Hipersaitas"/>
            <w:noProof/>
          </w:rPr>
          <w:t>3.2.13</w:t>
        </w:r>
        <w:r>
          <w:rPr>
            <w:rFonts w:asciiTheme="minorHAnsi" w:eastAsiaTheme="minorEastAsia" w:hAnsiTheme="minorHAnsi" w:cstheme="minorBidi"/>
            <w:noProof/>
            <w:kern w:val="2"/>
            <w14:ligatures w14:val="standardContextual"/>
          </w:rPr>
          <w:tab/>
        </w:r>
        <w:r w:rsidRPr="007677EB">
          <w:rPr>
            <w:rStyle w:val="Hipersaitas"/>
            <w:noProof/>
          </w:rPr>
          <w:t>Reikalavimai klientų duomenų valdymui</w:t>
        </w:r>
        <w:r>
          <w:rPr>
            <w:noProof/>
            <w:webHidden/>
          </w:rPr>
          <w:tab/>
        </w:r>
        <w:r>
          <w:rPr>
            <w:noProof/>
            <w:webHidden/>
          </w:rPr>
          <w:fldChar w:fldCharType="begin"/>
        </w:r>
        <w:r>
          <w:rPr>
            <w:noProof/>
            <w:webHidden/>
          </w:rPr>
          <w:instrText xml:space="preserve"> PAGEREF _Toc202526751 \h </w:instrText>
        </w:r>
        <w:r>
          <w:rPr>
            <w:noProof/>
            <w:webHidden/>
          </w:rPr>
        </w:r>
        <w:r>
          <w:rPr>
            <w:noProof/>
            <w:webHidden/>
          </w:rPr>
          <w:fldChar w:fldCharType="separate"/>
        </w:r>
        <w:r w:rsidR="009310BD">
          <w:rPr>
            <w:noProof/>
            <w:webHidden/>
          </w:rPr>
          <w:t>65</w:t>
        </w:r>
        <w:r>
          <w:rPr>
            <w:noProof/>
            <w:webHidden/>
          </w:rPr>
          <w:fldChar w:fldCharType="end"/>
        </w:r>
      </w:hyperlink>
    </w:p>
    <w:p w14:paraId="5902B677" w14:textId="3E71B6F9" w:rsidR="005312AE" w:rsidRDefault="005312AE">
      <w:pPr>
        <w:pStyle w:val="Turinys2"/>
        <w:rPr>
          <w:rFonts w:asciiTheme="minorHAnsi" w:eastAsiaTheme="minorEastAsia" w:hAnsiTheme="minorHAnsi" w:cstheme="minorBidi"/>
          <w:b w:val="0"/>
          <w:noProof/>
          <w:kern w:val="2"/>
          <w14:ligatures w14:val="standardContextual"/>
        </w:rPr>
      </w:pPr>
      <w:hyperlink w:anchor="_Toc202526752" w:history="1">
        <w:r w:rsidRPr="007677EB">
          <w:rPr>
            <w:rStyle w:val="Hipersaitas"/>
            <w:noProof/>
          </w:rPr>
          <w:t>3.3</w:t>
        </w:r>
        <w:r>
          <w:rPr>
            <w:rFonts w:asciiTheme="minorHAnsi" w:eastAsiaTheme="minorEastAsia" w:hAnsiTheme="minorHAnsi" w:cstheme="minorBidi"/>
            <w:b w:val="0"/>
            <w:noProof/>
            <w:kern w:val="2"/>
            <w14:ligatures w14:val="standardContextual"/>
          </w:rPr>
          <w:tab/>
        </w:r>
        <w:r w:rsidRPr="007677EB">
          <w:rPr>
            <w:rStyle w:val="Hipersaitas"/>
            <w:noProof/>
          </w:rPr>
          <w:t>Sistemoje optimizuojami procesai</w:t>
        </w:r>
        <w:r>
          <w:rPr>
            <w:noProof/>
            <w:webHidden/>
          </w:rPr>
          <w:tab/>
        </w:r>
        <w:r>
          <w:rPr>
            <w:noProof/>
            <w:webHidden/>
          </w:rPr>
          <w:fldChar w:fldCharType="begin"/>
        </w:r>
        <w:r>
          <w:rPr>
            <w:noProof/>
            <w:webHidden/>
          </w:rPr>
          <w:instrText xml:space="preserve"> PAGEREF _Toc202526752 \h </w:instrText>
        </w:r>
        <w:r>
          <w:rPr>
            <w:noProof/>
            <w:webHidden/>
          </w:rPr>
        </w:r>
        <w:r>
          <w:rPr>
            <w:noProof/>
            <w:webHidden/>
          </w:rPr>
          <w:fldChar w:fldCharType="separate"/>
        </w:r>
        <w:r w:rsidR="009310BD">
          <w:rPr>
            <w:noProof/>
            <w:webHidden/>
          </w:rPr>
          <w:t>66</w:t>
        </w:r>
        <w:r>
          <w:rPr>
            <w:noProof/>
            <w:webHidden/>
          </w:rPr>
          <w:fldChar w:fldCharType="end"/>
        </w:r>
      </w:hyperlink>
    </w:p>
    <w:p w14:paraId="581ED77C" w14:textId="16767EA3" w:rsidR="005312AE" w:rsidRDefault="005312AE">
      <w:pPr>
        <w:pStyle w:val="Turinys1"/>
        <w:rPr>
          <w:rFonts w:asciiTheme="minorHAnsi" w:eastAsiaTheme="minorEastAsia" w:hAnsiTheme="minorHAnsi" w:cstheme="minorBidi"/>
          <w:b w:val="0"/>
          <w:noProof/>
          <w:kern w:val="2"/>
          <w14:ligatures w14:val="standardContextual"/>
        </w:rPr>
      </w:pPr>
      <w:hyperlink w:anchor="_Toc202526754" w:history="1">
        <w:r w:rsidRPr="007677EB">
          <w:rPr>
            <w:rStyle w:val="Hipersaitas"/>
            <w:noProof/>
          </w:rPr>
          <w:t>4</w:t>
        </w:r>
        <w:r>
          <w:rPr>
            <w:rFonts w:asciiTheme="minorHAnsi" w:eastAsiaTheme="minorEastAsia" w:hAnsiTheme="minorHAnsi" w:cstheme="minorBidi"/>
            <w:b w:val="0"/>
            <w:noProof/>
            <w:kern w:val="2"/>
            <w14:ligatures w14:val="standardContextual"/>
          </w:rPr>
          <w:tab/>
        </w:r>
        <w:r w:rsidRPr="007677EB">
          <w:rPr>
            <w:rStyle w:val="Hipersaitas"/>
            <w:noProof/>
          </w:rPr>
          <w:t>Reikalavimai TVS kūrimo ir diegimo projekto įgyvendinimui</w:t>
        </w:r>
        <w:r>
          <w:rPr>
            <w:noProof/>
            <w:webHidden/>
          </w:rPr>
          <w:tab/>
        </w:r>
        <w:r>
          <w:rPr>
            <w:noProof/>
            <w:webHidden/>
          </w:rPr>
          <w:fldChar w:fldCharType="begin"/>
        </w:r>
        <w:r>
          <w:rPr>
            <w:noProof/>
            <w:webHidden/>
          </w:rPr>
          <w:instrText xml:space="preserve"> PAGEREF _Toc202526754 \h </w:instrText>
        </w:r>
        <w:r>
          <w:rPr>
            <w:noProof/>
            <w:webHidden/>
          </w:rPr>
        </w:r>
        <w:r>
          <w:rPr>
            <w:noProof/>
            <w:webHidden/>
          </w:rPr>
          <w:fldChar w:fldCharType="separate"/>
        </w:r>
        <w:r w:rsidR="009310BD">
          <w:rPr>
            <w:noProof/>
            <w:webHidden/>
          </w:rPr>
          <w:t>68</w:t>
        </w:r>
        <w:r>
          <w:rPr>
            <w:noProof/>
            <w:webHidden/>
          </w:rPr>
          <w:fldChar w:fldCharType="end"/>
        </w:r>
      </w:hyperlink>
    </w:p>
    <w:p w14:paraId="323D8B3C" w14:textId="50E5ABF3" w:rsidR="005312AE" w:rsidRDefault="005312AE">
      <w:pPr>
        <w:pStyle w:val="Turinys1"/>
        <w:rPr>
          <w:rFonts w:asciiTheme="minorHAnsi" w:eastAsiaTheme="minorEastAsia" w:hAnsiTheme="minorHAnsi" w:cstheme="minorBidi"/>
          <w:b w:val="0"/>
          <w:noProof/>
          <w:kern w:val="2"/>
          <w14:ligatures w14:val="standardContextual"/>
        </w:rPr>
      </w:pPr>
      <w:hyperlink w:anchor="_Toc202526755" w:history="1">
        <w:r w:rsidRPr="007677EB">
          <w:rPr>
            <w:rStyle w:val="Hipersaitas"/>
            <w:noProof/>
          </w:rPr>
          <w:t>5</w:t>
        </w:r>
        <w:r>
          <w:rPr>
            <w:rFonts w:asciiTheme="minorHAnsi" w:eastAsiaTheme="minorEastAsia" w:hAnsiTheme="minorHAnsi" w:cstheme="minorBidi"/>
            <w:b w:val="0"/>
            <w:noProof/>
            <w:kern w:val="2"/>
            <w14:ligatures w14:val="standardContextual"/>
          </w:rPr>
          <w:tab/>
        </w:r>
        <w:r w:rsidRPr="007677EB">
          <w:rPr>
            <w:rStyle w:val="Hipersaitas"/>
            <w:noProof/>
          </w:rPr>
          <w:t>Reikalavimai Tiekėjo rengiamiems dokumentams</w:t>
        </w:r>
        <w:r>
          <w:rPr>
            <w:noProof/>
            <w:webHidden/>
          </w:rPr>
          <w:tab/>
        </w:r>
        <w:r>
          <w:rPr>
            <w:noProof/>
            <w:webHidden/>
          </w:rPr>
          <w:fldChar w:fldCharType="begin"/>
        </w:r>
        <w:r>
          <w:rPr>
            <w:noProof/>
            <w:webHidden/>
          </w:rPr>
          <w:instrText xml:space="preserve"> PAGEREF _Toc202526755 \h </w:instrText>
        </w:r>
        <w:r>
          <w:rPr>
            <w:noProof/>
            <w:webHidden/>
          </w:rPr>
        </w:r>
        <w:r>
          <w:rPr>
            <w:noProof/>
            <w:webHidden/>
          </w:rPr>
          <w:fldChar w:fldCharType="separate"/>
        </w:r>
        <w:r w:rsidR="009310BD">
          <w:rPr>
            <w:noProof/>
            <w:webHidden/>
          </w:rPr>
          <w:t>79</w:t>
        </w:r>
        <w:r>
          <w:rPr>
            <w:noProof/>
            <w:webHidden/>
          </w:rPr>
          <w:fldChar w:fldCharType="end"/>
        </w:r>
      </w:hyperlink>
    </w:p>
    <w:p w14:paraId="7E1358CE" w14:textId="1B7CB063" w:rsidR="005312AE" w:rsidRDefault="005312AE">
      <w:pPr>
        <w:pStyle w:val="Turinys1"/>
        <w:rPr>
          <w:rFonts w:asciiTheme="minorHAnsi" w:eastAsiaTheme="minorEastAsia" w:hAnsiTheme="minorHAnsi" w:cstheme="minorBidi"/>
          <w:b w:val="0"/>
          <w:noProof/>
          <w:kern w:val="2"/>
          <w14:ligatures w14:val="standardContextual"/>
        </w:rPr>
      </w:pPr>
      <w:hyperlink w:anchor="_Toc202526756" w:history="1">
        <w:r w:rsidRPr="007677EB">
          <w:rPr>
            <w:rStyle w:val="Hipersaitas"/>
            <w:noProof/>
          </w:rPr>
          <w:t>6</w:t>
        </w:r>
        <w:r>
          <w:rPr>
            <w:rFonts w:asciiTheme="minorHAnsi" w:eastAsiaTheme="minorEastAsia" w:hAnsiTheme="minorHAnsi" w:cstheme="minorBidi"/>
            <w:b w:val="0"/>
            <w:noProof/>
            <w:kern w:val="2"/>
            <w14:ligatures w14:val="standardContextual"/>
          </w:rPr>
          <w:tab/>
        </w:r>
        <w:r w:rsidRPr="007677EB">
          <w:rPr>
            <w:rStyle w:val="Hipersaitas"/>
            <w:noProof/>
          </w:rPr>
          <w:t>Reikalavimai TVS garantinei priežiūrai</w:t>
        </w:r>
        <w:r>
          <w:rPr>
            <w:noProof/>
            <w:webHidden/>
          </w:rPr>
          <w:tab/>
        </w:r>
        <w:r>
          <w:rPr>
            <w:noProof/>
            <w:webHidden/>
          </w:rPr>
          <w:fldChar w:fldCharType="begin"/>
        </w:r>
        <w:r>
          <w:rPr>
            <w:noProof/>
            <w:webHidden/>
          </w:rPr>
          <w:instrText xml:space="preserve"> PAGEREF _Toc202526756 \h </w:instrText>
        </w:r>
        <w:r>
          <w:rPr>
            <w:noProof/>
            <w:webHidden/>
          </w:rPr>
        </w:r>
        <w:r>
          <w:rPr>
            <w:noProof/>
            <w:webHidden/>
          </w:rPr>
          <w:fldChar w:fldCharType="separate"/>
        </w:r>
        <w:r w:rsidR="009310BD">
          <w:rPr>
            <w:noProof/>
            <w:webHidden/>
          </w:rPr>
          <w:t>79</w:t>
        </w:r>
        <w:r>
          <w:rPr>
            <w:noProof/>
            <w:webHidden/>
          </w:rPr>
          <w:fldChar w:fldCharType="end"/>
        </w:r>
      </w:hyperlink>
    </w:p>
    <w:p w14:paraId="4742D923" w14:textId="1A646218" w:rsidR="005312AE" w:rsidRDefault="005312AE">
      <w:pPr>
        <w:pStyle w:val="Turinys1"/>
        <w:rPr>
          <w:rFonts w:asciiTheme="minorHAnsi" w:eastAsiaTheme="minorEastAsia" w:hAnsiTheme="minorHAnsi" w:cstheme="minorBidi"/>
          <w:b w:val="0"/>
          <w:noProof/>
          <w:kern w:val="2"/>
          <w14:ligatures w14:val="standardContextual"/>
        </w:rPr>
      </w:pPr>
      <w:hyperlink w:anchor="_Toc202526757" w:history="1">
        <w:r w:rsidRPr="007677EB">
          <w:rPr>
            <w:rStyle w:val="Hipersaitas"/>
            <w:noProof/>
          </w:rPr>
          <w:t>7</w:t>
        </w:r>
        <w:r>
          <w:rPr>
            <w:rFonts w:asciiTheme="minorHAnsi" w:eastAsiaTheme="minorEastAsia" w:hAnsiTheme="minorHAnsi" w:cstheme="minorBidi"/>
            <w:b w:val="0"/>
            <w:noProof/>
            <w:kern w:val="2"/>
            <w14:ligatures w14:val="standardContextual"/>
          </w:rPr>
          <w:tab/>
        </w:r>
        <w:r w:rsidRPr="007677EB">
          <w:rPr>
            <w:rStyle w:val="Hipersaitas"/>
            <w:noProof/>
          </w:rPr>
          <w:t>Priedai</w:t>
        </w:r>
        <w:r>
          <w:rPr>
            <w:noProof/>
            <w:webHidden/>
          </w:rPr>
          <w:tab/>
        </w:r>
        <w:r>
          <w:rPr>
            <w:noProof/>
            <w:webHidden/>
          </w:rPr>
          <w:fldChar w:fldCharType="begin"/>
        </w:r>
        <w:r>
          <w:rPr>
            <w:noProof/>
            <w:webHidden/>
          </w:rPr>
          <w:instrText xml:space="preserve"> PAGEREF _Toc202526757 \h </w:instrText>
        </w:r>
        <w:r>
          <w:rPr>
            <w:noProof/>
            <w:webHidden/>
          </w:rPr>
        </w:r>
        <w:r>
          <w:rPr>
            <w:noProof/>
            <w:webHidden/>
          </w:rPr>
          <w:fldChar w:fldCharType="separate"/>
        </w:r>
        <w:r w:rsidR="009310BD">
          <w:rPr>
            <w:noProof/>
            <w:webHidden/>
          </w:rPr>
          <w:t>82</w:t>
        </w:r>
        <w:r>
          <w:rPr>
            <w:noProof/>
            <w:webHidden/>
          </w:rPr>
          <w:fldChar w:fldCharType="end"/>
        </w:r>
      </w:hyperlink>
    </w:p>
    <w:p w14:paraId="6A90E8C2" w14:textId="2B7C4DDC" w:rsidR="005312AE" w:rsidRDefault="005312AE">
      <w:pPr>
        <w:pStyle w:val="Turinys2"/>
        <w:rPr>
          <w:rFonts w:asciiTheme="minorHAnsi" w:eastAsiaTheme="minorEastAsia" w:hAnsiTheme="minorHAnsi" w:cstheme="minorBidi"/>
          <w:b w:val="0"/>
          <w:noProof/>
          <w:kern w:val="2"/>
          <w14:ligatures w14:val="standardContextual"/>
        </w:rPr>
      </w:pPr>
      <w:hyperlink w:anchor="_Toc202526758" w:history="1">
        <w:r w:rsidRPr="007677EB">
          <w:rPr>
            <w:rStyle w:val="Hipersaitas"/>
            <w:noProof/>
          </w:rPr>
          <w:t>7.1</w:t>
        </w:r>
        <w:r>
          <w:rPr>
            <w:rFonts w:asciiTheme="minorHAnsi" w:eastAsiaTheme="minorEastAsia" w:hAnsiTheme="minorHAnsi" w:cstheme="minorBidi"/>
            <w:b w:val="0"/>
            <w:noProof/>
            <w:kern w:val="2"/>
            <w14:ligatures w14:val="standardContextual"/>
          </w:rPr>
          <w:tab/>
        </w:r>
        <w:r w:rsidRPr="007677EB">
          <w:rPr>
            <w:rStyle w:val="Hipersaitas"/>
            <w:noProof/>
          </w:rPr>
          <w:t>Būsimos situacijos veiklos procesai</w:t>
        </w:r>
        <w:r>
          <w:rPr>
            <w:noProof/>
            <w:webHidden/>
          </w:rPr>
          <w:tab/>
        </w:r>
        <w:r>
          <w:rPr>
            <w:noProof/>
            <w:webHidden/>
          </w:rPr>
          <w:fldChar w:fldCharType="begin"/>
        </w:r>
        <w:r>
          <w:rPr>
            <w:noProof/>
            <w:webHidden/>
          </w:rPr>
          <w:instrText xml:space="preserve"> PAGEREF _Toc202526758 \h </w:instrText>
        </w:r>
        <w:r>
          <w:rPr>
            <w:noProof/>
            <w:webHidden/>
          </w:rPr>
        </w:r>
        <w:r>
          <w:rPr>
            <w:noProof/>
            <w:webHidden/>
          </w:rPr>
          <w:fldChar w:fldCharType="separate"/>
        </w:r>
        <w:r w:rsidR="009310BD">
          <w:rPr>
            <w:noProof/>
            <w:webHidden/>
          </w:rPr>
          <w:t>82</w:t>
        </w:r>
        <w:r>
          <w:rPr>
            <w:noProof/>
            <w:webHidden/>
          </w:rPr>
          <w:fldChar w:fldCharType="end"/>
        </w:r>
      </w:hyperlink>
    </w:p>
    <w:p w14:paraId="00000027" w14:textId="1675EF8F" w:rsidR="0059217E" w:rsidRDefault="00485830" w:rsidP="00A07F59">
      <w:pPr>
        <w:rPr>
          <w:b/>
        </w:rPr>
      </w:pPr>
      <w:r>
        <w:rPr>
          <w:b/>
        </w:rPr>
        <w:fldChar w:fldCharType="end"/>
      </w:r>
      <w:r>
        <w:br w:type="page"/>
      </w:r>
    </w:p>
    <w:p w14:paraId="14CAC6B0" w14:textId="77777777" w:rsidR="00AB119C" w:rsidRPr="00A07F59" w:rsidRDefault="00AB119C" w:rsidP="00A07F59">
      <w:pPr>
        <w:rPr>
          <w:b/>
          <w:bCs/>
        </w:rPr>
      </w:pPr>
      <w:r w:rsidRPr="00A07F59">
        <w:rPr>
          <w:b/>
          <w:bCs/>
        </w:rPr>
        <w:lastRenderedPageBreak/>
        <w:t>Santrumpų/sąvokų sąrašas</w:t>
      </w:r>
    </w:p>
    <w:p w14:paraId="00000029" w14:textId="77777777" w:rsidR="0059217E" w:rsidRDefault="0059217E">
      <w:pPr>
        <w:spacing w:after="160" w:line="259" w:lineRule="auto"/>
        <w:rPr>
          <w:b/>
        </w:rPr>
      </w:pPr>
    </w:p>
    <w:tbl>
      <w:tblPr>
        <w:tblStyle w:val="a"/>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00" w:firstRow="0" w:lastRow="0" w:firstColumn="0" w:lastColumn="0" w:noHBand="0" w:noVBand="1"/>
      </w:tblPr>
      <w:tblGrid>
        <w:gridCol w:w="2547"/>
        <w:gridCol w:w="6803"/>
      </w:tblGrid>
      <w:tr w:rsidR="00485830" w14:paraId="0DEB6DC0" w14:textId="77777777" w:rsidTr="00A07F59">
        <w:trPr>
          <w:trHeight w:val="300"/>
        </w:trPr>
        <w:tc>
          <w:tcPr>
            <w:tcW w:w="2547" w:type="dxa"/>
            <w:shd w:val="clear" w:color="auto" w:fill="C0C0C0"/>
          </w:tcPr>
          <w:p w14:paraId="688ADCF3" w14:textId="7D8BDDAC" w:rsidR="00485830" w:rsidRDefault="00485830" w:rsidP="00485830">
            <w:r>
              <w:rPr>
                <w:b/>
              </w:rPr>
              <w:t>S</w:t>
            </w:r>
            <w:r>
              <w:rPr>
                <w:b/>
                <w:lang w:val="lt-LT"/>
              </w:rPr>
              <w:t>ąvoka/santrumpa</w:t>
            </w:r>
          </w:p>
        </w:tc>
        <w:tc>
          <w:tcPr>
            <w:tcW w:w="6803" w:type="dxa"/>
            <w:shd w:val="clear" w:color="auto" w:fill="C0C0C0"/>
          </w:tcPr>
          <w:p w14:paraId="324B4D90" w14:textId="647C7BC9" w:rsidR="00485830" w:rsidRDefault="00485830" w:rsidP="00485830">
            <w:r>
              <w:rPr>
                <w:b/>
              </w:rPr>
              <w:t>Paaiškinimas</w:t>
            </w:r>
          </w:p>
        </w:tc>
      </w:tr>
      <w:tr w:rsidR="00485830" w14:paraId="0E83816D" w14:textId="77777777" w:rsidTr="00A07F59">
        <w:trPr>
          <w:trHeight w:val="300"/>
        </w:trPr>
        <w:tc>
          <w:tcPr>
            <w:tcW w:w="2547" w:type="dxa"/>
          </w:tcPr>
          <w:p w14:paraId="0000002A" w14:textId="77777777" w:rsidR="00485830" w:rsidRDefault="00485830" w:rsidP="00485830">
            <w:r>
              <w:t>AD</w:t>
            </w:r>
          </w:p>
        </w:tc>
        <w:tc>
          <w:tcPr>
            <w:tcW w:w="6803" w:type="dxa"/>
          </w:tcPr>
          <w:p w14:paraId="0000002B" w14:textId="77777777" w:rsidR="00485830" w:rsidRDefault="00485830" w:rsidP="00485830">
            <w:r>
              <w:t xml:space="preserve">Naudotojų autentifikavimo ir valdymo sistema (angl. </w:t>
            </w:r>
            <w:r>
              <w:rPr>
                <w:i/>
              </w:rPr>
              <w:t>Active Directory</w:t>
            </w:r>
            <w:r>
              <w:t>).</w:t>
            </w:r>
          </w:p>
        </w:tc>
      </w:tr>
      <w:tr w:rsidR="00485830" w14:paraId="6608DE81" w14:textId="77777777" w:rsidTr="00A07F59">
        <w:tc>
          <w:tcPr>
            <w:tcW w:w="2547" w:type="dxa"/>
          </w:tcPr>
          <w:p w14:paraId="0000002C" w14:textId="77777777" w:rsidR="00485830" w:rsidRDefault="00485830" w:rsidP="00485830">
            <w:r>
              <w:t>API</w:t>
            </w:r>
          </w:p>
        </w:tc>
        <w:tc>
          <w:tcPr>
            <w:tcW w:w="6803" w:type="dxa"/>
          </w:tcPr>
          <w:p w14:paraId="0000002D" w14:textId="77777777" w:rsidR="00485830" w:rsidRDefault="00485830" w:rsidP="00485830">
            <w:r>
              <w:t xml:space="preserve">Tiesioginė sąsaja tarp skirtingų sistemų, leidžianti betarpiškai perduoti ir gauti informaciją (angl. </w:t>
            </w:r>
            <w:r>
              <w:rPr>
                <w:i/>
              </w:rPr>
              <w:t>Application Programming Interface</w:t>
            </w:r>
            <w:r>
              <w:t>).</w:t>
            </w:r>
          </w:p>
        </w:tc>
      </w:tr>
      <w:tr w:rsidR="00485830" w14:paraId="7D4CE5A2" w14:textId="77777777" w:rsidTr="00A07F59">
        <w:tc>
          <w:tcPr>
            <w:tcW w:w="2547" w:type="dxa"/>
          </w:tcPr>
          <w:p w14:paraId="0000002E" w14:textId="77777777" w:rsidR="00485830" w:rsidRDefault="00485830" w:rsidP="00485830">
            <w:r>
              <w:t>Aprašas</w:t>
            </w:r>
          </w:p>
        </w:tc>
        <w:tc>
          <w:tcPr>
            <w:tcW w:w="6803" w:type="dxa"/>
          </w:tcPr>
          <w:p w14:paraId="0000002F" w14:textId="77777777" w:rsidR="00485830" w:rsidRDefault="00485830" w:rsidP="00485830">
            <w:r>
              <w:t>2021–2030 metų Lietuvos Respublikos ekonomikos ir inovacijų ministerijos valstybės skaitmeninimo plėtros programos pažangos priemonės Nr. 05-002-01-07-08 „Kurti technologinius sprendimus ir įrankius, leidžiančius saugiai ir patogiai naudotis paslaugomis“ veiklos „Viešųjų institucijų teikiamų elektroninių paslaugų brandos lygio kėlimas“ projektų finansavimo sąlygų aprašas.</w:t>
            </w:r>
          </w:p>
        </w:tc>
      </w:tr>
      <w:tr w:rsidR="00485830" w14:paraId="0A1271D7" w14:textId="77777777" w:rsidTr="00A07F59">
        <w:tc>
          <w:tcPr>
            <w:tcW w:w="2547" w:type="dxa"/>
          </w:tcPr>
          <w:p w14:paraId="00000030" w14:textId="77777777" w:rsidR="00485830" w:rsidRDefault="00485830" w:rsidP="00485830">
            <w:r>
              <w:t>AR</w:t>
            </w:r>
          </w:p>
        </w:tc>
        <w:tc>
          <w:tcPr>
            <w:tcW w:w="6803" w:type="dxa"/>
          </w:tcPr>
          <w:p w14:paraId="00000031" w14:textId="77777777" w:rsidR="00485830" w:rsidRDefault="00485830" w:rsidP="00485830">
            <w:r>
              <w:t>Lietuvos Respublikos adresų registras.</w:t>
            </w:r>
          </w:p>
        </w:tc>
      </w:tr>
      <w:tr w:rsidR="00485830" w14:paraId="00A5ED7F" w14:textId="77777777" w:rsidTr="00A07F59">
        <w:tc>
          <w:tcPr>
            <w:tcW w:w="2547" w:type="dxa"/>
          </w:tcPr>
          <w:p w14:paraId="00000032" w14:textId="77777777" w:rsidR="00485830" w:rsidRDefault="00485830" w:rsidP="00485830">
            <w:r>
              <w:t>Atsarginė kopija</w:t>
            </w:r>
          </w:p>
        </w:tc>
        <w:tc>
          <w:tcPr>
            <w:tcW w:w="6803" w:type="dxa"/>
          </w:tcPr>
          <w:p w14:paraId="00000033" w14:textId="77777777" w:rsidR="00485830" w:rsidRDefault="00485830" w:rsidP="00485830">
            <w:r>
              <w:t>Tam tikro laiko momento duomenų (failų, DB) kopija ar atspindys.</w:t>
            </w:r>
          </w:p>
        </w:tc>
      </w:tr>
      <w:tr w:rsidR="00485830" w14:paraId="7894D0F0" w14:textId="77777777" w:rsidTr="00A07F59">
        <w:tc>
          <w:tcPr>
            <w:tcW w:w="2547" w:type="dxa"/>
          </w:tcPr>
          <w:p w14:paraId="00000034" w14:textId="77777777" w:rsidR="00485830" w:rsidRDefault="00485830" w:rsidP="00485830">
            <w:r>
              <w:t>BDAR</w:t>
            </w:r>
          </w:p>
        </w:tc>
        <w:tc>
          <w:tcPr>
            <w:tcW w:w="6803" w:type="dxa"/>
          </w:tcPr>
          <w:p w14:paraId="00000035" w14:textId="77777777" w:rsidR="00485830" w:rsidRDefault="00485830" w:rsidP="00485830">
            <w:r>
              <w:t>2016 m. balandžio 27 d. Europos Parlamento ir Tarybos reglamentas (ES) 2016/679 dėl fizinių asmenų apsaugos tvarkant asmens duomenis ir dėl laisvo tokių duomenų judėjimo ir kuriuo panaikinama Direktyvos 95/46/EB (Bendrasis duomenų apsaugos reglamentas arba Reglamentas (ES) 2016/679).</w:t>
            </w:r>
          </w:p>
        </w:tc>
      </w:tr>
      <w:tr w:rsidR="00485830" w14:paraId="0020830D" w14:textId="77777777" w:rsidTr="00A07F59">
        <w:tc>
          <w:tcPr>
            <w:tcW w:w="2547" w:type="dxa"/>
          </w:tcPr>
          <w:p w14:paraId="00000036" w14:textId="77777777" w:rsidR="00485830" w:rsidRDefault="00485830" w:rsidP="00485830">
            <w:r>
              <w:t>CPVA</w:t>
            </w:r>
          </w:p>
        </w:tc>
        <w:tc>
          <w:tcPr>
            <w:tcW w:w="6803" w:type="dxa"/>
          </w:tcPr>
          <w:p w14:paraId="00000037" w14:textId="77777777" w:rsidR="00485830" w:rsidRDefault="00485830" w:rsidP="00485830">
            <w:r>
              <w:t>Centrinė projektų valdymo agentūra.</w:t>
            </w:r>
          </w:p>
        </w:tc>
      </w:tr>
      <w:tr w:rsidR="00485830" w14:paraId="7A502BF6" w14:textId="77777777" w:rsidTr="00A07F59">
        <w:tc>
          <w:tcPr>
            <w:tcW w:w="2547" w:type="dxa"/>
          </w:tcPr>
          <w:p w14:paraId="00000038" w14:textId="77777777" w:rsidR="00485830" w:rsidRDefault="00485830" w:rsidP="00485830">
            <w:r>
              <w:t>DVS</w:t>
            </w:r>
          </w:p>
        </w:tc>
        <w:tc>
          <w:tcPr>
            <w:tcW w:w="6803" w:type="dxa"/>
          </w:tcPr>
          <w:p w14:paraId="00000039" w14:textId="77777777" w:rsidR="00485830" w:rsidRDefault="00485830" w:rsidP="00485830">
            <w:r>
              <w:t>Dokumentų valdymo sistema.</w:t>
            </w:r>
          </w:p>
        </w:tc>
      </w:tr>
      <w:tr w:rsidR="00485830" w14:paraId="70B37CF1" w14:textId="77777777" w:rsidTr="00A07F59">
        <w:tc>
          <w:tcPr>
            <w:tcW w:w="2547" w:type="dxa"/>
          </w:tcPr>
          <w:p w14:paraId="0000003A" w14:textId="77777777" w:rsidR="00485830" w:rsidRDefault="00485830" w:rsidP="00485830">
            <w:r>
              <w:t>El. parašas</w:t>
            </w:r>
          </w:p>
        </w:tc>
        <w:tc>
          <w:tcPr>
            <w:tcW w:w="6803" w:type="dxa"/>
          </w:tcPr>
          <w:p w14:paraId="0000003B" w14:textId="77777777" w:rsidR="00485830" w:rsidRDefault="00485830" w:rsidP="00485830">
            <w:r>
              <w:t>Parašas elektroninėje erdvėje, kuris atlieka ne tik pasirašymo, bet ir asmens tapatybės patvirtinimo funkciją.</w:t>
            </w:r>
          </w:p>
        </w:tc>
      </w:tr>
      <w:tr w:rsidR="00485830" w14:paraId="0CA69659" w14:textId="77777777" w:rsidTr="00A07F59">
        <w:tc>
          <w:tcPr>
            <w:tcW w:w="2547" w:type="dxa"/>
          </w:tcPr>
          <w:p w14:paraId="0000003C" w14:textId="77777777" w:rsidR="00485830" w:rsidRDefault="00000000" w:rsidP="00485830">
            <w:sdt>
              <w:sdtPr>
                <w:tag w:val="goog_rdk_0"/>
                <w:id w:val="-839376296"/>
              </w:sdtPr>
              <w:sdtContent/>
            </w:sdt>
            <w:sdt>
              <w:sdtPr>
                <w:tag w:val="goog_rdk_1"/>
                <w:id w:val="1223119491"/>
              </w:sdtPr>
              <w:sdtContent/>
            </w:sdt>
            <w:r w:rsidR="00485830">
              <w:t>GIS</w:t>
            </w:r>
          </w:p>
        </w:tc>
        <w:tc>
          <w:tcPr>
            <w:tcW w:w="6803" w:type="dxa"/>
          </w:tcPr>
          <w:p w14:paraId="0000003D" w14:textId="77777777" w:rsidR="00485830" w:rsidRDefault="00485830" w:rsidP="00485830">
            <w:pPr>
              <w:tabs>
                <w:tab w:val="left" w:pos="2160"/>
              </w:tabs>
            </w:pPr>
            <w:r>
              <w:t>Geografinė informacinė sistema.</w:t>
            </w:r>
          </w:p>
        </w:tc>
      </w:tr>
      <w:tr w:rsidR="00485830" w14:paraId="6DE2858F" w14:textId="77777777" w:rsidTr="00A07F59">
        <w:tc>
          <w:tcPr>
            <w:tcW w:w="2547" w:type="dxa"/>
          </w:tcPr>
          <w:p w14:paraId="0000003E" w14:textId="77777777" w:rsidR="00485830" w:rsidRDefault="00485830" w:rsidP="00485830">
            <w:r>
              <w:t>IS</w:t>
            </w:r>
          </w:p>
        </w:tc>
        <w:tc>
          <w:tcPr>
            <w:tcW w:w="6803" w:type="dxa"/>
          </w:tcPr>
          <w:p w14:paraId="0000003F" w14:textId="77777777" w:rsidR="00485830" w:rsidRDefault="00485830" w:rsidP="00485830">
            <w:r>
              <w:t>Informacinė sistema.</w:t>
            </w:r>
          </w:p>
        </w:tc>
      </w:tr>
      <w:tr w:rsidR="00485830" w14:paraId="262AA5C1" w14:textId="77777777" w:rsidTr="00A07F59">
        <w:tc>
          <w:tcPr>
            <w:tcW w:w="2547" w:type="dxa"/>
          </w:tcPr>
          <w:p w14:paraId="00000040" w14:textId="77777777" w:rsidR="00485830" w:rsidRDefault="00485830" w:rsidP="00485830">
            <w:r>
              <w:t>JAR</w:t>
            </w:r>
          </w:p>
        </w:tc>
        <w:tc>
          <w:tcPr>
            <w:tcW w:w="6803" w:type="dxa"/>
          </w:tcPr>
          <w:p w14:paraId="00000041" w14:textId="77777777" w:rsidR="00485830" w:rsidRDefault="00485830" w:rsidP="00485830">
            <w:r>
              <w:t>Lietuvos Respublikos juridinių asmenų registras.</w:t>
            </w:r>
          </w:p>
        </w:tc>
      </w:tr>
      <w:tr w:rsidR="00485830" w14:paraId="4D2598AE" w14:textId="77777777" w:rsidTr="00A07F59">
        <w:tc>
          <w:tcPr>
            <w:tcW w:w="2547" w:type="dxa"/>
          </w:tcPr>
          <w:p w14:paraId="00000042" w14:textId="77777777" w:rsidR="00485830" w:rsidRDefault="00485830" w:rsidP="00485830">
            <w:r>
              <w:t>KT</w:t>
            </w:r>
          </w:p>
        </w:tc>
        <w:tc>
          <w:tcPr>
            <w:tcW w:w="6803" w:type="dxa"/>
          </w:tcPr>
          <w:p w14:paraId="00000043" w14:textId="77777777" w:rsidR="00485830" w:rsidRDefault="00485830" w:rsidP="00485830">
            <w:pPr>
              <w:pBdr>
                <w:top w:val="nil"/>
                <w:left w:val="nil"/>
                <w:bottom w:val="nil"/>
                <w:right w:val="nil"/>
                <w:between w:val="nil"/>
              </w:pBdr>
              <w:rPr>
                <w:color w:val="000000"/>
              </w:rPr>
            </w:pPr>
            <w:r>
              <w:rPr>
                <w:color w:val="000000"/>
              </w:rPr>
              <w:t>Kilnojamasis turtas.</w:t>
            </w:r>
          </w:p>
        </w:tc>
      </w:tr>
      <w:tr w:rsidR="00485830" w14:paraId="365F3490" w14:textId="77777777" w:rsidTr="00A07F59">
        <w:tc>
          <w:tcPr>
            <w:tcW w:w="2547" w:type="dxa"/>
          </w:tcPr>
          <w:p w14:paraId="00000044" w14:textId="77777777" w:rsidR="00485830" w:rsidRDefault="00485830" w:rsidP="00485830">
            <w:r>
              <w:t>Metaduomenys</w:t>
            </w:r>
          </w:p>
        </w:tc>
        <w:tc>
          <w:tcPr>
            <w:tcW w:w="6803" w:type="dxa"/>
          </w:tcPr>
          <w:p w14:paraId="00000045" w14:textId="77777777" w:rsidR="00485830" w:rsidRDefault="00485830" w:rsidP="00485830">
            <w:pPr>
              <w:pBdr>
                <w:top w:val="nil"/>
                <w:left w:val="nil"/>
                <w:bottom w:val="nil"/>
                <w:right w:val="nil"/>
                <w:between w:val="nil"/>
              </w:pBdr>
              <w:rPr>
                <w:color w:val="000000"/>
              </w:rPr>
            </w:pPr>
            <w:r>
              <w:rPr>
                <w:color w:val="000000"/>
              </w:rPr>
              <w:t>Struktūrizuoti duomenys, aprašantys dokumento sandarą, aplinką bei jo valdymo ypatumus per visą dokumento gyvavimo laiką.</w:t>
            </w:r>
          </w:p>
        </w:tc>
      </w:tr>
      <w:tr w:rsidR="00485830" w14:paraId="7D703A9F" w14:textId="77777777" w:rsidTr="00A07F59">
        <w:tc>
          <w:tcPr>
            <w:tcW w:w="2547" w:type="dxa"/>
          </w:tcPr>
          <w:p w14:paraId="00000046" w14:textId="77777777" w:rsidR="00485830" w:rsidRDefault="00485830" w:rsidP="00485830">
            <w:r>
              <w:t>NT</w:t>
            </w:r>
          </w:p>
        </w:tc>
        <w:tc>
          <w:tcPr>
            <w:tcW w:w="6803" w:type="dxa"/>
          </w:tcPr>
          <w:p w14:paraId="00000047" w14:textId="77777777" w:rsidR="00485830" w:rsidRDefault="00485830" w:rsidP="00485830">
            <w:r>
              <w:t>Nekilnojamasis turtas – tai žemė ir su ja susiję daiktai, tokie kaip pastatai, statiniai, inžineriniai tinklai, keliai, tvoros ar kiti objektai, kurių negalima perkelti jų nepakeitus.</w:t>
            </w:r>
          </w:p>
        </w:tc>
      </w:tr>
      <w:tr w:rsidR="00485830" w14:paraId="5585DC72" w14:textId="77777777" w:rsidTr="00A07F59">
        <w:tc>
          <w:tcPr>
            <w:tcW w:w="2547" w:type="dxa"/>
          </w:tcPr>
          <w:p w14:paraId="00000048" w14:textId="77777777" w:rsidR="00485830" w:rsidRDefault="00485830" w:rsidP="00485830">
            <w:r>
              <w:t>NTR</w:t>
            </w:r>
          </w:p>
        </w:tc>
        <w:tc>
          <w:tcPr>
            <w:tcW w:w="6803" w:type="dxa"/>
          </w:tcPr>
          <w:p w14:paraId="00000049" w14:textId="77777777" w:rsidR="00485830" w:rsidRDefault="00485830" w:rsidP="00485830">
            <w:r>
              <w:t>Lietuvos Respublikos nekilnojamojo turto registras.</w:t>
            </w:r>
          </w:p>
        </w:tc>
      </w:tr>
      <w:tr w:rsidR="00485830" w14:paraId="0B66F6D5" w14:textId="77777777" w:rsidTr="00A07F59">
        <w:tc>
          <w:tcPr>
            <w:tcW w:w="2547" w:type="dxa"/>
          </w:tcPr>
          <w:p w14:paraId="0000004A" w14:textId="77777777" w:rsidR="00485830" w:rsidRDefault="00485830" w:rsidP="00485830">
            <w:r>
              <w:t>NT objektas</w:t>
            </w:r>
          </w:p>
        </w:tc>
        <w:tc>
          <w:tcPr>
            <w:tcW w:w="6803" w:type="dxa"/>
          </w:tcPr>
          <w:p w14:paraId="0000004B" w14:textId="77777777" w:rsidR="00485830" w:rsidRDefault="00485830" w:rsidP="00485830">
            <w:r>
              <w:t>Nekilnojamojo turto objektas – tai atskirai registruojamas nekilnojamojo turto vienetas, pavyzdžiui, žemės sklypas, gyvenamasis ar negyvenamasis pastatas, butas, patalpa, inžinerinis statinys ar jų kompleksas.</w:t>
            </w:r>
          </w:p>
        </w:tc>
      </w:tr>
      <w:tr w:rsidR="00485830" w14:paraId="0817EEB2" w14:textId="77777777" w:rsidTr="00A07F59">
        <w:tc>
          <w:tcPr>
            <w:tcW w:w="2547" w:type="dxa"/>
          </w:tcPr>
          <w:p w14:paraId="0000004C" w14:textId="77777777" w:rsidR="00485830" w:rsidRDefault="00485830" w:rsidP="00485830">
            <w:r>
              <w:t>Paslaugos</w:t>
            </w:r>
          </w:p>
        </w:tc>
        <w:tc>
          <w:tcPr>
            <w:tcW w:w="6803" w:type="dxa"/>
          </w:tcPr>
          <w:p w14:paraId="0000004D" w14:textId="77777777" w:rsidR="00485830" w:rsidRDefault="00485830" w:rsidP="00485830">
            <w:r>
              <w:t>Šiaulių ir Panevėžio miestų savivaldybių turto valdymo sistemos kūrimo ir diegimo paslaugos.</w:t>
            </w:r>
          </w:p>
        </w:tc>
      </w:tr>
      <w:tr w:rsidR="00485830" w14:paraId="192CE7AD" w14:textId="77777777" w:rsidTr="00A07F59">
        <w:tc>
          <w:tcPr>
            <w:tcW w:w="2547" w:type="dxa"/>
          </w:tcPr>
          <w:p w14:paraId="0000004E" w14:textId="77777777" w:rsidR="00485830" w:rsidRDefault="00485830" w:rsidP="00485830">
            <w:r>
              <w:lastRenderedPageBreak/>
              <w:t>PDBIS</w:t>
            </w:r>
          </w:p>
        </w:tc>
        <w:tc>
          <w:tcPr>
            <w:tcW w:w="6803" w:type="dxa"/>
          </w:tcPr>
          <w:p w14:paraId="0000004F" w14:textId="77777777" w:rsidR="00485830" w:rsidRDefault="00485830" w:rsidP="00485830">
            <w:r>
              <w:t>Pastatų duomenų banko informacinė sistema.</w:t>
            </w:r>
          </w:p>
        </w:tc>
      </w:tr>
      <w:tr w:rsidR="00485830" w14:paraId="6AC0967C" w14:textId="77777777" w:rsidTr="00A07F59">
        <w:tc>
          <w:tcPr>
            <w:tcW w:w="2547" w:type="dxa"/>
          </w:tcPr>
          <w:p w14:paraId="00000050" w14:textId="77777777" w:rsidR="00485830" w:rsidRDefault="00485830" w:rsidP="00485830">
            <w:r>
              <w:t>RC</w:t>
            </w:r>
          </w:p>
        </w:tc>
        <w:tc>
          <w:tcPr>
            <w:tcW w:w="6803" w:type="dxa"/>
          </w:tcPr>
          <w:p w14:paraId="00000051" w14:textId="77777777" w:rsidR="00485830" w:rsidRDefault="00485830" w:rsidP="00485830">
            <w:r>
              <w:t>Valstybės įmonė Registrų centras</w:t>
            </w:r>
          </w:p>
        </w:tc>
      </w:tr>
      <w:tr w:rsidR="00485830" w14:paraId="795A0D8D" w14:textId="77777777" w:rsidTr="00A07F59">
        <w:tc>
          <w:tcPr>
            <w:tcW w:w="2547" w:type="dxa"/>
          </w:tcPr>
          <w:p w14:paraId="00000052" w14:textId="77777777" w:rsidR="00485830" w:rsidRDefault="00485830" w:rsidP="00485830">
            <w:r>
              <w:t>Savivaldybės</w:t>
            </w:r>
          </w:p>
        </w:tc>
        <w:tc>
          <w:tcPr>
            <w:tcW w:w="6803" w:type="dxa"/>
          </w:tcPr>
          <w:p w14:paraId="00000053" w14:textId="77777777" w:rsidR="00485830" w:rsidRDefault="00485830" w:rsidP="00485830">
            <w:r>
              <w:t>Šiaulių miesto savivaldybė ir Panevėžio miesto savivaldybė.</w:t>
            </w:r>
          </w:p>
        </w:tc>
      </w:tr>
      <w:tr w:rsidR="00485830" w14:paraId="0EC6D9C1" w14:textId="77777777" w:rsidTr="00A07F59">
        <w:tc>
          <w:tcPr>
            <w:tcW w:w="2547" w:type="dxa"/>
          </w:tcPr>
          <w:p w14:paraId="00000054" w14:textId="77777777" w:rsidR="00485830" w:rsidRDefault="00485830" w:rsidP="00485830">
            <w:r>
              <w:t>Techninė specifikacija</w:t>
            </w:r>
          </w:p>
        </w:tc>
        <w:tc>
          <w:tcPr>
            <w:tcW w:w="6803" w:type="dxa"/>
          </w:tcPr>
          <w:p w14:paraId="00000055" w14:textId="77777777" w:rsidR="00485830" w:rsidRDefault="00485830" w:rsidP="00485830">
            <w:r>
              <w:t>Dokumentas, kuriame nustatyti reikalavimai Paslaugoms.</w:t>
            </w:r>
          </w:p>
        </w:tc>
      </w:tr>
      <w:tr w:rsidR="00485830" w14:paraId="7D9C7A6E" w14:textId="77777777" w:rsidTr="00A07F59">
        <w:tc>
          <w:tcPr>
            <w:tcW w:w="2547" w:type="dxa"/>
          </w:tcPr>
          <w:p w14:paraId="00000056" w14:textId="77777777" w:rsidR="00485830" w:rsidRDefault="00485830" w:rsidP="00485830">
            <w:r>
              <w:t>Tiekėjas</w:t>
            </w:r>
          </w:p>
        </w:tc>
        <w:tc>
          <w:tcPr>
            <w:tcW w:w="6803" w:type="dxa"/>
          </w:tcPr>
          <w:p w14:paraId="00000057" w14:textId="77777777" w:rsidR="00485830" w:rsidRDefault="00485830" w:rsidP="00485830">
            <w:r>
              <w:t>Ūkio subjektas – fizinis asmuo, privatus ar viešasis juridinis asmuo, kita organizacija ir jų padalinys arba tokių asmenų grupė, įskaitant laikinas ūkio subjektų asociacijas, kurie teikia Sutartyje nurodytas Paslaugas.</w:t>
            </w:r>
          </w:p>
        </w:tc>
      </w:tr>
      <w:tr w:rsidR="00485830" w14:paraId="7711CC70" w14:textId="77777777" w:rsidTr="00A07F59">
        <w:tc>
          <w:tcPr>
            <w:tcW w:w="2547" w:type="dxa"/>
          </w:tcPr>
          <w:p w14:paraId="00000058" w14:textId="77777777" w:rsidR="00485830" w:rsidRDefault="00485830" w:rsidP="00485830">
            <w:r>
              <w:t>Tvarkyti</w:t>
            </w:r>
          </w:p>
        </w:tc>
        <w:tc>
          <w:tcPr>
            <w:tcW w:w="6803" w:type="dxa"/>
          </w:tcPr>
          <w:p w14:paraId="00000059" w14:textId="77777777" w:rsidR="00485830" w:rsidRDefault="00485830" w:rsidP="00485830">
            <w:r>
              <w:t>Galimybė TVS peržiūrėti, ieškoti, įvesti, keisti, trinti.</w:t>
            </w:r>
          </w:p>
        </w:tc>
      </w:tr>
      <w:tr w:rsidR="00485830" w14:paraId="00DCD5E9" w14:textId="77777777" w:rsidTr="00A07F59">
        <w:tc>
          <w:tcPr>
            <w:tcW w:w="2547" w:type="dxa"/>
          </w:tcPr>
          <w:p w14:paraId="0000005A" w14:textId="77777777" w:rsidR="00485830" w:rsidRDefault="00485830" w:rsidP="00485830">
            <w:r>
              <w:t>TVS, Sistema</w:t>
            </w:r>
          </w:p>
        </w:tc>
        <w:tc>
          <w:tcPr>
            <w:tcW w:w="6803" w:type="dxa"/>
          </w:tcPr>
          <w:p w14:paraId="0000005B" w14:textId="77777777" w:rsidR="00485830" w:rsidRDefault="00485830" w:rsidP="00485830">
            <w:r>
              <w:t>Užsakovo perkama turto valdymo sistema.</w:t>
            </w:r>
          </w:p>
        </w:tc>
      </w:tr>
      <w:tr w:rsidR="00485830" w14:paraId="3306EA71" w14:textId="77777777" w:rsidTr="00A07F59">
        <w:tc>
          <w:tcPr>
            <w:tcW w:w="2547" w:type="dxa"/>
          </w:tcPr>
          <w:p w14:paraId="0000005C" w14:textId="77777777" w:rsidR="00485830" w:rsidRDefault="00485830" w:rsidP="00485830">
            <w:r>
              <w:t>UDTS</w:t>
            </w:r>
          </w:p>
        </w:tc>
        <w:tc>
          <w:tcPr>
            <w:tcW w:w="6803" w:type="dxa"/>
          </w:tcPr>
          <w:p w14:paraId="0000005D" w14:textId="77777777" w:rsidR="00485830" w:rsidRDefault="00485830" w:rsidP="00485830">
            <w:r>
              <w:t>Universalioji duomenų teikimo sąsaja.</w:t>
            </w:r>
          </w:p>
        </w:tc>
      </w:tr>
      <w:tr w:rsidR="00485830" w14:paraId="2B5CBDA1" w14:textId="77777777" w:rsidTr="00A07F59">
        <w:tc>
          <w:tcPr>
            <w:tcW w:w="2547" w:type="dxa"/>
          </w:tcPr>
          <w:p w14:paraId="0000005E" w14:textId="77777777" w:rsidR="00485830" w:rsidRDefault="00485830" w:rsidP="00485830">
            <w:r>
              <w:t>Užsakovas</w:t>
            </w:r>
          </w:p>
        </w:tc>
        <w:tc>
          <w:tcPr>
            <w:tcW w:w="6803" w:type="dxa"/>
          </w:tcPr>
          <w:p w14:paraId="0000005F" w14:textId="77777777" w:rsidR="00485830" w:rsidRDefault="00485830" w:rsidP="00485830">
            <w:r>
              <w:t>Šiaulių miesto savivaldybės administracija ir Panevėžio miesto savivaldybės administracija.</w:t>
            </w:r>
          </w:p>
        </w:tc>
      </w:tr>
      <w:tr w:rsidR="00485830" w14:paraId="1FE3A0E5" w14:textId="77777777" w:rsidTr="00A07F59">
        <w:tc>
          <w:tcPr>
            <w:tcW w:w="2547" w:type="dxa"/>
          </w:tcPr>
          <w:p w14:paraId="00000060" w14:textId="77777777" w:rsidR="00485830" w:rsidRDefault="00485830" w:rsidP="00485830">
            <w:r>
              <w:t>VDA</w:t>
            </w:r>
          </w:p>
        </w:tc>
        <w:tc>
          <w:tcPr>
            <w:tcW w:w="6803" w:type="dxa"/>
          </w:tcPr>
          <w:p w14:paraId="00000061" w14:textId="77777777" w:rsidR="00485830" w:rsidRDefault="00485830" w:rsidP="00485830">
            <w:r>
              <w:t>Valstybės duomenų agentūra.</w:t>
            </w:r>
          </w:p>
        </w:tc>
      </w:tr>
      <w:tr w:rsidR="00485830" w14:paraId="7AA03363" w14:textId="77777777" w:rsidTr="00A07F59">
        <w:tc>
          <w:tcPr>
            <w:tcW w:w="2547" w:type="dxa"/>
          </w:tcPr>
          <w:p w14:paraId="00000062" w14:textId="77777777" w:rsidR="00485830" w:rsidRDefault="00485830" w:rsidP="00485830">
            <w:r>
              <w:t>VDV IS</w:t>
            </w:r>
          </w:p>
        </w:tc>
        <w:tc>
          <w:tcPr>
            <w:tcW w:w="6803" w:type="dxa"/>
          </w:tcPr>
          <w:p w14:paraId="00000063" w14:textId="77777777" w:rsidR="00485830" w:rsidRDefault="00485830" w:rsidP="00485830">
            <w:r>
              <w:t>Valstybės duomenų valdysenos informacinė sistema.</w:t>
            </w:r>
          </w:p>
        </w:tc>
      </w:tr>
      <w:tr w:rsidR="00485830" w14:paraId="6EE05C61" w14:textId="77777777" w:rsidTr="00A07F59">
        <w:tc>
          <w:tcPr>
            <w:tcW w:w="2547" w:type="dxa"/>
          </w:tcPr>
          <w:p w14:paraId="00000064" w14:textId="77777777" w:rsidR="00485830" w:rsidRDefault="00485830" w:rsidP="00485830">
            <w:r>
              <w:t>VIISP</w:t>
            </w:r>
          </w:p>
        </w:tc>
        <w:tc>
          <w:tcPr>
            <w:tcW w:w="6803" w:type="dxa"/>
          </w:tcPr>
          <w:p w14:paraId="00000065" w14:textId="77777777" w:rsidR="00485830" w:rsidRDefault="00485830" w:rsidP="00485830">
            <w:r>
              <w:t xml:space="preserve">Valstybės informacinių išteklių sąveikumo platforma. </w:t>
            </w:r>
          </w:p>
        </w:tc>
      </w:tr>
      <w:tr w:rsidR="00485830" w14:paraId="3044DD9D" w14:textId="77777777" w:rsidTr="00A07F59">
        <w:tc>
          <w:tcPr>
            <w:tcW w:w="2547" w:type="dxa"/>
          </w:tcPr>
          <w:p w14:paraId="00000066" w14:textId="77777777" w:rsidR="00485830" w:rsidRDefault="00485830" w:rsidP="00485830">
            <w:r>
              <w:t>VSSA</w:t>
            </w:r>
          </w:p>
        </w:tc>
        <w:tc>
          <w:tcPr>
            <w:tcW w:w="6803" w:type="dxa"/>
          </w:tcPr>
          <w:p w14:paraId="00000067" w14:textId="77777777" w:rsidR="00485830" w:rsidRDefault="00485830" w:rsidP="00485830">
            <w:r>
              <w:t>Valstybės skaitmeninių sprendimų agentūra.</w:t>
            </w:r>
          </w:p>
        </w:tc>
      </w:tr>
    </w:tbl>
    <w:p w14:paraId="00000068" w14:textId="77777777" w:rsidR="0059217E" w:rsidRDefault="0059217E">
      <w:pPr>
        <w:spacing w:after="160" w:line="259" w:lineRule="auto"/>
        <w:rPr>
          <w:b/>
        </w:rPr>
      </w:pPr>
    </w:p>
    <w:p w14:paraId="00000069" w14:textId="77777777" w:rsidR="0059217E" w:rsidRDefault="00000000">
      <w:pPr>
        <w:spacing w:after="160" w:line="259" w:lineRule="auto"/>
        <w:rPr>
          <w:b/>
        </w:rPr>
      </w:pPr>
      <w:r>
        <w:br w:type="page"/>
      </w:r>
    </w:p>
    <w:p w14:paraId="0000006A" w14:textId="77777777" w:rsidR="0059217E" w:rsidRPr="00A07F59" w:rsidRDefault="00000000" w:rsidP="004555B3">
      <w:pPr>
        <w:rPr>
          <w:b/>
          <w:bCs/>
        </w:rPr>
      </w:pPr>
      <w:sdt>
        <w:sdtPr>
          <w:rPr>
            <w:b/>
            <w:bCs/>
          </w:rPr>
          <w:tag w:val="goog_rdk_2"/>
          <w:id w:val="-1906883273"/>
        </w:sdtPr>
        <w:sdtContent/>
      </w:sdt>
      <w:r w:rsidRPr="00A07F59">
        <w:rPr>
          <w:b/>
          <w:bCs/>
        </w:rPr>
        <w:t>Apie projektą</w:t>
      </w:r>
    </w:p>
    <w:p w14:paraId="1749DA0C" w14:textId="77777777" w:rsidR="00ED19D7" w:rsidRPr="00ED19D7" w:rsidRDefault="00ED19D7" w:rsidP="004555B3"/>
    <w:p w14:paraId="0000006B" w14:textId="4573FC84" w:rsidR="0059217E" w:rsidRDefault="00000000">
      <w:r>
        <w:t>Šiaulių miesto ir Panevėžio miest</w:t>
      </w:r>
      <w:r w:rsidR="00A753D6">
        <w:t>o</w:t>
      </w:r>
      <w:r>
        <w:t xml:space="preserve"> savivaldybių turto valdymo sistemos (toliau – TVS) kūrimo ir diegimo paslaugos (toliau – Paslaugos) įsigyjamos įgyvendinant Europos Sąjungos NextGenerationEU lėšomis finansuojamą projektą „Efektyvus turto valdymas Šiaulių ir Panevėžio miestų savivaldybėse“ Nr. 02-110-P-0005.</w:t>
      </w:r>
    </w:p>
    <w:p w14:paraId="0000006C" w14:textId="77777777" w:rsidR="0059217E" w:rsidRDefault="00000000">
      <w:r>
        <w:t>Projektas įgyvendinamas vadovaujantis 2021–2030 metų Lietuvos Respublikos ekonomikos ir inovacijų ministerijos valstybės skaitmeninimo plėtros programos pažangos priemonės Nr. 05-002-01-07-08 „Kurti technologinius sprendimus ir įrankius, leidžiančius saugiai ir patogiai naudotis paslaugomis“ veiklos „Viešųjų institucijų teikiamų elektroninių paslaugų brandos lygio kėlimas“ projektų finansavimo sąlygų aprašu (toliau – Aprašas).</w:t>
      </w:r>
    </w:p>
    <w:p w14:paraId="20DA3E4B" w14:textId="77777777" w:rsidR="00ED19D7" w:rsidRPr="00A07F59" w:rsidRDefault="00ED19D7">
      <w:pPr>
        <w:rPr>
          <w:b/>
          <w:bCs/>
        </w:rPr>
      </w:pPr>
    </w:p>
    <w:p w14:paraId="06FBF06C" w14:textId="78D77525" w:rsidR="00ED19D7" w:rsidRPr="0017264B" w:rsidRDefault="00000000" w:rsidP="00A07F59">
      <w:pPr>
        <w:pStyle w:val="Skyrius"/>
      </w:pPr>
      <w:bookmarkStart w:id="1" w:name="_Toc202526722"/>
      <w:r w:rsidRPr="00D3786F">
        <w:t>Esama turto valdymo situacija</w:t>
      </w:r>
      <w:bookmarkEnd w:id="1"/>
    </w:p>
    <w:p w14:paraId="0000006E" w14:textId="72E552FF" w:rsidR="0059217E" w:rsidRDefault="00000000">
      <w:r>
        <w:t xml:space="preserve">Šiuo metu nekilnojamojo turto valdymas Savivaldybėse vyksta decentralizuotai. Įvairūs administracijos padaliniai ir Savivaldybėms pavaldžios įstaigos taiko skirtingus darbo metodus ir naudoja tarpusavyje nesusietas priemones. Turto duomenys </w:t>
      </w:r>
      <w:r w:rsidR="00A753D6">
        <w:t>tvarkomi</w:t>
      </w:r>
      <w:r>
        <w:t xml:space="preserve"> atskir</w:t>
      </w:r>
      <w:r w:rsidR="00A753D6">
        <w:t>ose</w:t>
      </w:r>
      <w:r>
        <w:t xml:space="preserve"> „Excel“ rinkmen</w:t>
      </w:r>
      <w:r w:rsidR="00A753D6">
        <w:t>ose</w:t>
      </w:r>
      <w:r>
        <w:t>, lokali</w:t>
      </w:r>
      <w:r w:rsidR="00A753D6">
        <w:t>ose</w:t>
      </w:r>
      <w:r>
        <w:t xml:space="preserve"> duomenų baz</w:t>
      </w:r>
      <w:r w:rsidR="00A753D6">
        <w:rPr>
          <w:lang w:val="lt-LT"/>
        </w:rPr>
        <w:t>ėse</w:t>
      </w:r>
      <w:r>
        <w:t xml:space="preserve"> ar net popierini</w:t>
      </w:r>
      <w:r w:rsidR="00A753D6">
        <w:t>uose</w:t>
      </w:r>
      <w:r>
        <w:t xml:space="preserve"> archyvu</w:t>
      </w:r>
      <w:r w:rsidR="00A753D6">
        <w:t>ose</w:t>
      </w:r>
      <w:r>
        <w:t>, todėl informacija nėra sisteminga, o jos prieinamumas – ribotas.</w:t>
      </w:r>
    </w:p>
    <w:p w14:paraId="0000006F" w14:textId="77777777" w:rsidR="0059217E" w:rsidRDefault="00000000">
      <w:r>
        <w:t>Dalis duomenų tvarkoma rankiniu būdu – darbuotojai suveda informaciją į skirtingas sistemas, perkelia ją tarp dokumentų ar kopijuoja iš popierinių šaltinių. Toks procesas yra ne tik imlus laikui, bet ir sukelia riziką dėl klaidų, informacijos neatitikimų bei praradimo. Elektroniniai dokumentai yra naudojami, tačiau centralizuotos jų valdymo sistemos nėra – tai reiškia, kad skirtingos informacinės sistemos nesikeičia duomenimis automatiškai, o reikiamą informaciją reikia rinkti ir jungti rankiniu būdu.</w:t>
      </w:r>
    </w:p>
    <w:p w14:paraId="00000070" w14:textId="77777777" w:rsidR="0059217E" w:rsidRDefault="00000000">
      <w:r>
        <w:t>Nors kai kurios sritys jau yra skaitmenizuotos, pavyzdžiui, naudojama „Pastatas info“ sistema mokyklų komunalinių paslaugų sąnaudų stebėsenai, šie sprendimai apima tik siaurą NT valdymo dalį ir nėra integruoti su kitais procesais. Tuo pat metu gyventojai ir verslo subjektai susiduria su lėta viešųjų paslaugų teikimo eiga, ilgu laukimo laiku, neefektyviu dokumentų pateikimu ir atsakymų gavimu. Trūkstant skaitmenizuotų sprendimų, dažnai kyla rizika, kad dokumentai ar informacija gali pasimesti, o komunikacija tarp institucijų ir gyventojų stringa.</w:t>
      </w:r>
    </w:p>
    <w:p w14:paraId="00000071" w14:textId="77777777" w:rsidR="0059217E" w:rsidRDefault="00000000">
      <w:r>
        <w:t>Atsižvelgiant į šią situaciją, galima teigti, kad turto valdymas Savivaldybėse šiuo metu yra neefektyvus, fragmentuotas ir priklausomas nuo rankinių procesų. Nėra vieningos sistemos, leidžiančios centralizuotai matyti visus turimus NT objektus, jų teisinį statusą, sąnaudų rodiklius bei panaudojimo būklę. Esama padėtis kelia iššūkių tiek duomenų kokybei, tiek administraciniams sprendimams, o savalaikės informacijos trūkumas apsunkina turto planavimą, stebėseną ir efektyvų išteklių panaudojimą.</w:t>
      </w:r>
    </w:p>
    <w:p w14:paraId="00000072" w14:textId="77777777" w:rsidR="0059217E" w:rsidRDefault="00000000" w:rsidP="00A07F59">
      <w:pPr>
        <w:pStyle w:val="Poskyris"/>
      </w:pPr>
      <w:bookmarkStart w:id="2" w:name="_Toc202526723"/>
      <w:r>
        <w:lastRenderedPageBreak/>
        <w:t>TVS kūrimo ir diegimo projekto tikslai ir rezultatai</w:t>
      </w:r>
      <w:bookmarkEnd w:id="2"/>
    </w:p>
    <w:p w14:paraId="00000073" w14:textId="77777777" w:rsidR="0059217E" w:rsidRDefault="00000000">
      <w:pPr>
        <w:keepNext/>
        <w:keepLines/>
      </w:pPr>
      <w:r>
        <w:rPr>
          <w:b/>
        </w:rPr>
        <w:t>TVS kūrimo ir diegimo projekto tikslas ir paskirtis</w:t>
      </w:r>
      <w:r>
        <w:t xml:space="preserve"> – įdiegti turto valdymo sistemą Šiaulių miesto ir Panevėžio miesto savivaldybių administracijose, skaitmenizuoti duomenis, tokiu būdu užtikrinant tinkamą atitinkamų į klientą orientuotų administracinių ir viešųjų paslaugų teikimą Savivaldybėse.</w:t>
      </w:r>
    </w:p>
    <w:p w14:paraId="00000074" w14:textId="77777777" w:rsidR="0059217E" w:rsidRDefault="00000000">
      <w:r>
        <w:rPr>
          <w:b/>
        </w:rPr>
        <w:t>TVS kūrimo ir diegimo projekto rezultatai</w:t>
      </w:r>
    </w:p>
    <w:p w14:paraId="00000075" w14:textId="77777777" w:rsidR="0059217E" w:rsidRDefault="00000000">
      <w:r>
        <w:t>TVS kūrimo ir diegimo projekto pagrindinis rezultatas – sukurta, ištestuota, įdiegta ir veikianti turto valdymo sistema.</w:t>
      </w:r>
    </w:p>
    <w:p w14:paraId="00000076" w14:textId="62ADE9E9" w:rsidR="0059217E" w:rsidRDefault="00000000">
      <w:r>
        <w:t xml:space="preserve">TVS kūrimo ir diegimo projekto tikslui ir uždaviniams įgyvendinti numatytos užduotys ir jų rezultatai pateikiami </w:t>
      </w:r>
      <w:r>
        <w:rPr>
          <w:i/>
        </w:rPr>
        <w:t xml:space="preserve">4 lentelėje </w:t>
      </w:r>
      <w:r>
        <w:t>(</w:t>
      </w:r>
      <w:r w:rsidR="00292331" w:rsidRPr="00A07F59">
        <w:t>4</w:t>
      </w:r>
      <w:r>
        <w:t xml:space="preserve"> skyrius „Reikalavimai TVS kūrimo ir diegimo projekto įgyvendinimui“).</w:t>
      </w:r>
    </w:p>
    <w:p w14:paraId="00000077" w14:textId="77777777" w:rsidR="0059217E" w:rsidRDefault="00000000" w:rsidP="00A07F59">
      <w:pPr>
        <w:pStyle w:val="Poskyris"/>
      </w:pPr>
      <w:bookmarkStart w:id="3" w:name="_Toc202526724"/>
      <w:r>
        <w:t>Techninės specifikacijos rengimui panaudotų dokumentų sąrašas</w:t>
      </w:r>
      <w:bookmarkEnd w:id="3"/>
    </w:p>
    <w:p w14:paraId="4DEDF305" w14:textId="3BC5323C" w:rsidR="005956F3" w:rsidRDefault="005956F3">
      <w:pPr>
        <w:numPr>
          <w:ilvl w:val="2"/>
          <w:numId w:val="6"/>
        </w:numPr>
        <w:spacing w:line="240" w:lineRule="auto"/>
        <w:ind w:left="709" w:hanging="709"/>
      </w:pPr>
      <w:r w:rsidRPr="005956F3">
        <w:t>Žemiau pateikiamas dokumentų ir teisės aktų sąrašas, kuriais buvo vadovautasi rengiant Techninę specifikaciją ir kuriais privaloma vadovautis kuriant Sistemą (sąrašas nėra baigtinis):</w:t>
      </w:r>
    </w:p>
    <w:p w14:paraId="00000079" w14:textId="1F0CED07" w:rsidR="0059217E" w:rsidRDefault="00000000" w:rsidP="00A07F59">
      <w:pPr>
        <w:numPr>
          <w:ilvl w:val="3"/>
          <w:numId w:val="6"/>
        </w:numPr>
        <w:spacing w:line="240" w:lineRule="auto"/>
        <w:ind w:left="1134" w:hanging="1134"/>
      </w:pPr>
      <w:r>
        <w:t>2016 m. balandžio 27 d. Europos Parlamento ir Tarybos reglamentas (ES) 2016/679 dėl fizinių asmenų apsaugos tvarkant asmens duomenis ir dėl laisvo tokių duomenų judėjimo ir kuriuo panaikinama Direktyva 95/46/EB (Bendrasis duomenų apsaugos reglamentas);</w:t>
      </w:r>
    </w:p>
    <w:p w14:paraId="0000007A" w14:textId="77777777" w:rsidR="0059217E" w:rsidRDefault="00000000" w:rsidP="00A07F59">
      <w:pPr>
        <w:numPr>
          <w:ilvl w:val="3"/>
          <w:numId w:val="6"/>
        </w:numPr>
        <w:spacing w:line="240" w:lineRule="auto"/>
        <w:ind w:left="1134" w:hanging="1134"/>
      </w:pPr>
      <w:r>
        <w:t>Lietuvos Respublikos administracinių nusižengimų kodeksas;</w:t>
      </w:r>
    </w:p>
    <w:p w14:paraId="0000007B" w14:textId="77777777" w:rsidR="0059217E" w:rsidRDefault="00000000" w:rsidP="00A07F59">
      <w:pPr>
        <w:numPr>
          <w:ilvl w:val="3"/>
          <w:numId w:val="6"/>
        </w:numPr>
        <w:spacing w:line="240" w:lineRule="auto"/>
        <w:ind w:left="1134" w:hanging="1134"/>
      </w:pPr>
      <w:r>
        <w:t>Lietuvos Respublikos civilinis kodeksas;</w:t>
      </w:r>
    </w:p>
    <w:p w14:paraId="0000007C" w14:textId="77777777" w:rsidR="0059217E" w:rsidRDefault="00000000" w:rsidP="00A07F59">
      <w:pPr>
        <w:numPr>
          <w:ilvl w:val="3"/>
          <w:numId w:val="6"/>
        </w:numPr>
        <w:spacing w:line="240" w:lineRule="auto"/>
        <w:ind w:left="1134" w:hanging="1134"/>
      </w:pPr>
      <w:r>
        <w:t>Lietuvos Respublikos asmens duomenų teisinės apsaugos įstatymas;</w:t>
      </w:r>
    </w:p>
    <w:p w14:paraId="0000007D" w14:textId="77777777" w:rsidR="0059217E" w:rsidRDefault="00000000" w:rsidP="00A07F59">
      <w:pPr>
        <w:numPr>
          <w:ilvl w:val="3"/>
          <w:numId w:val="6"/>
        </w:numPr>
        <w:spacing w:line="240" w:lineRule="auto"/>
        <w:ind w:left="1134" w:hanging="1134"/>
      </w:pPr>
      <w:r>
        <w:t>Lietuvos Respublikos civilinio kodekso patvirtinimo, įsigaliojimo ir įgyvendinimo įstatymas;</w:t>
      </w:r>
    </w:p>
    <w:p w14:paraId="0000007E" w14:textId="77777777" w:rsidR="0059217E" w:rsidRDefault="00000000" w:rsidP="00A07F59">
      <w:pPr>
        <w:numPr>
          <w:ilvl w:val="3"/>
          <w:numId w:val="6"/>
        </w:numPr>
        <w:spacing w:line="240" w:lineRule="auto"/>
        <w:ind w:left="1134" w:hanging="1134"/>
      </w:pPr>
      <w:r>
        <w:t>Lietuvos Respublikos daugiabučių gyvenamųjų namų ir kitos paskirties pastatų savininkų bendrijų įstatymas;</w:t>
      </w:r>
    </w:p>
    <w:p w14:paraId="0000007F" w14:textId="77777777" w:rsidR="0059217E" w:rsidRDefault="00000000" w:rsidP="00A07F59">
      <w:pPr>
        <w:numPr>
          <w:ilvl w:val="3"/>
          <w:numId w:val="6"/>
        </w:numPr>
        <w:spacing w:line="240" w:lineRule="auto"/>
        <w:ind w:left="1134" w:hanging="1134"/>
      </w:pPr>
      <w:r>
        <w:t>Lietuvos Respublikos kelių įstatymas; </w:t>
      </w:r>
    </w:p>
    <w:p w14:paraId="00000080" w14:textId="77777777" w:rsidR="0059217E" w:rsidRDefault="00000000" w:rsidP="00A07F59">
      <w:pPr>
        <w:numPr>
          <w:ilvl w:val="3"/>
          <w:numId w:val="6"/>
        </w:numPr>
        <w:spacing w:line="240" w:lineRule="auto"/>
        <w:ind w:left="1134" w:hanging="1134"/>
      </w:pPr>
      <w:r>
        <w:t>Lietuvos Respublikos kibernetinio saugumo įstatymas;</w:t>
      </w:r>
    </w:p>
    <w:p w14:paraId="00000081" w14:textId="77777777" w:rsidR="0059217E" w:rsidRDefault="00000000" w:rsidP="00A07F59">
      <w:pPr>
        <w:numPr>
          <w:ilvl w:val="3"/>
          <w:numId w:val="6"/>
        </w:numPr>
        <w:spacing w:line="240" w:lineRule="auto"/>
        <w:ind w:left="1134" w:hanging="1134"/>
      </w:pPr>
      <w:r>
        <w:t>Lietuvos Respublikos nekilnojamojo turto kadastro įstatymas;</w:t>
      </w:r>
    </w:p>
    <w:p w14:paraId="00000082" w14:textId="77777777" w:rsidR="0059217E" w:rsidRDefault="00000000" w:rsidP="00A07F59">
      <w:pPr>
        <w:numPr>
          <w:ilvl w:val="3"/>
          <w:numId w:val="6"/>
        </w:numPr>
        <w:spacing w:line="240" w:lineRule="auto"/>
        <w:ind w:left="1134" w:hanging="1134"/>
      </w:pPr>
      <w:r>
        <w:t>Lietuvos Respublikos nekilnojamojo turto registro įstatymas;</w:t>
      </w:r>
    </w:p>
    <w:p w14:paraId="00000083" w14:textId="77777777" w:rsidR="0059217E" w:rsidRDefault="00000000" w:rsidP="00A07F59">
      <w:pPr>
        <w:numPr>
          <w:ilvl w:val="3"/>
          <w:numId w:val="6"/>
        </w:numPr>
        <w:spacing w:line="240" w:lineRule="auto"/>
        <w:ind w:left="1134" w:hanging="1134"/>
      </w:pPr>
      <w:r>
        <w:t>Lietuvos Respublikos paramos būstui įsigyti ar išsinuomoti įstatymas;</w:t>
      </w:r>
    </w:p>
    <w:p w14:paraId="00000084" w14:textId="77777777" w:rsidR="0059217E" w:rsidRDefault="00000000" w:rsidP="00A07F59">
      <w:pPr>
        <w:numPr>
          <w:ilvl w:val="3"/>
          <w:numId w:val="6"/>
        </w:numPr>
        <w:spacing w:line="240" w:lineRule="auto"/>
        <w:ind w:left="1134" w:hanging="1134"/>
      </w:pPr>
      <w:r>
        <w:t>Lietuvos Respublikos specialiųjų žemės naudojimo sąlygų įstatymas; </w:t>
      </w:r>
    </w:p>
    <w:p w14:paraId="00000085" w14:textId="77777777" w:rsidR="0059217E" w:rsidRDefault="00000000" w:rsidP="00A07F59">
      <w:pPr>
        <w:numPr>
          <w:ilvl w:val="3"/>
          <w:numId w:val="6"/>
        </w:numPr>
        <w:spacing w:line="240" w:lineRule="auto"/>
        <w:ind w:left="1134" w:hanging="1134"/>
      </w:pPr>
      <w:r>
        <w:t>Lietuvos Respublikos statybos įstatymas;</w:t>
      </w:r>
    </w:p>
    <w:p w14:paraId="00000086" w14:textId="77777777" w:rsidR="0059217E" w:rsidRDefault="00000000" w:rsidP="00A07F59">
      <w:pPr>
        <w:numPr>
          <w:ilvl w:val="3"/>
          <w:numId w:val="6"/>
        </w:numPr>
        <w:spacing w:line="240" w:lineRule="auto"/>
        <w:ind w:left="1134" w:hanging="1134"/>
      </w:pPr>
      <w:r>
        <w:t>Lietuvos Respublikos šilumos ūkio įstatymas;</w:t>
      </w:r>
    </w:p>
    <w:p w14:paraId="00000087" w14:textId="77777777" w:rsidR="0059217E" w:rsidRDefault="00000000" w:rsidP="00A07F59">
      <w:pPr>
        <w:numPr>
          <w:ilvl w:val="3"/>
          <w:numId w:val="6"/>
        </w:numPr>
        <w:spacing w:line="240" w:lineRule="auto"/>
        <w:ind w:left="1134" w:hanging="1134"/>
      </w:pPr>
      <w:r>
        <w:t>Lietuvos Respublikos valstybei ir savivaldybėms priklausančių akcijų privatizavimo įstatymas;</w:t>
      </w:r>
    </w:p>
    <w:p w14:paraId="00000088" w14:textId="77777777" w:rsidR="0059217E" w:rsidRDefault="00000000" w:rsidP="00A07F59">
      <w:pPr>
        <w:numPr>
          <w:ilvl w:val="3"/>
          <w:numId w:val="6"/>
        </w:numPr>
        <w:spacing w:line="240" w:lineRule="auto"/>
        <w:ind w:left="1134" w:hanging="1134"/>
      </w:pPr>
      <w:r>
        <w:t>Lietuvos Respublikos valstybės informacinių išteklių valdymo įstatymas;</w:t>
      </w:r>
    </w:p>
    <w:p w14:paraId="00000089" w14:textId="77777777" w:rsidR="0059217E" w:rsidRDefault="00000000" w:rsidP="00A07F59">
      <w:pPr>
        <w:numPr>
          <w:ilvl w:val="3"/>
          <w:numId w:val="6"/>
        </w:numPr>
        <w:spacing w:line="240" w:lineRule="auto"/>
        <w:ind w:left="1134" w:hanging="1134"/>
      </w:pPr>
      <w:r>
        <w:t>Lietuvos Respublikos valstybės ir savivaldybių turto privatizavimo įstatymas;</w:t>
      </w:r>
    </w:p>
    <w:p w14:paraId="0000008A" w14:textId="77777777" w:rsidR="0059217E" w:rsidRDefault="00000000" w:rsidP="00A07F59">
      <w:pPr>
        <w:numPr>
          <w:ilvl w:val="3"/>
          <w:numId w:val="6"/>
        </w:numPr>
        <w:spacing w:line="240" w:lineRule="auto"/>
        <w:ind w:left="1134" w:hanging="1134"/>
      </w:pPr>
      <w:r>
        <w:t>Lietuvos Respublikos valstybės ir savivaldybių turto valdymo, naudojimo ir disponavimo juo įstatymas;</w:t>
      </w:r>
    </w:p>
    <w:p w14:paraId="0000008B" w14:textId="77777777" w:rsidR="0059217E" w:rsidRDefault="00000000" w:rsidP="00A07F59">
      <w:pPr>
        <w:numPr>
          <w:ilvl w:val="3"/>
          <w:numId w:val="6"/>
        </w:numPr>
        <w:spacing w:line="240" w:lineRule="auto"/>
        <w:ind w:left="1134" w:hanging="1134"/>
      </w:pPr>
      <w:r>
        <w:t>Lietuvos Respublikos valstybės turto perėmimo savivaldybių nuosavybėn įstatymas;</w:t>
      </w:r>
    </w:p>
    <w:p w14:paraId="0000008C" w14:textId="77777777" w:rsidR="0059217E" w:rsidRDefault="00000000" w:rsidP="00A07F59">
      <w:pPr>
        <w:numPr>
          <w:ilvl w:val="3"/>
          <w:numId w:val="6"/>
        </w:numPr>
        <w:spacing w:line="240" w:lineRule="auto"/>
        <w:ind w:left="1134" w:hanging="1134"/>
      </w:pPr>
      <w:r>
        <w:t>Lietuvos Respublikos viešojo administravimo įstatymas;</w:t>
      </w:r>
    </w:p>
    <w:p w14:paraId="0000008D" w14:textId="77777777" w:rsidR="0059217E" w:rsidRDefault="00000000" w:rsidP="00A07F59">
      <w:pPr>
        <w:numPr>
          <w:ilvl w:val="3"/>
          <w:numId w:val="6"/>
        </w:numPr>
        <w:spacing w:line="240" w:lineRule="auto"/>
        <w:ind w:left="1134" w:hanging="1134"/>
      </w:pPr>
      <w:r>
        <w:lastRenderedPageBreak/>
        <w:t>Lietuvos Respublikos viešojo pirkimo įstatymas;</w:t>
      </w:r>
    </w:p>
    <w:p w14:paraId="0000008E" w14:textId="77777777" w:rsidR="0059217E" w:rsidRDefault="00000000" w:rsidP="00A07F59">
      <w:pPr>
        <w:numPr>
          <w:ilvl w:val="3"/>
          <w:numId w:val="6"/>
        </w:numPr>
        <w:spacing w:line="240" w:lineRule="auto"/>
        <w:ind w:left="1134" w:hanging="1134"/>
      </w:pPr>
      <w:r>
        <w:t>Lietuvos Respublikos vietos savivaldos įstatymas;</w:t>
      </w:r>
    </w:p>
    <w:p w14:paraId="0000008F" w14:textId="77777777" w:rsidR="0059217E" w:rsidRDefault="00000000" w:rsidP="00A07F59">
      <w:pPr>
        <w:numPr>
          <w:ilvl w:val="3"/>
          <w:numId w:val="6"/>
        </w:numPr>
        <w:spacing w:line="240" w:lineRule="auto"/>
        <w:ind w:left="1134" w:hanging="1134"/>
      </w:pPr>
      <w:r>
        <w:t>Lietuvos Respublikos teisės gauti informaciją ir duomenų pakartotinio naudojimo įstatymas;</w:t>
      </w:r>
    </w:p>
    <w:p w14:paraId="00000090" w14:textId="77777777" w:rsidR="0059217E" w:rsidRDefault="00000000" w:rsidP="00A07F59">
      <w:pPr>
        <w:numPr>
          <w:ilvl w:val="3"/>
          <w:numId w:val="6"/>
        </w:numPr>
        <w:spacing w:line="240" w:lineRule="auto"/>
        <w:ind w:left="1134" w:hanging="1134"/>
      </w:pPr>
      <w:r>
        <w:t>Lietuvos Respublikos teritorijų planavimo įstatymas; </w:t>
      </w:r>
    </w:p>
    <w:p w14:paraId="00000091" w14:textId="77777777" w:rsidR="0059217E" w:rsidRDefault="00000000" w:rsidP="00A07F59">
      <w:pPr>
        <w:numPr>
          <w:ilvl w:val="3"/>
          <w:numId w:val="6"/>
        </w:numPr>
        <w:spacing w:line="240" w:lineRule="auto"/>
        <w:ind w:left="1134" w:hanging="1134"/>
      </w:pPr>
      <w:r>
        <w:t>Lietuvos Respublikos žemės įstatymas;</w:t>
      </w:r>
    </w:p>
    <w:p w14:paraId="00000092" w14:textId="77777777" w:rsidR="0059217E" w:rsidRDefault="00000000" w:rsidP="00A07F59">
      <w:pPr>
        <w:numPr>
          <w:ilvl w:val="3"/>
          <w:numId w:val="6"/>
        </w:numPr>
        <w:spacing w:line="240" w:lineRule="auto"/>
        <w:ind w:left="1134" w:hanging="1134"/>
      </w:pPr>
      <w:r>
        <w:rPr>
          <w:color w:val="000000"/>
        </w:rPr>
        <w:t>Asmenų prašymų ir skundų nagrinėjimo viešojo administravimo subjektuose taisyklės, patvirtintos Lietuvos Respublikos Vyriausybės 2007 m. rugpjūčio 22 d. nutarimu Nr. 875;</w:t>
      </w:r>
    </w:p>
    <w:p w14:paraId="00000093" w14:textId="77777777" w:rsidR="0059217E" w:rsidRDefault="00000000" w:rsidP="00A07F59">
      <w:pPr>
        <w:numPr>
          <w:ilvl w:val="3"/>
          <w:numId w:val="6"/>
        </w:numPr>
        <w:spacing w:line="240" w:lineRule="auto"/>
        <w:ind w:left="1134" w:hanging="1134"/>
      </w:pPr>
      <w:r>
        <w:rPr>
          <w:color w:val="000000"/>
        </w:rPr>
        <w:t>Bendrojo naudojimo objektų administratoriaus atrankos ir skyrimo tvarkos aprašas, patvirtintas Lietuvos Respublikos Vyriausybės 2013 m. birželio 20 d. nutarimu Nr. 567; nuo 2025 m. vasario 11 d. šis nutarimas netenka galios vadovaujantis Lietuvos Respublikos Vyriausybės 2025 m. sausio 15 d. nutarimu Nr. 16</w:t>
      </w:r>
      <w:r>
        <w:t>; </w:t>
      </w:r>
    </w:p>
    <w:p w14:paraId="00000094" w14:textId="77777777" w:rsidR="0059217E" w:rsidRDefault="00000000" w:rsidP="00A07F59">
      <w:pPr>
        <w:numPr>
          <w:ilvl w:val="3"/>
          <w:numId w:val="6"/>
        </w:numPr>
        <w:spacing w:line="240" w:lineRule="auto"/>
        <w:ind w:left="1134" w:hanging="1134"/>
      </w:pPr>
      <w:r>
        <w:t>Bendrųjų elektroninės informacijos saugos reikalavimų aprašas, Saugos dokumentų turinio gairių aprašas, Elektroninės informacijos, sudarančios valstybės informacinius išteklius, svarbos įvertinimo ir valstybės informacinių sistemų, registrų ir kitų informacinių sistemų klasifikavimo gairių aprašas, patvirtinti Lietuvos Respublikos Vyriausybės 2013 m. liepos 24 d. nutarimu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p>
    <w:p w14:paraId="00000095" w14:textId="77777777" w:rsidR="0059217E" w:rsidRDefault="00000000" w:rsidP="00A07F59">
      <w:pPr>
        <w:numPr>
          <w:ilvl w:val="3"/>
          <w:numId w:val="6"/>
        </w:numPr>
        <w:spacing w:line="240" w:lineRule="auto"/>
        <w:ind w:left="1134" w:hanging="1134"/>
      </w:pPr>
      <w:r>
        <w:rPr>
          <w:color w:val="000000"/>
        </w:rPr>
        <w:t>Butų ir kitų patalpų savininkų balsavimo raštu, priimant sprendimus, tvarkos aprašas, patvirtintas Lietuvos Respublikos aplinkos ministro 2011 m. kovo 24 d. įsakymu Nr. D1-251;</w:t>
      </w:r>
    </w:p>
    <w:p w14:paraId="00000096" w14:textId="77777777" w:rsidR="0059217E" w:rsidRDefault="00000000" w:rsidP="00A07F59">
      <w:pPr>
        <w:numPr>
          <w:ilvl w:val="3"/>
          <w:numId w:val="6"/>
        </w:numPr>
        <w:spacing w:line="240" w:lineRule="auto"/>
        <w:ind w:left="1134" w:hanging="1134"/>
      </w:pPr>
      <w:r>
        <w:rPr>
          <w:color w:val="000000"/>
        </w:rPr>
        <w:t>Butų ir kitų patalpų savininkų bendrijų valdymo organų, jungtinės veiklos sutartimi įgaliotų asmenų ir savivaldybės vykdomosios institucijos paskirtų bendrojo naudojimo objektų administratorių veiklos, susijusios su įstatymų ir kitų teisės aktų jiems priskirtų funkcijų vykdymu, priežiūros ir kontrolės pavyzdinės taisyklės, patvirtintos Lietuvos Respublikos aplinkos ministro 2014 m. liepos 24 d. įsakymu Nr. D1-612;</w:t>
      </w:r>
    </w:p>
    <w:p w14:paraId="00000097" w14:textId="77777777" w:rsidR="0059217E" w:rsidRDefault="00000000" w:rsidP="00A07F59">
      <w:pPr>
        <w:numPr>
          <w:ilvl w:val="3"/>
          <w:numId w:val="6"/>
        </w:numPr>
        <w:spacing w:line="240" w:lineRule="auto"/>
        <w:ind w:left="1134" w:hanging="1134"/>
      </w:pPr>
      <w:r>
        <w:rPr>
          <w:color w:val="000000"/>
        </w:rPr>
        <w:t>Butų ir kitų patalpų savininkų lėšų, skiriamų namui (statiniui) atnaujinti pagal privalomuosius statinių naudojimo ir priežiūros reikalavimus, kaupimo, dydžio apskaičiavimo ir sukauptų lėšų apsaugos tvarkos aprašas, patvirtintas Lietuvos Respublikos Vyriausybės 2015 m. balandžio 15 d. nutarimu Nr. 390;</w:t>
      </w:r>
    </w:p>
    <w:p w14:paraId="00000098" w14:textId="77777777" w:rsidR="0059217E" w:rsidRDefault="00000000" w:rsidP="00A07F59">
      <w:pPr>
        <w:numPr>
          <w:ilvl w:val="3"/>
          <w:numId w:val="6"/>
        </w:numPr>
        <w:spacing w:line="240" w:lineRule="auto"/>
        <w:ind w:left="1134" w:hanging="1134"/>
      </w:pPr>
      <w:r>
        <w:rPr>
          <w:color w:val="000000"/>
        </w:rPr>
        <w:t>Butų ir kitų patalpų savininkų susirinkimų šaukimo, darbotvarkės ir priimtų sprendimų skelbimo tvarkos aprašas, patvirtintas Lietuvos Respublikos aplinkos ministro 2012 m. lapkričio 22 d. įsakymu Nr. D1-961;</w:t>
      </w:r>
    </w:p>
    <w:p w14:paraId="00000099" w14:textId="77777777" w:rsidR="0059217E" w:rsidRDefault="00000000" w:rsidP="00A07F59">
      <w:pPr>
        <w:numPr>
          <w:ilvl w:val="3"/>
          <w:numId w:val="6"/>
        </w:numPr>
        <w:spacing w:line="240" w:lineRule="auto"/>
        <w:ind w:left="1134" w:hanging="1134"/>
      </w:pPr>
      <w:r>
        <w:rPr>
          <w:color w:val="000000"/>
        </w:rPr>
        <w:t>Daugiabučio gyvenamojo namo ar kitos paskirties pastato (pastatų) bendrojo naudojimo objektų aprašo tipinė (pavyzdinė) forma, patvirtinta Lietuvos Respublikos aplinkos ministro 2010 m. lapkričio 2 d. įsakymu Nr. D1-895;</w:t>
      </w:r>
    </w:p>
    <w:p w14:paraId="0000009A" w14:textId="77777777" w:rsidR="0059217E" w:rsidRDefault="00000000" w:rsidP="00A07F59">
      <w:pPr>
        <w:numPr>
          <w:ilvl w:val="3"/>
          <w:numId w:val="6"/>
        </w:numPr>
        <w:spacing w:line="240" w:lineRule="auto"/>
        <w:ind w:left="1134" w:hanging="1134"/>
      </w:pPr>
      <w:r>
        <w:rPr>
          <w:color w:val="000000"/>
        </w:rPr>
        <w:t>Daugiabučių gyvenamųjų namų ar kitos paskirties pastatų savininkų bendrijos narių balsavimo raštu dėl priimamų sprendimų tvarkos aprašas, patvirtintas Lietuvos Respublikos aplinkos ministro 2012 m. birželio 29 d. įsakymu Nr. D1-560;</w:t>
      </w:r>
      <w:r>
        <w:t> </w:t>
      </w:r>
    </w:p>
    <w:p w14:paraId="0000009B" w14:textId="77777777" w:rsidR="0059217E" w:rsidRDefault="00000000" w:rsidP="00A07F59">
      <w:pPr>
        <w:numPr>
          <w:ilvl w:val="3"/>
          <w:numId w:val="6"/>
        </w:numPr>
        <w:spacing w:line="240" w:lineRule="auto"/>
        <w:ind w:left="1134" w:hanging="1134"/>
      </w:pPr>
      <w:r>
        <w:t xml:space="preserve">Daugiabučių gyvenamųjų namų ar kitos paskirties pastatų savininkų bendrijos steigiamojo susirinkimo protokolo, steigiamojo susirinkimo dalyvių sąrašo pavyzdinių formų ir pritarimo raštu iš anksto bendrijos steigimo ir kitais steigiamojo susirinkimo </w:t>
      </w:r>
      <w:r>
        <w:lastRenderedPageBreak/>
        <w:t>darbotvarkės klausimais tvarkos aprašas, patvirtintas Lietuvos Respublikos aplinkos ministro 2001 m. lapkričio 15 d. įsakymu Nr. 554;</w:t>
      </w:r>
    </w:p>
    <w:p w14:paraId="0000009C" w14:textId="77777777" w:rsidR="0059217E" w:rsidRDefault="00000000" w:rsidP="00A07F59">
      <w:pPr>
        <w:numPr>
          <w:ilvl w:val="3"/>
          <w:numId w:val="6"/>
        </w:numPr>
        <w:spacing w:line="240" w:lineRule="auto"/>
        <w:ind w:left="1134" w:hanging="1134"/>
      </w:pPr>
      <w:r>
        <w:t>Daugiabučių gyvenamųjų namų techninės priežiūros tarifo apskaičiavimo metodika, patvirtinta Lietuvos Respublikos aplinkos ministro 2018 m. gegužės 3 d. įsakymu Nr. D1-354;</w:t>
      </w:r>
    </w:p>
    <w:p w14:paraId="0000009D" w14:textId="77777777" w:rsidR="0059217E" w:rsidRDefault="00000000" w:rsidP="00A07F59">
      <w:pPr>
        <w:numPr>
          <w:ilvl w:val="3"/>
          <w:numId w:val="6"/>
        </w:numPr>
        <w:spacing w:line="240" w:lineRule="auto"/>
        <w:ind w:left="1134" w:hanging="1134"/>
      </w:pPr>
      <w:r>
        <w:t>Daugiabučio namo bendrojo naudojimo objektų administratoriaus veiklos, susijusios su administruojamu namu, metinės ataskaitos pavyzdinė forma, patvirtinta Lietuvos Respublikos aplinkos ministro 2023 m. liepos 10 d. įsakymu Nr. D1-226;</w:t>
      </w:r>
    </w:p>
    <w:p w14:paraId="0000009E" w14:textId="77777777" w:rsidR="0059217E" w:rsidRDefault="00000000" w:rsidP="00A07F59">
      <w:pPr>
        <w:numPr>
          <w:ilvl w:val="3"/>
          <w:numId w:val="6"/>
        </w:numPr>
        <w:spacing w:line="240" w:lineRule="auto"/>
        <w:ind w:left="1134" w:hanging="1134"/>
      </w:pPr>
      <w:r>
        <w:t>Daugiabučio namo bendrojo naudojimo objektų administravimo nuostatai, patvirtinti Lietuvos Respublikos Vyriausybės 2001 m. gegužės 23 d. nutarimu Nr. 603;</w:t>
      </w:r>
    </w:p>
    <w:p w14:paraId="0000009F" w14:textId="77777777" w:rsidR="0059217E" w:rsidRDefault="00000000" w:rsidP="00A07F59">
      <w:pPr>
        <w:numPr>
          <w:ilvl w:val="3"/>
          <w:numId w:val="6"/>
        </w:numPr>
        <w:spacing w:line="240" w:lineRule="auto"/>
        <w:ind w:left="1134" w:hanging="1134"/>
      </w:pPr>
      <w:r>
        <w:t>Dokumentų, teiktinų Nekilnojamojo turto registro tvarkytojui registruojant senus statinius, įsigytus ar pastatytus iki 1991 m. liepos 25 d., sąrašas, patvirtintas Lietuvos Respublikos Vyriausybės 2003 m. kovo 3 d. nutarimu Nr. 278;</w:t>
      </w:r>
    </w:p>
    <w:p w14:paraId="000000A0" w14:textId="77777777" w:rsidR="0059217E" w:rsidRDefault="00000000" w:rsidP="00A07F59">
      <w:pPr>
        <w:numPr>
          <w:ilvl w:val="3"/>
          <w:numId w:val="6"/>
        </w:numPr>
        <w:spacing w:line="240" w:lineRule="auto"/>
        <w:ind w:left="1134" w:hanging="1134"/>
      </w:pPr>
      <w:r>
        <w:t>Duomenų teikimo formatų ir standartų rekomendacijos, patvirtintos Informacinės visuomenės plėtros komiteto direktoriaus 2013 m. kovo 25 d. įsakymu Nr. T-36 „Dėl Duomenų teikimo formatų ir standartų rekomendacijų patvirtinimo“;</w:t>
      </w:r>
    </w:p>
    <w:p w14:paraId="000000A1" w14:textId="77777777" w:rsidR="0059217E" w:rsidRDefault="00000000" w:rsidP="00A07F59">
      <w:pPr>
        <w:numPr>
          <w:ilvl w:val="3"/>
          <w:numId w:val="6"/>
        </w:numPr>
        <w:spacing w:line="240" w:lineRule="auto"/>
        <w:ind w:left="1134" w:hanging="1134"/>
      </w:pPr>
      <w:r>
        <w:t>Informacinių sistemų steigimo, kūrimo, atnaujinimo, pertvarkymo ir likvidavimo tvarkos aprašas, patvirtintas Lietuvos Respublikos Vyriausybės 2024 m. gegužės 15 d. nutarimu Nr. 349 „Dėl Lietuvos Respublikos valstybės informacinių išteklių valdymo įstatymo įgyvendinimo“;</w:t>
      </w:r>
    </w:p>
    <w:p w14:paraId="000000A2" w14:textId="77777777" w:rsidR="0059217E" w:rsidRDefault="00000000" w:rsidP="00A07F59">
      <w:pPr>
        <w:numPr>
          <w:ilvl w:val="3"/>
          <w:numId w:val="6"/>
        </w:numPr>
        <w:spacing w:line="240" w:lineRule="auto"/>
        <w:ind w:left="1134" w:hanging="1134"/>
      </w:pPr>
      <w:r>
        <w:t>Informacinių technologijų saugos atitikties vertinimo metodika, patvirtinta Lietuvos Respublikos krašto apsaugos ministro 2020 m. gruodžio 4 d. įsakymu Nr. V-941 „Dėl Informacinių technologijų saugos atitikties vertinimo metodikos patvirtinimo“;</w:t>
      </w:r>
    </w:p>
    <w:p w14:paraId="000000A3" w14:textId="77777777" w:rsidR="0059217E" w:rsidRDefault="00000000" w:rsidP="00A07F59">
      <w:pPr>
        <w:numPr>
          <w:ilvl w:val="3"/>
          <w:numId w:val="6"/>
        </w:numPr>
        <w:spacing w:line="240" w:lineRule="auto"/>
        <w:ind w:left="1134" w:hanging="1134"/>
      </w:pPr>
      <w:r>
        <w:t xml:space="preserve">Kuriamų viešųjų ir administracinių elektroninių paslaugų tinkamumo naudotojams užtikrinimo priemonių metodinės rekomendacijos, patvirtintos Informacinės visuomenės plėtros komiteto prie Susisiekimo ministerijos direktoriaus 2014 m. gegužės 5d. įsakymu Nr. T-65 „Dėl kuriamų viešųjų ir administracinių elektroninių paslaugų tinkamumo naudotojams metodinių rekomendacijų patvirtinimo“; </w:t>
      </w:r>
    </w:p>
    <w:p w14:paraId="000000A4" w14:textId="77777777" w:rsidR="0059217E" w:rsidRDefault="00000000" w:rsidP="00A07F59">
      <w:pPr>
        <w:numPr>
          <w:ilvl w:val="3"/>
          <w:numId w:val="6"/>
        </w:numPr>
        <w:spacing w:line="240" w:lineRule="auto"/>
        <w:ind w:left="1134" w:hanging="1134"/>
      </w:pPr>
      <w:r>
        <w:t>Lietuvos Respublikos Aplinkos apsaugos ministro įsakymas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 2022 m. gruodžio 13 d. Nr. D1-401;</w:t>
      </w:r>
    </w:p>
    <w:p w14:paraId="000000A5" w14:textId="77777777" w:rsidR="0059217E" w:rsidRDefault="00000000" w:rsidP="00A07F59">
      <w:pPr>
        <w:numPr>
          <w:ilvl w:val="3"/>
          <w:numId w:val="6"/>
        </w:numPr>
        <w:spacing w:line="240" w:lineRule="auto"/>
        <w:ind w:left="1134" w:hanging="1134"/>
      </w:pPr>
      <w:r>
        <w:t>Lietuvos Respublikos Vyriausybės 2001 m. sausio 5 nutarimas Nr. 16 „Dėl valstybės turto perdavimo patikėjimo teise ir savivaldybių nuosavybėn“;</w:t>
      </w:r>
    </w:p>
    <w:p w14:paraId="000000A6" w14:textId="77777777" w:rsidR="0059217E" w:rsidRDefault="00000000" w:rsidP="00A07F59">
      <w:pPr>
        <w:numPr>
          <w:ilvl w:val="3"/>
          <w:numId w:val="6"/>
        </w:numPr>
        <w:spacing w:line="240" w:lineRule="auto"/>
        <w:ind w:left="1134" w:hanging="1134"/>
      </w:pPr>
      <w:r>
        <w:t>Nekilnojamojo turto kadastro nuostatai, patvirtinti Lietuvos Respublikos Vyriausybės 2002 m. balandžio 15 d. nutarimu Nr. 534;</w:t>
      </w:r>
    </w:p>
    <w:p w14:paraId="000000A7" w14:textId="77777777" w:rsidR="0059217E" w:rsidRDefault="00000000" w:rsidP="00A07F59">
      <w:pPr>
        <w:numPr>
          <w:ilvl w:val="3"/>
          <w:numId w:val="6"/>
        </w:numPr>
        <w:spacing w:line="240" w:lineRule="auto"/>
        <w:ind w:left="1134" w:hanging="1134"/>
      </w:pPr>
      <w:r>
        <w:t>Nekilnojamojo turto registro nuostatai, patvirtinti Lietuvos Respublikos Vyriausybės 2014 m. balandžio 23 d. nutarimu Nr. 379;</w:t>
      </w:r>
    </w:p>
    <w:p w14:paraId="000000A8" w14:textId="77777777" w:rsidR="0059217E" w:rsidRDefault="00000000" w:rsidP="00A07F59">
      <w:pPr>
        <w:numPr>
          <w:ilvl w:val="3"/>
          <w:numId w:val="6"/>
        </w:numPr>
        <w:spacing w:line="240" w:lineRule="auto"/>
        <w:ind w:left="1134" w:hanging="1134"/>
      </w:pPr>
      <w:r>
        <w:t>Nekilnojamųjų daiktų kadastro duomenų nustatymo taisyklės, patvirtintos Lietuvos Respublikos Vyriausybės 2002 m. balandžio 15 d. nutarimu Nr. 533;</w:t>
      </w:r>
    </w:p>
    <w:p w14:paraId="000000A9" w14:textId="77777777" w:rsidR="0059217E" w:rsidRDefault="00000000" w:rsidP="00A07F59">
      <w:pPr>
        <w:numPr>
          <w:ilvl w:val="3"/>
          <w:numId w:val="6"/>
        </w:numPr>
        <w:spacing w:line="240" w:lineRule="auto"/>
        <w:ind w:left="1134" w:hanging="1134"/>
      </w:pPr>
      <w:r>
        <w:t>Nereikalingo arba netinkamo (negalimo) naudoti valstybės ir savivaldybių turto pardavimo viešuose prekių aukcionuose tvarkos aprašas, patvirtintas Lietuvos Respublikos Vyriausybės 2001 m. gegužės 9 d. nutarimu Nr. 531;</w:t>
      </w:r>
    </w:p>
    <w:p w14:paraId="000000AA" w14:textId="77777777" w:rsidR="0059217E" w:rsidRDefault="00000000" w:rsidP="00A07F59">
      <w:pPr>
        <w:numPr>
          <w:ilvl w:val="3"/>
          <w:numId w:val="6"/>
        </w:numPr>
        <w:spacing w:line="240" w:lineRule="auto"/>
        <w:ind w:left="1134" w:hanging="1134"/>
      </w:pPr>
      <w:r>
        <w:lastRenderedPageBreak/>
        <w:t>Organizacinių ir techninių kibernetinio saugumo reikalavimų, taikomų kibernetinio saugumo subjektams, aprašas, patvirtintas Lietuvos Respublikos Vyriausybės 2018 m. rugpjūčio 13 d. nutarimu Nr. 818 „Dėl Lietuvos Respublikos kibernetinio saugumo įstatymo įgyvendinimo“;</w:t>
      </w:r>
    </w:p>
    <w:p w14:paraId="000000AB" w14:textId="77777777" w:rsidR="0059217E" w:rsidRDefault="00000000" w:rsidP="00A07F59">
      <w:pPr>
        <w:numPr>
          <w:ilvl w:val="3"/>
          <w:numId w:val="6"/>
        </w:numPr>
        <w:spacing w:line="240" w:lineRule="auto"/>
        <w:ind w:left="1134" w:hanging="1134"/>
      </w:pPr>
      <w:r>
        <w:t>Paslaugų, prekių ir darbų, susijusių su daugiabučio namo bendrojo naudojimo objektų administratoriaus administruojamu namu, pirkimų tvarkos aprašas, patvirtintas Lietuvos Respublikos aplinkos ministro 2023 m. gegužės 5 d. įsakymu Nr. D1-134;</w:t>
      </w:r>
    </w:p>
    <w:p w14:paraId="000000AC" w14:textId="77777777" w:rsidR="0059217E" w:rsidRDefault="00000000" w:rsidP="00A07F59">
      <w:pPr>
        <w:numPr>
          <w:ilvl w:val="3"/>
          <w:numId w:val="6"/>
        </w:numPr>
        <w:spacing w:line="240" w:lineRule="auto"/>
        <w:ind w:left="1134" w:hanging="1134"/>
      </w:pPr>
      <w:r>
        <w:t>Pastato šildymo ir karšto vandens sistemų priežiūros tvarkos aprašas, patvirtintas Lietuvos Respublikos energetikos ministro 2009 m. lapkričio 26 d. įsakymu Nr. 1-229;</w:t>
      </w:r>
    </w:p>
    <w:p w14:paraId="000000AD" w14:textId="77777777" w:rsidR="0059217E" w:rsidRDefault="00000000" w:rsidP="00A07F59">
      <w:pPr>
        <w:numPr>
          <w:ilvl w:val="3"/>
          <w:numId w:val="6"/>
        </w:numPr>
        <w:spacing w:line="240" w:lineRule="auto"/>
        <w:ind w:left="1134" w:hanging="1134"/>
      </w:pPr>
      <w:r>
        <w:t>Pavyzdinė daugiabučio gyvenamojo namo bendrojo naudojimo objektų valdymo, naudojimo ir priežiūros jungtinės veiklos sutarties forma, patvirtinta Lietuvos Respublikos aplinkos ministro 2012 m. gruodžio 4 d. įsakymu Nr. D1-1047;</w:t>
      </w:r>
    </w:p>
    <w:p w14:paraId="000000AE" w14:textId="77777777" w:rsidR="0059217E" w:rsidRDefault="00000000" w:rsidP="00A07F59">
      <w:pPr>
        <w:numPr>
          <w:ilvl w:val="3"/>
          <w:numId w:val="6"/>
        </w:numPr>
        <w:spacing w:line="240" w:lineRule="auto"/>
        <w:ind w:left="1134" w:hanging="1134"/>
      </w:pPr>
      <w:r>
        <w:t>Pripažinto nereikalingu arba netinkamu (negalimu) naudoti valstybės ir savivaldybių turto nurašymo, išardymo ir likvidavimo tvarkos aprašas, patvirtintas Lietuvos Respublikos Vyriausybės 2001 m. spalio 19 d. nutarimu Nr. 1250;</w:t>
      </w:r>
    </w:p>
    <w:p w14:paraId="000000AF" w14:textId="77777777" w:rsidR="0059217E" w:rsidRDefault="00000000" w:rsidP="00A07F59">
      <w:pPr>
        <w:numPr>
          <w:ilvl w:val="3"/>
          <w:numId w:val="6"/>
        </w:numPr>
        <w:spacing w:line="240" w:lineRule="auto"/>
        <w:ind w:left="1134" w:hanging="1134"/>
      </w:pPr>
      <w:r>
        <w:t>Privatizavimo procedūrų vykdymo tvarkos aprašas, patvirtintas Lietuvos Respublikos Vyriausybės 1998 m. gegužės 27 d. nutarimu Nr. 615;</w:t>
      </w:r>
    </w:p>
    <w:p w14:paraId="000000B0" w14:textId="77777777" w:rsidR="0059217E" w:rsidRDefault="00000000" w:rsidP="00A07F59">
      <w:pPr>
        <w:numPr>
          <w:ilvl w:val="3"/>
          <w:numId w:val="6"/>
        </w:numPr>
        <w:spacing w:line="240" w:lineRule="auto"/>
        <w:ind w:left="1134" w:hanging="1134"/>
      </w:pPr>
      <w:r>
        <w:t>Projektų, kurių įgyvendinimo metu kuriamos elektroninės paslaugos ir informacinių technologijų sprendimai, techninės priežiūros rekomendacijos, patvirtintos Informacinės visuomenės plėtros komiteto prie Susisiekimo ministerijos direktoriaus 2017 m. lapkričio 22 d. įsakymu Nr. T-126 „Dėl Projektų, kurių įgyvendinimo metu kuriamos elektroninės paslaugos ir informacinių technologijų sprendimai, techninės priežiūros rekomendacijų patvirtinimo“;</w:t>
      </w:r>
    </w:p>
    <w:p w14:paraId="000000B1" w14:textId="77777777" w:rsidR="0059217E" w:rsidRDefault="00000000" w:rsidP="00A07F59">
      <w:pPr>
        <w:numPr>
          <w:ilvl w:val="3"/>
          <w:numId w:val="6"/>
        </w:numPr>
        <w:spacing w:line="240" w:lineRule="auto"/>
        <w:ind w:left="1134" w:hanging="1134"/>
      </w:pPr>
      <w:r>
        <w:t>Socialinio būsto ir kito savivaldybės būsto nuomos mokesčių apskaičiavimo metodika, patvirtinta Lietuvos Respublikos Vyriausybės 2001 m. balandžio 25 d. nutarimu Nr. 472;</w:t>
      </w:r>
    </w:p>
    <w:p w14:paraId="000000B2" w14:textId="77777777" w:rsidR="0059217E" w:rsidRDefault="00000000" w:rsidP="00A07F59">
      <w:pPr>
        <w:numPr>
          <w:ilvl w:val="3"/>
          <w:numId w:val="6"/>
        </w:numPr>
        <w:spacing w:line="240" w:lineRule="auto"/>
        <w:ind w:left="1134" w:hanging="1134"/>
      </w:pPr>
      <w:r>
        <w:t>Statybos techninis reglamentas STR 1.05.01:2017 „Statybą leidžiantys dokumentai. Statybos užbaigimas. Nebaigto statinio registravimas ir perleidimas. Statybos sustabdymas. Savavališkos statybos padarinių šalinimas. Statybos pagal neteisėtai išduotą statybą leidžiantį dokumentą padarinių šalinimas“, patvirtintas Lietuvos Respublikos aplinkos ministro 2016 m. gruodžio 12 d. įsakymu Nr. D1-878;</w:t>
      </w:r>
    </w:p>
    <w:p w14:paraId="000000B3" w14:textId="4A533E03" w:rsidR="0059217E" w:rsidRDefault="00000000" w:rsidP="00A07F59">
      <w:pPr>
        <w:numPr>
          <w:ilvl w:val="3"/>
          <w:numId w:val="6"/>
        </w:numPr>
        <w:spacing w:line="240" w:lineRule="auto"/>
        <w:ind w:left="1134" w:hanging="1134"/>
      </w:pPr>
      <w:r>
        <w:t>Informacinių sistemų, kuriomis tvarkoma informacija, susijusi su dokumentų valdymu, steigimo, kūrimo, modernizavimo ir likvidavimo tvarkos aprašas, patvirtintas Lietuvos vyriausiojo archyvaro 2013 m. birželio 18 d. įsakymu Nr. V-45 „Dėl Informacinių sistemų, kuriomis tvarkoma informacija, susijusi su dokumentų valdymu, steigimo, kūrimo, modernizavimo ir likvidavimo tvarkos aprašo patvirtinimo“;</w:t>
      </w:r>
    </w:p>
    <w:p w14:paraId="000000B4" w14:textId="77777777" w:rsidR="0059217E" w:rsidRDefault="00000000" w:rsidP="00A07F59">
      <w:pPr>
        <w:numPr>
          <w:ilvl w:val="3"/>
          <w:numId w:val="6"/>
        </w:numPr>
        <w:spacing w:line="240" w:lineRule="auto"/>
        <w:ind w:left="1134" w:hanging="1134"/>
      </w:pPr>
      <w:r>
        <w:t>Teisių ir prievolių, susijusių su atskirto gyvenamojo namo (namų) bendrojo naudojimo objektų priežiūra ir kitokiu tvarkymu, reorganizavus daugiabučių namų savininkų bendriją, perdavimo akto pavyzdinė forma, patvirtinta Lietuvos Respublikos aplinkos ministro 2002 m. balandžio 23 d. įsakymu Nr. 198;</w:t>
      </w:r>
    </w:p>
    <w:p w14:paraId="000000B5" w14:textId="77777777" w:rsidR="0059217E" w:rsidRDefault="00000000" w:rsidP="00A07F59">
      <w:pPr>
        <w:numPr>
          <w:ilvl w:val="3"/>
          <w:numId w:val="6"/>
        </w:numPr>
        <w:spacing w:line="240" w:lineRule="auto"/>
        <w:ind w:left="1134" w:hanging="1134"/>
      </w:pPr>
      <w:r>
        <w:t>Valstybei ar savivaldybei nuosavybės teise priklausančių viešosios įstaigos dalininko teisių perdavimo viešo aukciono būdu tvarkos aprašas, patvirtintas Lietuvos Respublikos Vyriausybės 2014 m. balandžio 23 d. nutarimu Nr. 386; </w:t>
      </w:r>
    </w:p>
    <w:p w14:paraId="000000B6" w14:textId="77777777" w:rsidR="0059217E" w:rsidRDefault="00000000" w:rsidP="00A07F59">
      <w:pPr>
        <w:numPr>
          <w:ilvl w:val="3"/>
          <w:numId w:val="6"/>
        </w:numPr>
        <w:spacing w:line="240" w:lineRule="auto"/>
        <w:ind w:left="1134" w:hanging="1134"/>
      </w:pPr>
      <w:r>
        <w:t xml:space="preserve">Valstybės biudžeto lėšų, skirtų būstų nuomai iš fizinių ar juridinių asmenų apmokėti, savivaldybių biudžetams paskirstymo, pervedimo, tikslinimo, naudojimo ir </w:t>
      </w:r>
      <w:r>
        <w:lastRenderedPageBreak/>
        <w:t>atsiskaitymo už jas tvarkos aprašas, patvirtintas Lietuvos Respublikos socialinės apsaugos ir darbo ministro 2019 m. gruodžio 11 d. įsakymu Nr. A1-759;</w:t>
      </w:r>
    </w:p>
    <w:p w14:paraId="000000B7" w14:textId="77777777" w:rsidR="0059217E" w:rsidRDefault="00000000" w:rsidP="00A07F59">
      <w:pPr>
        <w:numPr>
          <w:ilvl w:val="3"/>
          <w:numId w:val="6"/>
        </w:numPr>
        <w:spacing w:line="240" w:lineRule="auto"/>
        <w:ind w:left="1134" w:hanging="1134"/>
      </w:pPr>
      <w:r>
        <w:t>Valstybės informacinių sistemų gyvavimo ciklo valdymo metodika, patvirtinta Informacinės visuomenės plėtros komiteto prie Susisiekimo ministerijos direktoriaus 2014 m. vasario 25 d. įsakymu Nr. T-29 „Dėl Valstybės informacinių sistemų gyvavimo ciklo valdymo metodikos patvirtinimo“;</w:t>
      </w:r>
    </w:p>
    <w:p w14:paraId="000000B8" w14:textId="77777777" w:rsidR="0059217E" w:rsidRDefault="00000000" w:rsidP="00A07F59">
      <w:pPr>
        <w:numPr>
          <w:ilvl w:val="3"/>
          <w:numId w:val="6"/>
        </w:numPr>
        <w:spacing w:line="240" w:lineRule="auto"/>
        <w:ind w:left="1134" w:hanging="1134"/>
      </w:pPr>
      <w:r>
        <w:t>Valstybės ir savivaldybių gyvenamųjų patalpų nuomininkų atsiskaitymo už šaltą ir karštą vandenį, elektros energiją, dujas, šiluminę energiją ir komunalines paslaugas tvarkos aprašas, patvirtintas 2001 m. liepos 11 d. Lietuvos Respublikos nutarimu Nr. 876; </w:t>
      </w:r>
    </w:p>
    <w:p w14:paraId="000000B9" w14:textId="77777777" w:rsidR="0059217E" w:rsidRDefault="00000000" w:rsidP="00A07F59">
      <w:pPr>
        <w:numPr>
          <w:ilvl w:val="3"/>
          <w:numId w:val="6"/>
        </w:numPr>
        <w:spacing w:line="240" w:lineRule="auto"/>
        <w:ind w:left="1134" w:hanging="1134"/>
      </w:pPr>
      <w:r>
        <w:t>Valstybės ir savivaldybių nekilnojamųjų daiktų elektroninio aukciono vykdymo valstybės informacinėje sistemoje procedūrų aprašas, patvirtintas VĮ Turto banko generalinio direktoriaus 2018 m. gegužės 30 d. įsakymu Nr. P1-142;</w:t>
      </w:r>
    </w:p>
    <w:p w14:paraId="000000BA" w14:textId="77777777" w:rsidR="0059217E" w:rsidRDefault="00000000" w:rsidP="00A07F59">
      <w:pPr>
        <w:numPr>
          <w:ilvl w:val="3"/>
          <w:numId w:val="6"/>
        </w:numPr>
        <w:spacing w:line="240" w:lineRule="auto"/>
        <w:ind w:left="1134" w:hanging="1134"/>
      </w:pPr>
      <w:r>
        <w:t>Valstybės ir savivaldybių nekilnojamųjų daiktų pardavimo viešame aukcione tvarkos aprašas, patvirtintas Lietuvos Respublikos Vyriausybės 2014 m. spalio 28 d. nutarimu Nr. 1178; </w:t>
      </w:r>
    </w:p>
    <w:p w14:paraId="000000BB" w14:textId="77777777" w:rsidR="0059217E" w:rsidRDefault="00000000" w:rsidP="00A07F59">
      <w:pPr>
        <w:numPr>
          <w:ilvl w:val="3"/>
          <w:numId w:val="6"/>
        </w:numPr>
        <w:spacing w:line="240" w:lineRule="auto"/>
        <w:ind w:left="1134" w:hanging="1134"/>
      </w:pPr>
      <w:r>
        <w:t>Viešame aukcione parduodamo valstybės ir savivaldybių nekilnojamojo turto ir kitų nekilnojamųjų daiktų sąrašo sudarymo tvarkos aprašas, patvirtintas Lietuvos Respublikos Vyriausybės 2014 m. spalio 28 d. nutarimu Nr. 1179;</w:t>
      </w:r>
    </w:p>
    <w:p w14:paraId="000000BC" w14:textId="77777777" w:rsidR="0059217E" w:rsidRDefault="00000000" w:rsidP="00A07F59">
      <w:pPr>
        <w:numPr>
          <w:ilvl w:val="3"/>
          <w:numId w:val="6"/>
        </w:numPr>
        <w:spacing w:line="240" w:lineRule="auto"/>
        <w:ind w:left="1134" w:hanging="1134"/>
      </w:pPr>
      <w:r>
        <w:t>Žemės, esamų pastatų ar kitų nekilnojamųjų daiktų įsigijimo arba nuomos ar teisių į šiuos daiktus įsigijimo tvarkos aprašas, patvirtintas 2017 m. gruodžio 13 d. Lietuvos respublikos vyriausybės nutarimu Nr. 1036; </w:t>
      </w:r>
    </w:p>
    <w:p w14:paraId="000000BD" w14:textId="77777777" w:rsidR="0059217E" w:rsidRDefault="00000000" w:rsidP="00A07F59">
      <w:pPr>
        <w:numPr>
          <w:ilvl w:val="3"/>
          <w:numId w:val="6"/>
        </w:numPr>
        <w:spacing w:line="240" w:lineRule="auto"/>
        <w:ind w:left="1134" w:hanging="1134"/>
      </w:pPr>
      <w:r>
        <w:t>Žemės servitutų nustatymo administraciniu aktu taisyklės, patvirtintos Lietuvos Respublikos Vyriausybės 2004 m. spalio 14 d. nutarimu Nr. 1289;</w:t>
      </w:r>
    </w:p>
    <w:p w14:paraId="000000BE" w14:textId="77777777" w:rsidR="0059217E" w:rsidRDefault="00000000" w:rsidP="00A07F59">
      <w:pPr>
        <w:numPr>
          <w:ilvl w:val="3"/>
          <w:numId w:val="6"/>
        </w:numPr>
        <w:spacing w:line="240" w:lineRule="auto"/>
        <w:ind w:left="1134" w:hanging="1134"/>
      </w:pPr>
      <w:r>
        <w:t>2021–2030 metų plėtros programos valdytojos Ekonomikos ir inovacijų ministerijos valstybės skaitmeninimo plėtros programos pažangos priemonės Nr. 05-002-01-07-08 „Kurti technologinius sprendimus ir įrankius, leidžiančius saugiai ir patogiai naudotis paslaugomis“ veiklos „Viešųjų institucijų teikiamų elektroninių paslaugų brandos lygio kėlimas“ projektų finansavimo sąlygų aprašas ir veiklos „Naujų bendro naudojimo įrankių ir technologinių sprendimų, kurie padėtų visiems šalies gyventojams ir verslui jais pasinaudoti dirbant kompiuteriu ir kitais išmaniaisiais įrenginiais, kūrimas“ projektų finansavimo sąlygų aprašas;</w:t>
      </w:r>
    </w:p>
    <w:p w14:paraId="000000BF" w14:textId="77777777" w:rsidR="0059217E" w:rsidRDefault="00000000" w:rsidP="00A07F59">
      <w:pPr>
        <w:numPr>
          <w:ilvl w:val="3"/>
          <w:numId w:val="6"/>
        </w:numPr>
        <w:spacing w:line="240" w:lineRule="auto"/>
        <w:ind w:left="1134" w:hanging="1134"/>
      </w:pPr>
      <w:r>
        <w:t>Asmenų aptarnavimo, jų prašymų ir skundų nagrinėjimo Panevėžio miesto savivaldybėje taisyklės, patvirtintos Panevėžio miesto savivaldybės administracijos direktoriaus 2022 m. gegužės 17 d. įsakymu Nr. A-489;</w:t>
      </w:r>
    </w:p>
    <w:p w14:paraId="000000C0" w14:textId="77777777" w:rsidR="0059217E" w:rsidRDefault="00000000" w:rsidP="00A07F59">
      <w:pPr>
        <w:numPr>
          <w:ilvl w:val="3"/>
          <w:numId w:val="6"/>
        </w:numPr>
        <w:spacing w:line="240" w:lineRule="auto"/>
        <w:ind w:left="1134" w:hanging="1134"/>
      </w:pPr>
      <w:r>
        <w:t>Daugiabučių namų šildymo ir karšto vandens sistemų priežiūros (eksploatavimo) maksimalūs tarifai, patvirtinti Panevėžio miesto savivaldybės tarybos 2010 m. birželio 10 d. sprendimu Nr. 1-53-10;</w:t>
      </w:r>
    </w:p>
    <w:p w14:paraId="000000C1" w14:textId="77777777" w:rsidR="0059217E" w:rsidRDefault="00000000" w:rsidP="00A07F59">
      <w:pPr>
        <w:numPr>
          <w:ilvl w:val="3"/>
          <w:numId w:val="6"/>
        </w:numPr>
        <w:spacing w:line="240" w:lineRule="auto"/>
        <w:ind w:left="1134" w:hanging="1134"/>
      </w:pPr>
      <w:r>
        <w:t>Nuosavybės teise Šiaulių miesto savivaldybei priklausančių gyvenamųjų patalpų administravimo ir būklės gerinimo aprašas, patvirtintas Šiaulių miesto savivaldybės administracijos direktoriaus 2020 m. gruodžio 21 d. įsakymu Nr. A-1837;</w:t>
      </w:r>
    </w:p>
    <w:p w14:paraId="000000C2" w14:textId="77777777" w:rsidR="0059217E" w:rsidRDefault="00000000" w:rsidP="00A07F59">
      <w:pPr>
        <w:numPr>
          <w:ilvl w:val="3"/>
          <w:numId w:val="6"/>
        </w:numPr>
        <w:spacing w:line="240" w:lineRule="auto"/>
        <w:ind w:left="1134" w:hanging="1134"/>
      </w:pPr>
      <w:r>
        <w:t>Panevėžio miesto daugiabučių namų maksimalaus bendrojo naudojimo objektų administravimo tarifas, patvirtintas Panevėžio miesto savivaldybės tarybos 2017 m. gegužės 25 d. sprendimu Nr. 1-200;</w:t>
      </w:r>
    </w:p>
    <w:p w14:paraId="000000C3" w14:textId="77777777" w:rsidR="0059217E" w:rsidRDefault="00000000" w:rsidP="00A07F59">
      <w:pPr>
        <w:numPr>
          <w:ilvl w:val="3"/>
          <w:numId w:val="6"/>
        </w:numPr>
        <w:spacing w:line="240" w:lineRule="auto"/>
        <w:ind w:left="1134" w:hanging="1134"/>
      </w:pPr>
      <w:r>
        <w:lastRenderedPageBreak/>
        <w:t>Panevėžio miesto daugiabučių gyvenamųjų namų maksimalūs techninės priežiūros tarifai, patvirtinti Panevėžio miesto savivaldybės tarybos 2018 m. rugpjūčio 30 d. sprendimu Nr. 1-257;</w:t>
      </w:r>
    </w:p>
    <w:p w14:paraId="000000C4" w14:textId="77777777" w:rsidR="0059217E" w:rsidRDefault="00000000" w:rsidP="00A07F59">
      <w:pPr>
        <w:numPr>
          <w:ilvl w:val="3"/>
          <w:numId w:val="6"/>
        </w:numPr>
        <w:spacing w:line="240" w:lineRule="auto"/>
        <w:ind w:left="1134" w:hanging="1134"/>
      </w:pPr>
      <w:r>
        <w:t>Panevėžio miesto savivaldybei nuosavybės teise priklausančio nekilnojamojo turto centralizuoto valdymo ir naudojimo tvarkos aprašas, patvirtintas Panevėžio miesto savivaldybės tarybos 2022 m. rugsėjo 29 d. sprendimu Nr. 1-326;</w:t>
      </w:r>
    </w:p>
    <w:p w14:paraId="000000C5" w14:textId="77777777" w:rsidR="0059217E" w:rsidRDefault="00000000" w:rsidP="00A07F59">
      <w:pPr>
        <w:numPr>
          <w:ilvl w:val="3"/>
          <w:numId w:val="6"/>
        </w:numPr>
        <w:spacing w:line="240" w:lineRule="auto"/>
        <w:ind w:left="1134" w:hanging="1134"/>
      </w:pPr>
      <w:r>
        <w:t>Panevėžio miesto savivaldybės ilgalaikio materialiojo turto nuomos viešojo konkurso ir nuomos be konkurso organizavimo ir vykdymo tvarkos aprašas, patvirtintas Panevėžio miesto savivaldybės tarybos 2016 m. gruodžio 29 d. sprendimu Nr. 1-444;</w:t>
      </w:r>
    </w:p>
    <w:p w14:paraId="000000C6" w14:textId="77777777" w:rsidR="0059217E" w:rsidRDefault="00000000" w:rsidP="00A07F59">
      <w:pPr>
        <w:numPr>
          <w:ilvl w:val="3"/>
          <w:numId w:val="6"/>
        </w:numPr>
        <w:spacing w:line="240" w:lineRule="auto"/>
        <w:ind w:left="1134" w:hanging="1134"/>
      </w:pPr>
      <w:r>
        <w:t>Panevėžio miesto savivaldybės sutarčių pasirašymo tvarkos aprašas, patvirtintas Panevėžio miesto savivaldybės tarybos 2014 m. gegužės 29 d. sprendimu Nr. 1-154;</w:t>
      </w:r>
    </w:p>
    <w:p w14:paraId="000000C7" w14:textId="77777777" w:rsidR="0059217E" w:rsidRDefault="00000000" w:rsidP="00A07F59">
      <w:pPr>
        <w:numPr>
          <w:ilvl w:val="3"/>
          <w:numId w:val="6"/>
        </w:numPr>
        <w:spacing w:line="240" w:lineRule="auto"/>
        <w:ind w:left="1134" w:hanging="1134"/>
      </w:pPr>
      <w:r>
        <w:t>Panevėžio miesto savivaldybės turto perdavimo panaudos pagrindais laikinai neatlygintinai valdyti ir naudotis tvarkos aprašas, patvirtintas Panevėžio miesto savivaldybės tarybos 2016 m. gruodžio 29 d. sprendimu Nr. 1-447;</w:t>
      </w:r>
    </w:p>
    <w:p w14:paraId="000000C8" w14:textId="77777777" w:rsidR="0059217E" w:rsidRDefault="00000000" w:rsidP="00A07F59">
      <w:pPr>
        <w:numPr>
          <w:ilvl w:val="3"/>
          <w:numId w:val="6"/>
        </w:numPr>
        <w:spacing w:line="240" w:lineRule="auto"/>
        <w:ind w:left="1134" w:hanging="1134"/>
      </w:pPr>
      <w:r>
        <w:t>Panevėžio miesto savivaldybės turto perdavimo valdyti, naudoti ir disponuoti juo patikėjimo teise tvarkos aprašas, patvirtintas Panevėžio miesto savivaldybės tarybos 2019 m. lapkričio 21 d. sprendimu Nr. 1-462;</w:t>
      </w:r>
    </w:p>
    <w:p w14:paraId="000000C9" w14:textId="77777777" w:rsidR="0059217E" w:rsidRDefault="00000000" w:rsidP="00A07F59">
      <w:pPr>
        <w:numPr>
          <w:ilvl w:val="3"/>
          <w:numId w:val="6"/>
        </w:numPr>
        <w:spacing w:line="240" w:lineRule="auto"/>
        <w:ind w:left="1134" w:hanging="1134"/>
      </w:pPr>
      <w:r>
        <w:t>Panevėžio miesto savivaldybės 2025-2027 metų nekilnojamojo turto valdymo strategija, patvirtinta patvirtintas Panevėžio miesto savivaldybės tarybos 2025 m. kovo 27 d. sprendimu Nr. 1-64;</w:t>
      </w:r>
    </w:p>
    <w:p w14:paraId="000000CA" w14:textId="77777777" w:rsidR="0059217E" w:rsidRDefault="00000000" w:rsidP="00A07F59">
      <w:pPr>
        <w:numPr>
          <w:ilvl w:val="3"/>
          <w:numId w:val="6"/>
        </w:numPr>
        <w:spacing w:line="240" w:lineRule="auto"/>
        <w:ind w:left="1134" w:hanging="1134"/>
      </w:pPr>
      <w:r>
        <w:t>Savivaldybės būsto ir socialinio būsto nuomos mokesčio dydžio apskaičiavimo tvarka, patvirtinta Šiaulių miesto savivaldybės tarybos 2015 m. sausio 29 d. sprendimu Nr. T-4;</w:t>
      </w:r>
    </w:p>
    <w:p w14:paraId="000000CB" w14:textId="77777777" w:rsidR="0059217E" w:rsidRDefault="00000000" w:rsidP="00A07F59">
      <w:pPr>
        <w:numPr>
          <w:ilvl w:val="3"/>
          <w:numId w:val="6"/>
        </w:numPr>
        <w:spacing w:line="240" w:lineRule="auto"/>
        <w:ind w:left="1134" w:hanging="1134"/>
      </w:pPr>
      <w:r>
        <w:t>Savivaldybės būsto ir socialinio būsto nuomos tvarkos aprašas, patvirtintas Panevėžio miesto savivaldybės tarybos 2019 m. gruodžio 19 d. sprendimu Nr. 1-497;</w:t>
      </w:r>
    </w:p>
    <w:p w14:paraId="000000CC" w14:textId="77777777" w:rsidR="0059217E" w:rsidRDefault="00000000" w:rsidP="00A07F59">
      <w:pPr>
        <w:numPr>
          <w:ilvl w:val="3"/>
          <w:numId w:val="6"/>
        </w:numPr>
        <w:spacing w:line="240" w:lineRule="auto"/>
        <w:ind w:left="1134" w:hanging="1134"/>
      </w:pPr>
      <w:r>
        <w:t>Šiaulių miesto daugiabučių gyvenamųjų namų savininkų bendrijų valdymo organų, jungtinės veiklos sutartimi įgaliotų asmenų ir savivaldybės paskirtų bendrojo naudojimo objektų administratorių veiklos priežiūros ir kontrolės taisyklės (Šiaulių miesto savivaldybės tarybos 2014 m. gruodžio 18 d. sprendimas Nr. T-395 „Dėl Šiaulių miesto daugiabučių gyvenamųjų namų savininkų bendrijų valdymo organų, jungtinės veiklos sutartimi įgaliotų asmenų ir savivaldybės paskirtų bendrojo naudojimo objektų administratorių veiklos priežiūros ir kontrolės taisyklių patvirtinimo“); </w:t>
      </w:r>
    </w:p>
    <w:p w14:paraId="000000CD" w14:textId="77777777" w:rsidR="0059217E" w:rsidRDefault="00000000" w:rsidP="00A07F59">
      <w:pPr>
        <w:numPr>
          <w:ilvl w:val="3"/>
          <w:numId w:val="6"/>
        </w:numPr>
        <w:spacing w:line="240" w:lineRule="auto"/>
        <w:ind w:left="1134" w:hanging="1134"/>
      </w:pPr>
      <w:r>
        <w:t>Šiaulių miesto savivaldybei nuosavybės teise priklausančio ir patikėjimo teise valdomo turto nuomos tvarkos aprašas, patvirtintas Šiaulių miesto savivaldybės tarybos 2022 m. spalio 6 d. sprendimu Nr. T-376;</w:t>
      </w:r>
    </w:p>
    <w:p w14:paraId="000000CE" w14:textId="77777777" w:rsidR="0059217E" w:rsidRDefault="00000000" w:rsidP="00A07F59">
      <w:pPr>
        <w:numPr>
          <w:ilvl w:val="3"/>
          <w:numId w:val="6"/>
        </w:numPr>
        <w:spacing w:line="240" w:lineRule="auto"/>
        <w:ind w:left="1134" w:hanging="1134"/>
      </w:pPr>
      <w:r>
        <w:t>Šiaulių miesto savivaldybei nuosavybės teise priklausančio ir patikėjimo teise valdomo turto perdavimo panaudos pagrindais laikinai neatlygintinai valdyti ir naudotis tvarkos aprašas patvirtintas Šiaulių miesto savivaldybės tarybos 2021 m. rugsėjo 2 d. sprendimu Nr. T-370; </w:t>
      </w:r>
    </w:p>
    <w:p w14:paraId="000000CF" w14:textId="77777777" w:rsidR="0059217E" w:rsidRDefault="00000000" w:rsidP="00A07F59">
      <w:pPr>
        <w:numPr>
          <w:ilvl w:val="3"/>
          <w:numId w:val="6"/>
        </w:numPr>
        <w:spacing w:line="240" w:lineRule="auto"/>
        <w:ind w:left="1134" w:hanging="1134"/>
      </w:pPr>
      <w:r>
        <w:t>Šiaulių miesto savivaldybės būsto ir socialinio būsto fondo sudarymo tvarkos aprašas, patvirtintas Šiaulių miesto savivaldybės tarybos 2018 m. lapkričio 8 d. sprendimu Nr. T-394;</w:t>
      </w:r>
    </w:p>
    <w:p w14:paraId="000000D0" w14:textId="77777777" w:rsidR="0059217E" w:rsidRDefault="00000000" w:rsidP="00A07F59">
      <w:pPr>
        <w:numPr>
          <w:ilvl w:val="3"/>
          <w:numId w:val="6"/>
        </w:numPr>
        <w:spacing w:line="240" w:lineRule="auto"/>
        <w:ind w:left="1134" w:hanging="1134"/>
      </w:pPr>
      <w:r>
        <w:t>Šiaulių miesto savivaldybės būsto ir socialinio būsto nuomos tvarkos aprašas, patvirtintas Šiaulių miesto savivaldybės tarybos 2019 m. lapkričio 7 d. sprendimu Nr. T-422;</w:t>
      </w:r>
    </w:p>
    <w:p w14:paraId="000000D1" w14:textId="77777777" w:rsidR="0059217E" w:rsidRDefault="00000000" w:rsidP="00A07F59">
      <w:pPr>
        <w:numPr>
          <w:ilvl w:val="3"/>
          <w:numId w:val="6"/>
        </w:numPr>
        <w:spacing w:line="240" w:lineRule="auto"/>
        <w:ind w:left="1134" w:hanging="1134"/>
      </w:pPr>
      <w:r>
        <w:lastRenderedPageBreak/>
        <w:t>Šiaulių miesto savivaldybės būstų ir pagalbinio ūkio paskirties pastatų, jų dalių pardavimo tvarkos aprašas, patvirtintas Šiaulių miesto savivaldybės tarybos 2017 m. kovo 2 d. sprendimu Nr. T-77; </w:t>
      </w:r>
    </w:p>
    <w:p w14:paraId="000000D2" w14:textId="77777777" w:rsidR="0059217E" w:rsidRDefault="00000000" w:rsidP="00A07F59">
      <w:pPr>
        <w:numPr>
          <w:ilvl w:val="3"/>
          <w:numId w:val="6"/>
        </w:numPr>
        <w:spacing w:line="240" w:lineRule="auto"/>
        <w:ind w:left="1134" w:hanging="1134"/>
      </w:pPr>
      <w:r>
        <w:t>Šiaulių miesto savivaldybės būstų nuomos iš fizinių ar juridinių asmenų ir jų subnuomos asmenims ir šeimoms, turintiems teisę į socialinio būsto nuomą tvarkos aprašas, patvirtintas Šiaulių miesto savivaldybės tarybos 2021 m. spalio 14 d. sprendimu Nr. T-413;</w:t>
      </w:r>
    </w:p>
    <w:p w14:paraId="000000D3" w14:textId="77777777" w:rsidR="0059217E" w:rsidRDefault="00000000" w:rsidP="00A07F59">
      <w:pPr>
        <w:numPr>
          <w:ilvl w:val="3"/>
          <w:numId w:val="6"/>
        </w:numPr>
        <w:spacing w:line="240" w:lineRule="auto"/>
        <w:ind w:left="1134" w:hanging="1134"/>
      </w:pPr>
      <w:r>
        <w:t>Šiaulių miesto savivaldybės teritorijoje esančių statinių, kurie neturi savininkų (ar kurių savininkai nežinomi), nustatymo, įtraukimo į apskaitą, dokumentų dėl statinių pripažinimo bešeimininkiais pateikimo ir statinių perėmimo Šiaulių miesto savivaldybės nuosavybėn tvarkos aprašas, patvirtintas Šiaulių miesto savivaldybės tarybos 2020 m. gegužės 7 d. sprendimu Nr. T-161;</w:t>
      </w:r>
    </w:p>
    <w:p w14:paraId="000000D4" w14:textId="77777777" w:rsidR="0059217E" w:rsidRDefault="00000000" w:rsidP="00A07F59">
      <w:pPr>
        <w:numPr>
          <w:ilvl w:val="3"/>
          <w:numId w:val="6"/>
        </w:numPr>
        <w:spacing w:line="240" w:lineRule="auto"/>
        <w:ind w:left="1134" w:hanging="1134"/>
      </w:pPr>
      <w:r>
        <w:t>Šiaulių miesto savivaldybės turto valdymo, naudojimo ir disponavimo juo tvarkos aprašas patvirtintas Šiaulių miesto savivaldybės tarybos 2021 m. gruodžio 23 d. sprendimu Nr. T-496; </w:t>
      </w:r>
    </w:p>
    <w:p w14:paraId="000000D5" w14:textId="77777777" w:rsidR="0059217E" w:rsidRDefault="00000000" w:rsidP="00A07F59">
      <w:pPr>
        <w:numPr>
          <w:ilvl w:val="3"/>
          <w:numId w:val="6"/>
        </w:numPr>
        <w:spacing w:line="240" w:lineRule="auto"/>
        <w:ind w:left="1134" w:hanging="1134"/>
      </w:pPr>
      <w:r>
        <w:t>Šiaulių miesto savivaldybės turto pripažinimo nereikalingu arba netinkamu (negalimu) naudoti ir jo nurašymo, išardymo ir likvidavimo tvarkos aprašas, patvirtintas Šiaulių miesto savivaldybės tarybos 2011 m. gruodžio 22 d. sprendimu Nr. T-437; </w:t>
      </w:r>
    </w:p>
    <w:p w14:paraId="000000D6" w14:textId="77777777" w:rsidR="0059217E" w:rsidRDefault="00000000" w:rsidP="00A07F59">
      <w:pPr>
        <w:numPr>
          <w:ilvl w:val="3"/>
          <w:numId w:val="6"/>
        </w:numPr>
        <w:spacing w:line="240" w:lineRule="auto"/>
        <w:ind w:left="1134" w:hanging="1134"/>
      </w:pPr>
      <w:r>
        <w:t>Šiaulių miesto savivaldybės vardu sudaromų sutarčių pasirašymo tvarkos aprašas, patvirtintas Šiaulių miesto savivaldybės administracijos direktoriaus 2021 m. sausio 4 d. įsakymu Nr. A-2;</w:t>
      </w:r>
    </w:p>
    <w:p w14:paraId="000000D7" w14:textId="77777777" w:rsidR="0059217E" w:rsidRDefault="00000000" w:rsidP="00A07F59">
      <w:pPr>
        <w:numPr>
          <w:ilvl w:val="3"/>
          <w:numId w:val="6"/>
        </w:numPr>
        <w:spacing w:line="240" w:lineRule="auto"/>
        <w:ind w:left="1134" w:hanging="1134"/>
      </w:pPr>
      <w:r>
        <w:t>Nuomos konkursų organizavimo ir vykdymo informacinių technologijų priemonėmis tvarkos aprašas, patvirtintas valstybės įmonės Registrų centro generalinio direktoriaus 2021 m. kovo 22 d. Įsakymu Nr. VE-160(1.3E);</w:t>
      </w:r>
    </w:p>
    <w:p w14:paraId="000000D8" w14:textId="77777777" w:rsidR="0059217E" w:rsidRDefault="00000000" w:rsidP="008F3F29">
      <w:pPr>
        <w:numPr>
          <w:ilvl w:val="3"/>
          <w:numId w:val="6"/>
        </w:numPr>
        <w:spacing w:line="240" w:lineRule="auto"/>
        <w:ind w:left="1134" w:hanging="1134"/>
      </w:pPr>
      <w:r>
        <w:t>kiti su teikiamomis paslaugomis ir su Užsakovo veiklos reglamentavimu susiję teisės aktai ir dokumentai.</w:t>
      </w:r>
    </w:p>
    <w:p w14:paraId="583A1433" w14:textId="494CBE62" w:rsidR="008F3F29" w:rsidRDefault="008F3F29" w:rsidP="008F3F29">
      <w:pPr>
        <w:numPr>
          <w:ilvl w:val="2"/>
          <w:numId w:val="6"/>
        </w:numPr>
        <w:spacing w:line="240" w:lineRule="auto"/>
        <w:ind w:left="709" w:hanging="709"/>
      </w:pPr>
      <w:r>
        <w:t>Tiekėjas privalo vadovautis ne tik aukščiau išvardintais, bet ir visais kitais su sutarties įgyvendinimu susijusiais teisės aktais, taip pat jų naujausiais pakeitimais ir papildymais. Tiekėjui privalomi ir visi sutarties vykdymo metu naujai priimti teisės aktai, jeigu jie susiję su sutarties įgyvendinimu.</w:t>
      </w:r>
    </w:p>
    <w:p w14:paraId="000000D9" w14:textId="29EB8951" w:rsidR="0059217E" w:rsidRDefault="0059217E">
      <w:pPr>
        <w:spacing w:line="240" w:lineRule="auto"/>
      </w:pPr>
    </w:p>
    <w:p w14:paraId="000000DA" w14:textId="77777777" w:rsidR="0059217E" w:rsidRDefault="00000000" w:rsidP="00A07F59">
      <w:pPr>
        <w:pStyle w:val="Skyrius"/>
      </w:pPr>
      <w:bookmarkStart w:id="4" w:name="_Toc202526725"/>
      <w:r>
        <w:t>Numatoma principinė TVS architektūra</w:t>
      </w:r>
      <w:bookmarkEnd w:id="4"/>
    </w:p>
    <w:p w14:paraId="000000DB" w14:textId="77777777" w:rsidR="0059217E" w:rsidRDefault="00000000">
      <w:r>
        <w:t>Žemiau pateikiama preliminari Sistemos funkcinė architektūra ir ją sudarančių modulių aprašymas.</w:t>
      </w:r>
    </w:p>
    <w:p w14:paraId="515413AA" w14:textId="48083798" w:rsidR="002F7B83" w:rsidRPr="00A07F59" w:rsidRDefault="00000000">
      <w:pPr>
        <w:keepNext/>
        <w:pBdr>
          <w:top w:val="nil"/>
          <w:left w:val="nil"/>
          <w:bottom w:val="nil"/>
          <w:right w:val="nil"/>
          <w:between w:val="nil"/>
        </w:pBdr>
        <w:spacing w:line="240" w:lineRule="auto"/>
        <w:rPr>
          <w:i/>
          <w:color w:val="44546A"/>
          <w:sz w:val="18"/>
          <w:szCs w:val="18"/>
          <w:lang w:val="lt-LT"/>
        </w:rPr>
      </w:pPr>
      <w:r>
        <w:rPr>
          <w:color w:val="000000"/>
        </w:rPr>
        <w:lastRenderedPageBreak/>
        <w:t>1 pav. TVS funkcinė architektūra</w:t>
      </w:r>
    </w:p>
    <w:p w14:paraId="54CB2636" w14:textId="7A2F7BF2" w:rsidR="002E44E7" w:rsidRDefault="003F2304">
      <w:r>
        <w:rPr>
          <w:noProof/>
        </w:rPr>
        <w:drawing>
          <wp:inline distT="0" distB="0" distL="0" distR="0" wp14:anchorId="30B2DFA0" wp14:editId="62217730">
            <wp:extent cx="5348636" cy="3420713"/>
            <wp:effectExtent l="0" t="0" r="0" b="0"/>
            <wp:docPr id="1588022192" name="Picture 1" descr="A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022192" name="Picture 1" descr="A screen shot of a diagram&#10;&#10;AI-generated content may be incorrect."/>
                    <pic:cNvPicPr/>
                  </pic:nvPicPr>
                  <pic:blipFill rotWithShape="1">
                    <a:blip r:embed="rId9" cstate="print">
                      <a:extLst>
                        <a:ext uri="{28A0092B-C50C-407E-A947-70E740481C1C}">
                          <a14:useLocalDpi xmlns:a14="http://schemas.microsoft.com/office/drawing/2010/main" val="0"/>
                        </a:ext>
                      </a:extLst>
                    </a:blip>
                    <a:srcRect l="7137" r="2873"/>
                    <a:stretch>
                      <a:fillRect/>
                    </a:stretch>
                  </pic:blipFill>
                  <pic:spPr bwMode="auto">
                    <a:xfrm>
                      <a:off x="0" y="0"/>
                      <a:ext cx="5348686" cy="3420745"/>
                    </a:xfrm>
                    <a:prstGeom prst="rect">
                      <a:avLst/>
                    </a:prstGeom>
                    <a:ln>
                      <a:noFill/>
                    </a:ln>
                    <a:extLst>
                      <a:ext uri="{53640926-AAD7-44D8-BBD7-CCE9431645EC}">
                        <a14:shadowObscured xmlns:a14="http://schemas.microsoft.com/office/drawing/2010/main"/>
                      </a:ext>
                    </a:extLst>
                  </pic:spPr>
                </pic:pic>
              </a:graphicData>
            </a:graphic>
          </wp:inline>
        </w:drawing>
      </w:r>
    </w:p>
    <w:p w14:paraId="000000DE" w14:textId="77777777" w:rsidR="0059217E" w:rsidRDefault="00000000">
      <w:r>
        <w:t>Turto valdymo sistemą sudaro šios sritys:</w:t>
      </w:r>
    </w:p>
    <w:p w14:paraId="000000DF" w14:textId="77777777" w:rsidR="0059217E" w:rsidRDefault="00000000">
      <w:pPr>
        <w:numPr>
          <w:ilvl w:val="0"/>
          <w:numId w:val="13"/>
        </w:numPr>
        <w:pBdr>
          <w:top w:val="nil"/>
          <w:left w:val="nil"/>
          <w:bottom w:val="nil"/>
          <w:right w:val="nil"/>
          <w:between w:val="nil"/>
        </w:pBdr>
        <w:ind w:left="709" w:hanging="709"/>
        <w:rPr>
          <w:b/>
          <w:color w:val="000000"/>
        </w:rPr>
      </w:pPr>
      <w:sdt>
        <w:sdtPr>
          <w:tag w:val="goog_rdk_4"/>
          <w:id w:val="2041711921"/>
        </w:sdtPr>
        <w:sdtContent/>
      </w:sdt>
      <w:sdt>
        <w:sdtPr>
          <w:tag w:val="goog_rdk_5"/>
          <w:id w:val="-1306452089"/>
        </w:sdtPr>
        <w:sdtContent/>
      </w:sdt>
      <w:r>
        <w:rPr>
          <w:b/>
          <w:color w:val="000000"/>
        </w:rPr>
        <w:t>Viešoji posistemė:</w:t>
      </w:r>
    </w:p>
    <w:p w14:paraId="000000E0" w14:textId="7FE4B11A" w:rsidR="0059217E" w:rsidRDefault="00000000">
      <w:pPr>
        <w:numPr>
          <w:ilvl w:val="1"/>
          <w:numId w:val="13"/>
        </w:numPr>
        <w:pBdr>
          <w:top w:val="nil"/>
          <w:left w:val="nil"/>
          <w:bottom w:val="nil"/>
          <w:right w:val="nil"/>
          <w:between w:val="nil"/>
        </w:pBdr>
        <w:ind w:left="1134" w:hanging="425"/>
        <w:rPr>
          <w:color w:val="000000"/>
        </w:rPr>
      </w:pPr>
      <w:r>
        <w:rPr>
          <w:b/>
          <w:color w:val="000000"/>
        </w:rPr>
        <w:t xml:space="preserve">Trumpalaikės nuomos </w:t>
      </w:r>
      <w:r w:rsidR="002E44E7">
        <w:rPr>
          <w:b/>
          <w:color w:val="000000"/>
        </w:rPr>
        <w:t>modulis</w:t>
      </w:r>
      <w:r w:rsidR="002E44E7">
        <w:rPr>
          <w:color w:val="000000"/>
        </w:rPr>
        <w:t xml:space="preserve"> </w:t>
      </w:r>
      <w:r>
        <w:rPr>
          <w:color w:val="000000"/>
        </w:rPr>
        <w:t>– turi suteikti galimybę naudotojui</w:t>
      </w:r>
      <w:r w:rsidR="004E4E36">
        <w:rPr>
          <w:color w:val="000000"/>
        </w:rPr>
        <w:t xml:space="preserve"> </w:t>
      </w:r>
      <w:r>
        <w:rPr>
          <w:color w:val="000000"/>
        </w:rPr>
        <w:t>rezervuoti trumpalaikei nuomai skirtą NT objektą.</w:t>
      </w:r>
    </w:p>
    <w:p w14:paraId="000000E1" w14:textId="40CB0FC3" w:rsidR="0059217E" w:rsidRDefault="00000000">
      <w:pPr>
        <w:numPr>
          <w:ilvl w:val="1"/>
          <w:numId w:val="13"/>
        </w:numPr>
        <w:pBdr>
          <w:top w:val="nil"/>
          <w:left w:val="nil"/>
          <w:bottom w:val="nil"/>
          <w:right w:val="nil"/>
          <w:between w:val="nil"/>
        </w:pBdr>
        <w:ind w:left="1134" w:hanging="425"/>
        <w:rPr>
          <w:color w:val="000000"/>
        </w:rPr>
      </w:pPr>
      <w:r>
        <w:rPr>
          <w:b/>
          <w:color w:val="000000"/>
        </w:rPr>
        <w:t xml:space="preserve">Turto pardavimo </w:t>
      </w:r>
      <w:r w:rsidR="002E44E7">
        <w:rPr>
          <w:b/>
          <w:color w:val="000000"/>
        </w:rPr>
        <w:t>modulis</w:t>
      </w:r>
      <w:r w:rsidR="002E44E7">
        <w:rPr>
          <w:color w:val="000000"/>
        </w:rPr>
        <w:t xml:space="preserve"> </w:t>
      </w:r>
      <w:r>
        <w:rPr>
          <w:color w:val="000000"/>
        </w:rPr>
        <w:t xml:space="preserve">– turi suteikti galimybę naudotojui viešai peržiūrėti parduodamus Savivaldybių </w:t>
      </w:r>
      <w:sdt>
        <w:sdtPr>
          <w:tag w:val="goog_rdk_6"/>
          <w:id w:val="-1935321153"/>
        </w:sdtPr>
        <w:sdtContent/>
      </w:sdt>
      <w:sdt>
        <w:sdtPr>
          <w:tag w:val="goog_rdk_7"/>
          <w:id w:val="-647713710"/>
        </w:sdtPr>
        <w:sdtContent/>
      </w:sdt>
      <w:r>
        <w:rPr>
          <w:color w:val="000000"/>
        </w:rPr>
        <w:t>NT objektus.</w:t>
      </w:r>
    </w:p>
    <w:p w14:paraId="7AE7DA96" w14:textId="42FE35CA" w:rsidR="00FE1AB0" w:rsidRDefault="004E4E36" w:rsidP="00183B9A">
      <w:pPr>
        <w:numPr>
          <w:ilvl w:val="1"/>
          <w:numId w:val="13"/>
        </w:numPr>
        <w:pBdr>
          <w:top w:val="nil"/>
          <w:left w:val="nil"/>
          <w:bottom w:val="nil"/>
          <w:right w:val="nil"/>
          <w:between w:val="nil"/>
        </w:pBdr>
        <w:ind w:left="1134" w:hanging="425"/>
        <w:rPr>
          <w:color w:val="000000"/>
        </w:rPr>
      </w:pPr>
      <w:r>
        <w:rPr>
          <w:b/>
          <w:color w:val="000000"/>
        </w:rPr>
        <w:t xml:space="preserve">Sudarytų sutarčių </w:t>
      </w:r>
      <w:r w:rsidR="002E44E7">
        <w:rPr>
          <w:b/>
          <w:color w:val="000000"/>
        </w:rPr>
        <w:t>modulis</w:t>
      </w:r>
      <w:r>
        <w:rPr>
          <w:b/>
          <w:color w:val="000000"/>
        </w:rPr>
        <w:t xml:space="preserve"> </w:t>
      </w:r>
      <w:r>
        <w:rPr>
          <w:color w:val="000000"/>
        </w:rPr>
        <w:t>– turi suteikti galimybę naudotojui viešai peržiūrėti Savivaldybių sudarytas sutartis</w:t>
      </w:r>
      <w:r w:rsidR="00A753D6">
        <w:rPr>
          <w:color w:val="000000"/>
        </w:rPr>
        <w:t>, susijusias su NT objektais</w:t>
      </w:r>
      <w:r>
        <w:rPr>
          <w:color w:val="000000"/>
        </w:rPr>
        <w:t>.</w:t>
      </w:r>
    </w:p>
    <w:p w14:paraId="000000E3" w14:textId="538E70FB" w:rsidR="0059217E" w:rsidRPr="004E4E36" w:rsidRDefault="00FE1AB0" w:rsidP="00A07F59">
      <w:pPr>
        <w:numPr>
          <w:ilvl w:val="0"/>
          <w:numId w:val="13"/>
        </w:numPr>
        <w:pBdr>
          <w:top w:val="nil"/>
          <w:left w:val="nil"/>
          <w:bottom w:val="nil"/>
          <w:right w:val="nil"/>
          <w:between w:val="nil"/>
        </w:pBdr>
        <w:ind w:left="709" w:hanging="709"/>
        <w:rPr>
          <w:color w:val="000000"/>
        </w:rPr>
      </w:pPr>
      <w:r>
        <w:rPr>
          <w:b/>
          <w:color w:val="000000"/>
        </w:rPr>
        <w:t>Vidinė posistemė:</w:t>
      </w:r>
    </w:p>
    <w:p w14:paraId="000000E4" w14:textId="50FCBB89" w:rsidR="0059217E" w:rsidRDefault="00000000" w:rsidP="00A07F59">
      <w:pPr>
        <w:numPr>
          <w:ilvl w:val="1"/>
          <w:numId w:val="13"/>
        </w:numPr>
        <w:pBdr>
          <w:top w:val="nil"/>
          <w:left w:val="nil"/>
          <w:bottom w:val="nil"/>
          <w:right w:val="nil"/>
          <w:between w:val="nil"/>
        </w:pBdr>
        <w:ind w:left="1134" w:hanging="425"/>
        <w:rPr>
          <w:b/>
          <w:color w:val="000000"/>
        </w:rPr>
      </w:pPr>
      <w:r>
        <w:rPr>
          <w:b/>
          <w:color w:val="000000"/>
        </w:rPr>
        <w:t xml:space="preserve">NT </w:t>
      </w:r>
      <w:r w:rsidR="00FE1AB0">
        <w:rPr>
          <w:b/>
          <w:color w:val="000000"/>
        </w:rPr>
        <w:t>valdymo sritis</w:t>
      </w:r>
      <w:r>
        <w:rPr>
          <w:b/>
          <w:color w:val="000000"/>
        </w:rPr>
        <w:t>:</w:t>
      </w:r>
    </w:p>
    <w:p w14:paraId="000000E5" w14:textId="13E8F11F" w:rsidR="0059217E" w:rsidRDefault="00000000" w:rsidP="00A07F59">
      <w:pPr>
        <w:numPr>
          <w:ilvl w:val="2"/>
          <w:numId w:val="13"/>
        </w:numPr>
        <w:pBdr>
          <w:top w:val="nil"/>
          <w:left w:val="nil"/>
          <w:bottom w:val="nil"/>
          <w:right w:val="nil"/>
          <w:between w:val="nil"/>
        </w:pBdr>
        <w:ind w:left="1560" w:hanging="426"/>
        <w:rPr>
          <w:color w:val="000000"/>
        </w:rPr>
      </w:pPr>
      <w:r>
        <w:rPr>
          <w:b/>
          <w:color w:val="000000"/>
        </w:rPr>
        <w:t xml:space="preserve">NT </w:t>
      </w:r>
      <w:r w:rsidR="00FE1AB0">
        <w:rPr>
          <w:b/>
          <w:color w:val="000000"/>
        </w:rPr>
        <w:t>objektų administravimo modulis</w:t>
      </w:r>
      <w:r w:rsidR="00FE1AB0">
        <w:rPr>
          <w:color w:val="000000"/>
        </w:rPr>
        <w:t xml:space="preserve"> </w:t>
      </w:r>
      <w:r>
        <w:rPr>
          <w:color w:val="000000"/>
        </w:rPr>
        <w:t>– turi suteikti galimybę centralizuotai kaupti, tvarkyti ir administruoti informaciją apie Savivaldybėms priklausančius NT objektus, taip pat užtikrinti su NT valdymo procesų vykdymu susijusių duomenų valdymą (panaudojimas, perdavimas, nuoma, remontas, pardavimas, nurašymas, kt.).</w:t>
      </w:r>
    </w:p>
    <w:p w14:paraId="000000E6" w14:textId="6E809385" w:rsidR="0059217E" w:rsidRDefault="00000000" w:rsidP="00A07F59">
      <w:pPr>
        <w:numPr>
          <w:ilvl w:val="2"/>
          <w:numId w:val="13"/>
        </w:numPr>
        <w:pBdr>
          <w:top w:val="nil"/>
          <w:left w:val="nil"/>
          <w:bottom w:val="nil"/>
          <w:right w:val="nil"/>
          <w:between w:val="nil"/>
        </w:pBdr>
        <w:ind w:left="1560" w:hanging="426"/>
        <w:rPr>
          <w:color w:val="000000"/>
        </w:rPr>
      </w:pPr>
      <w:r>
        <w:rPr>
          <w:b/>
          <w:color w:val="000000"/>
        </w:rPr>
        <w:t xml:space="preserve">Sąnaudų ir skaitiklių duomenų valdymo </w:t>
      </w:r>
      <w:r w:rsidR="00FE1AB0">
        <w:rPr>
          <w:b/>
          <w:color w:val="000000"/>
        </w:rPr>
        <w:t>modulis</w:t>
      </w:r>
      <w:r w:rsidR="00FE1AB0">
        <w:rPr>
          <w:color w:val="000000"/>
        </w:rPr>
        <w:t xml:space="preserve"> </w:t>
      </w:r>
      <w:r>
        <w:rPr>
          <w:color w:val="000000"/>
        </w:rPr>
        <w:t xml:space="preserve">– turi suteikti </w:t>
      </w:r>
      <w:sdt>
        <w:sdtPr>
          <w:tag w:val="goog_rdk_9"/>
          <w:id w:val="-1619459230"/>
        </w:sdtPr>
        <w:sdtContent/>
      </w:sdt>
      <w:r>
        <w:rPr>
          <w:color w:val="000000"/>
        </w:rPr>
        <w:t>galimybę fiksuoti, kaupti, koreguoti ir analizuoti skirtingų tipų sąnaudas bei skaitiklių rodmenis.</w:t>
      </w:r>
    </w:p>
    <w:p w14:paraId="000000E7" w14:textId="61B8DA11" w:rsidR="0059217E" w:rsidRDefault="00000000" w:rsidP="00A07F59">
      <w:pPr>
        <w:numPr>
          <w:ilvl w:val="2"/>
          <w:numId w:val="13"/>
        </w:numPr>
        <w:pBdr>
          <w:top w:val="nil"/>
          <w:left w:val="nil"/>
          <w:bottom w:val="nil"/>
          <w:right w:val="nil"/>
          <w:between w:val="nil"/>
        </w:pBdr>
        <w:ind w:left="1560" w:hanging="426"/>
        <w:rPr>
          <w:color w:val="000000"/>
        </w:rPr>
      </w:pPr>
      <w:r>
        <w:rPr>
          <w:b/>
          <w:color w:val="000000"/>
        </w:rPr>
        <w:t xml:space="preserve">Sutarčių ir susijusių dokumentų valdymo </w:t>
      </w:r>
      <w:r w:rsidR="00FE1AB0">
        <w:rPr>
          <w:b/>
          <w:color w:val="000000"/>
        </w:rPr>
        <w:t>modulis</w:t>
      </w:r>
      <w:r w:rsidR="00FE1AB0">
        <w:rPr>
          <w:color w:val="000000"/>
        </w:rPr>
        <w:t xml:space="preserve"> </w:t>
      </w:r>
      <w:r>
        <w:rPr>
          <w:color w:val="000000"/>
        </w:rPr>
        <w:t xml:space="preserve">– turi suteikti galimybę rengti, kaupti ir tvarkyti sutartis </w:t>
      </w:r>
      <w:r w:rsidR="00A753D6">
        <w:rPr>
          <w:color w:val="000000"/>
        </w:rPr>
        <w:t>bei</w:t>
      </w:r>
      <w:r>
        <w:rPr>
          <w:color w:val="000000"/>
        </w:rPr>
        <w:t xml:space="preserve"> kitus su NT objektais susijusius dokumentus</w:t>
      </w:r>
      <w:r w:rsidR="00A753D6">
        <w:rPr>
          <w:color w:val="000000"/>
        </w:rPr>
        <w:t xml:space="preserve">. </w:t>
      </w:r>
    </w:p>
    <w:p w14:paraId="000000E8" w14:textId="0B92A535" w:rsidR="0059217E" w:rsidRDefault="00000000" w:rsidP="00A07F59">
      <w:pPr>
        <w:numPr>
          <w:ilvl w:val="2"/>
          <w:numId w:val="13"/>
        </w:numPr>
        <w:pBdr>
          <w:top w:val="nil"/>
          <w:left w:val="nil"/>
          <w:bottom w:val="nil"/>
          <w:right w:val="nil"/>
          <w:between w:val="nil"/>
        </w:pBdr>
        <w:ind w:left="1560" w:hanging="426"/>
        <w:rPr>
          <w:color w:val="000000"/>
        </w:rPr>
      </w:pPr>
      <w:r>
        <w:rPr>
          <w:b/>
          <w:color w:val="000000"/>
        </w:rPr>
        <w:lastRenderedPageBreak/>
        <w:t xml:space="preserve">Statinio TPŽ valdymo </w:t>
      </w:r>
      <w:r w:rsidR="00FE1AB0">
        <w:rPr>
          <w:b/>
          <w:color w:val="000000"/>
        </w:rPr>
        <w:t xml:space="preserve">modulis </w:t>
      </w:r>
      <w:r>
        <w:rPr>
          <w:color w:val="000000"/>
        </w:rPr>
        <w:t>– turi suteikti galimybę kaupti ir tvarkyti statinio techninės priežiūros žurnalo (TPŽ) įrašus, įskaitant apžiūras, nurodymus ir kitą su statinio priežiūra susijusią informaciją.</w:t>
      </w:r>
    </w:p>
    <w:p w14:paraId="000000E9" w14:textId="13D88C5E" w:rsidR="0059217E" w:rsidRDefault="00000000" w:rsidP="00A07F59">
      <w:pPr>
        <w:numPr>
          <w:ilvl w:val="1"/>
          <w:numId w:val="13"/>
        </w:numPr>
        <w:pBdr>
          <w:top w:val="nil"/>
          <w:left w:val="nil"/>
          <w:bottom w:val="nil"/>
          <w:right w:val="nil"/>
          <w:between w:val="nil"/>
        </w:pBdr>
        <w:ind w:left="1134" w:hanging="425"/>
        <w:rPr>
          <w:b/>
          <w:color w:val="000000"/>
        </w:rPr>
      </w:pPr>
      <w:sdt>
        <w:sdtPr>
          <w:tag w:val="goog_rdk_10"/>
          <w:id w:val="1424800614"/>
        </w:sdtPr>
        <w:sdtContent/>
      </w:sdt>
      <w:r>
        <w:rPr>
          <w:b/>
          <w:color w:val="000000"/>
        </w:rPr>
        <w:t xml:space="preserve">Turto efektyvumo </w:t>
      </w:r>
      <w:r w:rsidR="005956F3">
        <w:rPr>
          <w:b/>
          <w:color w:val="000000"/>
        </w:rPr>
        <w:t>stebėsen</w:t>
      </w:r>
      <w:r w:rsidR="00FE1AB0">
        <w:rPr>
          <w:b/>
          <w:color w:val="000000"/>
        </w:rPr>
        <w:t>os sritis</w:t>
      </w:r>
      <w:r>
        <w:rPr>
          <w:b/>
          <w:color w:val="000000"/>
        </w:rPr>
        <w:t>:</w:t>
      </w:r>
    </w:p>
    <w:p w14:paraId="000000EA" w14:textId="58BBA03D" w:rsidR="0059217E" w:rsidRDefault="00000000" w:rsidP="00A07F59">
      <w:pPr>
        <w:numPr>
          <w:ilvl w:val="2"/>
          <w:numId w:val="13"/>
        </w:numPr>
        <w:pBdr>
          <w:top w:val="nil"/>
          <w:left w:val="nil"/>
          <w:bottom w:val="nil"/>
          <w:right w:val="nil"/>
          <w:between w:val="nil"/>
        </w:pBdr>
        <w:ind w:left="1560" w:hanging="426"/>
        <w:rPr>
          <w:color w:val="000000"/>
        </w:rPr>
      </w:pPr>
      <w:r>
        <w:rPr>
          <w:b/>
          <w:color w:val="000000"/>
        </w:rPr>
        <w:t xml:space="preserve">Ataskaitų valdymo </w:t>
      </w:r>
      <w:r w:rsidR="00FE1AB0">
        <w:rPr>
          <w:b/>
          <w:color w:val="000000"/>
        </w:rPr>
        <w:t>modulis</w:t>
      </w:r>
      <w:r w:rsidR="00FE1AB0">
        <w:rPr>
          <w:color w:val="000000"/>
        </w:rPr>
        <w:t xml:space="preserve"> </w:t>
      </w:r>
      <w:r>
        <w:rPr>
          <w:color w:val="000000"/>
        </w:rPr>
        <w:t>– turi suteikti galimybę generuoti ir eksportuoti įvairių tipų ataskaitas pagal pasirinktus kriterijus</w:t>
      </w:r>
      <w:r w:rsidR="00A753D6">
        <w:rPr>
          <w:color w:val="000000"/>
        </w:rPr>
        <w:t xml:space="preserve">, </w:t>
      </w:r>
      <w:r>
        <w:rPr>
          <w:color w:val="000000"/>
        </w:rPr>
        <w:t>taip pat vizualizuoti duomenis grafiškai;</w:t>
      </w:r>
    </w:p>
    <w:p w14:paraId="000000EB" w14:textId="30FF3BD2" w:rsidR="0059217E" w:rsidRDefault="00000000" w:rsidP="00A07F59">
      <w:pPr>
        <w:numPr>
          <w:ilvl w:val="2"/>
          <w:numId w:val="13"/>
        </w:numPr>
        <w:pBdr>
          <w:top w:val="nil"/>
          <w:left w:val="nil"/>
          <w:bottom w:val="nil"/>
          <w:right w:val="nil"/>
          <w:between w:val="nil"/>
        </w:pBdr>
        <w:ind w:left="1560" w:hanging="426"/>
        <w:rPr>
          <w:color w:val="000000"/>
        </w:rPr>
      </w:pPr>
      <w:r>
        <w:rPr>
          <w:b/>
          <w:color w:val="000000"/>
        </w:rPr>
        <w:t xml:space="preserve">Efektyvumo rodiklių valdymo </w:t>
      </w:r>
      <w:r w:rsidR="00FE1AB0">
        <w:rPr>
          <w:b/>
          <w:color w:val="000000"/>
        </w:rPr>
        <w:t>modulis</w:t>
      </w:r>
      <w:sdt>
        <w:sdtPr>
          <w:tag w:val="goog_rdk_11"/>
          <w:id w:val="-204144050"/>
        </w:sdtPr>
        <w:sdtContent/>
      </w:sdt>
      <w:sdt>
        <w:sdtPr>
          <w:tag w:val="goog_rdk_12"/>
          <w:id w:val="-1580857635"/>
        </w:sdtPr>
        <w:sdtContent/>
      </w:sdt>
      <w:sdt>
        <w:sdtPr>
          <w:tag w:val="goog_rdk_13"/>
          <w:id w:val="1691229802"/>
        </w:sdtPr>
        <w:sdtContent/>
      </w:sdt>
      <w:r>
        <w:rPr>
          <w:color w:val="000000"/>
        </w:rPr>
        <w:t xml:space="preserve"> – turi suteikti galimybę apibrėžti, koreguoti ir valdyti NT valdymo efektyvumo rodiklius, kaupti jų reikšmes bei stebėti jų dinamiką, pagal laikotarpius, NT objektų tipus, valdytojus ar kitus pasirinktus pjūvius.</w:t>
      </w:r>
    </w:p>
    <w:p w14:paraId="666F7817" w14:textId="50BBE30A" w:rsidR="004E4E36" w:rsidRPr="00A07F59" w:rsidRDefault="004E4E36" w:rsidP="00A07F59">
      <w:pPr>
        <w:numPr>
          <w:ilvl w:val="1"/>
          <w:numId w:val="13"/>
        </w:numPr>
        <w:pBdr>
          <w:top w:val="nil"/>
          <w:left w:val="nil"/>
          <w:bottom w:val="nil"/>
          <w:right w:val="nil"/>
          <w:between w:val="nil"/>
        </w:pBdr>
        <w:ind w:left="1134" w:hanging="425"/>
        <w:rPr>
          <w:color w:val="000000"/>
        </w:rPr>
      </w:pPr>
      <w:r w:rsidRPr="00A07F59">
        <w:rPr>
          <w:b/>
          <w:bCs/>
          <w:color w:val="000000"/>
        </w:rPr>
        <w:t xml:space="preserve">Kompensavimo prašymų administravimo </w:t>
      </w:r>
      <w:r w:rsidR="00FE1AB0" w:rsidRPr="00A07F59">
        <w:rPr>
          <w:b/>
          <w:bCs/>
          <w:color w:val="000000"/>
        </w:rPr>
        <w:t>modulis</w:t>
      </w:r>
      <w:r>
        <w:rPr>
          <w:color w:val="000000"/>
        </w:rPr>
        <w:t xml:space="preserve"> – turi suteikti galimybę administruoti gyventojų pateiktus prašymus dėl bendrijos steigimo išlaidų kompensavimo: peržiūrėti pateiktus prašymus, tikrinti pridėtus dokumentus, priimti sprendimus dėl kompensacijos skyrimo, registruoti ir tvarkyti su tuo susijusią informaciją bei stebėti prašymų nagrinėjimo eigą.</w:t>
      </w:r>
    </w:p>
    <w:p w14:paraId="000000EC" w14:textId="7AC1BB5B" w:rsidR="0059217E" w:rsidRDefault="00000000" w:rsidP="00A07F59">
      <w:pPr>
        <w:numPr>
          <w:ilvl w:val="1"/>
          <w:numId w:val="13"/>
        </w:numPr>
        <w:pBdr>
          <w:top w:val="nil"/>
          <w:left w:val="nil"/>
          <w:bottom w:val="nil"/>
          <w:right w:val="nil"/>
          <w:between w:val="nil"/>
        </w:pBdr>
        <w:ind w:left="1134" w:hanging="425"/>
        <w:rPr>
          <w:color w:val="000000"/>
        </w:rPr>
      </w:pPr>
      <w:r>
        <w:rPr>
          <w:b/>
          <w:color w:val="000000"/>
        </w:rPr>
        <w:t xml:space="preserve">Klientų valdymo </w:t>
      </w:r>
      <w:r w:rsidR="00FE1AB0">
        <w:rPr>
          <w:b/>
          <w:color w:val="000000"/>
        </w:rPr>
        <w:t>modulis</w:t>
      </w:r>
      <w:r w:rsidR="00FE1AB0">
        <w:rPr>
          <w:color w:val="000000"/>
        </w:rPr>
        <w:t xml:space="preserve"> </w:t>
      </w:r>
      <w:r>
        <w:rPr>
          <w:color w:val="000000"/>
        </w:rPr>
        <w:t>– turi suteikti galimybę tvarkyti informaciją apie klientus, jų sąsajas su NT objektais, sutartimis ir kitais susijusiais dokumentai</w:t>
      </w:r>
      <w:sdt>
        <w:sdtPr>
          <w:tag w:val="goog_rdk_14"/>
          <w:id w:val="1733860204"/>
        </w:sdtPr>
        <w:sdtContent/>
      </w:sdt>
      <w:sdt>
        <w:sdtPr>
          <w:tag w:val="goog_rdk_15"/>
          <w:id w:val="35389813"/>
        </w:sdtPr>
        <w:sdtContent/>
      </w:sdt>
      <w:r>
        <w:rPr>
          <w:color w:val="000000"/>
        </w:rPr>
        <w:t>s.</w:t>
      </w:r>
    </w:p>
    <w:p w14:paraId="000000ED" w14:textId="39C4E4B1" w:rsidR="0059217E" w:rsidRDefault="00000000" w:rsidP="00A07F59">
      <w:pPr>
        <w:numPr>
          <w:ilvl w:val="1"/>
          <w:numId w:val="13"/>
        </w:numPr>
        <w:pBdr>
          <w:top w:val="nil"/>
          <w:left w:val="nil"/>
          <w:bottom w:val="nil"/>
          <w:right w:val="nil"/>
          <w:between w:val="nil"/>
        </w:pBdr>
        <w:ind w:left="1134" w:hanging="425"/>
        <w:rPr>
          <w:color w:val="000000"/>
        </w:rPr>
      </w:pPr>
      <w:r>
        <w:rPr>
          <w:b/>
          <w:color w:val="000000"/>
        </w:rPr>
        <w:t xml:space="preserve">Užduočių valdymo </w:t>
      </w:r>
      <w:r w:rsidR="00FE1AB0">
        <w:rPr>
          <w:b/>
          <w:color w:val="000000"/>
        </w:rPr>
        <w:t>modulis</w:t>
      </w:r>
      <w:r w:rsidR="00FE1AB0">
        <w:rPr>
          <w:color w:val="000000"/>
        </w:rPr>
        <w:t xml:space="preserve"> </w:t>
      </w:r>
      <w:r>
        <w:rPr>
          <w:color w:val="000000"/>
        </w:rPr>
        <w:t>– turi suteikti galimybę priskirti</w:t>
      </w:r>
      <w:r w:rsidR="00A753D6">
        <w:rPr>
          <w:color w:val="000000"/>
        </w:rPr>
        <w:t xml:space="preserve"> ir</w:t>
      </w:r>
      <w:r>
        <w:rPr>
          <w:color w:val="000000"/>
        </w:rPr>
        <w:t xml:space="preserve"> vykdyti su NT objektų valdymu susijusias užduotis, įskaitant terminų, būsenų, atsakomybių ir užduočių istorijos </w:t>
      </w:r>
      <w:r w:rsidR="00A753D6">
        <w:rPr>
          <w:color w:val="000000"/>
        </w:rPr>
        <w:t xml:space="preserve">stebėjimą bei </w:t>
      </w:r>
      <w:r>
        <w:rPr>
          <w:color w:val="000000"/>
        </w:rPr>
        <w:t>valdymą.</w:t>
      </w:r>
    </w:p>
    <w:p w14:paraId="000000EE" w14:textId="34B0CD49" w:rsidR="0059217E" w:rsidRDefault="00000000" w:rsidP="00A07F59">
      <w:pPr>
        <w:numPr>
          <w:ilvl w:val="1"/>
          <w:numId w:val="13"/>
        </w:numPr>
        <w:pBdr>
          <w:top w:val="nil"/>
          <w:left w:val="nil"/>
          <w:bottom w:val="nil"/>
          <w:right w:val="nil"/>
          <w:between w:val="nil"/>
        </w:pBdr>
        <w:ind w:left="1134" w:hanging="425"/>
        <w:rPr>
          <w:color w:val="000000"/>
        </w:rPr>
      </w:pPr>
      <w:r>
        <w:rPr>
          <w:b/>
          <w:color w:val="000000"/>
        </w:rPr>
        <w:t xml:space="preserve">KT registro </w:t>
      </w:r>
      <w:r w:rsidR="00FE1AB0">
        <w:rPr>
          <w:b/>
          <w:color w:val="000000"/>
        </w:rPr>
        <w:t>modulis</w:t>
      </w:r>
      <w:r w:rsidR="00FE1AB0">
        <w:rPr>
          <w:color w:val="000000"/>
        </w:rPr>
        <w:t xml:space="preserve"> </w:t>
      </w:r>
      <w:r>
        <w:rPr>
          <w:color w:val="000000"/>
        </w:rPr>
        <w:t>– turi suteikti galimybę</w:t>
      </w:r>
      <w:r w:rsidR="000A62EB">
        <w:rPr>
          <w:color w:val="000000"/>
          <w:lang w:val="lt-LT"/>
        </w:rPr>
        <w:t xml:space="preserve"> Sistemos funkcionalumą plėtoti pritaikant jį</w:t>
      </w:r>
      <w:r>
        <w:rPr>
          <w:color w:val="000000"/>
        </w:rPr>
        <w:t xml:space="preserve"> </w:t>
      </w:r>
      <w:sdt>
        <w:sdtPr>
          <w:tag w:val="goog_rdk_16"/>
          <w:id w:val="-1422321697"/>
        </w:sdtPr>
        <w:sdtContent/>
      </w:sdt>
      <w:r>
        <w:rPr>
          <w:color w:val="000000"/>
        </w:rPr>
        <w:t>Savivaldybėms priklausan</w:t>
      </w:r>
      <w:r w:rsidR="000A62EB">
        <w:rPr>
          <w:color w:val="000000"/>
        </w:rPr>
        <w:t>čio</w:t>
      </w:r>
      <w:r w:rsidR="00587F05">
        <w:rPr>
          <w:color w:val="000000"/>
        </w:rPr>
        <w:t xml:space="preserve"> </w:t>
      </w:r>
      <w:r>
        <w:rPr>
          <w:color w:val="000000"/>
        </w:rPr>
        <w:t>kilnojam</w:t>
      </w:r>
      <w:r w:rsidR="000A62EB">
        <w:rPr>
          <w:color w:val="000000"/>
        </w:rPr>
        <w:t xml:space="preserve">ojo turto valdymui. </w:t>
      </w:r>
    </w:p>
    <w:p w14:paraId="000000EF" w14:textId="7DC02BAE" w:rsidR="0059217E" w:rsidRDefault="00000000" w:rsidP="00A07F59">
      <w:pPr>
        <w:numPr>
          <w:ilvl w:val="1"/>
          <w:numId w:val="13"/>
        </w:numPr>
        <w:pBdr>
          <w:top w:val="nil"/>
          <w:left w:val="nil"/>
          <w:bottom w:val="nil"/>
          <w:right w:val="nil"/>
          <w:between w:val="nil"/>
        </w:pBdr>
        <w:ind w:left="1134" w:hanging="425"/>
        <w:rPr>
          <w:b/>
          <w:color w:val="000000"/>
        </w:rPr>
      </w:pPr>
      <w:r>
        <w:rPr>
          <w:b/>
          <w:color w:val="000000"/>
        </w:rPr>
        <w:t xml:space="preserve">Administracinė </w:t>
      </w:r>
      <w:r w:rsidR="00FE1AB0">
        <w:rPr>
          <w:b/>
          <w:color w:val="000000"/>
        </w:rPr>
        <w:t>sritis</w:t>
      </w:r>
      <w:r>
        <w:rPr>
          <w:b/>
          <w:color w:val="000000"/>
        </w:rPr>
        <w:t>:</w:t>
      </w:r>
    </w:p>
    <w:p w14:paraId="000000F0" w14:textId="723DA6A8" w:rsidR="0059217E" w:rsidRDefault="00000000" w:rsidP="00A07F59">
      <w:pPr>
        <w:numPr>
          <w:ilvl w:val="2"/>
          <w:numId w:val="13"/>
        </w:numPr>
        <w:pBdr>
          <w:top w:val="nil"/>
          <w:left w:val="nil"/>
          <w:bottom w:val="nil"/>
          <w:right w:val="nil"/>
          <w:between w:val="nil"/>
        </w:pBdr>
        <w:ind w:left="1560" w:hanging="426"/>
        <w:rPr>
          <w:color w:val="000000"/>
        </w:rPr>
      </w:pPr>
      <w:r>
        <w:rPr>
          <w:b/>
          <w:color w:val="000000"/>
        </w:rPr>
        <w:t xml:space="preserve">Naudotojų, jų teisių ir rolių valdymo </w:t>
      </w:r>
      <w:r w:rsidR="00FE1AB0">
        <w:rPr>
          <w:b/>
          <w:color w:val="000000"/>
        </w:rPr>
        <w:t>modulis</w:t>
      </w:r>
      <w:r w:rsidR="00FE1AB0">
        <w:rPr>
          <w:color w:val="000000"/>
        </w:rPr>
        <w:t xml:space="preserve"> </w:t>
      </w:r>
      <w:r>
        <w:rPr>
          <w:color w:val="000000"/>
        </w:rPr>
        <w:t>– turi suteikti galimybę tvarkyti naudotojus, priskirti jiems roles ir valdyti jų prieigos teises.</w:t>
      </w:r>
    </w:p>
    <w:p w14:paraId="000000F1" w14:textId="0B832B6D" w:rsidR="0059217E" w:rsidRDefault="00000000" w:rsidP="00A07F59">
      <w:pPr>
        <w:numPr>
          <w:ilvl w:val="2"/>
          <w:numId w:val="13"/>
        </w:numPr>
        <w:pBdr>
          <w:top w:val="nil"/>
          <w:left w:val="nil"/>
          <w:bottom w:val="nil"/>
          <w:right w:val="nil"/>
          <w:between w:val="nil"/>
        </w:pBdr>
        <w:ind w:left="1560" w:hanging="426"/>
        <w:rPr>
          <w:color w:val="000000"/>
        </w:rPr>
      </w:pPr>
      <w:r>
        <w:rPr>
          <w:b/>
          <w:color w:val="000000"/>
        </w:rPr>
        <w:t xml:space="preserve">Sisteminių parametrų valdymo </w:t>
      </w:r>
      <w:r w:rsidR="00FE1AB0">
        <w:rPr>
          <w:b/>
          <w:color w:val="000000"/>
        </w:rPr>
        <w:t>modulis</w:t>
      </w:r>
      <w:r w:rsidR="00FE1AB0">
        <w:rPr>
          <w:color w:val="000000"/>
        </w:rPr>
        <w:t xml:space="preserve"> </w:t>
      </w:r>
      <w:r>
        <w:rPr>
          <w:color w:val="000000"/>
        </w:rPr>
        <w:t xml:space="preserve">– turi suteikti galimybę konfigūruoti Sistemos veikimo nustatymus (pvz., </w:t>
      </w:r>
      <w:r w:rsidR="00587F05">
        <w:rPr>
          <w:color w:val="000000"/>
        </w:rPr>
        <w:t>duomenų valdymo nustatymus, saugumo nustatymus</w:t>
      </w:r>
      <w:r>
        <w:rPr>
          <w:color w:val="000000"/>
        </w:rPr>
        <w:t>, kt.).</w:t>
      </w:r>
    </w:p>
    <w:p w14:paraId="000000F2" w14:textId="4225A441" w:rsidR="0059217E" w:rsidRDefault="00000000" w:rsidP="00A07F59">
      <w:pPr>
        <w:numPr>
          <w:ilvl w:val="2"/>
          <w:numId w:val="13"/>
        </w:numPr>
        <w:pBdr>
          <w:top w:val="nil"/>
          <w:left w:val="nil"/>
          <w:bottom w:val="nil"/>
          <w:right w:val="nil"/>
          <w:between w:val="nil"/>
        </w:pBdr>
        <w:ind w:left="1560" w:hanging="426"/>
        <w:rPr>
          <w:b/>
          <w:color w:val="000000"/>
        </w:rPr>
      </w:pPr>
      <w:r>
        <w:rPr>
          <w:b/>
          <w:color w:val="000000"/>
        </w:rPr>
        <w:t xml:space="preserve">Klasifikatorių valdymo </w:t>
      </w:r>
      <w:r w:rsidR="00FE1AB0">
        <w:rPr>
          <w:b/>
          <w:color w:val="000000"/>
        </w:rPr>
        <w:t xml:space="preserve">modulis </w:t>
      </w:r>
      <w:r>
        <w:rPr>
          <w:color w:val="000000"/>
        </w:rPr>
        <w:t>– turi suteikti galimybę tvarkyti Sistemoje naudojamus klasifikatorius ir jų reikšmes.</w:t>
      </w:r>
    </w:p>
    <w:p w14:paraId="000000F3" w14:textId="391B192C" w:rsidR="0059217E" w:rsidRDefault="00000000" w:rsidP="00A07F59">
      <w:pPr>
        <w:numPr>
          <w:ilvl w:val="2"/>
          <w:numId w:val="13"/>
        </w:numPr>
        <w:pBdr>
          <w:top w:val="nil"/>
          <w:left w:val="nil"/>
          <w:bottom w:val="nil"/>
          <w:right w:val="nil"/>
          <w:between w:val="nil"/>
        </w:pBdr>
        <w:ind w:left="1560" w:hanging="426"/>
        <w:rPr>
          <w:b/>
          <w:color w:val="000000"/>
        </w:rPr>
      </w:pPr>
      <w:r>
        <w:rPr>
          <w:b/>
          <w:color w:val="000000"/>
        </w:rPr>
        <w:t xml:space="preserve">Sistemos veiklos žurnalo valdymo </w:t>
      </w:r>
      <w:r w:rsidR="00FE1AB0">
        <w:rPr>
          <w:b/>
          <w:color w:val="000000"/>
        </w:rPr>
        <w:t xml:space="preserve">modulis </w:t>
      </w:r>
      <w:r>
        <w:rPr>
          <w:color w:val="000000"/>
        </w:rPr>
        <w:t>– turi suteikti galimybę registruoti naudotojų veiksmus Sistemoje ir užtikrinti atsekamumą bei saugumo kontrolę.</w:t>
      </w:r>
    </w:p>
    <w:p w14:paraId="000000F4" w14:textId="5FA1725E" w:rsidR="0059217E" w:rsidRDefault="00000000" w:rsidP="00A07F59">
      <w:pPr>
        <w:numPr>
          <w:ilvl w:val="2"/>
          <w:numId w:val="13"/>
        </w:numPr>
        <w:pBdr>
          <w:top w:val="nil"/>
          <w:left w:val="nil"/>
          <w:bottom w:val="nil"/>
          <w:right w:val="nil"/>
          <w:between w:val="nil"/>
        </w:pBdr>
        <w:ind w:left="1560" w:hanging="426"/>
        <w:rPr>
          <w:b/>
          <w:color w:val="000000"/>
        </w:rPr>
      </w:pPr>
      <w:r>
        <w:rPr>
          <w:b/>
          <w:color w:val="000000"/>
        </w:rPr>
        <w:t xml:space="preserve">Duomenų mainų </w:t>
      </w:r>
      <w:r w:rsidR="00FE1AB0">
        <w:rPr>
          <w:b/>
          <w:color w:val="000000"/>
        </w:rPr>
        <w:t xml:space="preserve">modulis </w:t>
      </w:r>
      <w:r>
        <w:rPr>
          <w:color w:val="000000"/>
        </w:rPr>
        <w:t>– turi užtikrinti patikimą, saugų ir struktūrizuotą duomenų apsikeitimą tarp TVS ir kitų informacinių sistemų ar registrų, įskaitant automatizuotą duomenų perdavimą per integracines sąsajas, duomenų importavimą, eksportavimą bei būsenų sinchronizavimą.</w:t>
      </w:r>
      <w:r>
        <w:rPr>
          <w:b/>
          <w:color w:val="000000"/>
        </w:rPr>
        <w:t xml:space="preserve"> </w:t>
      </w:r>
    </w:p>
    <w:p w14:paraId="000000F5" w14:textId="49874364" w:rsidR="0059217E" w:rsidRPr="00A07F59" w:rsidRDefault="00000000">
      <w:pPr>
        <w:numPr>
          <w:ilvl w:val="2"/>
          <w:numId w:val="13"/>
        </w:numPr>
        <w:pBdr>
          <w:top w:val="nil"/>
          <w:left w:val="nil"/>
          <w:bottom w:val="nil"/>
          <w:right w:val="nil"/>
          <w:between w:val="nil"/>
        </w:pBdr>
        <w:ind w:left="1560" w:hanging="426"/>
        <w:rPr>
          <w:b/>
          <w:color w:val="000000"/>
        </w:rPr>
      </w:pPr>
      <w:r>
        <w:rPr>
          <w:b/>
          <w:color w:val="000000"/>
        </w:rPr>
        <w:t xml:space="preserve">Pranešimų valdymo </w:t>
      </w:r>
      <w:r w:rsidR="00FE1AB0">
        <w:rPr>
          <w:b/>
          <w:color w:val="000000"/>
        </w:rPr>
        <w:t xml:space="preserve">modulis </w:t>
      </w:r>
      <w:r>
        <w:rPr>
          <w:color w:val="000000"/>
        </w:rPr>
        <w:t>– turi suteikti galimybę konfigūruoti ir siųsti informacinius pranešimus naudotojams apie atliktus veiksmus, galimas pasekmes, terminus ar Sistemos būsenas</w:t>
      </w:r>
      <w:r w:rsidR="007E1DD4">
        <w:rPr>
          <w:color w:val="000000"/>
        </w:rPr>
        <w:t>;</w:t>
      </w:r>
    </w:p>
    <w:p w14:paraId="2130AA1A" w14:textId="3B57E829" w:rsidR="007E1DD4" w:rsidRDefault="007E1DD4" w:rsidP="00A07F59">
      <w:pPr>
        <w:numPr>
          <w:ilvl w:val="2"/>
          <w:numId w:val="13"/>
        </w:numPr>
        <w:pBdr>
          <w:top w:val="nil"/>
          <w:left w:val="nil"/>
          <w:bottom w:val="nil"/>
          <w:right w:val="nil"/>
          <w:between w:val="nil"/>
        </w:pBdr>
        <w:ind w:left="1560" w:hanging="426"/>
        <w:rPr>
          <w:b/>
          <w:color w:val="000000"/>
        </w:rPr>
      </w:pPr>
      <w:r>
        <w:rPr>
          <w:b/>
          <w:color w:val="000000"/>
        </w:rPr>
        <w:lastRenderedPageBreak/>
        <w:t xml:space="preserve">Viešosios posistemės valdymo modulis – </w:t>
      </w:r>
      <w:r w:rsidRPr="00A07F59">
        <w:rPr>
          <w:bCs/>
          <w:color w:val="000000"/>
        </w:rPr>
        <w:t>turi suteikti galimybę</w:t>
      </w:r>
      <w:r>
        <w:rPr>
          <w:b/>
          <w:color w:val="000000"/>
        </w:rPr>
        <w:t xml:space="preserve"> </w:t>
      </w:r>
      <w:r w:rsidRPr="00A07F59">
        <w:rPr>
          <w:bCs/>
          <w:color w:val="000000"/>
        </w:rPr>
        <w:t xml:space="preserve">konfigūruoti ir administruoti visų viešosios posistemės modulių veikimą, įskaitant </w:t>
      </w:r>
      <w:r>
        <w:rPr>
          <w:bCs/>
          <w:color w:val="000000"/>
        </w:rPr>
        <w:t xml:space="preserve">viešosios posistemės </w:t>
      </w:r>
      <w:r w:rsidRPr="00A07F59">
        <w:rPr>
          <w:bCs/>
          <w:color w:val="000000"/>
        </w:rPr>
        <w:t>puslapių</w:t>
      </w:r>
      <w:r>
        <w:rPr>
          <w:bCs/>
          <w:color w:val="000000"/>
        </w:rPr>
        <w:t xml:space="preserve">, </w:t>
      </w:r>
      <w:r w:rsidRPr="00A07F59">
        <w:rPr>
          <w:bCs/>
          <w:color w:val="000000"/>
        </w:rPr>
        <w:t>blokų</w:t>
      </w:r>
      <w:r>
        <w:rPr>
          <w:bCs/>
          <w:color w:val="000000"/>
        </w:rPr>
        <w:t xml:space="preserve"> ir turinio</w:t>
      </w:r>
      <w:r w:rsidRPr="00A07F59">
        <w:rPr>
          <w:bCs/>
          <w:color w:val="000000"/>
        </w:rPr>
        <w:t xml:space="preserve"> nustatymus</w:t>
      </w:r>
      <w:r>
        <w:rPr>
          <w:bCs/>
          <w:color w:val="000000"/>
        </w:rPr>
        <w:t>.</w:t>
      </w:r>
    </w:p>
    <w:p w14:paraId="000000F6" w14:textId="77777777" w:rsidR="0059217E" w:rsidRDefault="0059217E"/>
    <w:p w14:paraId="000000F7" w14:textId="77777777" w:rsidR="0059217E" w:rsidRDefault="00000000">
      <w:pPr>
        <w:rPr>
          <w:highlight w:val="yellow"/>
        </w:rPr>
      </w:pPr>
      <w:r>
        <w:t>Detalūs reikalavimai Sistemos funkcionalumui bei integracinėms sąsajoms pateikiami kituose Techninės specifikacijos skyriuose.</w:t>
      </w:r>
    </w:p>
    <w:bookmarkStart w:id="5" w:name="_Toc202526726"/>
    <w:p w14:paraId="000000F8" w14:textId="77777777" w:rsidR="0059217E" w:rsidRDefault="00000000" w:rsidP="00A07F59">
      <w:pPr>
        <w:pStyle w:val="Poskyris"/>
      </w:pPr>
      <w:sdt>
        <w:sdtPr>
          <w:tag w:val="goog_rdk_17"/>
          <w:id w:val="-485586859"/>
        </w:sdtPr>
        <w:sdtContent/>
      </w:sdt>
      <w:r>
        <w:t>TVS licencijavimas bei pagrindinės naudotojų grupės</w:t>
      </w:r>
      <w:bookmarkEnd w:id="5"/>
    </w:p>
    <w:p w14:paraId="0502751E" w14:textId="347FE0D5" w:rsidR="005956F3" w:rsidRDefault="005956F3" w:rsidP="00A07F59">
      <w:pPr>
        <w:numPr>
          <w:ilvl w:val="2"/>
          <w:numId w:val="6"/>
        </w:numPr>
        <w:spacing w:line="240" w:lineRule="auto"/>
        <w:ind w:left="709" w:hanging="709"/>
      </w:pPr>
      <w:r>
        <w:t>Tiekėjas turi pateikti, įdiegti ir sukonfigūruoti visas TVS naudojimui reikalingas licencijas (PĮ ir sisteminė programinė įranga).</w:t>
      </w:r>
    </w:p>
    <w:p w14:paraId="61B22BE0" w14:textId="0EB9A37C" w:rsidR="005956F3" w:rsidRDefault="00000000" w:rsidP="00A07F59">
      <w:pPr>
        <w:numPr>
          <w:ilvl w:val="2"/>
          <w:numId w:val="6"/>
        </w:numPr>
        <w:spacing w:line="240" w:lineRule="auto"/>
        <w:ind w:left="709" w:hanging="709"/>
      </w:pPr>
      <w:r>
        <w:t>TVS programinės įrangos licencijos turi būti neriboto galiojimo ir turi turėti kitus būtinus leidimus naudoti programinę įrangą nepriklausomai nuo to, ar įsigyta programinės įrangos gamintojo ir (arba) Tiekėjo techninio aptarnavimo paslauga, ar ne.</w:t>
      </w:r>
      <w:sdt>
        <w:sdtPr>
          <w:tag w:val="goog_rdk_18"/>
          <w:id w:val="609645635"/>
        </w:sdtPr>
        <w:sdtContent/>
      </w:sdt>
      <w:sdt>
        <w:sdtPr>
          <w:tag w:val="goog_rdk_19"/>
          <w:id w:val="-2093568184"/>
        </w:sdtPr>
        <w:sdtContent/>
      </w:sdt>
      <w:sdt>
        <w:sdtPr>
          <w:tag w:val="goog_rdk_20"/>
          <w:id w:val="-49595364"/>
        </w:sdtPr>
        <w:sdtContent/>
      </w:sdt>
      <w:r>
        <w:t xml:space="preserve"> </w:t>
      </w:r>
      <w:r w:rsidR="00232376" w:rsidRPr="00232376">
        <w:t xml:space="preserve">Pasibaigus garantiniam laikotarpiui, </w:t>
      </w:r>
      <w:r w:rsidR="00232376">
        <w:t>S</w:t>
      </w:r>
      <w:r w:rsidR="00232376" w:rsidRPr="00232376">
        <w:t>istema turi išlikti pilnai funkcionuojanti ir nereikalaujanti papildomų išlaidų licencijoms pilnam TVS veikimui.</w:t>
      </w:r>
    </w:p>
    <w:p w14:paraId="6E821DB2" w14:textId="5E21A0C0" w:rsidR="005956F3" w:rsidRDefault="00000000" w:rsidP="00A07F59">
      <w:pPr>
        <w:numPr>
          <w:ilvl w:val="2"/>
          <w:numId w:val="6"/>
        </w:numPr>
        <w:spacing w:line="240" w:lineRule="auto"/>
        <w:ind w:left="709" w:hanging="709"/>
      </w:pPr>
      <w:r>
        <w:t xml:space="preserve">Projekto apimtyje, kuriant ir (ar) modernizuojant skaitmeninį sprendimą ir neįsigyjant jo rinkoje kaip paslaugos jau egzistuojančio sprendimo, turi būti įdiegtos automatinio diegimo (angl. </w:t>
      </w:r>
      <w:r w:rsidRPr="00A07F59">
        <w:rPr>
          <w:i/>
          <w:iCs/>
        </w:rPr>
        <w:t>Continuous integration / Continuous Delivery and Deployment, CI/CD</w:t>
      </w:r>
      <w:r>
        <w:t>) priemonės bei parengtos automatinio diegimo procedūros iš Užsakovo valdomos programinio kodo saugyklos. Kuriamų informacinių sistemų ir registrų išeities kodas turi būti saugomas Užsakovo valdomoje programinio kodo saugykloje, o pasirinkta licencija turi leisti jį pakartotinai panaudoti (reikalavimas taikomas, tik jei planuojama kurti ir (ar) modernizuoti naujus, rinkoje neegzistuojančius sprendimus, tačiau jeigu diegiant rinkoje egzistuojantį sprendimą, kurį sudaro kokie nors programinės įrangos komponentai, o jų programinis kodas bus keičiamas, pritaikomas ar adaptuojamas projekto tikslams pasiekti – minėtas reikalavimas turi būti taikomas).</w:t>
      </w:r>
    </w:p>
    <w:p w14:paraId="000000FC" w14:textId="77777777" w:rsidR="0059217E" w:rsidRPr="005956F3" w:rsidRDefault="00000000" w:rsidP="00A07F59">
      <w:pPr>
        <w:numPr>
          <w:ilvl w:val="2"/>
          <w:numId w:val="6"/>
        </w:numPr>
        <w:spacing w:line="240" w:lineRule="auto"/>
        <w:ind w:left="709" w:hanging="709"/>
        <w:rPr>
          <w:color w:val="000000"/>
        </w:rPr>
      </w:pPr>
      <w:r w:rsidRPr="005956F3">
        <w:rPr>
          <w:color w:val="000000"/>
        </w:rPr>
        <w:t>Licencijos neturi apriboti bendrai Sistemos naudotojų skaičiaus ir /ar vykdomų operacijų apimties. Tiekėjas turi pateikti tai patvirtinančius Sistemos standartinės programinės įrangos gamintojo dokumentus.</w:t>
      </w:r>
    </w:p>
    <w:p w14:paraId="000000FD" w14:textId="77777777" w:rsidR="0059217E" w:rsidRDefault="0059217E">
      <w:pPr>
        <w:keepNext/>
        <w:keepLines/>
        <w:pBdr>
          <w:top w:val="nil"/>
          <w:left w:val="nil"/>
          <w:bottom w:val="nil"/>
          <w:right w:val="nil"/>
          <w:between w:val="nil"/>
        </w:pBdr>
        <w:spacing w:before="120" w:after="120" w:line="240" w:lineRule="auto"/>
        <w:rPr>
          <w:color w:val="000000"/>
        </w:rPr>
      </w:pPr>
    </w:p>
    <w:p w14:paraId="000000FE" w14:textId="77777777" w:rsidR="0059217E" w:rsidRDefault="00000000">
      <w:pPr>
        <w:keepNext/>
        <w:keepLines/>
        <w:pBdr>
          <w:top w:val="nil"/>
          <w:left w:val="nil"/>
          <w:bottom w:val="nil"/>
          <w:right w:val="nil"/>
          <w:between w:val="nil"/>
        </w:pBdr>
        <w:spacing w:before="120" w:after="120" w:line="240" w:lineRule="auto"/>
        <w:rPr>
          <w:color w:val="000000"/>
        </w:rPr>
      </w:pPr>
      <w:r>
        <w:rPr>
          <w:color w:val="000000"/>
        </w:rPr>
        <w:t xml:space="preserve">1 lentelė. </w:t>
      </w:r>
      <w:sdt>
        <w:sdtPr>
          <w:tag w:val="goog_rdk_21"/>
          <w:id w:val="993543549"/>
        </w:sdtPr>
        <w:sdtContent/>
      </w:sdt>
      <w:r>
        <w:rPr>
          <w:color w:val="000000"/>
        </w:rPr>
        <w:t>TVS naudotojai</w:t>
      </w:r>
    </w:p>
    <w:tbl>
      <w:tblPr>
        <w:tblStyle w:val="a0"/>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65"/>
        <w:gridCol w:w="3685"/>
      </w:tblGrid>
      <w:tr w:rsidR="0059217E" w14:paraId="4C37B776" w14:textId="77777777" w:rsidTr="009E3117">
        <w:trPr>
          <w:tblHeader/>
        </w:trPr>
        <w:tc>
          <w:tcPr>
            <w:tcW w:w="5665" w:type="dxa"/>
            <w:shd w:val="clear" w:color="auto" w:fill="BFBFBF"/>
          </w:tcPr>
          <w:p w14:paraId="000000FF" w14:textId="77777777" w:rsidR="0059217E" w:rsidRDefault="00000000">
            <w:pPr>
              <w:keepNext/>
              <w:keepLines/>
              <w:rPr>
                <w:b/>
              </w:rPr>
            </w:pPr>
            <w:r>
              <w:rPr>
                <w:b/>
              </w:rPr>
              <w:t>Naudotojų grupė</w:t>
            </w:r>
          </w:p>
        </w:tc>
        <w:tc>
          <w:tcPr>
            <w:tcW w:w="3685" w:type="dxa"/>
            <w:shd w:val="clear" w:color="auto" w:fill="BFBFBF"/>
          </w:tcPr>
          <w:p w14:paraId="00000100" w14:textId="77777777" w:rsidR="0059217E" w:rsidRDefault="00000000">
            <w:pPr>
              <w:keepNext/>
              <w:keepLines/>
            </w:pPr>
            <w:sdt>
              <w:sdtPr>
                <w:tag w:val="goog_rdk_22"/>
                <w:id w:val="-1315164819"/>
              </w:sdtPr>
              <w:sdtContent/>
            </w:sdt>
            <w:sdt>
              <w:sdtPr>
                <w:tag w:val="goog_rdk_23"/>
                <w:id w:val="1619228688"/>
              </w:sdtPr>
              <w:sdtContent/>
            </w:sdt>
            <w:r>
              <w:t>Numatomas naudotojų skaičius</w:t>
            </w:r>
            <w:r>
              <w:rPr>
                <w:vertAlign w:val="superscript"/>
              </w:rPr>
              <w:footnoteReference w:id="1"/>
            </w:r>
          </w:p>
        </w:tc>
      </w:tr>
      <w:tr w:rsidR="0059217E" w14:paraId="1085FBEB" w14:textId="77777777" w:rsidTr="009E3117">
        <w:tc>
          <w:tcPr>
            <w:tcW w:w="5665" w:type="dxa"/>
          </w:tcPr>
          <w:p w14:paraId="00000101" w14:textId="77777777" w:rsidR="0059217E" w:rsidRDefault="00000000">
            <w:r>
              <w:t>Savivaldybių administracijos darbuotojai</w:t>
            </w:r>
          </w:p>
        </w:tc>
        <w:tc>
          <w:tcPr>
            <w:tcW w:w="3685" w:type="dxa"/>
            <w:vAlign w:val="center"/>
          </w:tcPr>
          <w:p w14:paraId="00000102" w14:textId="77777777" w:rsidR="0059217E" w:rsidRDefault="00000000">
            <w:r>
              <w:t>Šiauliai – 90</w:t>
            </w:r>
          </w:p>
          <w:p w14:paraId="00000103" w14:textId="77777777" w:rsidR="0059217E" w:rsidRDefault="00000000">
            <w:r>
              <w:t>Panevėžys – 80</w:t>
            </w:r>
          </w:p>
        </w:tc>
      </w:tr>
      <w:tr w:rsidR="0059217E" w14:paraId="210689F7" w14:textId="77777777" w:rsidTr="009E3117">
        <w:tc>
          <w:tcPr>
            <w:tcW w:w="5665" w:type="dxa"/>
          </w:tcPr>
          <w:p w14:paraId="00000104" w14:textId="77777777" w:rsidR="0059217E" w:rsidRDefault="00000000">
            <w:sdt>
              <w:sdtPr>
                <w:tag w:val="goog_rdk_24"/>
                <w:id w:val="-364153099"/>
              </w:sdtPr>
              <w:sdtContent/>
            </w:sdt>
            <w:sdt>
              <w:sdtPr>
                <w:tag w:val="goog_rdk_25"/>
                <w:id w:val="-1693283038"/>
              </w:sdtPr>
              <w:sdtContent/>
            </w:sdt>
            <w:sdt>
              <w:sdtPr>
                <w:tag w:val="goog_rdk_26"/>
                <w:id w:val="-1629027663"/>
              </w:sdtPr>
              <w:sdtContent/>
            </w:sdt>
            <w:r>
              <w:t>Savivaldybėms pavaldžių įstaigų darbuotojai</w:t>
            </w:r>
          </w:p>
        </w:tc>
        <w:tc>
          <w:tcPr>
            <w:tcW w:w="3685" w:type="dxa"/>
            <w:vAlign w:val="center"/>
          </w:tcPr>
          <w:p w14:paraId="00000105" w14:textId="77777777" w:rsidR="0059217E" w:rsidRDefault="00000000">
            <w:r>
              <w:t>Šiauliai – 170</w:t>
            </w:r>
          </w:p>
          <w:p w14:paraId="00000106" w14:textId="77777777" w:rsidR="0059217E" w:rsidRDefault="00000000">
            <w:r>
              <w:t>Panevėžys – 150</w:t>
            </w:r>
          </w:p>
        </w:tc>
      </w:tr>
      <w:tr w:rsidR="0059217E" w14:paraId="57D3B50F" w14:textId="77777777" w:rsidTr="009E3117">
        <w:tc>
          <w:tcPr>
            <w:tcW w:w="5665" w:type="dxa"/>
          </w:tcPr>
          <w:p w14:paraId="00000107" w14:textId="5446095A" w:rsidR="0059217E" w:rsidRDefault="00000000">
            <w:r>
              <w:t xml:space="preserve">Gyventojai (išoriniai </w:t>
            </w:r>
            <w:r w:rsidR="00232376">
              <w:t>S</w:t>
            </w:r>
            <w:r>
              <w:t>istemos naudotojai)</w:t>
            </w:r>
          </w:p>
        </w:tc>
        <w:tc>
          <w:tcPr>
            <w:tcW w:w="3685" w:type="dxa"/>
            <w:vAlign w:val="center"/>
          </w:tcPr>
          <w:p w14:paraId="00000108" w14:textId="23FDE074" w:rsidR="0059217E" w:rsidRDefault="00000000">
            <w:sdt>
              <w:sdtPr>
                <w:tag w:val="goog_rdk_27"/>
                <w:id w:val="-449225657"/>
              </w:sdtPr>
              <w:sdtContent/>
            </w:sdt>
            <w:r w:rsidR="006E0B87">
              <w:t>Šiaulių ir Panevėžio miestų savivaldybių gyventojai</w:t>
            </w:r>
          </w:p>
        </w:tc>
      </w:tr>
    </w:tbl>
    <w:p w14:paraId="0000010B" w14:textId="77777777" w:rsidR="0059217E" w:rsidRDefault="0059217E"/>
    <w:p w14:paraId="0000010C" w14:textId="77777777" w:rsidR="0059217E" w:rsidRDefault="00000000" w:rsidP="00D3786F">
      <w:pPr>
        <w:pStyle w:val="Poskyris"/>
      </w:pPr>
      <w:bookmarkStart w:id="6" w:name="_Toc202526727"/>
      <w:r>
        <w:lastRenderedPageBreak/>
        <w:t>Reikalavimai integracinėms sąsajoms</w:t>
      </w:r>
      <w:bookmarkEnd w:id="6"/>
    </w:p>
    <w:tbl>
      <w:tblPr>
        <w:tblStyle w:val="a4"/>
        <w:tblpPr w:leftFromText="180" w:rightFromText="180" w:vertAnchor="text" w:tblpY="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2"/>
        <w:gridCol w:w="8078"/>
      </w:tblGrid>
      <w:tr w:rsidR="009E3117" w14:paraId="69FF1BF5" w14:textId="77777777" w:rsidTr="00445FEB">
        <w:trPr>
          <w:cantSplit/>
          <w:tblHeader/>
        </w:trPr>
        <w:tc>
          <w:tcPr>
            <w:tcW w:w="1272" w:type="dxa"/>
            <w:shd w:val="clear" w:color="auto" w:fill="BFBFBF"/>
          </w:tcPr>
          <w:p w14:paraId="7941A4F6" w14:textId="77777777" w:rsidR="009E3117" w:rsidRDefault="009E3117" w:rsidP="00445FEB">
            <w:pPr>
              <w:keepNext/>
              <w:keepLines/>
              <w:spacing w:before="120" w:after="120" w:line="240" w:lineRule="auto"/>
              <w:rPr>
                <w:b/>
              </w:rPr>
            </w:pPr>
            <w:r>
              <w:rPr>
                <w:b/>
              </w:rPr>
              <w:t>Nr.</w:t>
            </w:r>
          </w:p>
        </w:tc>
        <w:tc>
          <w:tcPr>
            <w:tcW w:w="8078" w:type="dxa"/>
            <w:shd w:val="clear" w:color="auto" w:fill="BFBFBF"/>
          </w:tcPr>
          <w:p w14:paraId="666273BE" w14:textId="77777777" w:rsidR="009E3117" w:rsidRDefault="009E3117" w:rsidP="00445FEB">
            <w:pPr>
              <w:keepNext/>
              <w:keepLines/>
              <w:spacing w:before="120" w:after="120" w:line="240" w:lineRule="auto"/>
              <w:rPr>
                <w:b/>
              </w:rPr>
            </w:pPr>
            <w:r>
              <w:rPr>
                <w:b/>
              </w:rPr>
              <w:t>Aprašymas</w:t>
            </w:r>
          </w:p>
        </w:tc>
      </w:tr>
      <w:tr w:rsidR="009E3117" w14:paraId="70C4F812" w14:textId="77777777" w:rsidTr="00445FEB">
        <w:trPr>
          <w:cantSplit/>
        </w:trPr>
        <w:tc>
          <w:tcPr>
            <w:tcW w:w="1272" w:type="dxa"/>
          </w:tcPr>
          <w:p w14:paraId="066A4EDB" w14:textId="77777777" w:rsidR="009E3117" w:rsidRDefault="009E3117" w:rsidP="00A07F59">
            <w:pPr>
              <w:pStyle w:val="numeracijaint"/>
              <w:framePr w:hSpace="0" w:wrap="auto" w:vAnchor="margin" w:yAlign="inline"/>
            </w:pPr>
          </w:p>
        </w:tc>
        <w:tc>
          <w:tcPr>
            <w:tcW w:w="8078" w:type="dxa"/>
          </w:tcPr>
          <w:p w14:paraId="375FC994" w14:textId="5B5179FC" w:rsidR="009E3117" w:rsidRDefault="009E3117" w:rsidP="009E3117">
            <w:pPr>
              <w:keepNext/>
              <w:keepLines/>
              <w:spacing w:before="120" w:after="120" w:line="240" w:lineRule="auto"/>
            </w:pPr>
            <w:r>
              <w:t xml:space="preserve">Tiekėjas turi suprojektuoti ir realizuoti integracines sąsajas su žemiau dokumente išvardintomis informacinėmis sistemomis ir registrais. </w:t>
            </w:r>
          </w:p>
        </w:tc>
      </w:tr>
      <w:tr w:rsidR="009E3117" w14:paraId="67F0D822" w14:textId="77777777" w:rsidTr="00445FEB">
        <w:trPr>
          <w:cantSplit/>
        </w:trPr>
        <w:tc>
          <w:tcPr>
            <w:tcW w:w="1272" w:type="dxa"/>
          </w:tcPr>
          <w:p w14:paraId="1BF2BB12" w14:textId="77777777" w:rsidR="009E3117" w:rsidRDefault="009E3117" w:rsidP="007F5C89">
            <w:pPr>
              <w:pStyle w:val="numeracijaint"/>
              <w:framePr w:hSpace="0" w:wrap="auto" w:vAnchor="margin" w:yAlign="inline"/>
            </w:pPr>
          </w:p>
        </w:tc>
        <w:tc>
          <w:tcPr>
            <w:tcW w:w="8078" w:type="dxa"/>
          </w:tcPr>
          <w:p w14:paraId="5FC19AED" w14:textId="77777777" w:rsidR="009E3117" w:rsidRDefault="009E3117" w:rsidP="009E3117">
            <w:pPr>
              <w:spacing w:before="120" w:after="120" w:line="240" w:lineRule="auto"/>
            </w:pPr>
            <w:r>
              <w:t>Sistema turi turėti galimybę gauti (ar teikti) duomenis iš kitų (ar kitoms) sistemų (-oms) automatiniu būdu, naudojant sistemų integraciją ir duomenų rinkmenas.</w:t>
            </w:r>
          </w:p>
          <w:p w14:paraId="49FF7323" w14:textId="216162E5" w:rsidR="009E3117" w:rsidRDefault="009E3117" w:rsidP="009E3117">
            <w:pPr>
              <w:keepNext/>
              <w:keepLines/>
              <w:spacing w:before="120" w:after="120" w:line="240" w:lineRule="auto"/>
            </w:pPr>
            <w:r>
              <w:t>Sistema turi turėti priemones, leidžiančias automatiniu būdu importuoti ir eksportuoti duomenis. Sistemoje turi būti importuojami ir eksportuojami duomenys *.xml, *.xlsx, *.csv, tekstiniais ar lygiaverčiais formatais.</w:t>
            </w:r>
          </w:p>
        </w:tc>
      </w:tr>
      <w:tr w:rsidR="009E3117" w14:paraId="7C7F53B9" w14:textId="77777777" w:rsidTr="00445FEB">
        <w:trPr>
          <w:cantSplit/>
        </w:trPr>
        <w:tc>
          <w:tcPr>
            <w:tcW w:w="1272" w:type="dxa"/>
          </w:tcPr>
          <w:p w14:paraId="300F854D" w14:textId="77777777" w:rsidR="009E3117" w:rsidRDefault="009E3117" w:rsidP="007F5C89">
            <w:pPr>
              <w:pStyle w:val="numeracijaint"/>
              <w:framePr w:hSpace="0" w:wrap="auto" w:vAnchor="margin" w:yAlign="inline"/>
            </w:pPr>
          </w:p>
        </w:tc>
        <w:tc>
          <w:tcPr>
            <w:tcW w:w="8078" w:type="dxa"/>
          </w:tcPr>
          <w:p w14:paraId="5E79AA18" w14:textId="301BBB24" w:rsidR="009E3117" w:rsidRDefault="009E3117" w:rsidP="009E3117">
            <w:pPr>
              <w:keepNext/>
              <w:keepLines/>
              <w:spacing w:before="120" w:after="120" w:line="240" w:lineRule="auto"/>
            </w:pPr>
            <w:r>
              <w:t xml:space="preserve">Duomenų perdavimo periodiškumas, būdas ir tikslios perduodamų duomenų apimtys bus suderintos detalios analizės ir projektavimo metu. Duomenų perdavimui turi būti naudojama aplikacijų programavimo sąsaja (angl. </w:t>
            </w:r>
            <w:r>
              <w:rPr>
                <w:i/>
              </w:rPr>
              <w:t>application programming interface</w:t>
            </w:r>
            <w:r>
              <w:t xml:space="preserve">, </w:t>
            </w:r>
            <w:r>
              <w:rPr>
                <w:i/>
              </w:rPr>
              <w:t>API</w:t>
            </w:r>
            <w:r>
              <w:t>).</w:t>
            </w:r>
          </w:p>
        </w:tc>
      </w:tr>
      <w:tr w:rsidR="009E3117" w14:paraId="38175A79" w14:textId="77777777" w:rsidTr="00445FEB">
        <w:trPr>
          <w:cantSplit/>
        </w:trPr>
        <w:tc>
          <w:tcPr>
            <w:tcW w:w="1272" w:type="dxa"/>
          </w:tcPr>
          <w:p w14:paraId="07984EBF" w14:textId="77777777" w:rsidR="009E3117" w:rsidRDefault="009E3117" w:rsidP="007F5C89">
            <w:pPr>
              <w:pStyle w:val="numeracijaint"/>
              <w:framePr w:hSpace="0" w:wrap="auto" w:vAnchor="margin" w:yAlign="inline"/>
            </w:pPr>
          </w:p>
        </w:tc>
        <w:tc>
          <w:tcPr>
            <w:tcW w:w="8078" w:type="dxa"/>
          </w:tcPr>
          <w:p w14:paraId="7911B9F1" w14:textId="7256AE2D" w:rsidR="009E3117" w:rsidRDefault="00000000" w:rsidP="009E3117">
            <w:pPr>
              <w:keepNext/>
              <w:keepLines/>
              <w:spacing w:before="120" w:after="120" w:line="240" w:lineRule="auto"/>
            </w:pPr>
            <w:sdt>
              <w:sdtPr>
                <w:tag w:val="goog_rdk_28"/>
                <w:id w:val="-1075515175"/>
              </w:sdtPr>
              <w:sdtContent/>
            </w:sdt>
            <w:r w:rsidR="009E3117">
              <w:t>Tiekėjas turi parengti ir suderinti su duomen</w:t>
            </w:r>
            <w:r w:rsidR="009E3117">
              <w:rPr>
                <w:lang w:val="lt-LT"/>
              </w:rPr>
              <w:t>ų teikėjais integracinių sąsajų specifikacijas.</w:t>
            </w:r>
            <w:r w:rsidR="009E3117">
              <w:t xml:space="preserve"> Už duomenų teikimo sutarčių sudarymą ir suderinimą atsakingas Užsakovas.</w:t>
            </w:r>
          </w:p>
        </w:tc>
      </w:tr>
      <w:tr w:rsidR="009E3117" w14:paraId="4D0F18EA" w14:textId="77777777" w:rsidTr="00445FEB">
        <w:trPr>
          <w:cantSplit/>
        </w:trPr>
        <w:tc>
          <w:tcPr>
            <w:tcW w:w="1272" w:type="dxa"/>
          </w:tcPr>
          <w:p w14:paraId="3C0FE641" w14:textId="77777777" w:rsidR="009E3117" w:rsidRDefault="009E3117" w:rsidP="007F5C89">
            <w:pPr>
              <w:pStyle w:val="numeracijaint"/>
              <w:framePr w:hSpace="0" w:wrap="auto" w:vAnchor="margin" w:yAlign="inline"/>
            </w:pPr>
          </w:p>
        </w:tc>
        <w:tc>
          <w:tcPr>
            <w:tcW w:w="8078" w:type="dxa"/>
          </w:tcPr>
          <w:p w14:paraId="49012C58" w14:textId="366AE9B7" w:rsidR="009E3117" w:rsidRDefault="009E3117" w:rsidP="009E3117">
            <w:pPr>
              <w:keepNext/>
              <w:keepLines/>
              <w:spacing w:before="120" w:after="120" w:line="240" w:lineRule="auto"/>
            </w:pPr>
            <w:r>
              <w:t>Tiekėjas turi realizuoti visą reikiamą funkcionalumą, kad žemiau aprašytos integracinės sąsajos veiktų, t. y. jeigu specifikacijoje nenumatyta konkreti funkcija užklausai išsiųsti ar gautos informacijos peržiūrai atlikti, turi būti sukurtas atitinkamas funkcionalumas.</w:t>
            </w:r>
          </w:p>
        </w:tc>
      </w:tr>
      <w:tr w:rsidR="009E3117" w14:paraId="5C16FEC8" w14:textId="77777777" w:rsidTr="00445FEB">
        <w:trPr>
          <w:cantSplit/>
        </w:trPr>
        <w:tc>
          <w:tcPr>
            <w:tcW w:w="1272" w:type="dxa"/>
          </w:tcPr>
          <w:p w14:paraId="5AA2F459" w14:textId="77777777" w:rsidR="009E3117" w:rsidRDefault="009E3117" w:rsidP="007F5C89">
            <w:pPr>
              <w:pStyle w:val="numeracijaint"/>
              <w:framePr w:hSpace="0" w:wrap="auto" w:vAnchor="margin" w:yAlign="inline"/>
            </w:pPr>
          </w:p>
        </w:tc>
        <w:tc>
          <w:tcPr>
            <w:tcW w:w="8078" w:type="dxa"/>
          </w:tcPr>
          <w:p w14:paraId="3884DCCA" w14:textId="3E94EF37" w:rsidR="009E3117" w:rsidRDefault="009E3117" w:rsidP="009E3117">
            <w:pPr>
              <w:keepNext/>
              <w:keepLines/>
              <w:spacing w:before="120" w:after="120" w:line="240" w:lineRule="auto"/>
            </w:pPr>
            <w:r>
              <w:t>Turi būti sukurta UDTS, kaip ši sąvoka apibrėžta Duomenų teikimo formatų ir standartų rekomendacijose. UDTS realizavimui turi būti naudojamas VSSA kuriamas įrankis, o VSSA nespėjus sukurti įrankio iki 2025-11-30, Tiekėjas privalo realizuoti UDTS vadovaujantis VSSA rekomendacijomis.</w:t>
            </w:r>
          </w:p>
        </w:tc>
      </w:tr>
      <w:tr w:rsidR="009E3117" w14:paraId="20A43C33" w14:textId="77777777" w:rsidTr="00445FEB">
        <w:trPr>
          <w:cantSplit/>
        </w:trPr>
        <w:tc>
          <w:tcPr>
            <w:tcW w:w="1272" w:type="dxa"/>
          </w:tcPr>
          <w:p w14:paraId="6BE3FA20" w14:textId="77777777" w:rsidR="009E3117" w:rsidRDefault="009E3117" w:rsidP="007F5C89">
            <w:pPr>
              <w:pStyle w:val="numeracijaint"/>
              <w:framePr w:hSpace="0" w:wrap="auto" w:vAnchor="margin" w:yAlign="inline"/>
            </w:pPr>
          </w:p>
        </w:tc>
        <w:tc>
          <w:tcPr>
            <w:tcW w:w="8078" w:type="dxa"/>
          </w:tcPr>
          <w:p w14:paraId="23FF9FDA" w14:textId="72A9F3BC" w:rsidR="009E3117" w:rsidRDefault="009E3117" w:rsidP="009E3117">
            <w:pPr>
              <w:keepNext/>
              <w:keepLines/>
              <w:spacing w:before="120" w:after="120" w:line="240" w:lineRule="auto"/>
            </w:pPr>
            <w:r>
              <w:t xml:space="preserve">TVS turi būti realizuota standartizuota sąsaja, suteikianti galimybę priimti NT objektų sąskaitų ir </w:t>
            </w:r>
            <w:sdt>
              <w:sdtPr>
                <w:tag w:val="goog_rdk_29"/>
                <w:id w:val="833023957"/>
              </w:sdtPr>
              <w:sdtContent/>
            </w:sdt>
            <w:r>
              <w:t>skaitiklių duomenis iš komunalinių ir kitų paslaugų teikėjų informacinių sistemų ir/ar vidinių Savivaldybių naudojamų apskaitos sistemų.</w:t>
            </w:r>
          </w:p>
        </w:tc>
      </w:tr>
      <w:tr w:rsidR="009E3117" w14:paraId="4A59F61E" w14:textId="77777777" w:rsidTr="00445FEB">
        <w:trPr>
          <w:cantSplit/>
        </w:trPr>
        <w:tc>
          <w:tcPr>
            <w:tcW w:w="1272" w:type="dxa"/>
          </w:tcPr>
          <w:p w14:paraId="13FB2BBE" w14:textId="77777777" w:rsidR="009E3117" w:rsidRDefault="009E3117" w:rsidP="007F5C89">
            <w:pPr>
              <w:pStyle w:val="numeracijaint"/>
              <w:framePr w:hSpace="0" w:wrap="auto" w:vAnchor="margin" w:yAlign="inline"/>
            </w:pPr>
          </w:p>
        </w:tc>
        <w:tc>
          <w:tcPr>
            <w:tcW w:w="8078" w:type="dxa"/>
          </w:tcPr>
          <w:p w14:paraId="77E3FBE1" w14:textId="46859542" w:rsidR="009E3117" w:rsidRDefault="009E3117" w:rsidP="009E3117">
            <w:pPr>
              <w:keepNext/>
              <w:keepLines/>
              <w:spacing w:before="120" w:after="120" w:line="240" w:lineRule="auto"/>
            </w:pPr>
            <w:r>
              <w:t xml:space="preserve">Paslaugų teikimo metu sukurtos viešosios ir administracinės elektroninės paslaugos turi būti prieinamos inicijuoti (užsakyti) per Elektroninių valdžios vartų portalą </w:t>
            </w:r>
            <w:hyperlink r:id="rId10" w:history="1">
              <w:r w:rsidR="00A753D6" w:rsidRPr="00481823">
                <w:rPr>
                  <w:rStyle w:val="Hipersaitas"/>
                </w:rPr>
                <w:t>www.epaslaugos.lt</w:t>
              </w:r>
            </w:hyperlink>
            <w:sdt>
              <w:sdtPr>
                <w:tag w:val="goog_rdk_30"/>
                <w:id w:val="915828633"/>
              </w:sdtPr>
              <w:sdtContent/>
            </w:sdt>
            <w:sdt>
              <w:sdtPr>
                <w:tag w:val="goog_rdk_31"/>
                <w:id w:val="-1678190102"/>
              </w:sdtPr>
              <w:sdtContent/>
            </w:sdt>
            <w:r>
              <w:t>.</w:t>
            </w:r>
          </w:p>
          <w:p w14:paraId="25C9D0BF" w14:textId="4EDF4A52" w:rsidR="00A753D6" w:rsidRDefault="00A753D6" w:rsidP="009E3117">
            <w:pPr>
              <w:keepNext/>
              <w:keepLines/>
              <w:spacing w:before="120" w:after="120" w:line="240" w:lineRule="auto"/>
            </w:pPr>
            <w:r>
              <w:t xml:space="preserve">Tuo atveju, jei Sistemos diegimo metu per minėtą portalą nebus galimybės inicijuoti daugiabučių </w:t>
            </w:r>
            <w:r w:rsidR="001E6D82">
              <w:t xml:space="preserve">namų savininkų </w:t>
            </w:r>
            <w:r>
              <w:t>bendrijų steigimo</w:t>
            </w:r>
            <w:r w:rsidR="001E6D82">
              <w:t>si</w:t>
            </w:r>
            <w:r>
              <w:t xml:space="preserve"> išlaidų kompensavimo proceso, Tiekėjas  privalo realizuoti</w:t>
            </w:r>
            <w:r w:rsidRPr="00A07F59">
              <w:t xml:space="preserve"> </w:t>
            </w:r>
            <w:r>
              <w:rPr>
                <w:lang w:val="lt-LT"/>
              </w:rPr>
              <w:t>šią paslaugą (užtikrinti paslaugos sukonstravimą portale)</w:t>
            </w:r>
            <w:r>
              <w:t xml:space="preserve"> vadovaujantis VSSA rekomendacijomis.</w:t>
            </w:r>
          </w:p>
        </w:tc>
      </w:tr>
      <w:tr w:rsidR="009E3117" w14:paraId="330C728F" w14:textId="77777777" w:rsidTr="00445FEB">
        <w:trPr>
          <w:cantSplit/>
        </w:trPr>
        <w:tc>
          <w:tcPr>
            <w:tcW w:w="1272" w:type="dxa"/>
          </w:tcPr>
          <w:p w14:paraId="2AEED607" w14:textId="77777777" w:rsidR="009E3117" w:rsidRDefault="009E3117" w:rsidP="007F5C89">
            <w:pPr>
              <w:pStyle w:val="numeracijaint"/>
              <w:framePr w:hSpace="0" w:wrap="auto" w:vAnchor="margin" w:yAlign="inline"/>
            </w:pPr>
          </w:p>
        </w:tc>
        <w:tc>
          <w:tcPr>
            <w:tcW w:w="8078" w:type="dxa"/>
          </w:tcPr>
          <w:p w14:paraId="2795A5F5" w14:textId="04E210B6" w:rsidR="009E3117" w:rsidRDefault="00000000" w:rsidP="009E3117">
            <w:pPr>
              <w:keepNext/>
              <w:keepLines/>
              <w:spacing w:before="120" w:after="120" w:line="240" w:lineRule="auto"/>
            </w:pPr>
            <w:sdt>
              <w:sdtPr>
                <w:tag w:val="goog_rdk_32"/>
                <w:id w:val="1390848152"/>
              </w:sdtPr>
              <w:sdtContent/>
            </w:sdt>
            <w:r w:rsidR="009E3117">
              <w:t>Turi būti įdiegtos priemonės perduoti el. paslaugų būsenų pokyčius ir prieinamumo stebėsenos duomenis į VIISP sistemą teikiant daugiabučių namų savininkų bendrijos steigimosi išlaidų kompensavimo priėmimo paslaugą.</w:t>
            </w:r>
          </w:p>
        </w:tc>
      </w:tr>
      <w:tr w:rsidR="009E3117" w14:paraId="24E3E2F4" w14:textId="77777777" w:rsidTr="00445FEB">
        <w:trPr>
          <w:cantSplit/>
        </w:trPr>
        <w:tc>
          <w:tcPr>
            <w:tcW w:w="1272" w:type="dxa"/>
          </w:tcPr>
          <w:p w14:paraId="1F149B88" w14:textId="77777777" w:rsidR="009E3117" w:rsidRDefault="009E3117" w:rsidP="007F5C89">
            <w:pPr>
              <w:pStyle w:val="numeracijaint"/>
              <w:framePr w:hSpace="0" w:wrap="auto" w:vAnchor="margin" w:yAlign="inline"/>
            </w:pPr>
          </w:p>
        </w:tc>
        <w:tc>
          <w:tcPr>
            <w:tcW w:w="8078" w:type="dxa"/>
          </w:tcPr>
          <w:p w14:paraId="749F78A2" w14:textId="5534E36C" w:rsidR="009E3117" w:rsidRDefault="009E3117" w:rsidP="009E3117">
            <w:pPr>
              <w:keepNext/>
              <w:keepLines/>
              <w:spacing w:before="120" w:after="120" w:line="240" w:lineRule="auto"/>
            </w:pPr>
            <w:r>
              <w:t>Sukuriant naujus duomenų rinkinius, kuriuos reikalinga atverti, turi būti parengiamas pirminių duomenų šaltinio duomenų struktūros aprašas ir realizuojama jungtis su VDV IS, vadovaujantis Aprašo 1 punkto 1.2.9 ir 1.2.16 papunkčiuose nurodytais teisės aktais.</w:t>
            </w:r>
          </w:p>
        </w:tc>
      </w:tr>
      <w:tr w:rsidR="009E3117" w14:paraId="410A2B78" w14:textId="77777777" w:rsidTr="00445FEB">
        <w:trPr>
          <w:cantSplit/>
        </w:trPr>
        <w:tc>
          <w:tcPr>
            <w:tcW w:w="1272" w:type="dxa"/>
          </w:tcPr>
          <w:p w14:paraId="2F343B4F" w14:textId="77777777" w:rsidR="009E3117" w:rsidRDefault="009E3117" w:rsidP="007F5C89">
            <w:pPr>
              <w:pStyle w:val="numeracijaint"/>
              <w:framePr w:hSpace="0" w:wrap="auto" w:vAnchor="margin" w:yAlign="inline"/>
            </w:pPr>
          </w:p>
        </w:tc>
        <w:tc>
          <w:tcPr>
            <w:tcW w:w="8078" w:type="dxa"/>
          </w:tcPr>
          <w:p w14:paraId="01D41A86" w14:textId="73078038" w:rsidR="009E3117" w:rsidRDefault="009E3117" w:rsidP="009E3117">
            <w:pPr>
              <w:keepNext/>
              <w:keepLines/>
              <w:spacing w:before="120" w:after="120" w:line="240" w:lineRule="auto"/>
            </w:pPr>
            <w:r>
              <w:t xml:space="preserve">TVS turi būti realizuotos integracijos su Savivaldybių naudojamomis Active Directory sistemomis, suteikiančiomis galimybę kiekvieno prisijungimo prie TVS metu identifikuoti ir autentifikuoti vidinius </w:t>
            </w:r>
            <w:r w:rsidR="00232376">
              <w:t>S</w:t>
            </w:r>
            <w:r>
              <w:t xml:space="preserve">istemos naudotojus. </w:t>
            </w:r>
          </w:p>
        </w:tc>
      </w:tr>
      <w:tr w:rsidR="009E3117" w14:paraId="4BF2209F" w14:textId="77777777" w:rsidTr="00445FEB">
        <w:trPr>
          <w:cantSplit/>
        </w:trPr>
        <w:tc>
          <w:tcPr>
            <w:tcW w:w="1272" w:type="dxa"/>
          </w:tcPr>
          <w:p w14:paraId="64CCAEEF" w14:textId="77777777" w:rsidR="009E3117" w:rsidRDefault="009E3117" w:rsidP="007F5C89">
            <w:pPr>
              <w:pStyle w:val="numeracijaint"/>
              <w:framePr w:hSpace="0" w:wrap="auto" w:vAnchor="margin" w:yAlign="inline"/>
            </w:pPr>
          </w:p>
        </w:tc>
        <w:tc>
          <w:tcPr>
            <w:tcW w:w="8078" w:type="dxa"/>
          </w:tcPr>
          <w:p w14:paraId="1B5FF978" w14:textId="11F57740" w:rsidR="009E3117" w:rsidRDefault="009E3117" w:rsidP="009E3117">
            <w:pPr>
              <w:keepNext/>
              <w:keepLines/>
              <w:spacing w:before="120" w:after="120" w:line="240" w:lineRule="auto"/>
            </w:pPr>
            <w:r>
              <w:t>TVS turi būti realizuota integracija su Nekilnojamojo turto registru, suteikianti galimybę Savivaldybėms gauti duomenis apie jų valdomus, naudojamus ir/ar, remiantis kitu teisiniu pagrindu, aktualius kitus NT objektus (pvz., Savivaldybių prižiūrimus daugiabučius). Integracija turi užtikrinti tinkamą NT duomenų aibės pirminį importą į TVS bei savalaikį duomenų atnaujinimą.</w:t>
            </w:r>
          </w:p>
        </w:tc>
      </w:tr>
      <w:tr w:rsidR="009E3117" w14:paraId="12E08C0D" w14:textId="77777777" w:rsidTr="00445FEB">
        <w:trPr>
          <w:cantSplit/>
        </w:trPr>
        <w:tc>
          <w:tcPr>
            <w:tcW w:w="1272" w:type="dxa"/>
          </w:tcPr>
          <w:p w14:paraId="7935969F" w14:textId="77777777" w:rsidR="009E3117" w:rsidRDefault="009E3117" w:rsidP="007F5C89">
            <w:pPr>
              <w:pStyle w:val="numeracijaint"/>
              <w:framePr w:hSpace="0" w:wrap="auto" w:vAnchor="margin" w:yAlign="inline"/>
            </w:pPr>
          </w:p>
        </w:tc>
        <w:tc>
          <w:tcPr>
            <w:tcW w:w="8078" w:type="dxa"/>
          </w:tcPr>
          <w:p w14:paraId="17E04C6C" w14:textId="5D9881FA" w:rsidR="009E3117" w:rsidRDefault="009E3117" w:rsidP="00A07F59">
            <w:pPr>
              <w:keepNext/>
              <w:keepLines/>
              <w:spacing w:line="240" w:lineRule="auto"/>
            </w:pPr>
            <w:r>
              <w:t xml:space="preserve">TVS turi būti realizuota integracija su Adresų registru, suteikianti galimybę gauti Savivaldybių valdomų, naudojamų ir/ar, remiantis kitu teisiniu pagrindu, aktualių NT objektų adresų duomenis. </w:t>
            </w:r>
          </w:p>
        </w:tc>
      </w:tr>
      <w:tr w:rsidR="009E3117" w14:paraId="247C25EC" w14:textId="77777777" w:rsidTr="00445FEB">
        <w:trPr>
          <w:cantSplit/>
        </w:trPr>
        <w:tc>
          <w:tcPr>
            <w:tcW w:w="1272" w:type="dxa"/>
          </w:tcPr>
          <w:p w14:paraId="6023DD40" w14:textId="77777777" w:rsidR="009E3117" w:rsidRDefault="009E3117" w:rsidP="007F5C89">
            <w:pPr>
              <w:pStyle w:val="numeracijaint"/>
              <w:framePr w:hSpace="0" w:wrap="auto" w:vAnchor="margin" w:yAlign="inline"/>
            </w:pPr>
          </w:p>
        </w:tc>
        <w:tc>
          <w:tcPr>
            <w:tcW w:w="8078" w:type="dxa"/>
          </w:tcPr>
          <w:p w14:paraId="5AEBD5F6" w14:textId="5EA7110C" w:rsidR="009E3117" w:rsidRDefault="009E3117" w:rsidP="009E3117">
            <w:pPr>
              <w:keepNext/>
              <w:keepLines/>
              <w:spacing w:before="120" w:after="120" w:line="240" w:lineRule="auto"/>
            </w:pPr>
            <w:r>
              <w:t xml:space="preserve">TVS turi būti realizuota integracija su Juridinių asmenų registru, suteikianti galimybę gauti duomenis apie daugiabučių namų savininkų bendrijas. Integracija turi užtikrinti tinkamą daugiabučių namų savininkų bendrijų duomenų aibės </w:t>
            </w:r>
            <w:sdt>
              <w:sdtPr>
                <w:tag w:val="goog_rdk_33"/>
                <w:id w:val="1031156138"/>
              </w:sdtPr>
              <w:sdtContent/>
            </w:sdt>
            <w:sdt>
              <w:sdtPr>
                <w:tag w:val="goog_rdk_34"/>
                <w:id w:val="-1965258838"/>
              </w:sdtPr>
              <w:sdtContent/>
            </w:sdt>
            <w:r>
              <w:t>pirminį importą į TVS bei savalaikį duomenų atnaujinimą.</w:t>
            </w:r>
          </w:p>
        </w:tc>
      </w:tr>
      <w:tr w:rsidR="009E3117" w14:paraId="6C852237" w14:textId="77777777" w:rsidTr="00445FEB">
        <w:trPr>
          <w:cantSplit/>
        </w:trPr>
        <w:tc>
          <w:tcPr>
            <w:tcW w:w="1272" w:type="dxa"/>
          </w:tcPr>
          <w:p w14:paraId="5786174C" w14:textId="77777777" w:rsidR="009E3117" w:rsidRDefault="009E3117" w:rsidP="007F5C89">
            <w:pPr>
              <w:pStyle w:val="numeracijaint"/>
              <w:framePr w:hSpace="0" w:wrap="auto" w:vAnchor="margin" w:yAlign="inline"/>
            </w:pPr>
          </w:p>
        </w:tc>
        <w:tc>
          <w:tcPr>
            <w:tcW w:w="8078" w:type="dxa"/>
          </w:tcPr>
          <w:p w14:paraId="4E389A52" w14:textId="3EBF4ABB" w:rsidR="009E3117" w:rsidRDefault="009E3117" w:rsidP="009E3117">
            <w:pPr>
              <w:keepNext/>
              <w:keepLines/>
              <w:spacing w:before="120" w:after="120" w:line="240" w:lineRule="auto"/>
            </w:pPr>
            <w:r>
              <w:t>TVS turi būti realizuota integracija su Geografine informacine sistema, suteikianti galimybę NT objekto lokacijos duomenis atvaizduoti žemėlapyje.</w:t>
            </w:r>
            <w:r w:rsidR="00FA6ADE">
              <w:t xml:space="preserve"> Detalūs reikalavimai integracijai bus pateikti analizės ir projektavimo etapo metu.</w:t>
            </w:r>
          </w:p>
        </w:tc>
      </w:tr>
      <w:tr w:rsidR="009E3117" w14:paraId="7ECDF5EC" w14:textId="77777777" w:rsidTr="00445FEB">
        <w:trPr>
          <w:cantSplit/>
        </w:trPr>
        <w:tc>
          <w:tcPr>
            <w:tcW w:w="1272" w:type="dxa"/>
          </w:tcPr>
          <w:p w14:paraId="5453A989" w14:textId="77777777" w:rsidR="009E3117" w:rsidRDefault="009E3117" w:rsidP="007F5C89">
            <w:pPr>
              <w:pStyle w:val="numeracijaint"/>
              <w:framePr w:hSpace="0" w:wrap="auto" w:vAnchor="margin" w:yAlign="inline"/>
            </w:pPr>
          </w:p>
        </w:tc>
        <w:tc>
          <w:tcPr>
            <w:tcW w:w="8078" w:type="dxa"/>
          </w:tcPr>
          <w:p w14:paraId="289BDF30" w14:textId="1E9B6030" w:rsidR="009E3117" w:rsidRDefault="009E3117" w:rsidP="009E3117">
            <w:pPr>
              <w:keepNext/>
              <w:keepLines/>
              <w:spacing w:before="120" w:after="120" w:line="240" w:lineRule="auto"/>
            </w:pPr>
            <w:r>
              <w:t>TVS turi būti parengta integracijai su šiuo metu kuriama Pastatų duomenų banko informacine sistema. Detalūs reikalavimai integracijai bus pateikti analizės ir projektavimo etapo metu.</w:t>
            </w:r>
          </w:p>
        </w:tc>
      </w:tr>
      <w:tr w:rsidR="009E3117" w14:paraId="128F9E20" w14:textId="77777777" w:rsidTr="00445FEB">
        <w:trPr>
          <w:cantSplit/>
        </w:trPr>
        <w:tc>
          <w:tcPr>
            <w:tcW w:w="1272" w:type="dxa"/>
          </w:tcPr>
          <w:p w14:paraId="3728F73E" w14:textId="77777777" w:rsidR="009E3117" w:rsidRDefault="009E3117" w:rsidP="007F5C89">
            <w:pPr>
              <w:pStyle w:val="numeracijaint"/>
              <w:framePr w:hSpace="0" w:wrap="auto" w:vAnchor="margin" w:yAlign="inline"/>
            </w:pPr>
          </w:p>
        </w:tc>
        <w:tc>
          <w:tcPr>
            <w:tcW w:w="8078" w:type="dxa"/>
          </w:tcPr>
          <w:p w14:paraId="49C5DF5D" w14:textId="77777777" w:rsidR="009E3117" w:rsidRDefault="009E3117" w:rsidP="009E3117">
            <w:pPr>
              <w:keepNext/>
              <w:keepLines/>
              <w:spacing w:line="240" w:lineRule="auto"/>
            </w:pPr>
            <w:r>
              <w:t xml:space="preserve">TVS turi būti realizuota integracija su Pastatas info sistema, užtikrinanti galimybę vykdyti mokyklų sąnaudų ir komunalinių paslaugų rodiklių rodmenų duomenų gavimą ir apdorojimą iš Pastatas info į TVS. </w:t>
            </w:r>
          </w:p>
          <w:p w14:paraId="39A1E309" w14:textId="4716E008" w:rsidR="009E3117" w:rsidRDefault="009E3117" w:rsidP="009E3117">
            <w:pPr>
              <w:keepNext/>
              <w:keepLines/>
              <w:spacing w:before="120" w:after="120" w:line="240" w:lineRule="auto"/>
            </w:pPr>
            <w:r>
              <w:t>TVS iš Pastatas info sistemos gautus duomenis turi automatiškai priskirti NT objektams.</w:t>
            </w:r>
          </w:p>
        </w:tc>
      </w:tr>
      <w:tr w:rsidR="009E3117" w14:paraId="1CFC24A9" w14:textId="77777777" w:rsidTr="00A07F59">
        <w:trPr>
          <w:cantSplit/>
        </w:trPr>
        <w:tc>
          <w:tcPr>
            <w:tcW w:w="1272" w:type="dxa"/>
          </w:tcPr>
          <w:p w14:paraId="36E4138B" w14:textId="77777777" w:rsidR="009E3117" w:rsidRDefault="009E3117" w:rsidP="007F5C89">
            <w:pPr>
              <w:pStyle w:val="numeracijaint"/>
              <w:framePr w:hSpace="0" w:wrap="auto" w:vAnchor="margin" w:yAlign="inline"/>
            </w:pPr>
          </w:p>
        </w:tc>
        <w:tc>
          <w:tcPr>
            <w:tcW w:w="8078" w:type="dxa"/>
            <w:vAlign w:val="center"/>
          </w:tcPr>
          <w:p w14:paraId="66CE8CCB" w14:textId="539D664D" w:rsidR="009E3117" w:rsidRDefault="009E3117" w:rsidP="009E3117">
            <w:pPr>
              <w:keepNext/>
              <w:keepLines/>
              <w:spacing w:before="120" w:after="120" w:line="240" w:lineRule="auto"/>
            </w:pPr>
            <w:r>
              <w:t xml:space="preserve">TVS turi būti realizuota integracija su DVS „Avilys“ sistema (abiejose Savivaldybėse), užtikrinanti galimybę vykdyti su dokumentais susijusių duomenų apsikeitimą. Preliminarus integracijos principas – su NT objektu susijusio </w:t>
            </w:r>
            <w:r>
              <w:lastRenderedPageBreak/>
              <w:t>dokumento (sutarties, susitarimo, akto, kt.) metaduomenys užpildomi TVS sistemoje ir perduodami į DVS sistemą. DVS sistemoje pagal gautus duomenis yra suformuojamas dokumentas ir vykdomas dokumento pasirašymo procesas. Užregistravus dokumentą DVS sistemoje, TVS sistema iš DVS sistemos paima dokumento registracijos Nr., registracijos datą bei patį dokumentą ir/ar jo nuorodą. Iš DVS gauti duomenys ir/ar dokumentai turi būti atvaizduojami NT objekto kortelėje.</w:t>
            </w:r>
          </w:p>
        </w:tc>
      </w:tr>
      <w:tr w:rsidR="009E3117" w14:paraId="0D680C15" w14:textId="77777777" w:rsidTr="00A07F59">
        <w:trPr>
          <w:cantSplit/>
        </w:trPr>
        <w:tc>
          <w:tcPr>
            <w:tcW w:w="1272" w:type="dxa"/>
          </w:tcPr>
          <w:p w14:paraId="0B25D697" w14:textId="77777777" w:rsidR="009E3117" w:rsidRDefault="009E3117" w:rsidP="007F5C89">
            <w:pPr>
              <w:pStyle w:val="numeracijaint"/>
              <w:framePr w:hSpace="0" w:wrap="auto" w:vAnchor="margin" w:yAlign="inline"/>
            </w:pPr>
          </w:p>
        </w:tc>
        <w:tc>
          <w:tcPr>
            <w:tcW w:w="8078" w:type="dxa"/>
            <w:vAlign w:val="center"/>
          </w:tcPr>
          <w:p w14:paraId="45A60704" w14:textId="586A782E" w:rsidR="009E3117" w:rsidRDefault="009E3117" w:rsidP="009E3117">
            <w:pPr>
              <w:keepNext/>
              <w:keepLines/>
              <w:spacing w:before="120" w:after="120" w:line="240" w:lineRule="auto"/>
            </w:pPr>
            <w:r>
              <w:t>TVS turi būti realizuotos integracijos su Savivaldybių naudojamomis Biudžetas VS sistemomis, suteikiančiomis galimybę į TVS sistemą gauti duomenis apie NT įsigijimo savikainą, vertes, nusidėvėjimo duomenis, kitus detalios analizės ir projektavimo metu suderintus duomenis.</w:t>
            </w:r>
          </w:p>
        </w:tc>
      </w:tr>
      <w:tr w:rsidR="009E3117" w14:paraId="78A51010" w14:textId="77777777" w:rsidTr="00A07F59">
        <w:trPr>
          <w:cantSplit/>
        </w:trPr>
        <w:tc>
          <w:tcPr>
            <w:tcW w:w="1272" w:type="dxa"/>
          </w:tcPr>
          <w:p w14:paraId="66B2133C" w14:textId="77777777" w:rsidR="009E3117" w:rsidRDefault="009E3117" w:rsidP="007F5C89">
            <w:pPr>
              <w:pStyle w:val="numeracijaint"/>
              <w:framePr w:hSpace="0" w:wrap="auto" w:vAnchor="margin" w:yAlign="inline"/>
            </w:pPr>
          </w:p>
        </w:tc>
        <w:tc>
          <w:tcPr>
            <w:tcW w:w="8078" w:type="dxa"/>
            <w:vAlign w:val="center"/>
          </w:tcPr>
          <w:p w14:paraId="5898CAB3" w14:textId="07915F3F" w:rsidR="009E3117" w:rsidRDefault="009E3117" w:rsidP="009E3117">
            <w:pPr>
              <w:keepNext/>
              <w:keepLines/>
              <w:spacing w:before="120" w:after="120" w:line="240" w:lineRule="auto"/>
            </w:pPr>
            <w:r>
              <w:t>TVS turi būti realizuota integracija su Elektroninių mokėjimų platforma, suteikianti galimybę išoriniam TVS naudotojui apmokėti už suteiktas paslaugas (pvz., bankine kortele ar per mokėjimo tarpininką). Turi būti užtikrintas saugus mokėjimo duomenų perdavimas ir apmokėjimo būsenos fiksavimas.</w:t>
            </w:r>
          </w:p>
        </w:tc>
      </w:tr>
      <w:tr w:rsidR="009E3117" w14:paraId="3EE61CD1" w14:textId="77777777" w:rsidTr="00A07F59">
        <w:trPr>
          <w:cantSplit/>
        </w:trPr>
        <w:tc>
          <w:tcPr>
            <w:tcW w:w="1272" w:type="dxa"/>
          </w:tcPr>
          <w:p w14:paraId="1F074F63" w14:textId="77777777" w:rsidR="009E3117" w:rsidRDefault="009E3117" w:rsidP="007F5C89">
            <w:pPr>
              <w:pStyle w:val="numeracijaint"/>
              <w:framePr w:hSpace="0" w:wrap="auto" w:vAnchor="margin" w:yAlign="inline"/>
            </w:pPr>
          </w:p>
        </w:tc>
        <w:tc>
          <w:tcPr>
            <w:tcW w:w="8078" w:type="dxa"/>
            <w:vAlign w:val="center"/>
          </w:tcPr>
          <w:p w14:paraId="767D45A7" w14:textId="6EFFA1E4" w:rsidR="009E3117" w:rsidRDefault="009E3117" w:rsidP="009E3117">
            <w:pPr>
              <w:keepNext/>
              <w:keepLines/>
              <w:spacing w:before="120" w:after="120" w:line="240" w:lineRule="auto"/>
            </w:pPr>
            <w:r>
              <w:t>Sistema privalo turėti standartinį įrankį duomenų importo kontrolei, suteikiantį galimybę sekti duomenų importo procesą, pateikti klaidų pranešimus bei perspėjimus, nurodant klaidos priežastis bei atsiradimo vietas.</w:t>
            </w:r>
          </w:p>
        </w:tc>
      </w:tr>
    </w:tbl>
    <w:p w14:paraId="00000142" w14:textId="77777777" w:rsidR="0059217E" w:rsidRDefault="0059217E"/>
    <w:p w14:paraId="00000143" w14:textId="77777777" w:rsidR="0059217E" w:rsidRDefault="00000000">
      <w:r>
        <w:t xml:space="preserve">Numatomas duomenų keitimasis tarp TVS ir Užsakovo informacinių sistemų (vidiniai srautai) ir kitų organizacijų informacinių sistemų ar registrų (išoriniai srautai) detalizuojamas 2 lentelėje. </w:t>
      </w:r>
    </w:p>
    <w:p w14:paraId="00000144" w14:textId="77777777" w:rsidR="0059217E" w:rsidRDefault="00000000">
      <w:pPr>
        <w:pBdr>
          <w:top w:val="nil"/>
          <w:left w:val="nil"/>
          <w:bottom w:val="nil"/>
          <w:right w:val="nil"/>
          <w:between w:val="nil"/>
        </w:pBdr>
        <w:spacing w:after="120"/>
        <w:rPr>
          <w:color w:val="000000"/>
        </w:rPr>
      </w:pPr>
      <w:r>
        <w:rPr>
          <w:color w:val="000000"/>
        </w:rPr>
        <w:t>Toliau pateikiamas lentelės laukų paaiškinimas:</w:t>
      </w:r>
    </w:p>
    <w:p w14:paraId="00000145" w14:textId="77777777" w:rsidR="0059217E" w:rsidRDefault="00000000">
      <w:pPr>
        <w:numPr>
          <w:ilvl w:val="0"/>
          <w:numId w:val="14"/>
        </w:numPr>
        <w:pBdr>
          <w:top w:val="nil"/>
          <w:left w:val="nil"/>
          <w:bottom w:val="nil"/>
          <w:right w:val="nil"/>
          <w:between w:val="nil"/>
        </w:pBdr>
        <w:ind w:left="709" w:hanging="709"/>
        <w:rPr>
          <w:color w:val="000000"/>
        </w:rPr>
      </w:pPr>
      <w:bookmarkStart w:id="7" w:name="_heading=h.19sbxlbp33qr" w:colFirst="0" w:colLast="0"/>
      <w:bookmarkEnd w:id="7"/>
      <w:r>
        <w:rPr>
          <w:color w:val="000000"/>
        </w:rPr>
        <w:t>Nr. – duomenų srauto numeris.</w:t>
      </w:r>
    </w:p>
    <w:p w14:paraId="00000146" w14:textId="77777777" w:rsidR="0059217E" w:rsidRDefault="00000000">
      <w:pPr>
        <w:numPr>
          <w:ilvl w:val="0"/>
          <w:numId w:val="14"/>
        </w:numPr>
        <w:pBdr>
          <w:top w:val="nil"/>
          <w:left w:val="nil"/>
          <w:bottom w:val="nil"/>
          <w:right w:val="nil"/>
          <w:between w:val="nil"/>
        </w:pBdr>
        <w:ind w:left="709" w:hanging="709"/>
        <w:rPr>
          <w:color w:val="000000"/>
        </w:rPr>
      </w:pPr>
      <w:r>
        <w:rPr>
          <w:color w:val="000000"/>
        </w:rPr>
        <w:t>Perduodami duomenys – minimali perduodamų duomenų aibė.</w:t>
      </w:r>
    </w:p>
    <w:p w14:paraId="00000147" w14:textId="77777777" w:rsidR="0059217E" w:rsidRDefault="00000000">
      <w:pPr>
        <w:numPr>
          <w:ilvl w:val="0"/>
          <w:numId w:val="14"/>
        </w:numPr>
        <w:pBdr>
          <w:top w:val="nil"/>
          <w:left w:val="nil"/>
          <w:bottom w:val="nil"/>
          <w:right w:val="nil"/>
          <w:between w:val="nil"/>
        </w:pBdr>
        <w:ind w:left="709" w:hanging="709"/>
        <w:rPr>
          <w:color w:val="000000"/>
        </w:rPr>
      </w:pPr>
      <w:r>
        <w:rPr>
          <w:color w:val="000000"/>
        </w:rPr>
        <w:t>Srauto tipas – perduodamo duomenų srauto tipas. Galimos reikšmės:</w:t>
      </w:r>
    </w:p>
    <w:p w14:paraId="00000148" w14:textId="77777777" w:rsidR="0059217E" w:rsidRDefault="00000000">
      <w:pPr>
        <w:numPr>
          <w:ilvl w:val="0"/>
          <w:numId w:val="23"/>
        </w:numPr>
        <w:spacing w:line="240" w:lineRule="auto"/>
        <w:ind w:left="1134" w:hanging="425"/>
      </w:pPr>
      <w:r>
        <w:t>vidinis – duomenų srautas tarp vidinių Užsakovo informacinių sistemų;</w:t>
      </w:r>
    </w:p>
    <w:p w14:paraId="00000149" w14:textId="77777777" w:rsidR="0059217E" w:rsidRDefault="00000000">
      <w:pPr>
        <w:numPr>
          <w:ilvl w:val="0"/>
          <w:numId w:val="23"/>
        </w:numPr>
        <w:spacing w:line="240" w:lineRule="auto"/>
        <w:ind w:left="1134" w:hanging="425"/>
      </w:pPr>
      <w:r>
        <w:t>išorinis – duomenų srautas tarp Užsakovo ir išorinės organizacijos informacinių sistemų.</w:t>
      </w:r>
    </w:p>
    <w:p w14:paraId="0000014A" w14:textId="77777777" w:rsidR="0059217E" w:rsidRDefault="00000000">
      <w:pPr>
        <w:numPr>
          <w:ilvl w:val="0"/>
          <w:numId w:val="14"/>
        </w:numPr>
        <w:pBdr>
          <w:top w:val="nil"/>
          <w:left w:val="nil"/>
          <w:bottom w:val="nil"/>
          <w:right w:val="nil"/>
          <w:between w:val="nil"/>
        </w:pBdr>
        <w:ind w:left="709" w:hanging="709"/>
        <w:rPr>
          <w:color w:val="000000"/>
        </w:rPr>
      </w:pPr>
      <w:r>
        <w:rPr>
          <w:color w:val="000000"/>
        </w:rPr>
        <w:t>Tiekėjas – nurodomas duomenų teikėjas: organizacija ir jos informacinė sistema.</w:t>
      </w:r>
    </w:p>
    <w:p w14:paraId="0000014B" w14:textId="77777777" w:rsidR="0059217E" w:rsidRDefault="00000000">
      <w:pPr>
        <w:numPr>
          <w:ilvl w:val="0"/>
          <w:numId w:val="14"/>
        </w:numPr>
        <w:pBdr>
          <w:top w:val="nil"/>
          <w:left w:val="nil"/>
          <w:bottom w:val="nil"/>
          <w:right w:val="nil"/>
          <w:between w:val="nil"/>
        </w:pBdr>
        <w:ind w:left="709" w:hanging="709"/>
        <w:rPr>
          <w:color w:val="000000"/>
        </w:rPr>
      </w:pPr>
      <w:r>
        <w:rPr>
          <w:color w:val="000000"/>
        </w:rPr>
        <w:t>Gavėjas – nurodomas duomenų gavėjas: organizacija ir jos informacinė sistema.</w:t>
      </w:r>
    </w:p>
    <w:p w14:paraId="0000014C" w14:textId="77777777" w:rsidR="0059217E" w:rsidRDefault="00000000">
      <w:pPr>
        <w:numPr>
          <w:ilvl w:val="0"/>
          <w:numId w:val="14"/>
        </w:numPr>
        <w:pBdr>
          <w:top w:val="nil"/>
          <w:left w:val="nil"/>
          <w:bottom w:val="nil"/>
          <w:right w:val="nil"/>
          <w:between w:val="nil"/>
        </w:pBdr>
        <w:spacing w:after="120"/>
        <w:ind w:left="709" w:hanging="709"/>
        <w:rPr>
          <w:color w:val="000000"/>
        </w:rPr>
        <w:sectPr w:rsidR="0059217E">
          <w:headerReference w:type="default" r:id="rId11"/>
          <w:footerReference w:type="default" r:id="rId12"/>
          <w:pgSz w:w="12240" w:h="15840"/>
          <w:pgMar w:top="1440" w:right="1440" w:bottom="1440" w:left="1440" w:header="708" w:footer="708" w:gutter="0"/>
          <w:pgNumType w:start="1"/>
          <w:cols w:space="720"/>
        </w:sectPr>
      </w:pPr>
      <w:r>
        <w:rPr>
          <w:color w:val="000000"/>
        </w:rPr>
        <w:t>Periodiškumas – numatomas dažniausias duomenų apsikeitimo periodiškumas.</w:t>
      </w:r>
    </w:p>
    <w:p w14:paraId="0000014D" w14:textId="77777777" w:rsidR="0059217E" w:rsidRDefault="00000000">
      <w:pPr>
        <w:spacing w:before="120" w:line="240" w:lineRule="auto"/>
        <w:ind w:left="360"/>
      </w:pPr>
      <w:r>
        <w:lastRenderedPageBreak/>
        <w:t xml:space="preserve">2 lentelė. </w:t>
      </w:r>
      <w:sdt>
        <w:sdtPr>
          <w:tag w:val="goog_rdk_35"/>
          <w:id w:val="-2008045456"/>
        </w:sdtPr>
        <w:sdtContent/>
      </w:sdt>
      <w:sdt>
        <w:sdtPr>
          <w:tag w:val="goog_rdk_36"/>
          <w:id w:val="876266316"/>
        </w:sdtPr>
        <w:sdtContent/>
      </w:sdt>
      <w:r>
        <w:t>TVS duomenų srautai</w:t>
      </w:r>
    </w:p>
    <w:tbl>
      <w:tblPr>
        <w:tblStyle w:val="a2"/>
        <w:tblW w:w="12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73"/>
        <w:gridCol w:w="4445"/>
        <w:gridCol w:w="1216"/>
        <w:gridCol w:w="1891"/>
        <w:gridCol w:w="2709"/>
        <w:gridCol w:w="2116"/>
      </w:tblGrid>
      <w:tr w:rsidR="0059217E" w14:paraId="594E2E42" w14:textId="77777777" w:rsidTr="00485830">
        <w:trPr>
          <w:trHeight w:val="70"/>
          <w:tblHeader/>
        </w:trPr>
        <w:tc>
          <w:tcPr>
            <w:tcW w:w="573" w:type="dxa"/>
            <w:shd w:val="clear" w:color="auto" w:fill="BFBFBF"/>
          </w:tcPr>
          <w:p w14:paraId="0000014E" w14:textId="77777777" w:rsidR="0059217E" w:rsidRDefault="00000000">
            <w:pPr>
              <w:rPr>
                <w:b/>
              </w:rPr>
            </w:pPr>
            <w:r>
              <w:rPr>
                <w:b/>
              </w:rPr>
              <w:t>Nr.</w:t>
            </w:r>
          </w:p>
          <w:p w14:paraId="0000014F" w14:textId="77777777" w:rsidR="0059217E" w:rsidRDefault="0059217E">
            <w:pPr>
              <w:rPr>
                <w:b/>
              </w:rPr>
            </w:pPr>
          </w:p>
        </w:tc>
        <w:tc>
          <w:tcPr>
            <w:tcW w:w="4445" w:type="dxa"/>
            <w:shd w:val="clear" w:color="auto" w:fill="BFBFBF"/>
          </w:tcPr>
          <w:p w14:paraId="00000150" w14:textId="77777777" w:rsidR="0059217E" w:rsidRDefault="00000000">
            <w:pPr>
              <w:rPr>
                <w:b/>
              </w:rPr>
            </w:pPr>
            <w:r>
              <w:rPr>
                <w:b/>
              </w:rPr>
              <w:t>Perduodami duomenys</w:t>
            </w:r>
          </w:p>
        </w:tc>
        <w:tc>
          <w:tcPr>
            <w:tcW w:w="1216" w:type="dxa"/>
            <w:shd w:val="clear" w:color="auto" w:fill="BFBFBF"/>
          </w:tcPr>
          <w:p w14:paraId="00000151" w14:textId="77777777" w:rsidR="0059217E" w:rsidRDefault="00000000">
            <w:pPr>
              <w:rPr>
                <w:b/>
              </w:rPr>
            </w:pPr>
            <w:r>
              <w:rPr>
                <w:b/>
              </w:rPr>
              <w:t>Srauto tipas</w:t>
            </w:r>
          </w:p>
        </w:tc>
        <w:tc>
          <w:tcPr>
            <w:tcW w:w="1891" w:type="dxa"/>
            <w:shd w:val="clear" w:color="auto" w:fill="BFBFBF"/>
          </w:tcPr>
          <w:p w14:paraId="00000152" w14:textId="77777777" w:rsidR="0059217E" w:rsidRDefault="00000000">
            <w:pPr>
              <w:rPr>
                <w:b/>
              </w:rPr>
            </w:pPr>
            <w:r>
              <w:rPr>
                <w:b/>
              </w:rPr>
              <w:t>Tiekėjas</w:t>
            </w:r>
          </w:p>
        </w:tc>
        <w:tc>
          <w:tcPr>
            <w:tcW w:w="2709" w:type="dxa"/>
            <w:shd w:val="clear" w:color="auto" w:fill="BFBFBF"/>
          </w:tcPr>
          <w:p w14:paraId="00000153" w14:textId="77777777" w:rsidR="0059217E" w:rsidRDefault="00000000">
            <w:pPr>
              <w:rPr>
                <w:b/>
              </w:rPr>
            </w:pPr>
            <w:r>
              <w:rPr>
                <w:b/>
              </w:rPr>
              <w:t>Gavėjas</w:t>
            </w:r>
          </w:p>
        </w:tc>
        <w:tc>
          <w:tcPr>
            <w:tcW w:w="2116" w:type="dxa"/>
            <w:shd w:val="clear" w:color="auto" w:fill="BFBFBF"/>
          </w:tcPr>
          <w:p w14:paraId="00000154" w14:textId="77777777" w:rsidR="0059217E" w:rsidRDefault="00000000">
            <w:pPr>
              <w:rPr>
                <w:b/>
              </w:rPr>
            </w:pPr>
            <w:r>
              <w:rPr>
                <w:b/>
              </w:rPr>
              <w:t>Periodiškumas</w:t>
            </w:r>
          </w:p>
        </w:tc>
      </w:tr>
      <w:tr w:rsidR="0059217E" w14:paraId="275181FB" w14:textId="77777777" w:rsidTr="00485830">
        <w:trPr>
          <w:trHeight w:val="64"/>
        </w:trPr>
        <w:tc>
          <w:tcPr>
            <w:tcW w:w="573" w:type="dxa"/>
          </w:tcPr>
          <w:p w14:paraId="00000155" w14:textId="77777777" w:rsidR="0059217E" w:rsidRDefault="0059217E">
            <w:pPr>
              <w:numPr>
                <w:ilvl w:val="0"/>
                <w:numId w:val="42"/>
              </w:numPr>
              <w:pBdr>
                <w:top w:val="nil"/>
                <w:left w:val="nil"/>
                <w:bottom w:val="nil"/>
                <w:right w:val="nil"/>
                <w:between w:val="nil"/>
              </w:pBdr>
              <w:rPr>
                <w:color w:val="000000"/>
              </w:rPr>
            </w:pPr>
          </w:p>
        </w:tc>
        <w:tc>
          <w:tcPr>
            <w:tcW w:w="4445" w:type="dxa"/>
          </w:tcPr>
          <w:p w14:paraId="00000156" w14:textId="77777777" w:rsidR="0059217E" w:rsidRDefault="00000000">
            <w:r>
              <w:t>Asmens identifikavimo ir autentifikavimo duomenys, pateiktų dokumentų duomenys</w:t>
            </w:r>
          </w:p>
        </w:tc>
        <w:tc>
          <w:tcPr>
            <w:tcW w:w="1216" w:type="dxa"/>
          </w:tcPr>
          <w:p w14:paraId="00000157" w14:textId="77777777" w:rsidR="0059217E" w:rsidRDefault="00000000">
            <w:r>
              <w:t>Išorinis</w:t>
            </w:r>
          </w:p>
        </w:tc>
        <w:tc>
          <w:tcPr>
            <w:tcW w:w="1891" w:type="dxa"/>
          </w:tcPr>
          <w:p w14:paraId="00000158" w14:textId="77777777" w:rsidR="0059217E" w:rsidRDefault="00000000">
            <w:r>
              <w:t>VSSA</w:t>
            </w:r>
          </w:p>
          <w:p w14:paraId="00000159" w14:textId="77777777" w:rsidR="0059217E" w:rsidRDefault="00000000">
            <w:r>
              <w:t>VIISP</w:t>
            </w:r>
          </w:p>
        </w:tc>
        <w:tc>
          <w:tcPr>
            <w:tcW w:w="2709" w:type="dxa"/>
          </w:tcPr>
          <w:p w14:paraId="0000015A" w14:textId="77777777" w:rsidR="0059217E" w:rsidRDefault="00000000">
            <w:r>
              <w:t>TVS</w:t>
            </w:r>
          </w:p>
        </w:tc>
        <w:tc>
          <w:tcPr>
            <w:tcW w:w="2116" w:type="dxa"/>
          </w:tcPr>
          <w:p w14:paraId="0000015B" w14:textId="77777777" w:rsidR="0059217E" w:rsidRDefault="00000000">
            <w:r>
              <w:t>Kiekvieno prisijungimo metu</w:t>
            </w:r>
          </w:p>
        </w:tc>
      </w:tr>
      <w:tr w:rsidR="0059217E" w14:paraId="7CF43227" w14:textId="77777777" w:rsidTr="00485830">
        <w:trPr>
          <w:trHeight w:val="64"/>
        </w:trPr>
        <w:tc>
          <w:tcPr>
            <w:tcW w:w="573" w:type="dxa"/>
          </w:tcPr>
          <w:p w14:paraId="0000015C" w14:textId="77777777" w:rsidR="0059217E" w:rsidRDefault="0059217E">
            <w:pPr>
              <w:numPr>
                <w:ilvl w:val="0"/>
                <w:numId w:val="42"/>
              </w:numPr>
              <w:pBdr>
                <w:top w:val="nil"/>
                <w:left w:val="nil"/>
                <w:bottom w:val="nil"/>
                <w:right w:val="nil"/>
                <w:between w:val="nil"/>
              </w:pBdr>
              <w:rPr>
                <w:color w:val="000000"/>
              </w:rPr>
            </w:pPr>
          </w:p>
        </w:tc>
        <w:tc>
          <w:tcPr>
            <w:tcW w:w="4445" w:type="dxa"/>
          </w:tcPr>
          <w:p w14:paraId="0000015D" w14:textId="77777777" w:rsidR="0059217E" w:rsidRDefault="00000000">
            <w:r>
              <w:t>Būsenų pasikeitimų duomenys</w:t>
            </w:r>
          </w:p>
        </w:tc>
        <w:tc>
          <w:tcPr>
            <w:tcW w:w="1216" w:type="dxa"/>
          </w:tcPr>
          <w:p w14:paraId="0000015E" w14:textId="77777777" w:rsidR="0059217E" w:rsidRDefault="00000000">
            <w:r>
              <w:t>Išorinis</w:t>
            </w:r>
          </w:p>
        </w:tc>
        <w:tc>
          <w:tcPr>
            <w:tcW w:w="1891" w:type="dxa"/>
          </w:tcPr>
          <w:p w14:paraId="0000015F" w14:textId="77777777" w:rsidR="0059217E" w:rsidRDefault="00000000">
            <w:r>
              <w:t>TVS</w:t>
            </w:r>
          </w:p>
        </w:tc>
        <w:tc>
          <w:tcPr>
            <w:tcW w:w="2709" w:type="dxa"/>
          </w:tcPr>
          <w:p w14:paraId="00000160" w14:textId="77777777" w:rsidR="0059217E" w:rsidRDefault="00000000">
            <w:r>
              <w:t>VSSA</w:t>
            </w:r>
          </w:p>
          <w:p w14:paraId="00000161" w14:textId="77777777" w:rsidR="0059217E" w:rsidRDefault="00000000">
            <w:r>
              <w:t>VIISP</w:t>
            </w:r>
          </w:p>
        </w:tc>
        <w:tc>
          <w:tcPr>
            <w:tcW w:w="2116" w:type="dxa"/>
          </w:tcPr>
          <w:p w14:paraId="00000162" w14:textId="77777777" w:rsidR="0059217E" w:rsidRDefault="00000000">
            <w:r>
              <w:t>Pagal poreikį</w:t>
            </w:r>
          </w:p>
        </w:tc>
      </w:tr>
      <w:tr w:rsidR="0059217E" w14:paraId="5ECBF411" w14:textId="77777777" w:rsidTr="00485830">
        <w:trPr>
          <w:trHeight w:val="64"/>
        </w:trPr>
        <w:tc>
          <w:tcPr>
            <w:tcW w:w="573" w:type="dxa"/>
          </w:tcPr>
          <w:p w14:paraId="00000163" w14:textId="77777777" w:rsidR="0059217E" w:rsidRDefault="0059217E">
            <w:pPr>
              <w:numPr>
                <w:ilvl w:val="0"/>
                <w:numId w:val="42"/>
              </w:numPr>
              <w:pBdr>
                <w:top w:val="nil"/>
                <w:left w:val="nil"/>
                <w:bottom w:val="nil"/>
                <w:right w:val="nil"/>
                <w:between w:val="nil"/>
              </w:pBdr>
              <w:rPr>
                <w:color w:val="000000"/>
              </w:rPr>
            </w:pPr>
          </w:p>
        </w:tc>
        <w:tc>
          <w:tcPr>
            <w:tcW w:w="4445" w:type="dxa"/>
          </w:tcPr>
          <w:p w14:paraId="00000164" w14:textId="77777777" w:rsidR="0059217E" w:rsidRDefault="00000000">
            <w:r>
              <w:t>NT objektų adresų duomeny</w:t>
            </w:r>
            <w:sdt>
              <w:sdtPr>
                <w:tag w:val="goog_rdk_37"/>
                <w:id w:val="387602918"/>
              </w:sdtPr>
              <w:sdtContent/>
            </w:sdt>
            <w:sdt>
              <w:sdtPr>
                <w:tag w:val="goog_rdk_38"/>
                <w:id w:val="-499087449"/>
              </w:sdtPr>
              <w:sdtContent/>
            </w:sdt>
            <w:r>
              <w:t>s</w:t>
            </w:r>
          </w:p>
        </w:tc>
        <w:tc>
          <w:tcPr>
            <w:tcW w:w="1216" w:type="dxa"/>
          </w:tcPr>
          <w:p w14:paraId="00000165" w14:textId="77777777" w:rsidR="0059217E" w:rsidRDefault="00000000">
            <w:r>
              <w:t>Išorinis</w:t>
            </w:r>
          </w:p>
        </w:tc>
        <w:tc>
          <w:tcPr>
            <w:tcW w:w="1891" w:type="dxa"/>
          </w:tcPr>
          <w:p w14:paraId="00000166" w14:textId="77777777" w:rsidR="0059217E" w:rsidRDefault="00000000">
            <w:r>
              <w:t>RC</w:t>
            </w:r>
          </w:p>
          <w:p w14:paraId="00000167" w14:textId="77777777" w:rsidR="0059217E" w:rsidRDefault="00000000">
            <w:r>
              <w:t>AR</w:t>
            </w:r>
          </w:p>
        </w:tc>
        <w:tc>
          <w:tcPr>
            <w:tcW w:w="2709" w:type="dxa"/>
          </w:tcPr>
          <w:p w14:paraId="00000168" w14:textId="77777777" w:rsidR="0059217E" w:rsidRDefault="00000000">
            <w:r>
              <w:t>TVS</w:t>
            </w:r>
          </w:p>
        </w:tc>
        <w:tc>
          <w:tcPr>
            <w:tcW w:w="2116" w:type="dxa"/>
          </w:tcPr>
          <w:p w14:paraId="00000169" w14:textId="77777777" w:rsidR="0059217E" w:rsidRDefault="00000000">
            <w:r>
              <w:t>Pagal poreikį</w:t>
            </w:r>
          </w:p>
        </w:tc>
      </w:tr>
      <w:tr w:rsidR="0059217E" w14:paraId="026ED705" w14:textId="77777777" w:rsidTr="00485830">
        <w:trPr>
          <w:trHeight w:val="64"/>
        </w:trPr>
        <w:tc>
          <w:tcPr>
            <w:tcW w:w="573" w:type="dxa"/>
          </w:tcPr>
          <w:p w14:paraId="0000016A" w14:textId="77777777" w:rsidR="0059217E" w:rsidRDefault="0059217E">
            <w:pPr>
              <w:numPr>
                <w:ilvl w:val="0"/>
                <w:numId w:val="42"/>
              </w:numPr>
              <w:pBdr>
                <w:top w:val="nil"/>
                <w:left w:val="nil"/>
                <w:bottom w:val="nil"/>
                <w:right w:val="nil"/>
                <w:between w:val="nil"/>
              </w:pBdr>
              <w:rPr>
                <w:color w:val="000000"/>
              </w:rPr>
            </w:pPr>
          </w:p>
        </w:tc>
        <w:tc>
          <w:tcPr>
            <w:tcW w:w="4445" w:type="dxa"/>
          </w:tcPr>
          <w:p w14:paraId="0000016B" w14:textId="4BA2CBE3" w:rsidR="0059217E" w:rsidRDefault="00000000">
            <w:r>
              <w:t xml:space="preserve">NT objektų </w:t>
            </w:r>
            <w:r w:rsidR="0077343D">
              <w:t>ir aktualių sutarčių registravimo</w:t>
            </w:r>
            <w:r>
              <w:t xml:space="preserve"> duomenys</w:t>
            </w:r>
          </w:p>
        </w:tc>
        <w:tc>
          <w:tcPr>
            <w:tcW w:w="1216" w:type="dxa"/>
          </w:tcPr>
          <w:p w14:paraId="0000016C" w14:textId="77777777" w:rsidR="0059217E" w:rsidRDefault="00000000">
            <w:r>
              <w:t>Išorinis</w:t>
            </w:r>
          </w:p>
        </w:tc>
        <w:tc>
          <w:tcPr>
            <w:tcW w:w="1891" w:type="dxa"/>
          </w:tcPr>
          <w:p w14:paraId="0000016D" w14:textId="77777777" w:rsidR="0059217E" w:rsidRDefault="00000000">
            <w:r>
              <w:t>RC</w:t>
            </w:r>
          </w:p>
          <w:p w14:paraId="0000016E" w14:textId="77777777" w:rsidR="0059217E" w:rsidRDefault="00000000">
            <w:r>
              <w:t>NTR</w:t>
            </w:r>
          </w:p>
        </w:tc>
        <w:tc>
          <w:tcPr>
            <w:tcW w:w="2709" w:type="dxa"/>
          </w:tcPr>
          <w:p w14:paraId="0000016F" w14:textId="77777777" w:rsidR="0059217E" w:rsidRDefault="00000000">
            <w:r>
              <w:t>TV</w:t>
            </w:r>
            <w:sdt>
              <w:sdtPr>
                <w:tag w:val="goog_rdk_39"/>
                <w:id w:val="-2108949907"/>
              </w:sdtPr>
              <w:sdtContent/>
            </w:sdt>
            <w:sdt>
              <w:sdtPr>
                <w:tag w:val="goog_rdk_40"/>
                <w:id w:val="1832914682"/>
              </w:sdtPr>
              <w:sdtContent/>
            </w:sdt>
            <w:r>
              <w:t>S</w:t>
            </w:r>
          </w:p>
        </w:tc>
        <w:tc>
          <w:tcPr>
            <w:tcW w:w="2116" w:type="dxa"/>
          </w:tcPr>
          <w:p w14:paraId="00000170" w14:textId="77777777" w:rsidR="0059217E" w:rsidRDefault="00000000">
            <w:r>
              <w:t>Pagal poreikį</w:t>
            </w:r>
          </w:p>
        </w:tc>
      </w:tr>
      <w:tr w:rsidR="0059217E" w14:paraId="713B9AA7" w14:textId="77777777" w:rsidTr="00485830">
        <w:trPr>
          <w:trHeight w:val="64"/>
        </w:trPr>
        <w:tc>
          <w:tcPr>
            <w:tcW w:w="573" w:type="dxa"/>
          </w:tcPr>
          <w:p w14:paraId="00000171" w14:textId="77777777" w:rsidR="0059217E" w:rsidRDefault="0059217E">
            <w:pPr>
              <w:numPr>
                <w:ilvl w:val="0"/>
                <w:numId w:val="42"/>
              </w:numPr>
              <w:pBdr>
                <w:top w:val="nil"/>
                <w:left w:val="nil"/>
                <w:bottom w:val="nil"/>
                <w:right w:val="nil"/>
                <w:between w:val="nil"/>
              </w:pBdr>
              <w:rPr>
                <w:color w:val="000000"/>
              </w:rPr>
            </w:pPr>
          </w:p>
        </w:tc>
        <w:tc>
          <w:tcPr>
            <w:tcW w:w="4445" w:type="dxa"/>
          </w:tcPr>
          <w:p w14:paraId="00000172" w14:textId="77777777" w:rsidR="0059217E" w:rsidRDefault="00000000">
            <w:r>
              <w:t>Daugiabučių namų savininkų bendrijų duomenys</w:t>
            </w:r>
          </w:p>
        </w:tc>
        <w:tc>
          <w:tcPr>
            <w:tcW w:w="1216" w:type="dxa"/>
          </w:tcPr>
          <w:p w14:paraId="00000173" w14:textId="77777777" w:rsidR="0059217E" w:rsidRDefault="00000000">
            <w:r>
              <w:t>Išorinis</w:t>
            </w:r>
          </w:p>
        </w:tc>
        <w:tc>
          <w:tcPr>
            <w:tcW w:w="1891" w:type="dxa"/>
          </w:tcPr>
          <w:p w14:paraId="00000174" w14:textId="77777777" w:rsidR="0059217E" w:rsidRDefault="00000000">
            <w:r>
              <w:t>RC</w:t>
            </w:r>
          </w:p>
          <w:p w14:paraId="00000175" w14:textId="77777777" w:rsidR="0059217E" w:rsidRDefault="00000000">
            <w:r>
              <w:t>JAR</w:t>
            </w:r>
          </w:p>
        </w:tc>
        <w:tc>
          <w:tcPr>
            <w:tcW w:w="2709" w:type="dxa"/>
          </w:tcPr>
          <w:p w14:paraId="00000176" w14:textId="77777777" w:rsidR="0059217E" w:rsidRDefault="00000000">
            <w:r>
              <w:t>TVS</w:t>
            </w:r>
          </w:p>
        </w:tc>
        <w:tc>
          <w:tcPr>
            <w:tcW w:w="2116" w:type="dxa"/>
          </w:tcPr>
          <w:p w14:paraId="00000177" w14:textId="77777777" w:rsidR="0059217E" w:rsidRDefault="00000000">
            <w:r>
              <w:t>Pagal poreikį</w:t>
            </w:r>
          </w:p>
        </w:tc>
      </w:tr>
      <w:tr w:rsidR="0059217E" w14:paraId="16A8EF96" w14:textId="77777777" w:rsidTr="00485830">
        <w:trPr>
          <w:trHeight w:val="64"/>
        </w:trPr>
        <w:tc>
          <w:tcPr>
            <w:tcW w:w="573" w:type="dxa"/>
          </w:tcPr>
          <w:p w14:paraId="00000178" w14:textId="77777777" w:rsidR="0059217E" w:rsidRDefault="0059217E">
            <w:pPr>
              <w:numPr>
                <w:ilvl w:val="0"/>
                <w:numId w:val="42"/>
              </w:numPr>
              <w:pBdr>
                <w:top w:val="nil"/>
                <w:left w:val="nil"/>
                <w:bottom w:val="nil"/>
                <w:right w:val="nil"/>
                <w:between w:val="nil"/>
              </w:pBdr>
              <w:rPr>
                <w:color w:val="000000"/>
              </w:rPr>
            </w:pPr>
          </w:p>
        </w:tc>
        <w:tc>
          <w:tcPr>
            <w:tcW w:w="4445" w:type="dxa"/>
          </w:tcPr>
          <w:p w14:paraId="00000179" w14:textId="77777777" w:rsidR="0059217E" w:rsidRDefault="00000000">
            <w:r>
              <w:t>Savivaldybių NT objektų duomenys</w:t>
            </w:r>
          </w:p>
        </w:tc>
        <w:tc>
          <w:tcPr>
            <w:tcW w:w="1216" w:type="dxa"/>
          </w:tcPr>
          <w:p w14:paraId="0000017A" w14:textId="77777777" w:rsidR="0059217E" w:rsidRDefault="00000000">
            <w:r>
              <w:t>Išorinis</w:t>
            </w:r>
          </w:p>
        </w:tc>
        <w:tc>
          <w:tcPr>
            <w:tcW w:w="1891" w:type="dxa"/>
          </w:tcPr>
          <w:p w14:paraId="0000017B" w14:textId="77777777" w:rsidR="0059217E" w:rsidRDefault="00000000">
            <w:r>
              <w:t>TVS</w:t>
            </w:r>
          </w:p>
        </w:tc>
        <w:tc>
          <w:tcPr>
            <w:tcW w:w="2709" w:type="dxa"/>
          </w:tcPr>
          <w:p w14:paraId="0000017C" w14:textId="77777777" w:rsidR="0059217E" w:rsidRDefault="00000000">
            <w:r>
              <w:t>VDA</w:t>
            </w:r>
          </w:p>
          <w:p w14:paraId="0000017D" w14:textId="77777777" w:rsidR="0059217E" w:rsidRDefault="00000000">
            <w:r>
              <w:t>VDV IS</w:t>
            </w:r>
          </w:p>
        </w:tc>
        <w:tc>
          <w:tcPr>
            <w:tcW w:w="2116" w:type="dxa"/>
          </w:tcPr>
          <w:p w14:paraId="0000017E" w14:textId="77777777" w:rsidR="0059217E" w:rsidRDefault="00000000">
            <w:r>
              <w:t>Pagal poreikį</w:t>
            </w:r>
          </w:p>
        </w:tc>
      </w:tr>
      <w:tr w:rsidR="0059217E" w14:paraId="69FBFBB9" w14:textId="77777777" w:rsidTr="00485830">
        <w:trPr>
          <w:trHeight w:val="64"/>
        </w:trPr>
        <w:tc>
          <w:tcPr>
            <w:tcW w:w="573" w:type="dxa"/>
          </w:tcPr>
          <w:p w14:paraId="0000017F" w14:textId="77777777" w:rsidR="0059217E" w:rsidRDefault="0059217E">
            <w:pPr>
              <w:numPr>
                <w:ilvl w:val="0"/>
                <w:numId w:val="42"/>
              </w:numPr>
              <w:pBdr>
                <w:top w:val="nil"/>
                <w:left w:val="nil"/>
                <w:bottom w:val="nil"/>
                <w:right w:val="nil"/>
                <w:between w:val="nil"/>
              </w:pBdr>
              <w:rPr>
                <w:color w:val="000000"/>
              </w:rPr>
            </w:pPr>
          </w:p>
        </w:tc>
        <w:tc>
          <w:tcPr>
            <w:tcW w:w="4445" w:type="dxa"/>
          </w:tcPr>
          <w:p w14:paraId="00000180" w14:textId="77777777" w:rsidR="0059217E" w:rsidRDefault="00000000">
            <w:r>
              <w:t>NT objektų lokacijos duomenys</w:t>
            </w:r>
          </w:p>
        </w:tc>
        <w:tc>
          <w:tcPr>
            <w:tcW w:w="1216" w:type="dxa"/>
          </w:tcPr>
          <w:p w14:paraId="00000181" w14:textId="77777777" w:rsidR="0059217E" w:rsidRDefault="00000000">
            <w:r>
              <w:t>Išorinis</w:t>
            </w:r>
          </w:p>
        </w:tc>
        <w:tc>
          <w:tcPr>
            <w:tcW w:w="1891" w:type="dxa"/>
          </w:tcPr>
          <w:p w14:paraId="00000182" w14:textId="77777777" w:rsidR="0059217E" w:rsidRDefault="00000000">
            <w:r>
              <w:t>GIS</w:t>
            </w:r>
          </w:p>
        </w:tc>
        <w:tc>
          <w:tcPr>
            <w:tcW w:w="2709" w:type="dxa"/>
          </w:tcPr>
          <w:p w14:paraId="00000183" w14:textId="77777777" w:rsidR="0059217E" w:rsidRDefault="00000000">
            <w:r>
              <w:t>TVS</w:t>
            </w:r>
          </w:p>
        </w:tc>
        <w:tc>
          <w:tcPr>
            <w:tcW w:w="2116" w:type="dxa"/>
          </w:tcPr>
          <w:p w14:paraId="00000184" w14:textId="77777777" w:rsidR="0059217E" w:rsidRDefault="00000000">
            <w:r>
              <w:t>Pagal poreikį</w:t>
            </w:r>
          </w:p>
        </w:tc>
      </w:tr>
      <w:tr w:rsidR="0059217E" w14:paraId="7541B683" w14:textId="77777777" w:rsidTr="00485830">
        <w:trPr>
          <w:trHeight w:val="64"/>
        </w:trPr>
        <w:tc>
          <w:tcPr>
            <w:tcW w:w="573" w:type="dxa"/>
          </w:tcPr>
          <w:p w14:paraId="00000185" w14:textId="77777777" w:rsidR="0059217E" w:rsidRDefault="0059217E">
            <w:pPr>
              <w:numPr>
                <w:ilvl w:val="0"/>
                <w:numId w:val="42"/>
              </w:numPr>
              <w:pBdr>
                <w:top w:val="nil"/>
                <w:left w:val="nil"/>
                <w:bottom w:val="nil"/>
                <w:right w:val="nil"/>
                <w:between w:val="nil"/>
              </w:pBdr>
              <w:rPr>
                <w:color w:val="000000"/>
              </w:rPr>
            </w:pPr>
          </w:p>
        </w:tc>
        <w:tc>
          <w:tcPr>
            <w:tcW w:w="4445" w:type="dxa"/>
          </w:tcPr>
          <w:p w14:paraId="00000186" w14:textId="77777777" w:rsidR="0059217E" w:rsidRDefault="00000000">
            <w:r>
              <w:t>Pastatų duomenys</w:t>
            </w:r>
          </w:p>
        </w:tc>
        <w:tc>
          <w:tcPr>
            <w:tcW w:w="1216" w:type="dxa"/>
          </w:tcPr>
          <w:p w14:paraId="00000187" w14:textId="77777777" w:rsidR="0059217E" w:rsidRDefault="00000000">
            <w:r>
              <w:t>Išorinis</w:t>
            </w:r>
          </w:p>
        </w:tc>
        <w:tc>
          <w:tcPr>
            <w:tcW w:w="1891" w:type="dxa"/>
          </w:tcPr>
          <w:p w14:paraId="00000188" w14:textId="77777777" w:rsidR="0059217E" w:rsidRDefault="00000000">
            <w:r>
              <w:t>TVS</w:t>
            </w:r>
          </w:p>
        </w:tc>
        <w:tc>
          <w:tcPr>
            <w:tcW w:w="2709" w:type="dxa"/>
          </w:tcPr>
          <w:p w14:paraId="00000189" w14:textId="77777777" w:rsidR="0059217E" w:rsidRDefault="00000000">
            <w:sdt>
              <w:sdtPr>
                <w:tag w:val="goog_rdk_41"/>
                <w:id w:val="-18539123"/>
              </w:sdtPr>
              <w:sdtContent/>
            </w:sdt>
            <w:sdt>
              <w:sdtPr>
                <w:tag w:val="goog_rdk_42"/>
                <w:id w:val="-781817853"/>
              </w:sdtPr>
              <w:sdtContent/>
            </w:sdt>
            <w:r>
              <w:t>SSVA</w:t>
            </w:r>
          </w:p>
          <w:p w14:paraId="0000018A" w14:textId="77777777" w:rsidR="0059217E" w:rsidRDefault="00000000">
            <w:r>
              <w:t>PDBI</w:t>
            </w:r>
            <w:sdt>
              <w:sdtPr>
                <w:tag w:val="goog_rdk_43"/>
                <w:id w:val="225757857"/>
              </w:sdtPr>
              <w:sdtContent/>
            </w:sdt>
            <w:sdt>
              <w:sdtPr>
                <w:tag w:val="goog_rdk_44"/>
                <w:id w:val="-867158260"/>
              </w:sdtPr>
              <w:sdtContent/>
            </w:sdt>
            <w:sdt>
              <w:sdtPr>
                <w:tag w:val="goog_rdk_45"/>
                <w:id w:val="-1386936546"/>
              </w:sdtPr>
              <w:sdtContent/>
            </w:sdt>
            <w:sdt>
              <w:sdtPr>
                <w:tag w:val="goog_rdk_46"/>
                <w:id w:val="-37714725"/>
              </w:sdtPr>
              <w:sdtContent/>
            </w:sdt>
            <w:r>
              <w:t>S</w:t>
            </w:r>
          </w:p>
        </w:tc>
        <w:tc>
          <w:tcPr>
            <w:tcW w:w="2116" w:type="dxa"/>
          </w:tcPr>
          <w:p w14:paraId="0000018B" w14:textId="77777777" w:rsidR="0059217E" w:rsidRDefault="00000000">
            <w:r>
              <w:t>Pagal poreikį</w:t>
            </w:r>
          </w:p>
        </w:tc>
      </w:tr>
      <w:tr w:rsidR="0059217E" w14:paraId="7503B466" w14:textId="77777777" w:rsidTr="00485830">
        <w:trPr>
          <w:trHeight w:val="64"/>
        </w:trPr>
        <w:tc>
          <w:tcPr>
            <w:tcW w:w="573" w:type="dxa"/>
          </w:tcPr>
          <w:p w14:paraId="0000018C" w14:textId="77777777" w:rsidR="0059217E" w:rsidRDefault="0059217E">
            <w:pPr>
              <w:numPr>
                <w:ilvl w:val="0"/>
                <w:numId w:val="42"/>
              </w:numPr>
              <w:pBdr>
                <w:top w:val="nil"/>
                <w:left w:val="nil"/>
                <w:bottom w:val="nil"/>
                <w:right w:val="nil"/>
                <w:between w:val="nil"/>
              </w:pBdr>
              <w:rPr>
                <w:color w:val="000000"/>
              </w:rPr>
            </w:pPr>
          </w:p>
        </w:tc>
        <w:tc>
          <w:tcPr>
            <w:tcW w:w="4445" w:type="dxa"/>
          </w:tcPr>
          <w:p w14:paraId="0000018D" w14:textId="77777777" w:rsidR="0059217E" w:rsidRDefault="00000000">
            <w:r>
              <w:t>Mokėjimų už trumpalaikes NT objektų nuomos rezervacijas duomenys</w:t>
            </w:r>
          </w:p>
        </w:tc>
        <w:tc>
          <w:tcPr>
            <w:tcW w:w="1216" w:type="dxa"/>
          </w:tcPr>
          <w:p w14:paraId="0000018E" w14:textId="77777777" w:rsidR="0059217E" w:rsidRDefault="00000000">
            <w:r>
              <w:t>Išorinis</w:t>
            </w:r>
          </w:p>
        </w:tc>
        <w:tc>
          <w:tcPr>
            <w:tcW w:w="1891" w:type="dxa"/>
          </w:tcPr>
          <w:p w14:paraId="0000018F" w14:textId="77777777" w:rsidR="0059217E" w:rsidRDefault="00000000">
            <w:r>
              <w:t>Elektroninių mokėjimų paslaugų teikėjas</w:t>
            </w:r>
          </w:p>
        </w:tc>
        <w:tc>
          <w:tcPr>
            <w:tcW w:w="2709" w:type="dxa"/>
          </w:tcPr>
          <w:p w14:paraId="00000190" w14:textId="77777777" w:rsidR="0059217E" w:rsidRDefault="00000000">
            <w:r>
              <w:t>TVS</w:t>
            </w:r>
          </w:p>
        </w:tc>
        <w:tc>
          <w:tcPr>
            <w:tcW w:w="2116" w:type="dxa"/>
          </w:tcPr>
          <w:p w14:paraId="00000191" w14:textId="77777777" w:rsidR="0059217E" w:rsidRDefault="00000000">
            <w:r>
              <w:t>Pagal poreikį</w:t>
            </w:r>
          </w:p>
        </w:tc>
      </w:tr>
      <w:tr w:rsidR="0059217E" w14:paraId="2A2CB427" w14:textId="77777777" w:rsidTr="00485830">
        <w:trPr>
          <w:trHeight w:val="64"/>
        </w:trPr>
        <w:tc>
          <w:tcPr>
            <w:tcW w:w="573" w:type="dxa"/>
          </w:tcPr>
          <w:p w14:paraId="00000192" w14:textId="77777777" w:rsidR="0059217E" w:rsidRDefault="0059217E">
            <w:pPr>
              <w:numPr>
                <w:ilvl w:val="0"/>
                <w:numId w:val="42"/>
              </w:numPr>
              <w:pBdr>
                <w:top w:val="nil"/>
                <w:left w:val="nil"/>
                <w:bottom w:val="nil"/>
                <w:right w:val="nil"/>
                <w:between w:val="nil"/>
              </w:pBdr>
              <w:rPr>
                <w:color w:val="000000"/>
              </w:rPr>
            </w:pPr>
          </w:p>
        </w:tc>
        <w:tc>
          <w:tcPr>
            <w:tcW w:w="4445" w:type="dxa"/>
          </w:tcPr>
          <w:p w14:paraId="00000193" w14:textId="77777777" w:rsidR="0059217E" w:rsidRDefault="00000000">
            <w:r>
              <w:t xml:space="preserve">Su NT objektais susijusių dokumentų (sutarčių, aktų, kt.) duomenys </w:t>
            </w:r>
          </w:p>
        </w:tc>
        <w:tc>
          <w:tcPr>
            <w:tcW w:w="1216" w:type="dxa"/>
          </w:tcPr>
          <w:p w14:paraId="00000194" w14:textId="77777777" w:rsidR="0059217E" w:rsidRDefault="00000000">
            <w:r>
              <w:t>Vidinis</w:t>
            </w:r>
          </w:p>
        </w:tc>
        <w:tc>
          <w:tcPr>
            <w:tcW w:w="1891" w:type="dxa"/>
          </w:tcPr>
          <w:p w14:paraId="00000195" w14:textId="77777777" w:rsidR="0059217E" w:rsidRDefault="00000000">
            <w:r>
              <w:t>TVS</w:t>
            </w:r>
          </w:p>
        </w:tc>
        <w:tc>
          <w:tcPr>
            <w:tcW w:w="2709" w:type="dxa"/>
          </w:tcPr>
          <w:p w14:paraId="00000196" w14:textId="77777777" w:rsidR="0059217E" w:rsidRDefault="00000000">
            <w:r>
              <w:t>UAB „Asseco Lietuva“</w:t>
            </w:r>
          </w:p>
          <w:p w14:paraId="00000197" w14:textId="77777777" w:rsidR="0059217E" w:rsidRDefault="00000000">
            <w:r>
              <w:t>DVS Avilys</w:t>
            </w:r>
          </w:p>
        </w:tc>
        <w:tc>
          <w:tcPr>
            <w:tcW w:w="2116" w:type="dxa"/>
          </w:tcPr>
          <w:p w14:paraId="00000198" w14:textId="77777777" w:rsidR="0059217E" w:rsidRDefault="00000000">
            <w:r>
              <w:t>Pagal poreikį</w:t>
            </w:r>
          </w:p>
        </w:tc>
      </w:tr>
      <w:tr w:rsidR="0059217E" w14:paraId="100802D4" w14:textId="77777777" w:rsidTr="00485830">
        <w:trPr>
          <w:trHeight w:val="64"/>
        </w:trPr>
        <w:tc>
          <w:tcPr>
            <w:tcW w:w="573" w:type="dxa"/>
          </w:tcPr>
          <w:p w14:paraId="00000199" w14:textId="77777777" w:rsidR="0059217E" w:rsidRDefault="0059217E">
            <w:pPr>
              <w:numPr>
                <w:ilvl w:val="0"/>
                <w:numId w:val="42"/>
              </w:numPr>
              <w:pBdr>
                <w:top w:val="nil"/>
                <w:left w:val="nil"/>
                <w:bottom w:val="nil"/>
                <w:right w:val="nil"/>
                <w:between w:val="nil"/>
              </w:pBdr>
              <w:rPr>
                <w:color w:val="000000"/>
              </w:rPr>
            </w:pPr>
          </w:p>
        </w:tc>
        <w:tc>
          <w:tcPr>
            <w:tcW w:w="4445" w:type="dxa"/>
          </w:tcPr>
          <w:p w14:paraId="0000019A" w14:textId="77777777" w:rsidR="0059217E" w:rsidRDefault="00000000">
            <w:r>
              <w:t xml:space="preserve">Su NT objektais susijusių dokumentų duomenys: pasirašytos sutartys, aktai, kiti su NT susiję dokumentai ir jų registracijos duomenys. </w:t>
            </w:r>
          </w:p>
        </w:tc>
        <w:tc>
          <w:tcPr>
            <w:tcW w:w="1216" w:type="dxa"/>
          </w:tcPr>
          <w:p w14:paraId="0000019B" w14:textId="77777777" w:rsidR="0059217E" w:rsidRDefault="00000000">
            <w:r>
              <w:t>Vidinis</w:t>
            </w:r>
          </w:p>
        </w:tc>
        <w:tc>
          <w:tcPr>
            <w:tcW w:w="1891" w:type="dxa"/>
          </w:tcPr>
          <w:p w14:paraId="0000019C" w14:textId="77777777" w:rsidR="0059217E" w:rsidRDefault="00000000">
            <w:r>
              <w:t>UAB „Asseco Lietuva“</w:t>
            </w:r>
          </w:p>
          <w:p w14:paraId="0000019D" w14:textId="77777777" w:rsidR="0059217E" w:rsidRDefault="00000000">
            <w:r>
              <w:t>DVS Avilys</w:t>
            </w:r>
          </w:p>
        </w:tc>
        <w:tc>
          <w:tcPr>
            <w:tcW w:w="2709" w:type="dxa"/>
          </w:tcPr>
          <w:p w14:paraId="0000019E" w14:textId="77777777" w:rsidR="0059217E" w:rsidRDefault="00000000">
            <w:r>
              <w:t>TVS</w:t>
            </w:r>
          </w:p>
        </w:tc>
        <w:tc>
          <w:tcPr>
            <w:tcW w:w="2116" w:type="dxa"/>
          </w:tcPr>
          <w:p w14:paraId="0000019F" w14:textId="77777777" w:rsidR="0059217E" w:rsidRDefault="00000000">
            <w:r>
              <w:t>Pagal poreikį</w:t>
            </w:r>
          </w:p>
        </w:tc>
      </w:tr>
      <w:tr w:rsidR="0059217E" w14:paraId="66DD05BB" w14:textId="77777777" w:rsidTr="00485830">
        <w:trPr>
          <w:trHeight w:val="64"/>
        </w:trPr>
        <w:tc>
          <w:tcPr>
            <w:tcW w:w="573" w:type="dxa"/>
          </w:tcPr>
          <w:p w14:paraId="000001A0" w14:textId="77777777" w:rsidR="0059217E" w:rsidRDefault="0059217E">
            <w:pPr>
              <w:numPr>
                <w:ilvl w:val="0"/>
                <w:numId w:val="42"/>
              </w:numPr>
              <w:pBdr>
                <w:top w:val="nil"/>
                <w:left w:val="nil"/>
                <w:bottom w:val="nil"/>
                <w:right w:val="nil"/>
                <w:between w:val="nil"/>
              </w:pBdr>
              <w:rPr>
                <w:color w:val="000000"/>
              </w:rPr>
            </w:pPr>
          </w:p>
        </w:tc>
        <w:tc>
          <w:tcPr>
            <w:tcW w:w="4445" w:type="dxa"/>
          </w:tcPr>
          <w:p w14:paraId="000001A1" w14:textId="77777777" w:rsidR="0059217E" w:rsidRDefault="00000000">
            <w:r>
              <w:t>NT objekto įsigijimo savikainos, vertės, nusidėvėjimo duomenys</w:t>
            </w:r>
          </w:p>
        </w:tc>
        <w:tc>
          <w:tcPr>
            <w:tcW w:w="1216" w:type="dxa"/>
          </w:tcPr>
          <w:p w14:paraId="000001A2" w14:textId="77777777" w:rsidR="0059217E" w:rsidRDefault="00000000">
            <w:r>
              <w:t>Vidinis</w:t>
            </w:r>
          </w:p>
        </w:tc>
        <w:tc>
          <w:tcPr>
            <w:tcW w:w="1891" w:type="dxa"/>
          </w:tcPr>
          <w:p w14:paraId="000001A3" w14:textId="77777777" w:rsidR="0059217E" w:rsidRDefault="00000000">
            <w:r>
              <w:t>UAB Nevda</w:t>
            </w:r>
          </w:p>
          <w:p w14:paraId="000001A4" w14:textId="77777777" w:rsidR="0059217E" w:rsidRDefault="00000000">
            <w:r>
              <w:t>Biudžetas VS</w:t>
            </w:r>
          </w:p>
        </w:tc>
        <w:tc>
          <w:tcPr>
            <w:tcW w:w="2709" w:type="dxa"/>
          </w:tcPr>
          <w:p w14:paraId="000001A5" w14:textId="77777777" w:rsidR="0059217E" w:rsidRDefault="00000000">
            <w:r>
              <w:t>TVS</w:t>
            </w:r>
          </w:p>
        </w:tc>
        <w:tc>
          <w:tcPr>
            <w:tcW w:w="2116" w:type="dxa"/>
          </w:tcPr>
          <w:p w14:paraId="000001A6" w14:textId="77777777" w:rsidR="0059217E" w:rsidRDefault="00000000">
            <w:sdt>
              <w:sdtPr>
                <w:tag w:val="goog_rdk_47"/>
                <w:id w:val="2001054107"/>
              </w:sdtPr>
              <w:sdtContent/>
            </w:sdt>
            <w:sdt>
              <w:sdtPr>
                <w:tag w:val="goog_rdk_48"/>
                <w:id w:val="350230789"/>
              </w:sdtPr>
              <w:sdtContent/>
            </w:sdt>
            <w:r>
              <w:t>Pagal poreikį</w:t>
            </w:r>
          </w:p>
        </w:tc>
      </w:tr>
      <w:tr w:rsidR="0059217E" w14:paraId="4831B5DE" w14:textId="77777777" w:rsidTr="00485830">
        <w:trPr>
          <w:trHeight w:val="64"/>
        </w:trPr>
        <w:tc>
          <w:tcPr>
            <w:tcW w:w="573" w:type="dxa"/>
          </w:tcPr>
          <w:p w14:paraId="000001A7" w14:textId="77777777" w:rsidR="0059217E" w:rsidRDefault="0059217E">
            <w:pPr>
              <w:numPr>
                <w:ilvl w:val="0"/>
                <w:numId w:val="42"/>
              </w:numPr>
              <w:pBdr>
                <w:top w:val="nil"/>
                <w:left w:val="nil"/>
                <w:bottom w:val="nil"/>
                <w:right w:val="nil"/>
                <w:between w:val="nil"/>
              </w:pBdr>
              <w:rPr>
                <w:color w:val="000000"/>
              </w:rPr>
            </w:pPr>
          </w:p>
        </w:tc>
        <w:tc>
          <w:tcPr>
            <w:tcW w:w="4445" w:type="dxa"/>
          </w:tcPr>
          <w:p w14:paraId="000001A8" w14:textId="77777777" w:rsidR="0059217E" w:rsidRDefault="00000000">
            <w:r>
              <w:t>Sąskaitų ir skaitiklių duomenys</w:t>
            </w:r>
          </w:p>
        </w:tc>
        <w:tc>
          <w:tcPr>
            <w:tcW w:w="1216" w:type="dxa"/>
          </w:tcPr>
          <w:p w14:paraId="000001A9" w14:textId="77777777" w:rsidR="0059217E" w:rsidRDefault="00000000">
            <w:r>
              <w:t>Vidinis / Išorinis</w:t>
            </w:r>
          </w:p>
        </w:tc>
        <w:tc>
          <w:tcPr>
            <w:tcW w:w="1891" w:type="dxa"/>
          </w:tcPr>
          <w:p w14:paraId="000001AA" w14:textId="77777777" w:rsidR="0059217E" w:rsidRDefault="00000000">
            <w:r>
              <w:t>Standartizuota sąsaja</w:t>
            </w:r>
          </w:p>
        </w:tc>
        <w:tc>
          <w:tcPr>
            <w:tcW w:w="2709" w:type="dxa"/>
          </w:tcPr>
          <w:p w14:paraId="000001AB" w14:textId="77777777" w:rsidR="0059217E" w:rsidRDefault="00000000">
            <w:r>
              <w:t>TVS</w:t>
            </w:r>
          </w:p>
        </w:tc>
        <w:tc>
          <w:tcPr>
            <w:tcW w:w="2116" w:type="dxa"/>
          </w:tcPr>
          <w:p w14:paraId="000001AC" w14:textId="77777777" w:rsidR="0059217E" w:rsidRDefault="00000000">
            <w:r>
              <w:t>Pagal poreikį</w:t>
            </w:r>
          </w:p>
        </w:tc>
      </w:tr>
      <w:tr w:rsidR="0077343D" w14:paraId="485D1288" w14:textId="77777777" w:rsidTr="00485830">
        <w:trPr>
          <w:trHeight w:val="64"/>
        </w:trPr>
        <w:tc>
          <w:tcPr>
            <w:tcW w:w="573" w:type="dxa"/>
          </w:tcPr>
          <w:p w14:paraId="242FEED5" w14:textId="77777777" w:rsidR="0077343D" w:rsidRDefault="0077343D" w:rsidP="0077343D">
            <w:pPr>
              <w:numPr>
                <w:ilvl w:val="0"/>
                <w:numId w:val="42"/>
              </w:numPr>
              <w:pBdr>
                <w:top w:val="nil"/>
                <w:left w:val="nil"/>
                <w:bottom w:val="nil"/>
                <w:right w:val="nil"/>
                <w:between w:val="nil"/>
              </w:pBdr>
              <w:rPr>
                <w:color w:val="000000"/>
              </w:rPr>
            </w:pPr>
          </w:p>
        </w:tc>
        <w:tc>
          <w:tcPr>
            <w:tcW w:w="4445" w:type="dxa"/>
          </w:tcPr>
          <w:p w14:paraId="5DEA2915" w14:textId="61CE4509" w:rsidR="0077343D" w:rsidRDefault="0077343D" w:rsidP="0077343D">
            <w:r>
              <w:t>NT objektų duomenys</w:t>
            </w:r>
          </w:p>
        </w:tc>
        <w:tc>
          <w:tcPr>
            <w:tcW w:w="1216" w:type="dxa"/>
          </w:tcPr>
          <w:p w14:paraId="7B37044F" w14:textId="1C04A5AE" w:rsidR="0077343D" w:rsidRDefault="0077343D" w:rsidP="0077343D">
            <w:r>
              <w:t>Išorinis</w:t>
            </w:r>
          </w:p>
        </w:tc>
        <w:tc>
          <w:tcPr>
            <w:tcW w:w="1891" w:type="dxa"/>
          </w:tcPr>
          <w:p w14:paraId="08AD4A4E" w14:textId="0988292C" w:rsidR="0077343D" w:rsidRDefault="0077343D" w:rsidP="0077343D">
            <w:r>
              <w:t>TVS</w:t>
            </w:r>
          </w:p>
        </w:tc>
        <w:tc>
          <w:tcPr>
            <w:tcW w:w="2709" w:type="dxa"/>
          </w:tcPr>
          <w:p w14:paraId="7B0852B2" w14:textId="341F2803" w:rsidR="0077343D" w:rsidRDefault="0077343D" w:rsidP="0077343D">
            <w:r>
              <w:t>Standartizuota sąsaja</w:t>
            </w:r>
          </w:p>
        </w:tc>
        <w:tc>
          <w:tcPr>
            <w:tcW w:w="2116" w:type="dxa"/>
          </w:tcPr>
          <w:p w14:paraId="095977FE" w14:textId="4EE6A158" w:rsidR="0077343D" w:rsidRDefault="0077343D" w:rsidP="0077343D">
            <w:r>
              <w:t>Pagal poreikį</w:t>
            </w:r>
          </w:p>
        </w:tc>
      </w:tr>
      <w:tr w:rsidR="0077343D" w14:paraId="58EBCA05" w14:textId="77777777" w:rsidTr="00485830">
        <w:trPr>
          <w:trHeight w:val="64"/>
        </w:trPr>
        <w:tc>
          <w:tcPr>
            <w:tcW w:w="573" w:type="dxa"/>
          </w:tcPr>
          <w:p w14:paraId="000001B3" w14:textId="77777777" w:rsidR="0077343D" w:rsidRDefault="0077343D" w:rsidP="0077343D">
            <w:pPr>
              <w:numPr>
                <w:ilvl w:val="0"/>
                <w:numId w:val="42"/>
              </w:numPr>
              <w:pBdr>
                <w:top w:val="nil"/>
                <w:left w:val="nil"/>
                <w:bottom w:val="nil"/>
                <w:right w:val="nil"/>
                <w:between w:val="nil"/>
              </w:pBdr>
              <w:rPr>
                <w:color w:val="000000"/>
              </w:rPr>
            </w:pPr>
          </w:p>
        </w:tc>
        <w:tc>
          <w:tcPr>
            <w:tcW w:w="4445" w:type="dxa"/>
          </w:tcPr>
          <w:p w14:paraId="000001B4" w14:textId="77777777" w:rsidR="0077343D" w:rsidRDefault="0077343D" w:rsidP="0077343D">
            <w:r>
              <w:t>Švietimo įstaigų energetinių resursų duomenys</w:t>
            </w:r>
          </w:p>
        </w:tc>
        <w:tc>
          <w:tcPr>
            <w:tcW w:w="1216" w:type="dxa"/>
          </w:tcPr>
          <w:p w14:paraId="000001B5" w14:textId="77777777" w:rsidR="0077343D" w:rsidRDefault="0077343D" w:rsidP="0077343D">
            <w:r>
              <w:t>Vidinis</w:t>
            </w:r>
          </w:p>
        </w:tc>
        <w:tc>
          <w:tcPr>
            <w:tcW w:w="1891" w:type="dxa"/>
          </w:tcPr>
          <w:p w14:paraId="000001B6" w14:textId="77777777" w:rsidR="0077343D" w:rsidRDefault="0077343D" w:rsidP="0077343D">
            <w:r>
              <w:t>UAB „Informatikos ir ryšių technologijų centras“</w:t>
            </w:r>
          </w:p>
          <w:p w14:paraId="000001B7" w14:textId="77777777" w:rsidR="0077343D" w:rsidRDefault="0077343D" w:rsidP="0077343D">
            <w:r>
              <w:t>Pastatas info</w:t>
            </w:r>
          </w:p>
        </w:tc>
        <w:tc>
          <w:tcPr>
            <w:tcW w:w="2709" w:type="dxa"/>
          </w:tcPr>
          <w:p w14:paraId="000001B8" w14:textId="77777777" w:rsidR="0077343D" w:rsidRDefault="0077343D" w:rsidP="0077343D">
            <w:r>
              <w:t>TV</w:t>
            </w:r>
            <w:sdt>
              <w:sdtPr>
                <w:tag w:val="goog_rdk_49"/>
                <w:id w:val="1769523780"/>
              </w:sdtPr>
              <w:sdtContent/>
            </w:sdt>
            <w:sdt>
              <w:sdtPr>
                <w:tag w:val="goog_rdk_50"/>
                <w:id w:val="758830970"/>
              </w:sdtPr>
              <w:sdtContent/>
            </w:sdt>
            <w:sdt>
              <w:sdtPr>
                <w:tag w:val="goog_rdk_51"/>
                <w:id w:val="1820681281"/>
              </w:sdtPr>
              <w:sdtContent/>
            </w:sdt>
            <w:r>
              <w:t>S</w:t>
            </w:r>
          </w:p>
        </w:tc>
        <w:tc>
          <w:tcPr>
            <w:tcW w:w="2116" w:type="dxa"/>
          </w:tcPr>
          <w:p w14:paraId="000001B9" w14:textId="77777777" w:rsidR="0077343D" w:rsidRDefault="0077343D" w:rsidP="0077343D">
            <w:r>
              <w:t>Pagal poreikį</w:t>
            </w:r>
          </w:p>
        </w:tc>
      </w:tr>
      <w:tr w:rsidR="0077343D" w14:paraId="68B215F4" w14:textId="77777777" w:rsidTr="00485830">
        <w:trPr>
          <w:trHeight w:val="64"/>
        </w:trPr>
        <w:tc>
          <w:tcPr>
            <w:tcW w:w="573" w:type="dxa"/>
          </w:tcPr>
          <w:p w14:paraId="000001BA" w14:textId="77777777" w:rsidR="0077343D" w:rsidRDefault="0077343D" w:rsidP="0077343D">
            <w:pPr>
              <w:numPr>
                <w:ilvl w:val="0"/>
                <w:numId w:val="42"/>
              </w:numPr>
              <w:pBdr>
                <w:top w:val="nil"/>
                <w:left w:val="nil"/>
                <w:bottom w:val="nil"/>
                <w:right w:val="nil"/>
                <w:between w:val="nil"/>
              </w:pBdr>
              <w:rPr>
                <w:color w:val="000000"/>
              </w:rPr>
            </w:pPr>
          </w:p>
        </w:tc>
        <w:tc>
          <w:tcPr>
            <w:tcW w:w="4445" w:type="dxa"/>
          </w:tcPr>
          <w:p w14:paraId="000001BB" w14:textId="77777777" w:rsidR="0077343D" w:rsidRDefault="0077343D" w:rsidP="0077343D">
            <w:r>
              <w:t>Asmens identifikavimo ir autentifikavimo duomenys</w:t>
            </w:r>
          </w:p>
        </w:tc>
        <w:tc>
          <w:tcPr>
            <w:tcW w:w="1216" w:type="dxa"/>
          </w:tcPr>
          <w:p w14:paraId="000001BC" w14:textId="77777777" w:rsidR="0077343D" w:rsidRDefault="0077343D" w:rsidP="0077343D">
            <w:r>
              <w:t xml:space="preserve">Vidinis </w:t>
            </w:r>
          </w:p>
        </w:tc>
        <w:tc>
          <w:tcPr>
            <w:tcW w:w="1891" w:type="dxa"/>
          </w:tcPr>
          <w:p w14:paraId="000001BD" w14:textId="77777777" w:rsidR="0077343D" w:rsidRDefault="0077343D" w:rsidP="0077343D">
            <w:r>
              <w:t>Active Directory sistemos Savivaldybėse</w:t>
            </w:r>
          </w:p>
        </w:tc>
        <w:tc>
          <w:tcPr>
            <w:tcW w:w="2709" w:type="dxa"/>
          </w:tcPr>
          <w:p w14:paraId="000001BE" w14:textId="77777777" w:rsidR="0077343D" w:rsidRDefault="0077343D" w:rsidP="0077343D">
            <w:r>
              <w:t>TVS</w:t>
            </w:r>
          </w:p>
        </w:tc>
        <w:tc>
          <w:tcPr>
            <w:tcW w:w="2116" w:type="dxa"/>
          </w:tcPr>
          <w:p w14:paraId="000001BF" w14:textId="77777777" w:rsidR="0077343D" w:rsidRDefault="0077343D" w:rsidP="0077343D">
            <w:r>
              <w:t>Kiekvieno prisijungimo metu</w:t>
            </w:r>
          </w:p>
        </w:tc>
      </w:tr>
    </w:tbl>
    <w:p w14:paraId="000001C0" w14:textId="77777777" w:rsidR="0059217E" w:rsidRDefault="0059217E">
      <w:pPr>
        <w:sectPr w:rsidR="0059217E">
          <w:headerReference w:type="default" r:id="rId13"/>
          <w:pgSz w:w="15840" w:h="12240" w:orient="landscape"/>
          <w:pgMar w:top="1440" w:right="1440" w:bottom="1440" w:left="1440" w:header="708" w:footer="708" w:gutter="0"/>
          <w:cols w:space="720"/>
        </w:sectPr>
      </w:pPr>
    </w:p>
    <w:p w14:paraId="000001C1" w14:textId="77777777" w:rsidR="0059217E" w:rsidRDefault="00000000" w:rsidP="00A07F59">
      <w:pPr>
        <w:pStyle w:val="Skyrius"/>
      </w:pPr>
      <w:bookmarkStart w:id="8" w:name="_Toc202526728"/>
      <w:r>
        <w:lastRenderedPageBreak/>
        <w:t>Bendrieji funkciniai ir nefunkciniai TVS reikalavimai</w:t>
      </w:r>
      <w:bookmarkEnd w:id="8"/>
    </w:p>
    <w:p w14:paraId="000001C2" w14:textId="77777777" w:rsidR="0059217E" w:rsidRDefault="00000000">
      <w:r>
        <w:t>Pateiktuose reikalavimuose naudojama sąvoka „turi būti galimybė“ arba „turi būti galima“ reiškia, kad tokia TVS funkcija turi būti pateikta ir įdiegta kartu su siūloma TVS ir TVS naudotojas (jei naudotojui suteiktos atitinkamos teisės) turi galėti vykdyti funkciją be papildomų TVS modifikavimo (arba kūrimo) darbų ir be kitų papildomų veiksmų ir sąnaudų, kai TVS bus įdiegta.</w:t>
      </w:r>
    </w:p>
    <w:p w14:paraId="000001C3" w14:textId="760C5A9B" w:rsidR="0059217E" w:rsidRDefault="00000000">
      <w:r>
        <w:t xml:space="preserve">Pateiktuose reikalavimuose naudojama sąvoka „pagal nustatytas taisykles“ ar „atliekamas automatiškai“ reiškia, kad Tiekėjas TVS kūrimo ir diegimo projekto metu turės aprašyti ir įgyvendinti principus/ pjūvius/ parametrus/ taisykles ir kt., bei su Užsakovo darbo grupe juos suderinti, taip pat turės būti suderinta, kaip tiksliai bus įgyvendinta </w:t>
      </w:r>
      <w:r w:rsidR="00232376">
        <w:t>S</w:t>
      </w:r>
      <w:r>
        <w:t>istemos funkcija konkrečiai užduočiai atlikti.</w:t>
      </w:r>
    </w:p>
    <w:p w14:paraId="000001C4" w14:textId="77777777" w:rsidR="0059217E" w:rsidRDefault="00000000">
      <w:r>
        <w:t xml:space="preserve">Pateiktuose reikalavimuose minimų taisyklių administravimo galimybės ir jų funkcionalumas turi būti nustatyti ir suderinti su Užsakovo darbo grupe TVS projekto metu. </w:t>
      </w:r>
    </w:p>
    <w:p w14:paraId="000001C5" w14:textId="77777777" w:rsidR="0059217E" w:rsidRDefault="00000000">
      <w:r>
        <w:t>Pateiktuose reikalavimuose minimi pavyzdžiai ar informacijos detalizavimas yra informacinio pobūdžio, t.y. nėra pateikiami baigtiniai sąrašai, ir TVS projekto metu turės būti detalizuoti ir suderinti su Užsakovo darbo grupe.</w:t>
      </w:r>
    </w:p>
    <w:p w14:paraId="000001C6" w14:textId="77777777" w:rsidR="0059217E" w:rsidRDefault="00000000">
      <w:sdt>
        <w:sdtPr>
          <w:tag w:val="goog_rdk_52"/>
          <w:id w:val="2014562777"/>
        </w:sdtPr>
        <w:sdtContent/>
      </w:sdt>
      <w:r>
        <w:t>Pagal pateiktus reikalavimus Tiekėjas turi įsipareigoti be papildomo mokesčio realizuoti visus detalizuotinus funkcinius ir nefunkcinius reikalavimus (pvz., detalizuotas funkcijų vykdymo taisykles ir pan.). Taip pat Tiekėjo atsakomybė yra pašalinti nustatytus TVS ar jos įgyvendinimo trūkumus (įskaitant ir TVS saugumo trūkumus), jei Tiekėjas, teikdamas pasiūlymą ar atlikdamas TVS projekto darbus, naudos nesuderintas su Užsakovu sąvokas ar sutrumpinimus, kurie skirsis nuo Užsakovo įsivaizdavimo ar supratimo, o tai sąlygos neteisingą ar nepilną reikalavimų supratimą bei realizavimą.</w:t>
      </w:r>
    </w:p>
    <w:p w14:paraId="000001C7" w14:textId="77777777" w:rsidR="0059217E" w:rsidRDefault="00000000">
      <w:r>
        <w:t>Tiekėjas turės realizuoti visus šioje Techninėje specifikacijoje pateiktus reikalavimus.</w:t>
      </w:r>
    </w:p>
    <w:p w14:paraId="000001C8" w14:textId="77777777" w:rsidR="0059217E" w:rsidRDefault="00000000" w:rsidP="00A07F59">
      <w:pPr>
        <w:pStyle w:val="Poskyris"/>
      </w:pPr>
      <w:bookmarkStart w:id="9" w:name="_Toc202526729"/>
      <w:r>
        <w:t>Nefunkciniai TVS reikalavimai</w:t>
      </w:r>
      <w:bookmarkEnd w:id="9"/>
    </w:p>
    <w:p w14:paraId="7BA51B40" w14:textId="4CA47340" w:rsidR="0072439C" w:rsidRPr="00485830" w:rsidRDefault="0072439C" w:rsidP="00A07F59">
      <w:pPr>
        <w:pStyle w:val="Skyrelis"/>
      </w:pPr>
      <w:bookmarkStart w:id="10" w:name="_Toc202526730"/>
      <w:r w:rsidRPr="00485830">
        <w:t>Reikalavimai aplinkos apsaugai</w:t>
      </w:r>
      <w:bookmarkEnd w:id="10"/>
    </w:p>
    <w:tbl>
      <w:tblPr>
        <w:tblStyle w:val="a3"/>
        <w:tblpPr w:leftFromText="180" w:rightFromText="180" w:vertAnchor="text" w:tblpY="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13"/>
        <w:gridCol w:w="8037"/>
      </w:tblGrid>
      <w:tr w:rsidR="0072439C" w14:paraId="2F0B1DE7" w14:textId="77777777" w:rsidTr="00485830">
        <w:trPr>
          <w:cantSplit/>
          <w:tblHeader/>
        </w:trPr>
        <w:tc>
          <w:tcPr>
            <w:tcW w:w="1313" w:type="dxa"/>
            <w:shd w:val="clear" w:color="auto" w:fill="BFBFBF"/>
          </w:tcPr>
          <w:p w14:paraId="281761EA" w14:textId="77777777" w:rsidR="0072439C" w:rsidRDefault="0072439C" w:rsidP="00445FEB">
            <w:pPr>
              <w:keepNext/>
              <w:keepLines/>
              <w:spacing w:before="120" w:after="120" w:line="240" w:lineRule="auto"/>
              <w:rPr>
                <w:b/>
              </w:rPr>
            </w:pPr>
            <w:r>
              <w:rPr>
                <w:b/>
              </w:rPr>
              <w:t>Nr.</w:t>
            </w:r>
          </w:p>
        </w:tc>
        <w:tc>
          <w:tcPr>
            <w:tcW w:w="8037" w:type="dxa"/>
            <w:shd w:val="clear" w:color="auto" w:fill="BFBFBF"/>
          </w:tcPr>
          <w:p w14:paraId="241404DB" w14:textId="77777777" w:rsidR="0072439C" w:rsidRDefault="0072439C" w:rsidP="00445FEB">
            <w:pPr>
              <w:keepNext/>
              <w:keepLines/>
              <w:spacing w:before="120" w:after="120" w:line="240" w:lineRule="auto"/>
              <w:rPr>
                <w:b/>
              </w:rPr>
            </w:pPr>
            <w:r>
              <w:rPr>
                <w:b/>
              </w:rPr>
              <w:t>Aprašymas</w:t>
            </w:r>
          </w:p>
        </w:tc>
      </w:tr>
      <w:tr w:rsidR="0072439C" w14:paraId="59084489" w14:textId="77777777" w:rsidTr="00485830">
        <w:trPr>
          <w:cantSplit/>
        </w:trPr>
        <w:tc>
          <w:tcPr>
            <w:tcW w:w="1313" w:type="dxa"/>
          </w:tcPr>
          <w:p w14:paraId="5886E050" w14:textId="77777777" w:rsidR="0072439C" w:rsidRDefault="0072439C" w:rsidP="00445FEB">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37" w:type="dxa"/>
          </w:tcPr>
          <w:p w14:paraId="49583C25" w14:textId="040C1278" w:rsidR="0072439C" w:rsidRDefault="0072439C" w:rsidP="00445FEB">
            <w:pPr>
              <w:spacing w:before="120" w:after="120" w:line="240" w:lineRule="auto"/>
            </w:pPr>
            <w:r w:rsidRPr="0072439C">
              <w:t>Atsižvelgiant į tai, kad perkamos Paslaugos yra nematerialaus pobūdžio intelektinės paslaugos, nesusijusios su materialaus objekto sukūrimu, tad Paslaugų teikimo metu nebus sukurtas neigiamas poveikis aplinkai, taip pat nebus sukuriamas taršos šaltinis ar generuojamos atliekos, vadovaujantis Aplinkos apsaugos kriterijų taikymo, vykdant žaliuosius pirkimus, tvarkos aprašo, patvirtinto Lietuvos Respublikos aplinkos ministro 2011 m. birželio 28 d. įsakymu Nr. D1-508, Pirkimas laikomas žaliuoju.</w:t>
            </w:r>
          </w:p>
        </w:tc>
      </w:tr>
    </w:tbl>
    <w:p w14:paraId="2D35D72C" w14:textId="77777777" w:rsidR="0072439C" w:rsidRDefault="0072439C" w:rsidP="0072439C">
      <w:pPr>
        <w:pBdr>
          <w:top w:val="nil"/>
          <w:left w:val="nil"/>
          <w:bottom w:val="nil"/>
          <w:right w:val="nil"/>
          <w:between w:val="nil"/>
        </w:pBdr>
        <w:shd w:val="clear" w:color="auto" w:fill="FFFFFF"/>
        <w:spacing w:before="240" w:after="240"/>
        <w:rPr>
          <w:b/>
          <w:color w:val="000000"/>
        </w:rPr>
      </w:pPr>
    </w:p>
    <w:p w14:paraId="000001C9" w14:textId="250994FB" w:rsidR="0059217E" w:rsidRDefault="00000000" w:rsidP="00A07F59">
      <w:pPr>
        <w:pStyle w:val="Skyrelis"/>
      </w:pPr>
      <w:bookmarkStart w:id="11" w:name="_Toc202526731"/>
      <w:r>
        <w:lastRenderedPageBreak/>
        <w:t>Reikalavimai sistemos architektūrai</w:t>
      </w:r>
      <w:bookmarkEnd w:id="11"/>
    </w:p>
    <w:tbl>
      <w:tblPr>
        <w:tblStyle w:val="a3"/>
        <w:tblpPr w:leftFromText="180" w:rightFromText="180" w:vertAnchor="text" w:tblpY="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13"/>
        <w:gridCol w:w="8037"/>
      </w:tblGrid>
      <w:tr w:rsidR="0059217E" w14:paraId="556AA55F" w14:textId="77777777" w:rsidTr="00485830">
        <w:trPr>
          <w:cantSplit/>
          <w:tblHeader/>
        </w:trPr>
        <w:tc>
          <w:tcPr>
            <w:tcW w:w="1313" w:type="dxa"/>
            <w:shd w:val="clear" w:color="auto" w:fill="BFBFBF"/>
          </w:tcPr>
          <w:p w14:paraId="000001CA" w14:textId="77777777" w:rsidR="0059217E" w:rsidRDefault="00000000">
            <w:pPr>
              <w:keepNext/>
              <w:keepLines/>
              <w:spacing w:before="120" w:after="120" w:line="240" w:lineRule="auto"/>
              <w:rPr>
                <w:b/>
              </w:rPr>
            </w:pPr>
            <w:r>
              <w:rPr>
                <w:b/>
              </w:rPr>
              <w:t>Nr.</w:t>
            </w:r>
          </w:p>
        </w:tc>
        <w:tc>
          <w:tcPr>
            <w:tcW w:w="8037" w:type="dxa"/>
            <w:shd w:val="clear" w:color="auto" w:fill="BFBFBF"/>
          </w:tcPr>
          <w:p w14:paraId="000001CB" w14:textId="77777777" w:rsidR="0059217E" w:rsidRDefault="00000000">
            <w:pPr>
              <w:keepNext/>
              <w:keepLines/>
              <w:spacing w:before="120" w:after="120" w:line="240" w:lineRule="auto"/>
              <w:rPr>
                <w:b/>
              </w:rPr>
            </w:pPr>
            <w:r>
              <w:rPr>
                <w:b/>
              </w:rPr>
              <w:t>Aprašymas</w:t>
            </w:r>
          </w:p>
        </w:tc>
      </w:tr>
      <w:tr w:rsidR="0059217E" w14:paraId="77570BB2" w14:textId="77777777" w:rsidTr="00485830">
        <w:trPr>
          <w:cantSplit/>
        </w:trPr>
        <w:tc>
          <w:tcPr>
            <w:tcW w:w="1313" w:type="dxa"/>
          </w:tcPr>
          <w:p w14:paraId="000001CC"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37" w:type="dxa"/>
          </w:tcPr>
          <w:p w14:paraId="000001CD" w14:textId="77777777" w:rsidR="0059217E" w:rsidRDefault="00000000">
            <w:pPr>
              <w:spacing w:before="120" w:after="120" w:line="240" w:lineRule="auto"/>
            </w:pPr>
            <w:r>
              <w:t>Visos Sistemos dalys turi būti tarpusavyje integruotos. Visi informacijos pasikeitimai vienoje dalyje turi atsispindėti susijusiose dalyse be papildomų Sistemos naudotojų veiksmų (visose Sistemos dalyse naudojamų duomenų apsikeitimai turi vykti realiu laiku). Tiekėjas pilnai garantuoja ir atsako už galutinį visų Sistemos dalių suderinimą ir veikimą.</w:t>
            </w:r>
          </w:p>
        </w:tc>
      </w:tr>
      <w:tr w:rsidR="0059217E" w14:paraId="616891DD" w14:textId="77777777" w:rsidTr="00485830">
        <w:trPr>
          <w:cantSplit/>
        </w:trPr>
        <w:tc>
          <w:tcPr>
            <w:tcW w:w="1313" w:type="dxa"/>
          </w:tcPr>
          <w:p w14:paraId="000001CE"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37" w:type="dxa"/>
          </w:tcPr>
          <w:p w14:paraId="000001CF" w14:textId="77777777" w:rsidR="0059217E" w:rsidRDefault="00000000">
            <w:pPr>
              <w:spacing w:before="120" w:after="120" w:line="240" w:lineRule="auto"/>
            </w:pPr>
            <w:r>
              <w:t>Sistema turi būti realizuota pagal trijų lygių (vaizdavimo, veiklos logikos, duomenų lygmenys) programų architektūros modelį. Turi būti palaikoma kliento-serverio architektūra.</w:t>
            </w:r>
          </w:p>
        </w:tc>
      </w:tr>
      <w:tr w:rsidR="0059217E" w14:paraId="03B0C233" w14:textId="77777777" w:rsidTr="00485830">
        <w:trPr>
          <w:cantSplit/>
        </w:trPr>
        <w:tc>
          <w:tcPr>
            <w:tcW w:w="1313" w:type="dxa"/>
          </w:tcPr>
          <w:p w14:paraId="000001D0"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37" w:type="dxa"/>
          </w:tcPr>
          <w:p w14:paraId="000001D1" w14:textId="77777777" w:rsidR="0059217E" w:rsidRDefault="00000000">
            <w:pPr>
              <w:spacing w:before="120" w:after="120" w:line="240" w:lineRule="auto"/>
            </w:pPr>
            <w:r>
              <w:t>Sistema turi būti atvira naujo funkcionalumo (pvz., naujų formų, ataskaitų, funkcijų) kūrimui ir esamo modifikavimui.</w:t>
            </w:r>
          </w:p>
        </w:tc>
      </w:tr>
      <w:tr w:rsidR="0059217E" w14:paraId="2F16DC1F" w14:textId="77777777" w:rsidTr="00485830">
        <w:trPr>
          <w:cantSplit/>
        </w:trPr>
        <w:tc>
          <w:tcPr>
            <w:tcW w:w="1313" w:type="dxa"/>
          </w:tcPr>
          <w:p w14:paraId="000001D2"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37" w:type="dxa"/>
          </w:tcPr>
          <w:p w14:paraId="000001D3" w14:textId="77777777" w:rsidR="0059217E" w:rsidRDefault="00000000">
            <w:pPr>
              <w:spacing w:before="120" w:after="120" w:line="240" w:lineRule="auto"/>
            </w:pPr>
            <w:r>
              <w:t>Sistemoje turi būti numatyta galimybė keisti įrašų atributų skaičių bei jų charakteristikas, pridėti naujus atributus.</w:t>
            </w:r>
          </w:p>
        </w:tc>
      </w:tr>
      <w:tr w:rsidR="0059217E" w14:paraId="1B075094" w14:textId="77777777" w:rsidTr="00485830">
        <w:trPr>
          <w:cantSplit/>
        </w:trPr>
        <w:tc>
          <w:tcPr>
            <w:tcW w:w="1313" w:type="dxa"/>
          </w:tcPr>
          <w:p w14:paraId="000001D4"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37" w:type="dxa"/>
          </w:tcPr>
          <w:p w14:paraId="000001D5" w14:textId="49A02B11" w:rsidR="0059217E" w:rsidRDefault="00000000">
            <w:pPr>
              <w:keepNext/>
              <w:keepLines/>
              <w:spacing w:before="120" w:after="120" w:line="240" w:lineRule="auto"/>
            </w:pPr>
            <w:r>
              <w:t xml:space="preserve">Sistema turi būti suprojektuota ir realizuota taip, kad būtų lanksti modifikuojant – realizavus funkcionalumo pakeitimus vienoje ar keliose funkcinėse srityse, pakeitimai neturi būti visos </w:t>
            </w:r>
            <w:r w:rsidR="00232376">
              <w:t>S</w:t>
            </w:r>
            <w:r>
              <w:t>istemos perkūrimo priežastimi.</w:t>
            </w:r>
          </w:p>
        </w:tc>
      </w:tr>
      <w:tr w:rsidR="0059217E" w14:paraId="02AB03E7" w14:textId="77777777" w:rsidTr="00485830">
        <w:trPr>
          <w:cantSplit/>
        </w:trPr>
        <w:tc>
          <w:tcPr>
            <w:tcW w:w="1313" w:type="dxa"/>
          </w:tcPr>
          <w:p w14:paraId="000001D6"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37" w:type="dxa"/>
          </w:tcPr>
          <w:p w14:paraId="000001D7" w14:textId="77777777" w:rsidR="0059217E" w:rsidRDefault="00000000">
            <w:pPr>
              <w:keepNext/>
              <w:keepLines/>
              <w:spacing w:before="120" w:after="120" w:line="240" w:lineRule="auto"/>
            </w:pPr>
            <w:r>
              <w:t>Visi TVS funkciniai komponentai privalo palaikyti Unicode (UTF – 8) standartą.</w:t>
            </w:r>
          </w:p>
        </w:tc>
      </w:tr>
      <w:tr w:rsidR="0059217E" w14:paraId="17E5BB55" w14:textId="77777777" w:rsidTr="00485830">
        <w:trPr>
          <w:cantSplit/>
        </w:trPr>
        <w:tc>
          <w:tcPr>
            <w:tcW w:w="1313" w:type="dxa"/>
          </w:tcPr>
          <w:p w14:paraId="000001D8"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37" w:type="dxa"/>
          </w:tcPr>
          <w:p w14:paraId="000001D9" w14:textId="31AC5F87" w:rsidR="0059217E" w:rsidRDefault="00000000">
            <w:pPr>
              <w:keepNext/>
              <w:keepLines/>
              <w:spacing w:before="120" w:after="120" w:line="240" w:lineRule="auto"/>
            </w:pPr>
            <w:r>
              <w:t xml:space="preserve">TVS sutrikimo metu turi būti neprarandami jokie </w:t>
            </w:r>
            <w:sdt>
              <w:sdtPr>
                <w:tag w:val="goog_rdk_53"/>
                <w:id w:val="-1024852895"/>
              </w:sdtPr>
              <w:sdtContent/>
            </w:sdt>
            <w:r>
              <w:t>duomenys ir užtikrinamas sistemos veikimo tęstinumas.</w:t>
            </w:r>
          </w:p>
        </w:tc>
      </w:tr>
    </w:tbl>
    <w:p w14:paraId="000001DA" w14:textId="77777777" w:rsidR="0059217E" w:rsidRDefault="0059217E"/>
    <w:p w14:paraId="000001DB" w14:textId="77777777" w:rsidR="0059217E" w:rsidRDefault="00000000" w:rsidP="00A07F59">
      <w:pPr>
        <w:pStyle w:val="Skyrelis"/>
      </w:pPr>
      <w:bookmarkStart w:id="12" w:name="_Toc202526732"/>
      <w:r>
        <w:t>Reikalavimai naudotojo sąsajai ir ergonomikai</w:t>
      </w:r>
      <w:bookmarkEnd w:id="12"/>
    </w:p>
    <w:tbl>
      <w:tblPr>
        <w:tblStyle w:val="a4"/>
        <w:tblpPr w:leftFromText="180" w:rightFromText="180" w:vertAnchor="text" w:tblpY="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2"/>
        <w:gridCol w:w="8078"/>
      </w:tblGrid>
      <w:tr w:rsidR="0059217E" w14:paraId="63507B3A" w14:textId="77777777" w:rsidTr="00485830">
        <w:trPr>
          <w:cantSplit/>
          <w:tblHeader/>
        </w:trPr>
        <w:tc>
          <w:tcPr>
            <w:tcW w:w="1272" w:type="dxa"/>
            <w:shd w:val="clear" w:color="auto" w:fill="BFBFBF"/>
          </w:tcPr>
          <w:p w14:paraId="000001DC" w14:textId="77777777" w:rsidR="0059217E" w:rsidRDefault="00000000">
            <w:pPr>
              <w:keepNext/>
              <w:keepLines/>
              <w:spacing w:before="120" w:after="120" w:line="240" w:lineRule="auto"/>
              <w:rPr>
                <w:b/>
              </w:rPr>
            </w:pPr>
            <w:r>
              <w:rPr>
                <w:b/>
              </w:rPr>
              <w:t>Nr.</w:t>
            </w:r>
          </w:p>
        </w:tc>
        <w:tc>
          <w:tcPr>
            <w:tcW w:w="8078" w:type="dxa"/>
            <w:shd w:val="clear" w:color="auto" w:fill="BFBFBF"/>
          </w:tcPr>
          <w:p w14:paraId="000001DD" w14:textId="77777777" w:rsidR="0059217E" w:rsidRDefault="00000000">
            <w:pPr>
              <w:keepNext/>
              <w:keepLines/>
              <w:spacing w:before="120" w:after="120" w:line="240" w:lineRule="auto"/>
              <w:rPr>
                <w:b/>
              </w:rPr>
            </w:pPr>
            <w:r>
              <w:rPr>
                <w:b/>
              </w:rPr>
              <w:t>Aprašymas</w:t>
            </w:r>
          </w:p>
        </w:tc>
      </w:tr>
      <w:tr w:rsidR="0059217E" w14:paraId="219447A0" w14:textId="77777777" w:rsidTr="00485830">
        <w:trPr>
          <w:cantSplit/>
        </w:trPr>
        <w:tc>
          <w:tcPr>
            <w:tcW w:w="1272" w:type="dxa"/>
          </w:tcPr>
          <w:p w14:paraId="000001DE"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1DF" w14:textId="77777777" w:rsidR="0059217E" w:rsidRDefault="00000000">
            <w:pPr>
              <w:keepNext/>
              <w:keepLines/>
              <w:spacing w:before="120" w:after="120" w:line="240" w:lineRule="auto"/>
            </w:pPr>
            <w:r>
              <w:t>Sistema turi būti intuityvi, patogi naudotis. Grafinė naudotojo sąsaja bei joje esantys valdymo elementai turi būti vienodi, unifikuoti visoje Sistemoje (išskyrus Sistemos administratoriams skirtas priemones): turi būti vienodai iškviečiamos funkcijos, vaizduojamos formos ir kt.</w:t>
            </w:r>
          </w:p>
        </w:tc>
      </w:tr>
      <w:tr w:rsidR="0059217E" w14:paraId="14948198" w14:textId="77777777" w:rsidTr="00485830">
        <w:trPr>
          <w:cantSplit/>
        </w:trPr>
        <w:tc>
          <w:tcPr>
            <w:tcW w:w="1272" w:type="dxa"/>
          </w:tcPr>
          <w:p w14:paraId="000001E0"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1E1" w14:textId="77777777" w:rsidR="0059217E" w:rsidRDefault="00000000">
            <w:pPr>
              <w:keepNext/>
              <w:keepLines/>
              <w:spacing w:before="120" w:after="120" w:line="240" w:lineRule="auto"/>
            </w:pPr>
            <w:r>
              <w:t>TVS naudotojo sąsaja (meniu, ekraninės formos, pranešimai apie klaidas) išoriniam naudotojui turi būti pateikiama lietuvių ir anglų kalba. Turi būti galimybė ateityje didinti prieinamų kalbų skaičių</w:t>
            </w:r>
            <w:sdt>
              <w:sdtPr>
                <w:tag w:val="goog_rdk_54"/>
                <w:id w:val="-1291855700"/>
              </w:sdtPr>
              <w:sdtContent/>
            </w:sdt>
            <w:sdt>
              <w:sdtPr>
                <w:tag w:val="goog_rdk_55"/>
                <w:id w:val="621961584"/>
              </w:sdtPr>
              <w:sdtContent/>
            </w:sdt>
            <w:sdt>
              <w:sdtPr>
                <w:tag w:val="goog_rdk_56"/>
                <w:id w:val="-146646973"/>
              </w:sdtPr>
              <w:sdtContent/>
            </w:sdt>
            <w:sdt>
              <w:sdtPr>
                <w:tag w:val="goog_rdk_57"/>
                <w:id w:val="259053862"/>
              </w:sdtPr>
              <w:sdtContent/>
            </w:sdt>
            <w:r>
              <w:t>.</w:t>
            </w:r>
          </w:p>
          <w:p w14:paraId="000001E2" w14:textId="77777777" w:rsidR="0059217E" w:rsidRDefault="00000000">
            <w:pPr>
              <w:keepNext/>
              <w:keepLines/>
              <w:spacing w:before="120" w:after="120" w:line="240" w:lineRule="auto"/>
            </w:pPr>
            <w:r>
              <w:t>Už viešai prieinamos informacijos turinio vertimą atsakingas Tiekėjas.</w:t>
            </w:r>
          </w:p>
          <w:p w14:paraId="000001E3" w14:textId="77777777" w:rsidR="0059217E" w:rsidRDefault="00000000">
            <w:pPr>
              <w:keepNext/>
              <w:keepLines/>
              <w:spacing w:before="120" w:after="120" w:line="240" w:lineRule="auto"/>
            </w:pPr>
            <w:r>
              <w:t>Vidiniam naudotojui naudotojo sąsajos elementai pateikiami lietuvių kalba.</w:t>
            </w:r>
          </w:p>
        </w:tc>
      </w:tr>
      <w:tr w:rsidR="0059217E" w14:paraId="203C5C58" w14:textId="77777777" w:rsidTr="00485830">
        <w:trPr>
          <w:cantSplit/>
        </w:trPr>
        <w:tc>
          <w:tcPr>
            <w:tcW w:w="1272" w:type="dxa"/>
          </w:tcPr>
          <w:p w14:paraId="000001E4"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1E5" w14:textId="7D327E99" w:rsidR="0059217E" w:rsidRDefault="00000000">
            <w:pPr>
              <w:keepNext/>
              <w:keepLines/>
              <w:spacing w:before="120" w:after="120" w:line="240" w:lineRule="auto"/>
            </w:pPr>
            <w:r>
              <w:t xml:space="preserve">TVS turi būti užtikrintas skaitmeninio sprendimo pritaikymas tvarkyti duomenis </w:t>
            </w:r>
            <w:r w:rsidR="00F628DA" w:rsidRPr="00F628DA">
              <w:t>140.0.2</w:t>
            </w:r>
            <w:r w:rsidR="00FA6ADE">
              <w:t xml:space="preserve"> </w:t>
            </w:r>
            <w:r>
              <w:t>su diakritiniais ženklais pagal lietuvišką, anglišką ir kt. pasirinktą alfabetą.</w:t>
            </w:r>
          </w:p>
        </w:tc>
      </w:tr>
      <w:tr w:rsidR="0059217E" w14:paraId="4ECF76DA" w14:textId="77777777" w:rsidTr="00485830">
        <w:trPr>
          <w:cantSplit/>
        </w:trPr>
        <w:tc>
          <w:tcPr>
            <w:tcW w:w="1272" w:type="dxa"/>
          </w:tcPr>
          <w:p w14:paraId="000001E6"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1E7" w14:textId="77777777" w:rsidR="0059217E" w:rsidRDefault="00000000">
            <w:pPr>
              <w:keepNext/>
              <w:keepLines/>
              <w:spacing w:before="120" w:after="120" w:line="240" w:lineRule="auto"/>
            </w:pPr>
            <w:sdt>
              <w:sdtPr>
                <w:tag w:val="goog_rdk_58"/>
                <w:id w:val="-848958834"/>
              </w:sdtPr>
              <w:sdtContent/>
            </w:sdt>
            <w:r>
              <w:t>TVS naudotojo sąsaja turi būti prieinama naudojant interneto naršyklę.</w:t>
            </w:r>
          </w:p>
        </w:tc>
      </w:tr>
      <w:tr w:rsidR="0072439C" w14:paraId="46686DC6" w14:textId="77777777" w:rsidTr="00485830">
        <w:trPr>
          <w:cantSplit/>
        </w:trPr>
        <w:tc>
          <w:tcPr>
            <w:tcW w:w="1272" w:type="dxa"/>
          </w:tcPr>
          <w:p w14:paraId="6AA2644C" w14:textId="77777777" w:rsidR="0072439C" w:rsidRDefault="0072439C">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2F483074" w14:textId="2857B447" w:rsidR="0072439C" w:rsidRPr="004E1EAC" w:rsidRDefault="0072439C" w:rsidP="0072439C">
            <w:pPr>
              <w:pStyle w:val="Sraopastraipa"/>
              <w:suppressAutoHyphens/>
              <w:autoSpaceDN w:val="0"/>
              <w:ind w:left="0"/>
              <w:contextualSpacing w:val="0"/>
              <w:textAlignment w:val="baseline"/>
            </w:pPr>
            <w:r w:rsidRPr="004E1EAC">
              <w:t>Per interneto naršyklę pasiekiami Sistemos komponentai turi vienodai funkcionuoti bei būti atvaizduojami šiose interneto naršyklėse</w:t>
            </w:r>
            <w:r>
              <w:t xml:space="preserve"> (</w:t>
            </w:r>
            <w:r w:rsidR="00F628DA">
              <w:t xml:space="preserve">naujausiose </w:t>
            </w:r>
            <w:r w:rsidR="00292331">
              <w:t>Sistemos</w:t>
            </w:r>
            <w:r w:rsidR="00F628DA">
              <w:t xml:space="preserve"> konfigūravimo</w:t>
            </w:r>
            <w:r w:rsidR="00FA6ADE">
              <w:t xml:space="preserve"> ir garantinės priežiūros</w:t>
            </w:r>
            <w:r w:rsidR="00F628DA">
              <w:t xml:space="preserve"> etap</w:t>
            </w:r>
            <w:r w:rsidR="00FA6ADE">
              <w:t>uose</w:t>
            </w:r>
            <w:r w:rsidR="00F628DA">
              <w:t xml:space="preserve"> išleistose versijose)</w:t>
            </w:r>
            <w:r w:rsidRPr="004E1EAC">
              <w:t>:</w:t>
            </w:r>
          </w:p>
          <w:p w14:paraId="7F779EB7" w14:textId="3F06E4FB" w:rsidR="0072439C" w:rsidRPr="004E1EAC" w:rsidRDefault="0072439C" w:rsidP="0072439C">
            <w:pPr>
              <w:pStyle w:val="Sraopastraipa"/>
              <w:numPr>
                <w:ilvl w:val="1"/>
                <w:numId w:val="36"/>
              </w:numPr>
              <w:suppressAutoHyphens/>
              <w:autoSpaceDN w:val="0"/>
              <w:ind w:left="0" w:firstLine="0"/>
              <w:contextualSpacing w:val="0"/>
              <w:textAlignment w:val="baseline"/>
            </w:pPr>
            <w:r w:rsidRPr="004E1EAC">
              <w:t>Microsoft Edge</w:t>
            </w:r>
            <w:r>
              <w:t xml:space="preserve"> –</w:t>
            </w:r>
            <w:r w:rsidR="00F628DA">
              <w:t xml:space="preserve"> </w:t>
            </w:r>
            <w:r>
              <w:t>pvz.</w:t>
            </w:r>
            <w:r w:rsidR="00F628DA">
              <w:t>,</w:t>
            </w:r>
            <w:r>
              <w:t xml:space="preserve"> </w:t>
            </w:r>
            <w:r w:rsidRPr="0072439C">
              <w:t>138.0.3351.55</w:t>
            </w:r>
            <w:r w:rsidRPr="004E1EAC">
              <w:t>;</w:t>
            </w:r>
          </w:p>
          <w:p w14:paraId="2B10C4BF" w14:textId="496FCD92" w:rsidR="0072439C" w:rsidRPr="004E1EAC" w:rsidRDefault="0072439C" w:rsidP="0072439C">
            <w:pPr>
              <w:pStyle w:val="Sraopastraipa"/>
              <w:numPr>
                <w:ilvl w:val="1"/>
                <w:numId w:val="36"/>
              </w:numPr>
              <w:suppressAutoHyphens/>
              <w:autoSpaceDN w:val="0"/>
              <w:ind w:left="0" w:firstLine="0"/>
              <w:contextualSpacing w:val="0"/>
              <w:textAlignment w:val="baseline"/>
            </w:pPr>
            <w:r w:rsidRPr="004E1EAC">
              <w:t>Mozilla Firefox</w:t>
            </w:r>
            <w:r>
              <w:t xml:space="preserve"> </w:t>
            </w:r>
            <w:r w:rsidR="00F628DA">
              <w:t>–</w:t>
            </w:r>
            <w:r>
              <w:t xml:space="preserve"> pvz.</w:t>
            </w:r>
            <w:r w:rsidR="00F628DA">
              <w:t>,</w:t>
            </w:r>
            <w:r>
              <w:t xml:space="preserve"> </w:t>
            </w:r>
            <w:r w:rsidR="00F628DA" w:rsidRPr="00F628DA">
              <w:t>140.0.2</w:t>
            </w:r>
            <w:r w:rsidRPr="004E1EAC">
              <w:t>;</w:t>
            </w:r>
          </w:p>
          <w:p w14:paraId="3D58AD60" w14:textId="10E2AEE2" w:rsidR="0072439C" w:rsidRPr="004E1EAC" w:rsidRDefault="0072439C" w:rsidP="0072439C">
            <w:pPr>
              <w:pStyle w:val="Sraopastraipa"/>
              <w:numPr>
                <w:ilvl w:val="1"/>
                <w:numId w:val="36"/>
              </w:numPr>
              <w:suppressAutoHyphens/>
              <w:autoSpaceDN w:val="0"/>
              <w:ind w:left="0" w:firstLine="0"/>
              <w:contextualSpacing w:val="0"/>
              <w:textAlignment w:val="baseline"/>
            </w:pPr>
            <w:r w:rsidRPr="004E1EAC">
              <w:t>Google Chrome</w:t>
            </w:r>
            <w:r w:rsidR="00F628DA">
              <w:t xml:space="preserve"> – pvz., </w:t>
            </w:r>
            <w:r w:rsidR="00F628DA" w:rsidRPr="00F628DA">
              <w:t>138.0.7204.97</w:t>
            </w:r>
            <w:r w:rsidR="00F628DA" w:rsidRPr="004E1EAC">
              <w:t>;</w:t>
            </w:r>
          </w:p>
          <w:p w14:paraId="72EE98CA" w14:textId="32A61C65" w:rsidR="0072439C" w:rsidRDefault="0072439C" w:rsidP="0072439C">
            <w:pPr>
              <w:pStyle w:val="Sraopastraipa"/>
              <w:numPr>
                <w:ilvl w:val="1"/>
                <w:numId w:val="36"/>
              </w:numPr>
              <w:suppressAutoHyphens/>
              <w:autoSpaceDN w:val="0"/>
              <w:ind w:left="0" w:firstLine="0"/>
              <w:contextualSpacing w:val="0"/>
              <w:textAlignment w:val="baseline"/>
            </w:pPr>
            <w:r w:rsidRPr="004E1EAC">
              <w:t>Safari</w:t>
            </w:r>
            <w:r w:rsidR="00F628DA">
              <w:t xml:space="preserve"> – pvz., </w:t>
            </w:r>
            <w:r w:rsidR="00F628DA">
              <w:rPr>
                <w:lang w:val="pl-PL"/>
              </w:rPr>
              <w:t>18.3.1</w:t>
            </w:r>
            <w:r w:rsidRPr="004E1EAC">
              <w:t>.</w:t>
            </w:r>
          </w:p>
        </w:tc>
      </w:tr>
      <w:tr w:rsidR="0059217E" w14:paraId="080F6EA7" w14:textId="77777777" w:rsidTr="00485830">
        <w:trPr>
          <w:cantSplit/>
        </w:trPr>
        <w:tc>
          <w:tcPr>
            <w:tcW w:w="1272" w:type="dxa"/>
          </w:tcPr>
          <w:p w14:paraId="000001E8"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1E9" w14:textId="77777777" w:rsidR="0059217E" w:rsidRDefault="00000000">
            <w:pPr>
              <w:keepNext/>
              <w:keepLines/>
              <w:spacing w:before="120" w:after="120" w:line="240" w:lineRule="auto"/>
            </w:pPr>
            <w:r>
              <w:t xml:space="preserve">TVS naudotojo sąsaja turi atitikti naujausias UX (angl. </w:t>
            </w:r>
            <w:r>
              <w:rPr>
                <w:i/>
              </w:rPr>
              <w:t>User experience</w:t>
            </w:r>
            <w:r>
              <w:t xml:space="preserve">) ir UI (angl. </w:t>
            </w:r>
            <w:r>
              <w:rPr>
                <w:i/>
              </w:rPr>
              <w:t>User interface</w:t>
            </w:r>
            <w:r>
              <w:t>) praktikas, siekiant naudotojo sąsają padaryti intuityvią ir suprantamą be atskiro naudotojų apmokymo.</w:t>
            </w:r>
          </w:p>
        </w:tc>
      </w:tr>
      <w:tr w:rsidR="0059217E" w14:paraId="5314ADE5" w14:textId="77777777" w:rsidTr="00485830">
        <w:trPr>
          <w:cantSplit/>
        </w:trPr>
        <w:tc>
          <w:tcPr>
            <w:tcW w:w="1272" w:type="dxa"/>
          </w:tcPr>
          <w:p w14:paraId="000001EA"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1EB" w14:textId="77777777" w:rsidR="0059217E" w:rsidRDefault="00000000">
            <w:pPr>
              <w:keepNext/>
              <w:keepLines/>
              <w:spacing w:before="120" w:after="120" w:line="240" w:lineRule="auto"/>
            </w:pPr>
            <w:r>
              <w:t>TVS naudotojo sąsaja turi atitikti ergonomikos reikalavimus, atitinkančius EN ISO 9241-110:2020 „Žmogaus ir sistemos sąveikos ergonomika. 110 dalis. Sąveikos principai (ISO 9241-110:2020)“ standartą, remtis kuriamų viešųjų ir administracinių elektroninių paslaugų tinkamumo naudotojams užtikrinimo priemonių metodinėmis rekomendacijomis, pavirtintomis Informacinės visuomenės plėtros komiteto prie Susisiekimo ministerijos direktoriaus 2014 m. gegužės 5 d. įsakymu Nr. T-65 „Dėl Kuriamų viešųjų ir administracinių elektroninių paslaugų tinkamumo naudotojams užtikrinimo priemonių metodines rekomendacijų pavirtinimo“. Taip pat, VSSA metodikoje aprašomų priemonių pavyzdžiais ir Tinkamumo problemų sprendimo gairėmis paskelbtais Valstybės skaitmeninių sprendimų agentūros interneto puslapyje https://vssa.lrv.lt/lt/ivpk-leidiniai/viesuju-ir-administraciniu-elektroniniu-paslaugu-patogumo-naudotojams-metodiniai-dokumentai/.</w:t>
            </w:r>
          </w:p>
        </w:tc>
      </w:tr>
      <w:tr w:rsidR="0059217E" w14:paraId="5B6010FE" w14:textId="77777777" w:rsidTr="00485830">
        <w:trPr>
          <w:cantSplit/>
        </w:trPr>
        <w:tc>
          <w:tcPr>
            <w:tcW w:w="1272" w:type="dxa"/>
          </w:tcPr>
          <w:p w14:paraId="000001EC"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1ED" w14:textId="77777777" w:rsidR="0059217E" w:rsidRDefault="00000000">
            <w:pPr>
              <w:keepNext/>
              <w:keepLines/>
              <w:spacing w:before="120" w:after="120" w:line="240" w:lineRule="auto"/>
            </w:pPr>
            <w:r>
              <w:t xml:space="preserve">Viešosios posistemės (neautentifikuotos ir autentifikuotos srities) naudotojo sąsaja turi būti pritaikyta reikalavimams, kurie keliami neįgaliesiems pritaikytų valstybės ir savivaldybių institucijų ir įstaigų interneto svetainių kūrimo, testavimo ir įvertinimo metodinėse rekomendacijose, patvirtintose Informacinės visuomenės plėtros komiteto prie Lietuvos Respublikos susisiekimo ministerijos direktoriaus 2013 m. gegužės 23 d. įsakymo Nr. T-72 „Dėl Informacinės visuomenės plėtros komiteto prie Lietuvos Respublikos Vyriausybės direktoriaus 2004 m. kovo 31 d. įsakymo Nr. T-40 „Dėl Neįgaliesiems pritaikytų valstybės ir savivaldybių institucijų ir įstaigų interneto svetainių kūrimo, testavimo ir įvertinimo metodinių rekomendacijų patvirtinimo“ pakeitimo“. Vadovaujantis įsakymo 7 punktu „Rekomenduojama siekti interneto svetainę pritaikyti ne žemesniu kaip AA lygiu“, tiekėjas turi užtikrinti „AA“ lygmens pasiekiamumą pagal „Web Content </w:t>
            </w:r>
            <w:r>
              <w:lastRenderedPageBreak/>
              <w:t>Accessibility Guidelines 2.1“ skaitmeninio turinio prieinamumo gaires (https://www.w3.org/TR/WCAG21/).</w:t>
            </w:r>
          </w:p>
        </w:tc>
      </w:tr>
      <w:tr w:rsidR="0059217E" w14:paraId="0F78C235" w14:textId="77777777" w:rsidTr="00485830">
        <w:trPr>
          <w:cantSplit/>
        </w:trPr>
        <w:tc>
          <w:tcPr>
            <w:tcW w:w="1272" w:type="dxa"/>
          </w:tcPr>
          <w:p w14:paraId="000001EE"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1EF" w14:textId="77777777" w:rsidR="0059217E" w:rsidRDefault="00000000">
            <w:pPr>
              <w:keepNext/>
              <w:keepLines/>
              <w:spacing w:before="120" w:after="120" w:line="240" w:lineRule="auto"/>
            </w:pPr>
            <w:r>
              <w:t>TVS komponentų, pasiekiamų per interneto naršyklę, naudotojo sąsaja turi atitikti W3C HTML 5 arba lygiavertę specifikaciją. Realizavimui turi būti naudojama ne žemesnė kaip 2 lygio CSS2 arba lygiavertė technologija (Cascading Style Sheets Language 2, www.w3.org/Style/CSS/).</w:t>
            </w:r>
          </w:p>
        </w:tc>
      </w:tr>
      <w:tr w:rsidR="0059217E" w14:paraId="26BF2E3E" w14:textId="77777777" w:rsidTr="00485830">
        <w:trPr>
          <w:cantSplit/>
        </w:trPr>
        <w:tc>
          <w:tcPr>
            <w:tcW w:w="1272" w:type="dxa"/>
          </w:tcPr>
          <w:p w14:paraId="000001F0"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1F1" w14:textId="77777777" w:rsidR="0059217E" w:rsidRDefault="00000000">
            <w:pPr>
              <w:keepNext/>
              <w:keepLines/>
              <w:spacing w:before="120" w:after="120" w:line="240" w:lineRule="auto"/>
            </w:pPr>
            <w:r>
              <w:t>Sistema turi užtikrinti naudojimo patogumą, suteikiant galimybę:</w:t>
            </w:r>
          </w:p>
          <w:p w14:paraId="000001F2" w14:textId="77777777" w:rsidR="0059217E" w:rsidRDefault="00000000">
            <w:pPr>
              <w:keepNext/>
              <w:keepLines/>
              <w:numPr>
                <w:ilvl w:val="0"/>
                <w:numId w:val="49"/>
              </w:numPr>
              <w:pBdr>
                <w:top w:val="nil"/>
                <w:left w:val="nil"/>
                <w:bottom w:val="nil"/>
                <w:right w:val="nil"/>
                <w:between w:val="nil"/>
              </w:pBdr>
              <w:spacing w:before="120" w:line="240" w:lineRule="auto"/>
              <w:ind w:left="453" w:hanging="425"/>
              <w:rPr>
                <w:color w:val="000000"/>
              </w:rPr>
            </w:pPr>
            <w:r>
              <w:rPr>
                <w:color w:val="000000"/>
              </w:rPr>
              <w:t>naudotojui pereiti per visus duomenų įvedimo laukus naudojant loginę TAB klavišo seką;</w:t>
            </w:r>
          </w:p>
          <w:p w14:paraId="000001F3" w14:textId="77777777" w:rsidR="0059217E" w:rsidRDefault="00000000">
            <w:pPr>
              <w:keepNext/>
              <w:keepLines/>
              <w:numPr>
                <w:ilvl w:val="0"/>
                <w:numId w:val="49"/>
              </w:numPr>
              <w:pBdr>
                <w:top w:val="nil"/>
                <w:left w:val="nil"/>
                <w:bottom w:val="nil"/>
                <w:right w:val="nil"/>
                <w:between w:val="nil"/>
              </w:pBdr>
              <w:spacing w:line="240" w:lineRule="auto"/>
              <w:ind w:left="453" w:hanging="425"/>
              <w:rPr>
                <w:color w:val="000000"/>
              </w:rPr>
            </w:pPr>
            <w:r>
              <w:rPr>
                <w:color w:val="000000"/>
              </w:rPr>
              <w:t>matyti kontekstines užuominas ir paaiškinimus, kai pelės žymeklis užvedamas ant grafinio objekto;</w:t>
            </w:r>
          </w:p>
          <w:p w14:paraId="000001F4" w14:textId="77777777" w:rsidR="0059217E" w:rsidRDefault="00000000">
            <w:pPr>
              <w:keepNext/>
              <w:keepLines/>
              <w:numPr>
                <w:ilvl w:val="0"/>
                <w:numId w:val="49"/>
              </w:numPr>
              <w:pBdr>
                <w:top w:val="nil"/>
                <w:left w:val="nil"/>
                <w:bottom w:val="nil"/>
                <w:right w:val="nil"/>
                <w:between w:val="nil"/>
              </w:pBdr>
              <w:spacing w:line="240" w:lineRule="auto"/>
              <w:ind w:left="453" w:hanging="425"/>
              <w:rPr>
                <w:color w:val="000000"/>
              </w:rPr>
            </w:pPr>
            <w:r>
              <w:rPr>
                <w:color w:val="000000"/>
              </w:rPr>
              <w:t xml:space="preserve">naudotojui orientuotis Sistemoje pasitelkiant naudotojo kelio (angl. </w:t>
            </w:r>
            <w:r>
              <w:rPr>
                <w:i/>
                <w:color w:val="000000"/>
              </w:rPr>
              <w:t>breadcrumb</w:t>
            </w:r>
            <w:r>
              <w:rPr>
                <w:color w:val="000000"/>
              </w:rPr>
              <w:t>) atvaizdavimą, leidžiantį atverti atitinkamus Sistemos puslapius;</w:t>
            </w:r>
          </w:p>
          <w:p w14:paraId="000001F5" w14:textId="77777777" w:rsidR="0059217E" w:rsidRDefault="00000000">
            <w:pPr>
              <w:keepNext/>
              <w:keepLines/>
              <w:numPr>
                <w:ilvl w:val="0"/>
                <w:numId w:val="49"/>
              </w:numPr>
              <w:pBdr>
                <w:top w:val="nil"/>
                <w:left w:val="nil"/>
                <w:bottom w:val="nil"/>
                <w:right w:val="nil"/>
                <w:between w:val="nil"/>
              </w:pBdr>
              <w:spacing w:line="240" w:lineRule="auto"/>
              <w:ind w:left="453" w:hanging="425"/>
              <w:rPr>
                <w:color w:val="000000"/>
              </w:rPr>
            </w:pPr>
            <w:r>
              <w:rPr>
                <w:color w:val="000000"/>
              </w:rPr>
              <w:t>automatiškai užpildyti duomenų laukus formose, kai atitinkami duomenys yra saugomi Sistemoje arba gaunami per integracines sąsajas iš kitų informacinių sistemų ar registrų;</w:t>
            </w:r>
          </w:p>
          <w:p w14:paraId="000001F6" w14:textId="77777777" w:rsidR="0059217E" w:rsidRDefault="00000000">
            <w:pPr>
              <w:keepNext/>
              <w:keepLines/>
              <w:numPr>
                <w:ilvl w:val="0"/>
                <w:numId w:val="49"/>
              </w:numPr>
              <w:pBdr>
                <w:top w:val="nil"/>
                <w:left w:val="nil"/>
                <w:bottom w:val="nil"/>
                <w:right w:val="nil"/>
                <w:between w:val="nil"/>
              </w:pBdr>
              <w:spacing w:after="120" w:line="240" w:lineRule="auto"/>
              <w:ind w:left="453" w:hanging="425"/>
              <w:rPr>
                <w:color w:val="000000"/>
              </w:rPr>
            </w:pPr>
            <w:r>
              <w:rPr>
                <w:color w:val="000000"/>
              </w:rPr>
              <w:t>naudotojo sąsajoje neaktyvius ar nenaudotinus elementus pažymėti kaip išjungtus ir / arba juos paslėpti.</w:t>
            </w:r>
          </w:p>
        </w:tc>
      </w:tr>
      <w:tr w:rsidR="0059217E" w14:paraId="0F5DC2D7" w14:textId="77777777" w:rsidTr="00485830">
        <w:trPr>
          <w:cantSplit/>
        </w:trPr>
        <w:tc>
          <w:tcPr>
            <w:tcW w:w="1272" w:type="dxa"/>
          </w:tcPr>
          <w:p w14:paraId="000001F7"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1F8" w14:textId="77777777" w:rsidR="0059217E" w:rsidRDefault="00000000">
            <w:pPr>
              <w:keepNext/>
              <w:keepLines/>
              <w:spacing w:before="120" w:after="120" w:line="240" w:lineRule="auto"/>
            </w:pPr>
            <w:r>
              <w:t>Detalios analizės ir projektavimo etapo metu, Tiekėjas privalo suderinti su Užsakovu TVS naudotojo sąsajos dizainą ir pagrindines naudotojo sąsajos savybes – spalvinę gamą, šriftus ir kt. matomus dizaino ir turinio elementus atskirų tipų įrenginių ekranams.</w:t>
            </w:r>
          </w:p>
        </w:tc>
      </w:tr>
      <w:tr w:rsidR="0059217E" w14:paraId="2AC0C73A" w14:textId="77777777" w:rsidTr="00485830">
        <w:trPr>
          <w:cantSplit/>
        </w:trPr>
        <w:tc>
          <w:tcPr>
            <w:tcW w:w="1272" w:type="dxa"/>
          </w:tcPr>
          <w:p w14:paraId="000001F9"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1FA" w14:textId="77777777" w:rsidR="0059217E" w:rsidRDefault="00000000">
            <w:pPr>
              <w:pBdr>
                <w:top w:val="nil"/>
                <w:left w:val="nil"/>
                <w:bottom w:val="nil"/>
                <w:right w:val="nil"/>
                <w:between w:val="nil"/>
              </w:pBdr>
              <w:rPr>
                <w:color w:val="000000"/>
              </w:rPr>
            </w:pPr>
            <w:r>
              <w:rPr>
                <w:color w:val="000000"/>
              </w:rPr>
              <w:t xml:space="preserve">Tiekėjas turi sukurti unikalų Sistemos naudotojo sąsajos grafinį dizainą viešajai posistemei, taikant geriausias UX (angl. </w:t>
            </w:r>
            <w:r>
              <w:rPr>
                <w:i/>
                <w:color w:val="000000"/>
              </w:rPr>
              <w:t>User experience</w:t>
            </w:r>
            <w:r>
              <w:rPr>
                <w:color w:val="000000"/>
              </w:rPr>
              <w:t xml:space="preserve">) ir UI (angl. </w:t>
            </w:r>
            <w:r>
              <w:rPr>
                <w:i/>
                <w:color w:val="000000"/>
              </w:rPr>
              <w:t>User interface</w:t>
            </w:r>
            <w:r>
              <w:rPr>
                <w:color w:val="000000"/>
              </w:rPr>
              <w:t xml:space="preserve">) praktikas, siekiant naudotojo sąsają padaryti kiek labiau įmanoma intuityvią ir suprantamą, vengiant visų perteklinių veiksmų. </w:t>
            </w:r>
            <w:sdt>
              <w:sdtPr>
                <w:tag w:val="goog_rdk_59"/>
                <w:id w:val="543969259"/>
              </w:sdtPr>
              <w:sdtContent/>
            </w:sdt>
            <w:r>
              <w:rPr>
                <w:color w:val="000000"/>
              </w:rPr>
              <w:t xml:space="preserve">Sistemos dizainas turi būti kuriamas vadovaujantis Užsakovo pateiktomis stiliaus knygomis (angl. </w:t>
            </w:r>
            <w:r>
              <w:rPr>
                <w:i/>
                <w:color w:val="000000"/>
              </w:rPr>
              <w:t>brand book</w:t>
            </w:r>
            <w:r>
              <w:rPr>
                <w:color w:val="000000"/>
              </w:rPr>
              <w:t>), gairėmis ar kita informacija.</w:t>
            </w:r>
          </w:p>
        </w:tc>
      </w:tr>
      <w:tr w:rsidR="0059217E" w14:paraId="40A7C7C0" w14:textId="77777777" w:rsidTr="00485830">
        <w:trPr>
          <w:cantSplit/>
        </w:trPr>
        <w:tc>
          <w:tcPr>
            <w:tcW w:w="1272" w:type="dxa"/>
          </w:tcPr>
          <w:p w14:paraId="000001FB"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1FC" w14:textId="77777777" w:rsidR="0059217E" w:rsidRDefault="00000000">
            <w:pPr>
              <w:pBdr>
                <w:top w:val="nil"/>
                <w:left w:val="nil"/>
                <w:bottom w:val="nil"/>
                <w:right w:val="nil"/>
                <w:between w:val="nil"/>
              </w:pBdr>
              <w:rPr>
                <w:color w:val="000000"/>
              </w:rPr>
            </w:pPr>
            <w:r>
              <w:rPr>
                <w:color w:val="000000"/>
              </w:rPr>
              <w:t xml:space="preserve">Detalios analizės ar projektavimo etapo metu Užsakovui turi būti pateiktos 2 skirtingos Sistemos dizaino eskizų versijos vertinimui su informacijos atvaizdavimo pavyzdžiais įvairaus tipo įrenginių ekranams. Suderinus eskizus derinimui turi būti pateikiamas galutinis naudojo sąsajos sprendimas (turinio išdėstymas, ikonos, spalvos, nuotraukos ir visi kiti dizaino elementai). </w:t>
            </w:r>
          </w:p>
        </w:tc>
      </w:tr>
      <w:tr w:rsidR="0059217E" w14:paraId="7FA6D5C1" w14:textId="77777777" w:rsidTr="00485830">
        <w:trPr>
          <w:cantSplit/>
        </w:trPr>
        <w:tc>
          <w:tcPr>
            <w:tcW w:w="1272" w:type="dxa"/>
          </w:tcPr>
          <w:p w14:paraId="000001FD"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1FE" w14:textId="77777777" w:rsidR="0059217E" w:rsidRDefault="00000000">
            <w:pPr>
              <w:pBdr>
                <w:top w:val="nil"/>
                <w:left w:val="nil"/>
                <w:bottom w:val="nil"/>
                <w:right w:val="nil"/>
                <w:between w:val="nil"/>
              </w:pBdr>
              <w:rPr>
                <w:color w:val="000000"/>
              </w:rPr>
            </w:pPr>
            <w:r>
              <w:rPr>
                <w:color w:val="000000"/>
              </w:rPr>
              <w:t>Naudotojo sąsajos vaizdai turi būti pateikiami eskizais ar prototipais. Priėmimo testavimo ir bandomosios eksploatacijos etapų metu Tiekėjas tur</w:t>
            </w:r>
            <w:r>
              <w:t>i</w:t>
            </w:r>
            <w:r>
              <w:rPr>
                <w:color w:val="000000"/>
              </w:rPr>
              <w:t xml:space="preserve"> atlikti visus naudotojo sąsajos pakeitimus, jeigu to bus reikalaujama.</w:t>
            </w:r>
          </w:p>
        </w:tc>
      </w:tr>
      <w:tr w:rsidR="0059217E" w14:paraId="3E63587B" w14:textId="77777777" w:rsidTr="00485830">
        <w:trPr>
          <w:cantSplit/>
        </w:trPr>
        <w:tc>
          <w:tcPr>
            <w:tcW w:w="1272" w:type="dxa"/>
          </w:tcPr>
          <w:p w14:paraId="000001FF"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200" w14:textId="77777777" w:rsidR="0059217E" w:rsidRDefault="00000000">
            <w:pPr>
              <w:keepNext/>
              <w:keepLines/>
              <w:spacing w:before="120" w:after="120" w:line="240" w:lineRule="auto"/>
            </w:pPr>
            <w:r>
              <w:t xml:space="preserve">TVS grafinės sąsajos dizainas turi būti realizuotas vadovaujantis adaptyvaus dizaino (angl. </w:t>
            </w:r>
            <w:r>
              <w:rPr>
                <w:i/>
              </w:rPr>
              <w:t>responsive design</w:t>
            </w:r>
            <w:r>
              <w:t>) principais ir skirtinguose įrenginiuose automatiškai turi prisitaikyti prie įrenginio ekrano pločio.</w:t>
            </w:r>
          </w:p>
        </w:tc>
      </w:tr>
      <w:tr w:rsidR="0059217E" w14:paraId="04463AD5" w14:textId="77777777" w:rsidTr="00485830">
        <w:trPr>
          <w:cantSplit/>
        </w:trPr>
        <w:tc>
          <w:tcPr>
            <w:tcW w:w="1272" w:type="dxa"/>
          </w:tcPr>
          <w:p w14:paraId="00000201"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202" w14:textId="77777777" w:rsidR="0059217E" w:rsidRDefault="00000000">
            <w:pPr>
              <w:keepNext/>
              <w:keepLines/>
              <w:spacing w:before="120" w:after="120" w:line="240" w:lineRule="auto"/>
            </w:pPr>
            <w:r>
              <w:t>Sistema turi palaikyti personalizuotas (pagal naudotoją bei naudotojo rolę) darbo sritis. Naudotojo rolei nepriskirtas funkcionalumas neturi būti prieinamas.</w:t>
            </w:r>
          </w:p>
        </w:tc>
      </w:tr>
      <w:tr w:rsidR="0059217E" w14:paraId="154BB02F" w14:textId="77777777" w:rsidTr="00485830">
        <w:trPr>
          <w:cantSplit/>
        </w:trPr>
        <w:tc>
          <w:tcPr>
            <w:tcW w:w="1272" w:type="dxa"/>
          </w:tcPr>
          <w:p w14:paraId="00000203"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204" w14:textId="77777777" w:rsidR="0059217E" w:rsidRDefault="00000000">
            <w:pPr>
              <w:keepNext/>
              <w:keepLines/>
              <w:spacing w:before="120" w:after="120" w:line="240" w:lineRule="auto"/>
            </w:pPr>
            <w:r>
              <w:t>TVS turi būti galimybė atlikti įrašų paiešką pagal pasirinktus parametrus (parametrai turi būti detalizuoti ir su Užsakovu suderinti detalios analizės ir projektavimo etapo metu).</w:t>
            </w:r>
          </w:p>
        </w:tc>
      </w:tr>
      <w:tr w:rsidR="0059217E" w14:paraId="13B2B466" w14:textId="77777777" w:rsidTr="00485830">
        <w:trPr>
          <w:cantSplit/>
        </w:trPr>
        <w:tc>
          <w:tcPr>
            <w:tcW w:w="1272" w:type="dxa"/>
          </w:tcPr>
          <w:p w14:paraId="00000205"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206" w14:textId="77777777" w:rsidR="0059217E" w:rsidRDefault="00000000">
            <w:pPr>
              <w:keepNext/>
              <w:keepLines/>
              <w:tabs>
                <w:tab w:val="left" w:pos="1364"/>
              </w:tabs>
              <w:spacing w:before="120" w:after="120" w:line="240" w:lineRule="auto"/>
            </w:pPr>
            <w:r>
              <w:t>Sistemoje turi būti galimybė peržiūrėti paieškos rezultatų skaičių bei paieškos rezultatų sąrašą. Sistemoje turi būti galimybė iš paieškos rezultatų sąrašo pasirinkti peržiūrai duomenis vienu pelės arba klaviatūros klavišo paspaudimu.</w:t>
            </w:r>
          </w:p>
        </w:tc>
      </w:tr>
      <w:tr w:rsidR="0059217E" w14:paraId="49BF5ECF" w14:textId="77777777" w:rsidTr="00485830">
        <w:trPr>
          <w:cantSplit/>
        </w:trPr>
        <w:tc>
          <w:tcPr>
            <w:tcW w:w="1272" w:type="dxa"/>
          </w:tcPr>
          <w:p w14:paraId="00000207"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208" w14:textId="77777777" w:rsidR="0059217E" w:rsidRDefault="00000000">
            <w:pPr>
              <w:keepNext/>
              <w:keepLines/>
              <w:spacing w:before="120" w:after="120" w:line="240" w:lineRule="auto"/>
            </w:pPr>
            <w:r>
              <w:t>TVS turi būti galimybė filtruoti, grupuoti duomenis pagal užduotus parametrus (paieškoje naudojami filtrai bei grupavimo parametrai turi būti detalizuoti ir su Užsakovu suderinti detalios analizės ir projektavimo etapo metu).</w:t>
            </w:r>
          </w:p>
        </w:tc>
      </w:tr>
      <w:tr w:rsidR="0059217E" w14:paraId="4DA4F60D" w14:textId="77777777" w:rsidTr="00485830">
        <w:trPr>
          <w:cantSplit/>
        </w:trPr>
        <w:tc>
          <w:tcPr>
            <w:tcW w:w="1272" w:type="dxa"/>
          </w:tcPr>
          <w:p w14:paraId="00000209"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20A" w14:textId="77777777" w:rsidR="0059217E" w:rsidRDefault="00000000">
            <w:pPr>
              <w:keepNext/>
              <w:keepLines/>
              <w:spacing w:before="120" w:after="120" w:line="240" w:lineRule="auto"/>
            </w:pPr>
            <w:r>
              <w:t>Informacijos paieška ir duomenų tikrinimas Sistemos duomenų bazėje turi būti vykdomi realiu laiku.</w:t>
            </w:r>
          </w:p>
        </w:tc>
      </w:tr>
      <w:tr w:rsidR="0059217E" w14:paraId="4C803C2B" w14:textId="77777777" w:rsidTr="00485830">
        <w:trPr>
          <w:cantSplit/>
        </w:trPr>
        <w:tc>
          <w:tcPr>
            <w:tcW w:w="1272" w:type="dxa"/>
          </w:tcPr>
          <w:p w14:paraId="0000020B"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20C" w14:textId="77777777" w:rsidR="0059217E" w:rsidRDefault="00000000">
            <w:pPr>
              <w:keepNext/>
              <w:keepLines/>
              <w:spacing w:before="120" w:after="120" w:line="240" w:lineRule="auto"/>
            </w:pPr>
            <w:r>
              <w:t>Sistemoje turi būti galimybė rūšiuoti duomenis pagal pasirinktus parametrus (parametrai turi būti detalizuoti ir su Užsakovu suderinti detalios analizės ir projektavimo etapo metu).</w:t>
            </w:r>
          </w:p>
        </w:tc>
      </w:tr>
      <w:tr w:rsidR="0059217E" w14:paraId="51F57C3E" w14:textId="77777777" w:rsidTr="00485830">
        <w:trPr>
          <w:cantSplit/>
        </w:trPr>
        <w:tc>
          <w:tcPr>
            <w:tcW w:w="1272" w:type="dxa"/>
          </w:tcPr>
          <w:p w14:paraId="0000020D"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20E" w14:textId="22F40F77" w:rsidR="0059217E" w:rsidRDefault="00000000">
            <w:pPr>
              <w:keepNext/>
              <w:keepLines/>
              <w:spacing w:before="120" w:after="120" w:line="240" w:lineRule="auto"/>
            </w:pPr>
            <w:r>
              <w:t xml:space="preserve">TVS </w:t>
            </w:r>
            <w:sdt>
              <w:sdtPr>
                <w:tag w:val="goog_rdk_60"/>
                <w:id w:val="-1992335284"/>
              </w:sdtPr>
              <w:sdtContent/>
            </w:sdt>
            <w:r>
              <w:t>turi</w:t>
            </w:r>
            <w:r w:rsidR="00433C7B">
              <w:t xml:space="preserve"> būti</w:t>
            </w:r>
            <w:r>
              <w:t xml:space="preserve"> gal</w:t>
            </w:r>
            <w:r w:rsidR="00433C7B">
              <w:t>imybė</w:t>
            </w:r>
            <w:r>
              <w:t xml:space="preserve"> pildyti duomenis pasirink</w:t>
            </w:r>
            <w:r w:rsidR="00433C7B">
              <w:t>u</w:t>
            </w:r>
            <w:r>
              <w:t>s reikšmes iš sudarytų sąrašų ir klasifikatorių.</w:t>
            </w:r>
          </w:p>
        </w:tc>
      </w:tr>
      <w:tr w:rsidR="0059217E" w14:paraId="51AC3010" w14:textId="77777777" w:rsidTr="00485830">
        <w:trPr>
          <w:cantSplit/>
        </w:trPr>
        <w:tc>
          <w:tcPr>
            <w:tcW w:w="1272" w:type="dxa"/>
          </w:tcPr>
          <w:p w14:paraId="0000020F"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210" w14:textId="77777777" w:rsidR="0059217E" w:rsidRDefault="00000000">
            <w:pPr>
              <w:keepNext/>
              <w:keepLines/>
              <w:spacing w:before="120" w:after="120" w:line="240" w:lineRule="auto"/>
            </w:pPr>
            <w:r>
              <w:t>Sistemoje dalis duomenų turi būti užpildomi automatiškai (pvz., duomenų pildymo data, naudotojas, pildantis informaciją, kt.). Automatiškai duomenų formose pildomi duomenys turi būti detalizuoti ir su Užsakovu suderinti detalios analizės ir projektavimo etapo metu.</w:t>
            </w:r>
          </w:p>
        </w:tc>
      </w:tr>
      <w:tr w:rsidR="0059217E" w14:paraId="55BCB1F9" w14:textId="77777777" w:rsidTr="00485830">
        <w:trPr>
          <w:cantSplit/>
        </w:trPr>
        <w:tc>
          <w:tcPr>
            <w:tcW w:w="1272" w:type="dxa"/>
          </w:tcPr>
          <w:p w14:paraId="00000211"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212" w14:textId="77777777" w:rsidR="0059217E" w:rsidRDefault="00000000">
            <w:pPr>
              <w:keepNext/>
              <w:keepLines/>
              <w:spacing w:before="120" w:after="120" w:line="240" w:lineRule="auto"/>
            </w:pPr>
            <w:r>
              <w:t>Sistemoje dalis įrašų turi turėti aktyvias nuorodas į atitinkamas duomenų formas, lenteles, t. y., naudotojui paspaudus pele ant konkrečios reikšmės, Sistema turėtų pateikti detalesnę informaciją (atidaryti susijusią duomenų formą, pateikti reikiamus duomenis).</w:t>
            </w:r>
          </w:p>
        </w:tc>
      </w:tr>
      <w:tr w:rsidR="0059217E" w14:paraId="43048755" w14:textId="77777777" w:rsidTr="00485830">
        <w:trPr>
          <w:cantSplit/>
        </w:trPr>
        <w:tc>
          <w:tcPr>
            <w:tcW w:w="1272" w:type="dxa"/>
          </w:tcPr>
          <w:p w14:paraId="00000213"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214" w14:textId="77777777" w:rsidR="0059217E" w:rsidRDefault="00000000">
            <w:pPr>
              <w:keepNext/>
              <w:keepLines/>
              <w:spacing w:before="120" w:after="120" w:line="240" w:lineRule="auto"/>
            </w:pPr>
            <w:r>
              <w:t>TVS pagal nustatytas taisykles turi automatiškai patikrinti įvedamų ar importuojamų duomenų formato korektiškumą.</w:t>
            </w:r>
          </w:p>
        </w:tc>
      </w:tr>
      <w:tr w:rsidR="0059217E" w14:paraId="1FC8949C" w14:textId="77777777" w:rsidTr="00485830">
        <w:trPr>
          <w:cantSplit/>
        </w:trPr>
        <w:tc>
          <w:tcPr>
            <w:tcW w:w="1272" w:type="dxa"/>
          </w:tcPr>
          <w:p w14:paraId="00000215"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216" w14:textId="664AF5F3" w:rsidR="0059217E" w:rsidRDefault="00000000">
            <w:pPr>
              <w:keepNext/>
              <w:keepLines/>
              <w:spacing w:before="120" w:after="120" w:line="240" w:lineRule="auto"/>
            </w:pPr>
            <w:r>
              <w:t xml:space="preserve">Įvedami duomenys turi būti tikrinami įvedimo formose ir naudotojas turi būti perspėjamas apie klaidas. Jei įvestuose ar importuotuose duomenyse yra klaidų, </w:t>
            </w:r>
            <w:r>
              <w:lastRenderedPageBreak/>
              <w:t>Sistema tokius įrašus turi pažymėti kaip klaidingus, ir prie kiekvieno klaidingo įrašo turi būti administratoriui ir/ar naudotojams pateikiamas išsamus klaidos (-ų) apibūdinimas (pvz., pateikiamas aprašymas, nusakantis klaidos šaltinį (aprašymas pateikiamas pilnais sakiniais)</w:t>
            </w:r>
            <w:r w:rsidR="00FA6ADE">
              <w:t>)</w:t>
            </w:r>
            <w:r>
              <w:t>.</w:t>
            </w:r>
          </w:p>
        </w:tc>
      </w:tr>
      <w:tr w:rsidR="0059217E" w14:paraId="47E5FB7A" w14:textId="77777777" w:rsidTr="00485830">
        <w:trPr>
          <w:cantSplit/>
        </w:trPr>
        <w:tc>
          <w:tcPr>
            <w:tcW w:w="1272" w:type="dxa"/>
          </w:tcPr>
          <w:p w14:paraId="00000217"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218" w14:textId="77777777" w:rsidR="0059217E" w:rsidRDefault="00000000">
            <w:pPr>
              <w:keepNext/>
              <w:keepLines/>
              <w:spacing w:before="120" w:after="120" w:line="240" w:lineRule="auto"/>
            </w:pPr>
            <w:r>
              <w:t>Reikalavimai naudotojų informavimui:</w:t>
            </w:r>
          </w:p>
          <w:p w14:paraId="00000219" w14:textId="77777777" w:rsidR="0059217E" w:rsidRDefault="00000000">
            <w:pPr>
              <w:keepNext/>
              <w:keepLines/>
              <w:numPr>
                <w:ilvl w:val="0"/>
                <w:numId w:val="52"/>
              </w:numPr>
              <w:pBdr>
                <w:top w:val="nil"/>
                <w:left w:val="nil"/>
                <w:bottom w:val="nil"/>
                <w:right w:val="nil"/>
                <w:between w:val="nil"/>
              </w:pBdr>
              <w:spacing w:before="120" w:line="240" w:lineRule="auto"/>
              <w:ind w:left="462" w:hanging="425"/>
              <w:rPr>
                <w:color w:val="000000"/>
              </w:rPr>
            </w:pPr>
            <w:r>
              <w:rPr>
                <w:color w:val="000000"/>
              </w:rPr>
              <w:t>Naudotojui pateikiami pranešimai turi būti suformuluoti taip, kad naudotojui būtų aišku, kas atsitiko. Informacija apie pranešimo pateikimą sąlygojančią priežastį privalo būti pateikiama nurodant konkrečius TVS duomenų objektus (pvz., laukų pavadinimus) ir atvaizduojant šalia konkretaus įvedimo lauko;</w:t>
            </w:r>
          </w:p>
          <w:p w14:paraId="0000021A" w14:textId="42A301AD" w:rsidR="0059217E" w:rsidRDefault="00000000">
            <w:pPr>
              <w:keepNext/>
              <w:keepLines/>
              <w:numPr>
                <w:ilvl w:val="0"/>
                <w:numId w:val="52"/>
              </w:numPr>
              <w:pBdr>
                <w:top w:val="nil"/>
                <w:left w:val="nil"/>
                <w:bottom w:val="nil"/>
                <w:right w:val="nil"/>
                <w:between w:val="nil"/>
              </w:pBdr>
              <w:spacing w:line="240" w:lineRule="auto"/>
              <w:ind w:left="462" w:hanging="425"/>
              <w:rPr>
                <w:color w:val="000000"/>
              </w:rPr>
            </w:pPr>
            <w:r>
              <w:rPr>
                <w:color w:val="000000"/>
              </w:rPr>
              <w:t xml:space="preserve">Naudotojui pateikiamame klaidos pranešime </w:t>
            </w:r>
            <w:sdt>
              <w:sdtPr>
                <w:tag w:val="goog_rdk_61"/>
                <w:id w:val="-2048238879"/>
              </w:sdtPr>
              <w:sdtContent/>
            </w:sdt>
            <w:r w:rsidR="00D446F0">
              <w:rPr>
                <w:color w:val="000000"/>
              </w:rPr>
              <w:t>turi</w:t>
            </w:r>
            <w:r>
              <w:rPr>
                <w:color w:val="000000"/>
              </w:rPr>
              <w:t xml:space="preserve"> būti nurodoma, kokius veiksmus naudotojas privalo atlikti tam, kad galėtų pašalinti pranešimo pateikimo priežastis ir tęsti darbą su TVS;</w:t>
            </w:r>
          </w:p>
          <w:p w14:paraId="0000021B" w14:textId="77777777" w:rsidR="0059217E" w:rsidRDefault="00000000">
            <w:pPr>
              <w:keepNext/>
              <w:keepLines/>
              <w:numPr>
                <w:ilvl w:val="0"/>
                <w:numId w:val="52"/>
              </w:numPr>
              <w:pBdr>
                <w:top w:val="nil"/>
                <w:left w:val="nil"/>
                <w:bottom w:val="nil"/>
                <w:right w:val="nil"/>
                <w:between w:val="nil"/>
              </w:pBdr>
              <w:spacing w:line="240" w:lineRule="auto"/>
              <w:ind w:left="462" w:hanging="425"/>
              <w:rPr>
                <w:color w:val="000000"/>
              </w:rPr>
            </w:pPr>
            <w:r>
              <w:rPr>
                <w:color w:val="000000"/>
              </w:rPr>
              <w:t>Naudotojui turi būti pateikiami sėkmės pranešimai, nurodantys, kad naudotojo atlikti veiksmai yra sėkmingi (pvz., informuojama, kad įrašas išsaugotas / ištrintas /pakoreguotas, duomenys sėkmingai įkelti ir pan.);</w:t>
            </w:r>
          </w:p>
          <w:p w14:paraId="0000021C" w14:textId="77777777" w:rsidR="0059217E" w:rsidRDefault="00000000">
            <w:pPr>
              <w:keepNext/>
              <w:keepLines/>
              <w:numPr>
                <w:ilvl w:val="0"/>
                <w:numId w:val="52"/>
              </w:numPr>
              <w:pBdr>
                <w:top w:val="nil"/>
                <w:left w:val="nil"/>
                <w:bottom w:val="nil"/>
                <w:right w:val="nil"/>
                <w:between w:val="nil"/>
              </w:pBdr>
              <w:spacing w:after="120" w:line="240" w:lineRule="auto"/>
              <w:ind w:left="462" w:hanging="425"/>
              <w:rPr>
                <w:color w:val="000000"/>
              </w:rPr>
            </w:pPr>
            <w:r>
              <w:rPr>
                <w:color w:val="000000"/>
              </w:rPr>
              <w:t>Klaidų pranešimai, sėkmės pranešimai ir informaciniai pranešimai turi būti išskirti skirtingomis spalvomis ar skirtingais simboliais, kad vizualiai būtų galima atskirti.</w:t>
            </w:r>
          </w:p>
        </w:tc>
      </w:tr>
      <w:tr w:rsidR="0059217E" w14:paraId="5CED50B5" w14:textId="77777777" w:rsidTr="00485830">
        <w:trPr>
          <w:cantSplit/>
        </w:trPr>
        <w:tc>
          <w:tcPr>
            <w:tcW w:w="1272" w:type="dxa"/>
          </w:tcPr>
          <w:p w14:paraId="0000021D" w14:textId="77777777" w:rsidR="0059217E" w:rsidRDefault="0059217E">
            <w:pPr>
              <w:keepNext/>
              <w:keepLines/>
              <w:numPr>
                <w:ilvl w:val="3"/>
                <w:numId w:val="6"/>
              </w:numPr>
              <w:pBdr>
                <w:top w:val="nil"/>
                <w:left w:val="nil"/>
                <w:bottom w:val="nil"/>
                <w:right w:val="nil"/>
                <w:between w:val="nil"/>
              </w:pBdr>
              <w:shd w:val="clear" w:color="auto" w:fill="FFFFFF"/>
              <w:spacing w:before="120" w:after="120" w:line="240" w:lineRule="auto"/>
              <w:rPr>
                <w:color w:val="000000"/>
              </w:rPr>
            </w:pPr>
          </w:p>
        </w:tc>
        <w:tc>
          <w:tcPr>
            <w:tcW w:w="8078" w:type="dxa"/>
          </w:tcPr>
          <w:p w14:paraId="0000021E" w14:textId="77777777" w:rsidR="0059217E" w:rsidRDefault="00000000">
            <w:pPr>
              <w:keepNext/>
              <w:keepLines/>
              <w:spacing w:before="120" w:after="120" w:line="240" w:lineRule="auto"/>
            </w:pPr>
            <w:r>
              <w:t>Naudotojui turi būti pateikiamos pagalbos priemonės padedančios greičiau išmokti naudotis TVS (pvz., pagalbos mygtukai, kontekstinė pagalba, naudotojo vadovas).</w:t>
            </w:r>
          </w:p>
        </w:tc>
      </w:tr>
    </w:tbl>
    <w:p w14:paraId="0000021F" w14:textId="77777777" w:rsidR="0059217E" w:rsidRDefault="0059217E"/>
    <w:p w14:paraId="00000220" w14:textId="77777777" w:rsidR="0059217E" w:rsidRDefault="00000000" w:rsidP="00A07F59">
      <w:pPr>
        <w:pStyle w:val="Skyrelis"/>
      </w:pPr>
      <w:bookmarkStart w:id="13" w:name="_Toc202526733"/>
      <w:r>
        <w:t>Reikalavimai sistemos greitaveikai ir našumui</w:t>
      </w:r>
      <w:bookmarkEnd w:id="13"/>
    </w:p>
    <w:tbl>
      <w:tblPr>
        <w:tblStyle w:val="a5"/>
        <w:tblpPr w:leftFromText="180" w:rightFromText="180" w:vertAnchor="text" w:tblpY="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5"/>
        <w:gridCol w:w="8075"/>
      </w:tblGrid>
      <w:tr w:rsidR="0059217E" w14:paraId="173E2458" w14:textId="77777777" w:rsidTr="00485830">
        <w:trPr>
          <w:tblHeader/>
        </w:trPr>
        <w:tc>
          <w:tcPr>
            <w:tcW w:w="1275" w:type="dxa"/>
            <w:shd w:val="clear" w:color="auto" w:fill="BFBFBF"/>
          </w:tcPr>
          <w:p w14:paraId="00000221" w14:textId="77777777" w:rsidR="0059217E" w:rsidRDefault="00000000">
            <w:pPr>
              <w:keepNext/>
              <w:keepLines/>
              <w:spacing w:before="120" w:after="120" w:line="240" w:lineRule="auto"/>
              <w:rPr>
                <w:b/>
              </w:rPr>
            </w:pPr>
            <w:r>
              <w:rPr>
                <w:b/>
              </w:rPr>
              <w:t>Nr.</w:t>
            </w:r>
          </w:p>
        </w:tc>
        <w:tc>
          <w:tcPr>
            <w:tcW w:w="8075" w:type="dxa"/>
            <w:shd w:val="clear" w:color="auto" w:fill="BFBFBF"/>
          </w:tcPr>
          <w:p w14:paraId="00000222" w14:textId="77777777" w:rsidR="0059217E" w:rsidRDefault="00000000">
            <w:pPr>
              <w:keepNext/>
              <w:keepLines/>
              <w:spacing w:before="120" w:after="120" w:line="240" w:lineRule="auto"/>
              <w:rPr>
                <w:b/>
              </w:rPr>
            </w:pPr>
            <w:r>
              <w:rPr>
                <w:b/>
              </w:rPr>
              <w:t>Aprašymas</w:t>
            </w:r>
          </w:p>
        </w:tc>
      </w:tr>
      <w:tr w:rsidR="0059217E" w14:paraId="37D9046C" w14:textId="77777777" w:rsidTr="00485830">
        <w:tc>
          <w:tcPr>
            <w:tcW w:w="1275" w:type="dxa"/>
          </w:tcPr>
          <w:p w14:paraId="00000223" w14:textId="77777777" w:rsidR="0059217E" w:rsidRDefault="0059217E">
            <w:pPr>
              <w:keepNext/>
              <w:keepLines/>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24" w14:textId="1C2ABF34" w:rsidR="0059217E" w:rsidRDefault="00000000">
            <w:pPr>
              <w:keepNext/>
              <w:keepLines/>
              <w:spacing w:before="120" w:after="120" w:line="240" w:lineRule="auto"/>
            </w:pPr>
            <w:r>
              <w:t xml:space="preserve">Sistemoje turi būti užtikrinti šie Sistemos reakcijos greičiai (įvertinus, jog su Sistema vienu metu gali dirbti iki </w:t>
            </w:r>
            <w:sdt>
              <w:sdtPr>
                <w:tag w:val="goog_rdk_62"/>
                <w:id w:val="456102909"/>
              </w:sdtPr>
              <w:sdtContent/>
            </w:sdt>
            <w:sdt>
              <w:sdtPr>
                <w:tag w:val="goog_rdk_63"/>
                <w:id w:val="-1353374180"/>
              </w:sdtPr>
              <w:sdtContent/>
            </w:sdt>
            <w:r w:rsidR="00D446F0" w:rsidRPr="00D446F0">
              <w:t>1</w:t>
            </w:r>
            <w:r>
              <w:t>00 naudotojų (vienoje iš Savivaldybių</w:t>
            </w:r>
            <w:r w:rsidR="005C27C4">
              <w:t>, įskaitant ir išorinius Sistemos naudotojus</w:t>
            </w:r>
            <w:r>
              <w:t>)):</w:t>
            </w:r>
          </w:p>
          <w:p w14:paraId="00000225" w14:textId="77777777" w:rsidR="0059217E" w:rsidRDefault="00000000">
            <w:pPr>
              <w:keepNext/>
              <w:keepLines/>
              <w:numPr>
                <w:ilvl w:val="3"/>
                <w:numId w:val="12"/>
              </w:numPr>
              <w:pBdr>
                <w:top w:val="nil"/>
                <w:left w:val="nil"/>
                <w:bottom w:val="nil"/>
                <w:right w:val="nil"/>
                <w:between w:val="nil"/>
              </w:pBdr>
              <w:spacing w:before="120" w:line="240" w:lineRule="auto"/>
              <w:ind w:left="462" w:hanging="425"/>
              <w:rPr>
                <w:color w:val="000000"/>
              </w:rPr>
            </w:pPr>
            <w:r>
              <w:rPr>
                <w:color w:val="000000"/>
              </w:rPr>
              <w:t>Paieška – iki 5 sekundžių;</w:t>
            </w:r>
          </w:p>
          <w:p w14:paraId="00000226" w14:textId="77777777" w:rsidR="0059217E" w:rsidRDefault="00000000">
            <w:pPr>
              <w:keepNext/>
              <w:keepLines/>
              <w:numPr>
                <w:ilvl w:val="3"/>
                <w:numId w:val="12"/>
              </w:numPr>
              <w:pBdr>
                <w:top w:val="nil"/>
                <w:left w:val="nil"/>
                <w:bottom w:val="nil"/>
                <w:right w:val="nil"/>
                <w:between w:val="nil"/>
              </w:pBdr>
              <w:spacing w:line="240" w:lineRule="auto"/>
              <w:ind w:left="462" w:hanging="425"/>
              <w:rPr>
                <w:color w:val="000000"/>
              </w:rPr>
            </w:pPr>
            <w:r>
              <w:rPr>
                <w:color w:val="000000"/>
              </w:rPr>
              <w:t xml:space="preserve">Duomenų pildymo formos atidarymas – iki 1 sekundės, </w:t>
            </w:r>
          </w:p>
          <w:p w14:paraId="00000227" w14:textId="77777777" w:rsidR="0059217E" w:rsidRDefault="00000000">
            <w:pPr>
              <w:keepNext/>
              <w:keepLines/>
              <w:numPr>
                <w:ilvl w:val="3"/>
                <w:numId w:val="12"/>
              </w:numPr>
              <w:pBdr>
                <w:top w:val="nil"/>
                <w:left w:val="nil"/>
                <w:bottom w:val="nil"/>
                <w:right w:val="nil"/>
                <w:between w:val="nil"/>
              </w:pBdr>
              <w:spacing w:line="240" w:lineRule="auto"/>
              <w:ind w:left="462" w:hanging="425"/>
              <w:rPr>
                <w:color w:val="000000"/>
              </w:rPr>
            </w:pPr>
            <w:r>
              <w:rPr>
                <w:color w:val="000000"/>
              </w:rPr>
              <w:t xml:space="preserve">Galimų pasirinkimo reikšmių sąrašo (klasifikatoriaus) išskleidimas – iki 1 sekundės, </w:t>
            </w:r>
          </w:p>
          <w:p w14:paraId="00000228" w14:textId="77777777" w:rsidR="0059217E" w:rsidRDefault="00000000">
            <w:pPr>
              <w:keepNext/>
              <w:keepLines/>
              <w:numPr>
                <w:ilvl w:val="3"/>
                <w:numId w:val="12"/>
              </w:numPr>
              <w:pBdr>
                <w:top w:val="nil"/>
                <w:left w:val="nil"/>
                <w:bottom w:val="nil"/>
                <w:right w:val="nil"/>
                <w:between w:val="nil"/>
              </w:pBdr>
              <w:spacing w:line="240" w:lineRule="auto"/>
              <w:ind w:left="462" w:hanging="425"/>
              <w:rPr>
                <w:color w:val="000000"/>
              </w:rPr>
            </w:pPr>
            <w:r>
              <w:rPr>
                <w:color w:val="000000"/>
              </w:rPr>
              <w:t xml:space="preserve">Duomenų išsaugojimas (iki grįžtamojo ryšio naudotojui) – iki 1 sekundės, </w:t>
            </w:r>
          </w:p>
          <w:p w14:paraId="00000229" w14:textId="77777777" w:rsidR="0059217E" w:rsidRDefault="00000000">
            <w:pPr>
              <w:keepNext/>
              <w:keepLines/>
              <w:numPr>
                <w:ilvl w:val="3"/>
                <w:numId w:val="12"/>
              </w:numPr>
              <w:pBdr>
                <w:top w:val="nil"/>
                <w:left w:val="nil"/>
                <w:bottom w:val="nil"/>
                <w:right w:val="nil"/>
                <w:between w:val="nil"/>
              </w:pBdr>
              <w:spacing w:line="240" w:lineRule="auto"/>
              <w:ind w:left="462" w:hanging="425"/>
              <w:rPr>
                <w:color w:val="000000"/>
              </w:rPr>
            </w:pPr>
            <w:r>
              <w:rPr>
                <w:color w:val="000000"/>
              </w:rPr>
              <w:t xml:space="preserve">Dokumento prisegimas (iki 5 MB) – iki 1 sekundės, </w:t>
            </w:r>
          </w:p>
          <w:p w14:paraId="0000022A" w14:textId="77777777" w:rsidR="0059217E" w:rsidRDefault="00000000">
            <w:pPr>
              <w:keepNext/>
              <w:keepLines/>
              <w:numPr>
                <w:ilvl w:val="0"/>
                <w:numId w:val="12"/>
              </w:numPr>
              <w:pBdr>
                <w:top w:val="nil"/>
                <w:left w:val="nil"/>
                <w:bottom w:val="nil"/>
                <w:right w:val="nil"/>
                <w:between w:val="nil"/>
              </w:pBdr>
              <w:spacing w:before="120" w:after="120" w:line="240" w:lineRule="auto"/>
              <w:ind w:left="462" w:hanging="425"/>
              <w:rPr>
                <w:color w:val="000000"/>
              </w:rPr>
            </w:pPr>
            <w:r>
              <w:rPr>
                <w:color w:val="000000"/>
              </w:rPr>
              <w:t>Duomenų eksportas (iki 200 duomenų eilučių) – iki 2 sekundžių</w:t>
            </w:r>
            <w:sdt>
              <w:sdtPr>
                <w:tag w:val="goog_rdk_64"/>
                <w:id w:val="1196715273"/>
              </w:sdtPr>
              <w:sdtContent/>
            </w:sdt>
            <w:sdt>
              <w:sdtPr>
                <w:tag w:val="goog_rdk_65"/>
                <w:id w:val="1584045937"/>
              </w:sdtPr>
              <w:sdtContent/>
            </w:sdt>
            <w:sdt>
              <w:sdtPr>
                <w:tag w:val="goog_rdk_66"/>
                <w:id w:val="-1851226051"/>
              </w:sdtPr>
              <w:sdtContent/>
            </w:sdt>
            <w:sdt>
              <w:sdtPr>
                <w:tag w:val="goog_rdk_67"/>
                <w:id w:val="-131895217"/>
              </w:sdtPr>
              <w:sdtContent/>
            </w:sdt>
            <w:r>
              <w:rPr>
                <w:color w:val="000000"/>
              </w:rPr>
              <w:t>.</w:t>
            </w:r>
          </w:p>
          <w:p w14:paraId="0000022B" w14:textId="3F809E72" w:rsidR="0059217E" w:rsidRDefault="00000000">
            <w:pPr>
              <w:keepNext/>
              <w:keepLines/>
              <w:spacing w:before="120" w:after="120" w:line="240" w:lineRule="auto"/>
            </w:pPr>
            <w:r>
              <w:t>Sistemos reakcijos greičiai gali būti ilgesni</w:t>
            </w:r>
            <w:r w:rsidR="00FA6ADE">
              <w:t xml:space="preserve"> iki </w:t>
            </w:r>
            <w:r w:rsidR="00FA6ADE" w:rsidRPr="00A07F59">
              <w:t>2</w:t>
            </w:r>
            <w:r w:rsidR="00FA6ADE">
              <w:t xml:space="preserve"> kart</w:t>
            </w:r>
            <w:r w:rsidR="00FA6ADE">
              <w:rPr>
                <w:lang w:val="lt-LT"/>
              </w:rPr>
              <w:t>ų</w:t>
            </w:r>
            <w:r>
              <w:t>, jei Tiekėjas pateikia pagrįstą paaiškinimą ir suderina tai su Užsakovu.</w:t>
            </w:r>
          </w:p>
        </w:tc>
      </w:tr>
      <w:tr w:rsidR="0059217E" w14:paraId="4D0BA15F" w14:textId="77777777" w:rsidTr="00485830">
        <w:tc>
          <w:tcPr>
            <w:tcW w:w="1275" w:type="dxa"/>
          </w:tcPr>
          <w:p w14:paraId="0000022C" w14:textId="77777777" w:rsidR="0059217E" w:rsidRDefault="0059217E">
            <w:pPr>
              <w:keepNext/>
              <w:keepLines/>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2D" w14:textId="77777777" w:rsidR="0059217E" w:rsidRDefault="00000000">
            <w:pPr>
              <w:keepNext/>
              <w:keepLines/>
              <w:spacing w:before="120" w:after="120" w:line="240" w:lineRule="auto"/>
            </w:pPr>
            <w:r>
              <w:t>Ataskaitų generavimas ne ilgiau kaip 3 sekundės (ataskaitos, kurios generavimui naudojama toje pačioje duomenų bazėje esančių objektų informacija, kai apjungiama ne daugiau kaip 5 lentelės) vieno puslapio generavimui ir ne daugiau kaip 10 sekundžių vienos suvestinės ataskaitos puslapio generavimui (suvestinėmis ataskaitomis laikomos tokios ataskaitos, kai jose atvaizduojami duomenys gaunami ataskaitos formavimo metu, atliekant papildomus veiksmus su kelių Sistemos objektų ar objektų grupių duomenimis, kai rezultato gavimui reikia sujungti daugiau nei 5 skirtingų lentelių ar kitų duomenų bazių objektų informaciją)</w:t>
            </w:r>
            <w:sdt>
              <w:sdtPr>
                <w:tag w:val="goog_rdk_68"/>
                <w:id w:val="-636212461"/>
              </w:sdtPr>
              <w:sdtContent/>
            </w:sdt>
            <w:sdt>
              <w:sdtPr>
                <w:tag w:val="goog_rdk_69"/>
                <w:id w:val="-1529503583"/>
              </w:sdtPr>
              <w:sdtContent/>
            </w:sdt>
            <w:r>
              <w:t>.</w:t>
            </w:r>
          </w:p>
          <w:p w14:paraId="0000022E" w14:textId="398D5686" w:rsidR="0059217E" w:rsidRDefault="00000000">
            <w:pPr>
              <w:keepNext/>
              <w:keepLines/>
              <w:spacing w:before="120" w:after="120" w:line="240" w:lineRule="auto"/>
            </w:pPr>
            <w:r>
              <w:t>Ataskaitos generavimo procesas gali būti ilgesnis</w:t>
            </w:r>
            <w:r w:rsidR="00FA6ADE">
              <w:t xml:space="preserve"> iki </w:t>
            </w:r>
            <w:r w:rsidR="00FA6ADE" w:rsidRPr="00A07F59">
              <w:t>2 kart</w:t>
            </w:r>
            <w:r w:rsidR="00FA6ADE">
              <w:t>ų</w:t>
            </w:r>
            <w:r>
              <w:t>, jei Tiekėjas pateikia pagrįstą paaiškinimą ir suderina tai su Užsakovu.</w:t>
            </w:r>
          </w:p>
        </w:tc>
      </w:tr>
      <w:tr w:rsidR="0059217E" w14:paraId="523AA495" w14:textId="77777777" w:rsidTr="00485830">
        <w:tc>
          <w:tcPr>
            <w:tcW w:w="1275" w:type="dxa"/>
          </w:tcPr>
          <w:p w14:paraId="0000022F" w14:textId="77777777" w:rsidR="0059217E" w:rsidRDefault="0059217E">
            <w:pPr>
              <w:keepNext/>
              <w:keepLines/>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30" w14:textId="77777777" w:rsidR="0059217E" w:rsidRDefault="00000000">
            <w:pPr>
              <w:keepNext/>
              <w:keepLines/>
              <w:spacing w:before="120" w:after="120" w:line="240" w:lineRule="auto"/>
            </w:pPr>
            <w:r>
              <w:t>Jeigu vykdomas ilgiau negu 4 sekundes trunkantis procesas, ekrane būtina pateikti tokio proceso eigą dėmesio neblaškančiu būdu. Sistemos naudotojas turi turėti galimybę pereiti į kitą puslapį proceso vykdymo metu (išskyrus atvejus, kai tęstinis procesas turi būti užbaigtas siekiant užtikrinti duomenų vientisumą prieš pradedant naują operaciją), tačiau procesas turi tęstis.</w:t>
            </w:r>
          </w:p>
        </w:tc>
      </w:tr>
      <w:tr w:rsidR="0059217E" w14:paraId="2EC8D7A0" w14:textId="77777777" w:rsidTr="00485830">
        <w:tc>
          <w:tcPr>
            <w:tcW w:w="1275" w:type="dxa"/>
          </w:tcPr>
          <w:p w14:paraId="00000231" w14:textId="77777777" w:rsidR="0059217E" w:rsidRDefault="0059217E">
            <w:pPr>
              <w:keepNext/>
              <w:keepLines/>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32" w14:textId="77777777" w:rsidR="0059217E" w:rsidRDefault="00000000">
            <w:pPr>
              <w:keepNext/>
              <w:keepLines/>
              <w:spacing w:before="120" w:after="120" w:line="240" w:lineRule="auto"/>
              <w:rPr>
                <w:highlight w:val="yellow"/>
              </w:rPr>
            </w:pPr>
            <w:r>
              <w:t>TVS turi būti komponentas jos veiklos našumo stebėjimui realiu laiku ir periodinių našumo ataskaitų generavimui.</w:t>
            </w:r>
          </w:p>
        </w:tc>
      </w:tr>
      <w:tr w:rsidR="0059217E" w14:paraId="0ED893CF" w14:textId="77777777" w:rsidTr="00485830">
        <w:tc>
          <w:tcPr>
            <w:tcW w:w="1275" w:type="dxa"/>
          </w:tcPr>
          <w:p w14:paraId="00000233" w14:textId="77777777" w:rsidR="0059217E" w:rsidRDefault="0059217E">
            <w:pPr>
              <w:keepNext/>
              <w:keepLines/>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34" w14:textId="77777777" w:rsidR="0059217E" w:rsidRDefault="00000000">
            <w:pPr>
              <w:keepNext/>
              <w:keepLines/>
              <w:spacing w:before="120" w:after="120" w:line="240" w:lineRule="auto"/>
            </w:pPr>
            <w:r>
              <w:t>Turi būti realizuotas užklausų, kurios viršija nustatytus greitaveikos reikalavimus, auditavimas. Audito įraše turi būti pakankamai duomenų, kad būtų galima nustatyti kuri TVS funkcija netenkina našumo reikalavimų</w:t>
            </w:r>
            <w:sdt>
              <w:sdtPr>
                <w:tag w:val="goog_rdk_70"/>
                <w:id w:val="1147766146"/>
              </w:sdtPr>
              <w:sdtContent/>
            </w:sdt>
            <w:sdt>
              <w:sdtPr>
                <w:tag w:val="goog_rdk_71"/>
                <w:id w:val="2090856080"/>
              </w:sdtPr>
              <w:sdtContent/>
            </w:sdt>
            <w:sdt>
              <w:sdtPr>
                <w:tag w:val="goog_rdk_72"/>
                <w:id w:val="2037476206"/>
              </w:sdtPr>
              <w:sdtContent/>
            </w:sdt>
            <w:r>
              <w:t>.</w:t>
            </w:r>
          </w:p>
        </w:tc>
      </w:tr>
    </w:tbl>
    <w:p w14:paraId="00000235" w14:textId="77777777" w:rsidR="0059217E" w:rsidRDefault="0059217E">
      <w:bookmarkStart w:id="14" w:name="_heading=h.h7c7adcnh1co" w:colFirst="0" w:colLast="0"/>
      <w:bookmarkEnd w:id="14"/>
    </w:p>
    <w:p w14:paraId="00000236" w14:textId="77777777" w:rsidR="0059217E" w:rsidRDefault="00000000" w:rsidP="00A07F59">
      <w:pPr>
        <w:pStyle w:val="Skyrelis"/>
      </w:pPr>
      <w:bookmarkStart w:id="15" w:name="_Toc202526734"/>
      <w:r>
        <w:t>Reikalavimai atsarginiam kopijavimui</w:t>
      </w:r>
      <w:bookmarkEnd w:id="15"/>
    </w:p>
    <w:tbl>
      <w:tblPr>
        <w:tblStyle w:val="a6"/>
        <w:tblpPr w:leftFromText="180" w:rightFromText="180" w:vertAnchor="text" w:tblpY="1"/>
        <w:tblOverlap w:val="neve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5"/>
        <w:gridCol w:w="8075"/>
      </w:tblGrid>
      <w:tr w:rsidR="0059217E" w14:paraId="25AB2F90" w14:textId="77777777" w:rsidTr="00A07F59">
        <w:trPr>
          <w:cantSplit/>
          <w:tblHeader/>
        </w:trPr>
        <w:tc>
          <w:tcPr>
            <w:tcW w:w="1275" w:type="dxa"/>
            <w:shd w:val="clear" w:color="auto" w:fill="BFBFBF"/>
          </w:tcPr>
          <w:p w14:paraId="00000237" w14:textId="77777777" w:rsidR="0059217E" w:rsidRDefault="00000000" w:rsidP="00485830">
            <w:pPr>
              <w:spacing w:before="120" w:after="120" w:line="240" w:lineRule="auto"/>
              <w:rPr>
                <w:b/>
              </w:rPr>
            </w:pPr>
            <w:r>
              <w:rPr>
                <w:b/>
              </w:rPr>
              <w:t>Nr.</w:t>
            </w:r>
          </w:p>
        </w:tc>
        <w:tc>
          <w:tcPr>
            <w:tcW w:w="8075" w:type="dxa"/>
            <w:shd w:val="clear" w:color="auto" w:fill="BFBFBF"/>
          </w:tcPr>
          <w:p w14:paraId="00000238" w14:textId="77777777" w:rsidR="0059217E" w:rsidRDefault="00000000" w:rsidP="00485830">
            <w:pPr>
              <w:spacing w:before="120" w:after="120" w:line="240" w:lineRule="auto"/>
              <w:rPr>
                <w:b/>
              </w:rPr>
            </w:pPr>
            <w:r>
              <w:rPr>
                <w:b/>
              </w:rPr>
              <w:t>Aprašymas</w:t>
            </w:r>
          </w:p>
        </w:tc>
      </w:tr>
      <w:tr w:rsidR="0059217E" w14:paraId="5150BC54" w14:textId="77777777" w:rsidTr="00A07F59">
        <w:trPr>
          <w:cantSplit/>
        </w:trPr>
        <w:tc>
          <w:tcPr>
            <w:tcW w:w="1275" w:type="dxa"/>
          </w:tcPr>
          <w:p w14:paraId="00000239" w14:textId="77777777" w:rsidR="0059217E" w:rsidRDefault="0059217E" w:rsidP="00485830">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3A" w14:textId="77777777" w:rsidR="0059217E" w:rsidRDefault="00000000" w:rsidP="00485830">
            <w:pPr>
              <w:spacing w:before="120" w:after="120" w:line="240" w:lineRule="auto"/>
            </w:pPr>
            <w:r>
              <w:t>TVS turi būti realizuota automatinio atsarginio kopijavimo galimybė</w:t>
            </w:r>
            <w:sdt>
              <w:sdtPr>
                <w:tag w:val="goog_rdk_73"/>
                <w:id w:val="409483359"/>
              </w:sdtPr>
              <w:sdtContent/>
            </w:sdt>
            <w:sdt>
              <w:sdtPr>
                <w:tag w:val="goog_rdk_74"/>
                <w:id w:val="-556991173"/>
              </w:sdtPr>
              <w:sdtContent/>
            </w:sdt>
            <w:sdt>
              <w:sdtPr>
                <w:tag w:val="goog_rdk_75"/>
                <w:id w:val="1770554172"/>
              </w:sdtPr>
              <w:sdtContent/>
            </w:sdt>
            <w:sdt>
              <w:sdtPr>
                <w:tag w:val="goog_rdk_76"/>
                <w:id w:val="381941106"/>
              </w:sdtPr>
              <w:sdtContent/>
            </w:sdt>
            <w:r>
              <w:t>.</w:t>
            </w:r>
          </w:p>
        </w:tc>
      </w:tr>
      <w:tr w:rsidR="0059217E" w14:paraId="2155D0E3" w14:textId="77777777" w:rsidTr="00A07F59">
        <w:trPr>
          <w:cantSplit/>
        </w:trPr>
        <w:tc>
          <w:tcPr>
            <w:tcW w:w="1275" w:type="dxa"/>
          </w:tcPr>
          <w:p w14:paraId="0000023B" w14:textId="77777777" w:rsidR="0059217E" w:rsidRDefault="0059217E" w:rsidP="00485830">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3C" w14:textId="77777777" w:rsidR="0059217E" w:rsidRDefault="00000000" w:rsidP="00485830">
            <w:pPr>
              <w:spacing w:before="120" w:after="120" w:line="240" w:lineRule="auto"/>
            </w:pPr>
            <w:r>
              <w:t>Atsarginės kopijos turi būti šifruojamos.</w:t>
            </w:r>
          </w:p>
        </w:tc>
      </w:tr>
      <w:tr w:rsidR="0059217E" w14:paraId="743B5D4B" w14:textId="77777777" w:rsidTr="00A07F59">
        <w:trPr>
          <w:cantSplit/>
        </w:trPr>
        <w:tc>
          <w:tcPr>
            <w:tcW w:w="1275" w:type="dxa"/>
          </w:tcPr>
          <w:p w14:paraId="0000023D" w14:textId="77777777" w:rsidR="0059217E" w:rsidRDefault="0059217E" w:rsidP="00485830">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3E" w14:textId="77777777" w:rsidR="0059217E" w:rsidRDefault="00000000" w:rsidP="00485830">
            <w:pPr>
              <w:spacing w:before="120" w:after="120" w:line="240" w:lineRule="auto"/>
            </w:pPr>
            <w:r>
              <w:t>Sistemos administratoriai turi turėti galimybę nustatyti atsarginių kopijų darymo:</w:t>
            </w:r>
          </w:p>
          <w:p w14:paraId="0000023F" w14:textId="77777777" w:rsidR="0059217E" w:rsidRDefault="00000000" w:rsidP="00485830">
            <w:pPr>
              <w:numPr>
                <w:ilvl w:val="0"/>
                <w:numId w:val="18"/>
              </w:numPr>
              <w:pBdr>
                <w:top w:val="nil"/>
                <w:left w:val="nil"/>
                <w:bottom w:val="nil"/>
                <w:right w:val="nil"/>
                <w:between w:val="nil"/>
              </w:pBdr>
              <w:spacing w:before="120" w:line="240" w:lineRule="auto"/>
              <w:ind w:left="459" w:hanging="425"/>
              <w:rPr>
                <w:color w:val="000000"/>
              </w:rPr>
            </w:pPr>
            <w:r>
              <w:rPr>
                <w:color w:val="000000"/>
              </w:rPr>
              <w:t>periodiškumą ir (arba) laiką;</w:t>
            </w:r>
          </w:p>
          <w:p w14:paraId="00000240" w14:textId="77777777" w:rsidR="0059217E" w:rsidRDefault="00000000" w:rsidP="00485830">
            <w:pPr>
              <w:numPr>
                <w:ilvl w:val="0"/>
                <w:numId w:val="18"/>
              </w:numPr>
              <w:pBdr>
                <w:top w:val="nil"/>
                <w:left w:val="nil"/>
                <w:bottom w:val="nil"/>
                <w:right w:val="nil"/>
                <w:between w:val="nil"/>
              </w:pBdr>
              <w:spacing w:line="240" w:lineRule="auto"/>
              <w:ind w:left="459" w:hanging="425"/>
              <w:rPr>
                <w:color w:val="000000"/>
              </w:rPr>
            </w:pPr>
            <w:r>
              <w:rPr>
                <w:color w:val="000000"/>
              </w:rPr>
              <w:t>duomenų apimtį;</w:t>
            </w:r>
          </w:p>
          <w:p w14:paraId="00000241" w14:textId="77777777" w:rsidR="0059217E" w:rsidRDefault="00000000" w:rsidP="00485830">
            <w:pPr>
              <w:numPr>
                <w:ilvl w:val="0"/>
                <w:numId w:val="18"/>
              </w:numPr>
              <w:pBdr>
                <w:top w:val="nil"/>
                <w:left w:val="nil"/>
                <w:bottom w:val="nil"/>
                <w:right w:val="nil"/>
                <w:between w:val="nil"/>
              </w:pBdr>
              <w:spacing w:after="120" w:line="240" w:lineRule="auto"/>
              <w:ind w:left="459" w:hanging="425"/>
              <w:rPr>
                <w:color w:val="000000"/>
              </w:rPr>
            </w:pPr>
            <w:r>
              <w:rPr>
                <w:color w:val="000000"/>
              </w:rPr>
              <w:t>informacijos saugojimo vietą.</w:t>
            </w:r>
          </w:p>
        </w:tc>
      </w:tr>
      <w:tr w:rsidR="0059217E" w14:paraId="02AFD904" w14:textId="77777777" w:rsidTr="00A07F59">
        <w:trPr>
          <w:cantSplit/>
        </w:trPr>
        <w:tc>
          <w:tcPr>
            <w:tcW w:w="1275" w:type="dxa"/>
          </w:tcPr>
          <w:p w14:paraId="00000242" w14:textId="77777777" w:rsidR="0059217E" w:rsidRDefault="0059217E" w:rsidP="00485830">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2CD462DC" w14:textId="26986767" w:rsidR="0059217E" w:rsidRDefault="00000000" w:rsidP="00485830">
            <w:pPr>
              <w:spacing w:before="120" w:after="120" w:line="240" w:lineRule="auto"/>
            </w:pPr>
            <w:sdt>
              <w:sdtPr>
                <w:tag w:val="goog_rdk_77"/>
                <w:id w:val="-2014611167"/>
              </w:sdtPr>
              <w:sdtContent/>
            </w:sdt>
            <w:r>
              <w:t>TVS turi</w:t>
            </w:r>
            <w:r w:rsidR="00292331">
              <w:t xml:space="preserve"> </w:t>
            </w:r>
            <w:r>
              <w:t xml:space="preserve">būti galimybė peržiūrėti ir atsispausdinti </w:t>
            </w:r>
            <w:r w:rsidR="00F628DA">
              <w:t xml:space="preserve">atsarginio kopijavimo </w:t>
            </w:r>
            <w:r>
              <w:t>žurnalą.</w:t>
            </w:r>
            <w:r w:rsidR="00F628DA">
              <w:t xml:space="preserve"> </w:t>
            </w:r>
            <w:r w:rsidR="00B14F1F">
              <w:t xml:space="preserve">Sistemoje turi būti aiškiai atvaizduojama </w:t>
            </w:r>
            <w:r w:rsidR="007F5C89">
              <w:t>ž</w:t>
            </w:r>
            <w:r w:rsidR="00F628DA">
              <w:t xml:space="preserve">urnalo </w:t>
            </w:r>
            <w:r w:rsidR="00B14F1F">
              <w:t>informacija,  kuri</w:t>
            </w:r>
            <w:r w:rsidR="00F628DA">
              <w:t xml:space="preserve"> turi apimti, įtraukiant, bet neapsiribojant, šiuos duomenis:</w:t>
            </w:r>
          </w:p>
          <w:p w14:paraId="3D98874B" w14:textId="6B3033E6" w:rsidR="00F628DA" w:rsidRDefault="00F628DA" w:rsidP="00A07F59">
            <w:pPr>
              <w:pStyle w:val="Sraopastraipa"/>
              <w:numPr>
                <w:ilvl w:val="0"/>
                <w:numId w:val="53"/>
              </w:numPr>
              <w:spacing w:before="120" w:after="120" w:line="240" w:lineRule="auto"/>
              <w:ind w:left="448" w:hanging="425"/>
            </w:pPr>
            <w:r>
              <w:lastRenderedPageBreak/>
              <w:t>kopijos tipas;</w:t>
            </w:r>
          </w:p>
          <w:p w14:paraId="4AA121C3" w14:textId="77777777" w:rsidR="00F628DA" w:rsidRDefault="00F628DA" w:rsidP="00A07F59">
            <w:pPr>
              <w:pStyle w:val="Sraopastraipa"/>
              <w:numPr>
                <w:ilvl w:val="0"/>
                <w:numId w:val="53"/>
              </w:numPr>
              <w:spacing w:before="120" w:after="120" w:line="240" w:lineRule="auto"/>
              <w:ind w:left="448" w:hanging="425"/>
            </w:pPr>
            <w:r>
              <w:t>kopijos atlikimo data ir laikas;</w:t>
            </w:r>
          </w:p>
          <w:p w14:paraId="2C421F66" w14:textId="77777777" w:rsidR="00F628DA" w:rsidRDefault="00F628DA" w:rsidP="00A07F59">
            <w:pPr>
              <w:pStyle w:val="Sraopastraipa"/>
              <w:numPr>
                <w:ilvl w:val="0"/>
                <w:numId w:val="53"/>
              </w:numPr>
              <w:spacing w:before="120" w:after="120" w:line="240" w:lineRule="auto"/>
              <w:ind w:left="448" w:hanging="425"/>
            </w:pPr>
            <w:r>
              <w:t>kopijos atlikimo rezultatas (pavyko/nepavyko);</w:t>
            </w:r>
          </w:p>
          <w:p w14:paraId="349AE3D4" w14:textId="77777777" w:rsidR="00F628DA" w:rsidRDefault="00F628DA" w:rsidP="00A07F59">
            <w:pPr>
              <w:pStyle w:val="Sraopastraipa"/>
              <w:numPr>
                <w:ilvl w:val="0"/>
                <w:numId w:val="53"/>
              </w:numPr>
              <w:spacing w:before="120" w:after="120" w:line="240" w:lineRule="auto"/>
              <w:ind w:left="448" w:hanging="425"/>
            </w:pPr>
            <w:r>
              <w:t>kopijos saugojimo vieta.</w:t>
            </w:r>
          </w:p>
          <w:p w14:paraId="00000243" w14:textId="396C73B4" w:rsidR="00F628DA" w:rsidRDefault="00F628DA" w:rsidP="00485830">
            <w:pPr>
              <w:spacing w:before="120" w:after="120" w:line="240" w:lineRule="auto"/>
            </w:pPr>
            <w:r>
              <w:t>Pateiktas sąrašas nėra galutinis ir turi būti suderintas su Užsakovu detalios analizės ir projektavimo etapo metu.</w:t>
            </w:r>
          </w:p>
        </w:tc>
      </w:tr>
      <w:tr w:rsidR="0059217E" w14:paraId="2F2514F8" w14:textId="77777777" w:rsidTr="00A07F59">
        <w:trPr>
          <w:cantSplit/>
        </w:trPr>
        <w:tc>
          <w:tcPr>
            <w:tcW w:w="1275" w:type="dxa"/>
          </w:tcPr>
          <w:p w14:paraId="00000244" w14:textId="77777777" w:rsidR="0059217E" w:rsidRDefault="0059217E" w:rsidP="00485830">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45" w14:textId="77777777" w:rsidR="0059217E" w:rsidRDefault="00000000" w:rsidP="00485830">
            <w:pPr>
              <w:spacing w:before="120" w:after="120" w:line="240" w:lineRule="auto"/>
            </w:pPr>
            <w:r>
              <w:t>Sistemos administratoriai turi turėti galimybę inicijuoti sistemos duomenų atstatymo iš atsarginės kopijos procedūrą. Atstačius duomenis turi būti užtikrintas ir išlaikytas duomenų vientisumas.</w:t>
            </w:r>
          </w:p>
        </w:tc>
      </w:tr>
    </w:tbl>
    <w:p w14:paraId="00000246" w14:textId="77777777" w:rsidR="0059217E" w:rsidRDefault="0059217E"/>
    <w:p w14:paraId="00000247" w14:textId="77777777" w:rsidR="0059217E" w:rsidRDefault="00000000" w:rsidP="00A07F59">
      <w:pPr>
        <w:pStyle w:val="Skyrelis"/>
      </w:pPr>
      <w:bookmarkStart w:id="16" w:name="_Toc202526735"/>
      <w:r>
        <w:t>Reikalavimai duomenų archyvavimui</w:t>
      </w:r>
      <w:r>
        <w:rPr>
          <w:vertAlign w:val="superscript"/>
        </w:rPr>
        <w:footnoteReference w:id="2"/>
      </w:r>
      <w:bookmarkEnd w:id="16"/>
    </w:p>
    <w:tbl>
      <w:tblPr>
        <w:tblStyle w:val="a7"/>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5"/>
        <w:gridCol w:w="8075"/>
      </w:tblGrid>
      <w:tr w:rsidR="0059217E" w14:paraId="35056EA9" w14:textId="77777777" w:rsidTr="00485830">
        <w:trPr>
          <w:cantSplit/>
          <w:tblHeader/>
        </w:trPr>
        <w:tc>
          <w:tcPr>
            <w:tcW w:w="1275" w:type="dxa"/>
            <w:shd w:val="clear" w:color="auto" w:fill="BFBFBF"/>
          </w:tcPr>
          <w:p w14:paraId="00000248" w14:textId="77777777" w:rsidR="0059217E" w:rsidRDefault="00000000">
            <w:pPr>
              <w:spacing w:before="120" w:after="120" w:line="240" w:lineRule="auto"/>
              <w:rPr>
                <w:b/>
              </w:rPr>
            </w:pPr>
            <w:r>
              <w:rPr>
                <w:b/>
              </w:rPr>
              <w:t>Nr.</w:t>
            </w:r>
          </w:p>
        </w:tc>
        <w:tc>
          <w:tcPr>
            <w:tcW w:w="8075" w:type="dxa"/>
            <w:shd w:val="clear" w:color="auto" w:fill="BFBFBF"/>
          </w:tcPr>
          <w:p w14:paraId="00000249" w14:textId="77777777" w:rsidR="0059217E" w:rsidRDefault="00000000">
            <w:pPr>
              <w:spacing w:before="120" w:after="120" w:line="240" w:lineRule="auto"/>
              <w:rPr>
                <w:b/>
              </w:rPr>
            </w:pPr>
            <w:r>
              <w:rPr>
                <w:b/>
              </w:rPr>
              <w:t>Aprašymas</w:t>
            </w:r>
          </w:p>
        </w:tc>
      </w:tr>
      <w:tr w:rsidR="0059217E" w14:paraId="2C731A78" w14:textId="77777777" w:rsidTr="00485830">
        <w:trPr>
          <w:cantSplit/>
        </w:trPr>
        <w:tc>
          <w:tcPr>
            <w:tcW w:w="1275" w:type="dxa"/>
          </w:tcPr>
          <w:p w14:paraId="0000024A"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4B" w14:textId="77777777" w:rsidR="0059217E" w:rsidRDefault="00000000">
            <w:pPr>
              <w:spacing w:before="120" w:after="120" w:line="240" w:lineRule="auto"/>
              <w:rPr>
                <w:highlight w:val="yellow"/>
              </w:rPr>
            </w:pPr>
            <w:r>
              <w:t>TVS turi būti galimybė archyvuoti duomenis pagal apibrėžtas taisykles.</w:t>
            </w:r>
          </w:p>
        </w:tc>
      </w:tr>
      <w:tr w:rsidR="0059217E" w14:paraId="56CB3599" w14:textId="77777777" w:rsidTr="00485830">
        <w:trPr>
          <w:cantSplit/>
        </w:trPr>
        <w:tc>
          <w:tcPr>
            <w:tcW w:w="1275" w:type="dxa"/>
          </w:tcPr>
          <w:p w14:paraId="0000024C"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4D" w14:textId="3231CDDA" w:rsidR="0059217E" w:rsidRDefault="00000000">
            <w:pPr>
              <w:spacing w:before="120" w:after="120" w:line="240" w:lineRule="auto"/>
            </w:pPr>
            <w:r>
              <w:t>Archyvuojamų duomenų taisyklės turi būti suderintos detalios analizės ir projektavimo etapo metu.</w:t>
            </w:r>
            <w:r w:rsidR="005C27C4">
              <w:t xml:space="preserve"> Sistemoje turi būti galimybė nustatyti skirtingas archyvavimo taisykles skirtingiems sisteminiams objektams (NT objektams, naudotojams, klientams, užduotims, kt.).</w:t>
            </w:r>
          </w:p>
        </w:tc>
      </w:tr>
      <w:tr w:rsidR="0059217E" w14:paraId="4CD41DC6" w14:textId="77777777" w:rsidTr="00485830">
        <w:trPr>
          <w:cantSplit/>
        </w:trPr>
        <w:tc>
          <w:tcPr>
            <w:tcW w:w="1275" w:type="dxa"/>
          </w:tcPr>
          <w:p w14:paraId="0000024E"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4F" w14:textId="77777777" w:rsidR="0059217E" w:rsidRDefault="00000000">
            <w:pPr>
              <w:spacing w:before="120" w:after="120" w:line="240" w:lineRule="auto"/>
            </w:pPr>
            <w:r>
              <w:t>TVS turi būti galimybė nustatyti ir keisti archyvuojamų duomenų apimtį, laikotarpį, periodiškumą bei kitus detalios analizės ir projektavimo etapo metu su Užsakovu suderintus parametrus.</w:t>
            </w:r>
          </w:p>
        </w:tc>
      </w:tr>
      <w:tr w:rsidR="0059217E" w14:paraId="0087240D" w14:textId="77777777" w:rsidTr="00485830">
        <w:trPr>
          <w:cantSplit/>
        </w:trPr>
        <w:tc>
          <w:tcPr>
            <w:tcW w:w="1275" w:type="dxa"/>
          </w:tcPr>
          <w:p w14:paraId="00000250"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51" w14:textId="77777777" w:rsidR="0059217E" w:rsidRDefault="00000000">
            <w:pPr>
              <w:spacing w:before="120" w:after="120" w:line="240" w:lineRule="auto"/>
            </w:pPr>
            <w:r>
              <w:t>TVS turi būti galimybė atlikti suarchyvuotų duomenų paiešką ir peržiūrą.</w:t>
            </w:r>
          </w:p>
        </w:tc>
      </w:tr>
      <w:tr w:rsidR="0059217E" w14:paraId="5B7EC882" w14:textId="77777777" w:rsidTr="00485830">
        <w:trPr>
          <w:cantSplit/>
        </w:trPr>
        <w:tc>
          <w:tcPr>
            <w:tcW w:w="1275" w:type="dxa"/>
          </w:tcPr>
          <w:p w14:paraId="00000252"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53" w14:textId="77777777" w:rsidR="0059217E" w:rsidRDefault="00000000">
            <w:pPr>
              <w:spacing w:before="120" w:after="120" w:line="240" w:lineRule="auto"/>
            </w:pPr>
            <w:r>
              <w:t>TVS turi būti galimybė suformuoti ataskaitas iš suarchyvuotų duomenų.</w:t>
            </w:r>
          </w:p>
        </w:tc>
      </w:tr>
      <w:tr w:rsidR="0059217E" w14:paraId="29DF0F80" w14:textId="77777777" w:rsidTr="00485830">
        <w:trPr>
          <w:cantSplit/>
        </w:trPr>
        <w:tc>
          <w:tcPr>
            <w:tcW w:w="1275" w:type="dxa"/>
          </w:tcPr>
          <w:p w14:paraId="00000254"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55" w14:textId="77777777" w:rsidR="0059217E" w:rsidRDefault="00000000">
            <w:pPr>
              <w:spacing w:before="120" w:after="120" w:line="240" w:lineRule="auto"/>
            </w:pPr>
            <w:r>
              <w:t>Archyvuoti duomenys turi būti saugomi atskiroje duomenų bazėje. Prie archyvuotų duomenų prieigą turi turėti tik tam tikras teises turintys Sistemos naudotojai.</w:t>
            </w:r>
          </w:p>
        </w:tc>
      </w:tr>
    </w:tbl>
    <w:p w14:paraId="00000256" w14:textId="77777777" w:rsidR="0059217E" w:rsidRDefault="0059217E"/>
    <w:p w14:paraId="00000257" w14:textId="77777777" w:rsidR="0059217E" w:rsidRDefault="00000000" w:rsidP="00A07F59">
      <w:pPr>
        <w:pStyle w:val="Skyrelis"/>
      </w:pPr>
      <w:bookmarkStart w:id="17" w:name="_Toc202526736"/>
      <w:r>
        <w:lastRenderedPageBreak/>
        <w:t>Reikalavimai duomenų apsaugai ir saugumo valdymui</w:t>
      </w:r>
      <w:bookmarkEnd w:id="17"/>
    </w:p>
    <w:tbl>
      <w:tblPr>
        <w:tblStyle w:val="a8"/>
        <w:tblpPr w:leftFromText="180" w:rightFromText="180" w:vertAnchor="text" w:tblpY="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bottom w:w="0" w:type="dxa"/>
        </w:tblCellMar>
        <w:tblLook w:val="0000" w:firstRow="0" w:lastRow="0" w:firstColumn="0" w:lastColumn="0" w:noHBand="0" w:noVBand="0"/>
      </w:tblPr>
      <w:tblGrid>
        <w:gridCol w:w="1275"/>
        <w:gridCol w:w="8075"/>
      </w:tblGrid>
      <w:tr w:rsidR="0059217E" w14:paraId="6D62727F" w14:textId="77777777" w:rsidTr="00A07F59">
        <w:trPr>
          <w:cantSplit/>
          <w:tblHeader/>
        </w:trPr>
        <w:tc>
          <w:tcPr>
            <w:tcW w:w="1275" w:type="dxa"/>
            <w:shd w:val="clear" w:color="auto" w:fill="BFBFBF"/>
          </w:tcPr>
          <w:p w14:paraId="00000258" w14:textId="77777777" w:rsidR="0059217E" w:rsidRDefault="00000000">
            <w:pPr>
              <w:spacing w:before="120" w:after="120" w:line="240" w:lineRule="auto"/>
              <w:rPr>
                <w:b/>
              </w:rPr>
            </w:pPr>
            <w:bookmarkStart w:id="18" w:name="bookmark=id.w0ddvp5ttbul" w:colFirst="0" w:colLast="0"/>
            <w:bookmarkStart w:id="19" w:name="bookmark=id.5fdvvy8bi82d" w:colFirst="0" w:colLast="0"/>
            <w:bookmarkEnd w:id="18"/>
            <w:bookmarkEnd w:id="19"/>
            <w:r>
              <w:rPr>
                <w:b/>
              </w:rPr>
              <w:t>Nr.</w:t>
            </w:r>
          </w:p>
        </w:tc>
        <w:tc>
          <w:tcPr>
            <w:tcW w:w="8075" w:type="dxa"/>
            <w:shd w:val="clear" w:color="auto" w:fill="BFBFBF"/>
          </w:tcPr>
          <w:p w14:paraId="00000259" w14:textId="77777777" w:rsidR="0059217E" w:rsidRDefault="00000000">
            <w:pPr>
              <w:spacing w:before="120" w:after="120" w:line="240" w:lineRule="auto"/>
              <w:rPr>
                <w:b/>
              </w:rPr>
            </w:pPr>
            <w:r>
              <w:rPr>
                <w:b/>
              </w:rPr>
              <w:t>Aprašymas</w:t>
            </w:r>
          </w:p>
        </w:tc>
      </w:tr>
      <w:tr w:rsidR="0059217E" w14:paraId="20FDA473" w14:textId="77777777" w:rsidTr="00A07F59">
        <w:trPr>
          <w:cantSplit/>
        </w:trPr>
        <w:tc>
          <w:tcPr>
            <w:tcW w:w="1275" w:type="dxa"/>
          </w:tcPr>
          <w:p w14:paraId="0000025A"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5B" w14:textId="77777777" w:rsidR="0059217E" w:rsidRDefault="00000000">
            <w:pPr>
              <w:spacing w:before="120" w:after="120" w:line="240" w:lineRule="auto"/>
            </w:pPr>
            <w:r>
              <w:t>Sistemoje, kartu su Užsakovo naudojamomis administracinėmis, organizacinėmis ir teisinėmis priemonėmis, duomenų sauga turi būti užtikrinama:</w:t>
            </w:r>
          </w:p>
          <w:p w14:paraId="0000025C" w14:textId="77777777" w:rsidR="0059217E" w:rsidRDefault="00000000">
            <w:pPr>
              <w:numPr>
                <w:ilvl w:val="0"/>
                <w:numId w:val="5"/>
              </w:numPr>
              <w:pBdr>
                <w:top w:val="nil"/>
                <w:left w:val="nil"/>
                <w:bottom w:val="nil"/>
                <w:right w:val="nil"/>
                <w:between w:val="nil"/>
              </w:pBdr>
              <w:spacing w:before="120" w:line="240" w:lineRule="auto"/>
              <w:ind w:left="457" w:hanging="425"/>
              <w:rPr>
                <w:color w:val="000000"/>
              </w:rPr>
            </w:pPr>
            <w:sdt>
              <w:sdtPr>
                <w:tag w:val="goog_rdk_78"/>
                <w:id w:val="-430011124"/>
              </w:sdtPr>
              <w:sdtContent/>
            </w:sdt>
            <w:sdt>
              <w:sdtPr>
                <w:tag w:val="goog_rdk_79"/>
                <w:id w:val="554856867"/>
              </w:sdtPr>
              <w:sdtContent/>
            </w:sdt>
            <w:r>
              <w:rPr>
                <w:color w:val="000000"/>
              </w:rPr>
              <w:t>užtikrinant duomenų vientisumą, prieinamumą ir konfidencialumą;</w:t>
            </w:r>
          </w:p>
          <w:p w14:paraId="0000025D" w14:textId="77777777" w:rsidR="0059217E" w:rsidRDefault="00000000">
            <w:pPr>
              <w:numPr>
                <w:ilvl w:val="0"/>
                <w:numId w:val="5"/>
              </w:numPr>
              <w:pBdr>
                <w:top w:val="nil"/>
                <w:left w:val="nil"/>
                <w:bottom w:val="nil"/>
                <w:right w:val="nil"/>
                <w:between w:val="nil"/>
              </w:pBdr>
              <w:spacing w:line="240" w:lineRule="auto"/>
              <w:ind w:left="457" w:hanging="425"/>
              <w:rPr>
                <w:color w:val="000000"/>
              </w:rPr>
            </w:pPr>
            <w:r>
              <w:rPr>
                <w:color w:val="000000"/>
              </w:rPr>
              <w:t>registruojant TVS naudotojų atliekamus veiksmus su duomenimis, įskaitant duomenų paiešką ir peržiūrą;</w:t>
            </w:r>
          </w:p>
          <w:p w14:paraId="0000025E" w14:textId="77777777" w:rsidR="0059217E" w:rsidRDefault="00000000">
            <w:pPr>
              <w:numPr>
                <w:ilvl w:val="0"/>
                <w:numId w:val="5"/>
              </w:numPr>
              <w:pBdr>
                <w:top w:val="nil"/>
                <w:left w:val="nil"/>
                <w:bottom w:val="nil"/>
                <w:right w:val="nil"/>
                <w:between w:val="nil"/>
              </w:pBdr>
              <w:spacing w:line="240" w:lineRule="auto"/>
              <w:ind w:left="457" w:hanging="425"/>
              <w:rPr>
                <w:color w:val="000000"/>
              </w:rPr>
            </w:pPr>
            <w:r>
              <w:rPr>
                <w:color w:val="000000"/>
              </w:rPr>
              <w:t>sukuriant priemones, sudarančias galimybes administratoriui patikrinti naudotojų veiksmus;</w:t>
            </w:r>
          </w:p>
          <w:p w14:paraId="0000025F" w14:textId="77777777" w:rsidR="0059217E" w:rsidRDefault="00000000">
            <w:pPr>
              <w:numPr>
                <w:ilvl w:val="0"/>
                <w:numId w:val="5"/>
              </w:numPr>
              <w:pBdr>
                <w:top w:val="nil"/>
                <w:left w:val="nil"/>
                <w:bottom w:val="nil"/>
                <w:right w:val="nil"/>
                <w:between w:val="nil"/>
              </w:pBdr>
              <w:spacing w:line="240" w:lineRule="auto"/>
              <w:ind w:left="457" w:hanging="425"/>
              <w:rPr>
                <w:color w:val="000000"/>
              </w:rPr>
            </w:pPr>
            <w:r>
              <w:rPr>
                <w:color w:val="000000"/>
              </w:rPr>
              <w:t>darbui su moduliais TVS naudotojus suskirstant į grupes pagal duomenų tvarkymo pobūdį, kai kuriems iš jų suteikiant prieigos teises (roles) atlikti tam tikrus tvarkymo veiksmus. Sistemos naudotojų ir jų teisių aprašymai turi būti parengti detalios analizės ir projektavimo etape;</w:t>
            </w:r>
          </w:p>
          <w:p w14:paraId="00000260" w14:textId="77777777" w:rsidR="0059217E" w:rsidRDefault="00000000">
            <w:pPr>
              <w:numPr>
                <w:ilvl w:val="0"/>
                <w:numId w:val="5"/>
              </w:numPr>
              <w:pBdr>
                <w:top w:val="nil"/>
                <w:left w:val="nil"/>
                <w:bottom w:val="nil"/>
                <w:right w:val="nil"/>
                <w:between w:val="nil"/>
              </w:pBdr>
              <w:ind w:left="451" w:hanging="425"/>
              <w:rPr>
                <w:color w:val="000000"/>
              </w:rPr>
            </w:pPr>
            <w:r>
              <w:rPr>
                <w:color w:val="000000"/>
              </w:rPr>
              <w:t>numatant apsaugos nuo atsitiktinio duomenų ištrynimo (pvz., perspėjimai apie numatomą duomenų ištrynimą, galimybė tam tikrą laiką atstatyti pažymėtus trynimui duomenis) priemones;</w:t>
            </w:r>
          </w:p>
          <w:p w14:paraId="00000261" w14:textId="77777777" w:rsidR="0059217E" w:rsidRDefault="00000000">
            <w:pPr>
              <w:numPr>
                <w:ilvl w:val="0"/>
                <w:numId w:val="5"/>
              </w:numPr>
              <w:pBdr>
                <w:top w:val="nil"/>
                <w:left w:val="nil"/>
                <w:bottom w:val="nil"/>
                <w:right w:val="nil"/>
                <w:between w:val="nil"/>
              </w:pBdr>
              <w:spacing w:after="120" w:line="240" w:lineRule="auto"/>
              <w:ind w:left="457" w:hanging="425"/>
              <w:rPr>
                <w:color w:val="000000"/>
              </w:rPr>
            </w:pPr>
            <w:r>
              <w:rPr>
                <w:color w:val="000000"/>
              </w:rPr>
              <w:t>saugoma informacija negali būti ištrinta jokiais kitais būdais ar aplinkybėmis išskyrus detalios analizės ir projektavimo etape numatytais atvejais.</w:t>
            </w:r>
          </w:p>
        </w:tc>
      </w:tr>
      <w:tr w:rsidR="0059217E" w14:paraId="0E9681B9" w14:textId="77777777" w:rsidTr="00A07F59">
        <w:trPr>
          <w:cantSplit/>
        </w:trPr>
        <w:tc>
          <w:tcPr>
            <w:tcW w:w="1275" w:type="dxa"/>
          </w:tcPr>
          <w:p w14:paraId="00000262"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63" w14:textId="77777777" w:rsidR="0059217E" w:rsidRDefault="00000000">
            <w:pPr>
              <w:spacing w:before="120" w:after="120" w:line="240" w:lineRule="auto"/>
            </w:pPr>
            <w:r>
              <w:t>TVS turi būti projektuojama ir kuriama atsižvelgiant į BDA</w:t>
            </w:r>
            <w:sdt>
              <w:sdtPr>
                <w:tag w:val="goog_rdk_80"/>
                <w:id w:val="-1297798618"/>
              </w:sdtPr>
              <w:sdtContent/>
            </w:sdt>
            <w:sdt>
              <w:sdtPr>
                <w:tag w:val="goog_rdk_81"/>
                <w:id w:val="-1752411155"/>
              </w:sdtPr>
              <w:sdtContent/>
            </w:sdt>
            <w:r>
              <w:t>R ir Lietuvos Respublikos kibernetinio saugumo įstatymo nuostatas.</w:t>
            </w:r>
          </w:p>
        </w:tc>
      </w:tr>
      <w:tr w:rsidR="0059217E" w14:paraId="3EFB46FC" w14:textId="77777777" w:rsidTr="00A07F59">
        <w:trPr>
          <w:cantSplit/>
        </w:trPr>
        <w:tc>
          <w:tcPr>
            <w:tcW w:w="1275" w:type="dxa"/>
          </w:tcPr>
          <w:p w14:paraId="00000264"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65" w14:textId="77777777" w:rsidR="0059217E" w:rsidRDefault="00000000">
            <w:pPr>
              <w:spacing w:before="120" w:after="120" w:line="240" w:lineRule="auto"/>
            </w:pPr>
            <w:r>
              <w:t>Sistemoje tvarkomi asmens duomenys, kuriems taikomos BDAR nuostatos, turi būti saugomi šifruotu pavidalu ir prieinami tik naudotojams, turintiems atitinkamas prieigos teises.</w:t>
            </w:r>
          </w:p>
        </w:tc>
      </w:tr>
      <w:tr w:rsidR="0059217E" w14:paraId="3131B637" w14:textId="77777777" w:rsidTr="00A07F59">
        <w:trPr>
          <w:cantSplit/>
        </w:trPr>
        <w:tc>
          <w:tcPr>
            <w:tcW w:w="1275" w:type="dxa"/>
          </w:tcPr>
          <w:p w14:paraId="00000266"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67" w14:textId="3FC3A3A0" w:rsidR="0059217E" w:rsidRDefault="00000000">
            <w:pPr>
              <w:spacing w:before="120" w:after="120" w:line="240" w:lineRule="auto"/>
            </w:pPr>
            <w:sdt>
              <w:sdtPr>
                <w:tag w:val="goog_rdk_82"/>
                <w:id w:val="-1127264862"/>
              </w:sdtPr>
              <w:sdtContent/>
            </w:sdt>
            <w:r w:rsidR="00AD76FE">
              <w:t>TVS turi būti galimybė rankiniu būdu pašalinti arba nuasmeninti konkretaus naudotojo asmens duomenis, jei gautas naudotojo prašymas ir jis įvertinamas kaip pagrįstas pagal BDAR.</w:t>
            </w:r>
          </w:p>
        </w:tc>
      </w:tr>
      <w:tr w:rsidR="0059217E" w14:paraId="5B281CB8" w14:textId="77777777" w:rsidTr="00A07F59">
        <w:trPr>
          <w:cantSplit/>
        </w:trPr>
        <w:tc>
          <w:tcPr>
            <w:tcW w:w="1275" w:type="dxa"/>
          </w:tcPr>
          <w:p w14:paraId="00000268"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69" w14:textId="2C522FD5" w:rsidR="0059217E" w:rsidRDefault="00000000">
            <w:pPr>
              <w:spacing w:before="120" w:after="120" w:line="240" w:lineRule="auto"/>
            </w:pPr>
            <w:r>
              <w:t xml:space="preserve">Naudotojui neatliekant jokių veiksmų, TVS turi užsirakinti, kad toliau naudotis </w:t>
            </w:r>
            <w:r w:rsidR="00232376">
              <w:t>S</w:t>
            </w:r>
            <w:r>
              <w:t>istema galima būtų tik pakartojus tapatybės nustatymo ir autentiškumo patvirtinimo veiksmus.</w:t>
            </w:r>
          </w:p>
        </w:tc>
      </w:tr>
      <w:tr w:rsidR="0059217E" w14:paraId="2CE29649" w14:textId="77777777" w:rsidTr="00A07F59">
        <w:trPr>
          <w:cantSplit/>
        </w:trPr>
        <w:tc>
          <w:tcPr>
            <w:tcW w:w="1275" w:type="dxa"/>
          </w:tcPr>
          <w:p w14:paraId="0000026A"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6B" w14:textId="77777777" w:rsidR="0059217E" w:rsidRDefault="00000000">
            <w:pPr>
              <w:spacing w:before="120" w:after="120" w:line="240" w:lineRule="auto"/>
            </w:pPr>
            <w:r>
              <w:t>Sistema turi nutraukti neaktyvias naudotojų sesijas praėjus nustatytam neaktyvumo laikui.</w:t>
            </w:r>
          </w:p>
        </w:tc>
      </w:tr>
      <w:tr w:rsidR="0059217E" w14:paraId="0BAC4763" w14:textId="77777777" w:rsidTr="00A07F59">
        <w:trPr>
          <w:cantSplit/>
        </w:trPr>
        <w:tc>
          <w:tcPr>
            <w:tcW w:w="1275" w:type="dxa"/>
          </w:tcPr>
          <w:p w14:paraId="0000026C"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6D" w14:textId="77777777" w:rsidR="0059217E" w:rsidRDefault="00000000">
            <w:pPr>
              <w:spacing w:before="120" w:after="120" w:line="240" w:lineRule="auto"/>
            </w:pPr>
            <w:r>
              <w:t xml:space="preserve">TVS turi būti galimybė tvarkyti slapukus (angl. </w:t>
            </w:r>
            <w:r>
              <w:rPr>
                <w:i/>
              </w:rPr>
              <w:t>cookies</w:t>
            </w:r>
            <w:r>
              <w:t>):</w:t>
            </w:r>
          </w:p>
          <w:p w14:paraId="0000026E" w14:textId="77777777" w:rsidR="0059217E" w:rsidRDefault="00000000">
            <w:pPr>
              <w:numPr>
                <w:ilvl w:val="0"/>
                <w:numId w:val="46"/>
              </w:numPr>
              <w:pBdr>
                <w:top w:val="nil"/>
                <w:left w:val="nil"/>
                <w:bottom w:val="nil"/>
                <w:right w:val="nil"/>
                <w:between w:val="nil"/>
              </w:pBdr>
              <w:ind w:left="453" w:hanging="425"/>
              <w:rPr>
                <w:color w:val="000000"/>
              </w:rPr>
            </w:pPr>
            <w:r>
              <w:rPr>
                <w:color w:val="000000"/>
              </w:rPr>
              <w:t>tvarkyti naudotojų parinkčių, naudotojų veiklos, techninius, analitinius ir kt. Sistemoje naudojamus slapukus – keisti slapukų pateikimo naudotojams (pvz., kuriuose puslapiuose atvaizduoti, po kiek laiko atvaizduoti atidarius puslapį ir pan.), atvaizdavimo ir kt. su Užsakovu suderintus parametrus;</w:t>
            </w:r>
          </w:p>
          <w:p w14:paraId="0000026F" w14:textId="77777777" w:rsidR="0059217E" w:rsidRDefault="00000000">
            <w:pPr>
              <w:numPr>
                <w:ilvl w:val="0"/>
                <w:numId w:val="46"/>
              </w:numPr>
              <w:pBdr>
                <w:top w:val="nil"/>
                <w:left w:val="nil"/>
                <w:bottom w:val="nil"/>
                <w:right w:val="nil"/>
                <w:between w:val="nil"/>
              </w:pBdr>
              <w:ind w:left="453" w:hanging="425"/>
              <w:rPr>
                <w:color w:val="000000"/>
              </w:rPr>
            </w:pPr>
            <w:r>
              <w:rPr>
                <w:color w:val="000000"/>
              </w:rPr>
              <w:lastRenderedPageBreak/>
              <w:t>tvarkyti naudotojams atvaizduojamą informaciją, tekstus, mygtukų pavadinimus, pateikti nuorodas į platesnės informacijos šaltinius.</w:t>
            </w:r>
          </w:p>
        </w:tc>
      </w:tr>
      <w:tr w:rsidR="0059217E" w14:paraId="6B3B64C6" w14:textId="77777777" w:rsidTr="00A07F59">
        <w:trPr>
          <w:cantSplit/>
        </w:trPr>
        <w:tc>
          <w:tcPr>
            <w:tcW w:w="1275" w:type="dxa"/>
          </w:tcPr>
          <w:p w14:paraId="00000270"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71" w14:textId="77777777" w:rsidR="0059217E" w:rsidRDefault="00000000">
            <w:pPr>
              <w:spacing w:before="120" w:after="120" w:line="240" w:lineRule="auto"/>
            </w:pPr>
            <w:r>
              <w:t>Sistemoje turi būti realizuotas funkcionalumas suteikiantis galimybę pagal nustatytus parametrus naudotojams atvaizduoti pranešimus ir informaciją apie slapukus.</w:t>
            </w:r>
          </w:p>
        </w:tc>
      </w:tr>
      <w:tr w:rsidR="0059217E" w14:paraId="6095E887" w14:textId="77777777" w:rsidTr="00A07F59">
        <w:trPr>
          <w:cantSplit/>
        </w:trPr>
        <w:tc>
          <w:tcPr>
            <w:tcW w:w="1275" w:type="dxa"/>
          </w:tcPr>
          <w:p w14:paraId="00000272"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73" w14:textId="77777777" w:rsidR="0059217E" w:rsidRDefault="00000000">
            <w:pPr>
              <w:spacing w:before="120" w:after="120" w:line="240" w:lineRule="auto"/>
            </w:pPr>
            <w:r>
              <w:t>TVS turi būti galimybė naudotojams pateikti / atšaukti sutikimą dėl konkrečių ar visų slapukų naudojimo.</w:t>
            </w:r>
          </w:p>
        </w:tc>
      </w:tr>
      <w:tr w:rsidR="0059217E" w14:paraId="722F174B" w14:textId="77777777" w:rsidTr="00A07F59">
        <w:trPr>
          <w:cantSplit/>
        </w:trPr>
        <w:tc>
          <w:tcPr>
            <w:tcW w:w="1275" w:type="dxa"/>
          </w:tcPr>
          <w:p w14:paraId="00000274"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75" w14:textId="77777777" w:rsidR="0059217E" w:rsidRDefault="00000000">
            <w:pPr>
              <w:spacing w:before="120" w:after="120" w:line="240" w:lineRule="auto"/>
            </w:pPr>
            <w:r>
              <w:t xml:space="preserve">TVS turi būti apsaugota nuo: </w:t>
            </w:r>
          </w:p>
          <w:p w14:paraId="00000276" w14:textId="4EF66D2E" w:rsidR="0059217E" w:rsidRDefault="00000000">
            <w:pPr>
              <w:numPr>
                <w:ilvl w:val="0"/>
                <w:numId w:val="1"/>
              </w:numPr>
              <w:pBdr>
                <w:top w:val="nil"/>
                <w:left w:val="nil"/>
                <w:bottom w:val="nil"/>
                <w:right w:val="nil"/>
                <w:between w:val="nil"/>
              </w:pBdr>
              <w:spacing w:before="120" w:line="240" w:lineRule="auto"/>
              <w:ind w:left="450" w:hanging="425"/>
              <w:rPr>
                <w:color w:val="000000"/>
              </w:rPr>
            </w:pPr>
            <w:sdt>
              <w:sdtPr>
                <w:tag w:val="goog_rdk_83"/>
                <w:id w:val="-2096763517"/>
              </w:sdtPr>
              <w:sdtContent/>
            </w:sdt>
            <w:r>
              <w:rPr>
                <w:color w:val="000000"/>
              </w:rPr>
              <w:t>neautentifikuotos prieigos</w:t>
            </w:r>
            <w:r w:rsidR="00B14F1F">
              <w:rPr>
                <w:color w:val="000000"/>
              </w:rPr>
              <w:t xml:space="preserve"> (išskyrus prieigą prie viešai prieinamų duomenų)</w:t>
            </w:r>
            <w:r>
              <w:rPr>
                <w:color w:val="000000"/>
              </w:rPr>
              <w:t xml:space="preserve">; </w:t>
            </w:r>
          </w:p>
          <w:p w14:paraId="00000277" w14:textId="06405E88" w:rsidR="0059217E" w:rsidRDefault="00000000">
            <w:pPr>
              <w:numPr>
                <w:ilvl w:val="0"/>
                <w:numId w:val="1"/>
              </w:numPr>
              <w:pBdr>
                <w:top w:val="nil"/>
                <w:left w:val="nil"/>
                <w:bottom w:val="nil"/>
                <w:right w:val="nil"/>
                <w:between w:val="nil"/>
              </w:pBdr>
              <w:spacing w:line="240" w:lineRule="auto"/>
              <w:ind w:left="450" w:hanging="425"/>
              <w:rPr>
                <w:color w:val="000000"/>
              </w:rPr>
            </w:pPr>
            <w:r>
              <w:rPr>
                <w:color w:val="000000"/>
              </w:rPr>
              <w:t>neautentifikuoto duomenų keitimo ar peržiūros</w:t>
            </w:r>
            <w:r w:rsidR="00587F05">
              <w:rPr>
                <w:color w:val="000000"/>
              </w:rPr>
              <w:t xml:space="preserve"> (</w:t>
            </w:r>
            <w:r w:rsidR="00F628DA">
              <w:rPr>
                <w:color w:val="000000"/>
              </w:rPr>
              <w:t>išskyrus atvejus, kai duomenų peržiūra numatyta viešojoje posistemėje</w:t>
            </w:r>
            <w:r w:rsidR="00587F05">
              <w:rPr>
                <w:color w:val="000000"/>
              </w:rPr>
              <w:t>)</w:t>
            </w:r>
            <w:r>
              <w:rPr>
                <w:color w:val="000000"/>
              </w:rPr>
              <w:t xml:space="preserve">; </w:t>
            </w:r>
          </w:p>
          <w:p w14:paraId="00000278" w14:textId="77777777" w:rsidR="0059217E" w:rsidRDefault="00000000">
            <w:pPr>
              <w:numPr>
                <w:ilvl w:val="0"/>
                <w:numId w:val="1"/>
              </w:numPr>
              <w:pBdr>
                <w:top w:val="nil"/>
                <w:left w:val="nil"/>
                <w:bottom w:val="nil"/>
                <w:right w:val="nil"/>
                <w:between w:val="nil"/>
              </w:pBdr>
              <w:spacing w:line="240" w:lineRule="auto"/>
              <w:ind w:left="450" w:hanging="425"/>
              <w:rPr>
                <w:color w:val="000000"/>
              </w:rPr>
            </w:pPr>
            <w:r>
              <w:rPr>
                <w:color w:val="000000"/>
              </w:rPr>
              <w:t xml:space="preserve">nesankcionuoto naudotojo sesijos perėmimo; </w:t>
            </w:r>
          </w:p>
          <w:p w14:paraId="00000279" w14:textId="77777777" w:rsidR="0059217E" w:rsidRDefault="00000000">
            <w:pPr>
              <w:numPr>
                <w:ilvl w:val="0"/>
                <w:numId w:val="1"/>
              </w:numPr>
              <w:pBdr>
                <w:top w:val="nil"/>
                <w:left w:val="nil"/>
                <w:bottom w:val="nil"/>
                <w:right w:val="nil"/>
                <w:between w:val="nil"/>
              </w:pBdr>
              <w:spacing w:line="240" w:lineRule="auto"/>
              <w:ind w:left="450" w:hanging="425"/>
              <w:rPr>
                <w:color w:val="000000"/>
              </w:rPr>
            </w:pPr>
            <w:r>
              <w:rPr>
                <w:color w:val="000000"/>
              </w:rPr>
              <w:t xml:space="preserve">nesankcionuoto duomenų perėmimo ar jų įterpimo, žalingo kodo įterpimo (angl. </w:t>
            </w:r>
            <w:r>
              <w:rPr>
                <w:i/>
                <w:color w:val="000000"/>
              </w:rPr>
              <w:t>Injection, XSS (Cross-sitescripting)</w:t>
            </w:r>
            <w:r>
              <w:rPr>
                <w:color w:val="000000"/>
              </w:rPr>
              <w:t>);</w:t>
            </w:r>
          </w:p>
          <w:p w14:paraId="0000027A" w14:textId="77777777" w:rsidR="0059217E" w:rsidRDefault="00000000">
            <w:pPr>
              <w:numPr>
                <w:ilvl w:val="0"/>
                <w:numId w:val="1"/>
              </w:numPr>
              <w:pBdr>
                <w:top w:val="nil"/>
                <w:left w:val="nil"/>
                <w:bottom w:val="nil"/>
                <w:right w:val="nil"/>
                <w:between w:val="nil"/>
              </w:pBdr>
              <w:spacing w:after="120" w:line="240" w:lineRule="auto"/>
              <w:ind w:left="450" w:hanging="425"/>
              <w:rPr>
                <w:color w:val="000000"/>
              </w:rPr>
            </w:pPr>
            <w:r>
              <w:rPr>
                <w:color w:val="000000"/>
              </w:rPr>
              <w:t>kitų saugumo pažeidimų, kurie įvardijami OWASP TOP 10 (https://www.owasp.org) periodiškai skelbiamame Sistemos priėmimo metu aktualiame dokumente ir ankstesnėse šio dokumento versijose nurodytų pažeidžiamumų</w:t>
            </w:r>
            <w:sdt>
              <w:sdtPr>
                <w:tag w:val="goog_rdk_84"/>
                <w:id w:val="1942910469"/>
              </w:sdtPr>
              <w:sdtContent/>
            </w:sdt>
            <w:sdt>
              <w:sdtPr>
                <w:tag w:val="goog_rdk_85"/>
                <w:id w:val="-1030648447"/>
              </w:sdtPr>
              <w:sdtContent/>
            </w:sdt>
            <w:r>
              <w:rPr>
                <w:color w:val="000000"/>
              </w:rPr>
              <w:t>.</w:t>
            </w:r>
          </w:p>
        </w:tc>
      </w:tr>
      <w:tr w:rsidR="0059217E" w14:paraId="139D98D3" w14:textId="77777777" w:rsidTr="00A07F59">
        <w:trPr>
          <w:cantSplit/>
        </w:trPr>
        <w:tc>
          <w:tcPr>
            <w:tcW w:w="1275" w:type="dxa"/>
          </w:tcPr>
          <w:p w14:paraId="0000027B"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7C" w14:textId="08BFFAF8" w:rsidR="0059217E" w:rsidRDefault="00000000">
            <w:pPr>
              <w:spacing w:before="120" w:after="120" w:line="240" w:lineRule="auto"/>
            </w:pPr>
            <w:r>
              <w:t xml:space="preserve">Sistemoje turi būti numatyta apsauga nuo kenkėjiško kodo įkėlimo (pvz., apribota galimybė įkelti </w:t>
            </w:r>
            <w:r w:rsidR="00C210F4">
              <w:t xml:space="preserve">failus </w:t>
            </w:r>
            <w:r>
              <w:t>su plėtiniais .com, .exe, .bat ir pan.).</w:t>
            </w:r>
          </w:p>
        </w:tc>
      </w:tr>
      <w:tr w:rsidR="0059217E" w14:paraId="3A4B379F" w14:textId="77777777" w:rsidTr="00A07F59">
        <w:trPr>
          <w:cantSplit/>
        </w:trPr>
        <w:tc>
          <w:tcPr>
            <w:tcW w:w="1275" w:type="dxa"/>
          </w:tcPr>
          <w:p w14:paraId="0000027D"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7E" w14:textId="30998AD1" w:rsidR="0059217E" w:rsidRDefault="00000000">
            <w:pPr>
              <w:spacing w:before="120" w:after="120" w:line="240" w:lineRule="auto"/>
            </w:pPr>
            <w:r>
              <w:t xml:space="preserve">Sistemos ryšys su darbuotojų darbo vietomis turi būti šifruojamas naudojant SSL (angl. </w:t>
            </w:r>
            <w:r>
              <w:rPr>
                <w:i/>
              </w:rPr>
              <w:t>Secure Socket Layer</w:t>
            </w:r>
            <w:r>
              <w:t>) arba kitas lygiavertes šifravimo priemones.</w:t>
            </w:r>
          </w:p>
        </w:tc>
      </w:tr>
      <w:tr w:rsidR="0059217E" w14:paraId="72A19EDB" w14:textId="77777777" w:rsidTr="00A07F59">
        <w:trPr>
          <w:cantSplit/>
        </w:trPr>
        <w:tc>
          <w:tcPr>
            <w:tcW w:w="1275" w:type="dxa"/>
          </w:tcPr>
          <w:p w14:paraId="0000027F"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80" w14:textId="77777777" w:rsidR="0059217E" w:rsidRDefault="00000000">
            <w:pPr>
              <w:spacing w:before="120" w:after="120" w:line="240" w:lineRule="auto"/>
            </w:pPr>
            <w:r>
              <w:t xml:space="preserve">Tiekėjas turi pateikti ir įdiegti SSL sertifikatus, kuriuos interneto naršyklės laiko patikimais (angl. </w:t>
            </w:r>
            <w:r>
              <w:rPr>
                <w:i/>
              </w:rPr>
              <w:t>trusted</w:t>
            </w:r>
            <w:r>
              <w:t>).</w:t>
            </w:r>
          </w:p>
        </w:tc>
      </w:tr>
      <w:tr w:rsidR="0059217E" w14:paraId="3D583E6E" w14:textId="77777777" w:rsidTr="00A07F59">
        <w:trPr>
          <w:cantSplit/>
        </w:trPr>
        <w:tc>
          <w:tcPr>
            <w:tcW w:w="1275" w:type="dxa"/>
          </w:tcPr>
          <w:p w14:paraId="00000281"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82" w14:textId="27300C48" w:rsidR="0059217E" w:rsidRDefault="00000000">
            <w:pPr>
              <w:spacing w:before="120" w:after="120" w:line="240" w:lineRule="auto"/>
            </w:pPr>
            <w:r>
              <w:t xml:space="preserve">Sistema privalo užtikrinti, kad visi duomenų saugojimo, keitimo, apdorojimo bei veiklos procesų vykdymo veiksmai būtų registruojami Sistemos veiklos žurnale ir prieinami auditui. Visos klaidingos operacijos su </w:t>
            </w:r>
            <w:r w:rsidR="00232376">
              <w:t>S</w:t>
            </w:r>
            <w:r>
              <w:t>istemos duomenimis, neteisingas veiklos proceso vykdymas ar techninės bazės sutrikimai turi atsispindėti Sistemos veiklos žurnaluose.</w:t>
            </w:r>
          </w:p>
        </w:tc>
      </w:tr>
      <w:tr w:rsidR="0059217E" w14:paraId="7D5FDA00" w14:textId="77777777" w:rsidTr="00A07F59">
        <w:trPr>
          <w:cantSplit/>
        </w:trPr>
        <w:tc>
          <w:tcPr>
            <w:tcW w:w="1275" w:type="dxa"/>
          </w:tcPr>
          <w:p w14:paraId="00000283"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84" w14:textId="77777777" w:rsidR="0059217E" w:rsidRDefault="00000000">
            <w:pPr>
              <w:spacing w:before="120" w:after="120" w:line="240" w:lineRule="auto"/>
            </w:pPr>
            <w:r>
              <w:t>TVS visi naudotojų veiksmai, atliekami su dokumentais, jų projektais, užduotimis turi būti protokoluojami (registruojami Sistemos veiklos žurnale).</w:t>
            </w:r>
          </w:p>
        </w:tc>
      </w:tr>
      <w:tr w:rsidR="0059217E" w14:paraId="613B1C3F" w14:textId="77777777" w:rsidTr="00A07F59">
        <w:trPr>
          <w:cantSplit/>
        </w:trPr>
        <w:tc>
          <w:tcPr>
            <w:tcW w:w="1275" w:type="dxa"/>
          </w:tcPr>
          <w:p w14:paraId="00000285"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86" w14:textId="77777777" w:rsidR="0059217E" w:rsidRDefault="00000000">
            <w:pPr>
              <w:spacing w:before="120" w:after="120" w:line="240" w:lineRule="auto"/>
            </w:pPr>
            <w:r>
              <w:t>Turi būti realizuotas funkcionalumas leidžiantis užtikrinti veiklos žurnalų vientisumą. Visi Sistemos veiklos žurnalo įrašai turi turėti tikslaus laiko žymą (serverio).</w:t>
            </w:r>
          </w:p>
        </w:tc>
      </w:tr>
      <w:tr w:rsidR="0059217E" w14:paraId="33B78C75" w14:textId="77777777" w:rsidTr="00A07F59">
        <w:trPr>
          <w:cantSplit/>
        </w:trPr>
        <w:tc>
          <w:tcPr>
            <w:tcW w:w="1275" w:type="dxa"/>
          </w:tcPr>
          <w:p w14:paraId="00000287"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88" w14:textId="0D6F375D" w:rsidR="0059217E" w:rsidRDefault="00000000">
            <w:pPr>
              <w:spacing w:before="120" w:after="120" w:line="240" w:lineRule="auto"/>
            </w:pPr>
            <w:r>
              <w:t xml:space="preserve">Turi būti vykdomas </w:t>
            </w:r>
            <w:r w:rsidR="00C210F4">
              <w:t xml:space="preserve">Sistemoje </w:t>
            </w:r>
            <w:r>
              <w:t>naudotojų atliekamų veiksmų auditavimas. Atliekant auditavimo įrašo išsaugojimą duomenų bazėje, turi būti kaupiami šie duomenys:</w:t>
            </w:r>
          </w:p>
          <w:p w14:paraId="00000289" w14:textId="77777777" w:rsidR="0059217E" w:rsidRDefault="00000000">
            <w:pPr>
              <w:numPr>
                <w:ilvl w:val="0"/>
                <w:numId w:val="2"/>
              </w:numPr>
              <w:pBdr>
                <w:top w:val="nil"/>
                <w:left w:val="nil"/>
                <w:bottom w:val="nil"/>
                <w:right w:val="nil"/>
                <w:between w:val="nil"/>
              </w:pBdr>
              <w:spacing w:before="120" w:line="240" w:lineRule="auto"/>
              <w:ind w:left="450" w:hanging="425"/>
              <w:rPr>
                <w:color w:val="000000"/>
              </w:rPr>
            </w:pPr>
            <w:r>
              <w:rPr>
                <w:color w:val="000000"/>
              </w:rPr>
              <w:t>kas atliko veiksmą (naudotojas);</w:t>
            </w:r>
          </w:p>
          <w:p w14:paraId="0000028A" w14:textId="77777777" w:rsidR="0059217E" w:rsidRDefault="00000000">
            <w:pPr>
              <w:numPr>
                <w:ilvl w:val="0"/>
                <w:numId w:val="2"/>
              </w:numPr>
              <w:pBdr>
                <w:top w:val="nil"/>
                <w:left w:val="nil"/>
                <w:bottom w:val="nil"/>
                <w:right w:val="nil"/>
                <w:between w:val="nil"/>
              </w:pBdr>
              <w:spacing w:line="240" w:lineRule="auto"/>
              <w:ind w:left="450" w:hanging="425"/>
              <w:rPr>
                <w:color w:val="000000"/>
              </w:rPr>
            </w:pPr>
            <w:r>
              <w:rPr>
                <w:color w:val="000000"/>
              </w:rPr>
              <w:t>iš kokio IP adreso atliktas veiksmas;</w:t>
            </w:r>
          </w:p>
          <w:p w14:paraId="0000028B" w14:textId="77777777" w:rsidR="0059217E" w:rsidRDefault="00000000">
            <w:pPr>
              <w:numPr>
                <w:ilvl w:val="0"/>
                <w:numId w:val="2"/>
              </w:numPr>
              <w:pBdr>
                <w:top w:val="nil"/>
                <w:left w:val="nil"/>
                <w:bottom w:val="nil"/>
                <w:right w:val="nil"/>
                <w:between w:val="nil"/>
              </w:pBdr>
              <w:spacing w:line="240" w:lineRule="auto"/>
              <w:ind w:left="450" w:hanging="425"/>
              <w:rPr>
                <w:color w:val="000000"/>
              </w:rPr>
            </w:pPr>
            <w:r>
              <w:rPr>
                <w:color w:val="000000"/>
              </w:rPr>
              <w:t>kada atliko veiksmą (data ir laikas);</w:t>
            </w:r>
          </w:p>
          <w:p w14:paraId="0000028C" w14:textId="77777777" w:rsidR="0059217E" w:rsidRDefault="00000000">
            <w:pPr>
              <w:numPr>
                <w:ilvl w:val="0"/>
                <w:numId w:val="2"/>
              </w:numPr>
              <w:pBdr>
                <w:top w:val="nil"/>
                <w:left w:val="nil"/>
                <w:bottom w:val="nil"/>
                <w:right w:val="nil"/>
                <w:between w:val="nil"/>
              </w:pBdr>
              <w:spacing w:line="240" w:lineRule="auto"/>
              <w:ind w:left="450" w:hanging="425"/>
              <w:rPr>
                <w:color w:val="000000"/>
              </w:rPr>
            </w:pPr>
            <w:r>
              <w:rPr>
                <w:color w:val="000000"/>
              </w:rPr>
              <w:t>kokius duomenis atnaujino;</w:t>
            </w:r>
          </w:p>
          <w:p w14:paraId="0000028D" w14:textId="77777777" w:rsidR="0059217E" w:rsidRDefault="00000000">
            <w:pPr>
              <w:numPr>
                <w:ilvl w:val="0"/>
                <w:numId w:val="2"/>
              </w:numPr>
              <w:pBdr>
                <w:top w:val="nil"/>
                <w:left w:val="nil"/>
                <w:bottom w:val="nil"/>
                <w:right w:val="nil"/>
                <w:between w:val="nil"/>
              </w:pBdr>
              <w:spacing w:line="240" w:lineRule="auto"/>
              <w:ind w:left="450" w:hanging="425"/>
              <w:rPr>
                <w:color w:val="000000"/>
              </w:rPr>
            </w:pPr>
            <w:r>
              <w:rPr>
                <w:color w:val="000000"/>
              </w:rPr>
              <w:t>kokius duomenis įterpė;</w:t>
            </w:r>
          </w:p>
          <w:p w14:paraId="0000028E" w14:textId="77777777" w:rsidR="0059217E" w:rsidRDefault="00000000">
            <w:pPr>
              <w:numPr>
                <w:ilvl w:val="0"/>
                <w:numId w:val="2"/>
              </w:numPr>
              <w:pBdr>
                <w:top w:val="nil"/>
                <w:left w:val="nil"/>
                <w:bottom w:val="nil"/>
                <w:right w:val="nil"/>
                <w:between w:val="nil"/>
              </w:pBdr>
              <w:spacing w:line="240" w:lineRule="auto"/>
              <w:ind w:left="450" w:hanging="425"/>
              <w:rPr>
                <w:color w:val="000000"/>
              </w:rPr>
            </w:pPr>
            <w:r>
              <w:rPr>
                <w:color w:val="000000"/>
              </w:rPr>
              <w:t>kokius duomenis pašalino;</w:t>
            </w:r>
          </w:p>
          <w:p w14:paraId="0000028F" w14:textId="77777777" w:rsidR="0059217E" w:rsidRDefault="00000000">
            <w:pPr>
              <w:numPr>
                <w:ilvl w:val="0"/>
                <w:numId w:val="2"/>
              </w:numPr>
              <w:pBdr>
                <w:top w:val="nil"/>
                <w:left w:val="nil"/>
                <w:bottom w:val="nil"/>
                <w:right w:val="nil"/>
                <w:between w:val="nil"/>
              </w:pBdr>
              <w:spacing w:line="240" w:lineRule="auto"/>
              <w:ind w:left="450" w:hanging="425"/>
              <w:rPr>
                <w:color w:val="000000"/>
              </w:rPr>
            </w:pPr>
            <w:r>
              <w:rPr>
                <w:color w:val="000000"/>
              </w:rPr>
              <w:t>kokius duomenis peržiūrėjo;</w:t>
            </w:r>
          </w:p>
          <w:p w14:paraId="4CBC202E" w14:textId="7EABB08A" w:rsidR="00D96293" w:rsidRDefault="00000000">
            <w:pPr>
              <w:numPr>
                <w:ilvl w:val="0"/>
                <w:numId w:val="2"/>
              </w:numPr>
              <w:pBdr>
                <w:top w:val="nil"/>
                <w:left w:val="nil"/>
                <w:bottom w:val="nil"/>
                <w:right w:val="nil"/>
                <w:between w:val="nil"/>
              </w:pBdr>
              <w:spacing w:after="120" w:line="240" w:lineRule="auto"/>
              <w:ind w:left="450" w:hanging="425"/>
              <w:rPr>
                <w:color w:val="000000"/>
              </w:rPr>
            </w:pPr>
            <w:r>
              <w:rPr>
                <w:color w:val="000000"/>
              </w:rPr>
              <w:t>kokias paieškos frazes naudojo;</w:t>
            </w:r>
          </w:p>
          <w:p w14:paraId="00000291" w14:textId="77777777" w:rsidR="0059217E" w:rsidRDefault="00000000" w:rsidP="00A07F59">
            <w:pPr>
              <w:numPr>
                <w:ilvl w:val="0"/>
                <w:numId w:val="2"/>
              </w:numPr>
              <w:pBdr>
                <w:top w:val="nil"/>
                <w:left w:val="nil"/>
                <w:bottom w:val="nil"/>
                <w:right w:val="nil"/>
                <w:between w:val="nil"/>
              </w:pBdr>
              <w:spacing w:after="120" w:line="240" w:lineRule="auto"/>
              <w:ind w:left="450" w:hanging="425"/>
            </w:pPr>
            <w:r>
              <w:t>kita informacija, nustatyta detalios analizės ir projektavimo etapo metu.</w:t>
            </w:r>
          </w:p>
        </w:tc>
      </w:tr>
      <w:tr w:rsidR="0059217E" w14:paraId="06120B36" w14:textId="77777777" w:rsidTr="00A07F59">
        <w:trPr>
          <w:cantSplit/>
        </w:trPr>
        <w:tc>
          <w:tcPr>
            <w:tcW w:w="1275" w:type="dxa"/>
          </w:tcPr>
          <w:p w14:paraId="00000292"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93" w14:textId="77777777" w:rsidR="0059217E" w:rsidRDefault="00000000">
            <w:pPr>
              <w:spacing w:before="120" w:after="120" w:line="240" w:lineRule="auto"/>
            </w:pPr>
            <w:r>
              <w:t>Sistemos veiklos žurnale turi būti saugoma informacija apie:</w:t>
            </w:r>
          </w:p>
          <w:p w14:paraId="00000294" w14:textId="77777777" w:rsidR="0059217E" w:rsidRDefault="00000000">
            <w:pPr>
              <w:numPr>
                <w:ilvl w:val="0"/>
                <w:numId w:val="3"/>
              </w:numPr>
              <w:pBdr>
                <w:top w:val="nil"/>
                <w:left w:val="nil"/>
                <w:bottom w:val="nil"/>
                <w:right w:val="nil"/>
                <w:between w:val="nil"/>
              </w:pBdr>
              <w:spacing w:before="120" w:line="240" w:lineRule="auto"/>
              <w:ind w:left="450" w:hanging="425"/>
              <w:rPr>
                <w:color w:val="000000"/>
              </w:rPr>
            </w:pPr>
            <w:r>
              <w:rPr>
                <w:color w:val="000000"/>
              </w:rPr>
              <w:t>informacinės sistemos įjungimą;</w:t>
            </w:r>
          </w:p>
          <w:p w14:paraId="00000295" w14:textId="77777777" w:rsidR="0059217E" w:rsidRDefault="00000000">
            <w:pPr>
              <w:numPr>
                <w:ilvl w:val="0"/>
                <w:numId w:val="3"/>
              </w:numPr>
              <w:pBdr>
                <w:top w:val="nil"/>
                <w:left w:val="nil"/>
                <w:bottom w:val="nil"/>
                <w:right w:val="nil"/>
                <w:between w:val="nil"/>
              </w:pBdr>
              <w:spacing w:line="240" w:lineRule="auto"/>
              <w:ind w:left="450" w:hanging="425"/>
              <w:rPr>
                <w:color w:val="000000"/>
              </w:rPr>
            </w:pPr>
            <w:r>
              <w:rPr>
                <w:color w:val="000000"/>
              </w:rPr>
              <w:t>informacinės sistemos išjungimą;</w:t>
            </w:r>
          </w:p>
          <w:p w14:paraId="00000296" w14:textId="564B0DB2" w:rsidR="0059217E" w:rsidRDefault="00000000">
            <w:pPr>
              <w:numPr>
                <w:ilvl w:val="0"/>
                <w:numId w:val="3"/>
              </w:numPr>
              <w:pBdr>
                <w:top w:val="nil"/>
                <w:left w:val="nil"/>
                <w:bottom w:val="nil"/>
                <w:right w:val="nil"/>
                <w:between w:val="nil"/>
              </w:pBdr>
              <w:spacing w:line="240" w:lineRule="auto"/>
              <w:ind w:left="450" w:hanging="425"/>
              <w:rPr>
                <w:color w:val="000000"/>
              </w:rPr>
            </w:pPr>
            <w:sdt>
              <w:sdtPr>
                <w:tag w:val="goog_rdk_87"/>
                <w:id w:val="1850538024"/>
              </w:sdtPr>
              <w:sdtContent/>
            </w:sdt>
            <w:r>
              <w:rPr>
                <w:color w:val="000000"/>
              </w:rPr>
              <w:t xml:space="preserve">sėkmingus bandymus </w:t>
            </w:r>
            <w:r w:rsidR="007B03E8">
              <w:rPr>
                <w:color w:val="000000"/>
              </w:rPr>
              <w:t>prisijungti</w:t>
            </w:r>
            <w:r>
              <w:rPr>
                <w:color w:val="000000"/>
              </w:rPr>
              <w:t xml:space="preserve"> informacinėje sistemoje;</w:t>
            </w:r>
          </w:p>
          <w:p w14:paraId="00000297" w14:textId="67CE8B1A" w:rsidR="0059217E" w:rsidRDefault="00000000">
            <w:pPr>
              <w:numPr>
                <w:ilvl w:val="0"/>
                <w:numId w:val="3"/>
              </w:numPr>
              <w:pBdr>
                <w:top w:val="nil"/>
                <w:left w:val="nil"/>
                <w:bottom w:val="nil"/>
                <w:right w:val="nil"/>
                <w:between w:val="nil"/>
              </w:pBdr>
              <w:spacing w:line="240" w:lineRule="auto"/>
              <w:ind w:left="450" w:hanging="425"/>
              <w:rPr>
                <w:color w:val="000000"/>
              </w:rPr>
            </w:pPr>
            <w:r>
              <w:rPr>
                <w:color w:val="000000"/>
              </w:rPr>
              <w:t xml:space="preserve">nesėkmingus bandymus </w:t>
            </w:r>
            <w:r w:rsidR="007B03E8">
              <w:rPr>
                <w:color w:val="000000"/>
              </w:rPr>
              <w:t>prisijungti</w:t>
            </w:r>
            <w:r>
              <w:rPr>
                <w:color w:val="000000"/>
              </w:rPr>
              <w:t xml:space="preserve"> informacinėje sistemoje;</w:t>
            </w:r>
          </w:p>
          <w:p w14:paraId="00000299" w14:textId="7C8533CC" w:rsidR="0059217E" w:rsidRDefault="00000000" w:rsidP="00A07F59">
            <w:pPr>
              <w:numPr>
                <w:ilvl w:val="0"/>
                <w:numId w:val="3"/>
              </w:numPr>
              <w:pBdr>
                <w:top w:val="nil"/>
                <w:left w:val="nil"/>
                <w:bottom w:val="nil"/>
                <w:right w:val="nil"/>
                <w:between w:val="nil"/>
              </w:pBdr>
              <w:spacing w:after="120" w:line="240" w:lineRule="auto"/>
              <w:ind w:left="450" w:hanging="425"/>
            </w:pPr>
            <w:r>
              <w:rPr>
                <w:color w:val="000000"/>
              </w:rPr>
              <w:t>kitus saugai svarbius įvykius, nustatytus detalios analizės ir projektavimo etapo metu, nurodant TVS naudotojo identifikatorių ir įvykio laiką.</w:t>
            </w:r>
          </w:p>
        </w:tc>
      </w:tr>
      <w:tr w:rsidR="0059217E" w14:paraId="7D44B808" w14:textId="77777777" w:rsidTr="00A07F59">
        <w:trPr>
          <w:cantSplit/>
        </w:trPr>
        <w:tc>
          <w:tcPr>
            <w:tcW w:w="1275" w:type="dxa"/>
          </w:tcPr>
          <w:p w14:paraId="0000029A"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9B" w14:textId="77777777" w:rsidR="0059217E" w:rsidRDefault="00000000">
            <w:pPr>
              <w:spacing w:before="120" w:after="120" w:line="240" w:lineRule="auto"/>
            </w:pPr>
            <w:r>
              <w:t>Turi būti audituojami integracinėmis sąsajomis siunčiamų / gaunamų duomenų momentai, išsaugant informaciją:</w:t>
            </w:r>
          </w:p>
          <w:p w14:paraId="0000029C" w14:textId="77777777" w:rsidR="0059217E" w:rsidRDefault="00000000">
            <w:pPr>
              <w:numPr>
                <w:ilvl w:val="0"/>
                <w:numId w:val="4"/>
              </w:numPr>
              <w:pBdr>
                <w:top w:val="nil"/>
                <w:left w:val="nil"/>
                <w:bottom w:val="nil"/>
                <w:right w:val="nil"/>
                <w:between w:val="nil"/>
              </w:pBdr>
              <w:spacing w:before="120" w:line="240" w:lineRule="auto"/>
              <w:ind w:left="450" w:hanging="450"/>
              <w:rPr>
                <w:color w:val="000000"/>
              </w:rPr>
            </w:pPr>
            <w:r>
              <w:rPr>
                <w:color w:val="000000"/>
              </w:rPr>
              <w:t>iš kokios sistemos gaunami duomenys;</w:t>
            </w:r>
          </w:p>
          <w:p w14:paraId="0000029D" w14:textId="77777777" w:rsidR="0059217E" w:rsidRDefault="00000000">
            <w:pPr>
              <w:numPr>
                <w:ilvl w:val="0"/>
                <w:numId w:val="4"/>
              </w:numPr>
              <w:pBdr>
                <w:top w:val="nil"/>
                <w:left w:val="nil"/>
                <w:bottom w:val="nil"/>
                <w:right w:val="nil"/>
                <w:between w:val="nil"/>
              </w:pBdr>
              <w:spacing w:line="240" w:lineRule="auto"/>
              <w:ind w:left="450" w:hanging="450"/>
              <w:rPr>
                <w:color w:val="000000"/>
              </w:rPr>
            </w:pPr>
            <w:r>
              <w:rPr>
                <w:color w:val="000000"/>
              </w:rPr>
              <w:t>į kokią sistemą siunčiami duomenys;</w:t>
            </w:r>
          </w:p>
          <w:p w14:paraId="0000029E" w14:textId="77777777" w:rsidR="0059217E" w:rsidRDefault="00000000">
            <w:pPr>
              <w:numPr>
                <w:ilvl w:val="0"/>
                <w:numId w:val="4"/>
              </w:numPr>
              <w:pBdr>
                <w:top w:val="nil"/>
                <w:left w:val="nil"/>
                <w:bottom w:val="nil"/>
                <w:right w:val="nil"/>
                <w:between w:val="nil"/>
              </w:pBdr>
              <w:spacing w:line="240" w:lineRule="auto"/>
              <w:ind w:left="450" w:hanging="450"/>
              <w:rPr>
                <w:color w:val="000000"/>
              </w:rPr>
            </w:pPr>
            <w:r>
              <w:rPr>
                <w:color w:val="000000"/>
              </w:rPr>
              <w:t>duomenų gavimo / siuntimo data ir laikas;</w:t>
            </w:r>
          </w:p>
          <w:p w14:paraId="048BC8F1" w14:textId="1D211C63" w:rsidR="00D96293" w:rsidRDefault="00000000">
            <w:pPr>
              <w:numPr>
                <w:ilvl w:val="0"/>
                <w:numId w:val="4"/>
              </w:numPr>
              <w:pBdr>
                <w:top w:val="nil"/>
                <w:left w:val="nil"/>
                <w:bottom w:val="nil"/>
                <w:right w:val="nil"/>
                <w:between w:val="nil"/>
              </w:pBdr>
              <w:spacing w:after="120" w:line="240" w:lineRule="auto"/>
              <w:ind w:left="450" w:hanging="450"/>
              <w:rPr>
                <w:color w:val="000000"/>
              </w:rPr>
            </w:pPr>
            <w:r>
              <w:rPr>
                <w:color w:val="000000"/>
              </w:rPr>
              <w:t>siųsti / gauti duomenys (jeigu tam yra poreikis);</w:t>
            </w:r>
          </w:p>
          <w:p w14:paraId="000002A0" w14:textId="77777777" w:rsidR="0059217E" w:rsidRDefault="00000000" w:rsidP="00A07F59">
            <w:pPr>
              <w:numPr>
                <w:ilvl w:val="0"/>
                <w:numId w:val="4"/>
              </w:numPr>
              <w:pBdr>
                <w:top w:val="nil"/>
                <w:left w:val="nil"/>
                <w:bottom w:val="nil"/>
                <w:right w:val="nil"/>
                <w:between w:val="nil"/>
              </w:pBdr>
              <w:spacing w:after="120" w:line="240" w:lineRule="auto"/>
              <w:ind w:left="450" w:hanging="450"/>
            </w:pPr>
            <w:r>
              <w:t>kita informacija, nustatyta TVS detalios analizės ir projektavimo etapo metu.</w:t>
            </w:r>
          </w:p>
        </w:tc>
      </w:tr>
      <w:tr w:rsidR="0059217E" w14:paraId="1D5B4D13" w14:textId="77777777" w:rsidTr="00A07F59">
        <w:trPr>
          <w:cantSplit/>
        </w:trPr>
        <w:tc>
          <w:tcPr>
            <w:tcW w:w="1275" w:type="dxa"/>
          </w:tcPr>
          <w:p w14:paraId="000002A1"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A2" w14:textId="77777777" w:rsidR="0059217E" w:rsidRDefault="00000000">
            <w:pPr>
              <w:spacing w:before="120" w:after="120" w:line="240" w:lineRule="auto"/>
            </w:pPr>
            <w:sdt>
              <w:sdtPr>
                <w:tag w:val="goog_rdk_88"/>
                <w:id w:val="-815557670"/>
              </w:sdtPr>
              <w:sdtContent/>
            </w:sdt>
            <w:sdt>
              <w:sdtPr>
                <w:tag w:val="goog_rdk_89"/>
                <w:id w:val="-1201010834"/>
              </w:sdtPr>
              <w:sdtContent/>
            </w:sdt>
            <w:r>
              <w:t>Tiekėjas garantinės priežiūros metu turi teikti programinės įrangos ir sisteminės programinės įrangos atnaujinimus ir pataisymus, kad laiku būtų išspręstos saugumo spragos ir operatyvios programinės įrangos klaidos. Sistemos atnaujinimų diegimas neturi sukelti didelio Sistemos veiklos sutrikimo ir neturi reikalauti Sistemos perdiegimo iš naujo. Tai aktualu visiems Sistemos elementams, įskaitant kliento ir serverio komponentus.</w:t>
            </w:r>
          </w:p>
        </w:tc>
      </w:tr>
    </w:tbl>
    <w:p w14:paraId="000002A3" w14:textId="77777777" w:rsidR="0059217E" w:rsidRDefault="0059217E"/>
    <w:p w14:paraId="000002A4" w14:textId="77777777" w:rsidR="0059217E" w:rsidRDefault="00000000" w:rsidP="00A07F59">
      <w:pPr>
        <w:pStyle w:val="Skyrelis"/>
      </w:pPr>
      <w:bookmarkStart w:id="20" w:name="_Toc202526737"/>
      <w:r>
        <w:t>Reikalavimai sistemos administravimui (naudotojai, klasifikatoriai, kiti parametrai)</w:t>
      </w:r>
      <w:bookmarkEnd w:id="20"/>
    </w:p>
    <w:tbl>
      <w:tblPr>
        <w:tblStyle w:val="a9"/>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5"/>
        <w:gridCol w:w="8075"/>
      </w:tblGrid>
      <w:tr w:rsidR="0059217E" w14:paraId="52A89E41" w14:textId="77777777" w:rsidTr="00A07F59">
        <w:trPr>
          <w:cantSplit/>
          <w:tblHeader/>
        </w:trPr>
        <w:tc>
          <w:tcPr>
            <w:tcW w:w="1275" w:type="dxa"/>
            <w:shd w:val="clear" w:color="auto" w:fill="C0C0C0"/>
          </w:tcPr>
          <w:p w14:paraId="000002A5" w14:textId="77777777" w:rsidR="0059217E" w:rsidRDefault="00000000">
            <w:pPr>
              <w:spacing w:before="120" w:after="120" w:line="240" w:lineRule="auto"/>
              <w:rPr>
                <w:b/>
              </w:rPr>
            </w:pPr>
            <w:r>
              <w:rPr>
                <w:b/>
              </w:rPr>
              <w:lastRenderedPageBreak/>
              <w:t>Nr.</w:t>
            </w:r>
          </w:p>
        </w:tc>
        <w:tc>
          <w:tcPr>
            <w:tcW w:w="8075" w:type="dxa"/>
            <w:shd w:val="clear" w:color="auto" w:fill="C0C0C0"/>
          </w:tcPr>
          <w:p w14:paraId="000002A6" w14:textId="77777777" w:rsidR="0059217E" w:rsidRDefault="00000000">
            <w:pPr>
              <w:spacing w:before="120" w:after="120" w:line="240" w:lineRule="auto"/>
              <w:rPr>
                <w:b/>
              </w:rPr>
            </w:pPr>
            <w:r>
              <w:rPr>
                <w:b/>
              </w:rPr>
              <w:t>Aprašymas</w:t>
            </w:r>
          </w:p>
        </w:tc>
      </w:tr>
      <w:tr w:rsidR="0059217E" w14:paraId="29CC00FA" w14:textId="77777777" w:rsidTr="00A07F59">
        <w:trPr>
          <w:cantSplit/>
          <w:trHeight w:val="77"/>
        </w:trPr>
        <w:tc>
          <w:tcPr>
            <w:tcW w:w="1275" w:type="dxa"/>
          </w:tcPr>
          <w:p w14:paraId="000002A7"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A8" w14:textId="77777777" w:rsidR="0059217E" w:rsidRDefault="00000000">
            <w:pPr>
              <w:spacing w:before="120" w:after="120" w:line="240" w:lineRule="auto"/>
            </w:pPr>
            <w:r>
              <w:t>TVS priežiūros funkcijos turi būti atliekamos naudojant atskirą tam skirtą administratoriaus identifikatorių.</w:t>
            </w:r>
          </w:p>
        </w:tc>
      </w:tr>
      <w:tr w:rsidR="0059217E" w14:paraId="124E36BD" w14:textId="77777777" w:rsidTr="00A07F59">
        <w:trPr>
          <w:cantSplit/>
          <w:trHeight w:val="77"/>
        </w:trPr>
        <w:tc>
          <w:tcPr>
            <w:tcW w:w="1275" w:type="dxa"/>
          </w:tcPr>
          <w:p w14:paraId="000002A9"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AA" w14:textId="77777777" w:rsidR="0059217E" w:rsidRDefault="00000000">
            <w:pPr>
              <w:spacing w:before="120" w:after="120" w:line="240" w:lineRule="auto"/>
            </w:pPr>
            <w:r>
              <w:t>Sistemoje turi būti galimybė naudotojus autentifikuoti keliais skirtingais būdais:</w:t>
            </w:r>
          </w:p>
          <w:p w14:paraId="000002AB" w14:textId="1A4ABE6F" w:rsidR="0059217E" w:rsidRDefault="00000000">
            <w:pPr>
              <w:numPr>
                <w:ilvl w:val="0"/>
                <w:numId w:val="44"/>
              </w:numPr>
              <w:pBdr>
                <w:top w:val="nil"/>
                <w:left w:val="nil"/>
                <w:bottom w:val="nil"/>
                <w:right w:val="nil"/>
                <w:between w:val="nil"/>
              </w:pBdr>
              <w:spacing w:before="120" w:line="240" w:lineRule="auto"/>
              <w:ind w:left="451" w:hanging="425"/>
              <w:rPr>
                <w:color w:val="000000"/>
              </w:rPr>
            </w:pPr>
            <w:r>
              <w:rPr>
                <w:color w:val="000000"/>
              </w:rPr>
              <w:t>autentifikacijai naudojant VIISP platformą;</w:t>
            </w:r>
          </w:p>
          <w:p w14:paraId="000002AC" w14:textId="77777777" w:rsidR="0059217E" w:rsidRDefault="00000000">
            <w:pPr>
              <w:numPr>
                <w:ilvl w:val="0"/>
                <w:numId w:val="44"/>
              </w:numPr>
              <w:pBdr>
                <w:top w:val="nil"/>
                <w:left w:val="nil"/>
                <w:bottom w:val="nil"/>
                <w:right w:val="nil"/>
                <w:between w:val="nil"/>
              </w:pBdr>
              <w:spacing w:line="240" w:lineRule="auto"/>
              <w:ind w:left="451" w:hanging="425"/>
              <w:rPr>
                <w:color w:val="000000"/>
              </w:rPr>
            </w:pPr>
            <w:r>
              <w:rPr>
                <w:color w:val="000000"/>
              </w:rPr>
              <w:t>autentifikacijai naudojant Active Directory sistemas (atskiros sistemos Savivaldybėse, vidiniams naudotojams);</w:t>
            </w:r>
          </w:p>
          <w:p w14:paraId="000002AD" w14:textId="77777777" w:rsidR="0059217E" w:rsidRDefault="00000000">
            <w:pPr>
              <w:numPr>
                <w:ilvl w:val="0"/>
                <w:numId w:val="44"/>
              </w:numPr>
              <w:pBdr>
                <w:top w:val="nil"/>
                <w:left w:val="nil"/>
                <w:bottom w:val="nil"/>
                <w:right w:val="nil"/>
                <w:between w:val="nil"/>
              </w:pBdr>
              <w:spacing w:after="120" w:line="240" w:lineRule="auto"/>
              <w:ind w:left="451" w:hanging="425"/>
              <w:rPr>
                <w:color w:val="000000"/>
              </w:rPr>
            </w:pPr>
            <w:r>
              <w:rPr>
                <w:color w:val="000000"/>
              </w:rPr>
              <w:t xml:space="preserve">autentifikacijai naudojant prisijungimo vardą ir slaptažodį. </w:t>
            </w:r>
          </w:p>
        </w:tc>
      </w:tr>
      <w:tr w:rsidR="0059217E" w14:paraId="5D96A1D0" w14:textId="77777777" w:rsidTr="00A07F59">
        <w:trPr>
          <w:cantSplit/>
          <w:trHeight w:val="77"/>
        </w:trPr>
        <w:tc>
          <w:tcPr>
            <w:tcW w:w="1275" w:type="dxa"/>
          </w:tcPr>
          <w:p w14:paraId="000002AE"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AF" w14:textId="5F1CEC6F" w:rsidR="0059217E" w:rsidRDefault="00000000">
            <w:pPr>
              <w:spacing w:before="120" w:after="120" w:line="240" w:lineRule="auto"/>
            </w:pPr>
            <w:r>
              <w:t xml:space="preserve">Išoriniai TVS naudotojai </w:t>
            </w:r>
            <w:r w:rsidR="00AF3EAB">
              <w:t xml:space="preserve">ir Savivaldybei pavaldžių įstaigų naudotojai </w:t>
            </w:r>
            <w:r>
              <w:t>jungdamiesi prie Sistemos turi būti identifikuojami ir autentifikuojami naudojant VIISP teikiamą funkcionalumą (naudotojui pasirenkant prisijungimo būdą – mobilų parašą, el. bankininkystę ar kt.).</w:t>
            </w:r>
          </w:p>
        </w:tc>
      </w:tr>
      <w:tr w:rsidR="0059217E" w14:paraId="52DF70BE" w14:textId="77777777" w:rsidTr="00A07F59">
        <w:trPr>
          <w:cantSplit/>
          <w:trHeight w:val="77"/>
        </w:trPr>
        <w:tc>
          <w:tcPr>
            <w:tcW w:w="1275" w:type="dxa"/>
          </w:tcPr>
          <w:p w14:paraId="000002B0"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B1" w14:textId="65C57CA4" w:rsidR="0059217E" w:rsidRDefault="00000000">
            <w:pPr>
              <w:spacing w:before="120" w:after="120" w:line="240" w:lineRule="auto"/>
            </w:pPr>
            <w:sdt>
              <w:sdtPr>
                <w:tag w:val="goog_rdk_90"/>
                <w:id w:val="263816616"/>
              </w:sdtPr>
              <w:sdtContent/>
            </w:sdt>
            <w:r>
              <w:t>Pirmą kartą prisijungę prie TVS išoriniai naudotojai</w:t>
            </w:r>
            <w:r w:rsidR="00AF3EAB">
              <w:t xml:space="preserve"> (tuo atveju, kai jungiamasi naudojant VIISP platformą arba pasirinkus prisijungimą naudojantis vardu ir slaptažodžiu)</w:t>
            </w:r>
            <w:r>
              <w:t xml:space="preserve"> </w:t>
            </w:r>
            <w:r w:rsidR="00183B9A">
              <w:t xml:space="preserve">ir Savivaldybei pavaldžių įstaigų naudotojai </w:t>
            </w:r>
            <w:r>
              <w:t>turi susikurti paskyrą, patvirtindami arba įvesdami paskyros duomenis:</w:t>
            </w:r>
          </w:p>
          <w:p w14:paraId="000002B2" w14:textId="0771D7AA" w:rsidR="0059217E" w:rsidRDefault="00000000">
            <w:pPr>
              <w:numPr>
                <w:ilvl w:val="0"/>
                <w:numId w:val="45"/>
              </w:numPr>
              <w:pBdr>
                <w:top w:val="nil"/>
                <w:left w:val="nil"/>
                <w:bottom w:val="nil"/>
                <w:right w:val="nil"/>
                <w:between w:val="nil"/>
              </w:pBdr>
              <w:spacing w:line="240" w:lineRule="auto"/>
              <w:ind w:left="453" w:hanging="425"/>
              <w:rPr>
                <w:color w:val="000000"/>
              </w:rPr>
            </w:pPr>
            <w:r>
              <w:rPr>
                <w:color w:val="000000"/>
              </w:rPr>
              <w:t>vardas ir pavardė</w:t>
            </w:r>
            <w:r w:rsidR="00AF3EAB">
              <w:rPr>
                <w:color w:val="000000"/>
              </w:rPr>
              <w:t xml:space="preserve"> arba įstaigos pavadinimas</w:t>
            </w:r>
            <w:r>
              <w:rPr>
                <w:color w:val="000000"/>
              </w:rPr>
              <w:t>;</w:t>
            </w:r>
          </w:p>
          <w:p w14:paraId="000002B3" w14:textId="77777777" w:rsidR="0059217E" w:rsidRDefault="00000000">
            <w:pPr>
              <w:numPr>
                <w:ilvl w:val="0"/>
                <w:numId w:val="45"/>
              </w:numPr>
              <w:pBdr>
                <w:top w:val="nil"/>
                <w:left w:val="nil"/>
                <w:bottom w:val="nil"/>
                <w:right w:val="nil"/>
                <w:between w:val="nil"/>
              </w:pBdr>
              <w:spacing w:line="240" w:lineRule="auto"/>
              <w:ind w:left="453" w:hanging="425"/>
              <w:rPr>
                <w:color w:val="000000"/>
              </w:rPr>
            </w:pPr>
            <w:r>
              <w:rPr>
                <w:color w:val="000000"/>
              </w:rPr>
              <w:t>tel. numeris;</w:t>
            </w:r>
          </w:p>
          <w:p w14:paraId="6687A72E" w14:textId="77777777" w:rsidR="00D96293" w:rsidRDefault="00000000">
            <w:pPr>
              <w:numPr>
                <w:ilvl w:val="0"/>
                <w:numId w:val="45"/>
              </w:numPr>
              <w:pBdr>
                <w:top w:val="nil"/>
                <w:left w:val="nil"/>
                <w:bottom w:val="nil"/>
                <w:right w:val="nil"/>
                <w:between w:val="nil"/>
              </w:pBdr>
              <w:spacing w:after="120" w:line="240" w:lineRule="auto"/>
              <w:ind w:left="453" w:hanging="425"/>
              <w:rPr>
                <w:color w:val="000000"/>
              </w:rPr>
            </w:pPr>
            <w:r>
              <w:rPr>
                <w:color w:val="000000"/>
              </w:rPr>
              <w:t>el. pašto adresas</w:t>
            </w:r>
            <w:r w:rsidR="00D96293">
              <w:rPr>
                <w:color w:val="000000"/>
              </w:rPr>
              <w:t>;</w:t>
            </w:r>
          </w:p>
          <w:p w14:paraId="000002B4" w14:textId="50D910B3" w:rsidR="0059217E" w:rsidRDefault="00D96293">
            <w:pPr>
              <w:numPr>
                <w:ilvl w:val="0"/>
                <w:numId w:val="45"/>
              </w:numPr>
              <w:pBdr>
                <w:top w:val="nil"/>
                <w:left w:val="nil"/>
                <w:bottom w:val="nil"/>
                <w:right w:val="nil"/>
                <w:between w:val="nil"/>
              </w:pBdr>
              <w:spacing w:after="120" w:line="240" w:lineRule="auto"/>
              <w:ind w:left="453" w:hanging="425"/>
              <w:rPr>
                <w:color w:val="000000"/>
              </w:rPr>
            </w:pPr>
            <w:r>
              <w:rPr>
                <w:color w:val="000000"/>
              </w:rPr>
              <w:t>kiti duomenys.</w:t>
            </w:r>
          </w:p>
        </w:tc>
      </w:tr>
      <w:tr w:rsidR="0059217E" w14:paraId="60F511FF" w14:textId="77777777" w:rsidTr="00A07F59">
        <w:trPr>
          <w:cantSplit/>
          <w:trHeight w:val="77"/>
        </w:trPr>
        <w:tc>
          <w:tcPr>
            <w:tcW w:w="1275" w:type="dxa"/>
          </w:tcPr>
          <w:p w14:paraId="000002B5"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B6" w14:textId="67C21279" w:rsidR="0059217E" w:rsidRDefault="00000000">
            <w:pPr>
              <w:spacing w:before="120" w:after="120" w:line="240" w:lineRule="auto"/>
            </w:pPr>
            <w:r>
              <w:t>Sistemoje naudotojui</w:t>
            </w:r>
            <w:r w:rsidR="00183B9A">
              <w:t xml:space="preserve"> </w:t>
            </w:r>
            <w:r>
              <w:t>turi būti galimybė koreguoti paskyros duomenis (pvz., el. pašto adresas, telefono numeris ir kt.). Leidžiami koreguoti duomenys turi būti suderinti su Užsakovu.</w:t>
            </w:r>
          </w:p>
        </w:tc>
      </w:tr>
      <w:tr w:rsidR="0059217E" w14:paraId="34C04FD6" w14:textId="77777777" w:rsidTr="00A07F59">
        <w:trPr>
          <w:cantSplit/>
          <w:trHeight w:val="77"/>
        </w:trPr>
        <w:tc>
          <w:tcPr>
            <w:tcW w:w="1275" w:type="dxa"/>
          </w:tcPr>
          <w:p w14:paraId="000002B7"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B8" w14:textId="77777777" w:rsidR="0059217E" w:rsidRDefault="00000000">
            <w:pPr>
              <w:spacing w:before="120" w:after="120" w:line="240" w:lineRule="auto"/>
            </w:pPr>
            <w:r>
              <w:t>TVS turi būti realizuotas funkcionalumas, kuris leistų išoriniams naudotojams naudotis autentifikuotos srities funkcijomis tik po to, kai jie patvirtina sutikimą su naudojimosi sąlygomis ir taisyklėmis.</w:t>
            </w:r>
          </w:p>
        </w:tc>
      </w:tr>
      <w:tr w:rsidR="0059217E" w14:paraId="50C3834E" w14:textId="77777777" w:rsidTr="00A07F59">
        <w:trPr>
          <w:cantSplit/>
          <w:trHeight w:val="77"/>
        </w:trPr>
        <w:tc>
          <w:tcPr>
            <w:tcW w:w="1275" w:type="dxa"/>
          </w:tcPr>
          <w:p w14:paraId="000002B9"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BA" w14:textId="77777777" w:rsidR="0059217E" w:rsidRDefault="00000000">
            <w:pPr>
              <w:spacing w:before="120" w:after="120" w:line="240" w:lineRule="auto"/>
            </w:pPr>
            <w:r>
              <w:t>Sistemoje turi būti galimybė išoriniam naudotojui patvirtinti sutikimą su naudojimosi sąlygomis ir taisyklėmis šiais atvejais:</w:t>
            </w:r>
          </w:p>
          <w:p w14:paraId="000002BB" w14:textId="77777777" w:rsidR="0059217E" w:rsidRDefault="00000000">
            <w:pPr>
              <w:numPr>
                <w:ilvl w:val="0"/>
                <w:numId w:val="48"/>
              </w:numPr>
              <w:pBdr>
                <w:top w:val="nil"/>
                <w:left w:val="nil"/>
                <w:bottom w:val="nil"/>
                <w:right w:val="nil"/>
                <w:between w:val="nil"/>
              </w:pBdr>
              <w:spacing w:before="120" w:line="240" w:lineRule="auto"/>
              <w:ind w:left="453" w:hanging="425"/>
              <w:rPr>
                <w:color w:val="000000"/>
              </w:rPr>
            </w:pPr>
            <w:r>
              <w:rPr>
                <w:color w:val="000000"/>
              </w:rPr>
              <w:t>pirmą kartą prisijungus prie Sistemos;</w:t>
            </w:r>
          </w:p>
          <w:p w14:paraId="000002BC" w14:textId="77777777" w:rsidR="0059217E" w:rsidRDefault="00000000">
            <w:pPr>
              <w:numPr>
                <w:ilvl w:val="0"/>
                <w:numId w:val="48"/>
              </w:numPr>
              <w:pBdr>
                <w:top w:val="nil"/>
                <w:left w:val="nil"/>
                <w:bottom w:val="nil"/>
                <w:right w:val="nil"/>
                <w:between w:val="nil"/>
              </w:pBdr>
              <w:spacing w:after="120" w:line="240" w:lineRule="auto"/>
              <w:ind w:left="453" w:hanging="425"/>
              <w:rPr>
                <w:color w:val="000000"/>
              </w:rPr>
            </w:pPr>
            <w:r>
              <w:rPr>
                <w:color w:val="000000"/>
              </w:rPr>
              <w:t>kai yra paviešinta nauja naudojimosi sąlygų ir taisyklių versija.</w:t>
            </w:r>
          </w:p>
        </w:tc>
      </w:tr>
      <w:tr w:rsidR="0059217E" w14:paraId="77913ADF" w14:textId="77777777" w:rsidTr="00A07F59">
        <w:trPr>
          <w:cantSplit/>
          <w:trHeight w:val="77"/>
        </w:trPr>
        <w:tc>
          <w:tcPr>
            <w:tcW w:w="1275" w:type="dxa"/>
          </w:tcPr>
          <w:p w14:paraId="000002BD"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BE" w14:textId="77777777" w:rsidR="0059217E" w:rsidRDefault="00000000">
            <w:pPr>
              <w:spacing w:before="120" w:after="120" w:line="240" w:lineRule="auto"/>
            </w:pPr>
            <w:r>
              <w:t>TVS turi būti galimybė išoriniam naudotojui peržiūrėti galiojančias naudojimosi sąlygas ir taisykles.</w:t>
            </w:r>
          </w:p>
        </w:tc>
      </w:tr>
      <w:tr w:rsidR="0059217E" w14:paraId="198C80AA" w14:textId="77777777" w:rsidTr="00A07F59">
        <w:trPr>
          <w:cantSplit/>
          <w:trHeight w:val="77"/>
        </w:trPr>
        <w:tc>
          <w:tcPr>
            <w:tcW w:w="1275" w:type="dxa"/>
          </w:tcPr>
          <w:p w14:paraId="000002BF"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C0" w14:textId="77777777" w:rsidR="0059217E" w:rsidRDefault="00000000">
            <w:pPr>
              <w:spacing w:before="120" w:after="120" w:line="240" w:lineRule="auto"/>
            </w:pPr>
            <w:r>
              <w:t>Sistemoje turi būti galimybė tvarkyti, versijuoti ir paskelbti naudojimosi sąlygas ir taisykles.</w:t>
            </w:r>
          </w:p>
        </w:tc>
      </w:tr>
      <w:tr w:rsidR="0059217E" w14:paraId="3E30B2C7" w14:textId="77777777" w:rsidTr="00A07F59">
        <w:trPr>
          <w:cantSplit/>
          <w:trHeight w:val="77"/>
        </w:trPr>
        <w:tc>
          <w:tcPr>
            <w:tcW w:w="1275" w:type="dxa"/>
          </w:tcPr>
          <w:p w14:paraId="000002C1"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C2" w14:textId="60E4195A" w:rsidR="0059217E" w:rsidRDefault="00000000">
            <w:pPr>
              <w:spacing w:before="120" w:after="120" w:line="240" w:lineRule="auto"/>
            </w:pPr>
            <w:r>
              <w:t xml:space="preserve">Vidiniai TVS </w:t>
            </w:r>
            <w:r w:rsidR="00183B9A">
              <w:t>Savivaldybi</w:t>
            </w:r>
            <w:r w:rsidR="00183B9A">
              <w:rPr>
                <w:lang w:val="lt-LT"/>
              </w:rPr>
              <w:t xml:space="preserve">ų </w:t>
            </w:r>
            <w:r>
              <w:t xml:space="preserve">naudotojai turi būti identifikuojami ir autentifikuojami pagal duomenis iš Active Directory sistemų. </w:t>
            </w:r>
          </w:p>
        </w:tc>
      </w:tr>
      <w:tr w:rsidR="0059217E" w14:paraId="20FAACDB" w14:textId="77777777" w:rsidTr="00A07F59">
        <w:trPr>
          <w:cantSplit/>
          <w:trHeight w:val="77"/>
        </w:trPr>
        <w:tc>
          <w:tcPr>
            <w:tcW w:w="1275" w:type="dxa"/>
          </w:tcPr>
          <w:p w14:paraId="000002C3"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C4" w14:textId="320D352C" w:rsidR="0059217E" w:rsidRDefault="00000000">
            <w:pPr>
              <w:spacing w:before="120" w:after="120" w:line="240" w:lineRule="auto"/>
            </w:pPr>
            <w:sdt>
              <w:sdtPr>
                <w:tag w:val="goog_rdk_91"/>
                <w:id w:val="-653291747"/>
              </w:sdtPr>
              <w:sdtContent/>
            </w:sdt>
            <w:sdt>
              <w:sdtPr>
                <w:tag w:val="goog_rdk_92"/>
                <w:id w:val="-162357464"/>
              </w:sdtPr>
              <w:sdtContent/>
            </w:sdt>
            <w:r>
              <w:t>Sistemoje taip pat turi</w:t>
            </w:r>
            <w:r w:rsidR="00433C7B">
              <w:t xml:space="preserve"> būti</w:t>
            </w:r>
            <w:r>
              <w:t xml:space="preserve"> galimybė registruoti naujus naudotojus, tvarkyti naudotojų paskyros duomenis.</w:t>
            </w:r>
          </w:p>
        </w:tc>
      </w:tr>
      <w:tr w:rsidR="0059217E" w14:paraId="4BC601DC" w14:textId="77777777" w:rsidTr="00A07F59">
        <w:trPr>
          <w:cantSplit/>
          <w:trHeight w:val="77"/>
        </w:trPr>
        <w:tc>
          <w:tcPr>
            <w:tcW w:w="1275" w:type="dxa"/>
          </w:tcPr>
          <w:p w14:paraId="000002C5"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C6" w14:textId="77777777" w:rsidR="0059217E" w:rsidRDefault="00000000">
            <w:pPr>
              <w:spacing w:before="120" w:after="120" w:line="240" w:lineRule="auto"/>
            </w:pPr>
            <w:r>
              <w:t xml:space="preserve">Sistemoje turi būti galimybė kurti naujus naudotojų vaidmenis (angl. </w:t>
            </w:r>
            <w:r>
              <w:rPr>
                <w:i/>
              </w:rPr>
              <w:t>Role</w:t>
            </w:r>
            <w:r>
              <w:t xml:space="preserve">). Sistemos autorizavimo mechanizmas turi būti realizuotas remiantis vaidmenų modeliu (angl. </w:t>
            </w:r>
            <w:r>
              <w:rPr>
                <w:i/>
              </w:rPr>
              <w:t>Role-Based Model</w:t>
            </w:r>
            <w:r>
              <w:t>).</w:t>
            </w:r>
          </w:p>
        </w:tc>
      </w:tr>
      <w:tr w:rsidR="0059217E" w14:paraId="06422686" w14:textId="77777777" w:rsidTr="00A07F59">
        <w:trPr>
          <w:cantSplit/>
          <w:trHeight w:val="77"/>
        </w:trPr>
        <w:tc>
          <w:tcPr>
            <w:tcW w:w="1275" w:type="dxa"/>
          </w:tcPr>
          <w:p w14:paraId="000002C7"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C8" w14:textId="15046DB1" w:rsidR="0059217E" w:rsidRDefault="00000000">
            <w:pPr>
              <w:spacing w:before="120" w:after="120" w:line="240" w:lineRule="auto"/>
            </w:pPr>
            <w:r>
              <w:t>Sistemoje turi būti galimybė suskirstyti naudotojus į atskirus vaidmenis su skirtingomis prieigos teisėmis prie atskirų Sistemos objektų ar jų dalių (pvz., lentelių ar konkrečių lentelės įrašų), Sistemos programinių vienetų (pvz., formų, ataskaitų, procedūrų ir kt.) ar jų dalių (pvz., formos mygtukas, laukas). Sistemos naudotoj</w:t>
            </w:r>
            <w:r w:rsidR="00433C7B">
              <w:t>ui</w:t>
            </w:r>
            <w:r>
              <w:t xml:space="preserve"> turi</w:t>
            </w:r>
            <w:r w:rsidR="00433C7B">
              <w:t xml:space="preserve"> būti</w:t>
            </w:r>
            <w:r>
              <w:t xml:space="preserve"> gal</w:t>
            </w:r>
            <w:r w:rsidR="00433C7B">
              <w:t>imybė</w:t>
            </w:r>
            <w:r>
              <w:t xml:space="preserve"> peržiūrėti tik tokią informaciją ir naudotis tik tokiomis funkcijomis, kurios yra nustatytos prieigos teisėmis (pvz., ataskaitoje gali būti pateikti tik tokie rezultatai, kuriuos naudotojas gali peržiūrėti, jei naudotojas nori peržiūrėti ir kitą informaciją, Sistema turi pranešti, kad naudotojas neturi teisių peržiūrėti tam tikrų duomenų ar kitais būdais apriboti informacijos peržiūrą).</w:t>
            </w:r>
          </w:p>
        </w:tc>
      </w:tr>
      <w:tr w:rsidR="0059217E" w14:paraId="32CC8EBD" w14:textId="77777777" w:rsidTr="00A07F59">
        <w:trPr>
          <w:cantSplit/>
          <w:trHeight w:val="77"/>
        </w:trPr>
        <w:tc>
          <w:tcPr>
            <w:tcW w:w="1275" w:type="dxa"/>
          </w:tcPr>
          <w:p w14:paraId="000002C9"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CA" w14:textId="77777777" w:rsidR="0059217E" w:rsidRDefault="00000000">
            <w:pPr>
              <w:spacing w:before="120" w:after="120" w:line="240" w:lineRule="auto"/>
            </w:pPr>
            <w:r>
              <w:t>TVS turi būti galimybė naudotojui apibrėžti ir keisti vaidmeniui priskirtas prieigos teises.</w:t>
            </w:r>
          </w:p>
        </w:tc>
      </w:tr>
      <w:tr w:rsidR="0059217E" w14:paraId="6C8CBB01" w14:textId="77777777" w:rsidTr="00A07F59">
        <w:trPr>
          <w:cantSplit/>
          <w:trHeight w:val="77"/>
        </w:trPr>
        <w:tc>
          <w:tcPr>
            <w:tcW w:w="1275" w:type="dxa"/>
          </w:tcPr>
          <w:p w14:paraId="000002CB"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CC" w14:textId="77777777" w:rsidR="0059217E" w:rsidRDefault="00000000">
            <w:pPr>
              <w:spacing w:before="120" w:after="120" w:line="240" w:lineRule="auto"/>
            </w:pPr>
            <w:r>
              <w:t>Sistemoje turi būti galimybė vienam naudotojui priskirti daug vaidmenų. Sistema neturėtų reikalauti, kad naudotojas, norėdamas pasinaudoti funkcijomis, priskirtomis skirtingiems vaidmenims, turėtų prisijungti prie Sistemos kitu naudotojo vardu arba nurodyti kitą vaidmenį.</w:t>
            </w:r>
          </w:p>
        </w:tc>
      </w:tr>
      <w:tr w:rsidR="0059217E" w14:paraId="6DEF071A" w14:textId="77777777" w:rsidTr="00A07F59">
        <w:trPr>
          <w:cantSplit/>
          <w:trHeight w:val="77"/>
        </w:trPr>
        <w:tc>
          <w:tcPr>
            <w:tcW w:w="1275" w:type="dxa"/>
          </w:tcPr>
          <w:p w14:paraId="000002CD"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CE" w14:textId="1B4BA724" w:rsidR="0059217E" w:rsidRDefault="00000000">
            <w:pPr>
              <w:spacing w:before="120" w:after="120" w:line="240" w:lineRule="auto"/>
            </w:pPr>
            <w:r>
              <w:t xml:space="preserve">Sistemoje turi būti galimybė Sistemos </w:t>
            </w:r>
            <w:r w:rsidR="00FA6ADE">
              <w:t xml:space="preserve">administratoriui </w:t>
            </w:r>
            <w:r>
              <w:t>keisti naudotojo statusą (aktyvus, neaktyvus).</w:t>
            </w:r>
          </w:p>
        </w:tc>
      </w:tr>
      <w:tr w:rsidR="0059217E" w14:paraId="05F06650" w14:textId="77777777" w:rsidTr="00A07F59">
        <w:trPr>
          <w:cantSplit/>
          <w:trHeight w:val="77"/>
        </w:trPr>
        <w:tc>
          <w:tcPr>
            <w:tcW w:w="1275" w:type="dxa"/>
          </w:tcPr>
          <w:p w14:paraId="000002CF"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D0" w14:textId="77777777" w:rsidR="0059217E" w:rsidRDefault="00000000">
            <w:pPr>
              <w:spacing w:before="120" w:after="120" w:line="240" w:lineRule="auto"/>
            </w:pPr>
            <w:r>
              <w:t>TVS turi palaikyti naudotojo sesijos šifravimą.</w:t>
            </w:r>
          </w:p>
        </w:tc>
      </w:tr>
      <w:tr w:rsidR="0059217E" w14:paraId="13D64CC1" w14:textId="77777777" w:rsidTr="00A07F59">
        <w:trPr>
          <w:cantSplit/>
          <w:trHeight w:val="77"/>
        </w:trPr>
        <w:tc>
          <w:tcPr>
            <w:tcW w:w="1275" w:type="dxa"/>
          </w:tcPr>
          <w:p w14:paraId="000002D1"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D2" w14:textId="4057DB3B" w:rsidR="0059217E" w:rsidRDefault="00000000">
            <w:pPr>
              <w:spacing w:before="120" w:after="120" w:line="240" w:lineRule="auto"/>
            </w:pPr>
            <w:r>
              <w:t>Sistemoje kiekvienas naudotojas turi būti unikaliai identifikuojamas.</w:t>
            </w:r>
            <w:r>
              <w:rPr>
                <w:rFonts w:ascii="Quattrocento Sans" w:eastAsia="Quattrocento Sans" w:hAnsi="Quattrocento Sans" w:cs="Quattrocento Sans"/>
                <w:sz w:val="18"/>
                <w:szCs w:val="18"/>
              </w:rPr>
              <w:t xml:space="preserve"> </w:t>
            </w:r>
            <w:r>
              <w:t>Sistemos vidinis naudotojas turi turėti galimybę prisijungti taikant dviejų veiksnių autentifikavimo principą (2FA).</w:t>
            </w:r>
            <w:sdt>
              <w:sdtPr>
                <w:tag w:val="goog_rdk_93"/>
                <w:id w:val="-372419619"/>
              </w:sdtPr>
              <w:sdtContent/>
            </w:sdt>
            <w:sdt>
              <w:sdtPr>
                <w:tag w:val="goog_rdk_94"/>
                <w:id w:val="-307067694"/>
              </w:sdtPr>
              <w:sdtContent/>
            </w:sdt>
            <w:r>
              <w:t xml:space="preserve"> Išoriniai naudotojai turi būti autentifikuojami naudojant VIISP teikiamą funkcionalumą (naudotojui pasirenkant prisijungimo būdą – mobilų parašą, el. bankininkystę ar kt.).</w:t>
            </w:r>
          </w:p>
        </w:tc>
      </w:tr>
      <w:tr w:rsidR="0059217E" w14:paraId="2602ECF7" w14:textId="77777777" w:rsidTr="00A07F59">
        <w:trPr>
          <w:cantSplit/>
          <w:trHeight w:val="77"/>
        </w:trPr>
        <w:tc>
          <w:tcPr>
            <w:tcW w:w="1275" w:type="dxa"/>
          </w:tcPr>
          <w:p w14:paraId="000002D3"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D4" w14:textId="05824765" w:rsidR="0059217E" w:rsidRDefault="00000000">
            <w:pPr>
              <w:spacing w:before="120" w:after="120" w:line="240" w:lineRule="auto"/>
            </w:pPr>
            <w:r>
              <w:t xml:space="preserve">Sistemoje naudotojų vardai ir slaptažodžiai turi būti saugomi su </w:t>
            </w:r>
            <w:sdt>
              <w:sdtPr>
                <w:tag w:val="goog_rdk_95"/>
                <w:id w:val="-1514722321"/>
              </w:sdtPr>
              <w:sdtContent/>
            </w:sdt>
            <w:r>
              <w:t>tinkamu prieigos kontrolės užtikrinimu</w:t>
            </w:r>
            <w:r w:rsidR="00C2130D">
              <w:t xml:space="preserve"> (t.y., pasiekiami tik naudotojams, turintiems atitinkamas teises </w:t>
            </w:r>
            <w:r w:rsidR="00587F05">
              <w:t>S</w:t>
            </w:r>
            <w:r w:rsidR="00C2130D">
              <w:t>istemoje)</w:t>
            </w:r>
            <w:r>
              <w:t xml:space="preserve"> ir informacijos šifravimu (pvz., slaptažodžiai turi būti šifruojami).</w:t>
            </w:r>
          </w:p>
        </w:tc>
      </w:tr>
      <w:tr w:rsidR="0059217E" w14:paraId="5949960C" w14:textId="77777777" w:rsidTr="00A07F59">
        <w:trPr>
          <w:cantSplit/>
          <w:trHeight w:val="77"/>
        </w:trPr>
        <w:tc>
          <w:tcPr>
            <w:tcW w:w="1275" w:type="dxa"/>
          </w:tcPr>
          <w:p w14:paraId="000002D5"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D6" w14:textId="77777777" w:rsidR="0059217E" w:rsidRDefault="00000000">
            <w:pPr>
              <w:spacing w:before="120" w:after="120" w:line="240" w:lineRule="auto"/>
            </w:pPr>
            <w:r>
              <w:t>Sistemoje turi būti galimybė Sistemos administratoriui nustatyti ir keisti naudotojo prisijungimo slaptažodžio galiojimo laikotarpį. Sistemoje turi būti galimybė nustatyti naudotojo prisijungimo slaptažodžio ilgį. Turi būti galimybė keisti slaptažodžio ilgio reikšmę. Sistemoje turi būti galimybė nustatyti ir keisti naudotojo prisijungimo slaptažodžio sudėtingumą (pvz., slaptažodį turi sudaryti 8 simboliai, iš kurių bent 2 skaičiai ir bent viena didžioji raidė). Sistemoje turi būti galimybė naudoti skirtingus slaptažodžių sudėtingumo reikalavimus Sistemos administratoriams.</w:t>
            </w:r>
          </w:p>
        </w:tc>
      </w:tr>
      <w:tr w:rsidR="0059217E" w14:paraId="770E2DC9" w14:textId="77777777" w:rsidTr="00A07F59">
        <w:trPr>
          <w:cantSplit/>
          <w:trHeight w:val="77"/>
        </w:trPr>
        <w:tc>
          <w:tcPr>
            <w:tcW w:w="1275" w:type="dxa"/>
          </w:tcPr>
          <w:p w14:paraId="000002D7"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D8" w14:textId="77777777" w:rsidR="0059217E" w:rsidRDefault="00000000">
            <w:pPr>
              <w:spacing w:before="120" w:after="120" w:line="240" w:lineRule="auto"/>
            </w:pPr>
            <w:r>
              <w:t>Sistemoje turi būti realizuotas funkcionalumas nustatyti naudotojo neteisingų prisijungimų skaičių, po kurio naudotojo paskyra būtų blokuojama. Užblokuotą naudotojo paskyrą turi būti galimybė atblokuoti tik Sistemos administratoriui. Prisijungimų skaičius turi būti apibrėžtas parametru, kurį gali koreguoti Sistemos administratorius.</w:t>
            </w:r>
          </w:p>
        </w:tc>
      </w:tr>
      <w:tr w:rsidR="0059217E" w14:paraId="75FF79A4" w14:textId="77777777" w:rsidTr="00A07F59">
        <w:trPr>
          <w:cantSplit/>
          <w:trHeight w:val="77"/>
        </w:trPr>
        <w:tc>
          <w:tcPr>
            <w:tcW w:w="1275" w:type="dxa"/>
          </w:tcPr>
          <w:p w14:paraId="000002D9"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DA" w14:textId="2188E540" w:rsidR="0059217E" w:rsidRDefault="00000000">
            <w:pPr>
              <w:spacing w:before="120" w:after="120" w:line="240" w:lineRule="auto"/>
            </w:pPr>
            <w:r>
              <w:t xml:space="preserve">Sistemoje prieigos teises prie duomenų turi būti galimybė riboti ne tik pagal naudotojo rolę, bet ir pagal Savivaldybei priklausančią duomenų apimtį, t.y., </w:t>
            </w:r>
            <w:r w:rsidR="00232376">
              <w:t>S</w:t>
            </w:r>
            <w:r>
              <w:t>istemos duomenis ir dokumentus turi būti galimybė valdyti tik Savivaldybės lygmenyje.</w:t>
            </w:r>
          </w:p>
        </w:tc>
      </w:tr>
      <w:tr w:rsidR="0059217E" w14:paraId="64EA91EB" w14:textId="77777777" w:rsidTr="00A07F59">
        <w:trPr>
          <w:cantSplit/>
          <w:trHeight w:val="77"/>
        </w:trPr>
        <w:tc>
          <w:tcPr>
            <w:tcW w:w="1275" w:type="dxa"/>
          </w:tcPr>
          <w:p w14:paraId="000002DB"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DC" w14:textId="77777777" w:rsidR="0059217E" w:rsidRDefault="00000000">
            <w:pPr>
              <w:spacing w:before="120" w:after="120" w:line="240" w:lineRule="auto"/>
            </w:pPr>
            <w:r>
              <w:t>TVS turi būti galimybė tvarkyti klasifikatorius ir jų reikšmes.</w:t>
            </w:r>
          </w:p>
        </w:tc>
      </w:tr>
      <w:tr w:rsidR="0059217E" w14:paraId="15ECE2A1" w14:textId="77777777" w:rsidTr="00A07F59">
        <w:trPr>
          <w:cantSplit/>
          <w:trHeight w:val="77"/>
        </w:trPr>
        <w:tc>
          <w:tcPr>
            <w:tcW w:w="1275" w:type="dxa"/>
          </w:tcPr>
          <w:p w14:paraId="000002DD"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DE" w14:textId="027118BF" w:rsidR="0059217E" w:rsidRDefault="00000000">
            <w:pPr>
              <w:spacing w:before="120" w:after="120" w:line="240" w:lineRule="auto"/>
            </w:pPr>
            <w:r>
              <w:t xml:space="preserve">Klasifikatoriai turi būti naudojami </w:t>
            </w:r>
            <w:r w:rsidR="00232376">
              <w:t>S</w:t>
            </w:r>
            <w:r>
              <w:t xml:space="preserve">istemoje duomenų įvedimo ir redagavimo formose. </w:t>
            </w:r>
          </w:p>
        </w:tc>
      </w:tr>
      <w:tr w:rsidR="0059217E" w14:paraId="3BBEF070" w14:textId="77777777" w:rsidTr="00A07F59">
        <w:trPr>
          <w:cantSplit/>
          <w:trHeight w:val="77"/>
        </w:trPr>
        <w:tc>
          <w:tcPr>
            <w:tcW w:w="1275" w:type="dxa"/>
          </w:tcPr>
          <w:p w14:paraId="000002DF"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E0" w14:textId="77777777" w:rsidR="0059217E" w:rsidRDefault="00000000">
            <w:pPr>
              <w:spacing w:before="120" w:after="120" w:line="240" w:lineRule="auto"/>
            </w:pPr>
            <w:r>
              <w:t>TVS turi išsaugoti istorines klasifikatoriaus reikšmes – pakeitus reikšmę, ji turi likti matoma ankstesniuose įrašuose, o naujuose naudojama tik atnaujinta klasifikatoriaus reikšmė.</w:t>
            </w:r>
          </w:p>
        </w:tc>
      </w:tr>
      <w:tr w:rsidR="0059217E" w14:paraId="49C96533" w14:textId="77777777" w:rsidTr="00A07F59">
        <w:trPr>
          <w:cantSplit/>
          <w:trHeight w:val="77"/>
        </w:trPr>
        <w:tc>
          <w:tcPr>
            <w:tcW w:w="1275" w:type="dxa"/>
          </w:tcPr>
          <w:p w14:paraId="000002E1"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184A6184" w14:textId="77777777" w:rsidR="007307FB" w:rsidRDefault="00000000">
            <w:pPr>
              <w:spacing w:before="120" w:after="120" w:line="240" w:lineRule="auto"/>
            </w:pPr>
            <w:sdt>
              <w:sdtPr>
                <w:tag w:val="goog_rdk_96"/>
                <w:id w:val="-961284506"/>
              </w:sdtPr>
              <w:sdtContent/>
            </w:sdt>
            <w:r>
              <w:t>TVS turi būti galimybė tvarkyti sisteminius parametrus</w:t>
            </w:r>
            <w:r w:rsidR="007307FB">
              <w:t>, įtraukiant bet neapsiribojant:</w:t>
            </w:r>
          </w:p>
          <w:p w14:paraId="5DDDE5B8" w14:textId="64A73BB9" w:rsidR="003503CF" w:rsidRDefault="003503CF">
            <w:pPr>
              <w:pStyle w:val="Sraopastraipa"/>
              <w:numPr>
                <w:ilvl w:val="0"/>
                <w:numId w:val="54"/>
              </w:numPr>
              <w:spacing w:before="120" w:after="120" w:line="240" w:lineRule="auto"/>
              <w:ind w:left="448" w:hanging="448"/>
            </w:pPr>
            <w:r>
              <w:t>Duomenų valdymo parametrus (pvz., leistinas failų/dokumentų dydis, formatas, rezervinių kopijų darymo dažnumas, duomenų šifravimo lygis, naudotojų rolių ir teisių valdymas, kt.);</w:t>
            </w:r>
          </w:p>
          <w:p w14:paraId="724481EE" w14:textId="6CD77E9D" w:rsidR="003503CF" w:rsidRDefault="003503CF">
            <w:pPr>
              <w:pStyle w:val="Sraopastraipa"/>
              <w:numPr>
                <w:ilvl w:val="0"/>
                <w:numId w:val="54"/>
              </w:numPr>
              <w:spacing w:before="120" w:after="120" w:line="240" w:lineRule="auto"/>
              <w:ind w:left="448" w:hanging="448"/>
            </w:pPr>
            <w:r>
              <w:t>Saugumo parametrus (pvz., naudotojo slaptažodžio galiojimo trukmė, prisijungimo bandymų limitas, sesijos galiojimo laikas, dviejų faktorių autentifikacijos įjungimas, kt.);</w:t>
            </w:r>
          </w:p>
          <w:p w14:paraId="7BB5FD29" w14:textId="71F9A2D0" w:rsidR="003503CF" w:rsidRDefault="003503CF">
            <w:pPr>
              <w:pStyle w:val="Sraopastraipa"/>
              <w:numPr>
                <w:ilvl w:val="0"/>
                <w:numId w:val="54"/>
              </w:numPr>
              <w:spacing w:before="120" w:after="120" w:line="240" w:lineRule="auto"/>
              <w:ind w:left="448" w:hanging="448"/>
            </w:pPr>
            <w:r>
              <w:t xml:space="preserve">Sistemos konfigūracijos ir duomenų bazės </w:t>
            </w:r>
            <w:r w:rsidR="00CC3795">
              <w:t>parametr</w:t>
            </w:r>
            <w:r w:rsidR="00587F05">
              <w:t>us</w:t>
            </w:r>
            <w:r>
              <w:t xml:space="preserve"> (pvz., kalbos nustatymai, el. pašto serverio parametrai, informacinių pranešimų </w:t>
            </w:r>
            <w:r w:rsidR="00CC3795">
              <w:t xml:space="preserve">ir jų siuntimo parametrų </w:t>
            </w:r>
            <w:r>
              <w:t>valdymas, klaidų pranešimų valdymas, klasifikatorių valdymas</w:t>
            </w:r>
            <w:r w:rsidR="00CC3795">
              <w:t xml:space="preserve">, </w:t>
            </w:r>
            <w:r>
              <w:t>kt.)</w:t>
            </w:r>
            <w:r w:rsidR="00587F05">
              <w:t>.</w:t>
            </w:r>
          </w:p>
          <w:p w14:paraId="000002E2" w14:textId="19F61D22" w:rsidR="007307FB" w:rsidRDefault="007307FB" w:rsidP="007307FB">
            <w:pPr>
              <w:spacing w:before="120" w:after="120" w:line="240" w:lineRule="auto"/>
            </w:pPr>
            <w:r>
              <w:t>Pateiktas sąrašas nėra galutinis ir turi būti suderintas su Užsakovu detalios analizės ir projektavimo etapo metu.</w:t>
            </w:r>
          </w:p>
        </w:tc>
      </w:tr>
      <w:tr w:rsidR="0059217E" w14:paraId="4E3C301D" w14:textId="77777777" w:rsidTr="00A07F59">
        <w:trPr>
          <w:cantSplit/>
          <w:trHeight w:val="77"/>
        </w:trPr>
        <w:tc>
          <w:tcPr>
            <w:tcW w:w="1275" w:type="dxa"/>
          </w:tcPr>
          <w:p w14:paraId="000002E3"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E4" w14:textId="77777777" w:rsidR="0059217E" w:rsidRDefault="00000000">
            <w:pPr>
              <w:spacing w:before="120" w:after="120" w:line="240" w:lineRule="auto"/>
            </w:pPr>
            <w:r>
              <w:t xml:space="preserve">Pradinius klasifikatorių ir jų reikšmių rinkinius bei sisteminių parametrų sąrašą Tiekėjas turi suderinti su Užsakovu detalios analizės ir projektavimo etapo metu. </w:t>
            </w:r>
          </w:p>
        </w:tc>
      </w:tr>
      <w:tr w:rsidR="0059217E" w14:paraId="760EB986" w14:textId="77777777" w:rsidTr="00A07F59">
        <w:trPr>
          <w:cantSplit/>
          <w:trHeight w:val="77"/>
        </w:trPr>
        <w:tc>
          <w:tcPr>
            <w:tcW w:w="1275" w:type="dxa"/>
          </w:tcPr>
          <w:p w14:paraId="000002E5"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2E6" w14:textId="6B7C21FE" w:rsidR="0059217E" w:rsidRDefault="00000000">
            <w:pPr>
              <w:spacing w:before="120" w:after="120" w:line="240" w:lineRule="auto"/>
            </w:pPr>
            <w:r>
              <w:t xml:space="preserve">TVS turi būti galimybė visus konfigūruojamus </w:t>
            </w:r>
            <w:r w:rsidR="00232376">
              <w:t>S</w:t>
            </w:r>
            <w:r>
              <w:t>istemos sąrašus matyti vienoje vietoje ir iš ten juos administruoti.</w:t>
            </w:r>
          </w:p>
        </w:tc>
      </w:tr>
    </w:tbl>
    <w:p w14:paraId="000002E7" w14:textId="77777777" w:rsidR="0059217E" w:rsidRDefault="0059217E"/>
    <w:p w14:paraId="000002E8" w14:textId="77777777" w:rsidR="0059217E" w:rsidRDefault="00000000" w:rsidP="00A07F59">
      <w:pPr>
        <w:pStyle w:val="Poskyris"/>
      </w:pPr>
      <w:bookmarkStart w:id="21" w:name="_Toc202526738"/>
      <w:r>
        <w:t>Funkciniai reikalavimai</w:t>
      </w:r>
      <w:bookmarkEnd w:id="21"/>
    </w:p>
    <w:p w14:paraId="000002E9" w14:textId="77777777" w:rsidR="0059217E" w:rsidRDefault="00000000" w:rsidP="00A07F59">
      <w:pPr>
        <w:pStyle w:val="Skyrelis"/>
      </w:pPr>
      <w:bookmarkStart w:id="22" w:name="_Toc202526739"/>
      <w:r>
        <w:t>Reikalavimai NT objektų valdymui</w:t>
      </w:r>
      <w:bookmarkEnd w:id="22"/>
    </w:p>
    <w:tbl>
      <w:tblPr>
        <w:tblStyle w:val="aa"/>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96"/>
        <w:gridCol w:w="8054"/>
      </w:tblGrid>
      <w:tr w:rsidR="0059217E" w14:paraId="0C21DA2D" w14:textId="77777777">
        <w:trPr>
          <w:tblHeader/>
        </w:trPr>
        <w:tc>
          <w:tcPr>
            <w:tcW w:w="1296" w:type="dxa"/>
            <w:shd w:val="clear" w:color="auto" w:fill="BFBFBF"/>
          </w:tcPr>
          <w:p w14:paraId="000002EA" w14:textId="77777777" w:rsidR="0059217E" w:rsidRDefault="00000000">
            <w:pPr>
              <w:spacing w:before="120" w:after="120" w:line="240" w:lineRule="auto"/>
              <w:rPr>
                <w:b/>
              </w:rPr>
            </w:pPr>
            <w:sdt>
              <w:sdtPr>
                <w:tag w:val="goog_rdk_97"/>
                <w:id w:val="937991657"/>
              </w:sdtPr>
              <w:sdtContent/>
            </w:sdt>
            <w:sdt>
              <w:sdtPr>
                <w:tag w:val="goog_rdk_98"/>
                <w:id w:val="3409955"/>
              </w:sdtPr>
              <w:sdtContent/>
            </w:sdt>
            <w:sdt>
              <w:sdtPr>
                <w:tag w:val="goog_rdk_99"/>
                <w:id w:val="208900263"/>
              </w:sdtPr>
              <w:sdtContent/>
            </w:sdt>
            <w:sdt>
              <w:sdtPr>
                <w:tag w:val="goog_rdk_100"/>
                <w:id w:val="-1286345231"/>
              </w:sdtPr>
              <w:sdtContent/>
            </w:sdt>
            <w:r>
              <w:rPr>
                <w:b/>
              </w:rPr>
              <w:t>Nr.</w:t>
            </w:r>
          </w:p>
        </w:tc>
        <w:tc>
          <w:tcPr>
            <w:tcW w:w="8054" w:type="dxa"/>
            <w:shd w:val="clear" w:color="auto" w:fill="BFBFBF"/>
          </w:tcPr>
          <w:p w14:paraId="000002EB" w14:textId="77777777" w:rsidR="0059217E" w:rsidRDefault="00000000">
            <w:pPr>
              <w:spacing w:before="120" w:after="120" w:line="240" w:lineRule="auto"/>
              <w:rPr>
                <w:b/>
              </w:rPr>
            </w:pPr>
            <w:r>
              <w:rPr>
                <w:b/>
              </w:rPr>
              <w:t>Aprašymas</w:t>
            </w:r>
          </w:p>
        </w:tc>
      </w:tr>
      <w:tr w:rsidR="0059217E" w14:paraId="09BBAAB8" w14:textId="77777777">
        <w:tc>
          <w:tcPr>
            <w:tcW w:w="1296" w:type="dxa"/>
          </w:tcPr>
          <w:p w14:paraId="000002EC"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2ED" w14:textId="77777777" w:rsidR="0059217E" w:rsidRDefault="00000000">
            <w:pPr>
              <w:spacing w:before="120" w:after="120" w:line="240" w:lineRule="auto"/>
            </w:pPr>
            <w:r>
              <w:t>Sistemoje turi būti galimybė tvarkyti NT objektų duomenis.</w:t>
            </w:r>
          </w:p>
        </w:tc>
      </w:tr>
      <w:tr w:rsidR="0059217E" w14:paraId="7F911B6C" w14:textId="77777777">
        <w:tc>
          <w:tcPr>
            <w:tcW w:w="1296" w:type="dxa"/>
          </w:tcPr>
          <w:p w14:paraId="000002EE"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2EF" w14:textId="77777777" w:rsidR="0059217E" w:rsidRDefault="00000000">
            <w:pPr>
              <w:spacing w:before="120" w:after="120" w:line="240" w:lineRule="auto"/>
            </w:pPr>
            <w:r>
              <w:t>Duomenys apie Savivaldybių valdomus, naudojamus ir/ar, remiantis kitu teisiniu pagrindu, aktualius kitus NT objektus (pvz., Savivaldybių prižiūrimus daugiabučius) turi būti gaunami (įskaitant ir duomenų atnaujinimą) iš Nekilnojamojo turto registro.</w:t>
            </w:r>
          </w:p>
        </w:tc>
      </w:tr>
      <w:tr w:rsidR="0059217E" w14:paraId="7CD6027B" w14:textId="77777777">
        <w:tc>
          <w:tcPr>
            <w:tcW w:w="1296" w:type="dxa"/>
          </w:tcPr>
          <w:p w14:paraId="000002F0"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2F1" w14:textId="3857B912" w:rsidR="0059217E" w:rsidRDefault="00000000">
            <w:pPr>
              <w:spacing w:before="120" w:after="120" w:line="240" w:lineRule="auto"/>
            </w:pPr>
            <w:r>
              <w:t xml:space="preserve">TVS taip pat turi būti galimybė sukurti/atnaujinti NT objektus </w:t>
            </w:r>
            <w:r w:rsidR="00232376">
              <w:t>S</w:t>
            </w:r>
            <w:r>
              <w:t>istemoje juos importuojant iš Užsakovo pateiktos rinkmenos (duomenų struktūra ir formatas turi būti suderinti su Užsakovu projekto įgyvendinimo metu) bei suvedant duomenis rankiniu būdu.</w:t>
            </w:r>
          </w:p>
        </w:tc>
      </w:tr>
      <w:tr w:rsidR="0059217E" w14:paraId="392A1974" w14:textId="77777777">
        <w:tc>
          <w:tcPr>
            <w:tcW w:w="1296" w:type="dxa"/>
          </w:tcPr>
          <w:p w14:paraId="000002F2"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2F3" w14:textId="77777777" w:rsidR="0059217E" w:rsidRDefault="00000000">
            <w:pPr>
              <w:spacing w:before="120" w:after="120" w:line="240" w:lineRule="auto"/>
            </w:pPr>
            <w:r>
              <w:t>TVS turi būti galimybė tvarkyti skirtingus NT objektų tipus (pvz., žemė, statiniai, pastatai, patalpos, inžineriniai įrenginiai, kt.). Galutinis tvarkomų NT objektų tipų sąrašas turi būti suderintas su Užsakovu detalios analizės ir projektavimo etapo metu.</w:t>
            </w:r>
          </w:p>
        </w:tc>
      </w:tr>
      <w:tr w:rsidR="0059217E" w14:paraId="1F1F38DB" w14:textId="77777777">
        <w:tc>
          <w:tcPr>
            <w:tcW w:w="1296" w:type="dxa"/>
          </w:tcPr>
          <w:p w14:paraId="000002F4"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2F5" w14:textId="77777777" w:rsidR="0059217E" w:rsidRDefault="00000000">
            <w:pPr>
              <w:spacing w:before="120" w:after="120" w:line="240" w:lineRule="auto"/>
            </w:pPr>
            <w:r>
              <w:t>TVS turi būti galimybė tvarkyti skirtingų NT paskirčių objektus (pvz., gyvenamoji, administracinė, švietimo, kultūros, kitos NT objektų paskirtys). Galutinis tvarkomų NT objektų paskirčių sąrašas turi būti suderintas su Užsakovu detalios analizės ir projektavimo etapo metu.</w:t>
            </w:r>
          </w:p>
        </w:tc>
      </w:tr>
      <w:tr w:rsidR="0059217E" w14:paraId="0BD4E880" w14:textId="77777777">
        <w:tc>
          <w:tcPr>
            <w:tcW w:w="1296" w:type="dxa"/>
          </w:tcPr>
          <w:p w14:paraId="000002F6"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2F7" w14:textId="77777777" w:rsidR="0059217E" w:rsidRDefault="00000000">
            <w:pPr>
              <w:spacing w:before="120" w:after="120" w:line="240" w:lineRule="auto"/>
            </w:pPr>
            <w:r>
              <w:t>TVS turi būti galimybė prie NT objekto priskirti jį sudarančius NT objektus, pvz., patalpas pastate.</w:t>
            </w:r>
          </w:p>
          <w:p w14:paraId="000002F8" w14:textId="77777777" w:rsidR="0059217E" w:rsidRDefault="00000000">
            <w:pPr>
              <w:spacing w:before="120" w:after="120" w:line="240" w:lineRule="auto"/>
            </w:pPr>
            <w:r>
              <w:t xml:space="preserve">Sistemoje turi būti galimybė tvarkyti hierarchines NT objektų struktūras, pvz., </w:t>
            </w:r>
          </w:p>
          <w:p w14:paraId="000002F9" w14:textId="77777777" w:rsidR="0059217E" w:rsidRDefault="00000000">
            <w:pPr>
              <w:numPr>
                <w:ilvl w:val="0"/>
                <w:numId w:val="25"/>
              </w:numPr>
              <w:pBdr>
                <w:top w:val="nil"/>
                <w:left w:val="nil"/>
                <w:bottom w:val="nil"/>
                <w:right w:val="nil"/>
                <w:between w:val="nil"/>
              </w:pBdr>
              <w:spacing w:before="120" w:line="240" w:lineRule="auto"/>
              <w:ind w:left="431" w:hanging="425"/>
              <w:rPr>
                <w:color w:val="000000"/>
              </w:rPr>
            </w:pPr>
            <w:r>
              <w:rPr>
                <w:color w:val="000000"/>
              </w:rPr>
              <w:t>Turto vienetas</w:t>
            </w:r>
          </w:p>
          <w:p w14:paraId="000002FA" w14:textId="77777777" w:rsidR="0059217E" w:rsidRDefault="00000000">
            <w:pPr>
              <w:numPr>
                <w:ilvl w:val="1"/>
                <w:numId w:val="25"/>
              </w:numPr>
              <w:pBdr>
                <w:top w:val="nil"/>
                <w:left w:val="nil"/>
                <w:bottom w:val="nil"/>
                <w:right w:val="nil"/>
                <w:between w:val="nil"/>
              </w:pBdr>
              <w:spacing w:line="240" w:lineRule="auto"/>
              <w:ind w:left="856" w:hanging="425"/>
              <w:rPr>
                <w:color w:val="000000"/>
              </w:rPr>
            </w:pPr>
            <w:r>
              <w:rPr>
                <w:color w:val="000000"/>
              </w:rPr>
              <w:t>Pastatas 1</w:t>
            </w:r>
          </w:p>
          <w:p w14:paraId="000002FB" w14:textId="77777777" w:rsidR="0059217E" w:rsidRDefault="00000000">
            <w:pPr>
              <w:numPr>
                <w:ilvl w:val="2"/>
                <w:numId w:val="25"/>
              </w:numPr>
              <w:pBdr>
                <w:top w:val="nil"/>
                <w:left w:val="nil"/>
                <w:bottom w:val="nil"/>
                <w:right w:val="nil"/>
                <w:between w:val="nil"/>
              </w:pBdr>
              <w:spacing w:line="240" w:lineRule="auto"/>
              <w:ind w:left="1282" w:hanging="425"/>
              <w:rPr>
                <w:color w:val="000000"/>
              </w:rPr>
            </w:pPr>
            <w:r>
              <w:rPr>
                <w:color w:val="000000"/>
              </w:rPr>
              <w:t>Aukštas 1</w:t>
            </w:r>
          </w:p>
          <w:p w14:paraId="000002FC" w14:textId="77777777" w:rsidR="0059217E" w:rsidRDefault="00000000">
            <w:pPr>
              <w:numPr>
                <w:ilvl w:val="3"/>
                <w:numId w:val="25"/>
              </w:numPr>
              <w:pBdr>
                <w:top w:val="nil"/>
                <w:left w:val="nil"/>
                <w:bottom w:val="nil"/>
                <w:right w:val="nil"/>
                <w:between w:val="nil"/>
              </w:pBdr>
              <w:spacing w:line="240" w:lineRule="auto"/>
              <w:ind w:left="1707" w:hanging="425"/>
              <w:rPr>
                <w:color w:val="000000"/>
              </w:rPr>
            </w:pPr>
            <w:r>
              <w:rPr>
                <w:color w:val="000000"/>
              </w:rPr>
              <w:t>Patalpa 1</w:t>
            </w:r>
          </w:p>
          <w:p w14:paraId="000002FD" w14:textId="77777777" w:rsidR="0059217E" w:rsidRDefault="00000000">
            <w:pPr>
              <w:numPr>
                <w:ilvl w:val="3"/>
                <w:numId w:val="25"/>
              </w:numPr>
              <w:pBdr>
                <w:top w:val="nil"/>
                <w:left w:val="nil"/>
                <w:bottom w:val="nil"/>
                <w:right w:val="nil"/>
                <w:between w:val="nil"/>
              </w:pBdr>
              <w:spacing w:line="240" w:lineRule="auto"/>
              <w:ind w:left="1707" w:hanging="425"/>
              <w:rPr>
                <w:color w:val="000000"/>
              </w:rPr>
            </w:pPr>
            <w:r>
              <w:rPr>
                <w:color w:val="000000"/>
              </w:rPr>
              <w:lastRenderedPageBreak/>
              <w:t>Patalpa 2</w:t>
            </w:r>
          </w:p>
          <w:p w14:paraId="000002FE" w14:textId="77777777" w:rsidR="0059217E" w:rsidRDefault="00000000">
            <w:pPr>
              <w:numPr>
                <w:ilvl w:val="2"/>
                <w:numId w:val="25"/>
              </w:numPr>
              <w:pBdr>
                <w:top w:val="nil"/>
                <w:left w:val="nil"/>
                <w:bottom w:val="nil"/>
                <w:right w:val="nil"/>
                <w:between w:val="nil"/>
              </w:pBdr>
              <w:spacing w:line="240" w:lineRule="auto"/>
              <w:ind w:left="1282" w:hanging="425"/>
              <w:rPr>
                <w:color w:val="000000"/>
              </w:rPr>
            </w:pPr>
            <w:r>
              <w:rPr>
                <w:color w:val="000000"/>
              </w:rPr>
              <w:t>Aukštas 2</w:t>
            </w:r>
          </w:p>
          <w:p w14:paraId="000002FF" w14:textId="77777777" w:rsidR="0059217E" w:rsidRDefault="00000000">
            <w:pPr>
              <w:numPr>
                <w:ilvl w:val="3"/>
                <w:numId w:val="25"/>
              </w:numPr>
              <w:pBdr>
                <w:top w:val="nil"/>
                <w:left w:val="nil"/>
                <w:bottom w:val="nil"/>
                <w:right w:val="nil"/>
                <w:between w:val="nil"/>
              </w:pBdr>
              <w:spacing w:line="240" w:lineRule="auto"/>
              <w:ind w:left="1707" w:hanging="425"/>
              <w:rPr>
                <w:color w:val="000000"/>
              </w:rPr>
            </w:pPr>
            <w:r>
              <w:rPr>
                <w:color w:val="000000"/>
              </w:rPr>
              <w:t>Patalpa 1</w:t>
            </w:r>
          </w:p>
          <w:p w14:paraId="00000300" w14:textId="77777777" w:rsidR="0059217E" w:rsidRDefault="00000000">
            <w:pPr>
              <w:numPr>
                <w:ilvl w:val="3"/>
                <w:numId w:val="25"/>
              </w:numPr>
              <w:pBdr>
                <w:top w:val="nil"/>
                <w:left w:val="nil"/>
                <w:bottom w:val="nil"/>
                <w:right w:val="nil"/>
                <w:between w:val="nil"/>
              </w:pBdr>
              <w:spacing w:line="240" w:lineRule="auto"/>
              <w:ind w:left="1707" w:hanging="425"/>
              <w:rPr>
                <w:color w:val="000000"/>
              </w:rPr>
            </w:pPr>
            <w:r>
              <w:rPr>
                <w:color w:val="000000"/>
              </w:rPr>
              <w:t>Patalpa 2</w:t>
            </w:r>
          </w:p>
          <w:p w14:paraId="00000301" w14:textId="77777777" w:rsidR="0059217E" w:rsidRDefault="00000000">
            <w:pPr>
              <w:numPr>
                <w:ilvl w:val="1"/>
                <w:numId w:val="25"/>
              </w:numPr>
              <w:pBdr>
                <w:top w:val="nil"/>
                <w:left w:val="nil"/>
                <w:bottom w:val="nil"/>
                <w:right w:val="nil"/>
                <w:between w:val="nil"/>
              </w:pBdr>
              <w:spacing w:after="120" w:line="240" w:lineRule="auto"/>
              <w:ind w:left="856" w:hanging="425"/>
              <w:rPr>
                <w:color w:val="000000"/>
              </w:rPr>
            </w:pPr>
            <w:r>
              <w:rPr>
                <w:color w:val="000000"/>
              </w:rPr>
              <w:t>Pastatas 2.</w:t>
            </w:r>
          </w:p>
        </w:tc>
      </w:tr>
      <w:tr w:rsidR="0059217E" w14:paraId="01E84029" w14:textId="77777777">
        <w:tc>
          <w:tcPr>
            <w:tcW w:w="1296" w:type="dxa"/>
          </w:tcPr>
          <w:p w14:paraId="00000302"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303" w14:textId="77777777" w:rsidR="0059217E" w:rsidRDefault="00000000">
            <w:pPr>
              <w:spacing w:before="120" w:after="120" w:line="240" w:lineRule="auto"/>
            </w:pPr>
            <w:r>
              <w:t>Sistemoje turi būti galimybė atlikti visas operacijas su bet kurio hierarchinio lygio NT objektu (pvz., surasti paieškoje, peržiūrėti detalius duomenis, priskirti planus ir/ar kitus dokumentus, nurodyti statusą ir veiklos santykius (pvz., išnuomotas kitai institucijai, parduodamas), kt.).</w:t>
            </w:r>
          </w:p>
        </w:tc>
      </w:tr>
      <w:tr w:rsidR="0059217E" w14:paraId="45F20736" w14:textId="77777777">
        <w:tc>
          <w:tcPr>
            <w:tcW w:w="1296" w:type="dxa"/>
          </w:tcPr>
          <w:p w14:paraId="00000304"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305" w14:textId="77777777" w:rsidR="0059217E" w:rsidRDefault="00000000">
            <w:pPr>
              <w:spacing w:before="120" w:after="120" w:line="240" w:lineRule="auto"/>
            </w:pPr>
            <w:r>
              <w:t>Sistemoje turi būti galimybė, esant poreikiui, sukurti papildomus objektus NT objektų hierarchinėje struktūroje ir/arba apjungti kelis NT objektus į vieną vienetą.</w:t>
            </w:r>
          </w:p>
        </w:tc>
      </w:tr>
      <w:tr w:rsidR="0059217E" w14:paraId="710B83CD" w14:textId="77777777">
        <w:tc>
          <w:tcPr>
            <w:tcW w:w="1296" w:type="dxa"/>
          </w:tcPr>
          <w:p w14:paraId="00000306"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307" w14:textId="77777777" w:rsidR="0059217E" w:rsidRDefault="00000000">
            <w:pPr>
              <w:spacing w:before="120" w:after="120" w:line="240" w:lineRule="auto"/>
            </w:pPr>
            <w:r>
              <w:t>Sistemoje turi būti galimybė peržiūrėti NT objektų sąrašą, kuris turi apimti šiuos metaduomenis (bendra NT informacija):</w:t>
            </w:r>
          </w:p>
          <w:p w14:paraId="00000308" w14:textId="77777777" w:rsidR="0059217E" w:rsidRDefault="00000000">
            <w:pPr>
              <w:numPr>
                <w:ilvl w:val="0"/>
                <w:numId w:val="26"/>
              </w:numPr>
              <w:pBdr>
                <w:top w:val="nil"/>
                <w:left w:val="nil"/>
                <w:bottom w:val="nil"/>
                <w:right w:val="nil"/>
                <w:between w:val="nil"/>
              </w:pBdr>
              <w:spacing w:before="120" w:line="240" w:lineRule="auto"/>
              <w:ind w:left="431" w:hanging="425"/>
              <w:rPr>
                <w:color w:val="000000"/>
              </w:rPr>
            </w:pPr>
            <w:r>
              <w:rPr>
                <w:color w:val="000000"/>
              </w:rPr>
              <w:t>NT objekto unikalus numeris;</w:t>
            </w:r>
          </w:p>
          <w:p w14:paraId="00000309" w14:textId="77777777" w:rsidR="0059217E" w:rsidRDefault="00000000">
            <w:pPr>
              <w:numPr>
                <w:ilvl w:val="0"/>
                <w:numId w:val="26"/>
              </w:numPr>
              <w:pBdr>
                <w:top w:val="nil"/>
                <w:left w:val="nil"/>
                <w:bottom w:val="nil"/>
                <w:right w:val="nil"/>
                <w:between w:val="nil"/>
              </w:pBdr>
              <w:spacing w:line="240" w:lineRule="auto"/>
              <w:ind w:left="431" w:hanging="425"/>
              <w:rPr>
                <w:color w:val="000000"/>
              </w:rPr>
            </w:pPr>
            <w:r>
              <w:rPr>
                <w:color w:val="000000"/>
              </w:rPr>
              <w:t>žemės sklypo (kuriam priklauso pastatas) unikalus numeris;</w:t>
            </w:r>
          </w:p>
          <w:p w14:paraId="0000030A" w14:textId="77777777" w:rsidR="0059217E" w:rsidRDefault="00000000">
            <w:pPr>
              <w:numPr>
                <w:ilvl w:val="0"/>
                <w:numId w:val="26"/>
              </w:numPr>
              <w:pBdr>
                <w:top w:val="nil"/>
                <w:left w:val="nil"/>
                <w:bottom w:val="nil"/>
                <w:right w:val="nil"/>
                <w:between w:val="nil"/>
              </w:pBdr>
              <w:spacing w:line="240" w:lineRule="auto"/>
              <w:ind w:left="431" w:hanging="425"/>
              <w:rPr>
                <w:color w:val="000000"/>
              </w:rPr>
            </w:pPr>
            <w:r>
              <w:rPr>
                <w:color w:val="000000"/>
              </w:rPr>
              <w:t>kadastrinis numeris;</w:t>
            </w:r>
          </w:p>
          <w:p w14:paraId="0000030C" w14:textId="6378392A" w:rsidR="0059217E" w:rsidRPr="00616656" w:rsidRDefault="00000000" w:rsidP="00616656">
            <w:pPr>
              <w:numPr>
                <w:ilvl w:val="0"/>
                <w:numId w:val="26"/>
              </w:numPr>
              <w:pBdr>
                <w:top w:val="nil"/>
                <w:left w:val="nil"/>
                <w:bottom w:val="nil"/>
                <w:right w:val="nil"/>
                <w:between w:val="nil"/>
              </w:pBdr>
              <w:spacing w:line="240" w:lineRule="auto"/>
              <w:ind w:left="431" w:hanging="425"/>
              <w:rPr>
                <w:color w:val="000000"/>
              </w:rPr>
            </w:pPr>
            <w:r>
              <w:rPr>
                <w:color w:val="000000"/>
              </w:rPr>
              <w:t>pavadinimas;</w:t>
            </w:r>
          </w:p>
          <w:p w14:paraId="0000030D" w14:textId="77777777" w:rsidR="0059217E" w:rsidRDefault="00000000">
            <w:pPr>
              <w:numPr>
                <w:ilvl w:val="0"/>
                <w:numId w:val="26"/>
              </w:numPr>
              <w:pBdr>
                <w:top w:val="nil"/>
                <w:left w:val="nil"/>
                <w:bottom w:val="nil"/>
                <w:right w:val="nil"/>
                <w:between w:val="nil"/>
              </w:pBdr>
              <w:spacing w:line="240" w:lineRule="auto"/>
              <w:ind w:left="431" w:hanging="425"/>
              <w:rPr>
                <w:color w:val="000000"/>
              </w:rPr>
            </w:pPr>
            <w:r>
              <w:rPr>
                <w:color w:val="000000"/>
              </w:rPr>
              <w:t>paskirtis;</w:t>
            </w:r>
          </w:p>
          <w:p w14:paraId="0000030E" w14:textId="77777777" w:rsidR="0059217E" w:rsidRDefault="00000000">
            <w:pPr>
              <w:numPr>
                <w:ilvl w:val="0"/>
                <w:numId w:val="26"/>
              </w:numPr>
              <w:pBdr>
                <w:top w:val="nil"/>
                <w:left w:val="nil"/>
                <w:bottom w:val="nil"/>
                <w:right w:val="nil"/>
                <w:between w:val="nil"/>
              </w:pBdr>
              <w:spacing w:line="240" w:lineRule="auto"/>
              <w:ind w:left="431" w:hanging="425"/>
              <w:rPr>
                <w:color w:val="000000"/>
              </w:rPr>
            </w:pPr>
            <w:r>
              <w:rPr>
                <w:color w:val="000000"/>
              </w:rPr>
              <w:t>adresas;</w:t>
            </w:r>
          </w:p>
          <w:p w14:paraId="0000030F" w14:textId="77777777" w:rsidR="0059217E" w:rsidRDefault="00000000">
            <w:pPr>
              <w:numPr>
                <w:ilvl w:val="0"/>
                <w:numId w:val="26"/>
              </w:numPr>
              <w:pBdr>
                <w:top w:val="nil"/>
                <w:left w:val="nil"/>
                <w:bottom w:val="nil"/>
                <w:right w:val="nil"/>
                <w:between w:val="nil"/>
              </w:pBdr>
              <w:spacing w:line="240" w:lineRule="auto"/>
              <w:ind w:left="431" w:hanging="425"/>
              <w:rPr>
                <w:color w:val="000000"/>
              </w:rPr>
            </w:pPr>
            <w:r>
              <w:rPr>
                <w:color w:val="000000"/>
              </w:rPr>
              <w:t>priklauso objektui;</w:t>
            </w:r>
          </w:p>
          <w:p w14:paraId="00000310" w14:textId="77777777" w:rsidR="0059217E" w:rsidRDefault="00000000">
            <w:pPr>
              <w:numPr>
                <w:ilvl w:val="0"/>
                <w:numId w:val="26"/>
              </w:numPr>
              <w:pBdr>
                <w:top w:val="nil"/>
                <w:left w:val="nil"/>
                <w:bottom w:val="nil"/>
                <w:right w:val="nil"/>
                <w:between w:val="nil"/>
              </w:pBdr>
              <w:spacing w:line="240" w:lineRule="auto"/>
              <w:ind w:left="431" w:hanging="425"/>
              <w:rPr>
                <w:color w:val="000000"/>
              </w:rPr>
            </w:pPr>
            <w:r>
              <w:rPr>
                <w:color w:val="000000"/>
              </w:rPr>
              <w:t>bendras plotas;</w:t>
            </w:r>
          </w:p>
          <w:p w14:paraId="00000311" w14:textId="77777777" w:rsidR="0059217E" w:rsidRDefault="00000000">
            <w:pPr>
              <w:numPr>
                <w:ilvl w:val="0"/>
                <w:numId w:val="26"/>
              </w:numPr>
              <w:pBdr>
                <w:top w:val="nil"/>
                <w:left w:val="nil"/>
                <w:bottom w:val="nil"/>
                <w:right w:val="nil"/>
                <w:between w:val="nil"/>
              </w:pBdr>
              <w:spacing w:line="240" w:lineRule="auto"/>
              <w:ind w:left="431" w:hanging="425"/>
              <w:rPr>
                <w:color w:val="000000"/>
              </w:rPr>
            </w:pPr>
            <w:r>
              <w:rPr>
                <w:color w:val="000000"/>
              </w:rPr>
              <w:t>naudojamas plotas;</w:t>
            </w:r>
          </w:p>
          <w:p w14:paraId="00000312" w14:textId="1635EA6F" w:rsidR="0059217E" w:rsidRDefault="00000000">
            <w:pPr>
              <w:numPr>
                <w:ilvl w:val="0"/>
                <w:numId w:val="26"/>
              </w:numPr>
              <w:pBdr>
                <w:top w:val="nil"/>
                <w:left w:val="nil"/>
                <w:bottom w:val="nil"/>
                <w:right w:val="nil"/>
                <w:between w:val="nil"/>
              </w:pBdr>
              <w:spacing w:line="240" w:lineRule="auto"/>
              <w:ind w:left="431" w:hanging="425"/>
              <w:rPr>
                <w:color w:val="000000"/>
              </w:rPr>
            </w:pPr>
            <w:r>
              <w:rPr>
                <w:color w:val="000000"/>
              </w:rPr>
              <w:t>statusas (pvz., parduotas, išnuomotas, kt.)</w:t>
            </w:r>
            <w:r w:rsidR="00616656">
              <w:rPr>
                <w:color w:val="000000"/>
              </w:rPr>
              <w:t>.</w:t>
            </w:r>
          </w:p>
          <w:p w14:paraId="00000315" w14:textId="77777777" w:rsidR="0059217E" w:rsidRDefault="00000000">
            <w:pPr>
              <w:spacing w:before="120" w:after="120" w:line="240" w:lineRule="auto"/>
            </w:pPr>
            <w:r>
              <w:t>Pateiktas sąrašas nėra galutinis ir turi būti suderintas su Užsakovu detalios analizės ir projektavimo etapo metu.</w:t>
            </w:r>
          </w:p>
        </w:tc>
      </w:tr>
      <w:tr w:rsidR="0059217E" w14:paraId="61CC3081" w14:textId="77777777">
        <w:tc>
          <w:tcPr>
            <w:tcW w:w="1296" w:type="dxa"/>
          </w:tcPr>
          <w:p w14:paraId="00000316"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317" w14:textId="77777777" w:rsidR="0059217E" w:rsidRDefault="00000000">
            <w:pPr>
              <w:spacing w:before="120" w:after="120" w:line="240" w:lineRule="auto"/>
            </w:pPr>
            <w:r>
              <w:t>TVS turi būti galimybė atlikti NT objektų paiešką pagal visus NT objekto duomenis bei susijusius dokumentus.</w:t>
            </w:r>
          </w:p>
        </w:tc>
      </w:tr>
      <w:tr w:rsidR="0059217E" w14:paraId="716DA764" w14:textId="77777777">
        <w:tc>
          <w:tcPr>
            <w:tcW w:w="1296" w:type="dxa"/>
          </w:tcPr>
          <w:p w14:paraId="00000318"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319" w14:textId="77777777" w:rsidR="0059217E" w:rsidRDefault="00000000">
            <w:pPr>
              <w:spacing w:before="120" w:after="120" w:line="240" w:lineRule="auto"/>
            </w:pPr>
            <w:r>
              <w:t>TVS turi būti galimybė filtruoti ir rūšiuoti duomenis NT objektų sąraše pagal su Užsakovu suderintus filtrus ir rūšiavimo kriterijus.</w:t>
            </w:r>
          </w:p>
        </w:tc>
      </w:tr>
      <w:tr w:rsidR="0059217E" w14:paraId="6E3E4CA2" w14:textId="77777777">
        <w:tc>
          <w:tcPr>
            <w:tcW w:w="1296" w:type="dxa"/>
          </w:tcPr>
          <w:p w14:paraId="0000031A"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31B" w14:textId="32358D9B" w:rsidR="0059217E" w:rsidRDefault="00000000">
            <w:pPr>
              <w:spacing w:before="120" w:after="120" w:line="240" w:lineRule="auto"/>
            </w:pPr>
            <w:r>
              <w:t xml:space="preserve">TVS turi būti galimybė peržiūrėti kiekvieno NT objekto detalią informaciją, įtraukiant, bet neapsiribojant šias </w:t>
            </w:r>
            <w:sdt>
              <w:sdtPr>
                <w:tag w:val="goog_rdk_101"/>
                <w:id w:val="1020387084"/>
              </w:sdtPr>
              <w:sdtContent/>
            </w:sdt>
            <w:r>
              <w:t>skiltis</w:t>
            </w:r>
            <w:r w:rsidR="00616656">
              <w:t xml:space="preserve"> (duomenų grupes)</w:t>
            </w:r>
            <w:r>
              <w:t>:</w:t>
            </w:r>
          </w:p>
          <w:p w14:paraId="0000031C" w14:textId="77777777" w:rsidR="0059217E" w:rsidRDefault="00000000">
            <w:pPr>
              <w:numPr>
                <w:ilvl w:val="0"/>
                <w:numId w:val="24"/>
              </w:numPr>
              <w:pBdr>
                <w:top w:val="nil"/>
                <w:left w:val="nil"/>
                <w:bottom w:val="nil"/>
                <w:right w:val="nil"/>
                <w:between w:val="nil"/>
              </w:pBdr>
              <w:spacing w:line="240" w:lineRule="auto"/>
              <w:ind w:left="436" w:hanging="425"/>
              <w:rPr>
                <w:color w:val="000000"/>
              </w:rPr>
            </w:pPr>
            <w:r>
              <w:rPr>
                <w:color w:val="000000"/>
              </w:rPr>
              <w:t>bendra NT informacija;</w:t>
            </w:r>
          </w:p>
          <w:p w14:paraId="0000031D" w14:textId="77777777" w:rsidR="0059217E" w:rsidRDefault="00000000">
            <w:pPr>
              <w:numPr>
                <w:ilvl w:val="0"/>
                <w:numId w:val="24"/>
              </w:numPr>
              <w:pBdr>
                <w:top w:val="nil"/>
                <w:left w:val="nil"/>
                <w:bottom w:val="nil"/>
                <w:right w:val="nil"/>
                <w:between w:val="nil"/>
              </w:pBdr>
              <w:spacing w:line="240" w:lineRule="auto"/>
              <w:ind w:left="436" w:hanging="425"/>
              <w:rPr>
                <w:color w:val="000000"/>
              </w:rPr>
            </w:pPr>
            <w:r>
              <w:rPr>
                <w:color w:val="000000"/>
              </w:rPr>
              <w:t>detali NT informacija (įskaitant pastabas ir istorinius duomenis);</w:t>
            </w:r>
          </w:p>
          <w:p w14:paraId="0000031E" w14:textId="477233F7" w:rsidR="0059217E" w:rsidRDefault="00000000">
            <w:pPr>
              <w:numPr>
                <w:ilvl w:val="0"/>
                <w:numId w:val="24"/>
              </w:numPr>
              <w:pBdr>
                <w:top w:val="nil"/>
                <w:left w:val="nil"/>
                <w:bottom w:val="nil"/>
                <w:right w:val="nil"/>
                <w:between w:val="nil"/>
              </w:pBdr>
              <w:spacing w:line="240" w:lineRule="auto"/>
              <w:ind w:left="436" w:hanging="425"/>
              <w:rPr>
                <w:color w:val="000000"/>
              </w:rPr>
            </w:pPr>
            <w:r>
              <w:rPr>
                <w:color w:val="000000"/>
              </w:rPr>
              <w:t xml:space="preserve">dokumentai (sutartys, susitarimai, aktai, pasiūlymai, projektai, </w:t>
            </w:r>
            <w:r w:rsidR="006035C7">
              <w:rPr>
                <w:color w:val="000000"/>
              </w:rPr>
              <w:t>NT objekto kadastrinių matavimų byl</w:t>
            </w:r>
            <w:r w:rsidR="00C2130D">
              <w:rPr>
                <w:color w:val="000000"/>
              </w:rPr>
              <w:t>os</w:t>
            </w:r>
            <w:r w:rsidR="006035C7">
              <w:rPr>
                <w:color w:val="000000"/>
              </w:rPr>
              <w:t xml:space="preserve">, </w:t>
            </w:r>
            <w:r>
              <w:rPr>
                <w:color w:val="000000"/>
              </w:rPr>
              <w:t>kt.);</w:t>
            </w:r>
          </w:p>
          <w:p w14:paraId="0000031F" w14:textId="77777777" w:rsidR="0059217E" w:rsidRDefault="00000000">
            <w:pPr>
              <w:numPr>
                <w:ilvl w:val="0"/>
                <w:numId w:val="24"/>
              </w:numPr>
              <w:pBdr>
                <w:top w:val="nil"/>
                <w:left w:val="nil"/>
                <w:bottom w:val="nil"/>
                <w:right w:val="nil"/>
                <w:between w:val="nil"/>
              </w:pBdr>
              <w:spacing w:line="240" w:lineRule="auto"/>
              <w:ind w:left="436" w:hanging="425"/>
              <w:rPr>
                <w:color w:val="000000"/>
              </w:rPr>
            </w:pPr>
            <w:sdt>
              <w:sdtPr>
                <w:tag w:val="goog_rdk_102"/>
                <w:id w:val="1566527192"/>
              </w:sdtPr>
              <w:sdtContent/>
            </w:sdt>
            <w:r>
              <w:rPr>
                <w:color w:val="000000"/>
              </w:rPr>
              <w:t>NT planai;</w:t>
            </w:r>
          </w:p>
          <w:p w14:paraId="00000320" w14:textId="77777777" w:rsidR="0059217E" w:rsidRDefault="00000000">
            <w:pPr>
              <w:numPr>
                <w:ilvl w:val="0"/>
                <w:numId w:val="24"/>
              </w:numPr>
              <w:pBdr>
                <w:top w:val="nil"/>
                <w:left w:val="nil"/>
                <w:bottom w:val="nil"/>
                <w:right w:val="nil"/>
                <w:between w:val="nil"/>
              </w:pBdr>
              <w:spacing w:line="240" w:lineRule="auto"/>
              <w:ind w:left="436" w:hanging="425"/>
              <w:rPr>
                <w:color w:val="000000"/>
              </w:rPr>
            </w:pPr>
            <w:r>
              <w:rPr>
                <w:color w:val="000000"/>
              </w:rPr>
              <w:t>galerija (nuotraukos, schemos, paveikslėliai, kt.);</w:t>
            </w:r>
          </w:p>
          <w:p w14:paraId="00000321" w14:textId="77777777" w:rsidR="0059217E" w:rsidRDefault="00000000">
            <w:pPr>
              <w:numPr>
                <w:ilvl w:val="0"/>
                <w:numId w:val="24"/>
              </w:numPr>
              <w:pBdr>
                <w:top w:val="nil"/>
                <w:left w:val="nil"/>
                <w:bottom w:val="nil"/>
                <w:right w:val="nil"/>
                <w:between w:val="nil"/>
              </w:pBdr>
              <w:spacing w:line="240" w:lineRule="auto"/>
              <w:ind w:left="436" w:hanging="425"/>
              <w:rPr>
                <w:color w:val="000000"/>
              </w:rPr>
            </w:pPr>
            <w:r>
              <w:rPr>
                <w:color w:val="000000"/>
              </w:rPr>
              <w:lastRenderedPageBreak/>
              <w:t>NT paslaugos, skaitikliai ir sąnaudos;</w:t>
            </w:r>
          </w:p>
          <w:p w14:paraId="00000322" w14:textId="77777777" w:rsidR="0059217E" w:rsidRDefault="00000000">
            <w:pPr>
              <w:numPr>
                <w:ilvl w:val="0"/>
                <w:numId w:val="24"/>
              </w:numPr>
              <w:pBdr>
                <w:top w:val="nil"/>
                <w:left w:val="nil"/>
                <w:bottom w:val="nil"/>
                <w:right w:val="nil"/>
                <w:between w:val="nil"/>
              </w:pBdr>
              <w:spacing w:line="240" w:lineRule="auto"/>
              <w:ind w:left="436" w:hanging="425"/>
              <w:rPr>
                <w:color w:val="000000"/>
              </w:rPr>
            </w:pPr>
            <w:r>
              <w:rPr>
                <w:color w:val="000000"/>
              </w:rPr>
              <w:t>susiję NT objektai;</w:t>
            </w:r>
          </w:p>
          <w:p w14:paraId="00000323" w14:textId="77777777" w:rsidR="0059217E" w:rsidRDefault="00000000">
            <w:pPr>
              <w:numPr>
                <w:ilvl w:val="0"/>
                <w:numId w:val="24"/>
              </w:numPr>
              <w:pBdr>
                <w:top w:val="nil"/>
                <w:left w:val="nil"/>
                <w:bottom w:val="nil"/>
                <w:right w:val="nil"/>
                <w:between w:val="nil"/>
              </w:pBdr>
              <w:spacing w:line="240" w:lineRule="auto"/>
              <w:ind w:left="436" w:hanging="425"/>
            </w:pPr>
            <w:r>
              <w:rPr>
                <w:color w:val="000000"/>
              </w:rPr>
              <w:t>TPŽ.</w:t>
            </w:r>
          </w:p>
          <w:p w14:paraId="00000324" w14:textId="77777777" w:rsidR="0059217E" w:rsidRDefault="00000000">
            <w:pPr>
              <w:spacing w:before="120" w:after="120" w:line="240" w:lineRule="auto"/>
            </w:pPr>
            <w:r>
              <w:t>Pateiktas sąrašas nėra galutinis ir turi būti suderintas su Užsakovu detalios analizės ir projektavimo etapo metu.</w:t>
            </w:r>
          </w:p>
        </w:tc>
      </w:tr>
      <w:tr w:rsidR="0059217E" w14:paraId="670EE274" w14:textId="77777777">
        <w:tc>
          <w:tcPr>
            <w:tcW w:w="1296" w:type="dxa"/>
          </w:tcPr>
          <w:p w14:paraId="00000325"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326" w14:textId="77777777" w:rsidR="0059217E" w:rsidRDefault="00000000">
            <w:pPr>
              <w:spacing w:before="120" w:after="120" w:line="240" w:lineRule="auto"/>
            </w:pPr>
            <w:r>
              <w:t>TVS turi būti galimybė tvarkyti NT objekto detalią informaciją, įtraukiant, bet neapsiribojant:</w:t>
            </w:r>
          </w:p>
          <w:p w14:paraId="00000327" w14:textId="77777777"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t>identifikacinis kodas (sisteminis);</w:t>
            </w:r>
          </w:p>
          <w:p w14:paraId="00000328" w14:textId="77777777"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t>unikalus pastato, kuriam priklauso NT objektas, numeris;</w:t>
            </w:r>
          </w:p>
          <w:p w14:paraId="00000329" w14:textId="77777777"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t>unikalus žemės sklypo, kuriam priklauso pastatas, numeris;</w:t>
            </w:r>
          </w:p>
          <w:p w14:paraId="0000032A" w14:textId="77777777"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t>kadastro numeris;</w:t>
            </w:r>
          </w:p>
          <w:p w14:paraId="0000032B" w14:textId="77777777"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t>pavadinimas;</w:t>
            </w:r>
          </w:p>
          <w:p w14:paraId="0000032C" w14:textId="77777777"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t>paskirtis;</w:t>
            </w:r>
          </w:p>
          <w:p w14:paraId="0000032D" w14:textId="77777777"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t>adresas:</w:t>
            </w:r>
          </w:p>
          <w:p w14:paraId="0000032E" w14:textId="77777777" w:rsidR="0059217E" w:rsidRDefault="00000000">
            <w:pPr>
              <w:numPr>
                <w:ilvl w:val="1"/>
                <w:numId w:val="27"/>
              </w:numPr>
              <w:pBdr>
                <w:top w:val="nil"/>
                <w:left w:val="nil"/>
                <w:bottom w:val="nil"/>
                <w:right w:val="nil"/>
                <w:between w:val="nil"/>
              </w:pBdr>
              <w:spacing w:line="240" w:lineRule="auto"/>
              <w:ind w:left="861" w:hanging="425"/>
              <w:rPr>
                <w:color w:val="000000"/>
              </w:rPr>
            </w:pPr>
            <w:r>
              <w:rPr>
                <w:color w:val="000000"/>
              </w:rPr>
              <w:t>savivaldybė;</w:t>
            </w:r>
          </w:p>
          <w:p w14:paraId="0000032F" w14:textId="77777777" w:rsidR="0059217E" w:rsidRDefault="00000000">
            <w:pPr>
              <w:numPr>
                <w:ilvl w:val="1"/>
                <w:numId w:val="27"/>
              </w:numPr>
              <w:pBdr>
                <w:top w:val="nil"/>
                <w:left w:val="nil"/>
                <w:bottom w:val="nil"/>
                <w:right w:val="nil"/>
                <w:between w:val="nil"/>
              </w:pBdr>
              <w:spacing w:line="240" w:lineRule="auto"/>
              <w:ind w:left="861" w:hanging="425"/>
              <w:rPr>
                <w:color w:val="000000"/>
              </w:rPr>
            </w:pPr>
            <w:r>
              <w:rPr>
                <w:color w:val="000000"/>
              </w:rPr>
              <w:t>seniūnija;</w:t>
            </w:r>
          </w:p>
          <w:p w14:paraId="00000330" w14:textId="77777777" w:rsidR="0059217E" w:rsidRDefault="00000000">
            <w:pPr>
              <w:numPr>
                <w:ilvl w:val="1"/>
                <w:numId w:val="27"/>
              </w:numPr>
              <w:pBdr>
                <w:top w:val="nil"/>
                <w:left w:val="nil"/>
                <w:bottom w:val="nil"/>
                <w:right w:val="nil"/>
                <w:between w:val="nil"/>
              </w:pBdr>
              <w:spacing w:line="240" w:lineRule="auto"/>
              <w:ind w:left="861" w:hanging="425"/>
              <w:rPr>
                <w:color w:val="000000"/>
              </w:rPr>
            </w:pPr>
            <w:r>
              <w:rPr>
                <w:color w:val="000000"/>
              </w:rPr>
              <w:t>gyvenamoji vietovė;</w:t>
            </w:r>
          </w:p>
          <w:p w14:paraId="00000331" w14:textId="77777777" w:rsidR="0059217E" w:rsidRDefault="00000000">
            <w:pPr>
              <w:numPr>
                <w:ilvl w:val="1"/>
                <w:numId w:val="27"/>
              </w:numPr>
              <w:pBdr>
                <w:top w:val="nil"/>
                <w:left w:val="nil"/>
                <w:bottom w:val="nil"/>
                <w:right w:val="nil"/>
                <w:between w:val="nil"/>
              </w:pBdr>
              <w:spacing w:line="240" w:lineRule="auto"/>
              <w:ind w:left="861" w:hanging="425"/>
              <w:rPr>
                <w:color w:val="000000"/>
              </w:rPr>
            </w:pPr>
            <w:r>
              <w:rPr>
                <w:color w:val="000000"/>
              </w:rPr>
              <w:t>gatvė;</w:t>
            </w:r>
          </w:p>
          <w:p w14:paraId="00000332" w14:textId="77777777" w:rsidR="0059217E" w:rsidRDefault="00000000">
            <w:pPr>
              <w:numPr>
                <w:ilvl w:val="1"/>
                <w:numId w:val="27"/>
              </w:numPr>
              <w:pBdr>
                <w:top w:val="nil"/>
                <w:left w:val="nil"/>
                <w:bottom w:val="nil"/>
                <w:right w:val="nil"/>
                <w:between w:val="nil"/>
              </w:pBdr>
              <w:spacing w:line="240" w:lineRule="auto"/>
              <w:ind w:left="861" w:hanging="425"/>
              <w:rPr>
                <w:color w:val="000000"/>
              </w:rPr>
            </w:pPr>
            <w:r>
              <w:rPr>
                <w:color w:val="000000"/>
              </w:rPr>
              <w:t>pastato numeris gatvėje ar gyvenamojoje vietovėje;</w:t>
            </w:r>
          </w:p>
          <w:p w14:paraId="00000333" w14:textId="77777777" w:rsidR="0059217E" w:rsidRDefault="00000000">
            <w:pPr>
              <w:numPr>
                <w:ilvl w:val="1"/>
                <w:numId w:val="27"/>
              </w:numPr>
              <w:pBdr>
                <w:top w:val="nil"/>
                <w:left w:val="nil"/>
                <w:bottom w:val="nil"/>
                <w:right w:val="nil"/>
                <w:between w:val="nil"/>
              </w:pBdr>
              <w:spacing w:line="240" w:lineRule="auto"/>
              <w:ind w:left="861" w:hanging="425"/>
              <w:rPr>
                <w:color w:val="000000"/>
              </w:rPr>
            </w:pPr>
            <w:r>
              <w:rPr>
                <w:color w:val="000000"/>
              </w:rPr>
              <w:t>korpuso numeris, jeigu suteiktas;</w:t>
            </w:r>
          </w:p>
          <w:p w14:paraId="00000334" w14:textId="77777777" w:rsidR="0059217E" w:rsidRDefault="00000000">
            <w:pPr>
              <w:numPr>
                <w:ilvl w:val="1"/>
                <w:numId w:val="27"/>
              </w:numPr>
              <w:pBdr>
                <w:top w:val="nil"/>
                <w:left w:val="nil"/>
                <w:bottom w:val="nil"/>
                <w:right w:val="nil"/>
                <w:between w:val="nil"/>
              </w:pBdr>
              <w:spacing w:line="240" w:lineRule="auto"/>
              <w:ind w:left="861" w:hanging="425"/>
              <w:rPr>
                <w:color w:val="000000"/>
              </w:rPr>
            </w:pPr>
            <w:r>
              <w:rPr>
                <w:color w:val="000000"/>
              </w:rPr>
              <w:t>patalpos numeris pastate ar korpuse;</w:t>
            </w:r>
          </w:p>
          <w:p w14:paraId="00000335" w14:textId="77777777" w:rsidR="0059217E" w:rsidRDefault="00000000">
            <w:pPr>
              <w:numPr>
                <w:ilvl w:val="1"/>
                <w:numId w:val="27"/>
              </w:numPr>
              <w:pBdr>
                <w:top w:val="nil"/>
                <w:left w:val="nil"/>
                <w:bottom w:val="nil"/>
                <w:right w:val="nil"/>
                <w:between w:val="nil"/>
              </w:pBdr>
              <w:spacing w:line="240" w:lineRule="auto"/>
              <w:ind w:left="861" w:hanging="425"/>
              <w:rPr>
                <w:color w:val="000000"/>
              </w:rPr>
            </w:pPr>
            <w:r>
              <w:rPr>
                <w:color w:val="000000"/>
              </w:rPr>
              <w:t>pašto kodas;</w:t>
            </w:r>
          </w:p>
          <w:p w14:paraId="00000336" w14:textId="77777777" w:rsidR="0059217E" w:rsidRDefault="00000000">
            <w:pPr>
              <w:numPr>
                <w:ilvl w:val="1"/>
                <w:numId w:val="27"/>
              </w:numPr>
              <w:pBdr>
                <w:top w:val="nil"/>
                <w:left w:val="nil"/>
                <w:bottom w:val="nil"/>
                <w:right w:val="nil"/>
                <w:between w:val="nil"/>
              </w:pBdr>
              <w:spacing w:line="240" w:lineRule="auto"/>
              <w:ind w:left="861" w:hanging="425"/>
              <w:rPr>
                <w:color w:val="000000"/>
              </w:rPr>
            </w:pPr>
            <w:r>
              <w:rPr>
                <w:color w:val="000000"/>
              </w:rPr>
              <w:t>šalis;</w:t>
            </w:r>
          </w:p>
          <w:p w14:paraId="00000337" w14:textId="77777777" w:rsidR="0059217E" w:rsidRDefault="00000000">
            <w:pPr>
              <w:numPr>
                <w:ilvl w:val="1"/>
                <w:numId w:val="27"/>
              </w:numPr>
              <w:pBdr>
                <w:top w:val="nil"/>
                <w:left w:val="nil"/>
                <w:bottom w:val="nil"/>
                <w:right w:val="nil"/>
                <w:between w:val="nil"/>
              </w:pBdr>
              <w:spacing w:line="240" w:lineRule="auto"/>
              <w:ind w:left="861" w:hanging="425"/>
              <w:rPr>
                <w:color w:val="000000"/>
              </w:rPr>
            </w:pPr>
            <w:r>
              <w:rPr>
                <w:color w:val="000000"/>
              </w:rPr>
              <w:t>pastato, statinio ar kito objekto vietos koordinatės LKS-94.</w:t>
            </w:r>
          </w:p>
          <w:p w14:paraId="10A8B544" w14:textId="4C133C13" w:rsidR="00616656" w:rsidRDefault="00616656">
            <w:pPr>
              <w:numPr>
                <w:ilvl w:val="0"/>
                <w:numId w:val="27"/>
              </w:numPr>
              <w:pBdr>
                <w:top w:val="nil"/>
                <w:left w:val="nil"/>
                <w:bottom w:val="nil"/>
                <w:right w:val="nil"/>
                <w:between w:val="nil"/>
              </w:pBdr>
              <w:spacing w:line="240" w:lineRule="auto"/>
              <w:ind w:left="436" w:hanging="425"/>
              <w:rPr>
                <w:color w:val="000000"/>
              </w:rPr>
            </w:pPr>
            <w:r>
              <w:rPr>
                <w:color w:val="000000"/>
              </w:rPr>
              <w:t>NT valdytojas;</w:t>
            </w:r>
          </w:p>
          <w:p w14:paraId="56690876" w14:textId="6EB9810E" w:rsidR="00616656" w:rsidRDefault="00616656">
            <w:pPr>
              <w:numPr>
                <w:ilvl w:val="0"/>
                <w:numId w:val="27"/>
              </w:numPr>
              <w:pBdr>
                <w:top w:val="nil"/>
                <w:left w:val="nil"/>
                <w:bottom w:val="nil"/>
                <w:right w:val="nil"/>
                <w:between w:val="nil"/>
              </w:pBdr>
              <w:spacing w:line="240" w:lineRule="auto"/>
              <w:ind w:left="436" w:hanging="425"/>
              <w:rPr>
                <w:color w:val="000000"/>
              </w:rPr>
            </w:pPr>
            <w:r>
              <w:rPr>
                <w:color w:val="000000"/>
              </w:rPr>
              <w:t>NT naudotojas</w:t>
            </w:r>
          </w:p>
          <w:p w14:paraId="00000338" w14:textId="7C638315" w:rsidR="0059217E" w:rsidRDefault="00000000">
            <w:pPr>
              <w:numPr>
                <w:ilvl w:val="0"/>
                <w:numId w:val="27"/>
              </w:numPr>
              <w:pBdr>
                <w:top w:val="nil"/>
                <w:left w:val="nil"/>
                <w:bottom w:val="nil"/>
                <w:right w:val="nil"/>
                <w:between w:val="nil"/>
              </w:pBdr>
              <w:spacing w:line="240" w:lineRule="auto"/>
              <w:ind w:left="436" w:hanging="425"/>
              <w:rPr>
                <w:color w:val="000000"/>
              </w:rPr>
            </w:pPr>
            <w:r>
              <w:rPr>
                <w:color w:val="000000"/>
              </w:rPr>
              <w:t>aprašymas (glaustas objekto aprašymas, 500 simbolių);</w:t>
            </w:r>
          </w:p>
          <w:p w14:paraId="00000339" w14:textId="59E46336"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t>galiojanti sutartis (pvz</w:t>
            </w:r>
            <w:r w:rsidR="00031DDF">
              <w:rPr>
                <w:color w:val="000000"/>
              </w:rPr>
              <w:t>.</w:t>
            </w:r>
            <w:r>
              <w:rPr>
                <w:color w:val="000000"/>
              </w:rPr>
              <w:t>, panauda, patikėjimas), su nuoroda į sutarties detalią informaciją;</w:t>
            </w:r>
          </w:p>
          <w:p w14:paraId="0000033A" w14:textId="77777777"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t>bendras plotas;</w:t>
            </w:r>
          </w:p>
          <w:p w14:paraId="0000033B" w14:textId="77777777"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t>naudojamas plotas;</w:t>
            </w:r>
          </w:p>
          <w:p w14:paraId="0000033C" w14:textId="77777777"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t>nuomojamas plotas (atvaizduojama tik nuomojamiems NT objektams);</w:t>
            </w:r>
          </w:p>
          <w:p w14:paraId="0000033D" w14:textId="77777777"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t>laisvas plotas;</w:t>
            </w:r>
          </w:p>
          <w:p w14:paraId="0000033E" w14:textId="77777777"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t>vidutinė rinkos vertė;</w:t>
            </w:r>
          </w:p>
          <w:p w14:paraId="0000033F" w14:textId="77777777"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t>įsigijimo savikaina;</w:t>
            </w:r>
          </w:p>
          <w:p w14:paraId="00000340" w14:textId="77777777"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t>likutinė balansinė vertė;</w:t>
            </w:r>
          </w:p>
          <w:p w14:paraId="00000341" w14:textId="77777777"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t>nuomojamas nuo (atvaizduojama tik nuomojamiems NT objektams);</w:t>
            </w:r>
          </w:p>
          <w:p w14:paraId="00000342" w14:textId="77777777"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t>nuomojamas iki (atvaizduojama tik nuomojamiems NT objektams);</w:t>
            </w:r>
          </w:p>
          <w:p w14:paraId="00000343" w14:textId="77777777"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t>nuomos kaina (atvaizduojama tik nuomojamiems NT objektams);</w:t>
            </w:r>
          </w:p>
          <w:p w14:paraId="00000344" w14:textId="77777777"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t>įvykusio pardavimo kaina (atvaizduojama tik parduotiems NT objektams);</w:t>
            </w:r>
          </w:p>
          <w:p w14:paraId="00000345" w14:textId="77777777"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t>statusas (pvz., nuomojamas, perduotas panaudai, perduotas patikėjimo teise, nurašytas, parduotas, naudojamas savivaldybės funkcijoms atlikti, kt.);</w:t>
            </w:r>
          </w:p>
          <w:p w14:paraId="00000346" w14:textId="77777777"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lastRenderedPageBreak/>
              <w:t>duomenys apie atliktus, vykdomus, planuojamus vykdyti statybos (remonto) darbus su nuorodomis į DVS (sutartis su rangovais);</w:t>
            </w:r>
          </w:p>
          <w:p w14:paraId="00000347" w14:textId="77777777"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t>duomenys apie atliktus, vykdomus, planuojamus vykdyti patikrinimus (data, patikrinimo tipas (planinis, neplaninis), patikrinimo pagrindas, asmenys, vykdantys ir dalyvaujantys patikrinime, patikrinimo rezultatai (su galimybe prisegti papildomus dokumentus));</w:t>
            </w:r>
          </w:p>
          <w:p w14:paraId="00000348" w14:textId="77777777"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t>atsakingi asmenys (pasirenkami iš sąrašo);</w:t>
            </w:r>
          </w:p>
          <w:p w14:paraId="00000349" w14:textId="77777777" w:rsidR="0059217E" w:rsidRDefault="00000000">
            <w:pPr>
              <w:numPr>
                <w:ilvl w:val="0"/>
                <w:numId w:val="27"/>
              </w:numPr>
              <w:pBdr>
                <w:top w:val="nil"/>
                <w:left w:val="nil"/>
                <w:bottom w:val="nil"/>
                <w:right w:val="nil"/>
                <w:between w:val="nil"/>
              </w:pBdr>
              <w:spacing w:line="240" w:lineRule="auto"/>
              <w:ind w:left="438" w:hanging="425"/>
              <w:rPr>
                <w:color w:val="000000"/>
              </w:rPr>
            </w:pPr>
            <w:r>
              <w:rPr>
                <w:color w:val="000000"/>
              </w:rPr>
              <w:t>duomenų keitimo istorija:</w:t>
            </w:r>
          </w:p>
          <w:p w14:paraId="0000034A" w14:textId="77777777" w:rsidR="0059217E" w:rsidRDefault="00000000">
            <w:pPr>
              <w:numPr>
                <w:ilvl w:val="1"/>
                <w:numId w:val="27"/>
              </w:numPr>
              <w:pBdr>
                <w:top w:val="nil"/>
                <w:left w:val="nil"/>
                <w:bottom w:val="nil"/>
                <w:right w:val="nil"/>
                <w:between w:val="nil"/>
              </w:pBdr>
              <w:spacing w:line="240" w:lineRule="auto"/>
              <w:ind w:left="861" w:hanging="425"/>
              <w:rPr>
                <w:color w:val="000000"/>
              </w:rPr>
            </w:pPr>
            <w:r>
              <w:rPr>
                <w:color w:val="000000"/>
              </w:rPr>
              <w:t>sukūrimo data;</w:t>
            </w:r>
          </w:p>
          <w:p w14:paraId="0000034B" w14:textId="77777777" w:rsidR="0059217E" w:rsidRDefault="00000000">
            <w:pPr>
              <w:numPr>
                <w:ilvl w:val="1"/>
                <w:numId w:val="27"/>
              </w:numPr>
              <w:pBdr>
                <w:top w:val="nil"/>
                <w:left w:val="nil"/>
                <w:bottom w:val="nil"/>
                <w:right w:val="nil"/>
                <w:between w:val="nil"/>
              </w:pBdr>
              <w:spacing w:line="240" w:lineRule="auto"/>
              <w:ind w:left="861" w:hanging="425"/>
              <w:rPr>
                <w:color w:val="000000"/>
              </w:rPr>
            </w:pPr>
            <w:r>
              <w:rPr>
                <w:color w:val="000000"/>
              </w:rPr>
              <w:t>sukūręs asmuo;</w:t>
            </w:r>
          </w:p>
          <w:p w14:paraId="0000034C" w14:textId="77777777" w:rsidR="0059217E" w:rsidRDefault="00000000">
            <w:pPr>
              <w:numPr>
                <w:ilvl w:val="1"/>
                <w:numId w:val="27"/>
              </w:numPr>
              <w:pBdr>
                <w:top w:val="nil"/>
                <w:left w:val="nil"/>
                <w:bottom w:val="nil"/>
                <w:right w:val="nil"/>
                <w:between w:val="nil"/>
              </w:pBdr>
              <w:spacing w:line="240" w:lineRule="auto"/>
              <w:ind w:left="861" w:hanging="425"/>
              <w:rPr>
                <w:color w:val="000000"/>
              </w:rPr>
            </w:pPr>
            <w:r>
              <w:rPr>
                <w:color w:val="000000"/>
              </w:rPr>
              <w:t>redagavimo data;</w:t>
            </w:r>
          </w:p>
          <w:p w14:paraId="0000034D" w14:textId="77777777" w:rsidR="0059217E" w:rsidRDefault="00000000">
            <w:pPr>
              <w:numPr>
                <w:ilvl w:val="1"/>
                <w:numId w:val="27"/>
              </w:numPr>
              <w:pBdr>
                <w:top w:val="nil"/>
                <w:left w:val="nil"/>
                <w:bottom w:val="nil"/>
                <w:right w:val="nil"/>
                <w:between w:val="nil"/>
              </w:pBdr>
              <w:spacing w:line="240" w:lineRule="auto"/>
              <w:ind w:left="861" w:hanging="425"/>
              <w:rPr>
                <w:color w:val="000000"/>
              </w:rPr>
            </w:pPr>
            <w:r>
              <w:rPr>
                <w:color w:val="000000"/>
              </w:rPr>
              <w:t>redagavęs asmuo.</w:t>
            </w:r>
          </w:p>
          <w:p w14:paraId="0000034E" w14:textId="77777777" w:rsidR="0059217E" w:rsidRDefault="00000000">
            <w:pPr>
              <w:spacing w:before="120" w:after="120" w:line="240" w:lineRule="auto"/>
            </w:pPr>
            <w:r>
              <w:t>Pateiktas sąrašas nėra galutinis ir turi būti suderintas su Užsakovu detalios analizės ir projektavimo etapo metu.</w:t>
            </w:r>
          </w:p>
        </w:tc>
      </w:tr>
      <w:tr w:rsidR="0059217E" w14:paraId="411262DE" w14:textId="77777777">
        <w:tc>
          <w:tcPr>
            <w:tcW w:w="1296" w:type="dxa"/>
          </w:tcPr>
          <w:p w14:paraId="0000034F"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350" w14:textId="77777777" w:rsidR="0059217E" w:rsidRDefault="00000000">
            <w:pPr>
              <w:spacing w:before="120" w:after="120" w:line="240" w:lineRule="auto"/>
            </w:pPr>
            <w:r>
              <w:t>TVS turi būti galimybė peržiūrėti su NT objektu susijusių NT objektų sąrašą (pvz., inžineriniai statiniai, priklausiniai, kt.).</w:t>
            </w:r>
          </w:p>
        </w:tc>
      </w:tr>
      <w:tr w:rsidR="0059217E" w14:paraId="7967B99C" w14:textId="77777777">
        <w:tc>
          <w:tcPr>
            <w:tcW w:w="1296" w:type="dxa"/>
          </w:tcPr>
          <w:p w14:paraId="00000351"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352" w14:textId="77777777" w:rsidR="0059217E" w:rsidRDefault="00000000">
            <w:pPr>
              <w:spacing w:before="120" w:after="120" w:line="240" w:lineRule="auto"/>
            </w:pPr>
            <w:r>
              <w:t>Sistemoje turi būti galimybė iš susijusių NT objektų sąrašo peržiūrėti detalią susijusio NT objekto informaciją.</w:t>
            </w:r>
          </w:p>
        </w:tc>
      </w:tr>
      <w:tr w:rsidR="0059217E" w14:paraId="59D810F4" w14:textId="77777777">
        <w:tc>
          <w:tcPr>
            <w:tcW w:w="1296" w:type="dxa"/>
          </w:tcPr>
          <w:p w14:paraId="00000353"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354" w14:textId="46351574" w:rsidR="0059217E" w:rsidRDefault="00000000">
            <w:pPr>
              <w:spacing w:before="120" w:after="120" w:line="240" w:lineRule="auto"/>
            </w:pPr>
            <w:r>
              <w:t>Sistem</w:t>
            </w:r>
            <w:r w:rsidR="00340855">
              <w:t>oje turi b</w:t>
            </w:r>
            <w:r w:rsidR="00340855">
              <w:rPr>
                <w:lang w:val="lt-LT"/>
              </w:rPr>
              <w:t>ūti galimybė prie NT objekto priskirti</w:t>
            </w:r>
            <w:r>
              <w:t xml:space="preserve"> atsakingą as</w:t>
            </w:r>
            <w:sdt>
              <w:sdtPr>
                <w:tag w:val="goog_rdk_103"/>
                <w:id w:val="169535472"/>
              </w:sdtPr>
              <w:sdtContent/>
            </w:sdt>
            <w:sdt>
              <w:sdtPr>
                <w:tag w:val="goog_rdk_104"/>
                <w:id w:val="1859146359"/>
              </w:sdtPr>
              <w:sdtContent/>
            </w:sdt>
            <w:r>
              <w:t xml:space="preserve">menį. Jeigu NT objekto kūrimo metu atsakingas asmuo nenurodomas, </w:t>
            </w:r>
            <w:r w:rsidR="00232376">
              <w:t>S</w:t>
            </w:r>
            <w:r>
              <w:t>istema automatiškai jį priskiria – atsakingu asmeniu automatiškai priskiriamas naudotojas, sukūręs NT objektą (tuo atveju, kai NT objektas yra sukuriamas rankiniu būdu).</w:t>
            </w:r>
          </w:p>
        </w:tc>
      </w:tr>
      <w:tr w:rsidR="0059217E" w14:paraId="510F402C" w14:textId="77777777">
        <w:tc>
          <w:tcPr>
            <w:tcW w:w="1296" w:type="dxa"/>
          </w:tcPr>
          <w:p w14:paraId="00000355"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356" w14:textId="77777777" w:rsidR="0059217E" w:rsidRDefault="00000000">
            <w:pPr>
              <w:spacing w:before="120" w:after="120" w:line="240" w:lineRule="auto"/>
            </w:pPr>
            <w:r>
              <w:t>Sistemoje turi būti galimybė tvarkyti prie NT objekto priskirtų darbuotojų sąrašą (vardas, pavardė, pareigos, kt.). Sistemoje turi būti galimybė darbuotojus priskirti pasirenkant juos iš naudotojų sąrašo.</w:t>
            </w:r>
          </w:p>
        </w:tc>
      </w:tr>
      <w:tr w:rsidR="0059217E" w14:paraId="105D49C5" w14:textId="77777777">
        <w:tc>
          <w:tcPr>
            <w:tcW w:w="1296" w:type="dxa"/>
          </w:tcPr>
          <w:p w14:paraId="00000359"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35A" w14:textId="77777777" w:rsidR="0059217E" w:rsidRDefault="00000000">
            <w:pPr>
              <w:spacing w:before="120" w:after="120" w:line="240" w:lineRule="auto"/>
            </w:pPr>
            <w:r>
              <w:t>TVS turi būti galimybė tvarkyti prie NT objekto pridėtas nuotraukas, schemas, paveikslėlius.</w:t>
            </w:r>
          </w:p>
        </w:tc>
      </w:tr>
      <w:tr w:rsidR="0059217E" w14:paraId="6C6344A6" w14:textId="77777777">
        <w:tc>
          <w:tcPr>
            <w:tcW w:w="1296" w:type="dxa"/>
          </w:tcPr>
          <w:p w14:paraId="0000035D"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35E" w14:textId="4CABEE1A" w:rsidR="0059217E" w:rsidRDefault="00000000">
            <w:pPr>
              <w:spacing w:before="120" w:after="120" w:line="240" w:lineRule="auto"/>
            </w:pPr>
            <w:r>
              <w:t>TVS turi būti galimybė tvarkyti NT objektų planus</w:t>
            </w:r>
            <w:r w:rsidR="00FA6ADE">
              <w:t xml:space="preserve"> Sistemoje</w:t>
            </w:r>
            <w:r>
              <w:t>.</w:t>
            </w:r>
          </w:p>
        </w:tc>
      </w:tr>
      <w:tr w:rsidR="0059217E" w14:paraId="35109EF1" w14:textId="77777777">
        <w:tc>
          <w:tcPr>
            <w:tcW w:w="1296" w:type="dxa"/>
          </w:tcPr>
          <w:p w14:paraId="00000361"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362" w14:textId="00C10B71" w:rsidR="0059217E" w:rsidRDefault="00000000">
            <w:pPr>
              <w:spacing w:before="120" w:after="120" w:line="240" w:lineRule="auto"/>
            </w:pPr>
            <w:r>
              <w:t>TVS turi būti galimybė peržiūrėti detalų NT objekto (patalpos) aprašymą pažymėjus norimą plano dalį</w:t>
            </w:r>
            <w:r w:rsidR="00FA6ADE">
              <w:t xml:space="preserve"> Sistemoje</w:t>
            </w:r>
            <w:r>
              <w:t>.</w:t>
            </w:r>
          </w:p>
        </w:tc>
      </w:tr>
      <w:tr w:rsidR="0059217E" w14:paraId="59AE549F" w14:textId="77777777">
        <w:tc>
          <w:tcPr>
            <w:tcW w:w="1296" w:type="dxa"/>
          </w:tcPr>
          <w:p w14:paraId="00000363"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364" w14:textId="1E780F64" w:rsidR="0059217E" w:rsidRDefault="00000000">
            <w:pPr>
              <w:spacing w:before="120" w:after="120" w:line="240" w:lineRule="auto"/>
            </w:pPr>
            <w:r>
              <w:t>Išnuomotos, parduotos ar kitu būdu perduotos NT objekto dalys turi būti išskirtos</w:t>
            </w:r>
            <w:r w:rsidR="00FA6ADE">
              <w:t xml:space="preserve"> Sistemos NT</w:t>
            </w:r>
            <w:r>
              <w:t xml:space="preserve"> plane, pvz., turi būti atvaizduojamos kita spalva.</w:t>
            </w:r>
          </w:p>
        </w:tc>
      </w:tr>
      <w:tr w:rsidR="00FA6ADE" w14:paraId="3EEA1D78" w14:textId="77777777">
        <w:tc>
          <w:tcPr>
            <w:tcW w:w="1296" w:type="dxa"/>
          </w:tcPr>
          <w:p w14:paraId="77190E6C" w14:textId="77777777" w:rsidR="00FA6ADE" w:rsidRDefault="00FA6AD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174B4D88" w14:textId="30624E38" w:rsidR="00FA6ADE" w:rsidRDefault="00FA6ADE">
            <w:pPr>
              <w:spacing w:before="120" w:after="120" w:line="240" w:lineRule="auto"/>
            </w:pPr>
            <w:r w:rsidRPr="00FA6ADE">
              <w:t>TVS turi būti galimybė įkelti NT objekto planą (*.dwg formatu), kuriame saugoma informacija apie patalpų plotą, patalpų planai ir kt.</w:t>
            </w:r>
          </w:p>
        </w:tc>
      </w:tr>
      <w:tr w:rsidR="00616656" w14:paraId="687833A9" w14:textId="77777777">
        <w:tc>
          <w:tcPr>
            <w:tcW w:w="1296" w:type="dxa"/>
          </w:tcPr>
          <w:p w14:paraId="793DA4F4" w14:textId="77777777" w:rsidR="00616656" w:rsidRDefault="00616656">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4CEE2E6F" w14:textId="32A5D645" w:rsidR="00616656" w:rsidRDefault="00616656">
            <w:pPr>
              <w:spacing w:before="120" w:after="120" w:line="240" w:lineRule="auto"/>
            </w:pPr>
            <w:r>
              <w:t>Sistemoje turi būti galimybė prie NT objekto importuoti objekto statinio informacinio modeliavimo BIM modelį (</w:t>
            </w:r>
            <w:r>
              <w:rPr>
                <w:i/>
              </w:rPr>
              <w:t xml:space="preserve">*.ifc </w:t>
            </w:r>
            <w:r>
              <w:t>formatu) ir / arba pridėti nuorodą į BIM modelio peržiūrą.</w:t>
            </w:r>
          </w:p>
        </w:tc>
      </w:tr>
      <w:tr w:rsidR="0059217E" w14:paraId="0FF14622" w14:textId="77777777">
        <w:tc>
          <w:tcPr>
            <w:tcW w:w="1296" w:type="dxa"/>
          </w:tcPr>
          <w:p w14:paraId="00000365"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366" w14:textId="77777777" w:rsidR="0059217E" w:rsidRDefault="00000000">
            <w:pPr>
              <w:spacing w:before="120" w:after="120" w:line="240" w:lineRule="auto"/>
            </w:pPr>
            <w:r>
              <w:t>Sistemoje turi būti galimybė tvarkyti pastabas prie kiekvieno NT objekto.</w:t>
            </w:r>
          </w:p>
        </w:tc>
      </w:tr>
      <w:tr w:rsidR="0059217E" w14:paraId="363F5B2B" w14:textId="77777777">
        <w:tc>
          <w:tcPr>
            <w:tcW w:w="1296" w:type="dxa"/>
          </w:tcPr>
          <w:p w14:paraId="00000367"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368" w14:textId="77777777" w:rsidR="0059217E" w:rsidRDefault="00000000">
            <w:pPr>
              <w:spacing w:before="120" w:after="120" w:line="240" w:lineRule="auto"/>
            </w:pPr>
            <w:r>
              <w:t xml:space="preserve">Sistemoje </w:t>
            </w:r>
            <w:sdt>
              <w:sdtPr>
                <w:tag w:val="goog_rdk_108"/>
                <w:id w:val="-1426867488"/>
              </w:sdtPr>
              <w:sdtContent/>
            </w:sdt>
            <w:sdt>
              <w:sdtPr>
                <w:tag w:val="goog_rdk_109"/>
                <w:id w:val="-861818845"/>
              </w:sdtPr>
              <w:sdtContent/>
            </w:sdt>
            <w:r>
              <w:t xml:space="preserve">turi būti galimybė kaupti dokumentus (pvz., sutartys, susitarimai, aktai, kt. aktualūs dokumentai), susijusius su NT objektu. </w:t>
            </w:r>
          </w:p>
          <w:p w14:paraId="00000369" w14:textId="77777777" w:rsidR="0059217E" w:rsidRDefault="00000000">
            <w:pPr>
              <w:spacing w:before="120" w:after="120" w:line="240" w:lineRule="auto"/>
            </w:pPr>
            <w:r>
              <w:t>TVS turi būti galimybė peržiūrėti informaciją apie su NT objektu susijusius veiklos santykius (pasiūlymus, sutartis ir kt.).</w:t>
            </w:r>
          </w:p>
        </w:tc>
      </w:tr>
      <w:tr w:rsidR="0059217E" w14:paraId="6E8CDAE1" w14:textId="77777777">
        <w:tc>
          <w:tcPr>
            <w:tcW w:w="1296" w:type="dxa"/>
          </w:tcPr>
          <w:p w14:paraId="0000036C"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0000036D" w14:textId="77777777" w:rsidR="0059217E" w:rsidRDefault="00000000">
            <w:pPr>
              <w:spacing w:before="120" w:after="120" w:line="240" w:lineRule="auto"/>
            </w:pPr>
            <w:r>
              <w:t>Sistemoje turi būti galimybė ateityje plėtoti kilnojamojo turto valdymo funkcionalumą.</w:t>
            </w:r>
          </w:p>
        </w:tc>
      </w:tr>
      <w:tr w:rsidR="003B67B2" w14:paraId="1FC064D6" w14:textId="77777777">
        <w:tc>
          <w:tcPr>
            <w:tcW w:w="1296" w:type="dxa"/>
          </w:tcPr>
          <w:p w14:paraId="33A8EB35" w14:textId="77777777" w:rsidR="003B67B2" w:rsidRDefault="003B67B2">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54" w:type="dxa"/>
          </w:tcPr>
          <w:p w14:paraId="72541BEE" w14:textId="374ED0B2" w:rsidR="003B67B2" w:rsidRDefault="003B67B2">
            <w:pPr>
              <w:spacing w:before="120" w:after="120" w:line="240" w:lineRule="auto"/>
            </w:pPr>
            <w:r>
              <w:t xml:space="preserve">Sistemoje turi būti galimybė informaciją apie NT objektą tvarkyti tam naudotojui, kurio </w:t>
            </w:r>
            <w:r>
              <w:rPr>
                <w:lang w:val="lt-LT"/>
              </w:rPr>
              <w:t>įstaiga yra NT objekto valdytoja ir/arba naudotoja (pvz., naudojamas turtas panaudos teise, patikėjimo teise ir t.t.), t.y., naudotojui (Savivaldybių, Savivaldybėms pavaldžių įstaigų darbuotojams) atvaizduojama NT objektų imtis turėtų būti apribota remiantis turimomis NT objekto valdytojo/naudotojo teisėmis.</w:t>
            </w:r>
            <w:r w:rsidR="000E380D">
              <w:rPr>
                <w:lang w:val="lt-LT"/>
              </w:rPr>
              <w:t xml:space="preserve"> </w:t>
            </w:r>
            <w:r>
              <w:rPr>
                <w:lang w:val="lt-LT"/>
              </w:rPr>
              <w:t xml:space="preserve">Sistemoje turi būti galimybė NT </w:t>
            </w:r>
            <w:r w:rsidR="000E380D">
              <w:rPr>
                <w:lang w:val="lt-LT"/>
              </w:rPr>
              <w:t xml:space="preserve">objekto </w:t>
            </w:r>
            <w:r>
              <w:rPr>
                <w:lang w:val="lt-LT"/>
              </w:rPr>
              <w:t xml:space="preserve">naudotojui apriboti prieigą prie atitinkamų </w:t>
            </w:r>
            <w:r w:rsidR="000E380D">
              <w:rPr>
                <w:lang w:val="lt-LT"/>
              </w:rPr>
              <w:t xml:space="preserve">NT objekto duomenų (pvz., dokumentai, sutarčių duomenys, atsakingi asmenys, istoriniai duomenys, turėtų būti prieinami tik NT objekto valdytojui (Savivaldybių darbuotojams), NT objekto naudotojui turėtų būti prieinami bendriniai NT objekto duomenys (pvz., pavadinimas, adresas, priklausiniai, plotas, kt.), komunalinių paslaugų sąnaudų skiltis ir kiti detalios analizės ir projektavimo etapo įgyvendinimo metu suderinti duomenys). </w:t>
            </w:r>
          </w:p>
        </w:tc>
      </w:tr>
    </w:tbl>
    <w:p w14:paraId="0000036E" w14:textId="77777777" w:rsidR="0059217E" w:rsidRDefault="0059217E">
      <w:bookmarkStart w:id="23" w:name="_heading=h.47b6fbhnki7v" w:colFirst="0" w:colLast="0"/>
      <w:bookmarkEnd w:id="23"/>
    </w:p>
    <w:p w14:paraId="0000036F" w14:textId="77777777" w:rsidR="0059217E" w:rsidRDefault="00000000" w:rsidP="00A07F59">
      <w:pPr>
        <w:pStyle w:val="Skyrelis"/>
      </w:pPr>
      <w:bookmarkStart w:id="24" w:name="_Toc202526740"/>
      <w:r>
        <w:t>Reikalavimai NT dokumentų valdymui</w:t>
      </w:r>
      <w:bookmarkEnd w:id="24"/>
    </w:p>
    <w:tbl>
      <w:tblPr>
        <w:tblStyle w:val="ab"/>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5"/>
        <w:gridCol w:w="8075"/>
      </w:tblGrid>
      <w:tr w:rsidR="0059217E" w14:paraId="2CB5D723" w14:textId="77777777">
        <w:trPr>
          <w:tblHeader/>
        </w:trPr>
        <w:tc>
          <w:tcPr>
            <w:tcW w:w="1275" w:type="dxa"/>
            <w:shd w:val="clear" w:color="auto" w:fill="C0C0C0"/>
          </w:tcPr>
          <w:p w14:paraId="00000370" w14:textId="77777777" w:rsidR="0059217E" w:rsidRDefault="00000000">
            <w:pPr>
              <w:spacing w:before="120" w:after="120" w:line="240" w:lineRule="auto"/>
              <w:rPr>
                <w:b/>
              </w:rPr>
            </w:pPr>
            <w:r>
              <w:rPr>
                <w:b/>
              </w:rPr>
              <w:t>Nr.</w:t>
            </w:r>
          </w:p>
        </w:tc>
        <w:tc>
          <w:tcPr>
            <w:tcW w:w="8075" w:type="dxa"/>
            <w:shd w:val="clear" w:color="auto" w:fill="C0C0C0"/>
          </w:tcPr>
          <w:p w14:paraId="00000371" w14:textId="77777777" w:rsidR="0059217E" w:rsidRDefault="00000000">
            <w:pPr>
              <w:spacing w:before="120" w:after="120" w:line="240" w:lineRule="auto"/>
              <w:rPr>
                <w:b/>
              </w:rPr>
            </w:pPr>
            <w:r>
              <w:rPr>
                <w:b/>
              </w:rPr>
              <w:t>Aprašymas</w:t>
            </w:r>
          </w:p>
        </w:tc>
      </w:tr>
      <w:tr w:rsidR="0059217E" w14:paraId="570B14AF" w14:textId="77777777">
        <w:trPr>
          <w:trHeight w:val="77"/>
        </w:trPr>
        <w:tc>
          <w:tcPr>
            <w:tcW w:w="1275" w:type="dxa"/>
          </w:tcPr>
          <w:p w14:paraId="00000372"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373" w14:textId="77777777" w:rsidR="0059217E" w:rsidRDefault="00000000">
            <w:pPr>
              <w:spacing w:before="120" w:after="120" w:line="240" w:lineRule="auto"/>
            </w:pPr>
            <w:r>
              <w:t>Sistemoje turi būti galimybė tvarkyti su NT valdymu susijusiems dokumentams aktualius duomenis.</w:t>
            </w:r>
          </w:p>
        </w:tc>
      </w:tr>
      <w:tr w:rsidR="0059217E" w14:paraId="5F25558A" w14:textId="77777777">
        <w:trPr>
          <w:trHeight w:val="77"/>
        </w:trPr>
        <w:tc>
          <w:tcPr>
            <w:tcW w:w="1275" w:type="dxa"/>
          </w:tcPr>
          <w:p w14:paraId="00000374"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375" w14:textId="77777777" w:rsidR="0059217E" w:rsidRDefault="00000000">
            <w:pPr>
              <w:spacing w:before="120" w:after="120"/>
            </w:pPr>
            <w:r>
              <w:t>Sistemoje turi būti galimybė užpildyti ir DVS sistemai perduoti duomenis žemiau nurodytiems dokumentams:</w:t>
            </w:r>
          </w:p>
          <w:p w14:paraId="00000376" w14:textId="77777777" w:rsidR="0059217E" w:rsidRDefault="00000000">
            <w:pPr>
              <w:numPr>
                <w:ilvl w:val="0"/>
                <w:numId w:val="35"/>
              </w:numPr>
              <w:ind w:left="456" w:hanging="425"/>
            </w:pPr>
            <w:r>
              <w:t>turto nuomos sutartis;</w:t>
            </w:r>
          </w:p>
          <w:p w14:paraId="00000377" w14:textId="77777777" w:rsidR="0059217E" w:rsidRDefault="00000000">
            <w:pPr>
              <w:numPr>
                <w:ilvl w:val="0"/>
                <w:numId w:val="35"/>
              </w:numPr>
              <w:ind w:left="456" w:hanging="425"/>
            </w:pPr>
            <w:r>
              <w:t>būsto nuomos sutartis (savivaldybės būsto/ socialinio būsto);</w:t>
            </w:r>
          </w:p>
          <w:p w14:paraId="00000378" w14:textId="77777777" w:rsidR="0059217E" w:rsidRDefault="00000000">
            <w:pPr>
              <w:numPr>
                <w:ilvl w:val="0"/>
                <w:numId w:val="35"/>
              </w:numPr>
              <w:ind w:left="456" w:hanging="425"/>
            </w:pPr>
            <w:r>
              <w:t>trumpalaikė turto nuomos sutartis;</w:t>
            </w:r>
          </w:p>
          <w:p w14:paraId="00000379" w14:textId="77777777" w:rsidR="0059217E" w:rsidRDefault="00000000">
            <w:pPr>
              <w:numPr>
                <w:ilvl w:val="0"/>
                <w:numId w:val="35"/>
              </w:numPr>
              <w:ind w:left="456" w:hanging="425"/>
            </w:pPr>
            <w:r>
              <w:t>pirkimo-pardavimo sutartis;</w:t>
            </w:r>
          </w:p>
          <w:p w14:paraId="0000037A" w14:textId="77777777" w:rsidR="0059217E" w:rsidRDefault="00000000">
            <w:pPr>
              <w:numPr>
                <w:ilvl w:val="0"/>
                <w:numId w:val="35"/>
              </w:numPr>
              <w:ind w:left="456" w:hanging="425"/>
            </w:pPr>
            <w:r>
              <w:lastRenderedPageBreak/>
              <w:t>pirkimo sutartis;</w:t>
            </w:r>
          </w:p>
          <w:p w14:paraId="0000037B" w14:textId="77777777" w:rsidR="0059217E" w:rsidRDefault="00000000">
            <w:pPr>
              <w:numPr>
                <w:ilvl w:val="0"/>
                <w:numId w:val="35"/>
              </w:numPr>
              <w:ind w:left="456" w:hanging="425"/>
            </w:pPr>
            <w:r>
              <w:t>turto perdavimo panaudos sutartis;</w:t>
            </w:r>
          </w:p>
          <w:p w14:paraId="0000037C" w14:textId="77777777" w:rsidR="0059217E" w:rsidRDefault="00000000">
            <w:pPr>
              <w:numPr>
                <w:ilvl w:val="0"/>
                <w:numId w:val="35"/>
              </w:numPr>
              <w:ind w:left="456" w:hanging="425"/>
            </w:pPr>
            <w:r>
              <w:t xml:space="preserve">turto patikėjimo sutartis; </w:t>
            </w:r>
          </w:p>
          <w:p w14:paraId="0000037D" w14:textId="77777777" w:rsidR="0059217E" w:rsidRDefault="00000000">
            <w:pPr>
              <w:numPr>
                <w:ilvl w:val="0"/>
                <w:numId w:val="35"/>
              </w:numPr>
              <w:ind w:left="456" w:hanging="425"/>
            </w:pPr>
            <w:r>
              <w:t>paslaugos teikimo sutartis;</w:t>
            </w:r>
          </w:p>
          <w:p w14:paraId="0000037E" w14:textId="77777777" w:rsidR="0059217E" w:rsidRDefault="00000000">
            <w:pPr>
              <w:numPr>
                <w:ilvl w:val="0"/>
                <w:numId w:val="35"/>
              </w:numPr>
              <w:ind w:left="456" w:hanging="425"/>
            </w:pPr>
            <w:r>
              <w:t>darbų teikimo sutartis;</w:t>
            </w:r>
          </w:p>
          <w:p w14:paraId="0000037F" w14:textId="77777777" w:rsidR="0059217E" w:rsidRDefault="00000000">
            <w:pPr>
              <w:numPr>
                <w:ilvl w:val="0"/>
                <w:numId w:val="35"/>
              </w:numPr>
              <w:ind w:left="456" w:hanging="425"/>
            </w:pPr>
            <w:r>
              <w:t>darbų atlikimo aktas;</w:t>
            </w:r>
          </w:p>
          <w:p w14:paraId="00000380" w14:textId="77777777" w:rsidR="0059217E" w:rsidRDefault="00000000">
            <w:pPr>
              <w:numPr>
                <w:ilvl w:val="0"/>
                <w:numId w:val="35"/>
              </w:numPr>
              <w:ind w:left="456" w:hanging="425"/>
            </w:pPr>
            <w:r>
              <w:t>turto perėmimo aktas;</w:t>
            </w:r>
          </w:p>
          <w:p w14:paraId="00000381" w14:textId="77777777" w:rsidR="0059217E" w:rsidRDefault="00000000">
            <w:pPr>
              <w:numPr>
                <w:ilvl w:val="0"/>
                <w:numId w:val="35"/>
              </w:numPr>
              <w:ind w:left="456" w:hanging="425"/>
            </w:pPr>
            <w:r>
              <w:t>patalpų perdavimo-priėmimo aktas;</w:t>
            </w:r>
          </w:p>
          <w:p w14:paraId="00000382" w14:textId="77777777" w:rsidR="0059217E" w:rsidRDefault="00000000">
            <w:pPr>
              <w:numPr>
                <w:ilvl w:val="0"/>
                <w:numId w:val="35"/>
              </w:numPr>
              <w:ind w:left="456" w:hanging="425"/>
            </w:pPr>
            <w:r>
              <w:t>turto perdavimo-priėmimo aktas;</w:t>
            </w:r>
          </w:p>
          <w:p w14:paraId="00000383" w14:textId="77777777" w:rsidR="0059217E" w:rsidRDefault="00000000">
            <w:pPr>
              <w:numPr>
                <w:ilvl w:val="0"/>
                <w:numId w:val="35"/>
              </w:numPr>
              <w:ind w:left="456" w:hanging="425"/>
            </w:pPr>
            <w:r>
              <w:t>paslaugų perdavimo-priėmimo aktas;</w:t>
            </w:r>
          </w:p>
          <w:p w14:paraId="00000384" w14:textId="77777777" w:rsidR="0059217E" w:rsidRDefault="00000000">
            <w:pPr>
              <w:numPr>
                <w:ilvl w:val="0"/>
                <w:numId w:val="35"/>
              </w:numPr>
              <w:ind w:left="456" w:hanging="425"/>
            </w:pPr>
            <w:r>
              <w:t>papildomi susitarimai (pvz., dėl sutarties keitimo, dėl sutarties nutraukimo, kt.).</w:t>
            </w:r>
          </w:p>
          <w:p w14:paraId="00000385" w14:textId="77777777" w:rsidR="0059217E" w:rsidRDefault="00000000">
            <w:pPr>
              <w:spacing w:before="120" w:after="120"/>
            </w:pPr>
            <w:r>
              <w:t>Pateiktas sąrašas nėra galutinis ir turi būti suderintas su Užsakovu detalios analizės ir projektavimo etapo metu.</w:t>
            </w:r>
          </w:p>
          <w:p w14:paraId="00000386" w14:textId="6CD0BE58" w:rsidR="0059217E" w:rsidRDefault="00000000">
            <w:pPr>
              <w:spacing w:before="120" w:after="120" w:line="240" w:lineRule="auto"/>
            </w:pPr>
            <w:r>
              <w:t xml:space="preserve">Detalios analizės ir projektavimo etapo metu Tiekėjui bus pateiktos visų dokumentų šablonų formos, kuriais remiantis Tiekėjas </w:t>
            </w:r>
            <w:r w:rsidR="00232376">
              <w:t>S</w:t>
            </w:r>
            <w:r>
              <w:t>istemoje turi įgyvendinti duomenų pildymo formas su duomenų laukais, reikalingais kiekvienam dokumentui.</w:t>
            </w:r>
          </w:p>
        </w:tc>
      </w:tr>
      <w:tr w:rsidR="0059217E" w14:paraId="364F726A" w14:textId="77777777">
        <w:trPr>
          <w:trHeight w:val="77"/>
        </w:trPr>
        <w:tc>
          <w:tcPr>
            <w:tcW w:w="1275" w:type="dxa"/>
          </w:tcPr>
          <w:p w14:paraId="00000387"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388" w14:textId="77777777" w:rsidR="0059217E" w:rsidRDefault="00000000">
            <w:pPr>
              <w:spacing w:before="120" w:after="120" w:line="240" w:lineRule="auto"/>
            </w:pPr>
            <w:r>
              <w:t>Sistemoje turi būti galimybė susieti dokumentą (sutartį, susitarimą, aktą, kt.) su bet kuriuo NT objektu, NT objektų grupe (turto vienetu, t.y. NT objektu ir jam priklausančiais kitais NT objektais) ar keliais skirtingais NT objektais.</w:t>
            </w:r>
          </w:p>
        </w:tc>
      </w:tr>
      <w:tr w:rsidR="0059217E" w14:paraId="20E519D6" w14:textId="77777777">
        <w:trPr>
          <w:trHeight w:val="77"/>
        </w:trPr>
        <w:tc>
          <w:tcPr>
            <w:tcW w:w="1275" w:type="dxa"/>
          </w:tcPr>
          <w:p w14:paraId="00000389"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38A" w14:textId="77777777" w:rsidR="0059217E" w:rsidRDefault="00000000">
            <w:pPr>
              <w:spacing w:before="120" w:after="120" w:line="240" w:lineRule="auto"/>
            </w:pPr>
            <w:r>
              <w:t xml:space="preserve">Sistemoje, pildant dokumentui (sutarčiai, susitarimui, aktui, kt.) reikalingus duomenis, dalis duomenų turi būti užpildoma automatiškai (pvz., duomenys apie NT objektą (-us), savivaldybės duomenys, atsakingo asmens duomenys (asmuo, inicijavęs sutarties duomenų pildymą TVS), data, vieta, duomenys apie kitą sutarties šalį (tuo atveju, kai sutarties šalis pasirenkama iš klientų sąrašo), kt.). Tikslus automatiškai užpildomų duomenų laukų sąrašas turi būti suderinamas detalios analizės ir projektavimo etapo metu. </w:t>
            </w:r>
          </w:p>
          <w:p w14:paraId="0000038B" w14:textId="77777777" w:rsidR="0059217E" w:rsidRDefault="00000000">
            <w:pPr>
              <w:spacing w:before="120" w:after="120" w:line="240" w:lineRule="auto"/>
            </w:pPr>
            <w:r>
              <w:t>TVS turi būti galimybė koreguoti automatiškai užpildytus duomenis.</w:t>
            </w:r>
          </w:p>
        </w:tc>
      </w:tr>
      <w:tr w:rsidR="0059217E" w14:paraId="101CEB9B" w14:textId="77777777">
        <w:trPr>
          <w:trHeight w:val="77"/>
        </w:trPr>
        <w:tc>
          <w:tcPr>
            <w:tcW w:w="1275" w:type="dxa"/>
          </w:tcPr>
          <w:p w14:paraId="0000038C"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38D" w14:textId="77777777" w:rsidR="0059217E" w:rsidRDefault="00000000">
            <w:pPr>
              <w:spacing w:before="120" w:after="120" w:line="240" w:lineRule="auto"/>
            </w:pPr>
            <w:r>
              <w:t>TVS turi būti įgyvendintos duomenų validacijos taisyklės (pvz., duomenų formos laukuose gali būti įvedami tik tam tikro formato duomenys, tik atitinkamas simbolių skaičius, turi būti įgyvendintos validacijos taisyklės tokių duomenų, kaip telefono numeris, el. pašto adresas, data, asmens kodas, JA kodas, PVM mokėjimo numeris, ir pan., korektiškumo užtikrinimui). Galutinis validacijos taisyklių sąrašas turi būti apibrėžtas ir su Užsakovu suderintas detalios analizės ir projektavimo etapo metu.</w:t>
            </w:r>
          </w:p>
        </w:tc>
      </w:tr>
      <w:tr w:rsidR="0059217E" w14:paraId="40874A03" w14:textId="77777777">
        <w:trPr>
          <w:trHeight w:val="77"/>
        </w:trPr>
        <w:tc>
          <w:tcPr>
            <w:tcW w:w="1275" w:type="dxa"/>
          </w:tcPr>
          <w:p w14:paraId="0000038E"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38F" w14:textId="77777777" w:rsidR="0059217E" w:rsidRDefault="00000000">
            <w:pPr>
              <w:spacing w:before="120" w:after="120" w:line="240" w:lineRule="auto"/>
            </w:pPr>
            <w:r>
              <w:t xml:space="preserve">TVS turi būti galimybė peržiūrėti dokumentų sąrašą (bendrą visų dokumentų sąrašą bei dokumentų, priskirtų konkrečiam NT objektui). </w:t>
            </w:r>
          </w:p>
        </w:tc>
      </w:tr>
      <w:tr w:rsidR="0059217E" w14:paraId="212F317B" w14:textId="77777777">
        <w:trPr>
          <w:trHeight w:val="77"/>
        </w:trPr>
        <w:tc>
          <w:tcPr>
            <w:tcW w:w="1275" w:type="dxa"/>
          </w:tcPr>
          <w:p w14:paraId="00000390"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391" w14:textId="77777777" w:rsidR="0059217E" w:rsidRDefault="00000000">
            <w:pPr>
              <w:spacing w:before="120" w:after="120" w:line="240" w:lineRule="auto"/>
            </w:pPr>
            <w:r>
              <w:t>TVS turi būti galimybė atlikti dokumentų paiešką pagal visus dokumento duomenų laukus ir dokumento (failo) pavadinimą.</w:t>
            </w:r>
          </w:p>
        </w:tc>
      </w:tr>
      <w:tr w:rsidR="0059217E" w14:paraId="2A89EDBD" w14:textId="77777777">
        <w:trPr>
          <w:trHeight w:val="77"/>
        </w:trPr>
        <w:tc>
          <w:tcPr>
            <w:tcW w:w="1275" w:type="dxa"/>
          </w:tcPr>
          <w:p w14:paraId="00000392"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393" w14:textId="07E32E1E" w:rsidR="0059217E" w:rsidRDefault="00000000">
            <w:pPr>
              <w:spacing w:before="120" w:after="120" w:line="240" w:lineRule="auto"/>
            </w:pPr>
            <w:r>
              <w:t>Turi būti galimybė filtruoti, rūšiuoti ir peržiūrėti dokumentus pagal NT objektą, pagal dokumento tipą (pvz., sutartis, aktas, kt.), sutarties tipą (pvz., nuomos, panaudos, pardavimo), sutarties galiojimą (pvz., galiojanti, baigusi galioti), sutarties statusą (pvz., nauja, nutraukta, kt.). Detalūs reikalavimai dokumentų filtravimo ir rūšiavimo funkcionalumui turi būti suderinti su Užsakovu detalios analizės ir projektavimo etapo metu.</w:t>
            </w:r>
          </w:p>
        </w:tc>
      </w:tr>
      <w:tr w:rsidR="0059217E" w14:paraId="08722C07" w14:textId="77777777">
        <w:trPr>
          <w:trHeight w:val="77"/>
        </w:trPr>
        <w:tc>
          <w:tcPr>
            <w:tcW w:w="1275" w:type="dxa"/>
          </w:tcPr>
          <w:p w14:paraId="00000394"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395" w14:textId="77777777" w:rsidR="0059217E" w:rsidRDefault="00000000">
            <w:pPr>
              <w:spacing w:before="120" w:after="120" w:line="240" w:lineRule="auto"/>
            </w:pPr>
            <w:r>
              <w:t>Naudotojas turi turėti galimybę atsispausdinti su NT objektu susijusius dokumentus.</w:t>
            </w:r>
          </w:p>
        </w:tc>
      </w:tr>
    </w:tbl>
    <w:p w14:paraId="00000396" w14:textId="77777777" w:rsidR="0059217E" w:rsidRDefault="0059217E"/>
    <w:p w14:paraId="00000397" w14:textId="77777777" w:rsidR="0059217E" w:rsidRDefault="00000000" w:rsidP="00A07F59">
      <w:pPr>
        <w:pStyle w:val="Skyrelis"/>
      </w:pPr>
      <w:bookmarkStart w:id="25" w:name="_Toc202526741"/>
      <w:r>
        <w:t>Reikalavimai sutarčių valdymui</w:t>
      </w:r>
      <w:bookmarkEnd w:id="25"/>
    </w:p>
    <w:tbl>
      <w:tblPr>
        <w:tblStyle w:val="ac"/>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5"/>
        <w:gridCol w:w="8075"/>
      </w:tblGrid>
      <w:tr w:rsidR="0059217E" w14:paraId="1F0FBD25" w14:textId="77777777">
        <w:trPr>
          <w:tblHeader/>
        </w:trPr>
        <w:tc>
          <w:tcPr>
            <w:tcW w:w="1275" w:type="dxa"/>
            <w:shd w:val="clear" w:color="auto" w:fill="C0C0C0"/>
          </w:tcPr>
          <w:p w14:paraId="00000398" w14:textId="77777777" w:rsidR="0059217E" w:rsidRDefault="00000000">
            <w:pPr>
              <w:spacing w:before="120" w:after="120" w:line="240" w:lineRule="auto"/>
              <w:rPr>
                <w:b/>
              </w:rPr>
            </w:pPr>
            <w:r>
              <w:rPr>
                <w:b/>
              </w:rPr>
              <w:t>Nr.</w:t>
            </w:r>
          </w:p>
        </w:tc>
        <w:tc>
          <w:tcPr>
            <w:tcW w:w="8075" w:type="dxa"/>
            <w:shd w:val="clear" w:color="auto" w:fill="C0C0C0"/>
          </w:tcPr>
          <w:p w14:paraId="00000399" w14:textId="77777777" w:rsidR="0059217E" w:rsidRDefault="00000000">
            <w:pPr>
              <w:spacing w:before="120" w:after="120" w:line="240" w:lineRule="auto"/>
              <w:rPr>
                <w:b/>
              </w:rPr>
            </w:pPr>
            <w:r>
              <w:rPr>
                <w:b/>
              </w:rPr>
              <w:t>Aprašymas</w:t>
            </w:r>
          </w:p>
        </w:tc>
      </w:tr>
      <w:tr w:rsidR="0059217E" w14:paraId="39D7FB8D" w14:textId="77777777">
        <w:trPr>
          <w:trHeight w:val="77"/>
        </w:trPr>
        <w:tc>
          <w:tcPr>
            <w:tcW w:w="1275" w:type="dxa"/>
          </w:tcPr>
          <w:p w14:paraId="0000039A"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39B" w14:textId="77777777" w:rsidR="0059217E" w:rsidRDefault="00000000">
            <w:pPr>
              <w:spacing w:before="120" w:after="120" w:line="240" w:lineRule="auto"/>
            </w:pPr>
            <w:r>
              <w:t xml:space="preserve">Sistemoje turi būti realizuotas NT sutarčių valdymo (pvz., nuomos (ilgalaikės ir trumpalaikės), panaudos, pirkimo-pardavimo, perdavimo-perėmimo patikėjimo teise, paslaugų teikimo, darbų teikimo ir kt.) modulis, suteikiantis galimybę tvarkyti papildomus sutarties valdymui aktualius duomenis. </w:t>
            </w:r>
          </w:p>
          <w:p w14:paraId="0000039C" w14:textId="77777777" w:rsidR="0059217E" w:rsidRDefault="00000000">
            <w:pPr>
              <w:spacing w:before="120" w:after="120" w:line="240" w:lineRule="auto"/>
            </w:pPr>
            <w:r>
              <w:t>Tikslus sutarčių sąrašas turi būti suderintas su Užsakovu Projekto detalios analizės ir projektavimo etapo metu.</w:t>
            </w:r>
          </w:p>
        </w:tc>
      </w:tr>
      <w:tr w:rsidR="0059217E" w14:paraId="2DDA1229" w14:textId="77777777">
        <w:trPr>
          <w:trHeight w:val="77"/>
        </w:trPr>
        <w:tc>
          <w:tcPr>
            <w:tcW w:w="1275" w:type="dxa"/>
          </w:tcPr>
          <w:p w14:paraId="0000039D"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39E" w14:textId="77777777" w:rsidR="0059217E" w:rsidRDefault="00000000">
            <w:pPr>
              <w:spacing w:before="120" w:after="120" w:line="240" w:lineRule="auto"/>
            </w:pPr>
            <w:r>
              <w:t>TVS turi būti galimybė tvarkyti žemiau nurodytus sutarties duomenis, įtraukiant, bet neapsiribojant:</w:t>
            </w:r>
          </w:p>
          <w:p w14:paraId="0000039F" w14:textId="77777777" w:rsidR="0059217E" w:rsidRDefault="00000000">
            <w:pPr>
              <w:numPr>
                <w:ilvl w:val="0"/>
                <w:numId w:val="36"/>
              </w:numPr>
              <w:pBdr>
                <w:top w:val="nil"/>
                <w:left w:val="nil"/>
                <w:bottom w:val="nil"/>
                <w:right w:val="nil"/>
                <w:between w:val="nil"/>
              </w:pBdr>
              <w:spacing w:line="240" w:lineRule="auto"/>
              <w:ind w:left="453" w:hanging="425"/>
              <w:rPr>
                <w:color w:val="000000"/>
              </w:rPr>
            </w:pPr>
            <w:r>
              <w:rPr>
                <w:color w:val="000000"/>
              </w:rPr>
              <w:t>Bendrosios sutarties sąlygos (sutarties tipas, įsigaliojimo data, galiojimo terminas, sutarties sudarymo vieta, sutarties šalys, sutarties objektas (NT objektas), atstovaujantis asmuo, kt.) – duomenų aibė, siunčiama į DVS, priklausomai nuo sutarties šablono.</w:t>
            </w:r>
          </w:p>
          <w:p w14:paraId="000003A0" w14:textId="77777777" w:rsidR="0059217E" w:rsidRDefault="00000000">
            <w:pPr>
              <w:numPr>
                <w:ilvl w:val="0"/>
                <w:numId w:val="36"/>
              </w:numPr>
              <w:pBdr>
                <w:top w:val="nil"/>
                <w:left w:val="nil"/>
                <w:bottom w:val="nil"/>
                <w:right w:val="nil"/>
                <w:between w:val="nil"/>
              </w:pBdr>
              <w:spacing w:line="240" w:lineRule="auto"/>
              <w:ind w:left="453" w:hanging="425"/>
              <w:rPr>
                <w:color w:val="000000"/>
              </w:rPr>
            </w:pPr>
            <w:r>
              <w:rPr>
                <w:color w:val="000000"/>
              </w:rPr>
              <w:t>Specialiosios sutarties sąlygos (sutarties keitimo/pratęsimo/nutraukimo sąlygos, kaina, delspinigių dydis, kitos sąlygos priklausomai nuo sutarties) – duomenų aibė, siunčiama į DVS, priklausomai nuo sutarties šablono.</w:t>
            </w:r>
          </w:p>
          <w:p w14:paraId="000003A1" w14:textId="77777777" w:rsidR="0059217E" w:rsidRDefault="00000000">
            <w:pPr>
              <w:numPr>
                <w:ilvl w:val="0"/>
                <w:numId w:val="36"/>
              </w:numPr>
              <w:pBdr>
                <w:top w:val="nil"/>
                <w:left w:val="nil"/>
                <w:bottom w:val="nil"/>
                <w:right w:val="nil"/>
                <w:between w:val="nil"/>
              </w:pBdr>
              <w:spacing w:line="240" w:lineRule="auto"/>
              <w:ind w:left="453" w:hanging="425"/>
              <w:rPr>
                <w:color w:val="000000"/>
              </w:rPr>
            </w:pPr>
            <w:r>
              <w:rPr>
                <w:color w:val="000000"/>
              </w:rPr>
              <w:t>Susiję dokumentai – su sutarties valdymu susiję dokumentai ir/ar jų nuorodos (pirkimo dokumentai, sutarties valdymui aktualūs dokumentai, aktai, kt.).</w:t>
            </w:r>
          </w:p>
          <w:p w14:paraId="000003A2" w14:textId="77777777" w:rsidR="0059217E" w:rsidRDefault="00000000">
            <w:pPr>
              <w:numPr>
                <w:ilvl w:val="0"/>
                <w:numId w:val="36"/>
              </w:numPr>
              <w:pBdr>
                <w:top w:val="nil"/>
                <w:left w:val="nil"/>
                <w:bottom w:val="nil"/>
                <w:right w:val="nil"/>
                <w:between w:val="nil"/>
              </w:pBdr>
              <w:spacing w:line="240" w:lineRule="auto"/>
              <w:ind w:left="453" w:hanging="425"/>
              <w:rPr>
                <w:color w:val="000000"/>
              </w:rPr>
            </w:pPr>
            <w:r>
              <w:rPr>
                <w:color w:val="000000"/>
              </w:rPr>
              <w:t>Sąskaitos – su sutarties valdymu susiję sąskaitų dokumentai ir/ar jų nuorodos (sąskaitos už komunalines paslaugas, nuomos sąskaitos, remonto darbų sąskaitos, kt.).</w:t>
            </w:r>
          </w:p>
          <w:p w14:paraId="000003A3" w14:textId="77777777" w:rsidR="0059217E" w:rsidRDefault="00000000">
            <w:pPr>
              <w:numPr>
                <w:ilvl w:val="0"/>
                <w:numId w:val="36"/>
              </w:numPr>
              <w:pBdr>
                <w:top w:val="nil"/>
                <w:left w:val="nil"/>
                <w:bottom w:val="nil"/>
                <w:right w:val="nil"/>
                <w:between w:val="nil"/>
              </w:pBdr>
              <w:spacing w:line="240" w:lineRule="auto"/>
              <w:ind w:left="453" w:hanging="425"/>
              <w:rPr>
                <w:color w:val="000000"/>
              </w:rPr>
            </w:pPr>
            <w:r>
              <w:rPr>
                <w:color w:val="000000"/>
              </w:rPr>
              <w:lastRenderedPageBreak/>
              <w:t>Papildoma sutarties valdymo informacija (sutarties statusas, sutarties galiojimo duomenys, pastabos, sutarties vykdymo istorija, kt.)</w:t>
            </w:r>
          </w:p>
          <w:p w14:paraId="000003A4" w14:textId="77777777" w:rsidR="0059217E" w:rsidRDefault="00000000">
            <w:pPr>
              <w:spacing w:before="120" w:after="120" w:line="240" w:lineRule="auto"/>
            </w:pPr>
            <w:r>
              <w:t>Pateiktas sąrašas nėra galutinis ir turi būti suderintas su Užsakovu detalios analizės ir projektavimo etapo metu.</w:t>
            </w:r>
          </w:p>
        </w:tc>
      </w:tr>
      <w:tr w:rsidR="0059217E" w14:paraId="21F782BE" w14:textId="77777777">
        <w:trPr>
          <w:trHeight w:val="77"/>
        </w:trPr>
        <w:tc>
          <w:tcPr>
            <w:tcW w:w="1275" w:type="dxa"/>
          </w:tcPr>
          <w:p w14:paraId="000003A5"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3A6" w14:textId="77777777" w:rsidR="0059217E" w:rsidRDefault="00000000">
            <w:pPr>
              <w:spacing w:before="120" w:after="120" w:line="240" w:lineRule="auto"/>
            </w:pPr>
            <w:r>
              <w:t>Sistemoje turi būti galimybė tvarkyti sutarties statusus.</w:t>
            </w:r>
          </w:p>
          <w:p w14:paraId="000003A7" w14:textId="77777777" w:rsidR="0059217E" w:rsidRDefault="00000000">
            <w:pPr>
              <w:spacing w:before="120" w:after="120" w:line="240" w:lineRule="auto"/>
            </w:pPr>
            <w:r>
              <w:t>Preliminarūs sutarčių statusai:</w:t>
            </w:r>
          </w:p>
          <w:p w14:paraId="000003A8" w14:textId="77777777" w:rsidR="0059217E" w:rsidRDefault="00000000">
            <w:pPr>
              <w:numPr>
                <w:ilvl w:val="0"/>
                <w:numId w:val="37"/>
              </w:numPr>
              <w:pBdr>
                <w:top w:val="nil"/>
                <w:left w:val="nil"/>
                <w:bottom w:val="nil"/>
                <w:right w:val="nil"/>
                <w:between w:val="nil"/>
              </w:pBdr>
              <w:spacing w:line="240" w:lineRule="auto"/>
              <w:ind w:left="454" w:hanging="454"/>
              <w:rPr>
                <w:color w:val="000000"/>
              </w:rPr>
            </w:pPr>
            <w:r>
              <w:rPr>
                <w:color w:val="000000"/>
              </w:rPr>
              <w:t>Nauja – statusą automatiškai įgyja visos naujos sutartys (pradėtas sutarties duomenų pildymas TVS sistemoje).</w:t>
            </w:r>
          </w:p>
          <w:p w14:paraId="000003A9" w14:textId="316CF5CA" w:rsidR="0059217E" w:rsidRDefault="005215C4">
            <w:pPr>
              <w:numPr>
                <w:ilvl w:val="0"/>
                <w:numId w:val="37"/>
              </w:numPr>
              <w:pBdr>
                <w:top w:val="nil"/>
                <w:left w:val="nil"/>
                <w:bottom w:val="nil"/>
                <w:right w:val="nil"/>
                <w:between w:val="nil"/>
              </w:pBdr>
              <w:spacing w:line="240" w:lineRule="auto"/>
              <w:ind w:left="454" w:hanging="454"/>
              <w:rPr>
                <w:color w:val="000000"/>
              </w:rPr>
            </w:pPr>
            <w:r>
              <w:rPr>
                <w:color w:val="000000"/>
              </w:rPr>
              <w:t>Registruota DVS – statusas priskiriamas automatiškai gavus sutarties registracijos Nr. iš DVS sistemos.</w:t>
            </w:r>
          </w:p>
          <w:p w14:paraId="30898A08" w14:textId="317F505A" w:rsidR="005215C4" w:rsidRDefault="005215C4">
            <w:pPr>
              <w:numPr>
                <w:ilvl w:val="0"/>
                <w:numId w:val="37"/>
              </w:numPr>
              <w:pBdr>
                <w:top w:val="nil"/>
                <w:left w:val="nil"/>
                <w:bottom w:val="nil"/>
                <w:right w:val="nil"/>
                <w:between w:val="nil"/>
              </w:pBdr>
              <w:spacing w:line="240" w:lineRule="auto"/>
              <w:ind w:left="454" w:hanging="454"/>
              <w:rPr>
                <w:color w:val="000000"/>
              </w:rPr>
            </w:pPr>
            <w:r>
              <w:rPr>
                <w:color w:val="000000"/>
              </w:rPr>
              <w:t xml:space="preserve">Registruota NTR – statusas priskiriamas </w:t>
            </w:r>
            <w:r w:rsidR="00230CA7">
              <w:rPr>
                <w:color w:val="000000"/>
              </w:rPr>
              <w:t xml:space="preserve">rankiniu būdu arba </w:t>
            </w:r>
            <w:r>
              <w:rPr>
                <w:color w:val="000000"/>
              </w:rPr>
              <w:t>automatiškai gavus duomenis apie užregistruotą sutartį NTR</w:t>
            </w:r>
            <w:r w:rsidR="00230CA7">
              <w:rPr>
                <w:color w:val="000000"/>
              </w:rPr>
              <w:t xml:space="preserve"> (įgyvendinimo būdas bus suderintas analizės ir projektavimo etapo metu)</w:t>
            </w:r>
            <w:r>
              <w:rPr>
                <w:color w:val="000000"/>
              </w:rPr>
              <w:t>;</w:t>
            </w:r>
          </w:p>
          <w:p w14:paraId="000003AA" w14:textId="77777777" w:rsidR="0059217E" w:rsidRDefault="00000000">
            <w:pPr>
              <w:numPr>
                <w:ilvl w:val="0"/>
                <w:numId w:val="37"/>
              </w:numPr>
              <w:pBdr>
                <w:top w:val="nil"/>
                <w:left w:val="nil"/>
                <w:bottom w:val="nil"/>
                <w:right w:val="nil"/>
                <w:between w:val="nil"/>
              </w:pBdr>
              <w:spacing w:line="240" w:lineRule="auto"/>
              <w:ind w:left="454" w:hanging="454"/>
              <w:rPr>
                <w:color w:val="000000"/>
              </w:rPr>
            </w:pPr>
            <w:r>
              <w:rPr>
                <w:color w:val="000000"/>
              </w:rPr>
              <w:t xml:space="preserve">Pakeista – statusas atnaujinamas pasirašius susitarimą dėl sutarties pakeitimo. </w:t>
            </w:r>
          </w:p>
          <w:p w14:paraId="000003AB" w14:textId="77777777" w:rsidR="0059217E" w:rsidRDefault="00000000">
            <w:pPr>
              <w:numPr>
                <w:ilvl w:val="0"/>
                <w:numId w:val="37"/>
              </w:numPr>
              <w:pBdr>
                <w:top w:val="nil"/>
                <w:left w:val="nil"/>
                <w:bottom w:val="nil"/>
                <w:right w:val="nil"/>
                <w:between w:val="nil"/>
              </w:pBdr>
              <w:spacing w:line="240" w:lineRule="auto"/>
              <w:ind w:left="454" w:hanging="454"/>
              <w:rPr>
                <w:color w:val="000000"/>
              </w:rPr>
            </w:pPr>
            <w:r>
              <w:rPr>
                <w:color w:val="000000"/>
              </w:rPr>
              <w:t xml:space="preserve">Nutraukta – statusas atnaujinamas pasirašius susitarimą dėl sutarties nutraukimo ir/arba kai sutartis nutraukiama anksčiau laiko arba dėl kitų priežasčių. </w:t>
            </w:r>
          </w:p>
          <w:p w14:paraId="000003AC" w14:textId="77777777" w:rsidR="0059217E" w:rsidRDefault="00000000">
            <w:pPr>
              <w:spacing w:before="120" w:after="120" w:line="240" w:lineRule="auto"/>
            </w:pPr>
            <w:r>
              <w:t>Pateiktas sąrašas nėra galutinis ir turi būti suderintas su Užsakovu detalios analizės ir projektavimo etapo metu.</w:t>
            </w:r>
          </w:p>
        </w:tc>
      </w:tr>
      <w:tr w:rsidR="0059217E" w14:paraId="2F5F7051" w14:textId="77777777">
        <w:trPr>
          <w:trHeight w:val="77"/>
        </w:trPr>
        <w:tc>
          <w:tcPr>
            <w:tcW w:w="1275" w:type="dxa"/>
          </w:tcPr>
          <w:p w14:paraId="000003AD"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3AE" w14:textId="77777777" w:rsidR="0059217E" w:rsidRDefault="00000000">
            <w:pPr>
              <w:spacing w:before="120" w:after="120" w:line="240" w:lineRule="auto"/>
            </w:pPr>
            <w:r>
              <w:t>TVS turi būti galimybė tvarkyti sutarties galiojimo duomenis:</w:t>
            </w:r>
          </w:p>
          <w:p w14:paraId="000003AF" w14:textId="77777777" w:rsidR="0059217E" w:rsidRDefault="00000000">
            <w:pPr>
              <w:numPr>
                <w:ilvl w:val="0"/>
                <w:numId w:val="38"/>
              </w:numPr>
              <w:pBdr>
                <w:top w:val="nil"/>
                <w:left w:val="nil"/>
                <w:bottom w:val="nil"/>
                <w:right w:val="nil"/>
                <w:between w:val="nil"/>
              </w:pBdr>
              <w:spacing w:line="240" w:lineRule="auto"/>
              <w:ind w:left="454" w:hanging="454"/>
              <w:rPr>
                <w:color w:val="000000"/>
              </w:rPr>
            </w:pPr>
            <w:r>
              <w:rPr>
                <w:color w:val="000000"/>
              </w:rPr>
              <w:t xml:space="preserve">Galiojimo terminas – data, iki kurios galioja sudaryta sutartis </w:t>
            </w:r>
          </w:p>
          <w:p w14:paraId="000003B0" w14:textId="77777777" w:rsidR="0059217E" w:rsidRDefault="00000000">
            <w:pPr>
              <w:numPr>
                <w:ilvl w:val="0"/>
                <w:numId w:val="38"/>
              </w:numPr>
              <w:pBdr>
                <w:top w:val="nil"/>
                <w:left w:val="nil"/>
                <w:bottom w:val="nil"/>
                <w:right w:val="nil"/>
                <w:between w:val="nil"/>
              </w:pBdr>
              <w:spacing w:after="120" w:line="240" w:lineRule="auto"/>
              <w:ind w:left="454" w:hanging="454"/>
              <w:rPr>
                <w:color w:val="000000"/>
              </w:rPr>
            </w:pPr>
            <w:r>
              <w:rPr>
                <w:color w:val="000000"/>
              </w:rPr>
              <w:t xml:space="preserve">Galiojimo būsena (galiojanti/baigusi galioti) – nustatoma automatiškai pagal galiojimo terminą. </w:t>
            </w:r>
          </w:p>
        </w:tc>
      </w:tr>
      <w:tr w:rsidR="0059217E" w14:paraId="7B649D3A" w14:textId="77777777">
        <w:trPr>
          <w:trHeight w:val="77"/>
        </w:trPr>
        <w:tc>
          <w:tcPr>
            <w:tcW w:w="1275" w:type="dxa"/>
          </w:tcPr>
          <w:p w14:paraId="000003B1"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3B2" w14:textId="77777777" w:rsidR="0059217E" w:rsidRDefault="00000000">
            <w:pPr>
              <w:spacing w:before="120" w:after="120" w:line="240" w:lineRule="auto"/>
            </w:pPr>
            <w:r>
              <w:t>Sistemoje turi būti galimybė siųsti automatinius pranešimus apie besibaigiančias sutartis atsakingam už sutartį asmeniui.</w:t>
            </w:r>
          </w:p>
        </w:tc>
      </w:tr>
      <w:tr w:rsidR="0059217E" w14:paraId="5DF0B70D" w14:textId="77777777">
        <w:trPr>
          <w:trHeight w:val="77"/>
        </w:trPr>
        <w:tc>
          <w:tcPr>
            <w:tcW w:w="1275" w:type="dxa"/>
          </w:tcPr>
          <w:p w14:paraId="000003B3"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3B4" w14:textId="77777777" w:rsidR="0059217E" w:rsidRDefault="00000000">
            <w:pPr>
              <w:spacing w:before="120" w:after="120" w:line="240" w:lineRule="auto"/>
            </w:pPr>
            <w:r>
              <w:t>Sistemoje turi būti galimybė nustatyti terminą, prieš kurį turi būti siunčiami pranešimai apie besibaigiančias sutartis.</w:t>
            </w:r>
          </w:p>
        </w:tc>
      </w:tr>
      <w:tr w:rsidR="0059217E" w14:paraId="76AB46A9" w14:textId="77777777">
        <w:trPr>
          <w:trHeight w:val="77"/>
        </w:trPr>
        <w:tc>
          <w:tcPr>
            <w:tcW w:w="1275" w:type="dxa"/>
          </w:tcPr>
          <w:p w14:paraId="000003B5"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3B6" w14:textId="77777777" w:rsidR="0059217E" w:rsidRDefault="00000000">
            <w:pPr>
              <w:spacing w:before="120" w:after="120" w:line="240" w:lineRule="auto"/>
            </w:pPr>
            <w:r>
              <w:t>TVS turi būti galimybė tvarkyti ir peržiūrėti sutarties bendrąją informaciją, įtraukiant, bet neapsiribojant:</w:t>
            </w:r>
          </w:p>
          <w:p w14:paraId="000003B7" w14:textId="77777777" w:rsidR="0059217E" w:rsidRDefault="00000000">
            <w:pPr>
              <w:numPr>
                <w:ilvl w:val="0"/>
                <w:numId w:val="39"/>
              </w:numPr>
              <w:tabs>
                <w:tab w:val="left" w:pos="1513"/>
              </w:tabs>
            </w:pPr>
            <w:r>
              <w:t>sutarties tipas (nuomos, pirkimo-pardavimo, perdavimo-perėmimo patikėjimo teise, panaudos, kt.);</w:t>
            </w:r>
          </w:p>
          <w:p w14:paraId="000003B8" w14:textId="77777777" w:rsidR="0059217E" w:rsidRDefault="00000000">
            <w:pPr>
              <w:numPr>
                <w:ilvl w:val="0"/>
                <w:numId w:val="39"/>
              </w:numPr>
              <w:tabs>
                <w:tab w:val="left" w:pos="1513"/>
              </w:tabs>
            </w:pPr>
            <w:r>
              <w:t>sutarties pasirašymo data;</w:t>
            </w:r>
          </w:p>
          <w:p w14:paraId="000003B9" w14:textId="77777777" w:rsidR="0059217E" w:rsidRDefault="00000000">
            <w:pPr>
              <w:numPr>
                <w:ilvl w:val="0"/>
                <w:numId w:val="39"/>
              </w:numPr>
              <w:tabs>
                <w:tab w:val="left" w:pos="1513"/>
              </w:tabs>
            </w:pPr>
            <w:r>
              <w:t>sutarties įsigaliojimo data (pagal nutylėjimą lygi sutarties pasirašymo datai);</w:t>
            </w:r>
          </w:p>
          <w:p w14:paraId="000003BA" w14:textId="77777777" w:rsidR="0059217E" w:rsidRDefault="00000000">
            <w:pPr>
              <w:numPr>
                <w:ilvl w:val="0"/>
                <w:numId w:val="39"/>
              </w:numPr>
              <w:tabs>
                <w:tab w:val="left" w:pos="1513"/>
              </w:tabs>
            </w:pPr>
            <w:r>
              <w:t>sutarties numeris;</w:t>
            </w:r>
          </w:p>
          <w:p w14:paraId="000003BB" w14:textId="77777777" w:rsidR="0059217E" w:rsidRDefault="00000000">
            <w:pPr>
              <w:numPr>
                <w:ilvl w:val="0"/>
                <w:numId w:val="39"/>
              </w:numPr>
              <w:tabs>
                <w:tab w:val="left" w:pos="1513"/>
              </w:tabs>
            </w:pPr>
            <w:r>
              <w:t>sutarties registracijos numeris (užpildoma automatiškai pagal duomenis iš DVS);</w:t>
            </w:r>
          </w:p>
          <w:p w14:paraId="000003BC" w14:textId="77777777" w:rsidR="0059217E" w:rsidRDefault="00000000">
            <w:pPr>
              <w:numPr>
                <w:ilvl w:val="0"/>
                <w:numId w:val="39"/>
              </w:numPr>
              <w:tabs>
                <w:tab w:val="left" w:pos="1513"/>
              </w:tabs>
            </w:pPr>
            <w:r>
              <w:lastRenderedPageBreak/>
              <w:t>sutarties sudarymo vieta (užpildoma automatiškai pagal savivaldybę, sudarančią sutartį);</w:t>
            </w:r>
          </w:p>
          <w:p w14:paraId="000003BD" w14:textId="3C1E0566" w:rsidR="0059217E" w:rsidRDefault="00000000">
            <w:pPr>
              <w:numPr>
                <w:ilvl w:val="0"/>
                <w:numId w:val="39"/>
              </w:numPr>
              <w:tabs>
                <w:tab w:val="left" w:pos="1513"/>
              </w:tabs>
            </w:pPr>
            <w:r>
              <w:t>sutarties objektas (su nuoroda į NT objektą (-us)) – duomenys apie NT objektą (-us) (unikalus numeris, NT tipas (pastatas, patalpos, kt.), pavadinimas, adresas, NT plotas, paskirtis, pastato unikalus numeris (jei sutarties objektas yra patalpos), žemės sklypo unikalus numeris (kuriame yra pastatas); kadastrinis numeris (kuriame yra pastatas), kt.)</w:t>
            </w:r>
            <w:r w:rsidR="00616656">
              <w:t>;</w:t>
            </w:r>
          </w:p>
          <w:p w14:paraId="000003BF" w14:textId="77777777" w:rsidR="0059217E" w:rsidRDefault="00000000">
            <w:pPr>
              <w:numPr>
                <w:ilvl w:val="0"/>
                <w:numId w:val="39"/>
              </w:numPr>
              <w:tabs>
                <w:tab w:val="left" w:pos="1513"/>
              </w:tabs>
            </w:pPr>
            <w:r>
              <w:t>sutarties galiojimo pabaiga;</w:t>
            </w:r>
          </w:p>
          <w:p w14:paraId="000003C0" w14:textId="24410EFA" w:rsidR="0059217E" w:rsidRDefault="00000000">
            <w:pPr>
              <w:numPr>
                <w:ilvl w:val="0"/>
                <w:numId w:val="39"/>
              </w:numPr>
              <w:tabs>
                <w:tab w:val="left" w:pos="1513"/>
              </w:tabs>
            </w:pPr>
            <w:r>
              <w:t xml:space="preserve">atsakingas asmuo – pagal nutylėjimą priskiriamas asmuo, pildantis pirminius sutarties duomenis </w:t>
            </w:r>
            <w:r w:rsidR="00232376">
              <w:t>S</w:t>
            </w:r>
            <w:r>
              <w:t>istemoje, su galimybe pakeisti atsakingą asmenį pasirenkant jį iš naudotojų sąrašo;</w:t>
            </w:r>
          </w:p>
          <w:p w14:paraId="000003C1" w14:textId="77777777" w:rsidR="0059217E" w:rsidRDefault="00000000">
            <w:pPr>
              <w:numPr>
                <w:ilvl w:val="0"/>
                <w:numId w:val="39"/>
              </w:numPr>
              <w:tabs>
                <w:tab w:val="left" w:pos="1513"/>
              </w:tabs>
            </w:pPr>
            <w:r>
              <w:t>sutarties šalis (savivaldybė) – duomenys apie savivaldybę užpildomi automatiškai</w:t>
            </w:r>
          </w:p>
          <w:p w14:paraId="000003C2" w14:textId="600888FE" w:rsidR="0059217E" w:rsidRDefault="00000000">
            <w:pPr>
              <w:numPr>
                <w:ilvl w:val="0"/>
                <w:numId w:val="39"/>
              </w:numPr>
              <w:tabs>
                <w:tab w:val="left" w:pos="1513"/>
              </w:tabs>
            </w:pPr>
            <w:r>
              <w:t xml:space="preserve">sutarties šalis (kita) – turi būti galimybė pasirinkti kitą sutarties šalį (nuomininką, pirkėją, kt.) iš klientų sąrašo (galimybė pasirinkti kelias reikšmes) arba duomenis apie kitą sutarties šalį suvesti ranka, suvedant į </w:t>
            </w:r>
            <w:r w:rsidR="00232376">
              <w:t>S</w:t>
            </w:r>
            <w:r>
              <w:t>istemą, įtraukiant bet neapsiribojant, šiuos duomenis:</w:t>
            </w:r>
          </w:p>
          <w:p w14:paraId="000003C3" w14:textId="77777777" w:rsidR="0059217E" w:rsidRDefault="00000000">
            <w:pPr>
              <w:numPr>
                <w:ilvl w:val="1"/>
                <w:numId w:val="39"/>
              </w:numPr>
              <w:tabs>
                <w:tab w:val="left" w:pos="793"/>
              </w:tabs>
            </w:pPr>
            <w:r>
              <w:t>pavadinimas (įmonei) / vardas, pavardė (asmeniui);</w:t>
            </w:r>
          </w:p>
          <w:p w14:paraId="000003C4" w14:textId="77777777" w:rsidR="0059217E" w:rsidRDefault="00000000">
            <w:pPr>
              <w:numPr>
                <w:ilvl w:val="1"/>
                <w:numId w:val="39"/>
              </w:numPr>
              <w:tabs>
                <w:tab w:val="left" w:pos="793"/>
              </w:tabs>
            </w:pPr>
            <w:r>
              <w:t>adresas;</w:t>
            </w:r>
          </w:p>
          <w:p w14:paraId="000003C5" w14:textId="77777777" w:rsidR="0059217E" w:rsidRDefault="00000000">
            <w:pPr>
              <w:numPr>
                <w:ilvl w:val="1"/>
                <w:numId w:val="39"/>
              </w:numPr>
              <w:tabs>
                <w:tab w:val="left" w:pos="793"/>
              </w:tabs>
            </w:pPr>
            <w:r>
              <w:t>įmonės kodas (įmonei) / asmens kodas (asmeniui);</w:t>
            </w:r>
          </w:p>
          <w:p w14:paraId="000003C6" w14:textId="77777777" w:rsidR="0059217E" w:rsidRDefault="00000000">
            <w:pPr>
              <w:numPr>
                <w:ilvl w:val="1"/>
                <w:numId w:val="39"/>
              </w:numPr>
              <w:tabs>
                <w:tab w:val="left" w:pos="793"/>
              </w:tabs>
            </w:pPr>
            <w:r>
              <w:t>PVM mokėtojo kodas;</w:t>
            </w:r>
          </w:p>
          <w:p w14:paraId="000003C7" w14:textId="77777777" w:rsidR="0059217E" w:rsidRDefault="00000000">
            <w:pPr>
              <w:numPr>
                <w:ilvl w:val="1"/>
                <w:numId w:val="39"/>
              </w:numPr>
              <w:tabs>
                <w:tab w:val="left" w:pos="793"/>
              </w:tabs>
            </w:pPr>
            <w:r>
              <w:t>banko sąskaita;</w:t>
            </w:r>
          </w:p>
          <w:p w14:paraId="000003C8" w14:textId="77777777" w:rsidR="0059217E" w:rsidRDefault="00000000">
            <w:pPr>
              <w:numPr>
                <w:ilvl w:val="1"/>
                <w:numId w:val="39"/>
              </w:numPr>
              <w:tabs>
                <w:tab w:val="left" w:pos="793"/>
              </w:tabs>
            </w:pPr>
            <w:r>
              <w:t>bankas;</w:t>
            </w:r>
          </w:p>
          <w:p w14:paraId="000003C9" w14:textId="77777777" w:rsidR="0059217E" w:rsidRDefault="00000000">
            <w:pPr>
              <w:numPr>
                <w:ilvl w:val="1"/>
                <w:numId w:val="39"/>
              </w:numPr>
              <w:tabs>
                <w:tab w:val="left" w:pos="793"/>
              </w:tabs>
            </w:pPr>
            <w:r>
              <w:t>banko kodas;</w:t>
            </w:r>
          </w:p>
          <w:p w14:paraId="000003CA" w14:textId="77777777" w:rsidR="0059217E" w:rsidRDefault="00000000">
            <w:pPr>
              <w:numPr>
                <w:ilvl w:val="1"/>
                <w:numId w:val="39"/>
              </w:numPr>
              <w:tabs>
                <w:tab w:val="left" w:pos="793"/>
              </w:tabs>
            </w:pPr>
            <w:r>
              <w:t>telefonas;</w:t>
            </w:r>
          </w:p>
          <w:p w14:paraId="000003CB" w14:textId="77777777" w:rsidR="0059217E" w:rsidRDefault="00000000">
            <w:pPr>
              <w:numPr>
                <w:ilvl w:val="1"/>
                <w:numId w:val="39"/>
              </w:numPr>
              <w:tabs>
                <w:tab w:val="left" w:pos="793"/>
              </w:tabs>
            </w:pPr>
            <w:r>
              <w:t>el. paštas;</w:t>
            </w:r>
          </w:p>
          <w:p w14:paraId="000003CC" w14:textId="77777777" w:rsidR="0059217E" w:rsidRDefault="00000000">
            <w:pPr>
              <w:numPr>
                <w:ilvl w:val="1"/>
                <w:numId w:val="39"/>
              </w:numPr>
              <w:tabs>
                <w:tab w:val="left" w:pos="793"/>
              </w:tabs>
            </w:pPr>
            <w:r>
              <w:t>atstovas (pareigos, vardas, pavardė, atstovavimo pagrindas).</w:t>
            </w:r>
          </w:p>
          <w:p w14:paraId="000003CD" w14:textId="77777777" w:rsidR="0059217E" w:rsidRDefault="00000000">
            <w:pPr>
              <w:spacing w:before="120" w:after="120" w:line="240" w:lineRule="auto"/>
            </w:pPr>
            <w:r>
              <w:t>Pateiktas sąrašas nėra galutinis ir turi būti suderintas su Užsakovu detalios analizės ir projektavimo etapo metu.</w:t>
            </w:r>
          </w:p>
          <w:p w14:paraId="000003CE" w14:textId="77777777" w:rsidR="0059217E" w:rsidRDefault="00000000">
            <w:pPr>
              <w:spacing w:before="120" w:after="120" w:line="240" w:lineRule="auto"/>
            </w:pPr>
            <w:r>
              <w:t>Sistemoje turi būti galimybė koreguoti automatiškai užpildomus duomenis.</w:t>
            </w:r>
          </w:p>
        </w:tc>
      </w:tr>
      <w:tr w:rsidR="0059217E" w14:paraId="23C2B28A" w14:textId="77777777">
        <w:trPr>
          <w:trHeight w:val="77"/>
        </w:trPr>
        <w:tc>
          <w:tcPr>
            <w:tcW w:w="1275" w:type="dxa"/>
          </w:tcPr>
          <w:p w14:paraId="000003CF"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3D0" w14:textId="77777777" w:rsidR="0059217E" w:rsidRDefault="00000000">
            <w:pPr>
              <w:spacing w:before="120" w:after="120" w:line="240" w:lineRule="auto"/>
            </w:pPr>
            <w:r>
              <w:t>Sistemoje turi būti galimybė tvarkyti papildomus detalius sutarties valdymo duomenis priklausomai nuo sutarties tipo.</w:t>
            </w:r>
          </w:p>
        </w:tc>
      </w:tr>
      <w:tr w:rsidR="0059217E" w14:paraId="566A92D5" w14:textId="77777777">
        <w:trPr>
          <w:trHeight w:val="77"/>
        </w:trPr>
        <w:tc>
          <w:tcPr>
            <w:tcW w:w="1275" w:type="dxa"/>
          </w:tcPr>
          <w:p w14:paraId="000003D1"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3D2" w14:textId="77777777" w:rsidR="0059217E" w:rsidRDefault="00000000">
            <w:pPr>
              <w:spacing w:before="120" w:after="120" w:line="240" w:lineRule="auto"/>
            </w:pPr>
            <w:r>
              <w:t>Nuomos sutartims turi būti galimybė tvarkyti, įtraukiant, bet neapsiribojant, šiuos duomenis:</w:t>
            </w:r>
          </w:p>
          <w:p w14:paraId="000003D3" w14:textId="2A333C20" w:rsidR="0059217E" w:rsidRDefault="00616656">
            <w:pPr>
              <w:numPr>
                <w:ilvl w:val="0"/>
                <w:numId w:val="40"/>
              </w:numPr>
              <w:pBdr>
                <w:top w:val="nil"/>
                <w:left w:val="nil"/>
                <w:bottom w:val="nil"/>
                <w:right w:val="nil"/>
                <w:between w:val="nil"/>
              </w:pBdr>
              <w:spacing w:line="240" w:lineRule="auto"/>
              <w:ind w:left="456" w:hanging="425"/>
              <w:rPr>
                <w:color w:val="000000"/>
              </w:rPr>
            </w:pPr>
            <w:r>
              <w:rPr>
                <w:color w:val="000000"/>
              </w:rPr>
              <w:t>Nuomos tipas (ilgalaikė, trumpalaikė, kt.).</w:t>
            </w:r>
          </w:p>
          <w:p w14:paraId="000003D4" w14:textId="45A61545" w:rsidR="0059217E" w:rsidRDefault="00616656">
            <w:pPr>
              <w:numPr>
                <w:ilvl w:val="0"/>
                <w:numId w:val="40"/>
              </w:numPr>
              <w:pBdr>
                <w:top w:val="nil"/>
                <w:left w:val="nil"/>
                <w:bottom w:val="nil"/>
                <w:right w:val="nil"/>
                <w:between w:val="nil"/>
              </w:pBdr>
              <w:spacing w:line="240" w:lineRule="auto"/>
              <w:ind w:left="456" w:hanging="425"/>
              <w:rPr>
                <w:color w:val="000000"/>
              </w:rPr>
            </w:pPr>
            <w:r>
              <w:rPr>
                <w:color w:val="000000"/>
              </w:rPr>
              <w:t>Nuomos būdas (konkurso būdu, ne konkurso būdu, lengvatinėmis sąlygomis, aukcionu, kt.).</w:t>
            </w:r>
          </w:p>
          <w:p w14:paraId="000003D5" w14:textId="59EE969C" w:rsidR="0059217E" w:rsidRDefault="00616656">
            <w:pPr>
              <w:numPr>
                <w:ilvl w:val="0"/>
                <w:numId w:val="40"/>
              </w:numPr>
              <w:pBdr>
                <w:top w:val="nil"/>
                <w:left w:val="nil"/>
                <w:bottom w:val="nil"/>
                <w:right w:val="nil"/>
                <w:between w:val="nil"/>
              </w:pBdr>
              <w:spacing w:line="240" w:lineRule="auto"/>
              <w:ind w:left="456" w:hanging="425"/>
              <w:rPr>
                <w:color w:val="000000"/>
              </w:rPr>
            </w:pPr>
            <w:r>
              <w:rPr>
                <w:color w:val="000000"/>
              </w:rPr>
              <w:lastRenderedPageBreak/>
              <w:t>Nuomininko veikla patalpose.</w:t>
            </w:r>
          </w:p>
          <w:p w14:paraId="000003D6" w14:textId="3114C4A7" w:rsidR="0059217E" w:rsidRDefault="00616656">
            <w:pPr>
              <w:numPr>
                <w:ilvl w:val="0"/>
                <w:numId w:val="40"/>
              </w:numPr>
              <w:pBdr>
                <w:top w:val="nil"/>
                <w:left w:val="nil"/>
                <w:bottom w:val="nil"/>
                <w:right w:val="nil"/>
                <w:between w:val="nil"/>
              </w:pBdr>
              <w:spacing w:line="240" w:lineRule="auto"/>
              <w:ind w:left="456" w:hanging="426"/>
              <w:rPr>
                <w:color w:val="000000"/>
              </w:rPr>
            </w:pPr>
            <w:r>
              <w:rPr>
                <w:color w:val="000000"/>
              </w:rPr>
              <w:t>Patalpų priėmimo-perdavimo informacija:</w:t>
            </w:r>
          </w:p>
          <w:p w14:paraId="000003D7"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planuojama patalpų perdavimo-priėmimo data;</w:t>
            </w:r>
          </w:p>
          <w:p w14:paraId="000003D8"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 xml:space="preserve">patalpų perdavimo–priėmimo akto pasirašymo data (datos laukas dienos tikslumu). Įrašyta data perkeliama ir į komunalinių mokesčių skaičiavimo pradžios datą; </w:t>
            </w:r>
          </w:p>
          <w:p w14:paraId="000003D9" w14:textId="5145B6B0"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 xml:space="preserve">patalpų priėmimo–perdavimo akto numeris (su nuoroda į dokumentą). Tuo atveju, kai NT objekto perdavimo–priėmimo aktu buvo tikslinamas plotas, kuris buvo įrašytas į sutartį, naudotojui TVS turėtų būti suteikta galimybė atnaujinti sutarties duomenis, nurodant priežastį. </w:t>
            </w:r>
          </w:p>
          <w:p w14:paraId="000003DA" w14:textId="2C9E2505" w:rsidR="0059217E" w:rsidRDefault="00616656">
            <w:pPr>
              <w:numPr>
                <w:ilvl w:val="0"/>
                <w:numId w:val="40"/>
              </w:numPr>
              <w:pBdr>
                <w:top w:val="nil"/>
                <w:left w:val="nil"/>
                <w:bottom w:val="nil"/>
                <w:right w:val="nil"/>
                <w:between w:val="nil"/>
              </w:pBdr>
              <w:spacing w:line="240" w:lineRule="auto"/>
              <w:ind w:left="456" w:hanging="426"/>
              <w:rPr>
                <w:color w:val="000000"/>
              </w:rPr>
            </w:pPr>
            <w:r>
              <w:rPr>
                <w:color w:val="000000"/>
              </w:rPr>
              <w:t>Numatoma atidarymo data – nuo kada nuomininkas pradės veiklą nuomojamame NT objekte.</w:t>
            </w:r>
          </w:p>
          <w:p w14:paraId="000003DB" w14:textId="5423F06C" w:rsidR="0059217E" w:rsidRDefault="00616656">
            <w:pPr>
              <w:numPr>
                <w:ilvl w:val="0"/>
                <w:numId w:val="40"/>
              </w:numPr>
              <w:pBdr>
                <w:top w:val="nil"/>
                <w:left w:val="nil"/>
                <w:bottom w:val="nil"/>
                <w:right w:val="nil"/>
                <w:between w:val="nil"/>
              </w:pBdr>
              <w:spacing w:line="240" w:lineRule="auto"/>
              <w:ind w:left="456" w:hanging="426"/>
              <w:rPr>
                <w:color w:val="000000"/>
              </w:rPr>
            </w:pPr>
            <w:r>
              <w:rPr>
                <w:color w:val="000000"/>
              </w:rPr>
              <w:t>Faktinė atidarymo data - parinkta data turi būti perkelta ir į nuomos mokėjimo pradžios datos lauką.</w:t>
            </w:r>
          </w:p>
          <w:p w14:paraId="000003DC" w14:textId="01CB5121" w:rsidR="0059217E" w:rsidRDefault="00616656">
            <w:pPr>
              <w:numPr>
                <w:ilvl w:val="0"/>
                <w:numId w:val="40"/>
              </w:numPr>
              <w:pBdr>
                <w:top w:val="nil"/>
                <w:left w:val="nil"/>
                <w:bottom w:val="nil"/>
                <w:right w:val="nil"/>
                <w:between w:val="nil"/>
              </w:pBdr>
              <w:spacing w:line="240" w:lineRule="auto"/>
              <w:ind w:left="456" w:hanging="426"/>
              <w:rPr>
                <w:color w:val="000000"/>
              </w:rPr>
            </w:pPr>
            <w:r>
              <w:rPr>
                <w:color w:val="000000"/>
              </w:rPr>
              <w:t>Nuomos mokesčio mokėjimo terminas:</w:t>
            </w:r>
          </w:p>
          <w:p w14:paraId="000003DD"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nuo – užpildoma automatiškai pagal atidarymo datą;</w:t>
            </w:r>
          </w:p>
          <w:p w14:paraId="000003DE"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iki - pagal nutylėjimą priskiriama sutarties galiojimo pabaigos data.</w:t>
            </w:r>
          </w:p>
          <w:p w14:paraId="000003DF" w14:textId="6FF4160F" w:rsidR="0059217E" w:rsidRDefault="00616656">
            <w:pPr>
              <w:numPr>
                <w:ilvl w:val="0"/>
                <w:numId w:val="40"/>
              </w:numPr>
              <w:pBdr>
                <w:top w:val="nil"/>
                <w:left w:val="nil"/>
                <w:bottom w:val="nil"/>
                <w:right w:val="nil"/>
                <w:between w:val="nil"/>
              </w:pBdr>
              <w:spacing w:line="240" w:lineRule="auto"/>
              <w:ind w:left="456" w:hanging="426"/>
              <w:rPr>
                <w:color w:val="000000"/>
              </w:rPr>
            </w:pPr>
            <w:r>
              <w:rPr>
                <w:color w:val="000000"/>
              </w:rPr>
              <w:t>Nuomos mokesčio tipai (turi būti galimybė pasirinkti keletą tipų):</w:t>
            </w:r>
          </w:p>
          <w:p w14:paraId="000003E0"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bazinė nuomos kaina – fiksuota nuomos kaina už 1 kv. m per mėn. (mokama mėnesį į priekį, gali būti ir už einamąjį mėnesį ir už praeitą mėnesį). Pasirinkus bazinį nuomos kainos tipą, reikalingas papildomas duomenų laukas - kaina už 1 kv. m per mėnesį.</w:t>
            </w:r>
          </w:p>
          <w:p w14:paraId="000003E1"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 xml:space="preserve">pakopinė nuoma – kai bazinė nuomos kaina kiekvienais metais keičiasi. Dažniausiai ji nurodoma 5 metams į priekį. Turi būti galimybė nurodyti skirtingiems nuomos periodams (metams) skirtingus nuomos dydžius. Pasirinkus pakopinės nuomos tipą, turi būti galimybė nurodyti skirtingas kainas skirtingiems laikotarpiams: </w:t>
            </w:r>
          </w:p>
          <w:p w14:paraId="000003E2" w14:textId="77777777" w:rsidR="0059217E" w:rsidRDefault="00000000">
            <w:pPr>
              <w:numPr>
                <w:ilvl w:val="2"/>
                <w:numId w:val="40"/>
              </w:numPr>
              <w:pBdr>
                <w:top w:val="nil"/>
                <w:left w:val="nil"/>
                <w:bottom w:val="nil"/>
                <w:right w:val="nil"/>
                <w:between w:val="nil"/>
              </w:pBdr>
              <w:spacing w:line="240" w:lineRule="auto"/>
              <w:ind w:left="1300" w:hanging="284"/>
              <w:rPr>
                <w:color w:val="000000"/>
              </w:rPr>
            </w:pPr>
            <w:r>
              <w:rPr>
                <w:color w:val="000000"/>
              </w:rPr>
              <w:t>kaina už 1 kv. m/mėn.;</w:t>
            </w:r>
          </w:p>
          <w:p w14:paraId="000003E3" w14:textId="77777777" w:rsidR="0059217E" w:rsidRDefault="00000000">
            <w:pPr>
              <w:numPr>
                <w:ilvl w:val="2"/>
                <w:numId w:val="40"/>
              </w:numPr>
              <w:pBdr>
                <w:top w:val="nil"/>
                <w:left w:val="nil"/>
                <w:bottom w:val="nil"/>
                <w:right w:val="nil"/>
                <w:between w:val="nil"/>
              </w:pBdr>
              <w:spacing w:line="240" w:lineRule="auto"/>
              <w:ind w:left="1300" w:hanging="284"/>
              <w:rPr>
                <w:color w:val="000000"/>
              </w:rPr>
            </w:pPr>
            <w:r>
              <w:rPr>
                <w:color w:val="000000"/>
              </w:rPr>
              <w:t>taikoma nuo (datos laukas);</w:t>
            </w:r>
          </w:p>
          <w:p w14:paraId="000003E4" w14:textId="77777777" w:rsidR="0059217E" w:rsidRDefault="00000000">
            <w:pPr>
              <w:numPr>
                <w:ilvl w:val="2"/>
                <w:numId w:val="40"/>
              </w:numPr>
              <w:pBdr>
                <w:top w:val="nil"/>
                <w:left w:val="nil"/>
                <w:bottom w:val="nil"/>
                <w:right w:val="nil"/>
                <w:between w:val="nil"/>
              </w:pBdr>
              <w:spacing w:line="240" w:lineRule="auto"/>
              <w:ind w:left="1300" w:hanging="284"/>
              <w:rPr>
                <w:color w:val="000000"/>
              </w:rPr>
            </w:pPr>
            <w:r>
              <w:rPr>
                <w:color w:val="000000"/>
              </w:rPr>
              <w:t>taikoma iki (datos laukas).</w:t>
            </w:r>
          </w:p>
          <w:p w14:paraId="000003E5" w14:textId="3AEA8038" w:rsidR="0059217E" w:rsidRDefault="00616656">
            <w:pPr>
              <w:numPr>
                <w:ilvl w:val="0"/>
                <w:numId w:val="40"/>
              </w:numPr>
              <w:pBdr>
                <w:top w:val="nil"/>
                <w:left w:val="nil"/>
                <w:bottom w:val="nil"/>
                <w:right w:val="nil"/>
                <w:between w:val="nil"/>
              </w:pBdr>
              <w:spacing w:line="240" w:lineRule="auto"/>
              <w:ind w:left="456" w:hanging="426"/>
              <w:rPr>
                <w:color w:val="000000"/>
              </w:rPr>
            </w:pPr>
            <w:r>
              <w:rPr>
                <w:color w:val="000000"/>
              </w:rPr>
              <w:t xml:space="preserve">Vartotojo kainų indeksas (VKI) taikymas - pasirinkimas Taip / Ne. Jei taikomas, </w:t>
            </w:r>
            <w:r w:rsidR="00232376">
              <w:rPr>
                <w:color w:val="000000"/>
              </w:rPr>
              <w:t>S</w:t>
            </w:r>
            <w:r>
              <w:rPr>
                <w:color w:val="000000"/>
              </w:rPr>
              <w:t xml:space="preserve">istemoje turi būti galimybė užpildyti papildomus duomenis: </w:t>
            </w:r>
          </w:p>
          <w:p w14:paraId="000003E6"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taikymo data - nuo;</w:t>
            </w:r>
          </w:p>
          <w:p w14:paraId="000003E7"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taikymo data - iki;</w:t>
            </w:r>
          </w:p>
          <w:p w14:paraId="000003E8"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VKI dydis (procentinis laukas);</w:t>
            </w:r>
          </w:p>
          <w:p w14:paraId="000003E9"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VKI įrašymo data.</w:t>
            </w:r>
          </w:p>
          <w:p w14:paraId="000003EA" w14:textId="5A187B7C" w:rsidR="0059217E" w:rsidRDefault="00000000">
            <w:pPr>
              <w:pBdr>
                <w:top w:val="nil"/>
                <w:left w:val="nil"/>
                <w:bottom w:val="nil"/>
                <w:right w:val="nil"/>
                <w:between w:val="nil"/>
              </w:pBdr>
              <w:spacing w:line="240" w:lineRule="auto"/>
              <w:ind w:left="456"/>
              <w:rPr>
                <w:color w:val="000000"/>
              </w:rPr>
            </w:pPr>
            <w:r>
              <w:rPr>
                <w:color w:val="000000"/>
              </w:rPr>
              <w:t>Jei taikomas VKI, tai jis tik kelia nuomos kainą. Jei VKI neigiamas, nuomos kaina nėra mažinama. VKI dažniausiai yra taikomas bazinei nuomos kainai.</w:t>
            </w:r>
          </w:p>
          <w:p w14:paraId="000003EB" w14:textId="3515D8FD" w:rsidR="0059217E" w:rsidRDefault="00616656">
            <w:pPr>
              <w:numPr>
                <w:ilvl w:val="0"/>
                <w:numId w:val="40"/>
              </w:numPr>
              <w:pBdr>
                <w:top w:val="nil"/>
                <w:left w:val="nil"/>
                <w:bottom w:val="nil"/>
                <w:right w:val="nil"/>
                <w:between w:val="nil"/>
              </w:pBdr>
              <w:spacing w:line="240" w:lineRule="auto"/>
              <w:ind w:left="456" w:hanging="426"/>
              <w:rPr>
                <w:color w:val="000000"/>
              </w:rPr>
            </w:pPr>
            <w:r>
              <w:rPr>
                <w:color w:val="000000"/>
              </w:rPr>
              <w:t>Depozito taikymo rūšis:</w:t>
            </w:r>
          </w:p>
          <w:p w14:paraId="000003EC"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depozitas lėšomis;</w:t>
            </w:r>
          </w:p>
          <w:p w14:paraId="000003ED"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 xml:space="preserve">banko garantija (pasirinkus šią depozito taikymo rūšį TVS turi atsirasti galimybė prisegti papildomą dokumentą); </w:t>
            </w:r>
          </w:p>
          <w:p w14:paraId="000003EE"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netaikomas depozitas.</w:t>
            </w:r>
          </w:p>
          <w:p w14:paraId="000003EF" w14:textId="77777777" w:rsidR="0059217E" w:rsidRDefault="00000000">
            <w:pPr>
              <w:numPr>
                <w:ilvl w:val="0"/>
                <w:numId w:val="40"/>
              </w:numPr>
              <w:pBdr>
                <w:top w:val="nil"/>
                <w:left w:val="nil"/>
                <w:bottom w:val="nil"/>
                <w:right w:val="nil"/>
                <w:between w:val="nil"/>
              </w:pBdr>
              <w:spacing w:line="240" w:lineRule="auto"/>
              <w:ind w:left="456" w:hanging="426"/>
              <w:rPr>
                <w:color w:val="000000"/>
              </w:rPr>
            </w:pPr>
            <w:r>
              <w:rPr>
                <w:color w:val="000000"/>
              </w:rPr>
              <w:lastRenderedPageBreak/>
              <w:t>Jei pasirinktas depozito tipas - depozitas lėšomis arba banko garantija, reikalingi papildomi duomenų laukai:</w:t>
            </w:r>
          </w:p>
          <w:p w14:paraId="000003F0"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depozito suma;</w:t>
            </w:r>
          </w:p>
          <w:p w14:paraId="000003F1"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depozito galiojimo data.</w:t>
            </w:r>
          </w:p>
          <w:p w14:paraId="000003F2" w14:textId="77777777" w:rsidR="0059217E" w:rsidRDefault="00000000">
            <w:pPr>
              <w:numPr>
                <w:ilvl w:val="0"/>
                <w:numId w:val="40"/>
              </w:numPr>
              <w:pBdr>
                <w:top w:val="nil"/>
                <w:left w:val="nil"/>
                <w:bottom w:val="nil"/>
                <w:right w:val="nil"/>
                <w:between w:val="nil"/>
              </w:pBdr>
              <w:spacing w:line="240" w:lineRule="auto"/>
              <w:ind w:left="456" w:hanging="426"/>
              <w:rPr>
                <w:color w:val="000000"/>
              </w:rPr>
            </w:pPr>
            <w:r>
              <w:rPr>
                <w:color w:val="000000"/>
              </w:rPr>
              <w:t>Turi būti galimybė tam tikram periodui pritaikyti nuolaidą nuo bazinės nuomos kainos:</w:t>
            </w:r>
          </w:p>
          <w:p w14:paraId="000003F3"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nuolaidos procentas;</w:t>
            </w:r>
          </w:p>
          <w:p w14:paraId="000003F4"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taikoma nuo;</w:t>
            </w:r>
          </w:p>
          <w:p w14:paraId="000003F5"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taikoma iki.</w:t>
            </w:r>
          </w:p>
          <w:p w14:paraId="000003F6" w14:textId="77777777" w:rsidR="0059217E" w:rsidRDefault="00000000">
            <w:pPr>
              <w:numPr>
                <w:ilvl w:val="0"/>
                <w:numId w:val="40"/>
              </w:numPr>
              <w:pBdr>
                <w:top w:val="nil"/>
                <w:left w:val="nil"/>
                <w:bottom w:val="nil"/>
                <w:right w:val="nil"/>
                <w:between w:val="nil"/>
              </w:pBdr>
              <w:spacing w:line="240" w:lineRule="auto"/>
              <w:ind w:left="456" w:hanging="426"/>
              <w:rPr>
                <w:color w:val="000000"/>
              </w:rPr>
            </w:pPr>
            <w:r>
              <w:rPr>
                <w:color w:val="000000"/>
              </w:rPr>
              <w:t>Komunalinių mokesčių mokėjimo terminas:</w:t>
            </w:r>
          </w:p>
          <w:p w14:paraId="000003F7"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 xml:space="preserve">nuo (įrašoma patalpų perdavimo–priėmimo akto data, jei ji nurodyta (datą galima pakeisti); </w:t>
            </w:r>
          </w:p>
          <w:p w14:paraId="000003F8"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iki.</w:t>
            </w:r>
          </w:p>
          <w:p w14:paraId="000003F9" w14:textId="77777777" w:rsidR="0059217E" w:rsidRDefault="00000000">
            <w:pPr>
              <w:numPr>
                <w:ilvl w:val="0"/>
                <w:numId w:val="40"/>
              </w:numPr>
              <w:pBdr>
                <w:top w:val="nil"/>
                <w:left w:val="nil"/>
                <w:bottom w:val="nil"/>
                <w:right w:val="nil"/>
                <w:between w:val="nil"/>
              </w:pBdr>
              <w:spacing w:line="240" w:lineRule="auto"/>
              <w:ind w:left="456" w:hanging="426"/>
              <w:rPr>
                <w:color w:val="000000"/>
              </w:rPr>
            </w:pPr>
            <w:r>
              <w:rPr>
                <w:color w:val="000000"/>
              </w:rPr>
              <w:t>Komunalinių mokesčių mokėjimo tipas:</w:t>
            </w:r>
          </w:p>
          <w:p w14:paraId="000003FA"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tiesioginiai (kiek sunaudota pagal skaitiklius);</w:t>
            </w:r>
          </w:p>
          <w:p w14:paraId="000003FB"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tiesioginiai + bendros erdvės;</w:t>
            </w:r>
          </w:p>
          <w:p w14:paraId="000003FC"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tiesioginiai + bendros erdvės + savininko mokesčiai;</w:t>
            </w:r>
          </w:p>
          <w:p w14:paraId="000003FD"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fiksuoti kaštai (tiesioginiai kaštai + fiksuotas priedas).</w:t>
            </w:r>
          </w:p>
          <w:p w14:paraId="000003FE" w14:textId="77777777" w:rsidR="0059217E" w:rsidRDefault="00000000">
            <w:pPr>
              <w:numPr>
                <w:ilvl w:val="0"/>
                <w:numId w:val="40"/>
              </w:numPr>
              <w:pBdr>
                <w:top w:val="nil"/>
                <w:left w:val="nil"/>
                <w:bottom w:val="nil"/>
                <w:right w:val="nil"/>
                <w:between w:val="nil"/>
              </w:pBdr>
              <w:spacing w:line="240" w:lineRule="auto"/>
              <w:ind w:left="456" w:hanging="426"/>
              <w:rPr>
                <w:color w:val="000000"/>
              </w:rPr>
            </w:pPr>
            <w:r>
              <w:rPr>
                <w:color w:val="000000"/>
              </w:rPr>
              <w:t xml:space="preserve">Plotas, nuo kurio mokami komunaliniai mokesčiai (reikia nurodyti, kai komunalinių mokesčių mokėjimo tipas yra pagal skaitiklius arba pagal skaitiklius + papildomi mokėjimai nuo bendro ploto): </w:t>
            </w:r>
          </w:p>
          <w:p w14:paraId="000003FF" w14:textId="7777777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bendras nuomojamas plotas;</w:t>
            </w:r>
          </w:p>
          <w:p w14:paraId="00000400" w14:textId="22323217" w:rsidR="0059217E" w:rsidRDefault="00000000">
            <w:pPr>
              <w:numPr>
                <w:ilvl w:val="1"/>
                <w:numId w:val="40"/>
              </w:numPr>
              <w:pBdr>
                <w:top w:val="nil"/>
                <w:left w:val="nil"/>
                <w:bottom w:val="nil"/>
                <w:right w:val="nil"/>
                <w:between w:val="nil"/>
              </w:pBdr>
              <w:spacing w:line="240" w:lineRule="auto"/>
              <w:ind w:left="881" w:hanging="425"/>
              <w:rPr>
                <w:color w:val="000000"/>
              </w:rPr>
            </w:pPr>
            <w:r>
              <w:rPr>
                <w:color w:val="000000"/>
              </w:rPr>
              <w:t>faktiškai išnuomotas plotas</w:t>
            </w:r>
            <w:r w:rsidR="00616656">
              <w:rPr>
                <w:color w:val="000000"/>
              </w:rPr>
              <w:t>.</w:t>
            </w:r>
          </w:p>
          <w:p w14:paraId="00000401" w14:textId="7AB84E1B" w:rsidR="0059217E" w:rsidRDefault="00616656">
            <w:pPr>
              <w:numPr>
                <w:ilvl w:val="0"/>
                <w:numId w:val="40"/>
              </w:numPr>
              <w:pBdr>
                <w:top w:val="nil"/>
                <w:left w:val="nil"/>
                <w:bottom w:val="nil"/>
                <w:right w:val="nil"/>
                <w:between w:val="nil"/>
              </w:pBdr>
              <w:spacing w:line="240" w:lineRule="auto"/>
              <w:ind w:left="456" w:hanging="426"/>
              <w:rPr>
                <w:color w:val="000000"/>
              </w:rPr>
            </w:pPr>
            <w:r>
              <w:rPr>
                <w:color w:val="000000"/>
              </w:rPr>
              <w:t>Delspinigių dydis;</w:t>
            </w:r>
          </w:p>
          <w:p w14:paraId="00000402" w14:textId="0B995307" w:rsidR="0059217E" w:rsidRDefault="00616656">
            <w:pPr>
              <w:numPr>
                <w:ilvl w:val="0"/>
                <w:numId w:val="40"/>
              </w:numPr>
              <w:pBdr>
                <w:top w:val="nil"/>
                <w:left w:val="nil"/>
                <w:bottom w:val="nil"/>
                <w:right w:val="nil"/>
                <w:between w:val="nil"/>
              </w:pBdr>
              <w:spacing w:line="240" w:lineRule="auto"/>
              <w:ind w:left="456" w:hanging="426"/>
              <w:rPr>
                <w:color w:val="000000"/>
              </w:rPr>
            </w:pPr>
            <w:r>
              <w:rPr>
                <w:color w:val="000000"/>
              </w:rPr>
              <w:t>Papildomi susitarimai (tekstinis laukas);</w:t>
            </w:r>
          </w:p>
          <w:p w14:paraId="00000403" w14:textId="1412F8B4" w:rsidR="0059217E" w:rsidRDefault="00616656">
            <w:pPr>
              <w:numPr>
                <w:ilvl w:val="0"/>
                <w:numId w:val="40"/>
              </w:numPr>
              <w:pBdr>
                <w:top w:val="nil"/>
                <w:left w:val="nil"/>
                <w:bottom w:val="nil"/>
                <w:right w:val="nil"/>
                <w:between w:val="nil"/>
              </w:pBdr>
              <w:spacing w:line="240" w:lineRule="auto"/>
              <w:ind w:left="456" w:hanging="426"/>
              <w:rPr>
                <w:color w:val="000000"/>
              </w:rPr>
            </w:pPr>
            <w:r>
              <w:rPr>
                <w:color w:val="000000"/>
              </w:rPr>
              <w:t>Patalpų grąžinimo data;</w:t>
            </w:r>
          </w:p>
          <w:p w14:paraId="00000404" w14:textId="36DBDDF8" w:rsidR="0059217E" w:rsidRDefault="00616656">
            <w:pPr>
              <w:numPr>
                <w:ilvl w:val="0"/>
                <w:numId w:val="40"/>
              </w:numPr>
              <w:pBdr>
                <w:top w:val="nil"/>
                <w:left w:val="nil"/>
                <w:bottom w:val="nil"/>
                <w:right w:val="nil"/>
                <w:between w:val="nil"/>
              </w:pBdr>
              <w:spacing w:line="240" w:lineRule="auto"/>
              <w:ind w:left="456" w:hanging="426"/>
              <w:rPr>
                <w:color w:val="000000"/>
              </w:rPr>
            </w:pPr>
            <w:r>
              <w:rPr>
                <w:color w:val="000000"/>
              </w:rPr>
              <w:t>Patalpų grąžinimo akto numeris (su nuoroda į dokumentą).</w:t>
            </w:r>
          </w:p>
          <w:p w14:paraId="00000405" w14:textId="77777777" w:rsidR="0059217E" w:rsidRDefault="00000000">
            <w:pPr>
              <w:spacing w:before="120" w:after="120" w:line="240" w:lineRule="auto"/>
            </w:pPr>
            <w:r>
              <w:t>Pateiktas sąrašas nėra galutinis ir turi būti suderintas su Užsakovu detalios analizės ir projektavimo etapo metu.</w:t>
            </w:r>
          </w:p>
          <w:p w14:paraId="00000406" w14:textId="77777777" w:rsidR="0059217E" w:rsidRDefault="00000000">
            <w:pPr>
              <w:spacing w:before="120" w:after="120" w:line="240" w:lineRule="auto"/>
            </w:pPr>
            <w:r>
              <w:t>Sistemoje turi būti galimybė koreguoti automatiškai užpildomus duomenis.</w:t>
            </w:r>
          </w:p>
        </w:tc>
      </w:tr>
      <w:tr w:rsidR="0059217E" w14:paraId="518FD270" w14:textId="77777777">
        <w:trPr>
          <w:trHeight w:val="77"/>
        </w:trPr>
        <w:tc>
          <w:tcPr>
            <w:tcW w:w="1275" w:type="dxa"/>
          </w:tcPr>
          <w:p w14:paraId="00000407"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08" w14:textId="77777777" w:rsidR="0059217E" w:rsidRDefault="00000000">
            <w:pPr>
              <w:spacing w:before="120" w:after="120" w:line="240" w:lineRule="auto"/>
            </w:pPr>
            <w:r>
              <w:t>Panaudos sutartims turi būti galimybė tvarkyti, įtraukiant, bet neapsiribojant, šiuos papildomus duomenis:</w:t>
            </w:r>
          </w:p>
          <w:p w14:paraId="00000409" w14:textId="77777777" w:rsidR="0059217E" w:rsidRDefault="00000000">
            <w:pPr>
              <w:numPr>
                <w:ilvl w:val="0"/>
                <w:numId w:val="41"/>
              </w:numPr>
              <w:pBdr>
                <w:top w:val="nil"/>
                <w:left w:val="nil"/>
                <w:bottom w:val="nil"/>
                <w:right w:val="nil"/>
                <w:between w:val="nil"/>
              </w:pBdr>
              <w:spacing w:line="240" w:lineRule="auto"/>
              <w:ind w:left="453" w:hanging="425"/>
              <w:rPr>
                <w:color w:val="000000"/>
              </w:rPr>
            </w:pPr>
            <w:r>
              <w:rPr>
                <w:color w:val="000000"/>
              </w:rPr>
              <w:t>panaudos terminas;</w:t>
            </w:r>
          </w:p>
          <w:p w14:paraId="0000040A" w14:textId="77777777" w:rsidR="0059217E" w:rsidRDefault="00000000">
            <w:pPr>
              <w:numPr>
                <w:ilvl w:val="0"/>
                <w:numId w:val="41"/>
              </w:numPr>
              <w:pBdr>
                <w:top w:val="nil"/>
                <w:left w:val="nil"/>
                <w:bottom w:val="nil"/>
                <w:right w:val="nil"/>
                <w:between w:val="nil"/>
              </w:pBdr>
              <w:spacing w:line="240" w:lineRule="auto"/>
              <w:ind w:left="453" w:hanging="425"/>
              <w:rPr>
                <w:color w:val="000000"/>
              </w:rPr>
            </w:pPr>
            <w:r>
              <w:rPr>
                <w:color w:val="000000"/>
              </w:rPr>
              <w:t>perdavimo-priėmimo aktas (dokumentas, data, numeris);</w:t>
            </w:r>
          </w:p>
          <w:p w14:paraId="0000040B" w14:textId="77777777" w:rsidR="0059217E" w:rsidRDefault="00000000">
            <w:pPr>
              <w:numPr>
                <w:ilvl w:val="0"/>
                <w:numId w:val="41"/>
              </w:numPr>
              <w:pBdr>
                <w:top w:val="nil"/>
                <w:left w:val="nil"/>
                <w:bottom w:val="nil"/>
                <w:right w:val="nil"/>
                <w:between w:val="nil"/>
              </w:pBdr>
              <w:spacing w:line="240" w:lineRule="auto"/>
              <w:ind w:left="453" w:hanging="425"/>
              <w:rPr>
                <w:color w:val="000000"/>
              </w:rPr>
            </w:pPr>
            <w:r>
              <w:rPr>
                <w:color w:val="000000"/>
              </w:rPr>
              <w:t>papildomi susitarimai (tekstinis laukas);</w:t>
            </w:r>
          </w:p>
          <w:p w14:paraId="0000040C" w14:textId="77777777" w:rsidR="0059217E" w:rsidRDefault="00000000">
            <w:pPr>
              <w:numPr>
                <w:ilvl w:val="0"/>
                <w:numId w:val="41"/>
              </w:numPr>
              <w:pBdr>
                <w:top w:val="nil"/>
                <w:left w:val="nil"/>
                <w:bottom w:val="nil"/>
                <w:right w:val="nil"/>
                <w:between w:val="nil"/>
              </w:pBdr>
              <w:spacing w:line="240" w:lineRule="auto"/>
              <w:ind w:left="453" w:hanging="425"/>
              <w:rPr>
                <w:color w:val="000000"/>
              </w:rPr>
            </w:pPr>
            <w:r>
              <w:rPr>
                <w:color w:val="000000"/>
              </w:rPr>
              <w:t>patalpų grąžinimo data;</w:t>
            </w:r>
          </w:p>
          <w:p w14:paraId="0000040D" w14:textId="77777777" w:rsidR="0059217E" w:rsidRDefault="00000000">
            <w:pPr>
              <w:numPr>
                <w:ilvl w:val="0"/>
                <w:numId w:val="41"/>
              </w:numPr>
              <w:pBdr>
                <w:top w:val="nil"/>
                <w:left w:val="nil"/>
                <w:bottom w:val="nil"/>
                <w:right w:val="nil"/>
                <w:between w:val="nil"/>
              </w:pBdr>
              <w:spacing w:line="240" w:lineRule="auto"/>
              <w:ind w:left="453" w:hanging="425"/>
              <w:rPr>
                <w:color w:val="000000"/>
              </w:rPr>
            </w:pPr>
            <w:r>
              <w:rPr>
                <w:color w:val="000000"/>
              </w:rPr>
              <w:t>patalpų grąžinimo akto numeris (su nuoroda į dokumentą).</w:t>
            </w:r>
          </w:p>
          <w:p w14:paraId="0000040E" w14:textId="77777777" w:rsidR="0059217E" w:rsidRDefault="00000000">
            <w:pPr>
              <w:spacing w:before="120" w:after="120" w:line="240" w:lineRule="auto"/>
            </w:pPr>
            <w:r>
              <w:t>Pateiktas sąrašas nėra galutinis ir turi būti suderintas su Užsakovu detalios analizės ir projektavimo etapo metu.</w:t>
            </w:r>
          </w:p>
          <w:p w14:paraId="0000040F" w14:textId="77777777" w:rsidR="0059217E" w:rsidRDefault="00000000">
            <w:pPr>
              <w:spacing w:before="120" w:after="120" w:line="240" w:lineRule="auto"/>
            </w:pPr>
            <w:r>
              <w:t>Sistemoje turi būti galimybė koreguoti automatiškai užpildomus duomenis.</w:t>
            </w:r>
          </w:p>
        </w:tc>
      </w:tr>
      <w:tr w:rsidR="0059217E" w14:paraId="44566124" w14:textId="77777777">
        <w:trPr>
          <w:trHeight w:val="77"/>
        </w:trPr>
        <w:tc>
          <w:tcPr>
            <w:tcW w:w="1275" w:type="dxa"/>
          </w:tcPr>
          <w:p w14:paraId="00000410"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11" w14:textId="77777777" w:rsidR="0059217E" w:rsidRDefault="00000000">
            <w:pPr>
              <w:spacing w:before="120" w:after="120" w:line="240" w:lineRule="auto"/>
            </w:pPr>
            <w:sdt>
              <w:sdtPr>
                <w:tag w:val="goog_rdk_115"/>
                <w:id w:val="1207411261"/>
              </w:sdtPr>
              <w:sdtContent/>
            </w:sdt>
            <w:r>
              <w:t>Pardavimo sutartims turi būti galimybė tvarkyti, įtraukiant, bet neapsiribojant, šiuos papildomus duomenis:</w:t>
            </w:r>
          </w:p>
          <w:p w14:paraId="00000412" w14:textId="77777777" w:rsidR="0059217E" w:rsidRDefault="00000000">
            <w:pPr>
              <w:numPr>
                <w:ilvl w:val="0"/>
                <w:numId w:val="41"/>
              </w:numPr>
              <w:pBdr>
                <w:top w:val="nil"/>
                <w:left w:val="nil"/>
                <w:bottom w:val="nil"/>
                <w:right w:val="nil"/>
                <w:between w:val="nil"/>
              </w:pBdr>
              <w:spacing w:line="240" w:lineRule="auto"/>
              <w:ind w:left="453" w:hanging="425"/>
              <w:rPr>
                <w:color w:val="000000"/>
              </w:rPr>
            </w:pPr>
            <w:r>
              <w:rPr>
                <w:color w:val="000000"/>
              </w:rPr>
              <w:t>pardavimo kaina;</w:t>
            </w:r>
          </w:p>
          <w:p w14:paraId="00000413" w14:textId="77777777" w:rsidR="0059217E" w:rsidRDefault="00000000">
            <w:pPr>
              <w:numPr>
                <w:ilvl w:val="0"/>
                <w:numId w:val="41"/>
              </w:numPr>
              <w:pBdr>
                <w:top w:val="nil"/>
                <w:left w:val="nil"/>
                <w:bottom w:val="nil"/>
                <w:right w:val="nil"/>
                <w:between w:val="nil"/>
              </w:pBdr>
              <w:spacing w:line="240" w:lineRule="auto"/>
              <w:ind w:left="453" w:hanging="425"/>
              <w:rPr>
                <w:color w:val="000000"/>
              </w:rPr>
            </w:pPr>
            <w:r>
              <w:rPr>
                <w:color w:val="000000"/>
              </w:rPr>
              <w:t>perdavimo-priėmimo aktas (dokumentas, data, numeris);</w:t>
            </w:r>
          </w:p>
          <w:p w14:paraId="00000414" w14:textId="77777777" w:rsidR="0059217E" w:rsidRDefault="00000000">
            <w:pPr>
              <w:numPr>
                <w:ilvl w:val="0"/>
                <w:numId w:val="41"/>
              </w:numPr>
              <w:pBdr>
                <w:top w:val="nil"/>
                <w:left w:val="nil"/>
                <w:bottom w:val="nil"/>
                <w:right w:val="nil"/>
                <w:between w:val="nil"/>
              </w:pBdr>
              <w:spacing w:line="240" w:lineRule="auto"/>
              <w:ind w:left="453" w:hanging="425"/>
              <w:rPr>
                <w:color w:val="000000"/>
              </w:rPr>
            </w:pPr>
            <w:r>
              <w:rPr>
                <w:color w:val="000000"/>
              </w:rPr>
              <w:t>papildomi susitarimai (tekstinis laukas).</w:t>
            </w:r>
          </w:p>
          <w:p w14:paraId="00000415" w14:textId="77777777" w:rsidR="0059217E" w:rsidRDefault="00000000">
            <w:pPr>
              <w:spacing w:before="120" w:after="120" w:line="240" w:lineRule="auto"/>
            </w:pPr>
            <w:r>
              <w:t>Pateiktas sąrašas nėra galutinis ir turi būti suderintas su Užsakovu detalios analizės ir projektavimo etapo metu.</w:t>
            </w:r>
          </w:p>
          <w:p w14:paraId="00000416" w14:textId="77777777" w:rsidR="0059217E" w:rsidRDefault="00000000">
            <w:pPr>
              <w:spacing w:before="120" w:after="120" w:line="240" w:lineRule="auto"/>
            </w:pPr>
            <w:r>
              <w:t>Sistemoje turi būti galimybė koreguoti automatiškai užpildomus duomenis.</w:t>
            </w:r>
          </w:p>
        </w:tc>
      </w:tr>
      <w:tr w:rsidR="0059217E" w14:paraId="40D9806A" w14:textId="77777777">
        <w:trPr>
          <w:trHeight w:val="77"/>
        </w:trPr>
        <w:tc>
          <w:tcPr>
            <w:tcW w:w="1275" w:type="dxa"/>
          </w:tcPr>
          <w:p w14:paraId="00000417"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18" w14:textId="77777777" w:rsidR="0059217E" w:rsidRDefault="00000000">
            <w:pPr>
              <w:spacing w:before="120" w:after="120" w:line="240" w:lineRule="auto"/>
            </w:pPr>
            <w:r>
              <w:t>Sistemoje turi būti galimybė tvarkyti kitų sutarčių tipų (perdavimo-perėmimo patikėjimo teise, pirkimo, bendradarbiavimo, kt.) duomenis. Tikslus sutarčių sąrašas ir jų valdymui aktualūs duomenys turi būti suderinti su Užsakovu detalios analizės ir projektavimo etapo metu.</w:t>
            </w:r>
          </w:p>
        </w:tc>
      </w:tr>
      <w:tr w:rsidR="0059217E" w14:paraId="73203048" w14:textId="77777777">
        <w:trPr>
          <w:trHeight w:val="77"/>
        </w:trPr>
        <w:tc>
          <w:tcPr>
            <w:tcW w:w="1275" w:type="dxa"/>
          </w:tcPr>
          <w:p w14:paraId="00000419"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1A" w14:textId="5F8F35B5" w:rsidR="0059217E" w:rsidRDefault="00000000">
            <w:pPr>
              <w:spacing w:before="120" w:after="120" w:line="240" w:lineRule="auto"/>
            </w:pPr>
            <w:r>
              <w:t xml:space="preserve">Sutarties keitimas turėtų būti valdomas </w:t>
            </w:r>
            <w:r w:rsidR="00232376">
              <w:t>S</w:t>
            </w:r>
            <w:r>
              <w:t>istemoje pildant papildomo susitarimo duomenis, kurie turi būti perduoti DVS sistemai. Sistemoje turi būti galimybė nurodyti, kokios sutarties sąlygos yra keičiamos (pvz., sutarties galiojimo laikotarpis, plotas, kt.).</w:t>
            </w:r>
          </w:p>
          <w:p w14:paraId="0000041B" w14:textId="77777777" w:rsidR="0059217E" w:rsidRDefault="00000000">
            <w:pPr>
              <w:spacing w:before="120" w:after="120" w:line="240" w:lineRule="auto"/>
            </w:pPr>
            <w:r>
              <w:t>DVS užregistravus sutarties pakeitimo susitarimą, TVS turėtų pasiimti dokumento registracijos Nr. ir dokumentą ir/ar nuorodą į dokumentą. Susitarimas turi būti susietas su sutartimi. Papildomai turėtų būti atnaujintas sutarties statusas (pakeista).</w:t>
            </w:r>
          </w:p>
          <w:p w14:paraId="0000041C" w14:textId="77777777" w:rsidR="0059217E" w:rsidRDefault="00000000">
            <w:pPr>
              <w:spacing w:before="120" w:after="120" w:line="240" w:lineRule="auto"/>
            </w:pPr>
            <w:r>
              <w:t>Susitarimu pakeitus sutarties objekto ar sutarties galiojimo duomenis, šie duomenys turi būti atitinkamai atnaujinami sistemoje.</w:t>
            </w:r>
          </w:p>
        </w:tc>
      </w:tr>
      <w:tr w:rsidR="0059217E" w14:paraId="6FD00B6E" w14:textId="77777777">
        <w:trPr>
          <w:trHeight w:val="77"/>
        </w:trPr>
        <w:tc>
          <w:tcPr>
            <w:tcW w:w="1275" w:type="dxa"/>
          </w:tcPr>
          <w:p w14:paraId="0000041D"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1E" w14:textId="38583B0A" w:rsidR="0059217E" w:rsidRDefault="00000000">
            <w:pPr>
              <w:spacing w:before="120" w:after="120" w:line="240" w:lineRule="auto"/>
            </w:pPr>
            <w:r>
              <w:t xml:space="preserve">Sutarties nutraukimas turėtų būti valdomas </w:t>
            </w:r>
            <w:r w:rsidR="00232376">
              <w:t>S</w:t>
            </w:r>
            <w:r>
              <w:t xml:space="preserve">istemoje pildant papildomo susitarimo duomenis, kurie turi būti perduoti DVS sistemai. Sistemoje turi būti galimybė nurodyti priežastį, nutraukimo datą ir kitus sutarties nutraukimui aktualius duomenis. </w:t>
            </w:r>
          </w:p>
          <w:p w14:paraId="0000041F" w14:textId="77777777" w:rsidR="0059217E" w:rsidRDefault="00000000">
            <w:pPr>
              <w:spacing w:before="120" w:after="120" w:line="240" w:lineRule="auto"/>
            </w:pPr>
            <w:r>
              <w:t>DVS užregistravus sutarties nutraukimo susitarimą, TVS turėtų pasiimti dokumento registracijos Nr. ir dokumentą ir/ar nuorodą į dokumentą. Susitarimas turi būti susietas su sutartimi. Papildomai turėtų būti atnaujintas sutarties statusas (nutraukta).</w:t>
            </w:r>
          </w:p>
          <w:p w14:paraId="00000420" w14:textId="77777777" w:rsidR="0059217E" w:rsidRDefault="00000000">
            <w:pPr>
              <w:spacing w:before="120" w:after="120" w:line="240" w:lineRule="auto"/>
            </w:pPr>
            <w:r>
              <w:t>Sutarties statusą pakeitus į „nutraukta“, automatiškai turi būti atnaujinami ir sutarties galiojimo duomenys (galiojimo būsena ir galiojimo terminas).</w:t>
            </w:r>
          </w:p>
          <w:p w14:paraId="00000421" w14:textId="77777777" w:rsidR="0059217E" w:rsidRDefault="00000000">
            <w:pPr>
              <w:tabs>
                <w:tab w:val="left" w:pos="1873"/>
              </w:tabs>
            </w:pPr>
            <w:r>
              <w:t xml:space="preserve">Sistemoje turi būti galimybė sutarties nutraukimą administruoti be papildomo susitarimo gavimo iš DVS (pvz., sutarties vienašališko nutraukimo </w:t>
            </w:r>
            <w:sdt>
              <w:sdtPr>
                <w:tag w:val="goog_rdk_116"/>
                <w:id w:val="614369728"/>
              </w:sdtPr>
              <w:sdtContent/>
            </w:sdt>
            <w:r>
              <w:t>atveju).</w:t>
            </w:r>
          </w:p>
        </w:tc>
      </w:tr>
      <w:tr w:rsidR="0059217E" w14:paraId="1B536091" w14:textId="77777777">
        <w:trPr>
          <w:trHeight w:val="77"/>
        </w:trPr>
        <w:tc>
          <w:tcPr>
            <w:tcW w:w="1275" w:type="dxa"/>
          </w:tcPr>
          <w:p w14:paraId="00000422"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24" w14:textId="56BB15AB" w:rsidR="0059217E" w:rsidRDefault="00000000">
            <w:pPr>
              <w:spacing w:before="120" w:after="120" w:line="240" w:lineRule="auto"/>
            </w:pPr>
            <w:r>
              <w:t xml:space="preserve">TVS turi būti galimybė </w:t>
            </w:r>
            <w:r w:rsidR="00340855">
              <w:t>kaupti sutarčių</w:t>
            </w:r>
            <w:r w:rsidR="00CC3795">
              <w:t xml:space="preserve"> duomenų keitimo</w:t>
            </w:r>
            <w:r w:rsidR="00340855">
              <w:t xml:space="preserve"> istoriją</w:t>
            </w:r>
            <w:r>
              <w:t>.</w:t>
            </w:r>
            <w:r w:rsidR="00340855">
              <w:t xml:space="preserve"> Sistema turi fiksuoti visus su sutarties duomenimis susijusius pakeitimus. Pakeitimai turi būti atvaizduojama naudotojui.</w:t>
            </w:r>
          </w:p>
        </w:tc>
      </w:tr>
      <w:tr w:rsidR="0059217E" w14:paraId="68AC59D7" w14:textId="77777777">
        <w:trPr>
          <w:trHeight w:val="77"/>
        </w:trPr>
        <w:tc>
          <w:tcPr>
            <w:tcW w:w="1275" w:type="dxa"/>
          </w:tcPr>
          <w:p w14:paraId="00000425"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26" w14:textId="77777777" w:rsidR="0059217E" w:rsidRDefault="00000000">
            <w:pPr>
              <w:spacing w:before="120" w:after="120" w:line="240" w:lineRule="auto"/>
            </w:pPr>
            <w:r>
              <w:t xml:space="preserve">Sistemoje turi būti galimybė pridėti papildomus su sutartimi susijusius dokumentus (pvz., susitarimai, aktai, pasiūlymai, kt.). </w:t>
            </w:r>
          </w:p>
        </w:tc>
      </w:tr>
      <w:tr w:rsidR="0059217E" w14:paraId="36FF6BAA" w14:textId="77777777">
        <w:trPr>
          <w:trHeight w:val="77"/>
        </w:trPr>
        <w:tc>
          <w:tcPr>
            <w:tcW w:w="1275" w:type="dxa"/>
          </w:tcPr>
          <w:p w14:paraId="00000427"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28" w14:textId="77777777" w:rsidR="0059217E" w:rsidRDefault="00000000">
            <w:pPr>
              <w:spacing w:before="120" w:after="120" w:line="240" w:lineRule="auto"/>
            </w:pPr>
            <w:r>
              <w:t>Sistemoje turi būti galimybė pridėti su sutartimi susijusias sąskaitas.</w:t>
            </w:r>
          </w:p>
        </w:tc>
      </w:tr>
      <w:tr w:rsidR="00AF67D0" w14:paraId="0DD7EF9C" w14:textId="77777777">
        <w:trPr>
          <w:trHeight w:val="77"/>
        </w:trPr>
        <w:tc>
          <w:tcPr>
            <w:tcW w:w="1275" w:type="dxa"/>
          </w:tcPr>
          <w:p w14:paraId="4C2A28DC" w14:textId="77777777" w:rsidR="00AF67D0" w:rsidRDefault="00AF67D0">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52C8B557" w14:textId="09E662E7" w:rsidR="00AF67D0" w:rsidRDefault="00AF67D0" w:rsidP="00AF67D0">
            <w:pPr>
              <w:spacing w:before="120" w:after="120" w:line="240" w:lineRule="auto"/>
            </w:pPr>
            <w:r>
              <w:t>TVS turi būti galimybė prie kiekvienos sutarties pažymėti, ar informacija apie ją turi būti skelbiama viešojoje posistemėje. Apie sutartį</w:t>
            </w:r>
            <w:r w:rsidR="00975C54">
              <w:t xml:space="preserve"> pagal jos tipą</w:t>
            </w:r>
            <w:r>
              <w:t xml:space="preserve"> viešojoje posistemėje turi būti skelbiama ši informacija, įtraukiant, bet neapsiribojant:</w:t>
            </w:r>
          </w:p>
          <w:p w14:paraId="40DE0CDC" w14:textId="017230B6" w:rsidR="00975C54" w:rsidRDefault="00975C54" w:rsidP="00AF67D0">
            <w:pPr>
              <w:spacing w:before="120" w:after="120" w:line="240" w:lineRule="auto"/>
            </w:pPr>
            <w:r>
              <w:t>Panaudos, nuomos, patikėjimo sutartims:</w:t>
            </w:r>
          </w:p>
          <w:p w14:paraId="2DEA88FF" w14:textId="5C594BD8" w:rsidR="00E13FCB" w:rsidRDefault="00E13FCB">
            <w:pPr>
              <w:pStyle w:val="Sraopastraipa"/>
              <w:numPr>
                <w:ilvl w:val="0"/>
                <w:numId w:val="56"/>
              </w:numPr>
              <w:spacing w:before="120" w:after="120" w:line="240" w:lineRule="auto"/>
              <w:ind w:left="448" w:hanging="425"/>
            </w:pPr>
            <w:r>
              <w:t>adresas;</w:t>
            </w:r>
          </w:p>
          <w:p w14:paraId="5120C022" w14:textId="7A23A8F7" w:rsidR="00E13FCB" w:rsidRPr="00A07F59" w:rsidRDefault="002618A7">
            <w:pPr>
              <w:pStyle w:val="Sraopastraipa"/>
              <w:numPr>
                <w:ilvl w:val="0"/>
                <w:numId w:val="56"/>
              </w:numPr>
              <w:spacing w:before="120" w:after="120" w:line="240" w:lineRule="auto"/>
              <w:ind w:left="448" w:hanging="425"/>
            </w:pPr>
            <w:r>
              <w:t>patalpų</w:t>
            </w:r>
            <w:r w:rsidR="00E13FCB">
              <w:rPr>
                <w:lang w:val="lt-LT"/>
              </w:rPr>
              <w:t xml:space="preserve"> naudotojas;</w:t>
            </w:r>
          </w:p>
          <w:p w14:paraId="22354F7E" w14:textId="11190860" w:rsidR="00E13FCB" w:rsidRPr="00A07F59" w:rsidRDefault="00E13FCB">
            <w:pPr>
              <w:pStyle w:val="Sraopastraipa"/>
              <w:numPr>
                <w:ilvl w:val="0"/>
                <w:numId w:val="56"/>
              </w:numPr>
              <w:spacing w:before="120" w:after="120" w:line="240" w:lineRule="auto"/>
              <w:ind w:left="448" w:hanging="425"/>
            </w:pPr>
            <w:r>
              <w:rPr>
                <w:lang w:val="lt-LT"/>
              </w:rPr>
              <w:t>sutarties registracijos numeris;</w:t>
            </w:r>
          </w:p>
          <w:p w14:paraId="340411E5" w14:textId="1CCE58C1" w:rsidR="00E13FCB" w:rsidRPr="00A07F59" w:rsidRDefault="00E13FCB">
            <w:pPr>
              <w:pStyle w:val="Sraopastraipa"/>
              <w:numPr>
                <w:ilvl w:val="0"/>
                <w:numId w:val="56"/>
              </w:numPr>
              <w:spacing w:before="120" w:after="120" w:line="240" w:lineRule="auto"/>
              <w:ind w:left="448" w:hanging="425"/>
            </w:pPr>
            <w:r>
              <w:rPr>
                <w:lang w:val="lt-LT"/>
              </w:rPr>
              <w:t>plotas;</w:t>
            </w:r>
          </w:p>
          <w:p w14:paraId="35CA1D5A" w14:textId="6C8CA540" w:rsidR="00E13FCB" w:rsidRPr="00A07F59" w:rsidRDefault="00E13FCB">
            <w:pPr>
              <w:pStyle w:val="Sraopastraipa"/>
              <w:numPr>
                <w:ilvl w:val="0"/>
                <w:numId w:val="56"/>
              </w:numPr>
              <w:spacing w:before="120" w:after="120" w:line="240" w:lineRule="auto"/>
              <w:ind w:left="448" w:hanging="425"/>
            </w:pPr>
            <w:r>
              <w:rPr>
                <w:lang w:val="lt-LT"/>
              </w:rPr>
              <w:t>perdavimo būdas;</w:t>
            </w:r>
          </w:p>
          <w:p w14:paraId="11EB9B7C" w14:textId="1365A9B9" w:rsidR="00E13FCB" w:rsidRPr="00A07F59" w:rsidRDefault="00E13FCB">
            <w:pPr>
              <w:pStyle w:val="Sraopastraipa"/>
              <w:numPr>
                <w:ilvl w:val="0"/>
                <w:numId w:val="56"/>
              </w:numPr>
              <w:spacing w:before="120" w:after="120" w:line="240" w:lineRule="auto"/>
              <w:ind w:left="448" w:hanging="425"/>
            </w:pPr>
            <w:r>
              <w:rPr>
                <w:lang w:val="pl-PL"/>
              </w:rPr>
              <w:t>1 kv. m. nuomos kaina;</w:t>
            </w:r>
          </w:p>
          <w:p w14:paraId="7E212C97" w14:textId="73E1A6CF" w:rsidR="00E13FCB" w:rsidRDefault="002618A7">
            <w:pPr>
              <w:pStyle w:val="Sraopastraipa"/>
              <w:numPr>
                <w:ilvl w:val="0"/>
                <w:numId w:val="56"/>
              </w:numPr>
              <w:spacing w:before="120" w:after="120" w:line="240" w:lineRule="auto"/>
              <w:ind w:left="448" w:hanging="425"/>
            </w:pPr>
            <w:r>
              <w:t>sutarties galiojimo data nuo iki;</w:t>
            </w:r>
          </w:p>
          <w:p w14:paraId="5F4DC022" w14:textId="063ADF31" w:rsidR="002618A7" w:rsidRDefault="002618A7">
            <w:pPr>
              <w:pStyle w:val="Sraopastraipa"/>
              <w:numPr>
                <w:ilvl w:val="0"/>
                <w:numId w:val="56"/>
              </w:numPr>
              <w:spacing w:before="120" w:after="120" w:line="240" w:lineRule="auto"/>
              <w:ind w:left="448" w:hanging="425"/>
            </w:pPr>
            <w:r>
              <w:t>juridinis pagrindas;</w:t>
            </w:r>
          </w:p>
          <w:p w14:paraId="67E13FC5" w14:textId="1A0C19C6" w:rsidR="002618A7" w:rsidRPr="00A07F59" w:rsidRDefault="002618A7">
            <w:pPr>
              <w:pStyle w:val="Sraopastraipa"/>
              <w:numPr>
                <w:ilvl w:val="0"/>
                <w:numId w:val="56"/>
              </w:numPr>
              <w:spacing w:before="120" w:after="120" w:line="240" w:lineRule="auto"/>
              <w:ind w:left="448" w:hanging="425"/>
            </w:pPr>
            <w:r>
              <w:t>patalp</w:t>
            </w:r>
            <w:r>
              <w:rPr>
                <w:lang w:val="lt-LT"/>
              </w:rPr>
              <w:t>ų paskirtis</w:t>
            </w:r>
            <w:r w:rsidR="00975C54">
              <w:rPr>
                <w:lang w:val="lt-LT"/>
              </w:rPr>
              <w:t>.</w:t>
            </w:r>
          </w:p>
          <w:p w14:paraId="43E8E8BD" w14:textId="4AF54F15" w:rsidR="00975C54" w:rsidRDefault="00975C54" w:rsidP="00975C54">
            <w:pPr>
              <w:spacing w:before="120" w:after="120" w:line="240" w:lineRule="auto"/>
            </w:pPr>
            <w:r>
              <w:t>NT (būstų) panaudos sutartims:</w:t>
            </w:r>
          </w:p>
          <w:p w14:paraId="0075CBF7" w14:textId="77777777" w:rsidR="00975C54" w:rsidRDefault="00975C54" w:rsidP="00975C54">
            <w:pPr>
              <w:pStyle w:val="Sraopastraipa"/>
              <w:numPr>
                <w:ilvl w:val="0"/>
                <w:numId w:val="56"/>
              </w:numPr>
              <w:spacing w:before="120" w:after="120" w:line="240" w:lineRule="auto"/>
              <w:ind w:left="448" w:hanging="425"/>
            </w:pPr>
            <w:r>
              <w:t>adresas;</w:t>
            </w:r>
          </w:p>
          <w:p w14:paraId="3937067E" w14:textId="568847BA" w:rsidR="00975C54" w:rsidRDefault="00975C54" w:rsidP="00975C54">
            <w:pPr>
              <w:pStyle w:val="Sraopastraipa"/>
              <w:numPr>
                <w:ilvl w:val="0"/>
                <w:numId w:val="56"/>
              </w:numPr>
              <w:spacing w:before="120" w:after="120" w:line="240" w:lineRule="auto"/>
              <w:ind w:left="448" w:hanging="425"/>
            </w:pPr>
            <w:r>
              <w:t>patalpų valdytojas;</w:t>
            </w:r>
          </w:p>
          <w:p w14:paraId="25B2408A" w14:textId="396831FD" w:rsidR="00975C54" w:rsidRPr="0039413C" w:rsidRDefault="00975C54" w:rsidP="00975C54">
            <w:pPr>
              <w:pStyle w:val="Sraopastraipa"/>
              <w:numPr>
                <w:ilvl w:val="0"/>
                <w:numId w:val="56"/>
              </w:numPr>
              <w:spacing w:before="120" w:after="120" w:line="240" w:lineRule="auto"/>
              <w:ind w:left="448" w:hanging="425"/>
            </w:pPr>
            <w:r>
              <w:t>patalpų</w:t>
            </w:r>
            <w:r>
              <w:rPr>
                <w:lang w:val="lt-LT"/>
              </w:rPr>
              <w:t xml:space="preserve"> naudotojas;</w:t>
            </w:r>
          </w:p>
          <w:p w14:paraId="4262C6A0" w14:textId="77777777" w:rsidR="00975C54" w:rsidRPr="0039413C" w:rsidRDefault="00975C54" w:rsidP="00975C54">
            <w:pPr>
              <w:pStyle w:val="Sraopastraipa"/>
              <w:numPr>
                <w:ilvl w:val="0"/>
                <w:numId w:val="56"/>
              </w:numPr>
              <w:spacing w:before="120" w:after="120" w:line="240" w:lineRule="auto"/>
              <w:ind w:left="448" w:hanging="425"/>
            </w:pPr>
            <w:r>
              <w:rPr>
                <w:lang w:val="lt-LT"/>
              </w:rPr>
              <w:t>plotas;</w:t>
            </w:r>
          </w:p>
          <w:p w14:paraId="113307D1" w14:textId="77777777" w:rsidR="00975C54" w:rsidRDefault="00975C54" w:rsidP="00975C54">
            <w:pPr>
              <w:pStyle w:val="Sraopastraipa"/>
              <w:numPr>
                <w:ilvl w:val="0"/>
                <w:numId w:val="56"/>
              </w:numPr>
              <w:spacing w:before="120" w:after="120" w:line="240" w:lineRule="auto"/>
              <w:ind w:left="448" w:hanging="425"/>
            </w:pPr>
            <w:r>
              <w:t>sutarties galiojimo data nuo iki;</w:t>
            </w:r>
          </w:p>
          <w:p w14:paraId="6DBF9B57" w14:textId="77777777" w:rsidR="00975C54" w:rsidRDefault="00975C54" w:rsidP="00975C54">
            <w:pPr>
              <w:pStyle w:val="Sraopastraipa"/>
              <w:numPr>
                <w:ilvl w:val="0"/>
                <w:numId w:val="56"/>
              </w:numPr>
              <w:spacing w:before="120" w:after="120" w:line="240" w:lineRule="auto"/>
              <w:ind w:left="448" w:hanging="425"/>
            </w:pPr>
            <w:r>
              <w:t>juridinis pagrindas;</w:t>
            </w:r>
          </w:p>
          <w:p w14:paraId="1B7E7D12" w14:textId="2748B354" w:rsidR="00975C54" w:rsidRDefault="00975C54" w:rsidP="00A07F59">
            <w:pPr>
              <w:pStyle w:val="Sraopastraipa"/>
              <w:numPr>
                <w:ilvl w:val="0"/>
                <w:numId w:val="56"/>
              </w:numPr>
              <w:spacing w:before="120" w:after="120" w:line="240" w:lineRule="auto"/>
              <w:ind w:left="448" w:hanging="425"/>
            </w:pPr>
            <w:r>
              <w:t>patalp</w:t>
            </w:r>
            <w:r>
              <w:rPr>
                <w:lang w:val="lt-LT"/>
              </w:rPr>
              <w:t>os.</w:t>
            </w:r>
          </w:p>
          <w:p w14:paraId="58D49755" w14:textId="36F24B8A" w:rsidR="00975C54" w:rsidRDefault="00975C54" w:rsidP="00975C54">
            <w:pPr>
              <w:spacing w:before="120" w:after="120" w:line="240" w:lineRule="auto"/>
            </w:pPr>
            <w:r>
              <w:t>Biudžetinių įstaigų negyvenamųjų patalpų panaudos/nuomos sutartims:</w:t>
            </w:r>
          </w:p>
          <w:p w14:paraId="6EBE7BAE" w14:textId="77777777" w:rsidR="00975C54" w:rsidRDefault="00975C54" w:rsidP="00975C54">
            <w:pPr>
              <w:pStyle w:val="Sraopastraipa"/>
              <w:numPr>
                <w:ilvl w:val="0"/>
                <w:numId w:val="56"/>
              </w:numPr>
              <w:spacing w:before="120" w:after="120" w:line="240" w:lineRule="auto"/>
              <w:ind w:left="448" w:hanging="425"/>
            </w:pPr>
            <w:r>
              <w:t>adresas;</w:t>
            </w:r>
          </w:p>
          <w:p w14:paraId="64A91ADF" w14:textId="4761F3B2" w:rsidR="00975C54" w:rsidRDefault="00975C54" w:rsidP="00975C54">
            <w:pPr>
              <w:pStyle w:val="Sraopastraipa"/>
              <w:numPr>
                <w:ilvl w:val="0"/>
                <w:numId w:val="56"/>
              </w:numPr>
              <w:spacing w:before="120" w:after="120" w:line="240" w:lineRule="auto"/>
              <w:ind w:left="448" w:hanging="425"/>
            </w:pPr>
            <w:r>
              <w:t>patalpų valdytojas;</w:t>
            </w:r>
          </w:p>
          <w:p w14:paraId="1C9BC051" w14:textId="77777777" w:rsidR="00975C54" w:rsidRPr="0039413C" w:rsidRDefault="00975C54" w:rsidP="00975C54">
            <w:pPr>
              <w:pStyle w:val="Sraopastraipa"/>
              <w:numPr>
                <w:ilvl w:val="0"/>
                <w:numId w:val="56"/>
              </w:numPr>
              <w:spacing w:before="120" w:after="120" w:line="240" w:lineRule="auto"/>
              <w:ind w:left="448" w:hanging="425"/>
            </w:pPr>
            <w:r>
              <w:t>patalpų</w:t>
            </w:r>
            <w:r>
              <w:rPr>
                <w:lang w:val="lt-LT"/>
              </w:rPr>
              <w:t xml:space="preserve"> naudotojas;</w:t>
            </w:r>
          </w:p>
          <w:p w14:paraId="5A0DBF08" w14:textId="77777777" w:rsidR="00975C54" w:rsidRPr="00A07F59" w:rsidRDefault="00975C54" w:rsidP="00975C54">
            <w:pPr>
              <w:pStyle w:val="Sraopastraipa"/>
              <w:numPr>
                <w:ilvl w:val="0"/>
                <w:numId w:val="56"/>
              </w:numPr>
              <w:spacing w:before="120" w:after="120" w:line="240" w:lineRule="auto"/>
              <w:ind w:left="448" w:hanging="425"/>
            </w:pPr>
            <w:r>
              <w:rPr>
                <w:lang w:val="lt-LT"/>
              </w:rPr>
              <w:t>plotas;</w:t>
            </w:r>
          </w:p>
          <w:p w14:paraId="2CF54967" w14:textId="511E43D3" w:rsidR="00975C54" w:rsidRPr="0039413C" w:rsidRDefault="00975C54" w:rsidP="00975C54">
            <w:pPr>
              <w:pStyle w:val="Sraopastraipa"/>
              <w:numPr>
                <w:ilvl w:val="0"/>
                <w:numId w:val="56"/>
              </w:numPr>
              <w:spacing w:before="120" w:after="120" w:line="240" w:lineRule="auto"/>
              <w:ind w:left="448" w:hanging="425"/>
            </w:pPr>
            <w:r>
              <w:rPr>
                <w:lang w:val="lt-LT"/>
              </w:rPr>
              <w:t>sutarties tipas;</w:t>
            </w:r>
          </w:p>
          <w:p w14:paraId="65D24F20" w14:textId="77777777" w:rsidR="00975C54" w:rsidRDefault="00975C54" w:rsidP="00975C54">
            <w:pPr>
              <w:pStyle w:val="Sraopastraipa"/>
              <w:numPr>
                <w:ilvl w:val="0"/>
                <w:numId w:val="56"/>
              </w:numPr>
              <w:spacing w:before="120" w:after="120" w:line="240" w:lineRule="auto"/>
              <w:ind w:left="448" w:hanging="425"/>
            </w:pPr>
            <w:r>
              <w:t>sutarties galiojimo data nuo iki;</w:t>
            </w:r>
          </w:p>
          <w:p w14:paraId="5032632E" w14:textId="77777777" w:rsidR="00975C54" w:rsidRDefault="00975C54" w:rsidP="00975C54">
            <w:pPr>
              <w:pStyle w:val="Sraopastraipa"/>
              <w:numPr>
                <w:ilvl w:val="0"/>
                <w:numId w:val="56"/>
              </w:numPr>
              <w:spacing w:before="120" w:after="120" w:line="240" w:lineRule="auto"/>
              <w:ind w:left="448" w:hanging="425"/>
            </w:pPr>
            <w:r>
              <w:t>juridinis pagrindas;</w:t>
            </w:r>
          </w:p>
          <w:p w14:paraId="3813AC69" w14:textId="07A01731" w:rsidR="00975C54" w:rsidRPr="0039413C" w:rsidRDefault="00975C54" w:rsidP="00975C54">
            <w:pPr>
              <w:pStyle w:val="Sraopastraipa"/>
              <w:numPr>
                <w:ilvl w:val="0"/>
                <w:numId w:val="56"/>
              </w:numPr>
              <w:spacing w:before="120" w:after="120" w:line="240" w:lineRule="auto"/>
              <w:ind w:left="448" w:hanging="425"/>
            </w:pPr>
            <w:r>
              <w:t>patalpos</w:t>
            </w:r>
            <w:r>
              <w:rPr>
                <w:lang w:val="lt-LT"/>
              </w:rPr>
              <w:t>.</w:t>
            </w:r>
          </w:p>
          <w:p w14:paraId="4A82C863" w14:textId="52079592" w:rsidR="00975C54" w:rsidRDefault="00975C54" w:rsidP="00975C54">
            <w:pPr>
              <w:spacing w:before="120" w:after="120" w:line="240" w:lineRule="auto"/>
            </w:pPr>
            <w:r>
              <w:lastRenderedPageBreak/>
              <w:t>NT pirkimo-pardavimo sutartims:</w:t>
            </w:r>
          </w:p>
          <w:p w14:paraId="3B13EC89" w14:textId="4E965411" w:rsidR="00975C54" w:rsidRDefault="00975C54" w:rsidP="00975C54">
            <w:pPr>
              <w:pStyle w:val="Sraopastraipa"/>
              <w:numPr>
                <w:ilvl w:val="0"/>
                <w:numId w:val="56"/>
              </w:numPr>
              <w:spacing w:before="120" w:after="120" w:line="240" w:lineRule="auto"/>
              <w:ind w:left="448" w:hanging="425"/>
            </w:pPr>
            <w:r>
              <w:t>sutarties sudarymo data;</w:t>
            </w:r>
          </w:p>
          <w:p w14:paraId="1F626528" w14:textId="64D0D8A4" w:rsidR="00975C54" w:rsidRDefault="00975C54" w:rsidP="00975C54">
            <w:pPr>
              <w:pStyle w:val="Sraopastraipa"/>
              <w:numPr>
                <w:ilvl w:val="0"/>
                <w:numId w:val="56"/>
              </w:numPr>
              <w:spacing w:before="120" w:after="120" w:line="240" w:lineRule="auto"/>
              <w:ind w:left="448" w:hanging="425"/>
            </w:pPr>
            <w:r>
              <w:t>adresas;</w:t>
            </w:r>
          </w:p>
          <w:p w14:paraId="6C40C084" w14:textId="12EFF63A" w:rsidR="00975C54" w:rsidRDefault="00975C54" w:rsidP="00A07F59">
            <w:pPr>
              <w:pStyle w:val="Sraopastraipa"/>
              <w:numPr>
                <w:ilvl w:val="0"/>
                <w:numId w:val="56"/>
              </w:numPr>
              <w:ind w:left="450" w:hanging="425"/>
            </w:pPr>
            <w:r w:rsidRPr="00975C54">
              <w:t>unikalus pastato, kuriam priklauso NT objektas, numeris;</w:t>
            </w:r>
          </w:p>
          <w:p w14:paraId="43B5A9CC" w14:textId="77777777" w:rsidR="00975C54" w:rsidRPr="0039413C" w:rsidRDefault="00975C54" w:rsidP="00975C54">
            <w:pPr>
              <w:pStyle w:val="Sraopastraipa"/>
              <w:numPr>
                <w:ilvl w:val="0"/>
                <w:numId w:val="56"/>
              </w:numPr>
              <w:spacing w:before="120" w:after="120" w:line="240" w:lineRule="auto"/>
              <w:ind w:left="448" w:hanging="425"/>
            </w:pPr>
            <w:r>
              <w:rPr>
                <w:lang w:val="lt-LT"/>
              </w:rPr>
              <w:t>plotas;</w:t>
            </w:r>
          </w:p>
          <w:p w14:paraId="2B3FC2CA" w14:textId="1CD91D4E" w:rsidR="00975C54" w:rsidRPr="0039413C" w:rsidRDefault="00975C54" w:rsidP="00975C54">
            <w:pPr>
              <w:pStyle w:val="Sraopastraipa"/>
              <w:numPr>
                <w:ilvl w:val="0"/>
                <w:numId w:val="56"/>
              </w:numPr>
              <w:spacing w:before="120" w:after="120" w:line="240" w:lineRule="auto"/>
              <w:ind w:left="448" w:hanging="425"/>
            </w:pPr>
            <w:r>
              <w:rPr>
                <w:lang w:val="lt-LT"/>
              </w:rPr>
              <w:t>sutarties šalys;</w:t>
            </w:r>
          </w:p>
          <w:p w14:paraId="48208464" w14:textId="0C255053" w:rsidR="00975C54" w:rsidRPr="0039413C" w:rsidRDefault="00975C54" w:rsidP="00975C54">
            <w:pPr>
              <w:pStyle w:val="Sraopastraipa"/>
              <w:numPr>
                <w:ilvl w:val="0"/>
                <w:numId w:val="56"/>
              </w:numPr>
              <w:spacing w:before="120" w:after="120" w:line="240" w:lineRule="auto"/>
              <w:ind w:left="448" w:hanging="425"/>
            </w:pPr>
            <w:r>
              <w:rPr>
                <w:lang w:val="pl-PL"/>
              </w:rPr>
              <w:t>pardavimo kaina;</w:t>
            </w:r>
          </w:p>
          <w:p w14:paraId="2283D555" w14:textId="1C7ED4C5" w:rsidR="00975C54" w:rsidRDefault="00975C54" w:rsidP="00975C54">
            <w:pPr>
              <w:pStyle w:val="Sraopastraipa"/>
              <w:numPr>
                <w:ilvl w:val="0"/>
                <w:numId w:val="56"/>
              </w:numPr>
              <w:spacing w:before="120" w:after="120" w:line="240" w:lineRule="auto"/>
              <w:ind w:left="448" w:hanging="425"/>
            </w:pPr>
            <w:r>
              <w:t>juridinis pagrindas/sprendimas.</w:t>
            </w:r>
          </w:p>
          <w:p w14:paraId="086E62FB" w14:textId="2EAE1E69" w:rsidR="00AF67D0" w:rsidRDefault="00AF67D0" w:rsidP="00AF67D0">
            <w:pPr>
              <w:spacing w:before="120" w:after="120" w:line="240" w:lineRule="auto"/>
            </w:pPr>
            <w:r>
              <w:t>Pateiktas sąrašas nėra galutinis ir turi būti suderintas su Užsakovu detalios analizės ir projektavimo etapo metu.</w:t>
            </w:r>
          </w:p>
        </w:tc>
      </w:tr>
      <w:tr w:rsidR="00AF67D0" w14:paraId="3F8F537D" w14:textId="77777777">
        <w:trPr>
          <w:trHeight w:val="77"/>
        </w:trPr>
        <w:tc>
          <w:tcPr>
            <w:tcW w:w="1275" w:type="dxa"/>
          </w:tcPr>
          <w:p w14:paraId="5F280181" w14:textId="77777777" w:rsidR="00AF67D0" w:rsidRDefault="00AF67D0">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1CCEAB53" w14:textId="34E0A9A3" w:rsidR="00AF67D0" w:rsidRDefault="00AF67D0" w:rsidP="00AF67D0">
            <w:pPr>
              <w:spacing w:before="120" w:after="120" w:line="240" w:lineRule="auto"/>
            </w:pPr>
            <w:r w:rsidRPr="00AF67D0">
              <w:t xml:space="preserve">Pažymėjus </w:t>
            </w:r>
            <w:r>
              <w:t>sutartį</w:t>
            </w:r>
            <w:r w:rsidRPr="00AF67D0">
              <w:t xml:space="preserve"> kaip skelbtiną viešai, visa su </w:t>
            </w:r>
            <w:r>
              <w:t>sutartimi</w:t>
            </w:r>
            <w:r w:rsidRPr="00AF67D0">
              <w:t xml:space="preserve"> susijusi viešintina informacija turi būti automatiškai perduodama į viešąją posistemę.</w:t>
            </w:r>
            <w:r w:rsidR="005215C4">
              <w:t xml:space="preserve"> </w:t>
            </w:r>
            <w:r w:rsidR="005215C4" w:rsidRPr="005215C4">
              <w:t>Jeigu sutarties šalis yra fizinis asmuo, perduodant duomenis į viešąją posistemę, šio asmens vardas, pavardė ir asmens kodas turi būti automatiškai pakeičiami į reikšmes „Vardas Pavardė“ ir „Asmens kodas“</w:t>
            </w:r>
            <w:r w:rsidR="000B73F2">
              <w:t xml:space="preserve"> arba į kitas reikšmes, suderintas analizės ir projektavimo etapo metu</w:t>
            </w:r>
            <w:r w:rsidR="005215C4" w:rsidRPr="005215C4">
              <w:t xml:space="preserve">. Šie duomenų pakeitimai turi būti taikomi tik informacijos atvaizdavimui viešojoje posistemėje, </w:t>
            </w:r>
            <w:r w:rsidR="005215C4">
              <w:t>nekeičiant</w:t>
            </w:r>
            <w:r w:rsidR="005215C4" w:rsidRPr="005215C4">
              <w:t xml:space="preserve"> duomenų vidinėje </w:t>
            </w:r>
            <w:r w:rsidR="005215C4">
              <w:t>S</w:t>
            </w:r>
            <w:r w:rsidR="005215C4" w:rsidRPr="005215C4">
              <w:t>istemos dalyje.</w:t>
            </w:r>
          </w:p>
        </w:tc>
      </w:tr>
      <w:tr w:rsidR="005215C4" w14:paraId="0D7E32D7" w14:textId="77777777">
        <w:trPr>
          <w:trHeight w:val="77"/>
        </w:trPr>
        <w:tc>
          <w:tcPr>
            <w:tcW w:w="1275" w:type="dxa"/>
          </w:tcPr>
          <w:p w14:paraId="681BD385" w14:textId="77777777" w:rsidR="005215C4" w:rsidRDefault="005215C4">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E8E8B2F" w14:textId="18084C92" w:rsidR="005215C4" w:rsidRPr="00AF67D0" w:rsidRDefault="005215C4" w:rsidP="00AF67D0">
            <w:pPr>
              <w:spacing w:before="120" w:after="120" w:line="240" w:lineRule="auto"/>
            </w:pPr>
            <w:r>
              <w:t>TVS turi būti galimybė nurodyti informacijos apie sutartį publikavimo pradžios (pagal nutyl</w:t>
            </w:r>
            <w:r>
              <w:rPr>
                <w:lang w:val="lt-LT"/>
              </w:rPr>
              <w:t>ėjimą – dienos, kuomet sutartis pažymima kaip skelbtina viešai, su galimybe ją koreguoti)</w:t>
            </w:r>
            <w:r>
              <w:t xml:space="preserve"> ir pabaigos datas (pasibaigus publikavimo laikotarpiui, informacija apie sutartį nebeturėtų būti publikuojama).</w:t>
            </w:r>
          </w:p>
        </w:tc>
      </w:tr>
      <w:tr w:rsidR="000B73F2" w14:paraId="0C201490" w14:textId="77777777">
        <w:trPr>
          <w:trHeight w:val="77"/>
        </w:trPr>
        <w:tc>
          <w:tcPr>
            <w:tcW w:w="1275" w:type="dxa"/>
          </w:tcPr>
          <w:p w14:paraId="780F4F61" w14:textId="77777777" w:rsidR="000B73F2" w:rsidRDefault="000B73F2">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7E6537F1" w14:textId="5448834C" w:rsidR="000B73F2" w:rsidRDefault="000B73F2" w:rsidP="00AF67D0">
            <w:pPr>
              <w:spacing w:before="120" w:after="120" w:line="240" w:lineRule="auto"/>
            </w:pPr>
            <w:r>
              <w:t xml:space="preserve">Sistemoje turi būti galimybė valdyti sutarčių publikavimą NT objekto kortelėje bei bendrame Savivaldybių valdomų sutarčių sąraše. </w:t>
            </w:r>
          </w:p>
        </w:tc>
      </w:tr>
    </w:tbl>
    <w:p w14:paraId="00000429" w14:textId="77777777" w:rsidR="0059217E" w:rsidRDefault="0059217E"/>
    <w:p w14:paraId="0000042A" w14:textId="77777777" w:rsidR="0059217E" w:rsidRDefault="00000000" w:rsidP="00A07F59">
      <w:pPr>
        <w:pStyle w:val="Skyrelis"/>
      </w:pPr>
      <w:bookmarkStart w:id="26" w:name="_Toc202526742"/>
      <w:r>
        <w:t>Reikalavimai komunalinių paslaugų, skaitiklių ir sąnaudų valdymui</w:t>
      </w:r>
      <w:bookmarkEnd w:id="26"/>
    </w:p>
    <w:tbl>
      <w:tblPr>
        <w:tblStyle w:val="ad"/>
        <w:tblpPr w:leftFromText="180" w:rightFromText="180" w:vertAnchor="text" w:tblpY="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2"/>
        <w:gridCol w:w="8078"/>
      </w:tblGrid>
      <w:tr w:rsidR="0059217E" w14:paraId="7FD23B6F" w14:textId="77777777">
        <w:trPr>
          <w:cantSplit/>
          <w:tblHeader/>
        </w:trPr>
        <w:tc>
          <w:tcPr>
            <w:tcW w:w="1272" w:type="dxa"/>
            <w:shd w:val="clear" w:color="auto" w:fill="C0C0C0"/>
          </w:tcPr>
          <w:p w14:paraId="0000042B" w14:textId="77777777" w:rsidR="0059217E" w:rsidRDefault="00000000">
            <w:pPr>
              <w:spacing w:before="120" w:after="120" w:line="240" w:lineRule="auto"/>
              <w:rPr>
                <w:b/>
              </w:rPr>
            </w:pPr>
            <w:r>
              <w:rPr>
                <w:b/>
              </w:rPr>
              <w:t>Nr.</w:t>
            </w:r>
          </w:p>
        </w:tc>
        <w:tc>
          <w:tcPr>
            <w:tcW w:w="8078" w:type="dxa"/>
            <w:shd w:val="clear" w:color="auto" w:fill="C0C0C0"/>
          </w:tcPr>
          <w:p w14:paraId="0000042C" w14:textId="77777777" w:rsidR="0059217E" w:rsidRDefault="00000000">
            <w:pPr>
              <w:spacing w:before="120" w:after="120" w:line="240" w:lineRule="auto"/>
              <w:rPr>
                <w:b/>
              </w:rPr>
            </w:pPr>
            <w:r>
              <w:rPr>
                <w:b/>
              </w:rPr>
              <w:t>Aprašymas</w:t>
            </w:r>
          </w:p>
        </w:tc>
      </w:tr>
      <w:tr w:rsidR="0059217E" w14:paraId="3F3F19FE" w14:textId="77777777">
        <w:trPr>
          <w:cantSplit/>
          <w:trHeight w:val="77"/>
        </w:trPr>
        <w:tc>
          <w:tcPr>
            <w:tcW w:w="1272" w:type="dxa"/>
          </w:tcPr>
          <w:p w14:paraId="0000042D"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8" w:type="dxa"/>
          </w:tcPr>
          <w:p w14:paraId="0000042E" w14:textId="77777777" w:rsidR="0059217E" w:rsidRDefault="00000000">
            <w:pPr>
              <w:spacing w:before="120" w:after="120" w:line="240" w:lineRule="auto"/>
            </w:pPr>
            <w:r>
              <w:t>Sistemoje turi būti galimybė tvarkyti ir pasirinktam NT objektui ar jo dalims priskirti aktualias paslaugas (pvz., šildymas, šalto vandens tiekimas, patalpų valymas, kt.). Sistemoje turi būti galimybė valdyti paslaugų klasifikatorių.</w:t>
            </w:r>
          </w:p>
        </w:tc>
      </w:tr>
      <w:tr w:rsidR="0059217E" w14:paraId="72D50B19" w14:textId="77777777">
        <w:trPr>
          <w:cantSplit/>
          <w:trHeight w:val="77"/>
        </w:trPr>
        <w:tc>
          <w:tcPr>
            <w:tcW w:w="1272" w:type="dxa"/>
          </w:tcPr>
          <w:p w14:paraId="0000042F"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8" w:type="dxa"/>
          </w:tcPr>
          <w:p w14:paraId="00000430" w14:textId="77777777" w:rsidR="0059217E" w:rsidRDefault="00000000">
            <w:pPr>
              <w:spacing w:before="120" w:after="120" w:line="240" w:lineRule="auto"/>
            </w:pPr>
            <w:r>
              <w:t>Sistemoje turi būti galimybė kiekvienai paslaugai nurodyti tiekėją bei tiekėjo teikiamų paslaugų pradžios ir pabaigos datas.</w:t>
            </w:r>
          </w:p>
        </w:tc>
      </w:tr>
      <w:tr w:rsidR="0059217E" w14:paraId="7217B883" w14:textId="77777777">
        <w:trPr>
          <w:cantSplit/>
          <w:trHeight w:val="77"/>
        </w:trPr>
        <w:tc>
          <w:tcPr>
            <w:tcW w:w="1272" w:type="dxa"/>
          </w:tcPr>
          <w:p w14:paraId="00000431"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8" w:type="dxa"/>
          </w:tcPr>
          <w:p w14:paraId="00000432" w14:textId="77777777" w:rsidR="0059217E" w:rsidRDefault="00000000">
            <w:pPr>
              <w:spacing w:before="120" w:after="120" w:line="240" w:lineRule="auto"/>
            </w:pPr>
            <w:r>
              <w:t>Sistemoje turi būti galimybė tvarkyti ir pasirinktam NT objektui priskirti skaitiklių duomenis. Apie kiekvieną skaitiklį turi būti pateikiami šie duomenys, įtraukiant, bet neapsiribojant:</w:t>
            </w:r>
          </w:p>
          <w:p w14:paraId="00000433" w14:textId="77777777" w:rsidR="0059217E" w:rsidRDefault="00000000">
            <w:pPr>
              <w:numPr>
                <w:ilvl w:val="0"/>
                <w:numId w:val="28"/>
              </w:numPr>
              <w:ind w:left="456" w:hanging="425"/>
            </w:pPr>
            <w:r>
              <w:t>skaitiklio kodas;</w:t>
            </w:r>
          </w:p>
          <w:p w14:paraId="00000434" w14:textId="77777777" w:rsidR="0059217E" w:rsidRDefault="00000000">
            <w:pPr>
              <w:numPr>
                <w:ilvl w:val="0"/>
                <w:numId w:val="28"/>
              </w:numPr>
              <w:ind w:left="456" w:hanging="425"/>
            </w:pPr>
            <w:r>
              <w:t>pavadinimas (paslauga);</w:t>
            </w:r>
          </w:p>
          <w:p w14:paraId="00000435" w14:textId="77777777" w:rsidR="0059217E" w:rsidRDefault="00000000">
            <w:pPr>
              <w:numPr>
                <w:ilvl w:val="0"/>
                <w:numId w:val="28"/>
              </w:numPr>
              <w:ind w:left="456" w:hanging="425"/>
            </w:pPr>
            <w:r>
              <w:t>skaitiklio galiojimo pradžios data;</w:t>
            </w:r>
          </w:p>
          <w:p w14:paraId="00000436" w14:textId="77777777" w:rsidR="0059217E" w:rsidRDefault="00000000">
            <w:pPr>
              <w:numPr>
                <w:ilvl w:val="0"/>
                <w:numId w:val="28"/>
              </w:numPr>
              <w:ind w:left="456" w:hanging="425"/>
            </w:pPr>
            <w:r>
              <w:t>skaitiklio galiojimo pabaigos data;</w:t>
            </w:r>
          </w:p>
          <w:p w14:paraId="00000437" w14:textId="77777777" w:rsidR="0059217E" w:rsidRDefault="00000000">
            <w:pPr>
              <w:numPr>
                <w:ilvl w:val="0"/>
                <w:numId w:val="28"/>
              </w:numPr>
              <w:ind w:left="456" w:hanging="425"/>
            </w:pPr>
            <w:r>
              <w:t>pastaba;</w:t>
            </w:r>
          </w:p>
          <w:p w14:paraId="00000438" w14:textId="77777777" w:rsidR="0059217E" w:rsidRDefault="00000000">
            <w:pPr>
              <w:numPr>
                <w:ilvl w:val="0"/>
                <w:numId w:val="28"/>
              </w:numPr>
              <w:ind w:left="456" w:hanging="425"/>
            </w:pPr>
            <w:r>
              <w:t>NT objekto numeris;</w:t>
            </w:r>
          </w:p>
          <w:p w14:paraId="00000439" w14:textId="77777777" w:rsidR="0059217E" w:rsidRDefault="00000000">
            <w:pPr>
              <w:numPr>
                <w:ilvl w:val="0"/>
                <w:numId w:val="28"/>
              </w:numPr>
              <w:ind w:left="456" w:hanging="425"/>
            </w:pPr>
            <w:r>
              <w:t>NT objekto pavadinimas.</w:t>
            </w:r>
          </w:p>
          <w:p w14:paraId="0000043A" w14:textId="77777777" w:rsidR="0059217E" w:rsidRDefault="00000000">
            <w:pPr>
              <w:spacing w:before="120" w:after="120" w:line="240" w:lineRule="auto"/>
            </w:pPr>
            <w:r>
              <w:t>Pateiktas sąrašas nėra galutinis ir turi būti suderintas su Užsakovu detalios analizės ir projektavimo etapo metu.</w:t>
            </w:r>
          </w:p>
        </w:tc>
      </w:tr>
      <w:tr w:rsidR="0059217E" w14:paraId="130E7227" w14:textId="77777777">
        <w:trPr>
          <w:cantSplit/>
          <w:trHeight w:val="77"/>
        </w:trPr>
        <w:tc>
          <w:tcPr>
            <w:tcW w:w="1272" w:type="dxa"/>
          </w:tcPr>
          <w:p w14:paraId="0000043B"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8" w:type="dxa"/>
          </w:tcPr>
          <w:p w14:paraId="0000043C" w14:textId="77777777" w:rsidR="0059217E" w:rsidRDefault="00000000">
            <w:pPr>
              <w:spacing w:before="120" w:after="120" w:line="240" w:lineRule="auto"/>
            </w:pPr>
            <w:r>
              <w:t>Sistemoje skaitiklius turi būti galimybė priskirti bet kurio hierarchinio lygmens objektui (pvz., pastatui, patalpai).</w:t>
            </w:r>
          </w:p>
        </w:tc>
      </w:tr>
      <w:tr w:rsidR="0059217E" w14:paraId="2C3DFFB0" w14:textId="77777777">
        <w:trPr>
          <w:cantSplit/>
          <w:trHeight w:val="77"/>
        </w:trPr>
        <w:tc>
          <w:tcPr>
            <w:tcW w:w="1272" w:type="dxa"/>
          </w:tcPr>
          <w:p w14:paraId="0000043D"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8" w:type="dxa"/>
          </w:tcPr>
          <w:p w14:paraId="0000043E" w14:textId="77777777" w:rsidR="0059217E" w:rsidRDefault="00000000">
            <w:pPr>
              <w:spacing w:before="120" w:after="120" w:line="240" w:lineRule="auto"/>
            </w:pPr>
            <w:r>
              <w:t>Sistemoje turi būti galimybė vieną skaitiklį priskirti keliems NT objektams (pvz., kelioms patalpoms). Skaitiklį priskyrus keliems NT objektams, objektų sąnaudos turėtų būti paskirstomos pagal analizės ir projektavimo metu nustatytas taisykles (pvz., proporcingai pagal patalpų plotą).</w:t>
            </w:r>
          </w:p>
        </w:tc>
      </w:tr>
      <w:tr w:rsidR="0059217E" w14:paraId="6186BB48" w14:textId="77777777">
        <w:trPr>
          <w:cantSplit/>
          <w:trHeight w:val="77"/>
        </w:trPr>
        <w:tc>
          <w:tcPr>
            <w:tcW w:w="1272" w:type="dxa"/>
          </w:tcPr>
          <w:p w14:paraId="0000043F"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8" w:type="dxa"/>
          </w:tcPr>
          <w:p w14:paraId="00000440" w14:textId="77777777" w:rsidR="0059217E" w:rsidRDefault="00000000">
            <w:pPr>
              <w:spacing w:before="120" w:after="120" w:line="240" w:lineRule="auto"/>
            </w:pPr>
            <w:r>
              <w:t>Sistemoje turi būti galimybė tvarkyti skaitiklių rodmenų duomenis, įtraukiant, bet neapsiribojant:</w:t>
            </w:r>
          </w:p>
          <w:p w14:paraId="00000441" w14:textId="77777777" w:rsidR="0059217E" w:rsidRDefault="00000000">
            <w:pPr>
              <w:numPr>
                <w:ilvl w:val="0"/>
                <w:numId w:val="29"/>
              </w:numPr>
              <w:ind w:left="456" w:hanging="425"/>
            </w:pPr>
            <w:r>
              <w:t>skaitiklio kodas;</w:t>
            </w:r>
          </w:p>
          <w:p w14:paraId="00000442" w14:textId="77777777" w:rsidR="0059217E" w:rsidRDefault="00000000">
            <w:pPr>
              <w:numPr>
                <w:ilvl w:val="0"/>
                <w:numId w:val="29"/>
              </w:numPr>
              <w:ind w:left="456" w:hanging="425"/>
            </w:pPr>
            <w:r>
              <w:t>įvedimo data (užpildoma automatiškai);</w:t>
            </w:r>
          </w:p>
          <w:p w14:paraId="00000443" w14:textId="77777777" w:rsidR="0059217E" w:rsidRDefault="00000000">
            <w:pPr>
              <w:numPr>
                <w:ilvl w:val="0"/>
                <w:numId w:val="29"/>
              </w:numPr>
              <w:ind w:left="456" w:hanging="425"/>
            </w:pPr>
            <w:r>
              <w:t>laikotarpis nuo;</w:t>
            </w:r>
          </w:p>
          <w:p w14:paraId="00000444" w14:textId="77777777" w:rsidR="0059217E" w:rsidRDefault="00000000">
            <w:pPr>
              <w:numPr>
                <w:ilvl w:val="0"/>
                <w:numId w:val="29"/>
              </w:numPr>
              <w:ind w:left="456" w:hanging="425"/>
            </w:pPr>
            <w:r>
              <w:t>laikotarpis iki;</w:t>
            </w:r>
          </w:p>
          <w:p w14:paraId="00000445" w14:textId="77777777" w:rsidR="0059217E" w:rsidRDefault="00000000">
            <w:pPr>
              <w:numPr>
                <w:ilvl w:val="0"/>
                <w:numId w:val="29"/>
              </w:numPr>
              <w:ind w:left="456" w:hanging="425"/>
            </w:pPr>
            <w:r>
              <w:t>rodmuo nuo;</w:t>
            </w:r>
          </w:p>
          <w:p w14:paraId="00000446" w14:textId="77777777" w:rsidR="0059217E" w:rsidRDefault="00000000">
            <w:pPr>
              <w:numPr>
                <w:ilvl w:val="0"/>
                <w:numId w:val="29"/>
              </w:numPr>
              <w:ind w:left="456" w:hanging="425"/>
            </w:pPr>
            <w:r>
              <w:t>rodmuo iki;</w:t>
            </w:r>
          </w:p>
          <w:p w14:paraId="00000447" w14:textId="77777777" w:rsidR="0059217E" w:rsidRDefault="00000000">
            <w:pPr>
              <w:numPr>
                <w:ilvl w:val="0"/>
                <w:numId w:val="29"/>
              </w:numPr>
              <w:ind w:left="456" w:hanging="425"/>
            </w:pPr>
            <w:r>
              <w:t>skirtumas (paskaičiuojama automatiškai);</w:t>
            </w:r>
          </w:p>
          <w:p w14:paraId="00000448" w14:textId="77777777" w:rsidR="0059217E" w:rsidRDefault="00000000">
            <w:pPr>
              <w:numPr>
                <w:ilvl w:val="0"/>
                <w:numId w:val="29"/>
              </w:numPr>
              <w:ind w:left="456" w:hanging="425"/>
            </w:pPr>
            <w:r>
              <w:t>tarifas;</w:t>
            </w:r>
          </w:p>
          <w:p w14:paraId="00000449" w14:textId="77777777" w:rsidR="0059217E" w:rsidRDefault="00000000">
            <w:pPr>
              <w:numPr>
                <w:ilvl w:val="0"/>
                <w:numId w:val="29"/>
              </w:numPr>
              <w:ind w:left="456" w:hanging="425"/>
            </w:pPr>
            <w:r>
              <w:t>suma (paskaičiuojama automatiškai).</w:t>
            </w:r>
          </w:p>
          <w:p w14:paraId="0000044A" w14:textId="77777777" w:rsidR="0059217E" w:rsidRDefault="00000000">
            <w:pPr>
              <w:spacing w:before="120" w:after="120" w:line="240" w:lineRule="auto"/>
            </w:pPr>
            <w:r>
              <w:t>Pateiktas sąrašas nėra galutinis ir turi būti suderintas su Užsakovu detalios analizės ir projektavimo etapo metu.</w:t>
            </w:r>
          </w:p>
        </w:tc>
      </w:tr>
      <w:tr w:rsidR="0059217E" w14:paraId="08CBA9C7" w14:textId="77777777">
        <w:trPr>
          <w:cantSplit/>
          <w:trHeight w:val="77"/>
        </w:trPr>
        <w:tc>
          <w:tcPr>
            <w:tcW w:w="1272" w:type="dxa"/>
          </w:tcPr>
          <w:p w14:paraId="0000044B"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8" w:type="dxa"/>
          </w:tcPr>
          <w:p w14:paraId="0000044C" w14:textId="77777777" w:rsidR="0059217E" w:rsidRDefault="00000000">
            <w:pPr>
              <w:spacing w:before="120" w:after="120" w:line="240" w:lineRule="auto"/>
            </w:pPr>
            <w:r>
              <w:t>TVS turi būti galimybė kaupti skaitiklių rodmenų istoriją.</w:t>
            </w:r>
          </w:p>
        </w:tc>
      </w:tr>
      <w:tr w:rsidR="0059217E" w14:paraId="083CEAFF" w14:textId="77777777">
        <w:trPr>
          <w:cantSplit/>
          <w:trHeight w:val="77"/>
        </w:trPr>
        <w:tc>
          <w:tcPr>
            <w:tcW w:w="1272" w:type="dxa"/>
          </w:tcPr>
          <w:p w14:paraId="0000044D"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8" w:type="dxa"/>
          </w:tcPr>
          <w:p w14:paraId="0000044E" w14:textId="623B1EDB" w:rsidR="0059217E" w:rsidRDefault="00000000">
            <w:pPr>
              <w:spacing w:before="120" w:after="120" w:line="240" w:lineRule="auto"/>
            </w:pPr>
            <w:r>
              <w:t>Sistemoje turi būti galimybė tvarkyti ir pasirinktam NT objektui priskirti sąnaudas už atitinkamas paslaugas. Sistemoje turi būti galimybė nurodyti</w:t>
            </w:r>
            <w:r w:rsidR="003B67B2">
              <w:t>,</w:t>
            </w:r>
            <w:r>
              <w:t xml:space="preserve"> už k</w:t>
            </w:r>
            <w:r w:rsidR="003B67B2">
              <w:t>ur</w:t>
            </w:r>
            <w:r>
              <w:t>į laikotarpį yra pateikiamos sąnaudos.</w:t>
            </w:r>
          </w:p>
          <w:p w14:paraId="0000044F" w14:textId="77777777" w:rsidR="0059217E" w:rsidRDefault="00000000">
            <w:pPr>
              <w:spacing w:before="120" w:after="120" w:line="240" w:lineRule="auto"/>
            </w:pPr>
            <w:r>
              <w:t>TVS turi būti galimybė priskirti sąnaudas atitinkamai sąnaudų rūšiai:</w:t>
            </w:r>
          </w:p>
          <w:p w14:paraId="00000450" w14:textId="77777777" w:rsidR="0059217E" w:rsidRDefault="00000000">
            <w:pPr>
              <w:numPr>
                <w:ilvl w:val="0"/>
                <w:numId w:val="30"/>
              </w:numPr>
              <w:pBdr>
                <w:top w:val="nil"/>
                <w:left w:val="nil"/>
                <w:bottom w:val="nil"/>
                <w:right w:val="nil"/>
                <w:between w:val="nil"/>
              </w:pBdr>
              <w:spacing w:line="240" w:lineRule="auto"/>
              <w:ind w:left="456"/>
              <w:rPr>
                <w:color w:val="000000"/>
              </w:rPr>
            </w:pPr>
            <w:r>
              <w:rPr>
                <w:color w:val="000000"/>
              </w:rPr>
              <w:t>Komunalinių paslaugų sąnaudos:</w:t>
            </w:r>
          </w:p>
          <w:p w14:paraId="00000451" w14:textId="77777777" w:rsidR="0059217E" w:rsidRDefault="00000000">
            <w:pPr>
              <w:numPr>
                <w:ilvl w:val="1"/>
                <w:numId w:val="30"/>
              </w:numPr>
              <w:pBdr>
                <w:top w:val="nil"/>
                <w:left w:val="nil"/>
                <w:bottom w:val="nil"/>
                <w:right w:val="nil"/>
                <w:between w:val="nil"/>
              </w:pBdr>
              <w:spacing w:line="240" w:lineRule="auto"/>
              <w:ind w:left="881" w:hanging="425"/>
              <w:rPr>
                <w:color w:val="000000"/>
              </w:rPr>
            </w:pPr>
            <w:r>
              <w:rPr>
                <w:color w:val="000000"/>
              </w:rPr>
              <w:t>šildymas (Eur);</w:t>
            </w:r>
          </w:p>
          <w:p w14:paraId="00000452" w14:textId="77777777" w:rsidR="0059217E" w:rsidRDefault="00000000">
            <w:pPr>
              <w:numPr>
                <w:ilvl w:val="1"/>
                <w:numId w:val="30"/>
              </w:numPr>
              <w:pBdr>
                <w:top w:val="nil"/>
                <w:left w:val="nil"/>
                <w:bottom w:val="nil"/>
                <w:right w:val="nil"/>
                <w:between w:val="nil"/>
              </w:pBdr>
              <w:spacing w:line="240" w:lineRule="auto"/>
              <w:ind w:left="881" w:hanging="425"/>
              <w:rPr>
                <w:color w:val="000000"/>
              </w:rPr>
            </w:pPr>
            <w:r>
              <w:rPr>
                <w:color w:val="000000"/>
              </w:rPr>
              <w:t>šilumos vertė (Eur);</w:t>
            </w:r>
          </w:p>
          <w:p w14:paraId="00000453" w14:textId="77777777" w:rsidR="0059217E" w:rsidRDefault="00000000">
            <w:pPr>
              <w:numPr>
                <w:ilvl w:val="1"/>
                <w:numId w:val="30"/>
              </w:numPr>
              <w:pBdr>
                <w:top w:val="nil"/>
                <w:left w:val="nil"/>
                <w:bottom w:val="nil"/>
                <w:right w:val="nil"/>
                <w:between w:val="nil"/>
              </w:pBdr>
              <w:spacing w:line="240" w:lineRule="auto"/>
              <w:ind w:left="881" w:hanging="425"/>
              <w:rPr>
                <w:color w:val="000000"/>
              </w:rPr>
            </w:pPr>
            <w:r>
              <w:rPr>
                <w:color w:val="000000"/>
              </w:rPr>
              <w:t>sunaudoto šildymui kuro savikaina (Eur);</w:t>
            </w:r>
          </w:p>
          <w:p w14:paraId="00000454" w14:textId="77777777" w:rsidR="0059217E" w:rsidRDefault="00000000">
            <w:pPr>
              <w:numPr>
                <w:ilvl w:val="1"/>
                <w:numId w:val="30"/>
              </w:numPr>
              <w:pBdr>
                <w:top w:val="nil"/>
                <w:left w:val="nil"/>
                <w:bottom w:val="nil"/>
                <w:right w:val="nil"/>
                <w:between w:val="nil"/>
              </w:pBdr>
              <w:spacing w:line="240" w:lineRule="auto"/>
              <w:ind w:left="881" w:hanging="425"/>
              <w:rPr>
                <w:color w:val="000000"/>
              </w:rPr>
            </w:pPr>
            <w:r>
              <w:rPr>
                <w:color w:val="000000"/>
              </w:rPr>
              <w:t>pastato šildymui suvartota energija (kWh);</w:t>
            </w:r>
          </w:p>
          <w:p w14:paraId="00000455" w14:textId="77777777" w:rsidR="0059217E" w:rsidRDefault="00000000">
            <w:pPr>
              <w:numPr>
                <w:ilvl w:val="1"/>
                <w:numId w:val="30"/>
              </w:numPr>
              <w:pBdr>
                <w:top w:val="nil"/>
                <w:left w:val="nil"/>
                <w:bottom w:val="nil"/>
                <w:right w:val="nil"/>
                <w:between w:val="nil"/>
              </w:pBdr>
              <w:spacing w:line="240" w:lineRule="auto"/>
              <w:ind w:left="881" w:hanging="425"/>
              <w:rPr>
                <w:color w:val="000000"/>
              </w:rPr>
            </w:pPr>
            <w:r>
              <w:rPr>
                <w:color w:val="000000"/>
              </w:rPr>
              <w:t>elektros energija (Eur);</w:t>
            </w:r>
          </w:p>
          <w:p w14:paraId="00000456" w14:textId="77777777" w:rsidR="0059217E" w:rsidRDefault="00000000">
            <w:pPr>
              <w:numPr>
                <w:ilvl w:val="1"/>
                <w:numId w:val="30"/>
              </w:numPr>
              <w:pBdr>
                <w:top w:val="nil"/>
                <w:left w:val="nil"/>
                <w:bottom w:val="nil"/>
                <w:right w:val="nil"/>
                <w:between w:val="nil"/>
              </w:pBdr>
              <w:spacing w:line="240" w:lineRule="auto"/>
              <w:ind w:left="881" w:hanging="425"/>
              <w:rPr>
                <w:color w:val="000000"/>
              </w:rPr>
            </w:pPr>
            <w:r>
              <w:rPr>
                <w:color w:val="000000"/>
              </w:rPr>
              <w:t>elektros energijos perdavimas ir galia (Eur);</w:t>
            </w:r>
          </w:p>
          <w:p w14:paraId="00000457" w14:textId="77777777" w:rsidR="0059217E" w:rsidRDefault="00000000">
            <w:pPr>
              <w:numPr>
                <w:ilvl w:val="1"/>
                <w:numId w:val="30"/>
              </w:numPr>
              <w:pBdr>
                <w:top w:val="nil"/>
                <w:left w:val="nil"/>
                <w:bottom w:val="nil"/>
                <w:right w:val="nil"/>
                <w:between w:val="nil"/>
              </w:pBdr>
              <w:spacing w:line="240" w:lineRule="auto"/>
              <w:ind w:left="881" w:hanging="425"/>
              <w:rPr>
                <w:color w:val="000000"/>
              </w:rPr>
            </w:pPr>
            <w:r>
              <w:rPr>
                <w:color w:val="000000"/>
              </w:rPr>
              <w:t>suvartota elektros energija (kWh);</w:t>
            </w:r>
          </w:p>
          <w:p w14:paraId="00000458" w14:textId="77777777" w:rsidR="0059217E" w:rsidRDefault="00000000">
            <w:pPr>
              <w:numPr>
                <w:ilvl w:val="1"/>
                <w:numId w:val="30"/>
              </w:numPr>
              <w:pBdr>
                <w:top w:val="nil"/>
                <w:left w:val="nil"/>
                <w:bottom w:val="nil"/>
                <w:right w:val="nil"/>
                <w:between w:val="nil"/>
              </w:pBdr>
              <w:spacing w:line="240" w:lineRule="auto"/>
              <w:ind w:left="881" w:hanging="425"/>
              <w:rPr>
                <w:color w:val="000000"/>
              </w:rPr>
            </w:pPr>
            <w:r>
              <w:rPr>
                <w:color w:val="000000"/>
              </w:rPr>
              <w:t>šalto vandens tiekimas ir kanalizacija (Eur);</w:t>
            </w:r>
          </w:p>
          <w:p w14:paraId="00000459" w14:textId="77777777" w:rsidR="0059217E" w:rsidRDefault="00000000">
            <w:pPr>
              <w:numPr>
                <w:ilvl w:val="1"/>
                <w:numId w:val="30"/>
              </w:numPr>
              <w:pBdr>
                <w:top w:val="nil"/>
                <w:left w:val="nil"/>
                <w:bottom w:val="nil"/>
                <w:right w:val="nil"/>
                <w:between w:val="nil"/>
              </w:pBdr>
              <w:spacing w:line="240" w:lineRule="auto"/>
              <w:ind w:left="881" w:hanging="425"/>
              <w:rPr>
                <w:color w:val="000000"/>
              </w:rPr>
            </w:pPr>
            <w:r>
              <w:rPr>
                <w:color w:val="000000"/>
              </w:rPr>
              <w:t>lietaus nuotekų tvarkymas (Eur);</w:t>
            </w:r>
          </w:p>
          <w:p w14:paraId="0000045A" w14:textId="77777777" w:rsidR="0059217E" w:rsidRDefault="00000000">
            <w:pPr>
              <w:numPr>
                <w:ilvl w:val="1"/>
                <w:numId w:val="30"/>
              </w:numPr>
              <w:pBdr>
                <w:top w:val="nil"/>
                <w:left w:val="nil"/>
                <w:bottom w:val="nil"/>
                <w:right w:val="nil"/>
                <w:between w:val="nil"/>
              </w:pBdr>
              <w:spacing w:line="240" w:lineRule="auto"/>
              <w:ind w:left="881" w:hanging="425"/>
              <w:rPr>
                <w:color w:val="000000"/>
              </w:rPr>
            </w:pPr>
            <w:r>
              <w:rPr>
                <w:color w:val="000000"/>
              </w:rPr>
              <w:t>karšto vandens paruošimas (Eur);</w:t>
            </w:r>
          </w:p>
          <w:p w14:paraId="0000045B" w14:textId="77777777" w:rsidR="0059217E" w:rsidRDefault="00000000">
            <w:pPr>
              <w:numPr>
                <w:ilvl w:val="1"/>
                <w:numId w:val="30"/>
              </w:numPr>
              <w:pBdr>
                <w:top w:val="nil"/>
                <w:left w:val="nil"/>
                <w:bottom w:val="nil"/>
                <w:right w:val="nil"/>
                <w:between w:val="nil"/>
              </w:pBdr>
              <w:spacing w:line="240" w:lineRule="auto"/>
              <w:ind w:left="881" w:hanging="425"/>
              <w:rPr>
                <w:color w:val="000000"/>
              </w:rPr>
            </w:pPr>
            <w:r>
              <w:rPr>
                <w:color w:val="000000"/>
              </w:rPr>
              <w:t>kitos komunalinės sąnaudos (Eur) (joms priskiriamos kietojo kuro įsigijimo ir atvežimo sąnaudos).</w:t>
            </w:r>
          </w:p>
          <w:p w14:paraId="0000045C" w14:textId="77777777" w:rsidR="0059217E" w:rsidRDefault="00000000">
            <w:pPr>
              <w:numPr>
                <w:ilvl w:val="0"/>
                <w:numId w:val="30"/>
              </w:numPr>
              <w:pBdr>
                <w:top w:val="nil"/>
                <w:left w:val="nil"/>
                <w:bottom w:val="nil"/>
                <w:right w:val="nil"/>
                <w:between w:val="nil"/>
              </w:pBdr>
              <w:spacing w:line="240" w:lineRule="auto"/>
              <w:ind w:left="456"/>
              <w:rPr>
                <w:color w:val="000000"/>
              </w:rPr>
            </w:pPr>
            <w:r>
              <w:rPr>
                <w:color w:val="000000"/>
              </w:rPr>
              <w:t>Eksploatavimo ir administravimo sąnaudos:</w:t>
            </w:r>
          </w:p>
          <w:p w14:paraId="0000045D" w14:textId="77777777" w:rsidR="0059217E" w:rsidRDefault="00000000">
            <w:pPr>
              <w:numPr>
                <w:ilvl w:val="1"/>
                <w:numId w:val="30"/>
              </w:numPr>
              <w:spacing w:line="240" w:lineRule="auto"/>
              <w:ind w:left="881" w:hanging="425"/>
            </w:pPr>
            <w:r>
              <w:t>patalpų valymas (Eur);</w:t>
            </w:r>
          </w:p>
          <w:p w14:paraId="0000045E" w14:textId="77777777" w:rsidR="0059217E" w:rsidRDefault="00000000">
            <w:pPr>
              <w:numPr>
                <w:ilvl w:val="1"/>
                <w:numId w:val="30"/>
              </w:numPr>
              <w:spacing w:line="240" w:lineRule="auto"/>
              <w:ind w:left="881" w:hanging="425"/>
            </w:pPr>
            <w:r>
              <w:t>apsauga (Eur);</w:t>
            </w:r>
          </w:p>
          <w:p w14:paraId="0000045F" w14:textId="77777777" w:rsidR="0059217E" w:rsidRDefault="00000000">
            <w:pPr>
              <w:numPr>
                <w:ilvl w:val="1"/>
                <w:numId w:val="30"/>
              </w:numPr>
              <w:spacing w:line="240" w:lineRule="auto"/>
              <w:ind w:left="881" w:hanging="425"/>
            </w:pPr>
            <w:r>
              <w:t>kitos eksploatavimo ir administravimo sąnaudos (Eur). Joms priskiriamos statinių priežiūros, teritorijos tvarkymo, šilumos sistemos priežiūros, elektros ūkio priežiūros, kondicionavimo ir vėdinimo sistemų priežiūros, liftų priežiūros, komunalinių atliekų tvarkymo, administravimo paslaugų, pastatų energinio sertifikavimo sąnaudos ir sąnaudos, susijusios su priešgaisrine sauga. Turto valdytojo / turto naudotojo NT objektų tvarkytojas turi turėti TVS galimybę papildomai nurodyti, kokios sąnaudos bus pateikiamos (pvz., kitos eksploatavimo ir administravimo sąnaudos – teritorijos tvarkymas).</w:t>
            </w:r>
          </w:p>
          <w:p w14:paraId="00000460" w14:textId="77777777" w:rsidR="0059217E" w:rsidRDefault="00000000">
            <w:pPr>
              <w:numPr>
                <w:ilvl w:val="0"/>
                <w:numId w:val="30"/>
              </w:numPr>
              <w:pBdr>
                <w:top w:val="nil"/>
                <w:left w:val="nil"/>
                <w:bottom w:val="nil"/>
                <w:right w:val="nil"/>
                <w:between w:val="nil"/>
              </w:pBdr>
              <w:spacing w:line="240" w:lineRule="auto"/>
              <w:ind w:left="456"/>
              <w:rPr>
                <w:color w:val="000000"/>
              </w:rPr>
            </w:pPr>
            <w:r>
              <w:rPr>
                <w:color w:val="000000"/>
              </w:rPr>
              <w:t>Remonto sąnaudos:</w:t>
            </w:r>
          </w:p>
          <w:p w14:paraId="00000461" w14:textId="77777777" w:rsidR="0059217E" w:rsidRDefault="00000000">
            <w:pPr>
              <w:numPr>
                <w:ilvl w:val="1"/>
                <w:numId w:val="30"/>
              </w:numPr>
              <w:spacing w:line="240" w:lineRule="auto"/>
              <w:ind w:left="881" w:hanging="425"/>
            </w:pPr>
            <w:r>
              <w:t>einamojo remonto ir kitos remonto išlaidos (Eur);</w:t>
            </w:r>
          </w:p>
          <w:p w14:paraId="00000462" w14:textId="77777777" w:rsidR="0059217E" w:rsidRDefault="00000000">
            <w:pPr>
              <w:numPr>
                <w:ilvl w:val="1"/>
                <w:numId w:val="30"/>
              </w:numPr>
              <w:spacing w:line="240" w:lineRule="auto"/>
              <w:ind w:left="881" w:hanging="425"/>
            </w:pPr>
            <w:r>
              <w:t>kapitalinis remontas.</w:t>
            </w:r>
          </w:p>
          <w:p w14:paraId="00000463" w14:textId="77777777" w:rsidR="0059217E" w:rsidRDefault="00000000">
            <w:pPr>
              <w:numPr>
                <w:ilvl w:val="0"/>
                <w:numId w:val="30"/>
              </w:numPr>
              <w:pBdr>
                <w:top w:val="nil"/>
                <w:left w:val="nil"/>
                <w:bottom w:val="nil"/>
                <w:right w:val="nil"/>
                <w:between w:val="nil"/>
              </w:pBdr>
              <w:spacing w:line="240" w:lineRule="auto"/>
              <w:ind w:left="456" w:hanging="456"/>
              <w:rPr>
                <w:color w:val="000000"/>
              </w:rPr>
            </w:pPr>
            <w:r>
              <w:rPr>
                <w:color w:val="000000"/>
              </w:rPr>
              <w:t>Kitos NT išlaikymo sąnaudos:</w:t>
            </w:r>
          </w:p>
          <w:p w14:paraId="00000464" w14:textId="77777777" w:rsidR="0059217E" w:rsidRDefault="00000000">
            <w:pPr>
              <w:numPr>
                <w:ilvl w:val="1"/>
                <w:numId w:val="30"/>
              </w:numPr>
              <w:spacing w:line="240" w:lineRule="auto"/>
              <w:ind w:left="881" w:hanging="425"/>
            </w:pPr>
            <w:r>
              <w:t>išsinuomoto NT nuomos kaina;</w:t>
            </w:r>
          </w:p>
          <w:p w14:paraId="00000465" w14:textId="77777777" w:rsidR="0059217E" w:rsidRDefault="00000000">
            <w:pPr>
              <w:numPr>
                <w:ilvl w:val="1"/>
                <w:numId w:val="30"/>
              </w:numPr>
              <w:spacing w:line="240" w:lineRule="auto"/>
              <w:ind w:left="881" w:hanging="425"/>
            </w:pPr>
            <w:r>
              <w:t>NT draudimas (Eur);</w:t>
            </w:r>
          </w:p>
          <w:p w14:paraId="00000466" w14:textId="77777777" w:rsidR="0059217E" w:rsidRDefault="00000000">
            <w:pPr>
              <w:numPr>
                <w:ilvl w:val="1"/>
                <w:numId w:val="30"/>
              </w:numPr>
              <w:spacing w:line="240" w:lineRule="auto"/>
              <w:ind w:left="881" w:hanging="425"/>
            </w:pPr>
            <w:r>
              <w:t>NT civilinės atsakomybės draudimas (Eur).</w:t>
            </w:r>
          </w:p>
          <w:p w14:paraId="00000467" w14:textId="77777777" w:rsidR="0059217E" w:rsidRDefault="00000000">
            <w:pPr>
              <w:spacing w:before="120" w:after="120" w:line="240" w:lineRule="auto"/>
            </w:pPr>
            <w:r>
              <w:t>Pateiktas sąrašas nėra galutinis ir turi būti suderintas su Užsakovu detalios analizės ir projektavimo etapo metu.</w:t>
            </w:r>
          </w:p>
        </w:tc>
      </w:tr>
      <w:tr w:rsidR="0059217E" w14:paraId="240FF8DA" w14:textId="77777777">
        <w:trPr>
          <w:cantSplit/>
          <w:trHeight w:val="77"/>
        </w:trPr>
        <w:tc>
          <w:tcPr>
            <w:tcW w:w="1272" w:type="dxa"/>
          </w:tcPr>
          <w:p w14:paraId="00000468"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8" w:type="dxa"/>
          </w:tcPr>
          <w:p w14:paraId="00000469" w14:textId="77777777" w:rsidR="0059217E" w:rsidRDefault="00000000">
            <w:pPr>
              <w:spacing w:before="120" w:after="120" w:line="240" w:lineRule="auto"/>
            </w:pPr>
            <w:r>
              <w:t>TVS turi būti galimybė kaupti patirtų sąnaudų istoriją.</w:t>
            </w:r>
          </w:p>
        </w:tc>
      </w:tr>
      <w:tr w:rsidR="0059217E" w14:paraId="2387C2A4" w14:textId="77777777">
        <w:trPr>
          <w:cantSplit/>
          <w:trHeight w:val="77"/>
        </w:trPr>
        <w:tc>
          <w:tcPr>
            <w:tcW w:w="1272" w:type="dxa"/>
          </w:tcPr>
          <w:p w14:paraId="0000046A"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8" w:type="dxa"/>
          </w:tcPr>
          <w:p w14:paraId="0000046B" w14:textId="7FAF0B1B" w:rsidR="0059217E" w:rsidRDefault="00000000">
            <w:pPr>
              <w:spacing w:before="120" w:after="120" w:line="240" w:lineRule="auto"/>
            </w:pPr>
            <w:r>
              <w:t xml:space="preserve">Sistemoje turi būti galimybė susieti skaitiklių rodmenų ir sąnaudų duomenis su </w:t>
            </w:r>
            <w:sdt>
              <w:sdtPr>
                <w:tag w:val="goog_rdk_117"/>
                <w:id w:val="264537192"/>
              </w:sdtPr>
              <w:sdtContent/>
            </w:sdt>
            <w:r>
              <w:t>nuomos sutartimis.</w:t>
            </w:r>
          </w:p>
        </w:tc>
      </w:tr>
      <w:tr w:rsidR="0059217E" w14:paraId="2A42C21B" w14:textId="77777777">
        <w:trPr>
          <w:cantSplit/>
          <w:trHeight w:val="77"/>
        </w:trPr>
        <w:tc>
          <w:tcPr>
            <w:tcW w:w="1272" w:type="dxa"/>
          </w:tcPr>
          <w:p w14:paraId="0000046C"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8" w:type="dxa"/>
            <w:vAlign w:val="center"/>
          </w:tcPr>
          <w:p w14:paraId="0000046D" w14:textId="77777777" w:rsidR="0059217E" w:rsidRDefault="00000000">
            <w:r>
              <w:t>TVS prie kiekvienos NT objektui aktualios paslaugų rūšies suvedant sąnaudas ir/ar skaitiklių duomenis turi būti galimybė nurodyti sąskaitos numerį bei pateikti sąskaitą faktūrą (dokumentą ir/arba nuorodą į dokumentą).</w:t>
            </w:r>
          </w:p>
        </w:tc>
      </w:tr>
      <w:tr w:rsidR="0059217E" w14:paraId="5E1D45F2" w14:textId="77777777">
        <w:trPr>
          <w:cantSplit/>
          <w:trHeight w:val="77"/>
        </w:trPr>
        <w:tc>
          <w:tcPr>
            <w:tcW w:w="1272" w:type="dxa"/>
          </w:tcPr>
          <w:p w14:paraId="0000046E"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8" w:type="dxa"/>
            <w:vAlign w:val="center"/>
          </w:tcPr>
          <w:p w14:paraId="0000046F" w14:textId="77777777" w:rsidR="0059217E" w:rsidRDefault="00000000">
            <w:r>
              <w:t>TVS turi būti galimybė peržiūrėti sąskaitų faktūrų sąrašą.</w:t>
            </w:r>
          </w:p>
        </w:tc>
      </w:tr>
      <w:tr w:rsidR="0059217E" w14:paraId="24114156" w14:textId="77777777">
        <w:trPr>
          <w:cantSplit/>
          <w:trHeight w:val="77"/>
        </w:trPr>
        <w:tc>
          <w:tcPr>
            <w:tcW w:w="1272" w:type="dxa"/>
          </w:tcPr>
          <w:p w14:paraId="00000470"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8" w:type="dxa"/>
            <w:vAlign w:val="center"/>
          </w:tcPr>
          <w:p w14:paraId="00000471" w14:textId="77777777" w:rsidR="0059217E" w:rsidRDefault="00000000">
            <w:r>
              <w:t>Sistemoje turi būti galimybė atlikti sąskaitų faktūrų paiešką ir filtravimą. Sąskaitų faktūrų paieškos ir filtravimo parametrai turi būti suderinti su Užsakovu detalios analizės ir projektavimo etapo metu.</w:t>
            </w:r>
          </w:p>
        </w:tc>
      </w:tr>
      <w:tr w:rsidR="0059217E" w14:paraId="520C544B" w14:textId="77777777">
        <w:trPr>
          <w:cantSplit/>
          <w:trHeight w:val="77"/>
        </w:trPr>
        <w:tc>
          <w:tcPr>
            <w:tcW w:w="1272" w:type="dxa"/>
          </w:tcPr>
          <w:p w14:paraId="00000472"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8" w:type="dxa"/>
            <w:vAlign w:val="center"/>
          </w:tcPr>
          <w:p w14:paraId="00000473" w14:textId="77777777" w:rsidR="0059217E" w:rsidRDefault="00000000">
            <w:r>
              <w:t xml:space="preserve">Sistemoje turi būti galimybė sąskaitų ir </w:t>
            </w:r>
            <w:sdt>
              <w:sdtPr>
                <w:tag w:val="goog_rdk_119"/>
                <w:id w:val="-1731314725"/>
              </w:sdtPr>
              <w:sdtContent/>
            </w:sdt>
            <w:r>
              <w:t>skaitiklių duomenis suvesti ranka, importuoti iš pasirinkto duomenų failo ir/ar skirtingų failų pagal atskiras paslaugas (vienam, keliems, visiems NT objektams), priimti per standartizuotą sąsają sąskaitų ir skaitiklių duomenis, automatiškai perduodamus iš duomenų teikėjų ir juos priskirti NT objektams.</w:t>
            </w:r>
          </w:p>
        </w:tc>
      </w:tr>
      <w:tr w:rsidR="00CC3795" w14:paraId="76160E88" w14:textId="77777777">
        <w:trPr>
          <w:cantSplit/>
          <w:trHeight w:val="77"/>
        </w:trPr>
        <w:tc>
          <w:tcPr>
            <w:tcW w:w="1272" w:type="dxa"/>
          </w:tcPr>
          <w:p w14:paraId="19A85950" w14:textId="77777777" w:rsidR="00CC3795" w:rsidRDefault="00CC3795">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8" w:type="dxa"/>
            <w:vAlign w:val="center"/>
          </w:tcPr>
          <w:p w14:paraId="6A771964" w14:textId="44FB907F" w:rsidR="00CC3795" w:rsidRPr="00A07F59" w:rsidRDefault="00CC3795">
            <w:pPr>
              <w:rPr>
                <w:lang w:val="lt-LT"/>
              </w:rPr>
            </w:pPr>
            <w:r>
              <w:t xml:space="preserve">Sistemoje </w:t>
            </w:r>
            <w:r w:rsidR="00AF3EAB">
              <w:t xml:space="preserve">turi būti galimybė informaciją apie NT objekto komunalines paslaugas, skaitliukų rodmenis bei sąnaudas </w:t>
            </w:r>
            <w:r w:rsidR="003B67B2">
              <w:t>tvarkyti</w:t>
            </w:r>
            <w:r w:rsidR="00AF3EAB">
              <w:t xml:space="preserve"> tam naudotojui, kurio </w:t>
            </w:r>
            <w:r w:rsidR="00AF3EAB">
              <w:rPr>
                <w:lang w:val="lt-LT"/>
              </w:rPr>
              <w:t>įstaiga yra NT objekto valdytoja ir/arba naudotoja (pvz., naudojamas turtas panaudos teise, patikėjimo teise ir t.t.), t.y., naudotojui</w:t>
            </w:r>
            <w:r w:rsidR="003B67B2">
              <w:rPr>
                <w:lang w:val="lt-LT"/>
              </w:rPr>
              <w:t xml:space="preserve"> (Savivaldybių, Savivaldybėms pavaldžių įstaigų darbuotojams)</w:t>
            </w:r>
            <w:r w:rsidR="00AF3EAB">
              <w:rPr>
                <w:lang w:val="lt-LT"/>
              </w:rPr>
              <w:t xml:space="preserve"> atvaizduojama NT objektų imtis turėtų būti apribota remiantis turimomis NT objekto valdytojo/naudotojo teisėmis.</w:t>
            </w:r>
          </w:p>
        </w:tc>
      </w:tr>
    </w:tbl>
    <w:p w14:paraId="00000474" w14:textId="77777777" w:rsidR="0059217E" w:rsidRDefault="0059217E"/>
    <w:p w14:paraId="00000475" w14:textId="77777777" w:rsidR="0059217E" w:rsidRDefault="00000000" w:rsidP="00A07F59">
      <w:pPr>
        <w:pStyle w:val="Skyrelis"/>
      </w:pPr>
      <w:bookmarkStart w:id="27" w:name="_Toc202526743"/>
      <w:r>
        <w:t>Reikalavimai statinio techninės priežiūros žurnalui</w:t>
      </w:r>
      <w:bookmarkEnd w:id="27"/>
    </w:p>
    <w:tbl>
      <w:tblPr>
        <w:tblStyle w:val="ae"/>
        <w:tblpPr w:leftFromText="180" w:rightFromText="180" w:vertAnchor="text" w:tblpY="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5"/>
        <w:gridCol w:w="8075"/>
      </w:tblGrid>
      <w:tr w:rsidR="0059217E" w14:paraId="3E0A9FA8" w14:textId="77777777">
        <w:trPr>
          <w:cantSplit/>
          <w:tblHeader/>
        </w:trPr>
        <w:tc>
          <w:tcPr>
            <w:tcW w:w="1275" w:type="dxa"/>
            <w:shd w:val="clear" w:color="auto" w:fill="C0C0C0"/>
          </w:tcPr>
          <w:p w14:paraId="00000476" w14:textId="77777777" w:rsidR="0059217E" w:rsidRDefault="00000000">
            <w:pPr>
              <w:spacing w:before="120" w:after="120" w:line="240" w:lineRule="auto"/>
              <w:rPr>
                <w:b/>
              </w:rPr>
            </w:pPr>
            <w:r>
              <w:rPr>
                <w:b/>
              </w:rPr>
              <w:t>Nr.</w:t>
            </w:r>
          </w:p>
        </w:tc>
        <w:tc>
          <w:tcPr>
            <w:tcW w:w="8075" w:type="dxa"/>
            <w:shd w:val="clear" w:color="auto" w:fill="C0C0C0"/>
          </w:tcPr>
          <w:p w14:paraId="00000477" w14:textId="77777777" w:rsidR="0059217E" w:rsidRDefault="00000000">
            <w:pPr>
              <w:spacing w:before="120" w:after="120" w:line="240" w:lineRule="auto"/>
              <w:rPr>
                <w:b/>
              </w:rPr>
            </w:pPr>
            <w:r>
              <w:rPr>
                <w:b/>
              </w:rPr>
              <w:t>Aprašymas</w:t>
            </w:r>
          </w:p>
        </w:tc>
      </w:tr>
      <w:tr w:rsidR="0059217E" w14:paraId="4AD8CA7A" w14:textId="77777777">
        <w:trPr>
          <w:cantSplit/>
          <w:trHeight w:val="77"/>
        </w:trPr>
        <w:tc>
          <w:tcPr>
            <w:tcW w:w="1275" w:type="dxa"/>
          </w:tcPr>
          <w:p w14:paraId="00000478"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79" w14:textId="25CF82C9" w:rsidR="0059217E" w:rsidRDefault="00000000">
            <w:pPr>
              <w:spacing w:before="120" w:after="120" w:line="240" w:lineRule="auto"/>
            </w:pPr>
            <w:r>
              <w:t>TVS turi būti galimybė kiekvienam pasirinktam NT objektui tvarkyti statinio techninės priežiūros žurnalą (toliau – TPŽ</w:t>
            </w:r>
            <w:sdt>
              <w:sdtPr>
                <w:tag w:val="goog_rdk_120"/>
                <w:id w:val="876239566"/>
              </w:sdtPr>
              <w:sdtContent/>
            </w:sdt>
            <w:r>
              <w:t>).</w:t>
            </w:r>
          </w:p>
        </w:tc>
      </w:tr>
      <w:tr w:rsidR="0059217E" w14:paraId="79DC8F65" w14:textId="77777777">
        <w:trPr>
          <w:cantSplit/>
          <w:trHeight w:val="77"/>
        </w:trPr>
        <w:tc>
          <w:tcPr>
            <w:tcW w:w="1275" w:type="dxa"/>
          </w:tcPr>
          <w:p w14:paraId="0000047A"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7B" w14:textId="77777777" w:rsidR="0059217E" w:rsidRDefault="00000000">
            <w:pPr>
              <w:spacing w:before="120" w:after="120" w:line="240" w:lineRule="auto"/>
            </w:pPr>
            <w:r>
              <w:t>TVS turi būti realizuotas statinio TPŽ funkcionalumas, kurį, pagal statybos techninį reglamentą STR1.07.03:2017, turi sudaryti šios dalys:</w:t>
            </w:r>
          </w:p>
          <w:p w14:paraId="0000047C" w14:textId="77777777" w:rsidR="0059217E" w:rsidRDefault="00000000">
            <w:pPr>
              <w:spacing w:line="240" w:lineRule="auto"/>
            </w:pPr>
            <w:r>
              <w:t>1 dalis. Statinio techniniai prižiūrėtojai ir jų kaita.</w:t>
            </w:r>
          </w:p>
          <w:p w14:paraId="0000047D" w14:textId="77777777" w:rsidR="0059217E" w:rsidRDefault="00000000">
            <w:pPr>
              <w:spacing w:line="240" w:lineRule="auto"/>
            </w:pPr>
            <w:r>
              <w:t>2 dalis. Statinio būklės nuolatiniai stebėjimai.</w:t>
            </w:r>
          </w:p>
          <w:p w14:paraId="0000047E" w14:textId="77777777" w:rsidR="0059217E" w:rsidRDefault="00000000">
            <w:pPr>
              <w:spacing w:line="240" w:lineRule="auto"/>
            </w:pPr>
            <w:r>
              <w:t>3 dalis. Kasmetinės apžiūros.</w:t>
            </w:r>
          </w:p>
          <w:p w14:paraId="0000047F" w14:textId="77777777" w:rsidR="0059217E" w:rsidRDefault="00000000">
            <w:pPr>
              <w:spacing w:line="240" w:lineRule="auto"/>
            </w:pPr>
            <w:r>
              <w:t>4 dalis. Neeilinės apžiūros.</w:t>
            </w:r>
          </w:p>
          <w:p w14:paraId="00000480" w14:textId="77777777" w:rsidR="0059217E" w:rsidRDefault="00000000">
            <w:pPr>
              <w:spacing w:line="240" w:lineRule="auto"/>
            </w:pPr>
            <w:r>
              <w:t>5 dalis. Statybiniai tyrinėjimai.</w:t>
            </w:r>
          </w:p>
          <w:p w14:paraId="00000481" w14:textId="77777777" w:rsidR="0059217E" w:rsidRDefault="00000000">
            <w:pPr>
              <w:spacing w:line="240" w:lineRule="auto"/>
            </w:pPr>
            <w:r>
              <w:t>6 dalis. Statinio auditai.</w:t>
            </w:r>
          </w:p>
          <w:p w14:paraId="00000482" w14:textId="77777777" w:rsidR="0059217E" w:rsidRDefault="00000000">
            <w:pPr>
              <w:spacing w:line="240" w:lineRule="auto"/>
            </w:pPr>
            <w:r>
              <w:t>7 dalis. Nurodymai statinio techniniam prižiūrėtojui.</w:t>
            </w:r>
          </w:p>
          <w:p w14:paraId="00000483" w14:textId="77777777" w:rsidR="0059217E" w:rsidRDefault="00000000">
            <w:pPr>
              <w:spacing w:line="240" w:lineRule="auto"/>
            </w:pPr>
            <w:r>
              <w:t>8 dalis. Viešojo administravimo subjektų, vykdančių statinių naudojimo priežiūrą,</w:t>
            </w:r>
          </w:p>
          <w:p w14:paraId="00000484" w14:textId="77777777" w:rsidR="0059217E" w:rsidRDefault="00000000">
            <w:pPr>
              <w:spacing w:after="120" w:line="240" w:lineRule="auto"/>
            </w:pPr>
            <w:r>
              <w:lastRenderedPageBreak/>
              <w:t>nurodymai.</w:t>
            </w:r>
          </w:p>
        </w:tc>
      </w:tr>
      <w:tr w:rsidR="0059217E" w14:paraId="1D76172C" w14:textId="77777777">
        <w:trPr>
          <w:cantSplit/>
          <w:trHeight w:val="77"/>
        </w:trPr>
        <w:tc>
          <w:tcPr>
            <w:tcW w:w="1275" w:type="dxa"/>
          </w:tcPr>
          <w:p w14:paraId="00000485"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86" w14:textId="77777777" w:rsidR="0059217E" w:rsidRDefault="00000000">
            <w:pPr>
              <w:spacing w:before="120" w:after="120" w:line="240" w:lineRule="auto"/>
            </w:pPr>
            <w:r>
              <w:t>TPŽ modulio funkcionalumas turi suteikti galimybę detalioje NT objekto informacijoje peržiūrėti statinio techninę informaciją.</w:t>
            </w:r>
          </w:p>
        </w:tc>
      </w:tr>
      <w:tr w:rsidR="0059217E" w14:paraId="5663A1AA" w14:textId="77777777">
        <w:trPr>
          <w:cantSplit/>
          <w:trHeight w:val="77"/>
        </w:trPr>
        <w:tc>
          <w:tcPr>
            <w:tcW w:w="1275" w:type="dxa"/>
          </w:tcPr>
          <w:p w14:paraId="00000487"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88" w14:textId="77777777" w:rsidR="0059217E" w:rsidRDefault="00000000">
            <w:pPr>
              <w:spacing w:before="120" w:after="120" w:line="240" w:lineRule="auto"/>
            </w:pPr>
            <w:r>
              <w:t>TPŽ modulyje turi būti tvarkyti šią NT objekto techninę informaciją:</w:t>
            </w:r>
          </w:p>
          <w:p w14:paraId="00000489" w14:textId="77777777" w:rsidR="0059217E" w:rsidRDefault="00000000">
            <w:pPr>
              <w:numPr>
                <w:ilvl w:val="0"/>
                <w:numId w:val="19"/>
              </w:numPr>
              <w:pBdr>
                <w:top w:val="nil"/>
                <w:left w:val="nil"/>
                <w:bottom w:val="nil"/>
                <w:right w:val="nil"/>
                <w:between w:val="nil"/>
              </w:pBdr>
              <w:spacing w:before="120" w:line="240" w:lineRule="auto"/>
              <w:ind w:left="457" w:hanging="425"/>
              <w:rPr>
                <w:color w:val="000000"/>
              </w:rPr>
            </w:pPr>
            <w:r>
              <w:rPr>
                <w:color w:val="000000"/>
              </w:rPr>
              <w:t>bendri duomenys (statybos metai, energetinio naudingumo klasė, renovacijos metai ir tipas, aukštų skaičius, laiptinių skaičius, butų ir kitų patalpų skaičius);</w:t>
            </w:r>
          </w:p>
          <w:p w14:paraId="0000048A" w14:textId="77777777" w:rsidR="0059217E" w:rsidRDefault="00000000">
            <w:pPr>
              <w:numPr>
                <w:ilvl w:val="0"/>
                <w:numId w:val="19"/>
              </w:numPr>
              <w:pBdr>
                <w:top w:val="nil"/>
                <w:left w:val="nil"/>
                <w:bottom w:val="nil"/>
                <w:right w:val="nil"/>
                <w:between w:val="nil"/>
              </w:pBdr>
              <w:spacing w:line="240" w:lineRule="auto"/>
              <w:ind w:left="457" w:hanging="425"/>
              <w:rPr>
                <w:color w:val="000000"/>
              </w:rPr>
            </w:pPr>
            <w:r>
              <w:rPr>
                <w:color w:val="000000"/>
              </w:rPr>
              <w:t>plotai (bendras, naudingas, gyvenamas, šildomas, užstatytas, pagrindinis, stogo, rūsio, žemės sklypo, šilumos punkto, techninės priežiūros);</w:t>
            </w:r>
          </w:p>
          <w:p w14:paraId="0000048B" w14:textId="77777777" w:rsidR="0059217E" w:rsidRDefault="00000000">
            <w:pPr>
              <w:numPr>
                <w:ilvl w:val="0"/>
                <w:numId w:val="19"/>
              </w:numPr>
              <w:pBdr>
                <w:top w:val="nil"/>
                <w:left w:val="nil"/>
                <w:bottom w:val="nil"/>
                <w:right w:val="nil"/>
                <w:between w:val="nil"/>
              </w:pBdr>
              <w:spacing w:line="240" w:lineRule="auto"/>
              <w:ind w:left="457" w:hanging="425"/>
              <w:rPr>
                <w:color w:val="000000"/>
              </w:rPr>
            </w:pPr>
            <w:r>
              <w:rPr>
                <w:color w:val="000000"/>
              </w:rPr>
              <w:t>techniniai parametrai (šildymo tipas, šilumos mazgo tipas, vandentiekio ir nuotekų šalinimo tipas, dujų tiekimo tipas, stogo danga, sienų tipas, fasado architektūrinės detalės);</w:t>
            </w:r>
          </w:p>
          <w:p w14:paraId="0000048C" w14:textId="77777777" w:rsidR="0059217E" w:rsidRDefault="00000000">
            <w:pPr>
              <w:numPr>
                <w:ilvl w:val="0"/>
                <w:numId w:val="19"/>
              </w:numPr>
              <w:pBdr>
                <w:top w:val="nil"/>
                <w:left w:val="nil"/>
                <w:bottom w:val="nil"/>
                <w:right w:val="nil"/>
                <w:between w:val="nil"/>
              </w:pBdr>
              <w:spacing w:after="120" w:line="240" w:lineRule="auto"/>
              <w:ind w:left="457" w:hanging="425"/>
              <w:rPr>
                <w:color w:val="000000"/>
              </w:rPr>
            </w:pPr>
            <w:r>
              <w:rPr>
                <w:color w:val="000000"/>
              </w:rPr>
              <w:t>pastato valdymas (pastato šildymo sistemų prižiūrėtojas, pastato techninis prižiūrėtojas, pastato administratorius).</w:t>
            </w:r>
          </w:p>
        </w:tc>
      </w:tr>
      <w:tr w:rsidR="0059217E" w14:paraId="473DD6D1" w14:textId="77777777">
        <w:trPr>
          <w:cantSplit/>
          <w:trHeight w:val="77"/>
        </w:trPr>
        <w:tc>
          <w:tcPr>
            <w:tcW w:w="1275" w:type="dxa"/>
          </w:tcPr>
          <w:p w14:paraId="0000048D"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8E" w14:textId="2BDDD1C4" w:rsidR="0059217E" w:rsidRDefault="00000000">
            <w:pPr>
              <w:spacing w:before="120" w:after="120" w:line="240" w:lineRule="auto"/>
            </w:pPr>
            <w:r>
              <w:t>TVS turi būti galimybė pasirinktam NT objektui ar NT objektams suvesti apžiūros aktui reikalingus duomenis, kurie bus perduodami į DVS sistemą. TVS turi inicijuoti po apžiūros užpildytų ir DVS sistemoje užregistruotų apžiūros aktų gavimą į TVS (turi būti gaunamas ir sistemoje fiksuojamas akto registracijos numeris bei pats dokumentas ir/arba nuoroda į dokumentą).</w:t>
            </w:r>
          </w:p>
        </w:tc>
      </w:tr>
    </w:tbl>
    <w:p w14:paraId="00000491" w14:textId="77777777" w:rsidR="0059217E" w:rsidRDefault="0059217E"/>
    <w:bookmarkStart w:id="28" w:name="_Toc202526744"/>
    <w:p w14:paraId="260E3994" w14:textId="63F98E38" w:rsidR="00C35CF5" w:rsidRPr="00D3786F" w:rsidRDefault="00000000" w:rsidP="00A07F59">
      <w:pPr>
        <w:pStyle w:val="Skyrelis"/>
      </w:pPr>
      <w:sdt>
        <w:sdtPr>
          <w:tag w:val="goog_rdk_122"/>
          <w:id w:val="510056604"/>
        </w:sdtPr>
        <w:sdtContent/>
      </w:sdt>
      <w:r w:rsidR="00C35CF5" w:rsidRPr="00C35CF5">
        <w:t>Reikalavimai viešosios posistemės valdymui</w:t>
      </w:r>
      <w:bookmarkEnd w:id="28"/>
    </w:p>
    <w:tbl>
      <w:tblPr>
        <w:tblStyle w:val="af"/>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5"/>
        <w:gridCol w:w="8075"/>
      </w:tblGrid>
      <w:tr w:rsidR="002E44E7" w14:paraId="14BF725B" w14:textId="77777777" w:rsidTr="00445FEB">
        <w:trPr>
          <w:tblHeader/>
        </w:trPr>
        <w:tc>
          <w:tcPr>
            <w:tcW w:w="1275" w:type="dxa"/>
            <w:shd w:val="clear" w:color="auto" w:fill="C0C0C0"/>
          </w:tcPr>
          <w:p w14:paraId="7859C20A" w14:textId="77777777" w:rsidR="002E44E7" w:rsidRDefault="002E44E7" w:rsidP="00445FEB">
            <w:pPr>
              <w:spacing w:before="120" w:after="120" w:line="240" w:lineRule="auto"/>
              <w:rPr>
                <w:b/>
              </w:rPr>
            </w:pPr>
            <w:r>
              <w:rPr>
                <w:b/>
              </w:rPr>
              <w:t>Nr.</w:t>
            </w:r>
          </w:p>
        </w:tc>
        <w:tc>
          <w:tcPr>
            <w:tcW w:w="8075" w:type="dxa"/>
            <w:shd w:val="clear" w:color="auto" w:fill="C0C0C0"/>
          </w:tcPr>
          <w:p w14:paraId="2675EADA" w14:textId="77777777" w:rsidR="002E44E7" w:rsidRDefault="002E44E7" w:rsidP="00445FEB">
            <w:pPr>
              <w:spacing w:before="120" w:after="120" w:line="240" w:lineRule="auto"/>
              <w:rPr>
                <w:b/>
              </w:rPr>
            </w:pPr>
            <w:r>
              <w:rPr>
                <w:b/>
              </w:rPr>
              <w:t>Aprašymas</w:t>
            </w:r>
          </w:p>
        </w:tc>
      </w:tr>
      <w:tr w:rsidR="002E44E7" w14:paraId="098E6ED1" w14:textId="77777777" w:rsidTr="00445FEB">
        <w:trPr>
          <w:trHeight w:val="77"/>
        </w:trPr>
        <w:tc>
          <w:tcPr>
            <w:tcW w:w="1275" w:type="dxa"/>
          </w:tcPr>
          <w:p w14:paraId="0F92D9A3" w14:textId="77777777" w:rsidR="002E44E7" w:rsidRDefault="002E44E7" w:rsidP="00445FEB">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FB40E1F" w14:textId="742DF5A2" w:rsidR="002E44E7" w:rsidRDefault="00AD76FE" w:rsidP="00445FEB">
            <w:pPr>
              <w:spacing w:before="120" w:after="120" w:line="240" w:lineRule="auto"/>
            </w:pPr>
            <w:r>
              <w:t>TVS turi būti galimybė peržiūrėti svetainės medį, kuriame būtų atvaizduota viešosios posistemės puslapių struktūra.</w:t>
            </w:r>
          </w:p>
        </w:tc>
      </w:tr>
      <w:tr w:rsidR="00AD76FE" w14:paraId="48D56CBC" w14:textId="77777777" w:rsidTr="00445FEB">
        <w:trPr>
          <w:trHeight w:val="77"/>
        </w:trPr>
        <w:tc>
          <w:tcPr>
            <w:tcW w:w="1275" w:type="dxa"/>
          </w:tcPr>
          <w:p w14:paraId="2A584946" w14:textId="77777777" w:rsidR="00AD76FE" w:rsidRDefault="00AD76FE" w:rsidP="00445FEB">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17FFBBD4" w14:textId="33DA29E2" w:rsidR="00AD76FE" w:rsidRDefault="00AD76FE" w:rsidP="00AD76FE">
            <w:pPr>
              <w:spacing w:before="120" w:after="120" w:line="240" w:lineRule="auto"/>
            </w:pPr>
            <w:r>
              <w:t>Sistemoje turi būti galimybė administruoti (kurti, šalinti, koreguoti, keisti išdėstymą, aktyvuoti / deaktyvuoti, kt.) viešosios posistemės puslapių blokus bei jų elementus.</w:t>
            </w:r>
          </w:p>
        </w:tc>
      </w:tr>
      <w:tr w:rsidR="00AD76FE" w14:paraId="24238E79" w14:textId="77777777" w:rsidTr="00445FEB">
        <w:trPr>
          <w:trHeight w:val="77"/>
        </w:trPr>
        <w:tc>
          <w:tcPr>
            <w:tcW w:w="1275" w:type="dxa"/>
          </w:tcPr>
          <w:p w14:paraId="584CD50E" w14:textId="77777777" w:rsidR="00AD76FE" w:rsidRDefault="00AD76FE" w:rsidP="00445FEB">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16966EC1" w14:textId="57BA7E0B" w:rsidR="00AD76FE" w:rsidRDefault="00AD76FE" w:rsidP="00445FEB">
            <w:pPr>
              <w:spacing w:before="120" w:after="120" w:line="240" w:lineRule="auto"/>
            </w:pPr>
            <w:r>
              <w:t xml:space="preserve">TVS turi būti galimybė </w:t>
            </w:r>
            <w:r w:rsidRPr="004E1EAC">
              <w:t>kurti neriboto gylio puslapių struktūrą, neribotą kiekį įrašų (naujienų ir kt.).</w:t>
            </w:r>
          </w:p>
        </w:tc>
      </w:tr>
      <w:tr w:rsidR="00AD76FE" w14:paraId="64ECC572" w14:textId="77777777" w:rsidTr="00445FEB">
        <w:trPr>
          <w:trHeight w:val="77"/>
        </w:trPr>
        <w:tc>
          <w:tcPr>
            <w:tcW w:w="1275" w:type="dxa"/>
          </w:tcPr>
          <w:p w14:paraId="5A6C6C56" w14:textId="77777777" w:rsidR="00AD76FE" w:rsidRDefault="00AD76FE" w:rsidP="00445FEB">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C84FD0E" w14:textId="326EF102" w:rsidR="00AD76FE" w:rsidRDefault="00AD76FE" w:rsidP="00445FEB">
            <w:pPr>
              <w:spacing w:before="120" w:after="120" w:line="240" w:lineRule="auto"/>
            </w:pPr>
            <w:r>
              <w:t>Sistemoje turi būti galimybė</w:t>
            </w:r>
            <w:r w:rsidRPr="00757179">
              <w:t xml:space="preserve"> nustatyti / keisti meniu blokų ir puslapių URL.</w:t>
            </w:r>
          </w:p>
        </w:tc>
      </w:tr>
      <w:tr w:rsidR="00AD76FE" w14:paraId="3EAB8B71" w14:textId="77777777" w:rsidTr="00445FEB">
        <w:trPr>
          <w:trHeight w:val="77"/>
        </w:trPr>
        <w:tc>
          <w:tcPr>
            <w:tcW w:w="1275" w:type="dxa"/>
          </w:tcPr>
          <w:p w14:paraId="33E969C8" w14:textId="77777777" w:rsidR="00AD76FE" w:rsidRDefault="00AD76FE" w:rsidP="00445FEB">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1C8BEA63" w14:textId="346412F8" w:rsidR="00AD76FE" w:rsidRDefault="00AD76FE" w:rsidP="00445FEB">
            <w:pPr>
              <w:spacing w:before="120" w:after="120" w:line="240" w:lineRule="auto"/>
            </w:pPr>
            <w:r>
              <w:t>Pradinę viešosios posistemės puslapių struktūrą turi parengti Tiekėjas, vadovaudamasis su Užsakovu suderintu grafiniu dizainu, ir suderinti su Užsakovu detalios analizės ir projektavimo etapo metu.</w:t>
            </w:r>
          </w:p>
        </w:tc>
      </w:tr>
      <w:tr w:rsidR="00AD76FE" w14:paraId="5461089E" w14:textId="77777777" w:rsidTr="00445FEB">
        <w:trPr>
          <w:trHeight w:val="77"/>
        </w:trPr>
        <w:tc>
          <w:tcPr>
            <w:tcW w:w="1275" w:type="dxa"/>
          </w:tcPr>
          <w:p w14:paraId="4E9A3CCE" w14:textId="77777777" w:rsidR="00AD76FE" w:rsidRDefault="00AD76FE" w:rsidP="00445FEB">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E1B9CF5" w14:textId="5CDC33DD" w:rsidR="00AD76FE" w:rsidRDefault="00AD76FE" w:rsidP="00445FEB">
            <w:pPr>
              <w:spacing w:before="120" w:after="120" w:line="240" w:lineRule="auto"/>
            </w:pPr>
            <w:r>
              <w:t xml:space="preserve">Sistemoje turi būti galimybė tvarkyti viešosios posistemės </w:t>
            </w:r>
            <w:r w:rsidRPr="00757179">
              <w:t xml:space="preserve">turinį nenaudojant HTML kalbos žinių (išskyrus su </w:t>
            </w:r>
            <w:r>
              <w:t>Užsakovu</w:t>
            </w:r>
            <w:r w:rsidRPr="00757179">
              <w:t xml:space="preserve"> suderintus komponentus).</w:t>
            </w:r>
          </w:p>
        </w:tc>
      </w:tr>
      <w:tr w:rsidR="00AD76FE" w14:paraId="7873BF2E" w14:textId="77777777" w:rsidTr="00445FEB">
        <w:trPr>
          <w:trHeight w:val="77"/>
        </w:trPr>
        <w:tc>
          <w:tcPr>
            <w:tcW w:w="1275" w:type="dxa"/>
          </w:tcPr>
          <w:p w14:paraId="3EDDCE7E" w14:textId="77777777" w:rsidR="00AD76FE" w:rsidRDefault="00AD76FE" w:rsidP="00445FEB">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5E4782DA" w14:textId="7C64FC50" w:rsidR="00AD76FE" w:rsidRDefault="00AD76FE" w:rsidP="00445FEB">
            <w:pPr>
              <w:spacing w:before="120" w:after="120" w:line="240" w:lineRule="auto"/>
            </w:pPr>
            <w:r>
              <w:t xml:space="preserve">TVS turi būti galimybė </w:t>
            </w:r>
            <w:r w:rsidRPr="00757179">
              <w:t xml:space="preserve">administruoti turinio atvaizdavimo efektus – turinio keitimosi (angl. </w:t>
            </w:r>
            <w:r w:rsidRPr="0039413C">
              <w:rPr>
                <w:i/>
                <w:iCs/>
              </w:rPr>
              <w:t>slider</w:t>
            </w:r>
            <w:r w:rsidRPr="00757179">
              <w:t xml:space="preserve">), horizontalaus arba vertikalaus akordeono (angl. </w:t>
            </w:r>
            <w:r w:rsidRPr="0039413C">
              <w:rPr>
                <w:i/>
                <w:iCs/>
              </w:rPr>
              <w:t>accordion</w:t>
            </w:r>
            <w:r w:rsidRPr="00757179">
              <w:t>) ir kt.</w:t>
            </w:r>
            <w:r>
              <w:t xml:space="preserve"> </w:t>
            </w:r>
            <w:r w:rsidRPr="00757179">
              <w:t xml:space="preserve">Su </w:t>
            </w:r>
            <w:r>
              <w:t>Užsakovu</w:t>
            </w:r>
            <w:r w:rsidRPr="00757179">
              <w:t xml:space="preserve"> detalios analizės </w:t>
            </w:r>
            <w:r>
              <w:t>i</w:t>
            </w:r>
            <w:r w:rsidRPr="00757179">
              <w:t>r projektavimo etap</w:t>
            </w:r>
            <w:r>
              <w:t>o</w:t>
            </w:r>
            <w:r w:rsidRPr="00757179">
              <w:t xml:space="preserve"> metu turi būti suderinti </w:t>
            </w:r>
            <w:r>
              <w:t>Sistemos diegimo metu</w:t>
            </w:r>
            <w:r w:rsidRPr="00757179">
              <w:t xml:space="preserve"> </w:t>
            </w:r>
            <w:r>
              <w:t xml:space="preserve">realizuotini pradiniai </w:t>
            </w:r>
            <w:r w:rsidRPr="00757179">
              <w:t>stiliaus efektai.</w:t>
            </w:r>
          </w:p>
        </w:tc>
      </w:tr>
      <w:tr w:rsidR="00AD76FE" w14:paraId="15BCF0D7" w14:textId="77777777" w:rsidTr="00445FEB">
        <w:trPr>
          <w:trHeight w:val="77"/>
        </w:trPr>
        <w:tc>
          <w:tcPr>
            <w:tcW w:w="1275" w:type="dxa"/>
          </w:tcPr>
          <w:p w14:paraId="2FF910EB" w14:textId="77777777" w:rsidR="00AD76FE" w:rsidRDefault="00AD76FE" w:rsidP="00445FEB">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548BAABD" w14:textId="77777777" w:rsidR="00AD76FE" w:rsidRDefault="00AD76FE" w:rsidP="00AD76FE">
            <w:pPr>
              <w:spacing w:before="120" w:after="120" w:line="240" w:lineRule="auto"/>
            </w:pPr>
            <w:r>
              <w:t>Sistemoje turi būti galimybė maketuoti bet kurį viešosios posistemės puslapį:</w:t>
            </w:r>
          </w:p>
          <w:p w14:paraId="6D4B2DB1" w14:textId="77777777" w:rsidR="00AD76FE" w:rsidRDefault="00AD76FE" w:rsidP="00AD76FE">
            <w:pPr>
              <w:pStyle w:val="Sraopastraipa"/>
              <w:numPr>
                <w:ilvl w:val="0"/>
                <w:numId w:val="56"/>
              </w:numPr>
              <w:spacing w:before="120" w:after="120" w:line="240" w:lineRule="auto"/>
              <w:ind w:left="453" w:hanging="425"/>
            </w:pPr>
            <w:r>
              <w:t>pakeisti informacijos blokų ir elementų padėtį bei informaciją juose;</w:t>
            </w:r>
          </w:p>
          <w:p w14:paraId="7824C726" w14:textId="77777777" w:rsidR="00AD76FE" w:rsidRDefault="00AD76FE" w:rsidP="00AD76FE">
            <w:pPr>
              <w:pStyle w:val="Sraopastraipa"/>
              <w:numPr>
                <w:ilvl w:val="0"/>
                <w:numId w:val="56"/>
              </w:numPr>
              <w:spacing w:before="120" w:after="120" w:line="240" w:lineRule="auto"/>
              <w:ind w:left="453" w:hanging="425"/>
            </w:pPr>
            <w:r>
              <w:t>įkelti / panaikinti papildomus blokus ir elementus, koreguoti esamus;</w:t>
            </w:r>
          </w:p>
          <w:p w14:paraId="35F8F391" w14:textId="77777777" w:rsidR="00AD76FE" w:rsidRDefault="00AD76FE" w:rsidP="00AD76FE">
            <w:pPr>
              <w:pStyle w:val="Sraopastraipa"/>
              <w:numPr>
                <w:ilvl w:val="0"/>
                <w:numId w:val="56"/>
              </w:numPr>
              <w:spacing w:before="120" w:after="120" w:line="240" w:lineRule="auto"/>
              <w:ind w:left="453" w:hanging="425"/>
            </w:pPr>
            <w:r>
              <w:t>blokuose naudoti hierarchinį (iki trijų lygių) elementų pateikimą;</w:t>
            </w:r>
          </w:p>
          <w:p w14:paraId="2AA4D7C5" w14:textId="29BEEA2E" w:rsidR="00AD76FE" w:rsidRDefault="00AD76FE" w:rsidP="00AD76FE">
            <w:pPr>
              <w:pStyle w:val="Sraopastraipa"/>
              <w:numPr>
                <w:ilvl w:val="0"/>
                <w:numId w:val="56"/>
              </w:numPr>
              <w:spacing w:before="120" w:after="120" w:line="240" w:lineRule="auto"/>
              <w:ind w:left="453" w:hanging="425"/>
            </w:pPr>
            <w:r>
              <w:t>blokuose įkelti paveikslėlius, vaizdo įrašus, nuorodas į kitas svetaines ir kt</w:t>
            </w:r>
            <w:r w:rsidR="00031DDF">
              <w:t>.</w:t>
            </w:r>
            <w:r>
              <w:t>;</w:t>
            </w:r>
          </w:p>
          <w:p w14:paraId="106A271E" w14:textId="77777777" w:rsidR="00AD76FE" w:rsidRDefault="00AD76FE" w:rsidP="00AD76FE">
            <w:pPr>
              <w:pStyle w:val="Sraopastraipa"/>
              <w:numPr>
                <w:ilvl w:val="0"/>
                <w:numId w:val="56"/>
              </w:numPr>
              <w:spacing w:before="120" w:after="120" w:line="240" w:lineRule="auto"/>
              <w:ind w:left="453" w:hanging="425"/>
            </w:pPr>
            <w:r>
              <w:t>naikinti, koreguoti ir įtraukti naujus meniu punktus, keisti jų išdėstymo tvarką;</w:t>
            </w:r>
          </w:p>
          <w:p w14:paraId="3A495402" w14:textId="464A6D96" w:rsidR="00740065" w:rsidRDefault="00740065">
            <w:pPr>
              <w:pStyle w:val="Sraopastraipa"/>
              <w:numPr>
                <w:ilvl w:val="0"/>
                <w:numId w:val="56"/>
              </w:numPr>
              <w:spacing w:before="120" w:after="120" w:line="240" w:lineRule="auto"/>
              <w:ind w:left="453" w:hanging="425"/>
            </w:pPr>
            <w:r>
              <w:t xml:space="preserve">valdyti </w:t>
            </w:r>
            <w:r w:rsidR="00AD76FE">
              <w:t>meniu blok</w:t>
            </w:r>
            <w:r>
              <w:t xml:space="preserve">ų publikavimą (publikuoti / nepublikuoti). </w:t>
            </w:r>
          </w:p>
          <w:p w14:paraId="010AC890" w14:textId="305AF6A0" w:rsidR="00AD76FE" w:rsidRDefault="00E342E2" w:rsidP="00A07F59">
            <w:pPr>
              <w:spacing w:before="120" w:after="120" w:line="240" w:lineRule="auto"/>
              <w:ind w:left="28"/>
            </w:pPr>
            <w:r>
              <w:t>Sistemoje taip pat turi būti galimybė kurti naujus puslapius.</w:t>
            </w:r>
          </w:p>
        </w:tc>
      </w:tr>
      <w:tr w:rsidR="003179F2" w14:paraId="02CA2811" w14:textId="77777777" w:rsidTr="00A07F59">
        <w:trPr>
          <w:trHeight w:val="77"/>
        </w:trPr>
        <w:tc>
          <w:tcPr>
            <w:tcW w:w="9350" w:type="dxa"/>
            <w:gridSpan w:val="2"/>
            <w:shd w:val="clear" w:color="auto" w:fill="C0C0C0"/>
          </w:tcPr>
          <w:p w14:paraId="51F6C400" w14:textId="6F0D389E" w:rsidR="003179F2" w:rsidRPr="00A07F59" w:rsidRDefault="003179F2" w:rsidP="007D0613">
            <w:pPr>
              <w:spacing w:before="120" w:after="120" w:line="240" w:lineRule="auto"/>
              <w:rPr>
                <w:b/>
                <w:bCs/>
              </w:rPr>
            </w:pPr>
            <w:r w:rsidRPr="00A07F59">
              <w:rPr>
                <w:b/>
                <w:bCs/>
              </w:rPr>
              <w:t xml:space="preserve">Viešosios </w:t>
            </w:r>
            <w:r w:rsidR="006D23C8" w:rsidRPr="006D23C8">
              <w:rPr>
                <w:b/>
                <w:bCs/>
              </w:rPr>
              <w:t>posistemės</w:t>
            </w:r>
            <w:r w:rsidRPr="00A07F59">
              <w:rPr>
                <w:b/>
                <w:bCs/>
              </w:rPr>
              <w:t xml:space="preserve"> turinio valdymas</w:t>
            </w:r>
          </w:p>
        </w:tc>
      </w:tr>
      <w:tr w:rsidR="007D0613" w14:paraId="2C088CE9" w14:textId="77777777" w:rsidTr="00445FEB">
        <w:trPr>
          <w:trHeight w:val="77"/>
        </w:trPr>
        <w:tc>
          <w:tcPr>
            <w:tcW w:w="1275" w:type="dxa"/>
          </w:tcPr>
          <w:p w14:paraId="71A2BBF2" w14:textId="77777777" w:rsidR="007D0613" w:rsidRDefault="007D0613" w:rsidP="00445FEB">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B1126C2" w14:textId="63B9C526" w:rsidR="007D0613" w:rsidRDefault="002A6B33" w:rsidP="007D0613">
            <w:pPr>
              <w:spacing w:before="120" w:after="120" w:line="240" w:lineRule="auto"/>
            </w:pPr>
            <w:r>
              <w:t>TVS turi būti galimybė tvarkyti viešosios posistemės turinį ir jo vertimus.</w:t>
            </w:r>
          </w:p>
        </w:tc>
      </w:tr>
      <w:tr w:rsidR="002A6B33" w14:paraId="008D8D7A" w14:textId="77777777" w:rsidTr="00445FEB">
        <w:trPr>
          <w:trHeight w:val="77"/>
        </w:trPr>
        <w:tc>
          <w:tcPr>
            <w:tcW w:w="1275" w:type="dxa"/>
          </w:tcPr>
          <w:p w14:paraId="0E957F48" w14:textId="77777777" w:rsidR="002A6B33" w:rsidRDefault="002A6B33" w:rsidP="00445FEB">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1840947F" w14:textId="55F354ED" w:rsidR="002A6B33" w:rsidRDefault="002A6B33" w:rsidP="007D0613">
            <w:pPr>
              <w:spacing w:before="120" w:after="120" w:line="240" w:lineRule="auto"/>
            </w:pPr>
            <w:r>
              <w:t>Sistemoje t</w:t>
            </w:r>
            <w:r w:rsidRPr="002A6B33">
              <w:t>uri būti realizuotas teksto redaktoriaus funkcionalumas, kuris būtų naudojamas rengiamo turinio tvarkymui.</w:t>
            </w:r>
          </w:p>
        </w:tc>
      </w:tr>
      <w:tr w:rsidR="002A6B33" w14:paraId="3A675434" w14:textId="77777777" w:rsidTr="00445FEB">
        <w:trPr>
          <w:trHeight w:val="77"/>
        </w:trPr>
        <w:tc>
          <w:tcPr>
            <w:tcW w:w="1275" w:type="dxa"/>
          </w:tcPr>
          <w:p w14:paraId="07FF12DA" w14:textId="77777777" w:rsidR="002A6B33" w:rsidRDefault="002A6B33" w:rsidP="00445FEB">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5F82DD0E" w14:textId="1940E560" w:rsidR="002A6B33" w:rsidRDefault="002A6B33" w:rsidP="007D0613">
            <w:pPr>
              <w:spacing w:before="120" w:after="120" w:line="240" w:lineRule="auto"/>
            </w:pPr>
            <w:r>
              <w:t>Turinio tvarkymo</w:t>
            </w:r>
            <w:r w:rsidRPr="002A6B33">
              <w:t xml:space="preserve"> aplinka </w:t>
            </w:r>
            <w:r w:rsidR="00FA6ADE" w:rsidRPr="00FA6ADE">
              <w:t xml:space="preserve">turi veikti WYSIWYG principu (angl. </w:t>
            </w:r>
            <w:r w:rsidR="00FA6ADE" w:rsidRPr="00A07F59">
              <w:rPr>
                <w:i/>
                <w:iCs/>
              </w:rPr>
              <w:t>What You See Is What You Get</w:t>
            </w:r>
            <w:r w:rsidR="00FA6ADE" w:rsidRPr="00FA6ADE">
              <w:t>, liet. „tai, ką matote, atitinka tai, ką gausite“) arba jam lygiaverčiu principu, t. y. turi turėti lentelių kūrimo, formatavimo bei redagavimo galimybę, pagrindines teksto redagavimo ir formatavimo funkcijas (lygiavimas, pastraipos, numeravimas, spalva ir t. t.), vaizdo įkėlimo funkcijas į tekstą.</w:t>
            </w:r>
          </w:p>
        </w:tc>
      </w:tr>
      <w:tr w:rsidR="002A6B33" w14:paraId="4A41E992" w14:textId="77777777" w:rsidTr="00445FEB">
        <w:trPr>
          <w:trHeight w:val="77"/>
        </w:trPr>
        <w:tc>
          <w:tcPr>
            <w:tcW w:w="1275" w:type="dxa"/>
          </w:tcPr>
          <w:p w14:paraId="1CD4B66F" w14:textId="77777777" w:rsidR="002A6B33" w:rsidRDefault="002A6B33" w:rsidP="00445FEB">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27678ABB" w14:textId="405F384D" w:rsidR="002A6B33" w:rsidRDefault="002A6B33" w:rsidP="007D0613">
            <w:pPr>
              <w:spacing w:before="120" w:after="120" w:line="240" w:lineRule="auto"/>
            </w:pPr>
            <w:r w:rsidRPr="002A6B33">
              <w:t>Informacija turi būti lengvai perkeliama iš Microsoft Word ir kitų lygiaverčių programų. Perkeliant informaciją turi išlikti perkeliamo teksto formatavimas su galimybe tekstą perkelti be formatavimo.</w:t>
            </w:r>
          </w:p>
        </w:tc>
      </w:tr>
      <w:tr w:rsidR="002A6B33" w14:paraId="116023DD" w14:textId="77777777" w:rsidTr="00445FEB">
        <w:trPr>
          <w:trHeight w:val="77"/>
        </w:trPr>
        <w:tc>
          <w:tcPr>
            <w:tcW w:w="1275" w:type="dxa"/>
          </w:tcPr>
          <w:p w14:paraId="3AA5666E" w14:textId="77777777" w:rsidR="002A6B33" w:rsidRDefault="002A6B33" w:rsidP="00445FEB">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76576239" w14:textId="22C5D173" w:rsidR="002A6B33" w:rsidRDefault="002A6B33" w:rsidP="007D0613">
            <w:pPr>
              <w:spacing w:before="120" w:after="120" w:line="240" w:lineRule="auto"/>
            </w:pPr>
            <w:r>
              <w:t xml:space="preserve">Sistemoje turi būti realizuotos </w:t>
            </w:r>
            <w:r w:rsidRPr="002A6B33">
              <w:t>lentelių kūrimo, jų redagavimo ir lentelės bei jos langelių formatavimo funkcijos.</w:t>
            </w:r>
          </w:p>
        </w:tc>
      </w:tr>
      <w:tr w:rsidR="002A6B33" w14:paraId="4D1B528E" w14:textId="77777777" w:rsidTr="00445FEB">
        <w:trPr>
          <w:trHeight w:val="77"/>
        </w:trPr>
        <w:tc>
          <w:tcPr>
            <w:tcW w:w="1275" w:type="dxa"/>
          </w:tcPr>
          <w:p w14:paraId="4B22694D" w14:textId="77777777" w:rsidR="002A6B33" w:rsidRDefault="002A6B33" w:rsidP="00445FEB">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22E8119" w14:textId="2E0A16E2" w:rsidR="002A6B33" w:rsidRDefault="002A6B33" w:rsidP="007D0613">
            <w:pPr>
              <w:spacing w:before="120" w:after="120" w:line="240" w:lineRule="auto"/>
            </w:pPr>
            <w:r>
              <w:t>TVS turi</w:t>
            </w:r>
            <w:r w:rsidRPr="002A6B33">
              <w:t xml:space="preserve"> būti įprastos teksto formatavimo funkcijos (lygiavimas, šrifto, jo stiliaus, dydžio, spalvos ir kitų parametrų valdymas).</w:t>
            </w:r>
          </w:p>
        </w:tc>
      </w:tr>
      <w:tr w:rsidR="002A6B33" w14:paraId="03E31F7F" w14:textId="77777777" w:rsidTr="00445FEB">
        <w:trPr>
          <w:trHeight w:val="77"/>
        </w:trPr>
        <w:tc>
          <w:tcPr>
            <w:tcW w:w="1275" w:type="dxa"/>
          </w:tcPr>
          <w:p w14:paraId="08602423" w14:textId="77777777" w:rsidR="002A6B33" w:rsidRDefault="002A6B33" w:rsidP="00445FEB">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6B57018B" w14:textId="5DC8DE80" w:rsidR="002A6B33" w:rsidRDefault="002A6B33" w:rsidP="007D0613">
            <w:pPr>
              <w:spacing w:before="120" w:after="120" w:line="240" w:lineRule="auto"/>
            </w:pPr>
            <w:r>
              <w:t>Sistemoje</w:t>
            </w:r>
            <w:r w:rsidRPr="002A6B33">
              <w:t xml:space="preserve"> </w:t>
            </w:r>
            <w:r>
              <w:t>prie parengto teksto t</w:t>
            </w:r>
            <w:r w:rsidRPr="002A6B33">
              <w:t>uri būti galimybė įkelti paveiksliuką, garso ir vaizdo įrašų failus.</w:t>
            </w:r>
            <w:r>
              <w:t xml:space="preserve"> TVS t</w:t>
            </w:r>
            <w:r w:rsidRPr="002A6B33">
              <w:t xml:space="preserve">uri būti galimybė formatuoti įkeltą paveiksliuką (keisti </w:t>
            </w:r>
            <w:r w:rsidRPr="002A6B33">
              <w:lastRenderedPageBreak/>
              <w:t>lygiavimą, nustatyti atstumo tarp eilučių/pastraipų, keisti apvadą, nustatyti teksto atstumą nuo paveiksliuko, nurodyti komentarą ant paveikslėlio, kuris būtų rodomas užvedus ant paveikslėlio pelytės indikatorių, keisti paveikslėlio dydį ir pan.).</w:t>
            </w:r>
            <w:r>
              <w:t xml:space="preserve"> </w:t>
            </w:r>
            <w:r w:rsidRPr="002A6B33">
              <w:t xml:space="preserve">Įkeliami paveiksliukai turi būti automatiškai (įkėlimo metu) sumažinami iki reikiamo dydžio (jei reikia), išlaikant proporcijas. Mažinimas turi būti realizuotas pakeičiant fizinį paveikslėlio dydį (angl. </w:t>
            </w:r>
            <w:r w:rsidRPr="00A07F59">
              <w:rPr>
                <w:i/>
                <w:iCs/>
              </w:rPr>
              <w:t>resample</w:t>
            </w:r>
            <w:r w:rsidRPr="002A6B33">
              <w:t>), o ne nurodant kitą dydį HTML žymoje.</w:t>
            </w:r>
          </w:p>
        </w:tc>
      </w:tr>
      <w:tr w:rsidR="002A6B33" w14:paraId="442E7E80" w14:textId="77777777" w:rsidTr="00445FEB">
        <w:trPr>
          <w:trHeight w:val="77"/>
        </w:trPr>
        <w:tc>
          <w:tcPr>
            <w:tcW w:w="1275" w:type="dxa"/>
          </w:tcPr>
          <w:p w14:paraId="25019C0D" w14:textId="77777777" w:rsidR="002A6B33" w:rsidRDefault="002A6B33" w:rsidP="00445FEB">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49CC7843" w14:textId="69AC5DCE" w:rsidR="002A6B33" w:rsidRDefault="002A6B33" w:rsidP="007D0613">
            <w:pPr>
              <w:spacing w:before="120" w:after="120" w:line="240" w:lineRule="auto"/>
            </w:pPr>
            <w:r>
              <w:t xml:space="preserve">TVS turi būti galimybė tiesiogiai redaguoti </w:t>
            </w:r>
            <w:r w:rsidR="003179F2">
              <w:t>patį HTML kodą.</w:t>
            </w:r>
          </w:p>
        </w:tc>
      </w:tr>
      <w:tr w:rsidR="002A6B33" w14:paraId="2FA9064E" w14:textId="77777777" w:rsidTr="00445FEB">
        <w:trPr>
          <w:trHeight w:val="77"/>
        </w:trPr>
        <w:tc>
          <w:tcPr>
            <w:tcW w:w="1275" w:type="dxa"/>
          </w:tcPr>
          <w:p w14:paraId="51DFD954" w14:textId="77777777" w:rsidR="002A6B33" w:rsidRDefault="002A6B33" w:rsidP="00445FEB">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13A15791" w14:textId="77C62356" w:rsidR="002A6B33" w:rsidRDefault="003179F2" w:rsidP="007D0613">
            <w:pPr>
              <w:spacing w:before="120" w:after="120" w:line="240" w:lineRule="auto"/>
            </w:pPr>
            <w:r>
              <w:t>Teksto redaktorius</w:t>
            </w:r>
            <w:r w:rsidRPr="003179F2">
              <w:t xml:space="preserve"> turi automatiškai tikrinti pasirinktos kalbos rašybą ir neatitinkančius rašybos taisyklių žodžius pabraukti.</w:t>
            </w:r>
          </w:p>
        </w:tc>
      </w:tr>
      <w:tr w:rsidR="003179F2" w14:paraId="2FEA3E03" w14:textId="77777777" w:rsidTr="00445FEB">
        <w:trPr>
          <w:trHeight w:val="77"/>
        </w:trPr>
        <w:tc>
          <w:tcPr>
            <w:tcW w:w="1275" w:type="dxa"/>
          </w:tcPr>
          <w:p w14:paraId="5CD48003" w14:textId="77777777" w:rsidR="003179F2" w:rsidRDefault="003179F2" w:rsidP="00445FEB">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5F3FDC10" w14:textId="631E9A76" w:rsidR="003179F2" w:rsidRDefault="003179F2" w:rsidP="007D0613">
            <w:pPr>
              <w:spacing w:before="120" w:after="120" w:line="240" w:lineRule="auto"/>
            </w:pPr>
            <w:r>
              <w:t>Teksto r</w:t>
            </w:r>
            <w:r w:rsidRPr="003179F2">
              <w:t>edaktorius turi palaikyti lietuviškų simbolių rašymą (kabutės, brūkšniai ir kt.) ir tinkamą jų atvaizdavimą (pvz. jei klaviatūroje esantis kabutės simbolis „"“ rašomas žodžio pradžioje, jis turi automatiškai konvertuotis į lietuvių kalboje naudojamą kabutės simbolį rodomą teksto apačioje (atitikmuo ALT + 0132), jei rašomas žodžio pabaigoje, jis turi automatiškai konvertuotis į lietuvių kalboje naudojamą kabutės simbolį rodomą teksto viršuje (atitikmuo ALT + 0147).</w:t>
            </w:r>
          </w:p>
        </w:tc>
      </w:tr>
      <w:tr w:rsidR="003179F2" w14:paraId="30EC8B4E" w14:textId="77777777" w:rsidTr="00445FEB">
        <w:trPr>
          <w:trHeight w:val="77"/>
        </w:trPr>
        <w:tc>
          <w:tcPr>
            <w:tcW w:w="1275" w:type="dxa"/>
          </w:tcPr>
          <w:p w14:paraId="2F74B2A2" w14:textId="77777777" w:rsidR="003179F2" w:rsidRDefault="003179F2" w:rsidP="00445FEB">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2AF5C0A7" w14:textId="2CB41784" w:rsidR="003179F2" w:rsidRDefault="003179F2" w:rsidP="007D0613">
            <w:pPr>
              <w:spacing w:before="120" w:after="120" w:line="240" w:lineRule="auto"/>
            </w:pPr>
            <w:r>
              <w:t>TVS t</w:t>
            </w:r>
            <w:r w:rsidRPr="003179F2">
              <w:t>uri būti galimybė</w:t>
            </w:r>
            <w:r w:rsidR="00E342E2">
              <w:t xml:space="preserve"> pridėti</w:t>
            </w:r>
            <w:r w:rsidRPr="003179F2">
              <w:t xml:space="preserve"> įvairias nuorodas (į kitą puslapį, dokumentą, kitą svetainę / informacinę sistemą, el. pašto adresą).</w:t>
            </w:r>
          </w:p>
        </w:tc>
      </w:tr>
      <w:tr w:rsidR="003179F2" w14:paraId="7E67B394" w14:textId="77777777" w:rsidTr="00A07F59">
        <w:trPr>
          <w:trHeight w:val="77"/>
        </w:trPr>
        <w:tc>
          <w:tcPr>
            <w:tcW w:w="9350" w:type="dxa"/>
            <w:gridSpan w:val="2"/>
            <w:shd w:val="clear" w:color="auto" w:fill="C0C0C0"/>
          </w:tcPr>
          <w:p w14:paraId="04F67809" w14:textId="018C7204" w:rsidR="003179F2" w:rsidRPr="00A07F59" w:rsidRDefault="003179F2" w:rsidP="007D0613">
            <w:pPr>
              <w:spacing w:before="120" w:after="120" w:line="240" w:lineRule="auto"/>
              <w:rPr>
                <w:b/>
                <w:bCs/>
              </w:rPr>
            </w:pPr>
            <w:r w:rsidRPr="00A07F59">
              <w:rPr>
                <w:b/>
                <w:bCs/>
              </w:rPr>
              <w:t>Naujienų kūrimas ir administravimas</w:t>
            </w:r>
          </w:p>
        </w:tc>
      </w:tr>
      <w:tr w:rsidR="003179F2" w14:paraId="29BEB7C2" w14:textId="77777777" w:rsidTr="00445FEB">
        <w:trPr>
          <w:trHeight w:val="77"/>
        </w:trPr>
        <w:tc>
          <w:tcPr>
            <w:tcW w:w="1275" w:type="dxa"/>
          </w:tcPr>
          <w:p w14:paraId="288EE9E5" w14:textId="77777777" w:rsidR="003179F2" w:rsidRDefault="003179F2" w:rsidP="00445FEB">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34E4BF57" w14:textId="5FF3E291" w:rsidR="003179F2" w:rsidRDefault="003179F2" w:rsidP="003179F2">
            <w:pPr>
              <w:spacing w:before="120" w:after="120" w:line="240" w:lineRule="auto"/>
            </w:pPr>
            <w:r>
              <w:t>TVS turi būti galimybė tvarkyti naujienas. Naujienos kūrimo metu turi būti galimybė nurodyti įtraukiant, bet neapsiribojant:</w:t>
            </w:r>
          </w:p>
          <w:p w14:paraId="5EC8E061" w14:textId="7787D2E1" w:rsidR="003179F2" w:rsidRDefault="006D23C8" w:rsidP="00A07F59">
            <w:pPr>
              <w:pStyle w:val="Sraopastraipa"/>
              <w:numPr>
                <w:ilvl w:val="0"/>
                <w:numId w:val="59"/>
              </w:numPr>
              <w:spacing w:before="120" w:after="120" w:line="240" w:lineRule="auto"/>
              <w:ind w:left="445" w:hanging="425"/>
            </w:pPr>
            <w:r>
              <w:t>n</w:t>
            </w:r>
            <w:r w:rsidR="003179F2">
              <w:t>aujienos pavadinimą (antraštę);</w:t>
            </w:r>
          </w:p>
          <w:p w14:paraId="4CD1F482" w14:textId="77777777" w:rsidR="00E342E2" w:rsidRDefault="006D23C8" w:rsidP="006D23C8">
            <w:pPr>
              <w:pStyle w:val="Sraopastraipa"/>
              <w:numPr>
                <w:ilvl w:val="0"/>
                <w:numId w:val="59"/>
              </w:numPr>
              <w:spacing w:before="120" w:after="120" w:line="240" w:lineRule="auto"/>
              <w:ind w:left="445" w:hanging="425"/>
            </w:pPr>
            <w:r>
              <w:t>n</w:t>
            </w:r>
            <w:r w:rsidR="003179F2">
              <w:t>aujienos turinį (aprašymą)</w:t>
            </w:r>
          </w:p>
          <w:p w14:paraId="4D96AF0B" w14:textId="142F6BA5" w:rsidR="006D23C8" w:rsidRDefault="00E342E2" w:rsidP="006D23C8">
            <w:pPr>
              <w:pStyle w:val="Sraopastraipa"/>
              <w:numPr>
                <w:ilvl w:val="0"/>
                <w:numId w:val="59"/>
              </w:numPr>
              <w:spacing w:before="120" w:after="120" w:line="240" w:lineRule="auto"/>
              <w:ind w:left="445" w:hanging="425"/>
            </w:pPr>
            <w:r>
              <w:t>nuotraukas, pave</w:t>
            </w:r>
            <w:r w:rsidR="00E85F21">
              <w:t>i</w:t>
            </w:r>
            <w:r>
              <w:t>kslėlius, kt.</w:t>
            </w:r>
            <w:r w:rsidR="006D23C8">
              <w:t>.</w:t>
            </w:r>
          </w:p>
          <w:p w14:paraId="0DAFBBA7" w14:textId="628619BF" w:rsidR="003179F2" w:rsidRDefault="003179F2" w:rsidP="00A07F59">
            <w:pPr>
              <w:spacing w:before="120" w:after="120" w:line="240" w:lineRule="auto"/>
              <w:ind w:left="20"/>
            </w:pPr>
            <w:r>
              <w:t>Pateiktas sąrašas nėra galutinis ir turi būti suderintas su Užsakovu detalios analizės ir projektavimo etapo metu.</w:t>
            </w:r>
          </w:p>
        </w:tc>
      </w:tr>
      <w:tr w:rsidR="003179F2" w14:paraId="72F54E59" w14:textId="77777777" w:rsidTr="00445FEB">
        <w:trPr>
          <w:trHeight w:val="77"/>
        </w:trPr>
        <w:tc>
          <w:tcPr>
            <w:tcW w:w="1275" w:type="dxa"/>
          </w:tcPr>
          <w:p w14:paraId="2502A5C9" w14:textId="77777777" w:rsidR="003179F2" w:rsidRDefault="003179F2" w:rsidP="00445FEB">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719EC4EB" w14:textId="08A9A3CB" w:rsidR="003179F2" w:rsidRDefault="006D23C8" w:rsidP="007D0613">
            <w:pPr>
              <w:spacing w:before="120" w:after="120" w:line="240" w:lineRule="auto"/>
            </w:pPr>
            <w:r>
              <w:t>Sistemoje turi būti galimybė nurodyti konkrečią naujienos publikavimo</w:t>
            </w:r>
            <w:r w:rsidR="00AD76FE">
              <w:t xml:space="preserve"> prad</w:t>
            </w:r>
            <w:r w:rsidR="00AD76FE">
              <w:rPr>
                <w:lang w:val="lt-LT"/>
              </w:rPr>
              <w:t>žios</w:t>
            </w:r>
            <w:r>
              <w:t xml:space="preserve"> datą ir laiką arba publikuoti naujieną iš karto išsaugojus įrašą. </w:t>
            </w:r>
          </w:p>
        </w:tc>
      </w:tr>
      <w:tr w:rsidR="00AD76FE" w14:paraId="2C520C50" w14:textId="77777777" w:rsidTr="00445FEB">
        <w:trPr>
          <w:trHeight w:val="77"/>
        </w:trPr>
        <w:tc>
          <w:tcPr>
            <w:tcW w:w="1275" w:type="dxa"/>
          </w:tcPr>
          <w:p w14:paraId="3EBABF79" w14:textId="77777777" w:rsidR="00AD76FE" w:rsidRDefault="00AD76FE" w:rsidP="00AD76F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1D504ACB" w14:textId="67E449C1" w:rsidR="00AD76FE" w:rsidRDefault="00AD76FE" w:rsidP="00AD76FE">
            <w:pPr>
              <w:spacing w:before="120" w:after="120" w:line="240" w:lineRule="auto"/>
            </w:pPr>
            <w:r>
              <w:t xml:space="preserve">Sistemoje turi būti galimybė nurodyti konkrečią naujienos publikavimo pabaigos datą ir laiką, kuriam pasibaigus naujienos publikavimas viešojoje posistemėje turėtų būti automatiškai sustabdytas. </w:t>
            </w:r>
          </w:p>
        </w:tc>
      </w:tr>
      <w:tr w:rsidR="00AD76FE" w14:paraId="0E1E5C77" w14:textId="77777777" w:rsidTr="00445FEB">
        <w:trPr>
          <w:trHeight w:val="77"/>
        </w:trPr>
        <w:tc>
          <w:tcPr>
            <w:tcW w:w="1275" w:type="dxa"/>
          </w:tcPr>
          <w:p w14:paraId="08EE2C03" w14:textId="77777777" w:rsidR="00AD76FE" w:rsidRDefault="00AD76FE" w:rsidP="00AD76F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341B15C1" w14:textId="3580EAFE" w:rsidR="00AD76FE" w:rsidRDefault="00AD76FE" w:rsidP="00AD76FE">
            <w:pPr>
              <w:spacing w:before="120" w:after="120" w:line="240" w:lineRule="auto"/>
            </w:pPr>
            <w:r>
              <w:t>Sistemos viešojoje posistemėje turi būti galimybė peržiūrėti sukurtas naujienas naujienų sąraše.</w:t>
            </w:r>
          </w:p>
        </w:tc>
      </w:tr>
      <w:tr w:rsidR="00AD76FE" w14:paraId="749519E4" w14:textId="77777777" w:rsidTr="00445FEB">
        <w:trPr>
          <w:trHeight w:val="77"/>
        </w:trPr>
        <w:tc>
          <w:tcPr>
            <w:tcW w:w="1275" w:type="dxa"/>
          </w:tcPr>
          <w:p w14:paraId="545A046D" w14:textId="77777777" w:rsidR="00AD76FE" w:rsidRDefault="00AD76FE" w:rsidP="00AD76F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1C689E7E" w14:textId="0DABE012" w:rsidR="00AD76FE" w:rsidRDefault="00AD76FE" w:rsidP="00AD76FE">
            <w:pPr>
              <w:spacing w:before="120" w:after="120" w:line="240" w:lineRule="auto"/>
            </w:pPr>
            <w:r>
              <w:t>TVS viešojoje posistemėje turi būti galimybė atlikti naujienų paiešką ir filtravimą pagal su Užsakovu detalios analizės ir projektavimo etapo metu suderintus kriterijus.</w:t>
            </w:r>
          </w:p>
        </w:tc>
      </w:tr>
      <w:tr w:rsidR="00AD76FE" w14:paraId="2F893BC4" w14:textId="77777777" w:rsidTr="00445FEB">
        <w:trPr>
          <w:trHeight w:val="77"/>
        </w:trPr>
        <w:tc>
          <w:tcPr>
            <w:tcW w:w="1275" w:type="dxa"/>
          </w:tcPr>
          <w:p w14:paraId="6E90C1FC" w14:textId="77777777" w:rsidR="00AD76FE" w:rsidRDefault="00AD76FE" w:rsidP="00AD76F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426ECBB2" w14:textId="5AD08A21" w:rsidR="00AD76FE" w:rsidRDefault="00AD76FE" w:rsidP="00AD76FE">
            <w:pPr>
              <w:spacing w:before="120" w:after="120" w:line="240" w:lineRule="auto"/>
            </w:pPr>
            <w:r>
              <w:t>Sistemos viešojoje posistemėje turi būti galimybė peržiūrėti naujienos turinį pasirinkus naujieną.</w:t>
            </w:r>
          </w:p>
        </w:tc>
      </w:tr>
    </w:tbl>
    <w:p w14:paraId="5B1A9610" w14:textId="77777777" w:rsidR="002E44E7" w:rsidRPr="00C35CF5" w:rsidRDefault="002E44E7" w:rsidP="00A07F59">
      <w:pPr>
        <w:pBdr>
          <w:top w:val="nil"/>
          <w:left w:val="nil"/>
          <w:bottom w:val="nil"/>
          <w:right w:val="nil"/>
          <w:between w:val="nil"/>
        </w:pBdr>
        <w:shd w:val="clear" w:color="auto" w:fill="FFFFFF"/>
        <w:spacing w:before="240" w:after="240"/>
        <w:rPr>
          <w:b/>
          <w:bCs/>
          <w:color w:val="000000"/>
        </w:rPr>
      </w:pPr>
    </w:p>
    <w:p w14:paraId="00000492" w14:textId="59642DB0" w:rsidR="0059217E" w:rsidRDefault="00000000" w:rsidP="00A07F59">
      <w:pPr>
        <w:pStyle w:val="Skyrelis"/>
      </w:pPr>
      <w:bookmarkStart w:id="29" w:name="_Toc202526745"/>
      <w:r>
        <w:t xml:space="preserve">Reikalavimai trumpalaikės nuomos gyventojams </w:t>
      </w:r>
      <w:r w:rsidR="00CC3795">
        <w:t>valdymui</w:t>
      </w:r>
      <w:bookmarkEnd w:id="29"/>
    </w:p>
    <w:tbl>
      <w:tblPr>
        <w:tblStyle w:val="af"/>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5"/>
        <w:gridCol w:w="8075"/>
      </w:tblGrid>
      <w:tr w:rsidR="0059217E" w14:paraId="067EFE3D" w14:textId="77777777">
        <w:trPr>
          <w:tblHeader/>
        </w:trPr>
        <w:tc>
          <w:tcPr>
            <w:tcW w:w="1275" w:type="dxa"/>
            <w:shd w:val="clear" w:color="auto" w:fill="C0C0C0"/>
          </w:tcPr>
          <w:p w14:paraId="00000493" w14:textId="77777777" w:rsidR="0059217E" w:rsidRDefault="00000000">
            <w:pPr>
              <w:spacing w:before="120" w:after="120" w:line="240" w:lineRule="auto"/>
              <w:rPr>
                <w:b/>
              </w:rPr>
            </w:pPr>
            <w:r>
              <w:rPr>
                <w:b/>
              </w:rPr>
              <w:t>Nr.</w:t>
            </w:r>
          </w:p>
        </w:tc>
        <w:tc>
          <w:tcPr>
            <w:tcW w:w="8075" w:type="dxa"/>
            <w:shd w:val="clear" w:color="auto" w:fill="C0C0C0"/>
          </w:tcPr>
          <w:p w14:paraId="00000494" w14:textId="77777777" w:rsidR="0059217E" w:rsidRDefault="00000000">
            <w:pPr>
              <w:spacing w:before="120" w:after="120" w:line="240" w:lineRule="auto"/>
              <w:rPr>
                <w:b/>
              </w:rPr>
            </w:pPr>
            <w:r>
              <w:rPr>
                <w:b/>
              </w:rPr>
              <w:t>Aprašymas</w:t>
            </w:r>
          </w:p>
        </w:tc>
      </w:tr>
      <w:tr w:rsidR="0059217E" w14:paraId="50EC1FE2" w14:textId="77777777">
        <w:trPr>
          <w:trHeight w:val="77"/>
        </w:trPr>
        <w:tc>
          <w:tcPr>
            <w:tcW w:w="1275" w:type="dxa"/>
          </w:tcPr>
          <w:p w14:paraId="00000495"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96" w14:textId="77777777" w:rsidR="0059217E" w:rsidRDefault="00000000">
            <w:pPr>
              <w:spacing w:before="120" w:after="120" w:line="240" w:lineRule="auto"/>
            </w:pPr>
            <w:r>
              <w:t>TVS turi būti galimybė pažymėti, kurie NT objektai ir kuriuo laikotarpiu gali būti siūlomi trumpalaikei nuomai.</w:t>
            </w:r>
          </w:p>
        </w:tc>
      </w:tr>
      <w:tr w:rsidR="0059217E" w14:paraId="0D900403" w14:textId="77777777">
        <w:trPr>
          <w:trHeight w:val="77"/>
        </w:trPr>
        <w:tc>
          <w:tcPr>
            <w:tcW w:w="1275" w:type="dxa"/>
          </w:tcPr>
          <w:p w14:paraId="00000497"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98" w14:textId="77777777" w:rsidR="0059217E" w:rsidRDefault="00000000">
            <w:pPr>
              <w:spacing w:before="120" w:after="120" w:line="240" w:lineRule="auto"/>
            </w:pPr>
            <w:r>
              <w:t>TVS turi būti galimybė tvarkyti trumpalaikės nuomos NT objekto skelbiamą informaciją – įkainius (įskaitant ir skirtingų įkainių skirtingiems laikotarpiams priskyrimą), nuotraukas ir kt.</w:t>
            </w:r>
          </w:p>
        </w:tc>
      </w:tr>
      <w:tr w:rsidR="0059217E" w14:paraId="68F69192" w14:textId="77777777">
        <w:trPr>
          <w:trHeight w:val="77"/>
        </w:trPr>
        <w:tc>
          <w:tcPr>
            <w:tcW w:w="1275" w:type="dxa"/>
          </w:tcPr>
          <w:p w14:paraId="00000499"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9A" w14:textId="77777777" w:rsidR="0059217E" w:rsidRDefault="00000000">
            <w:pPr>
              <w:spacing w:before="120" w:after="120" w:line="240" w:lineRule="auto"/>
            </w:pPr>
            <w:r>
              <w:t>TVS turi būti galimybė tvarkyti NT objekto rezervacijos ir jos atšaukimo taisykles ir laikotarpius, per kuriuos galima atlikti ar atšaukti rezervaciją (pvz., ne anksčiau kaip 60 dienų į priekį, ne vėliau kaip prieš 24 val.).</w:t>
            </w:r>
          </w:p>
        </w:tc>
      </w:tr>
      <w:tr w:rsidR="0059217E" w14:paraId="563B8DDE" w14:textId="77777777">
        <w:trPr>
          <w:trHeight w:val="77"/>
        </w:trPr>
        <w:tc>
          <w:tcPr>
            <w:tcW w:w="1275" w:type="dxa"/>
          </w:tcPr>
          <w:p w14:paraId="0000049B"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9C" w14:textId="77777777" w:rsidR="0059217E" w:rsidRDefault="00000000">
            <w:pPr>
              <w:spacing w:before="120" w:after="120" w:line="240" w:lineRule="auto"/>
            </w:pPr>
            <w:r>
              <w:t>TVS turi būti galimybė tvarkyti kiekvieno trumpalaikei nuomai siūlomo NT objekto rezervacijas:</w:t>
            </w:r>
          </w:p>
          <w:p w14:paraId="0000049D" w14:textId="77777777" w:rsidR="0059217E" w:rsidRDefault="00000000">
            <w:pPr>
              <w:numPr>
                <w:ilvl w:val="0"/>
                <w:numId w:val="8"/>
              </w:numPr>
              <w:pBdr>
                <w:top w:val="nil"/>
                <w:left w:val="nil"/>
                <w:bottom w:val="nil"/>
                <w:right w:val="nil"/>
                <w:between w:val="nil"/>
              </w:pBdr>
              <w:spacing w:line="240" w:lineRule="auto"/>
              <w:ind w:left="459" w:hanging="425"/>
              <w:rPr>
                <w:color w:val="000000"/>
              </w:rPr>
            </w:pPr>
            <w:r>
              <w:rPr>
                <w:color w:val="000000"/>
              </w:rPr>
              <w:t>tvarkyti rezervacijų grafiką (pvz., grafike turi būti galimybė nurodyti dienas ir laikus, kuomet rezervacija yra galima, grafiko galiojimo laikotarpį, kitus duomenis; grafiko užimtumas pildomas automatiškai remiantis rezervacijų duomenimis);</w:t>
            </w:r>
          </w:p>
          <w:p w14:paraId="0000049E" w14:textId="77777777" w:rsidR="0059217E" w:rsidRDefault="00000000">
            <w:pPr>
              <w:numPr>
                <w:ilvl w:val="0"/>
                <w:numId w:val="8"/>
              </w:numPr>
              <w:pBdr>
                <w:top w:val="nil"/>
                <w:left w:val="nil"/>
                <w:bottom w:val="nil"/>
                <w:right w:val="nil"/>
                <w:between w:val="nil"/>
              </w:pBdr>
              <w:spacing w:line="240" w:lineRule="auto"/>
              <w:ind w:left="459" w:hanging="425"/>
              <w:rPr>
                <w:color w:val="000000"/>
              </w:rPr>
            </w:pPr>
            <w:r>
              <w:rPr>
                <w:color w:val="000000"/>
              </w:rPr>
              <w:t>užimti / atlaisvinti laikus (pvz., renginiams, remonto ar vidiniams poreikiams);</w:t>
            </w:r>
          </w:p>
          <w:p w14:paraId="0000049F" w14:textId="77777777" w:rsidR="0059217E" w:rsidRDefault="00000000">
            <w:pPr>
              <w:numPr>
                <w:ilvl w:val="0"/>
                <w:numId w:val="8"/>
              </w:numPr>
              <w:pBdr>
                <w:top w:val="nil"/>
                <w:left w:val="nil"/>
                <w:bottom w:val="nil"/>
                <w:right w:val="nil"/>
                <w:between w:val="nil"/>
              </w:pBdr>
              <w:spacing w:line="240" w:lineRule="auto"/>
              <w:ind w:left="459" w:hanging="425"/>
              <w:rPr>
                <w:color w:val="000000"/>
              </w:rPr>
            </w:pPr>
            <w:r>
              <w:rPr>
                <w:color w:val="000000"/>
              </w:rPr>
              <w:t>tvarkyti išorinių naudotojų atliktų rezervacijų sąrašą ir detalią rezervacijų informaciją (įskaitant ir naudotojus atlikusius rezervacijas);</w:t>
            </w:r>
          </w:p>
          <w:p w14:paraId="000004A0" w14:textId="77777777" w:rsidR="0059217E" w:rsidRDefault="00000000">
            <w:pPr>
              <w:numPr>
                <w:ilvl w:val="0"/>
                <w:numId w:val="8"/>
              </w:numPr>
              <w:pBdr>
                <w:top w:val="nil"/>
                <w:left w:val="nil"/>
                <w:bottom w:val="nil"/>
                <w:right w:val="nil"/>
                <w:between w:val="nil"/>
              </w:pBdr>
              <w:spacing w:after="120" w:line="240" w:lineRule="auto"/>
              <w:ind w:left="459" w:hanging="425"/>
              <w:rPr>
                <w:color w:val="000000"/>
              </w:rPr>
            </w:pPr>
            <w:r>
              <w:rPr>
                <w:color w:val="000000"/>
              </w:rPr>
              <w:t>nurodyti, kad NT objektas nebėra siūlomas trumpalaikei nuomai ir sustabdyti jo publikavimą viešojoje posistemėje.</w:t>
            </w:r>
          </w:p>
        </w:tc>
      </w:tr>
      <w:tr w:rsidR="0059217E" w14:paraId="45BE52D8" w14:textId="77777777">
        <w:trPr>
          <w:trHeight w:val="77"/>
        </w:trPr>
        <w:tc>
          <w:tcPr>
            <w:tcW w:w="1275" w:type="dxa"/>
          </w:tcPr>
          <w:p w14:paraId="000004A1"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A2" w14:textId="77777777" w:rsidR="0059217E" w:rsidRDefault="00000000">
            <w:pPr>
              <w:spacing w:before="120" w:after="120" w:line="240" w:lineRule="auto"/>
            </w:pPr>
            <w:r>
              <w:t>TVS turi būti galimybė peržiūrėti ir eksportuoti (atsisiųsti) NT objekto užimtumo kalendorių.</w:t>
            </w:r>
          </w:p>
        </w:tc>
      </w:tr>
      <w:tr w:rsidR="0059217E" w14:paraId="317CF01A" w14:textId="77777777">
        <w:trPr>
          <w:trHeight w:val="77"/>
        </w:trPr>
        <w:tc>
          <w:tcPr>
            <w:tcW w:w="1275" w:type="dxa"/>
          </w:tcPr>
          <w:p w14:paraId="000004A3"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A4" w14:textId="77777777" w:rsidR="0059217E" w:rsidRDefault="00000000">
            <w:pPr>
              <w:spacing w:before="120" w:after="120" w:line="240" w:lineRule="auto"/>
            </w:pPr>
            <w:r>
              <w:t>TVS viešojoje posistemėje turi būti pateikiamas rezervuojamų NT objektų sąrašas ar kitas rodinys.</w:t>
            </w:r>
          </w:p>
        </w:tc>
      </w:tr>
      <w:tr w:rsidR="0059217E" w14:paraId="2113E1CD" w14:textId="77777777">
        <w:trPr>
          <w:trHeight w:val="77"/>
        </w:trPr>
        <w:tc>
          <w:tcPr>
            <w:tcW w:w="1275" w:type="dxa"/>
          </w:tcPr>
          <w:p w14:paraId="000004A5"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A6" w14:textId="77777777" w:rsidR="0059217E" w:rsidRDefault="00000000">
            <w:pPr>
              <w:spacing w:before="120" w:after="120" w:line="240" w:lineRule="auto"/>
            </w:pPr>
            <w:r>
              <w:t>TVS viešojoje posistemėje turi būti galimybė atlikti rezervuojamų NT objektų paiešką pagal visus sąraše esančius duomenų laukus.</w:t>
            </w:r>
          </w:p>
        </w:tc>
      </w:tr>
      <w:tr w:rsidR="0059217E" w14:paraId="12CA2C79" w14:textId="77777777">
        <w:trPr>
          <w:trHeight w:val="77"/>
        </w:trPr>
        <w:tc>
          <w:tcPr>
            <w:tcW w:w="1275" w:type="dxa"/>
          </w:tcPr>
          <w:p w14:paraId="000004A7"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A8" w14:textId="77777777" w:rsidR="0059217E" w:rsidRDefault="00000000">
            <w:pPr>
              <w:spacing w:before="120" w:after="120" w:line="240" w:lineRule="auto"/>
            </w:pPr>
            <w:r>
              <w:t>TVS viešojoje posistemėje turi būti galimybė filtruoti ir rūšiuoti duomenis rezervuojamų NT objektų sąraše pagal su Užsakovu suderintus filtrus ir rūšiavimo kriterijus.</w:t>
            </w:r>
          </w:p>
        </w:tc>
      </w:tr>
      <w:tr w:rsidR="0059217E" w14:paraId="7118DDDE" w14:textId="77777777">
        <w:trPr>
          <w:trHeight w:val="77"/>
        </w:trPr>
        <w:tc>
          <w:tcPr>
            <w:tcW w:w="1275" w:type="dxa"/>
          </w:tcPr>
          <w:p w14:paraId="000004A9"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AA" w14:textId="77777777" w:rsidR="0059217E" w:rsidRDefault="00000000">
            <w:pPr>
              <w:spacing w:before="120" w:after="120" w:line="240" w:lineRule="auto"/>
            </w:pPr>
            <w:r>
              <w:t>TVS viešojoje posistemėje turi būti galimybė peržiūrėti detalią NT objekto informaciją – įkainius, nuotraukas ir kt.</w:t>
            </w:r>
          </w:p>
        </w:tc>
      </w:tr>
      <w:tr w:rsidR="0059217E" w14:paraId="62048B87" w14:textId="77777777">
        <w:trPr>
          <w:trHeight w:val="77"/>
        </w:trPr>
        <w:tc>
          <w:tcPr>
            <w:tcW w:w="1275" w:type="dxa"/>
          </w:tcPr>
          <w:p w14:paraId="000004AB"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AC" w14:textId="77777777" w:rsidR="0059217E" w:rsidRDefault="00000000">
            <w:pPr>
              <w:spacing w:before="120" w:after="120" w:line="240" w:lineRule="auto"/>
            </w:pPr>
            <w:r>
              <w:t>TVS turi būti galimybė atlikti trumpalaikę NT objekto rezervaciją per viešąją posistemę išoriniam naudotojui. Naudotojui turi būti suteikiama galimybė užpildyti ir pateikti trumpalaikės NT objekto rezervacijos formą.</w:t>
            </w:r>
          </w:p>
        </w:tc>
      </w:tr>
      <w:tr w:rsidR="0059217E" w14:paraId="636999E0" w14:textId="77777777">
        <w:trPr>
          <w:trHeight w:val="77"/>
        </w:trPr>
        <w:tc>
          <w:tcPr>
            <w:tcW w:w="1275" w:type="dxa"/>
          </w:tcPr>
          <w:p w14:paraId="000004AD"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AE" w14:textId="77777777" w:rsidR="0059217E" w:rsidRDefault="00000000">
            <w:pPr>
              <w:spacing w:before="120" w:after="120" w:line="240" w:lineRule="auto"/>
            </w:pPr>
            <w:r>
              <w:t>Trumpalaikės NT objekto rezervacijos forma turi apimti šiuos duomenis, įtraukiant, bet neapsiribojant:</w:t>
            </w:r>
          </w:p>
          <w:p w14:paraId="000004AF" w14:textId="77777777" w:rsidR="0059217E" w:rsidRDefault="00000000">
            <w:pPr>
              <w:numPr>
                <w:ilvl w:val="0"/>
                <w:numId w:val="7"/>
              </w:numPr>
              <w:pBdr>
                <w:top w:val="nil"/>
                <w:left w:val="nil"/>
                <w:bottom w:val="nil"/>
                <w:right w:val="nil"/>
                <w:between w:val="nil"/>
              </w:pBdr>
              <w:spacing w:before="120" w:line="240" w:lineRule="auto"/>
              <w:ind w:left="457" w:hanging="425"/>
              <w:rPr>
                <w:color w:val="000000"/>
              </w:rPr>
            </w:pPr>
            <w:r>
              <w:rPr>
                <w:color w:val="000000"/>
              </w:rPr>
              <w:t>NT objektas (patalpa) – pasirenkant NT objektą (patalpą) iš sąrašo;</w:t>
            </w:r>
          </w:p>
          <w:p w14:paraId="000004B0" w14:textId="77777777" w:rsidR="0059217E" w:rsidRDefault="00000000">
            <w:pPr>
              <w:numPr>
                <w:ilvl w:val="0"/>
                <w:numId w:val="7"/>
              </w:numPr>
              <w:pBdr>
                <w:top w:val="nil"/>
                <w:left w:val="nil"/>
                <w:bottom w:val="nil"/>
                <w:right w:val="nil"/>
                <w:between w:val="nil"/>
              </w:pBdr>
              <w:spacing w:line="240" w:lineRule="auto"/>
              <w:ind w:left="457" w:hanging="425"/>
              <w:rPr>
                <w:color w:val="000000"/>
              </w:rPr>
            </w:pPr>
            <w:r>
              <w:rPr>
                <w:color w:val="000000"/>
              </w:rPr>
              <w:t>rezervacijos data – pasirenkant datą kalendoriuje;</w:t>
            </w:r>
          </w:p>
          <w:p w14:paraId="000004B1" w14:textId="77777777" w:rsidR="0059217E" w:rsidRDefault="00000000">
            <w:pPr>
              <w:numPr>
                <w:ilvl w:val="0"/>
                <w:numId w:val="7"/>
              </w:numPr>
              <w:pBdr>
                <w:top w:val="nil"/>
                <w:left w:val="nil"/>
                <w:bottom w:val="nil"/>
                <w:right w:val="nil"/>
                <w:between w:val="nil"/>
              </w:pBdr>
              <w:spacing w:line="240" w:lineRule="auto"/>
              <w:ind w:left="457" w:hanging="425"/>
              <w:rPr>
                <w:color w:val="000000"/>
              </w:rPr>
            </w:pPr>
            <w:r>
              <w:rPr>
                <w:color w:val="000000"/>
              </w:rPr>
              <w:t>rezervacijos pradžios laikas – pasirenkant rezervacijos pradžios laiką iš sąrašo;</w:t>
            </w:r>
          </w:p>
          <w:p w14:paraId="000004B2" w14:textId="77777777" w:rsidR="0059217E" w:rsidRDefault="00000000">
            <w:pPr>
              <w:numPr>
                <w:ilvl w:val="0"/>
                <w:numId w:val="7"/>
              </w:numPr>
              <w:pBdr>
                <w:top w:val="nil"/>
                <w:left w:val="nil"/>
                <w:bottom w:val="nil"/>
                <w:right w:val="nil"/>
                <w:between w:val="nil"/>
              </w:pBdr>
              <w:spacing w:line="240" w:lineRule="auto"/>
              <w:ind w:left="457" w:hanging="425"/>
              <w:rPr>
                <w:color w:val="000000"/>
              </w:rPr>
            </w:pPr>
            <w:r>
              <w:rPr>
                <w:color w:val="000000"/>
              </w:rPr>
              <w:t>rezervacijos trukmė – pasirenkant rezervacijos trukmę.</w:t>
            </w:r>
          </w:p>
          <w:p w14:paraId="000004B3" w14:textId="77777777" w:rsidR="0059217E" w:rsidRDefault="00000000">
            <w:pPr>
              <w:numPr>
                <w:ilvl w:val="0"/>
                <w:numId w:val="7"/>
              </w:numPr>
              <w:pBdr>
                <w:top w:val="nil"/>
                <w:left w:val="nil"/>
                <w:bottom w:val="nil"/>
                <w:right w:val="nil"/>
                <w:between w:val="nil"/>
              </w:pBdr>
              <w:spacing w:line="240" w:lineRule="auto"/>
              <w:ind w:left="457" w:hanging="425"/>
              <w:rPr>
                <w:color w:val="000000"/>
              </w:rPr>
            </w:pPr>
            <w:r>
              <w:rPr>
                <w:color w:val="000000"/>
              </w:rPr>
              <w:t>periodinės rezervacijos požymis – pažymint, ar rezervacija yra periodinė;</w:t>
            </w:r>
          </w:p>
          <w:p w14:paraId="000004B4" w14:textId="77777777" w:rsidR="0059217E" w:rsidRDefault="00000000">
            <w:pPr>
              <w:numPr>
                <w:ilvl w:val="0"/>
                <w:numId w:val="7"/>
              </w:numPr>
              <w:pBdr>
                <w:top w:val="nil"/>
                <w:left w:val="nil"/>
                <w:bottom w:val="nil"/>
                <w:right w:val="nil"/>
                <w:between w:val="nil"/>
              </w:pBdr>
              <w:spacing w:line="240" w:lineRule="auto"/>
              <w:ind w:left="457" w:hanging="425"/>
              <w:rPr>
                <w:color w:val="000000"/>
              </w:rPr>
            </w:pPr>
            <w:r>
              <w:rPr>
                <w:color w:val="000000"/>
              </w:rPr>
              <w:t>esant periodinei rezervacijai:</w:t>
            </w:r>
          </w:p>
          <w:p w14:paraId="000004B5" w14:textId="77777777" w:rsidR="0059217E" w:rsidRDefault="00000000">
            <w:pPr>
              <w:numPr>
                <w:ilvl w:val="1"/>
                <w:numId w:val="7"/>
              </w:numPr>
              <w:pBdr>
                <w:top w:val="nil"/>
                <w:left w:val="nil"/>
                <w:bottom w:val="nil"/>
                <w:right w:val="nil"/>
                <w:between w:val="nil"/>
              </w:pBdr>
              <w:spacing w:line="240" w:lineRule="auto"/>
              <w:ind w:left="882" w:hanging="425"/>
              <w:rPr>
                <w:color w:val="000000"/>
              </w:rPr>
            </w:pPr>
            <w:r>
              <w:rPr>
                <w:color w:val="000000"/>
              </w:rPr>
              <w:t>savaitės dienos – pasirenkant savaitės dienas;</w:t>
            </w:r>
          </w:p>
          <w:p w14:paraId="000004B6" w14:textId="77777777" w:rsidR="0059217E" w:rsidRDefault="00000000">
            <w:pPr>
              <w:numPr>
                <w:ilvl w:val="1"/>
                <w:numId w:val="7"/>
              </w:numPr>
              <w:pBdr>
                <w:top w:val="nil"/>
                <w:left w:val="nil"/>
                <w:bottom w:val="nil"/>
                <w:right w:val="nil"/>
                <w:between w:val="nil"/>
              </w:pBdr>
              <w:spacing w:after="120" w:line="240" w:lineRule="auto"/>
              <w:ind w:left="882" w:hanging="425"/>
              <w:rPr>
                <w:color w:val="000000"/>
              </w:rPr>
            </w:pPr>
            <w:r>
              <w:rPr>
                <w:color w:val="000000"/>
              </w:rPr>
              <w:t>rezervacijos galiojimo laikotarpis – pasirenkant datą kalendoriuje.</w:t>
            </w:r>
          </w:p>
          <w:p w14:paraId="000004B7" w14:textId="77777777" w:rsidR="0059217E" w:rsidRDefault="00000000">
            <w:pPr>
              <w:spacing w:before="120" w:after="120" w:line="240" w:lineRule="auto"/>
            </w:pPr>
            <w:r>
              <w:t>Pateiktas sąrašas nėra galutinis ir turi būti suderintas su Užsakovu detalios analizės ir projektavimo etapo metu.</w:t>
            </w:r>
          </w:p>
        </w:tc>
      </w:tr>
      <w:tr w:rsidR="0059217E" w14:paraId="65410C6D" w14:textId="77777777">
        <w:trPr>
          <w:trHeight w:val="77"/>
        </w:trPr>
        <w:tc>
          <w:tcPr>
            <w:tcW w:w="1275" w:type="dxa"/>
          </w:tcPr>
          <w:p w14:paraId="000004B8"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B9" w14:textId="77777777" w:rsidR="0059217E" w:rsidRDefault="00000000">
            <w:pPr>
              <w:spacing w:before="120" w:after="120" w:line="240" w:lineRule="auto"/>
            </w:pPr>
            <w:r>
              <w:t>Išoriniam naudotojui turi būti galimybė rezervuoti NT objektą tik laisvu laiku, t.y., naudotojui turi būti aiškiai atvaizduojami laisvi ir rezervuoti NT objekto naudojimosi laikai.</w:t>
            </w:r>
          </w:p>
        </w:tc>
      </w:tr>
      <w:tr w:rsidR="0059217E" w14:paraId="0B869A93" w14:textId="77777777">
        <w:trPr>
          <w:trHeight w:val="77"/>
        </w:trPr>
        <w:tc>
          <w:tcPr>
            <w:tcW w:w="1275" w:type="dxa"/>
          </w:tcPr>
          <w:p w14:paraId="000004BA"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BB" w14:textId="77777777" w:rsidR="0059217E" w:rsidRDefault="00000000">
            <w:pPr>
              <w:spacing w:before="120" w:after="120" w:line="240" w:lineRule="auto"/>
            </w:pPr>
            <w:r>
              <w:t>TVS turi užtikrinti, kad prieš rezervacijos pateikimą, išorinis naudotojas būtų supažindinamas su bendromis rezervacijos taisyklėmis (pvz., dėl atšaukimo, apmokėjimo, elgesio tvarkos) ir turėtų pažymėti sutikimą su jomis.</w:t>
            </w:r>
          </w:p>
        </w:tc>
      </w:tr>
      <w:tr w:rsidR="0059217E" w14:paraId="45E4BF3C" w14:textId="77777777">
        <w:trPr>
          <w:trHeight w:val="77"/>
        </w:trPr>
        <w:tc>
          <w:tcPr>
            <w:tcW w:w="1275" w:type="dxa"/>
          </w:tcPr>
          <w:p w14:paraId="000004BC"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BD" w14:textId="77777777" w:rsidR="0059217E" w:rsidRDefault="00000000">
            <w:pPr>
              <w:spacing w:before="120" w:after="120" w:line="240" w:lineRule="auto"/>
            </w:pPr>
            <w:r>
              <w:t>TVS turi būti integruotas elektroninių mokėjimų surinkimo funkcionalumas, leidžiantis išoriniam naudotojui apmokėti rezervaciją (pvz., bankine kortele ar per mokėjimo tarpininką). Elektroninių mokėjimų surinkimo funkcionalumo įgyvendinimas turi būti suderintas su Užsakovu detalios analizės ir projektavimo etapo metu.</w:t>
            </w:r>
          </w:p>
        </w:tc>
      </w:tr>
      <w:tr w:rsidR="0059217E" w14:paraId="738945B9" w14:textId="77777777">
        <w:trPr>
          <w:trHeight w:val="77"/>
        </w:trPr>
        <w:tc>
          <w:tcPr>
            <w:tcW w:w="1275" w:type="dxa"/>
          </w:tcPr>
          <w:p w14:paraId="000004BE"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BF" w14:textId="77777777" w:rsidR="0059217E" w:rsidRDefault="00000000">
            <w:pPr>
              <w:spacing w:before="120" w:after="120" w:line="240" w:lineRule="auto"/>
            </w:pPr>
            <w:r>
              <w:t>Apie sėkmingai atliktą rezervaciją išorinis naudotojas turi būti informuojamas paskyroje nurodytu el. paštu.</w:t>
            </w:r>
          </w:p>
        </w:tc>
      </w:tr>
      <w:tr w:rsidR="0059217E" w14:paraId="0C3025AD" w14:textId="77777777">
        <w:trPr>
          <w:trHeight w:val="77"/>
        </w:trPr>
        <w:tc>
          <w:tcPr>
            <w:tcW w:w="1275" w:type="dxa"/>
          </w:tcPr>
          <w:p w14:paraId="000004C0"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C1" w14:textId="55DB6423" w:rsidR="0059217E" w:rsidRDefault="00000000">
            <w:pPr>
              <w:spacing w:before="120" w:after="120" w:line="240" w:lineRule="auto"/>
            </w:pPr>
            <w:r>
              <w:t>Viešoji posistemė turi būti s</w:t>
            </w:r>
            <w:sdt>
              <w:sdtPr>
                <w:tag w:val="goog_rdk_123"/>
                <w:id w:val="-404307510"/>
              </w:sdtPr>
              <w:sdtContent/>
            </w:sdt>
            <w:r>
              <w:t>uprojektuota taip, kad vienu metu juo galėtų naudotis neribotas skaičius išorinių naudotojų.</w:t>
            </w:r>
          </w:p>
        </w:tc>
      </w:tr>
      <w:tr w:rsidR="0059217E" w14:paraId="2E2216DF" w14:textId="77777777">
        <w:trPr>
          <w:trHeight w:val="77"/>
        </w:trPr>
        <w:tc>
          <w:tcPr>
            <w:tcW w:w="1275" w:type="dxa"/>
          </w:tcPr>
          <w:p w14:paraId="000004C2"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C3" w14:textId="77777777" w:rsidR="0059217E" w:rsidRDefault="00000000">
            <w:pPr>
              <w:spacing w:before="120" w:after="120" w:line="240" w:lineRule="auto"/>
            </w:pPr>
            <w:r>
              <w:t>Sistema turi būti atspari rezervacijų konfliktams, atsirandantiems dėl vienalaikio kelių naudotojų bandymo rezervuoti tą patį NT objektą tuo pačiu laiku.</w:t>
            </w:r>
          </w:p>
        </w:tc>
      </w:tr>
      <w:tr w:rsidR="0059217E" w14:paraId="6CD42540" w14:textId="77777777">
        <w:trPr>
          <w:trHeight w:val="77"/>
        </w:trPr>
        <w:tc>
          <w:tcPr>
            <w:tcW w:w="1275" w:type="dxa"/>
          </w:tcPr>
          <w:p w14:paraId="000004C4"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C5" w14:textId="77777777" w:rsidR="0059217E" w:rsidRDefault="00000000">
            <w:pPr>
              <w:spacing w:before="120" w:after="120" w:line="240" w:lineRule="auto"/>
            </w:pPr>
            <w:r>
              <w:t>TVS turi būti realizuotas skirstymo algoritmas, pagrįstas principu „pirmas atėjai – pirmas gavai“, kuris:</w:t>
            </w:r>
          </w:p>
          <w:p w14:paraId="000004C6" w14:textId="77777777" w:rsidR="0059217E" w:rsidRDefault="00000000">
            <w:pPr>
              <w:numPr>
                <w:ilvl w:val="0"/>
                <w:numId w:val="9"/>
              </w:numPr>
              <w:pBdr>
                <w:top w:val="nil"/>
                <w:left w:val="nil"/>
                <w:bottom w:val="nil"/>
                <w:right w:val="nil"/>
                <w:between w:val="nil"/>
              </w:pBdr>
              <w:spacing w:before="120" w:line="240" w:lineRule="auto"/>
              <w:ind w:left="455" w:hanging="425"/>
              <w:rPr>
                <w:color w:val="000000"/>
              </w:rPr>
            </w:pPr>
            <w:r>
              <w:rPr>
                <w:color w:val="000000"/>
              </w:rPr>
              <w:t>fiksuoja pirmąją sėkmingai įvestą NT objekto rezervaciją duomenų bazėje;</w:t>
            </w:r>
          </w:p>
          <w:p w14:paraId="000004C7" w14:textId="77777777" w:rsidR="0059217E" w:rsidRDefault="00000000">
            <w:pPr>
              <w:numPr>
                <w:ilvl w:val="0"/>
                <w:numId w:val="9"/>
              </w:numPr>
              <w:pBdr>
                <w:top w:val="nil"/>
                <w:left w:val="nil"/>
                <w:bottom w:val="nil"/>
                <w:right w:val="nil"/>
                <w:between w:val="nil"/>
              </w:pBdr>
              <w:spacing w:line="240" w:lineRule="auto"/>
              <w:ind w:left="455" w:hanging="425"/>
              <w:rPr>
                <w:color w:val="000000"/>
              </w:rPr>
            </w:pPr>
            <w:r>
              <w:rPr>
                <w:color w:val="000000"/>
              </w:rPr>
              <w:t>kitiems naudotojams, bandantiems rezervuoti tą patį laiką ir NT objektą vėliau, pateikia pranešimą, kad pasirinktas laikas jau rezervuotas;</w:t>
            </w:r>
          </w:p>
          <w:p w14:paraId="000004C8" w14:textId="77777777" w:rsidR="0059217E" w:rsidRDefault="00000000">
            <w:pPr>
              <w:numPr>
                <w:ilvl w:val="0"/>
                <w:numId w:val="9"/>
              </w:numPr>
              <w:pBdr>
                <w:top w:val="nil"/>
                <w:left w:val="nil"/>
                <w:bottom w:val="nil"/>
                <w:right w:val="nil"/>
                <w:between w:val="nil"/>
              </w:pBdr>
              <w:spacing w:line="240" w:lineRule="auto"/>
              <w:ind w:left="455" w:hanging="425"/>
              <w:rPr>
                <w:color w:val="000000"/>
              </w:rPr>
            </w:pPr>
            <w:r>
              <w:rPr>
                <w:color w:val="000000"/>
              </w:rPr>
              <w:t>suteikia galimybę apmokėti rezervaciją per saugią elektroninio mokėjimo sąsają;</w:t>
            </w:r>
          </w:p>
          <w:p w14:paraId="000004C9" w14:textId="77777777" w:rsidR="0059217E" w:rsidRDefault="00000000">
            <w:pPr>
              <w:numPr>
                <w:ilvl w:val="0"/>
                <w:numId w:val="9"/>
              </w:numPr>
              <w:pBdr>
                <w:top w:val="nil"/>
                <w:left w:val="nil"/>
                <w:bottom w:val="nil"/>
                <w:right w:val="nil"/>
                <w:between w:val="nil"/>
              </w:pBdr>
              <w:spacing w:after="120" w:line="240" w:lineRule="auto"/>
              <w:ind w:left="455" w:hanging="425"/>
              <w:rPr>
                <w:color w:val="000000"/>
              </w:rPr>
            </w:pPr>
            <w:r>
              <w:rPr>
                <w:color w:val="000000"/>
              </w:rPr>
              <w:t>patvirtina rezervaciją tik gavus sėkmingą apmokėjimo atsaką iš mokėjimo sistemos.</w:t>
            </w:r>
          </w:p>
        </w:tc>
      </w:tr>
      <w:tr w:rsidR="0059217E" w14:paraId="21A609F4" w14:textId="77777777">
        <w:trPr>
          <w:trHeight w:val="77"/>
        </w:trPr>
        <w:tc>
          <w:tcPr>
            <w:tcW w:w="1275" w:type="dxa"/>
          </w:tcPr>
          <w:p w14:paraId="000004CA"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CB" w14:textId="5D5A9352" w:rsidR="0059217E" w:rsidRDefault="00000000">
            <w:pPr>
              <w:spacing w:before="120" w:after="120" w:line="240" w:lineRule="auto"/>
            </w:pPr>
            <w:r>
              <w:t xml:space="preserve">TVS turi būti galimybė išoriniam naudotojui atšaukti rezervaciją pagal iš anksto nustatytas rezervacijos atšaukimo taisykles (pvz., iki 24 val. iki rezervacijos pradžios). Turi būti atvaizduojama, ar rezervacija dar gali būti atšaukta. Atšaukimas turi būti fiksuojamas </w:t>
            </w:r>
            <w:r w:rsidR="00232376">
              <w:t>S</w:t>
            </w:r>
            <w:r>
              <w:t xml:space="preserve">istemoje. Apmokėjimo grąžinimo principai turi būti suderinti su Užsakovu detalios analizės ir projektavimo etapo metu. </w:t>
            </w:r>
          </w:p>
        </w:tc>
      </w:tr>
      <w:tr w:rsidR="0059217E" w14:paraId="79D8994C" w14:textId="77777777">
        <w:trPr>
          <w:trHeight w:val="77"/>
        </w:trPr>
        <w:tc>
          <w:tcPr>
            <w:tcW w:w="1275" w:type="dxa"/>
          </w:tcPr>
          <w:p w14:paraId="000004CC"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CD" w14:textId="0F0F2E8C" w:rsidR="0059217E" w:rsidRDefault="00000000">
            <w:pPr>
              <w:spacing w:before="120" w:after="120" w:line="240" w:lineRule="auto"/>
            </w:pPr>
            <w:r>
              <w:t>Sistemoje turi būti galimybė išoriniam naudotojui savo paskyroje peržiūrėti atliktų rezervacijų sąrašą ir jų būsenas (pvz., laukia apmokėjimo, patvirtinta, atšaukta). Taip pat, naudotoj</w:t>
            </w:r>
            <w:r w:rsidR="00433C7B">
              <w:t>ui</w:t>
            </w:r>
            <w:r>
              <w:t xml:space="preserve"> turi </w:t>
            </w:r>
            <w:r w:rsidR="00433C7B">
              <w:t xml:space="preserve">būti </w:t>
            </w:r>
            <w:r>
              <w:t>gal</w:t>
            </w:r>
            <w:r w:rsidR="00433C7B">
              <w:t>imybė</w:t>
            </w:r>
            <w:r>
              <w:t xml:space="preserve"> peržiūrėti detalią kiekvienos rezervacijos informaciją, įskaitant: rezervuotą NT objektą, datą ir laiką, trukmę, rezervacijos tipą (vienkartinė / periodinė), rezervacijos taisykles bei visą su rezervacija susijusią mokėjimo informaciją (mokėjimo data, suma, būsena, mokėjimo būdas ir kt.).</w:t>
            </w:r>
          </w:p>
          <w:p w14:paraId="000004CE" w14:textId="77777777" w:rsidR="0059217E" w:rsidRDefault="00000000">
            <w:pPr>
              <w:spacing w:before="120" w:after="120" w:line="240" w:lineRule="auto"/>
            </w:pPr>
            <w:r>
              <w:t>Detalūs rezervacijų sąrašo ir rezervacijos detalios informacijos duomenys turi būti suderinti su Užsakovu detalios analizės ir projektavimo etapo metu.</w:t>
            </w:r>
          </w:p>
        </w:tc>
      </w:tr>
    </w:tbl>
    <w:p w14:paraId="000004CF" w14:textId="77777777" w:rsidR="0059217E" w:rsidRDefault="0059217E"/>
    <w:p w14:paraId="000004D0" w14:textId="77777777" w:rsidR="0059217E" w:rsidRDefault="00000000" w:rsidP="00A07F59">
      <w:pPr>
        <w:pStyle w:val="Skyrelis"/>
      </w:pPr>
      <w:bookmarkStart w:id="30" w:name="_Toc202526746"/>
      <w:r>
        <w:t>Reikalavimai daugiabučių namų savininkų bendrijų steigimosi išlaidų kompensavimo priėmimo paslaugai</w:t>
      </w:r>
      <w:bookmarkEnd w:id="30"/>
    </w:p>
    <w:tbl>
      <w:tblPr>
        <w:tblStyle w:val="af0"/>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5"/>
        <w:gridCol w:w="8075"/>
      </w:tblGrid>
      <w:tr w:rsidR="0059217E" w14:paraId="057DF9A4" w14:textId="77777777">
        <w:trPr>
          <w:cantSplit/>
          <w:tblHeader/>
        </w:trPr>
        <w:tc>
          <w:tcPr>
            <w:tcW w:w="1275" w:type="dxa"/>
            <w:shd w:val="clear" w:color="auto" w:fill="C0C0C0"/>
          </w:tcPr>
          <w:p w14:paraId="000004D1" w14:textId="77777777" w:rsidR="0059217E" w:rsidRDefault="00000000">
            <w:pPr>
              <w:spacing w:before="120" w:after="120" w:line="240" w:lineRule="auto"/>
              <w:rPr>
                <w:b/>
              </w:rPr>
            </w:pPr>
            <w:r>
              <w:rPr>
                <w:b/>
              </w:rPr>
              <w:lastRenderedPageBreak/>
              <w:t>Nr.</w:t>
            </w:r>
          </w:p>
        </w:tc>
        <w:tc>
          <w:tcPr>
            <w:tcW w:w="8075" w:type="dxa"/>
            <w:shd w:val="clear" w:color="auto" w:fill="C0C0C0"/>
          </w:tcPr>
          <w:p w14:paraId="000004D2" w14:textId="77777777" w:rsidR="0059217E" w:rsidRDefault="00000000">
            <w:pPr>
              <w:spacing w:before="120" w:after="120" w:line="240" w:lineRule="auto"/>
              <w:rPr>
                <w:b/>
              </w:rPr>
            </w:pPr>
            <w:r>
              <w:rPr>
                <w:b/>
              </w:rPr>
              <w:t>Aprašymas</w:t>
            </w:r>
          </w:p>
        </w:tc>
      </w:tr>
      <w:tr w:rsidR="0059217E" w14:paraId="4CDEB3D0" w14:textId="77777777">
        <w:trPr>
          <w:cantSplit/>
          <w:trHeight w:val="77"/>
        </w:trPr>
        <w:tc>
          <w:tcPr>
            <w:tcW w:w="1275" w:type="dxa"/>
          </w:tcPr>
          <w:p w14:paraId="000004D3"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D4" w14:textId="77777777" w:rsidR="0059217E" w:rsidRDefault="00000000">
            <w:pPr>
              <w:spacing w:before="120" w:after="120" w:line="240" w:lineRule="auto"/>
            </w:pPr>
            <w:r>
              <w:t>Daugiabučių namų savininkų bendrijos steigimosi išlaidų kompensavimo priėmimo paslaugas turi būti galimybė užsakyti per www.epaslaugos.lt.</w:t>
            </w:r>
          </w:p>
        </w:tc>
      </w:tr>
      <w:tr w:rsidR="0059217E" w14:paraId="16A504FD" w14:textId="77777777">
        <w:trPr>
          <w:cantSplit/>
          <w:trHeight w:val="77"/>
        </w:trPr>
        <w:tc>
          <w:tcPr>
            <w:tcW w:w="1275" w:type="dxa"/>
          </w:tcPr>
          <w:p w14:paraId="000004D5"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D6" w14:textId="0292B00A" w:rsidR="0059217E" w:rsidRDefault="00E342E2">
            <w:pPr>
              <w:spacing w:before="120" w:after="120" w:line="240" w:lineRule="auto"/>
            </w:pPr>
            <w:r>
              <w:t xml:space="preserve">Turi būti galimybė užsakyti bendrijos steigimosi išlaidų kompensavimo priėmimo paslaugas per www.epaslaugos.lt portalą. Naudotojui turi būti suteikiama galimybė užpildyti ir pateikti bendrijų steigimosi išlaidų kompensavimo prašymo formą, nurodant bendrijos pavadinimą, adresą, JA kodą, kontaktinius duomenis, banko sąskaitos numerį, prašomą kompensuoti sumą, kitus reikalingus duomenis. </w:t>
            </w:r>
          </w:p>
          <w:p w14:paraId="698C61DD" w14:textId="77777777" w:rsidR="0059217E" w:rsidRDefault="00000000">
            <w:pPr>
              <w:spacing w:before="120" w:after="120" w:line="240" w:lineRule="auto"/>
            </w:pPr>
            <w:r>
              <w:t>Detalūs prašymo formos laukai bus suderinti su Užsakovu detalios analizės ir projektavimo etapo metu.</w:t>
            </w:r>
          </w:p>
          <w:p w14:paraId="000004D7" w14:textId="2D9F6F99" w:rsidR="00E342E2" w:rsidRDefault="001E6D82">
            <w:pPr>
              <w:spacing w:before="120" w:after="120" w:line="240" w:lineRule="auto"/>
            </w:pPr>
            <w:r>
              <w:t>Jei Sistemos diegimo metu per www.epaslaugos.lt portalą nebus galimybės inicijuoti daugiabučių namų savininkų bendrijų steigimosi išlaidų kompensavimo proceso, Tiekėjas  privalo realizuoti</w:t>
            </w:r>
            <w:r w:rsidRPr="00BD7B88">
              <w:t xml:space="preserve"> </w:t>
            </w:r>
            <w:r>
              <w:rPr>
                <w:lang w:val="lt-LT"/>
              </w:rPr>
              <w:t xml:space="preserve">šią paslaugą (užtikrinti paslaugos sukonstravimą </w:t>
            </w:r>
            <w:r>
              <w:t xml:space="preserve">www.epaslaugos.lt </w:t>
            </w:r>
            <w:r>
              <w:rPr>
                <w:lang w:val="lt-LT"/>
              </w:rPr>
              <w:t>portale)</w:t>
            </w:r>
            <w:r>
              <w:t xml:space="preserve"> vadovaujantis VSSA rekomendacijomis.</w:t>
            </w:r>
          </w:p>
        </w:tc>
      </w:tr>
      <w:tr w:rsidR="0059217E" w14:paraId="53BD09E4" w14:textId="77777777">
        <w:trPr>
          <w:cantSplit/>
          <w:trHeight w:val="77"/>
        </w:trPr>
        <w:tc>
          <w:tcPr>
            <w:tcW w:w="1275" w:type="dxa"/>
          </w:tcPr>
          <w:p w14:paraId="000004D8"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D9" w14:textId="77777777" w:rsidR="0059217E" w:rsidRDefault="00000000">
            <w:pPr>
              <w:spacing w:before="120" w:after="120" w:line="240" w:lineRule="auto"/>
            </w:pPr>
            <w:r>
              <w:t>Sistemoje turi būti galimybė prie bendrijų steigimosi išlaidų kompensavimo prašymo pridėti susijusius dokumentus.</w:t>
            </w:r>
          </w:p>
        </w:tc>
      </w:tr>
      <w:tr w:rsidR="0059217E" w14:paraId="16316192" w14:textId="77777777">
        <w:trPr>
          <w:cantSplit/>
          <w:trHeight w:val="77"/>
        </w:trPr>
        <w:tc>
          <w:tcPr>
            <w:tcW w:w="1275" w:type="dxa"/>
          </w:tcPr>
          <w:p w14:paraId="000004DA"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DB" w14:textId="507817DE" w:rsidR="0059217E" w:rsidRDefault="00E342E2">
            <w:pPr>
              <w:spacing w:before="120" w:after="120" w:line="240" w:lineRule="auto"/>
            </w:pPr>
            <w:r>
              <w:t>Naudotojas turi turėti galimybę peržiūrėti pateikto bendrijų steigimosi išlaidų kompensavimo prašymo būseną, duomenis, prireikus, juos tikslinti.</w:t>
            </w:r>
          </w:p>
        </w:tc>
      </w:tr>
      <w:tr w:rsidR="0059217E" w14:paraId="7F78ED89" w14:textId="77777777">
        <w:trPr>
          <w:cantSplit/>
          <w:trHeight w:val="77"/>
        </w:trPr>
        <w:tc>
          <w:tcPr>
            <w:tcW w:w="1275" w:type="dxa"/>
          </w:tcPr>
          <w:p w14:paraId="000004DC"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DD" w14:textId="2A388E3F" w:rsidR="0059217E" w:rsidRDefault="00E342E2">
            <w:pPr>
              <w:spacing w:before="120" w:after="120" w:line="240" w:lineRule="auto"/>
            </w:pPr>
            <w:r>
              <w:t>Naudotojas turi būti informuotas (el. paštu ir/ar sisteminiu pranešimu) apie prašymo būsenos pasikeitimą bei sprendimą dėl pateikto prašymo.</w:t>
            </w:r>
          </w:p>
        </w:tc>
      </w:tr>
      <w:tr w:rsidR="0059217E" w14:paraId="5D3D9641" w14:textId="77777777">
        <w:trPr>
          <w:cantSplit/>
          <w:trHeight w:val="77"/>
        </w:trPr>
        <w:tc>
          <w:tcPr>
            <w:tcW w:w="1275" w:type="dxa"/>
          </w:tcPr>
          <w:p w14:paraId="000004DE"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DF" w14:textId="77777777" w:rsidR="0059217E" w:rsidRDefault="00000000">
            <w:pPr>
              <w:spacing w:before="120" w:after="120" w:line="240" w:lineRule="auto"/>
            </w:pPr>
            <w:r>
              <w:t>Vidinis TVS naudotojas turi būti informuotas apie pateiktą naują prašymą, pateiktą patikslintą informaciją ir kitus projekto detalios analizės ir projektavimo etapo metu suderintus naudotojo veiksmus.</w:t>
            </w:r>
          </w:p>
        </w:tc>
      </w:tr>
      <w:tr w:rsidR="0059217E" w14:paraId="1EBA34A0" w14:textId="77777777">
        <w:trPr>
          <w:cantSplit/>
          <w:trHeight w:val="77"/>
        </w:trPr>
        <w:tc>
          <w:tcPr>
            <w:tcW w:w="1275" w:type="dxa"/>
          </w:tcPr>
          <w:p w14:paraId="000004E0"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E1" w14:textId="77777777" w:rsidR="0059217E" w:rsidRDefault="00000000">
            <w:pPr>
              <w:spacing w:before="120" w:after="120" w:line="240" w:lineRule="auto"/>
            </w:pPr>
            <w:r>
              <w:t>TVS turi būti galimybė peržiūrėti pateiktų bendrijų steigimosi išlaidų kompensavimo prašymų sąrašą.</w:t>
            </w:r>
          </w:p>
        </w:tc>
      </w:tr>
      <w:tr w:rsidR="0059217E" w14:paraId="68819F03" w14:textId="77777777">
        <w:trPr>
          <w:cantSplit/>
          <w:trHeight w:val="77"/>
        </w:trPr>
        <w:tc>
          <w:tcPr>
            <w:tcW w:w="1275" w:type="dxa"/>
          </w:tcPr>
          <w:p w14:paraId="000004E2"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E3" w14:textId="77777777" w:rsidR="0059217E" w:rsidRDefault="00000000">
            <w:pPr>
              <w:spacing w:before="120" w:after="120" w:line="240" w:lineRule="auto"/>
            </w:pPr>
            <w:r>
              <w:t>Sistemoje turi būti galimybė administruoti pateiktus bendrijų steigimosi išlaidų kompensavimo prašymus – juos peržiūrėti, grąžinti tikslinimui, pateikti atsakymą prašymo teikėjui, atmesti arba patvirtinti prašymą.</w:t>
            </w:r>
          </w:p>
        </w:tc>
      </w:tr>
      <w:tr w:rsidR="0059217E" w14:paraId="4FBE1B78" w14:textId="77777777">
        <w:trPr>
          <w:cantSplit/>
          <w:trHeight w:val="77"/>
        </w:trPr>
        <w:tc>
          <w:tcPr>
            <w:tcW w:w="1275" w:type="dxa"/>
          </w:tcPr>
          <w:p w14:paraId="000004E4"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E5" w14:textId="77777777" w:rsidR="0059217E" w:rsidRDefault="00000000">
            <w:pPr>
              <w:spacing w:before="120" w:after="120" w:line="240" w:lineRule="auto"/>
            </w:pPr>
            <w:r>
              <w:t>TVS turi būti galimybė peržiūrėti kiekvieno bendrijų steigimosi išlaidų kompensavimo prašymo būsenų pasikeitimo istoriją.</w:t>
            </w:r>
          </w:p>
        </w:tc>
      </w:tr>
      <w:tr w:rsidR="0059217E" w14:paraId="4B309B37" w14:textId="77777777">
        <w:trPr>
          <w:cantSplit/>
          <w:trHeight w:val="77"/>
        </w:trPr>
        <w:tc>
          <w:tcPr>
            <w:tcW w:w="1275" w:type="dxa"/>
          </w:tcPr>
          <w:p w14:paraId="000004E6"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E7" w14:textId="77777777" w:rsidR="0059217E" w:rsidRDefault="00000000">
            <w:pPr>
              <w:spacing w:before="120" w:after="120" w:line="240" w:lineRule="auto"/>
            </w:pPr>
            <w:r>
              <w:t>Sistemoje turi būti galimybė filtruoti ir rūšiuoti duomenis bendrijų steigimosi išlaidų kompensavimo prašymų sąraše pagal su Užsakovu suderintus filtrus ir rūšiavimo kriterijus.</w:t>
            </w:r>
          </w:p>
        </w:tc>
      </w:tr>
      <w:tr w:rsidR="0059217E" w14:paraId="22BF77E8" w14:textId="77777777">
        <w:trPr>
          <w:cantSplit/>
          <w:trHeight w:val="77"/>
        </w:trPr>
        <w:tc>
          <w:tcPr>
            <w:tcW w:w="1275" w:type="dxa"/>
          </w:tcPr>
          <w:p w14:paraId="000004E8"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E9" w14:textId="77777777" w:rsidR="0059217E" w:rsidRDefault="00000000">
            <w:pPr>
              <w:spacing w:before="120" w:after="120" w:line="240" w:lineRule="auto"/>
            </w:pPr>
            <w:r>
              <w:t>TVS turi būti galimybė eksportuoti (atsisiųsti) bendrijų steigimosi kompensavimo prašymų sąrašą su visa susijusia informacija *.xlsx arba *.pdf formatais.</w:t>
            </w:r>
          </w:p>
        </w:tc>
      </w:tr>
    </w:tbl>
    <w:p w14:paraId="000004EA" w14:textId="77777777" w:rsidR="0059217E" w:rsidRDefault="0059217E"/>
    <w:p w14:paraId="000004EB" w14:textId="77777777" w:rsidR="0059217E" w:rsidRPr="00D3786F" w:rsidRDefault="00000000" w:rsidP="00A07F59">
      <w:pPr>
        <w:pStyle w:val="Skyrelis"/>
      </w:pPr>
      <w:bookmarkStart w:id="31" w:name="_Toc202526747"/>
      <w:r w:rsidRPr="00D3786F">
        <w:t xml:space="preserve">Reikalavimai savivaldybės </w:t>
      </w:r>
      <w:sdt>
        <w:sdtPr>
          <w:tag w:val="goog_rdk_124"/>
          <w:id w:val="-1322427941"/>
        </w:sdtPr>
        <w:sdtContent/>
      </w:sdt>
      <w:r w:rsidRPr="00D3786F">
        <w:t>būstų ir pagalbinio ūkio pastatų, jų dalių pardavimo procedūrų vykdymo paslaugoms</w:t>
      </w:r>
      <w:bookmarkEnd w:id="31"/>
    </w:p>
    <w:tbl>
      <w:tblPr>
        <w:tblStyle w:val="af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5"/>
        <w:gridCol w:w="8075"/>
      </w:tblGrid>
      <w:tr w:rsidR="0059217E" w14:paraId="7469A0D3" w14:textId="77777777">
        <w:trPr>
          <w:cantSplit/>
          <w:tblHeader/>
        </w:trPr>
        <w:tc>
          <w:tcPr>
            <w:tcW w:w="1275" w:type="dxa"/>
            <w:shd w:val="clear" w:color="auto" w:fill="C0C0C0"/>
          </w:tcPr>
          <w:p w14:paraId="000004EC" w14:textId="77777777" w:rsidR="0059217E" w:rsidRDefault="00000000">
            <w:pPr>
              <w:spacing w:before="120" w:after="120" w:line="240" w:lineRule="auto"/>
              <w:rPr>
                <w:b/>
              </w:rPr>
            </w:pPr>
            <w:r>
              <w:rPr>
                <w:b/>
              </w:rPr>
              <w:t>Nr.</w:t>
            </w:r>
          </w:p>
        </w:tc>
        <w:tc>
          <w:tcPr>
            <w:tcW w:w="8075" w:type="dxa"/>
            <w:shd w:val="clear" w:color="auto" w:fill="C0C0C0"/>
          </w:tcPr>
          <w:p w14:paraId="000004ED" w14:textId="77777777" w:rsidR="0059217E" w:rsidRDefault="00000000">
            <w:pPr>
              <w:spacing w:before="120" w:after="120" w:line="240" w:lineRule="auto"/>
              <w:rPr>
                <w:b/>
              </w:rPr>
            </w:pPr>
            <w:r>
              <w:rPr>
                <w:b/>
              </w:rPr>
              <w:t>Aprašymas</w:t>
            </w:r>
          </w:p>
        </w:tc>
      </w:tr>
      <w:tr w:rsidR="0059217E" w14:paraId="5B758E46" w14:textId="77777777">
        <w:trPr>
          <w:cantSplit/>
          <w:trHeight w:val="77"/>
        </w:trPr>
        <w:tc>
          <w:tcPr>
            <w:tcW w:w="1275" w:type="dxa"/>
          </w:tcPr>
          <w:p w14:paraId="000004EE"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EF" w14:textId="6BB54443" w:rsidR="00AF67D0" w:rsidRDefault="00000000" w:rsidP="00975C54">
            <w:pPr>
              <w:spacing w:before="120" w:after="120" w:line="240" w:lineRule="auto"/>
            </w:pPr>
            <w:sdt>
              <w:sdtPr>
                <w:tag w:val="goog_rdk_125"/>
                <w:id w:val="252782443"/>
              </w:sdtPr>
              <w:sdtContent/>
            </w:sdt>
            <w:r>
              <w:t>TVS turi būti galimybė kiekvienam parduodamam NT objektui pažymėti, ar informacija apie jį turi būti publikuojama viešojoje posistemėje.</w:t>
            </w:r>
            <w:r w:rsidR="00AF67D0">
              <w:t xml:space="preserve"> </w:t>
            </w:r>
          </w:p>
        </w:tc>
      </w:tr>
      <w:tr w:rsidR="0059217E" w14:paraId="75A3D5F7" w14:textId="77777777">
        <w:trPr>
          <w:cantSplit/>
          <w:trHeight w:val="77"/>
        </w:trPr>
        <w:tc>
          <w:tcPr>
            <w:tcW w:w="1275" w:type="dxa"/>
          </w:tcPr>
          <w:p w14:paraId="000004F0"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F1" w14:textId="47D1FB63" w:rsidR="0059217E" w:rsidRDefault="00000000">
            <w:pPr>
              <w:spacing w:before="120" w:after="120" w:line="240" w:lineRule="auto"/>
            </w:pPr>
            <w:r>
              <w:t xml:space="preserve">Pažymėjus NT objektą kaip skelbtiną viešai, visa su NT objektu susijusi viešintina informacija (pvz., NT objekto adresas, plotas, paskirtis, </w:t>
            </w:r>
            <w:sdt>
              <w:sdtPr>
                <w:tag w:val="goog_rdk_126"/>
                <w:id w:val="2079228214"/>
              </w:sdtPr>
              <w:sdtContent/>
            </w:sdt>
            <w:r>
              <w:t>pradinė kaina, aukciono data,</w:t>
            </w:r>
            <w:r w:rsidR="00975C54">
              <w:t xml:space="preserve"> dalyvių registracijos pradžios ir pabaigos datos,</w:t>
            </w:r>
            <w:r>
              <w:t xml:space="preserve"> kontaktai) turi būti automatiškai perduodama į viešąją posistemę. NT objekto duomenys, kurie turi būti perduodami ir atvaizduojami viešojoje posistemėje turi būti suderinti su Užsakovu detalios analizės ir projektavimo etapo metu.</w:t>
            </w:r>
          </w:p>
        </w:tc>
      </w:tr>
      <w:tr w:rsidR="0059217E" w14:paraId="29546D1A" w14:textId="77777777">
        <w:trPr>
          <w:cantSplit/>
          <w:trHeight w:val="77"/>
        </w:trPr>
        <w:tc>
          <w:tcPr>
            <w:tcW w:w="1275" w:type="dxa"/>
          </w:tcPr>
          <w:p w14:paraId="000004F2"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F3" w14:textId="77777777" w:rsidR="0059217E" w:rsidRDefault="00000000">
            <w:pPr>
              <w:spacing w:before="120" w:after="120" w:line="240" w:lineRule="auto"/>
            </w:pPr>
            <w:r>
              <w:t>Sistemoje turi būti galimybė nurodyti, kurios NT objekto nuotraukos ir kokia seka turi būti atvaizduojamos viešojoje posistemėje.</w:t>
            </w:r>
          </w:p>
        </w:tc>
      </w:tr>
      <w:tr w:rsidR="0059217E" w14:paraId="26EA4867" w14:textId="77777777">
        <w:trPr>
          <w:cantSplit/>
          <w:trHeight w:val="77"/>
        </w:trPr>
        <w:tc>
          <w:tcPr>
            <w:tcW w:w="1275" w:type="dxa"/>
          </w:tcPr>
          <w:p w14:paraId="000004F4"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F5" w14:textId="3BC2B235" w:rsidR="0059217E" w:rsidRPr="00AB119C" w:rsidRDefault="00000000">
            <w:pPr>
              <w:spacing w:before="120" w:after="120" w:line="240" w:lineRule="auto"/>
            </w:pPr>
            <w:r>
              <w:t>TVS turi būti galimybė nurodyti informacijos apie parduodamus NT objektus publikavimo pradžios</w:t>
            </w:r>
            <w:r w:rsidR="008138BD">
              <w:t xml:space="preserve"> (pagal nutyl</w:t>
            </w:r>
            <w:r w:rsidR="008138BD">
              <w:rPr>
                <w:lang w:val="lt-LT"/>
              </w:rPr>
              <w:t>ėjimą – dienos, kuomet NT objektas pažymimas kaip skelbtinas viešai, su galimybe ją koreguoti)</w:t>
            </w:r>
            <w:r>
              <w:t xml:space="preserve"> ir pabaigos datas (pasibaigus publikavimo laikotarpiui, informacija apie NT objektą nebeturėtų būti publikuojama).</w:t>
            </w:r>
          </w:p>
        </w:tc>
      </w:tr>
      <w:tr w:rsidR="0059217E" w14:paraId="04E8559D" w14:textId="77777777">
        <w:trPr>
          <w:cantSplit/>
          <w:trHeight w:val="77"/>
        </w:trPr>
        <w:tc>
          <w:tcPr>
            <w:tcW w:w="1275" w:type="dxa"/>
          </w:tcPr>
          <w:p w14:paraId="000004F6"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F7" w14:textId="373B735F" w:rsidR="0059217E" w:rsidRDefault="00000000">
            <w:pPr>
              <w:spacing w:before="120" w:after="120" w:line="240" w:lineRule="auto"/>
            </w:pPr>
            <w:r>
              <w:t>Sistemoje turi būti galimybė viešojoje posistemėje pateikti papildomą pardavimui aktualią informaciją (pvz., pardavimui skirtą NT objekto aprašymą, kontaktinius asmenis, jų telefono nr., el. paštą, kt.)</w:t>
            </w:r>
            <w:r w:rsidR="00A50E8E">
              <w:t>, pridėti pardavimui aktualias nuorodas ir / arba dokumentus (pvz., NT viešojo aukciono sąlygos, atmintinė ketinantiems dalyvauti viešame aukcione, kt.)</w:t>
            </w:r>
          </w:p>
        </w:tc>
      </w:tr>
      <w:tr w:rsidR="0059217E" w14:paraId="6029125E" w14:textId="77777777">
        <w:trPr>
          <w:cantSplit/>
          <w:trHeight w:val="77"/>
        </w:trPr>
        <w:tc>
          <w:tcPr>
            <w:tcW w:w="1275" w:type="dxa"/>
          </w:tcPr>
          <w:p w14:paraId="000004F8"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F9" w14:textId="77777777" w:rsidR="0059217E" w:rsidRDefault="00000000">
            <w:pPr>
              <w:spacing w:before="120" w:after="120" w:line="240" w:lineRule="auto"/>
            </w:pPr>
            <w:r>
              <w:t>TVS turi užtikrinti, kad pakeitus NT objekto būseną (pvz., parduotas), informacija viešojoje posistemėje būtų automatiškai paslėpta ar pažymėta kaip nebeaktuali.</w:t>
            </w:r>
          </w:p>
        </w:tc>
      </w:tr>
      <w:tr w:rsidR="0059217E" w14:paraId="22B2920B" w14:textId="77777777">
        <w:trPr>
          <w:cantSplit/>
          <w:trHeight w:val="77"/>
        </w:trPr>
        <w:tc>
          <w:tcPr>
            <w:tcW w:w="1275" w:type="dxa"/>
          </w:tcPr>
          <w:p w14:paraId="000004FA"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4FB" w14:textId="77777777" w:rsidR="0059217E" w:rsidRDefault="00000000">
            <w:pPr>
              <w:spacing w:before="120" w:after="120" w:line="240" w:lineRule="auto"/>
            </w:pPr>
            <w:r>
              <w:t>Viešosios posistemės naudotojas turi turėti galimybę atlikti parduodamų NT objektų paiešką ir filtravimą pagal su Užsakovu detalios analizės ir projektavimo etapo metu suderintus kriterijus.</w:t>
            </w:r>
          </w:p>
        </w:tc>
      </w:tr>
    </w:tbl>
    <w:p w14:paraId="000004FC" w14:textId="77777777" w:rsidR="0059217E" w:rsidRDefault="0059217E"/>
    <w:p w14:paraId="000004FD" w14:textId="77777777" w:rsidR="0059217E" w:rsidRDefault="00000000" w:rsidP="00A07F59">
      <w:pPr>
        <w:pStyle w:val="Skyrelis"/>
      </w:pPr>
      <w:bookmarkStart w:id="32" w:name="_Toc202526748"/>
      <w:r>
        <w:t>Reikalavimai turto valdymo efektyvumo rodiklių valdymui</w:t>
      </w:r>
      <w:bookmarkEnd w:id="32"/>
    </w:p>
    <w:tbl>
      <w:tblPr>
        <w:tblStyle w:val="af2"/>
        <w:tblpPr w:leftFromText="180" w:rightFromText="180" w:vertAnchor="text" w:tblpY="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5"/>
        <w:gridCol w:w="8075"/>
      </w:tblGrid>
      <w:tr w:rsidR="0059217E" w14:paraId="37996712" w14:textId="77777777">
        <w:trPr>
          <w:cantSplit/>
          <w:tblHeader/>
        </w:trPr>
        <w:tc>
          <w:tcPr>
            <w:tcW w:w="1275" w:type="dxa"/>
            <w:shd w:val="clear" w:color="auto" w:fill="C0C0C0"/>
          </w:tcPr>
          <w:p w14:paraId="000004FE" w14:textId="77777777" w:rsidR="0059217E" w:rsidRDefault="00000000">
            <w:pPr>
              <w:spacing w:before="120" w:after="120"/>
              <w:rPr>
                <w:b/>
              </w:rPr>
            </w:pPr>
            <w:r>
              <w:rPr>
                <w:b/>
              </w:rPr>
              <w:lastRenderedPageBreak/>
              <w:t>Nr.</w:t>
            </w:r>
          </w:p>
        </w:tc>
        <w:tc>
          <w:tcPr>
            <w:tcW w:w="8075" w:type="dxa"/>
            <w:shd w:val="clear" w:color="auto" w:fill="C0C0C0"/>
          </w:tcPr>
          <w:p w14:paraId="000004FF" w14:textId="77777777" w:rsidR="0059217E" w:rsidRDefault="00000000">
            <w:pPr>
              <w:spacing w:before="120" w:after="120"/>
              <w:rPr>
                <w:b/>
              </w:rPr>
            </w:pPr>
            <w:r>
              <w:rPr>
                <w:b/>
              </w:rPr>
              <w:t>Aprašymas</w:t>
            </w:r>
          </w:p>
        </w:tc>
      </w:tr>
      <w:tr w:rsidR="0059217E" w14:paraId="1313E46D" w14:textId="77777777">
        <w:trPr>
          <w:cantSplit/>
          <w:trHeight w:val="77"/>
        </w:trPr>
        <w:tc>
          <w:tcPr>
            <w:tcW w:w="1275" w:type="dxa"/>
          </w:tcPr>
          <w:p w14:paraId="00000500"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rPr>
                <w:color w:val="000000"/>
              </w:rPr>
            </w:pPr>
          </w:p>
        </w:tc>
        <w:tc>
          <w:tcPr>
            <w:tcW w:w="8075" w:type="dxa"/>
          </w:tcPr>
          <w:p w14:paraId="00000501" w14:textId="0598DA1D" w:rsidR="0059217E" w:rsidRDefault="00000000">
            <w:pPr>
              <w:spacing w:before="120" w:after="120"/>
            </w:pPr>
            <w:r>
              <w:t xml:space="preserve">TVS turi būti galimybė sukonstruoti išvestinius NT valdymo efektyvumo rodiklius ir nurodyti jų skaičiavimo formules iš kitų Sistemoje kaupiamų duomenų. Rodiklių skaičiavimo formules turi būti galima kurti be </w:t>
            </w:r>
            <w:r w:rsidR="00232376">
              <w:t>S</w:t>
            </w:r>
            <w:r>
              <w:t>istemos modifikavimo ar programavimo žinių reikalaujančių veiksmų.</w:t>
            </w:r>
          </w:p>
        </w:tc>
      </w:tr>
      <w:tr w:rsidR="0059217E" w14:paraId="7D2ED6A0" w14:textId="77777777">
        <w:trPr>
          <w:cantSplit/>
          <w:trHeight w:val="77"/>
        </w:trPr>
        <w:tc>
          <w:tcPr>
            <w:tcW w:w="1275" w:type="dxa"/>
          </w:tcPr>
          <w:p w14:paraId="00000502"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rPr>
                <w:color w:val="000000"/>
              </w:rPr>
            </w:pPr>
          </w:p>
        </w:tc>
        <w:tc>
          <w:tcPr>
            <w:tcW w:w="8075" w:type="dxa"/>
          </w:tcPr>
          <w:p w14:paraId="00000503" w14:textId="77777777" w:rsidR="0059217E" w:rsidRDefault="00000000">
            <w:pPr>
              <w:spacing w:before="120" w:after="120"/>
            </w:pPr>
            <w:r>
              <w:t>Sistemoje turi būti galimybė įvesti, keisti ir šalinti visas rodiklių skaičiavimui reikalingas taisykles, naudojant standartines funkcijas (pvz., sumavimas, daugyba, dalyba, skirtumas, procentinis nuokrypis, procentinis pasiskirstymas, minimumas, maksimumas, vidurkis, standartinis nuokrypis, loginės operacijos (</w:t>
            </w:r>
            <w:r>
              <w:rPr>
                <w:i/>
              </w:rPr>
              <w:t>if-then-else</w:t>
            </w:r>
            <w:r>
              <w:t>)).</w:t>
            </w:r>
          </w:p>
        </w:tc>
      </w:tr>
      <w:tr w:rsidR="0059217E" w14:paraId="08ECBEB3" w14:textId="77777777">
        <w:trPr>
          <w:cantSplit/>
          <w:trHeight w:val="77"/>
        </w:trPr>
        <w:tc>
          <w:tcPr>
            <w:tcW w:w="1275" w:type="dxa"/>
          </w:tcPr>
          <w:p w14:paraId="00000504"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rPr>
                <w:color w:val="000000"/>
              </w:rPr>
            </w:pPr>
          </w:p>
        </w:tc>
        <w:tc>
          <w:tcPr>
            <w:tcW w:w="8075" w:type="dxa"/>
          </w:tcPr>
          <w:p w14:paraId="00000505" w14:textId="5B944F6B" w:rsidR="0059217E" w:rsidRDefault="00000000">
            <w:pPr>
              <w:spacing w:before="120" w:after="120"/>
            </w:pPr>
            <w:r>
              <w:t xml:space="preserve">Sistemoje turi būti galimybė grupuoti NT objektus ir juos matuojančius rodiklius pagal neribotą skaičių parametrų (pvz., pagal NT statusą, valdytojus/naudotojus, NT paskirtį, plotą, NT objektų tipus ar kitus </w:t>
            </w:r>
            <w:r w:rsidR="00232376">
              <w:t>S</w:t>
            </w:r>
            <w:r>
              <w:t>istemoje kaupiamų objektų parametrus).</w:t>
            </w:r>
          </w:p>
        </w:tc>
      </w:tr>
      <w:tr w:rsidR="0059217E" w14:paraId="7D5C9531" w14:textId="77777777">
        <w:trPr>
          <w:cantSplit/>
          <w:trHeight w:val="77"/>
        </w:trPr>
        <w:tc>
          <w:tcPr>
            <w:tcW w:w="1275" w:type="dxa"/>
          </w:tcPr>
          <w:p w14:paraId="00000506"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rPr>
                <w:color w:val="000000"/>
              </w:rPr>
            </w:pPr>
          </w:p>
        </w:tc>
        <w:tc>
          <w:tcPr>
            <w:tcW w:w="8075" w:type="dxa"/>
          </w:tcPr>
          <w:p w14:paraId="00000507" w14:textId="77777777" w:rsidR="0059217E" w:rsidRDefault="00000000">
            <w:pPr>
              <w:spacing w:before="120" w:after="120"/>
            </w:pPr>
            <w:r>
              <w:t>Sistemoje turi būti galimybė analizuoti visus kaupiamus duomenis. Analizė turi apimti, bet neapsiriboti:</w:t>
            </w:r>
          </w:p>
          <w:p w14:paraId="00000508" w14:textId="77777777" w:rsidR="0059217E" w:rsidRDefault="00000000">
            <w:pPr>
              <w:numPr>
                <w:ilvl w:val="0"/>
                <w:numId w:val="20"/>
              </w:numPr>
              <w:pBdr>
                <w:top w:val="nil"/>
                <w:left w:val="nil"/>
                <w:bottom w:val="nil"/>
                <w:right w:val="nil"/>
                <w:between w:val="nil"/>
              </w:pBdr>
              <w:spacing w:before="120"/>
              <w:ind w:left="457" w:hanging="425"/>
              <w:rPr>
                <w:color w:val="000000"/>
              </w:rPr>
            </w:pPr>
            <w:r>
              <w:rPr>
                <w:color w:val="000000"/>
              </w:rPr>
              <w:t>NT objektų rodiklių palyginimu;</w:t>
            </w:r>
          </w:p>
          <w:p w14:paraId="00000509" w14:textId="77777777" w:rsidR="0059217E" w:rsidRDefault="00000000">
            <w:pPr>
              <w:numPr>
                <w:ilvl w:val="0"/>
                <w:numId w:val="20"/>
              </w:numPr>
              <w:pBdr>
                <w:top w:val="nil"/>
                <w:left w:val="nil"/>
                <w:bottom w:val="nil"/>
                <w:right w:val="nil"/>
                <w:between w:val="nil"/>
              </w:pBdr>
              <w:ind w:left="457" w:hanging="425"/>
              <w:rPr>
                <w:color w:val="000000"/>
              </w:rPr>
            </w:pPr>
            <w:r>
              <w:rPr>
                <w:color w:val="000000"/>
              </w:rPr>
              <w:t>NT objektų rodiklių kitimu laike;</w:t>
            </w:r>
          </w:p>
          <w:p w14:paraId="0000050A" w14:textId="77777777" w:rsidR="0059217E" w:rsidRDefault="00000000">
            <w:pPr>
              <w:numPr>
                <w:ilvl w:val="0"/>
                <w:numId w:val="20"/>
              </w:numPr>
              <w:pBdr>
                <w:top w:val="nil"/>
                <w:left w:val="nil"/>
                <w:bottom w:val="nil"/>
                <w:right w:val="nil"/>
                <w:between w:val="nil"/>
              </w:pBdr>
              <w:ind w:left="457" w:hanging="425"/>
              <w:rPr>
                <w:color w:val="000000"/>
              </w:rPr>
            </w:pPr>
            <w:r>
              <w:rPr>
                <w:color w:val="000000"/>
              </w:rPr>
              <w:t>rodiklių palyginimu skirtingiems NT objektų tipams, statusams, skirtingos paskirties NT objektams, kt.;</w:t>
            </w:r>
          </w:p>
          <w:p w14:paraId="0000050B" w14:textId="77777777" w:rsidR="0059217E" w:rsidRDefault="00000000">
            <w:pPr>
              <w:numPr>
                <w:ilvl w:val="0"/>
                <w:numId w:val="20"/>
              </w:numPr>
              <w:pBdr>
                <w:top w:val="nil"/>
                <w:left w:val="nil"/>
                <w:bottom w:val="nil"/>
                <w:right w:val="nil"/>
                <w:between w:val="nil"/>
              </w:pBdr>
              <w:spacing w:after="120"/>
              <w:ind w:left="457" w:hanging="425"/>
              <w:rPr>
                <w:color w:val="000000"/>
              </w:rPr>
            </w:pPr>
            <w:r>
              <w:rPr>
                <w:color w:val="000000"/>
              </w:rPr>
              <w:t>kitais detalios analizės ir projektavimo etapo metu suderintais pjūviais.</w:t>
            </w:r>
          </w:p>
        </w:tc>
      </w:tr>
      <w:tr w:rsidR="0059217E" w14:paraId="63D47388" w14:textId="77777777">
        <w:trPr>
          <w:cantSplit/>
          <w:trHeight w:val="77"/>
        </w:trPr>
        <w:tc>
          <w:tcPr>
            <w:tcW w:w="1275" w:type="dxa"/>
          </w:tcPr>
          <w:p w14:paraId="0000050C"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rPr>
                <w:color w:val="000000"/>
              </w:rPr>
            </w:pPr>
          </w:p>
        </w:tc>
        <w:tc>
          <w:tcPr>
            <w:tcW w:w="8075" w:type="dxa"/>
          </w:tcPr>
          <w:p w14:paraId="0000050D" w14:textId="77777777" w:rsidR="0059217E" w:rsidRDefault="00000000">
            <w:pPr>
              <w:spacing w:before="120" w:after="120"/>
            </w:pPr>
            <w:r>
              <w:t>TVS turi būti galimybė vykdyti duomenų analizę, skirtą analizuoti apibendrintą (iki vidutinių rodiklių Savivaldybės lygiu) arba išskleistą (iki konkretaus NT objekto) rodiklių informaciją.</w:t>
            </w:r>
          </w:p>
        </w:tc>
      </w:tr>
      <w:tr w:rsidR="0059217E" w14:paraId="68611679" w14:textId="77777777">
        <w:trPr>
          <w:cantSplit/>
          <w:trHeight w:val="77"/>
        </w:trPr>
        <w:tc>
          <w:tcPr>
            <w:tcW w:w="1275" w:type="dxa"/>
          </w:tcPr>
          <w:p w14:paraId="0000050E"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rPr>
                <w:color w:val="000000"/>
              </w:rPr>
            </w:pPr>
          </w:p>
        </w:tc>
        <w:tc>
          <w:tcPr>
            <w:tcW w:w="8075" w:type="dxa"/>
          </w:tcPr>
          <w:p w14:paraId="0000050F" w14:textId="77777777" w:rsidR="0059217E" w:rsidRDefault="00000000">
            <w:pPr>
              <w:spacing w:before="120" w:after="120"/>
            </w:pPr>
            <w:r>
              <w:t>Sistemoje turi būti galimybė atlikti TOP-N analizę, skirtą atvaizduoti apibrėžtą skaičių rodiklių, kurių rezultatai nurodytu laikotarpiu yra geriausi.</w:t>
            </w:r>
          </w:p>
        </w:tc>
      </w:tr>
      <w:tr w:rsidR="0059217E" w14:paraId="6FA819A3" w14:textId="77777777">
        <w:trPr>
          <w:cantSplit/>
          <w:trHeight w:val="77"/>
        </w:trPr>
        <w:tc>
          <w:tcPr>
            <w:tcW w:w="1275" w:type="dxa"/>
          </w:tcPr>
          <w:p w14:paraId="00000510"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rPr>
                <w:color w:val="000000"/>
              </w:rPr>
            </w:pPr>
          </w:p>
        </w:tc>
        <w:tc>
          <w:tcPr>
            <w:tcW w:w="8075" w:type="dxa"/>
          </w:tcPr>
          <w:p w14:paraId="00000511" w14:textId="77777777" w:rsidR="0059217E" w:rsidRDefault="00000000">
            <w:pPr>
              <w:spacing w:before="120" w:after="120"/>
            </w:pPr>
            <w:r>
              <w:t xml:space="preserve">Sistemoje turi būti galimybė atlikti rodiklių analizę detalizuojant (angl. </w:t>
            </w:r>
            <w:r>
              <w:rPr>
                <w:i/>
              </w:rPr>
              <w:t>drill down</w:t>
            </w:r>
            <w:r>
              <w:t>): turi būti galimybė išskleisti ataskaitoje turimą detalumą į kitą numatytą detalumo lygį (pvz., peržiūrint Savivaldybės apibendrintus rodiklius pereiti prie konkrečių NT objekto rodiklių).</w:t>
            </w:r>
          </w:p>
        </w:tc>
      </w:tr>
      <w:tr w:rsidR="0059217E" w14:paraId="1EEC81D2" w14:textId="77777777">
        <w:trPr>
          <w:cantSplit/>
          <w:trHeight w:val="77"/>
        </w:trPr>
        <w:tc>
          <w:tcPr>
            <w:tcW w:w="1275" w:type="dxa"/>
          </w:tcPr>
          <w:p w14:paraId="00000512"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rPr>
                <w:color w:val="000000"/>
              </w:rPr>
            </w:pPr>
          </w:p>
        </w:tc>
        <w:tc>
          <w:tcPr>
            <w:tcW w:w="8075" w:type="dxa"/>
          </w:tcPr>
          <w:p w14:paraId="00000513" w14:textId="77777777" w:rsidR="0059217E" w:rsidRDefault="00000000">
            <w:pPr>
              <w:spacing w:before="120" w:after="120"/>
            </w:pPr>
            <w:r>
              <w:t xml:space="preserve">TVS turi būti duomenų atvaizdavimo grafinėje formoje galimybė, leidžianti brėžti grafikus ir diagramas kompiuterio ekrane ir (ar) eksportavimui (atsisiuntimui) </w:t>
            </w:r>
            <w:r>
              <w:lastRenderedPageBreak/>
              <w:t xml:space="preserve">paruoštose ataskaitose. Turi būti galimi bent jau šių tipų dviejų (2D) ir trijų dimensijų (3D) grafikai ir diagramos: </w:t>
            </w:r>
          </w:p>
          <w:p w14:paraId="00000514" w14:textId="77777777" w:rsidR="0059217E" w:rsidRDefault="00000000">
            <w:pPr>
              <w:numPr>
                <w:ilvl w:val="0"/>
                <w:numId w:val="21"/>
              </w:numPr>
              <w:pBdr>
                <w:top w:val="nil"/>
                <w:left w:val="nil"/>
                <w:bottom w:val="nil"/>
                <w:right w:val="nil"/>
                <w:between w:val="nil"/>
              </w:pBdr>
              <w:spacing w:before="120"/>
              <w:rPr>
                <w:color w:val="000000"/>
              </w:rPr>
            </w:pPr>
            <w:r>
              <w:rPr>
                <w:color w:val="000000"/>
              </w:rPr>
              <w:t xml:space="preserve">sritinis (angl. </w:t>
            </w:r>
            <w:r>
              <w:rPr>
                <w:i/>
                <w:color w:val="000000"/>
              </w:rPr>
              <w:t>area</w:t>
            </w:r>
            <w:r>
              <w:rPr>
                <w:color w:val="000000"/>
              </w:rPr>
              <w:t xml:space="preserve">); </w:t>
            </w:r>
          </w:p>
          <w:p w14:paraId="00000515" w14:textId="77777777" w:rsidR="0059217E" w:rsidRDefault="00000000">
            <w:pPr>
              <w:numPr>
                <w:ilvl w:val="0"/>
                <w:numId w:val="21"/>
              </w:numPr>
              <w:pBdr>
                <w:top w:val="nil"/>
                <w:left w:val="nil"/>
                <w:bottom w:val="nil"/>
                <w:right w:val="nil"/>
                <w:between w:val="nil"/>
              </w:pBdr>
              <w:rPr>
                <w:color w:val="000000"/>
              </w:rPr>
            </w:pPr>
            <w:r>
              <w:rPr>
                <w:color w:val="000000"/>
              </w:rPr>
              <w:t xml:space="preserve">juostinis (angl. </w:t>
            </w:r>
            <w:r>
              <w:rPr>
                <w:i/>
                <w:color w:val="000000"/>
              </w:rPr>
              <w:t>bar</w:t>
            </w:r>
            <w:r>
              <w:rPr>
                <w:color w:val="000000"/>
              </w:rPr>
              <w:t xml:space="preserve">); </w:t>
            </w:r>
          </w:p>
          <w:p w14:paraId="00000516" w14:textId="77777777" w:rsidR="0059217E" w:rsidRDefault="00000000">
            <w:pPr>
              <w:numPr>
                <w:ilvl w:val="0"/>
                <w:numId w:val="21"/>
              </w:numPr>
              <w:pBdr>
                <w:top w:val="nil"/>
                <w:left w:val="nil"/>
                <w:bottom w:val="nil"/>
                <w:right w:val="nil"/>
                <w:between w:val="nil"/>
              </w:pBdr>
              <w:rPr>
                <w:color w:val="000000"/>
              </w:rPr>
            </w:pPr>
            <w:r>
              <w:rPr>
                <w:color w:val="000000"/>
              </w:rPr>
              <w:t xml:space="preserve">stulpelinis (angl. </w:t>
            </w:r>
            <w:r>
              <w:rPr>
                <w:i/>
                <w:color w:val="000000"/>
              </w:rPr>
              <w:t>column</w:t>
            </w:r>
            <w:r>
              <w:rPr>
                <w:color w:val="000000"/>
              </w:rPr>
              <w:t xml:space="preserve">); </w:t>
            </w:r>
          </w:p>
          <w:p w14:paraId="00000517" w14:textId="77777777" w:rsidR="0059217E" w:rsidRDefault="00000000">
            <w:pPr>
              <w:numPr>
                <w:ilvl w:val="0"/>
                <w:numId w:val="21"/>
              </w:numPr>
              <w:pBdr>
                <w:top w:val="nil"/>
                <w:left w:val="nil"/>
                <w:bottom w:val="nil"/>
                <w:right w:val="nil"/>
                <w:between w:val="nil"/>
              </w:pBdr>
              <w:rPr>
                <w:color w:val="000000"/>
              </w:rPr>
            </w:pPr>
            <w:r>
              <w:rPr>
                <w:color w:val="000000"/>
              </w:rPr>
              <w:t xml:space="preserve">linijinis (angl. </w:t>
            </w:r>
            <w:r>
              <w:rPr>
                <w:i/>
                <w:color w:val="000000"/>
              </w:rPr>
              <w:t>line</w:t>
            </w:r>
            <w:r>
              <w:rPr>
                <w:color w:val="000000"/>
              </w:rPr>
              <w:t xml:space="preserve">); </w:t>
            </w:r>
          </w:p>
          <w:p w14:paraId="00000518" w14:textId="77777777" w:rsidR="0059217E" w:rsidRDefault="00000000">
            <w:pPr>
              <w:numPr>
                <w:ilvl w:val="0"/>
                <w:numId w:val="21"/>
              </w:numPr>
              <w:pBdr>
                <w:top w:val="nil"/>
                <w:left w:val="nil"/>
                <w:bottom w:val="nil"/>
                <w:right w:val="nil"/>
                <w:between w:val="nil"/>
              </w:pBdr>
              <w:rPr>
                <w:color w:val="000000"/>
              </w:rPr>
            </w:pPr>
            <w:r>
              <w:rPr>
                <w:color w:val="000000"/>
              </w:rPr>
              <w:t xml:space="preserve">skritulinis (angl. </w:t>
            </w:r>
            <w:r>
              <w:rPr>
                <w:i/>
                <w:color w:val="000000"/>
              </w:rPr>
              <w:t>pie</w:t>
            </w:r>
            <w:r>
              <w:rPr>
                <w:color w:val="000000"/>
              </w:rPr>
              <w:t xml:space="preserve">); taškinis (angl. </w:t>
            </w:r>
            <w:r>
              <w:rPr>
                <w:i/>
                <w:color w:val="000000"/>
              </w:rPr>
              <w:t>scatter</w:t>
            </w:r>
            <w:r>
              <w:rPr>
                <w:color w:val="000000"/>
              </w:rPr>
              <w:t xml:space="preserve">); </w:t>
            </w:r>
          </w:p>
          <w:p w14:paraId="00000519" w14:textId="77777777" w:rsidR="0059217E" w:rsidRDefault="00000000">
            <w:pPr>
              <w:numPr>
                <w:ilvl w:val="0"/>
                <w:numId w:val="21"/>
              </w:numPr>
              <w:pBdr>
                <w:top w:val="nil"/>
                <w:left w:val="nil"/>
                <w:bottom w:val="nil"/>
                <w:right w:val="nil"/>
                <w:between w:val="nil"/>
              </w:pBdr>
              <w:rPr>
                <w:color w:val="000000"/>
              </w:rPr>
            </w:pPr>
            <w:r>
              <w:rPr>
                <w:color w:val="000000"/>
              </w:rPr>
              <w:t xml:space="preserve">burbulinis (angl. </w:t>
            </w:r>
            <w:r>
              <w:rPr>
                <w:i/>
                <w:color w:val="000000"/>
              </w:rPr>
              <w:t>bubble</w:t>
            </w:r>
            <w:r>
              <w:rPr>
                <w:color w:val="000000"/>
              </w:rPr>
              <w:t xml:space="preserve">); </w:t>
            </w:r>
          </w:p>
          <w:p w14:paraId="0000051A" w14:textId="77777777" w:rsidR="0059217E" w:rsidRDefault="00000000">
            <w:pPr>
              <w:numPr>
                <w:ilvl w:val="0"/>
                <w:numId w:val="21"/>
              </w:numPr>
              <w:pBdr>
                <w:top w:val="nil"/>
                <w:left w:val="nil"/>
                <w:bottom w:val="nil"/>
                <w:right w:val="nil"/>
                <w:between w:val="nil"/>
              </w:pBdr>
              <w:rPr>
                <w:color w:val="000000"/>
              </w:rPr>
            </w:pPr>
            <w:r>
              <w:rPr>
                <w:color w:val="000000"/>
              </w:rPr>
              <w:t xml:space="preserve">Savivaldybės žemėlapis; </w:t>
            </w:r>
          </w:p>
          <w:p w14:paraId="0000051B" w14:textId="77777777" w:rsidR="0059217E" w:rsidRDefault="00000000">
            <w:pPr>
              <w:numPr>
                <w:ilvl w:val="0"/>
                <w:numId w:val="21"/>
              </w:numPr>
              <w:pBdr>
                <w:top w:val="nil"/>
                <w:left w:val="nil"/>
                <w:bottom w:val="nil"/>
                <w:right w:val="nil"/>
                <w:between w:val="nil"/>
              </w:pBdr>
              <w:spacing w:after="120"/>
              <w:rPr>
                <w:color w:val="000000"/>
              </w:rPr>
            </w:pPr>
            <w:r>
              <w:rPr>
                <w:color w:val="000000"/>
              </w:rPr>
              <w:t xml:space="preserve">kombinacinis, apjungiantis grafikus pagal kelias (daugiau nei vieną) duomenų aibes, naudotojo sukurtas (angl. </w:t>
            </w:r>
            <w:r>
              <w:rPr>
                <w:i/>
                <w:color w:val="000000"/>
              </w:rPr>
              <w:t>custom, user defined</w:t>
            </w:r>
            <w:r>
              <w:rPr>
                <w:color w:val="000000"/>
              </w:rPr>
              <w:t>).</w:t>
            </w:r>
          </w:p>
          <w:p w14:paraId="0000051C" w14:textId="77777777" w:rsidR="0059217E" w:rsidRDefault="00000000">
            <w:pPr>
              <w:spacing w:before="120" w:after="120"/>
            </w:pPr>
            <w:r>
              <w:t>Pateiktas sąrašas nėra galutinis ir turi būti suderintas su Užsakovu detalios analizės ir projektavimo etapo metu.</w:t>
            </w:r>
          </w:p>
        </w:tc>
      </w:tr>
      <w:tr w:rsidR="0059217E" w14:paraId="723D15A6" w14:textId="77777777">
        <w:trPr>
          <w:cantSplit/>
          <w:trHeight w:val="77"/>
        </w:trPr>
        <w:tc>
          <w:tcPr>
            <w:tcW w:w="1275" w:type="dxa"/>
          </w:tcPr>
          <w:p w14:paraId="0000051D"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rPr>
                <w:color w:val="000000"/>
              </w:rPr>
            </w:pPr>
          </w:p>
        </w:tc>
        <w:tc>
          <w:tcPr>
            <w:tcW w:w="8075" w:type="dxa"/>
          </w:tcPr>
          <w:p w14:paraId="0000051E" w14:textId="77777777" w:rsidR="0059217E" w:rsidRDefault="00000000">
            <w:pPr>
              <w:spacing w:before="120" w:after="120"/>
            </w:pPr>
            <w:r>
              <w:t>Sistemoje turi būti galimybė pasirinkti atskirų grafiko elementų spalvas, skalę, legendą, aprašą, dydį.</w:t>
            </w:r>
          </w:p>
        </w:tc>
      </w:tr>
      <w:tr w:rsidR="00660DB0" w14:paraId="3CCD4499" w14:textId="77777777">
        <w:trPr>
          <w:cantSplit/>
          <w:trHeight w:val="77"/>
        </w:trPr>
        <w:tc>
          <w:tcPr>
            <w:tcW w:w="1275" w:type="dxa"/>
          </w:tcPr>
          <w:p w14:paraId="3B1B4206" w14:textId="77777777" w:rsidR="00660DB0" w:rsidRDefault="00660DB0">
            <w:pPr>
              <w:numPr>
                <w:ilvl w:val="3"/>
                <w:numId w:val="6"/>
              </w:numPr>
              <w:pBdr>
                <w:top w:val="nil"/>
                <w:left w:val="nil"/>
                <w:bottom w:val="nil"/>
                <w:right w:val="nil"/>
                <w:between w:val="nil"/>
              </w:pBdr>
              <w:shd w:val="clear" w:color="auto" w:fill="FFFFFF"/>
              <w:tabs>
                <w:tab w:val="left" w:pos="1296"/>
              </w:tabs>
              <w:spacing w:before="120" w:after="120"/>
              <w:rPr>
                <w:color w:val="000000"/>
              </w:rPr>
            </w:pPr>
          </w:p>
        </w:tc>
        <w:tc>
          <w:tcPr>
            <w:tcW w:w="8075" w:type="dxa"/>
          </w:tcPr>
          <w:p w14:paraId="1FC0A6D7" w14:textId="060B821A" w:rsidR="00660DB0" w:rsidRDefault="00660DB0">
            <w:pPr>
              <w:spacing w:before="120" w:after="120"/>
            </w:pPr>
            <w:r>
              <w:t>Sistemoje turi būti galimybė e</w:t>
            </w:r>
            <w:r w:rsidR="00E85F21">
              <w:t>ks</w:t>
            </w:r>
            <w:r>
              <w:t>portuoti analizės rezultatus *.docx, *.xlsx, *.pdf formatu.</w:t>
            </w:r>
          </w:p>
        </w:tc>
      </w:tr>
    </w:tbl>
    <w:p w14:paraId="0000051F" w14:textId="77777777" w:rsidR="0059217E" w:rsidRDefault="0059217E"/>
    <w:p w14:paraId="00000520" w14:textId="77777777" w:rsidR="0059217E" w:rsidRDefault="00000000" w:rsidP="00A07F59">
      <w:pPr>
        <w:pStyle w:val="Skyrelis"/>
      </w:pPr>
      <w:bookmarkStart w:id="33" w:name="_Toc202526749"/>
      <w:r>
        <w:t>Reikalavimai ataskaitų kūrimui</w:t>
      </w:r>
      <w:bookmarkEnd w:id="33"/>
    </w:p>
    <w:tbl>
      <w:tblPr>
        <w:tblStyle w:val="af3"/>
        <w:tblpPr w:leftFromText="180" w:rightFromText="180" w:vertAnchor="text" w:tblpY="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5"/>
        <w:gridCol w:w="8075"/>
      </w:tblGrid>
      <w:tr w:rsidR="0059217E" w14:paraId="2C7482A2" w14:textId="77777777">
        <w:trPr>
          <w:cantSplit/>
          <w:tblHeader/>
        </w:trPr>
        <w:tc>
          <w:tcPr>
            <w:tcW w:w="1275" w:type="dxa"/>
            <w:shd w:val="clear" w:color="auto" w:fill="C0C0C0"/>
          </w:tcPr>
          <w:p w14:paraId="00000521" w14:textId="77777777" w:rsidR="0059217E" w:rsidRDefault="00000000">
            <w:pPr>
              <w:spacing w:before="120" w:after="120" w:line="240" w:lineRule="auto"/>
              <w:rPr>
                <w:b/>
              </w:rPr>
            </w:pPr>
            <w:r>
              <w:rPr>
                <w:b/>
              </w:rPr>
              <w:t>Nr.</w:t>
            </w:r>
          </w:p>
        </w:tc>
        <w:tc>
          <w:tcPr>
            <w:tcW w:w="8075" w:type="dxa"/>
            <w:shd w:val="clear" w:color="auto" w:fill="C0C0C0"/>
          </w:tcPr>
          <w:p w14:paraId="00000522" w14:textId="77777777" w:rsidR="0059217E" w:rsidRDefault="00000000">
            <w:pPr>
              <w:spacing w:before="120" w:after="120" w:line="240" w:lineRule="auto"/>
              <w:rPr>
                <w:b/>
              </w:rPr>
            </w:pPr>
            <w:r>
              <w:rPr>
                <w:b/>
              </w:rPr>
              <w:t>Aprašymas</w:t>
            </w:r>
          </w:p>
        </w:tc>
      </w:tr>
      <w:tr w:rsidR="0059217E" w14:paraId="0CC447F6" w14:textId="77777777">
        <w:trPr>
          <w:cantSplit/>
          <w:trHeight w:val="77"/>
        </w:trPr>
        <w:tc>
          <w:tcPr>
            <w:tcW w:w="1275" w:type="dxa"/>
          </w:tcPr>
          <w:p w14:paraId="00000523"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24" w14:textId="77777777" w:rsidR="0059217E" w:rsidRDefault="00000000">
            <w:pPr>
              <w:spacing w:before="120" w:after="120" w:line="240" w:lineRule="auto"/>
            </w:pPr>
            <w:r>
              <w:t xml:space="preserve">Sistemoje turi būti galimybė tvarkyti ir naudoti ataskaitų formas – lentelių, grafikų, schemų, žemėlapių, rodiklių rinkinių (angl. </w:t>
            </w:r>
            <w:r>
              <w:rPr>
                <w:i/>
              </w:rPr>
              <w:t>dashboard</w:t>
            </w:r>
            <w:r>
              <w:t>), ir kt. pavidalais.</w:t>
            </w:r>
          </w:p>
        </w:tc>
      </w:tr>
      <w:tr w:rsidR="0059217E" w14:paraId="61096A4D" w14:textId="77777777">
        <w:trPr>
          <w:cantSplit/>
          <w:trHeight w:val="77"/>
        </w:trPr>
        <w:tc>
          <w:tcPr>
            <w:tcW w:w="1275" w:type="dxa"/>
          </w:tcPr>
          <w:p w14:paraId="00000525"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26" w14:textId="77777777" w:rsidR="0059217E" w:rsidRDefault="00000000">
            <w:pPr>
              <w:spacing w:before="120" w:after="120" w:line="240" w:lineRule="auto"/>
            </w:pPr>
            <w:r>
              <w:t>TVS turi būti galimybė generuoti šablonines (nustatytos formos) ataskaitas iš visų Sistemoje kaupiamų duomenų.</w:t>
            </w:r>
          </w:p>
        </w:tc>
      </w:tr>
      <w:tr w:rsidR="0059217E" w14:paraId="4140062E" w14:textId="77777777">
        <w:trPr>
          <w:cantSplit/>
          <w:trHeight w:val="77"/>
        </w:trPr>
        <w:tc>
          <w:tcPr>
            <w:tcW w:w="1275" w:type="dxa"/>
          </w:tcPr>
          <w:p w14:paraId="00000527"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28" w14:textId="77777777" w:rsidR="0059217E" w:rsidRDefault="00000000">
            <w:pPr>
              <w:tabs>
                <w:tab w:val="left" w:pos="4386"/>
              </w:tabs>
              <w:spacing w:before="120" w:after="120" w:line="240" w:lineRule="auto"/>
            </w:pPr>
            <w:r>
              <w:t>Sistemoje turi būti galimybė tvarkyti ataskaitų šablonus bei juose pateikiamus duomenis.</w:t>
            </w:r>
          </w:p>
        </w:tc>
      </w:tr>
      <w:tr w:rsidR="0059217E" w14:paraId="5039F65D" w14:textId="77777777">
        <w:trPr>
          <w:cantSplit/>
          <w:trHeight w:val="77"/>
        </w:trPr>
        <w:tc>
          <w:tcPr>
            <w:tcW w:w="1275" w:type="dxa"/>
          </w:tcPr>
          <w:p w14:paraId="00000529"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2A" w14:textId="77777777" w:rsidR="0059217E" w:rsidRDefault="00000000">
            <w:pPr>
              <w:tabs>
                <w:tab w:val="left" w:pos="4386"/>
              </w:tabs>
              <w:spacing w:before="120" w:after="120" w:line="240" w:lineRule="auto"/>
            </w:pPr>
            <w:r>
              <w:t>TVS turi būti galimybė kurti naują ataskaitos šabloną, esamo ataskaitos šablono pagrindu.</w:t>
            </w:r>
          </w:p>
        </w:tc>
      </w:tr>
      <w:tr w:rsidR="0059217E" w14:paraId="5AAD3DF4" w14:textId="77777777">
        <w:trPr>
          <w:cantSplit/>
          <w:trHeight w:val="77"/>
        </w:trPr>
        <w:tc>
          <w:tcPr>
            <w:tcW w:w="1275" w:type="dxa"/>
          </w:tcPr>
          <w:p w14:paraId="0000052B"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2C" w14:textId="40DE4875" w:rsidR="0059217E" w:rsidRDefault="00000000">
            <w:pPr>
              <w:spacing w:before="120" w:after="120" w:line="240" w:lineRule="auto"/>
            </w:pPr>
            <w:r>
              <w:t>TVS turi būti galimybė apriboti naudotojų teisę tvarkyti ataskaitų formas ir ataskaitų šablonus. Sistemos naudotoja</w:t>
            </w:r>
            <w:r w:rsidR="00433C7B">
              <w:t>ms</w:t>
            </w:r>
            <w:r>
              <w:t>, turint</w:t>
            </w:r>
            <w:r w:rsidR="00433C7B">
              <w:t>iems</w:t>
            </w:r>
            <w:r>
              <w:t xml:space="preserve"> reikiamas teises, turi </w:t>
            </w:r>
            <w:r w:rsidR="00433C7B">
              <w:t xml:space="preserve">būti </w:t>
            </w:r>
            <w:r>
              <w:lastRenderedPageBreak/>
              <w:t>gal</w:t>
            </w:r>
            <w:r w:rsidR="00433C7B">
              <w:t>imybė</w:t>
            </w:r>
            <w:r>
              <w:t xml:space="preserve"> generuoti, peržiūrėti ir eksportuoti (atsisiųsti) ataskaitas pagal detalios analizės ir projektavimo etapo metu suderintas taisykles.</w:t>
            </w:r>
          </w:p>
        </w:tc>
      </w:tr>
      <w:tr w:rsidR="0059217E" w14:paraId="432E9042" w14:textId="77777777">
        <w:trPr>
          <w:cantSplit/>
          <w:trHeight w:val="77"/>
        </w:trPr>
        <w:tc>
          <w:tcPr>
            <w:tcW w:w="1275" w:type="dxa"/>
          </w:tcPr>
          <w:p w14:paraId="0000052D"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2E" w14:textId="77777777" w:rsidR="0059217E" w:rsidRDefault="00000000">
            <w:pPr>
              <w:spacing w:before="120" w:after="120" w:line="240" w:lineRule="auto"/>
            </w:pPr>
            <w:r>
              <w:t>Sistemoje turi būti galimybė ataskaitas eksportuoti (atsisiųsti) *.docx, *.xlsx, *.pdf formatu.</w:t>
            </w:r>
          </w:p>
        </w:tc>
      </w:tr>
      <w:tr w:rsidR="0059217E" w14:paraId="099E189F" w14:textId="77777777">
        <w:trPr>
          <w:cantSplit/>
          <w:trHeight w:val="77"/>
        </w:trPr>
        <w:tc>
          <w:tcPr>
            <w:tcW w:w="1275" w:type="dxa"/>
          </w:tcPr>
          <w:p w14:paraId="0000052F"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30" w14:textId="74586688" w:rsidR="0059217E" w:rsidRDefault="00000000">
            <w:pPr>
              <w:spacing w:before="120" w:after="120" w:line="240" w:lineRule="auto"/>
            </w:pPr>
            <w:r>
              <w:t xml:space="preserve">Sistemoje turi būti realizuoti šių </w:t>
            </w:r>
            <w:sdt>
              <w:sdtPr>
                <w:tag w:val="goog_rdk_127"/>
                <w:id w:val="681955390"/>
              </w:sdtPr>
              <w:sdtContent/>
            </w:sdt>
            <w:sdt>
              <w:sdtPr>
                <w:tag w:val="goog_rdk_128"/>
                <w:id w:val="-1142204086"/>
              </w:sdtPr>
              <w:sdtContent/>
            </w:sdt>
            <w:sdt>
              <w:sdtPr>
                <w:tag w:val="goog_rdk_129"/>
                <w:id w:val="606498903"/>
              </w:sdtPr>
              <w:sdtContent/>
            </w:sdt>
            <w:sdt>
              <w:sdtPr>
                <w:tag w:val="goog_rdk_130"/>
                <w:id w:val="389030767"/>
              </w:sdtPr>
              <w:sdtContent/>
            </w:sdt>
            <w:sdt>
              <w:sdtPr>
                <w:tag w:val="goog_rdk_131"/>
                <w:id w:val="524025729"/>
              </w:sdtPr>
              <w:sdtContent/>
            </w:sdt>
            <w:r>
              <w:t>ataskaitų šablonai</w:t>
            </w:r>
            <w:r w:rsidR="00AC7978">
              <w:t xml:space="preserve"> (sąrašas yra preliminarus ir gali būti patikslintas detalios analizės ir projektavimo etapo metu)</w:t>
            </w:r>
            <w:r>
              <w:t>:</w:t>
            </w:r>
          </w:p>
          <w:p w14:paraId="08C0281F" w14:textId="77777777" w:rsidR="00942181" w:rsidRDefault="00942181" w:rsidP="00942181">
            <w:pPr>
              <w:numPr>
                <w:ilvl w:val="0"/>
                <w:numId w:val="34"/>
              </w:numPr>
              <w:pBdr>
                <w:top w:val="nil"/>
                <w:left w:val="nil"/>
                <w:bottom w:val="nil"/>
                <w:right w:val="nil"/>
                <w:between w:val="nil"/>
              </w:pBdr>
              <w:spacing w:line="240" w:lineRule="auto"/>
              <w:rPr>
                <w:color w:val="000000"/>
              </w:rPr>
            </w:pPr>
            <w:r>
              <w:rPr>
                <w:color w:val="000000"/>
              </w:rPr>
              <w:t>Administracinių patalpų plotas, tenkantis vienam darbuotojui;</w:t>
            </w:r>
          </w:p>
          <w:p w14:paraId="7BF2BF52" w14:textId="77777777" w:rsidR="00942181" w:rsidRDefault="00942181" w:rsidP="00942181">
            <w:pPr>
              <w:numPr>
                <w:ilvl w:val="0"/>
                <w:numId w:val="34"/>
              </w:numPr>
              <w:pBdr>
                <w:top w:val="nil"/>
                <w:left w:val="nil"/>
                <w:bottom w:val="nil"/>
                <w:right w:val="nil"/>
                <w:between w:val="nil"/>
              </w:pBdr>
              <w:spacing w:line="240" w:lineRule="auto"/>
              <w:rPr>
                <w:color w:val="000000"/>
              </w:rPr>
            </w:pPr>
            <w:r w:rsidRPr="00942181">
              <w:rPr>
                <w:color w:val="000000"/>
              </w:rPr>
              <w:t>Kabinetinių patalpų plotas, tenkantis vienam darbuotojui;</w:t>
            </w:r>
          </w:p>
          <w:p w14:paraId="572341D4" w14:textId="23DED7F5" w:rsidR="00942181" w:rsidRDefault="00942181" w:rsidP="00942181">
            <w:pPr>
              <w:numPr>
                <w:ilvl w:val="0"/>
                <w:numId w:val="34"/>
              </w:numPr>
              <w:pBdr>
                <w:top w:val="nil"/>
                <w:left w:val="nil"/>
                <w:bottom w:val="nil"/>
                <w:right w:val="nil"/>
                <w:between w:val="nil"/>
              </w:pBdr>
              <w:spacing w:line="240" w:lineRule="auto"/>
              <w:rPr>
                <w:color w:val="000000"/>
              </w:rPr>
            </w:pPr>
            <w:r>
              <w:rPr>
                <w:color w:val="000000"/>
              </w:rPr>
              <w:t>Š</w:t>
            </w:r>
            <w:r w:rsidRPr="00942181">
              <w:rPr>
                <w:color w:val="000000"/>
              </w:rPr>
              <w:t>vietimo įstaigos plotas, tenkantis vienam auklėtiniui</w:t>
            </w:r>
            <w:r>
              <w:rPr>
                <w:color w:val="000000"/>
              </w:rPr>
              <w:t>;</w:t>
            </w:r>
          </w:p>
          <w:p w14:paraId="6CE4AA4C" w14:textId="158DB70A" w:rsidR="00942181" w:rsidRDefault="00942181" w:rsidP="00942181">
            <w:pPr>
              <w:numPr>
                <w:ilvl w:val="0"/>
                <w:numId w:val="34"/>
              </w:numPr>
              <w:pBdr>
                <w:top w:val="nil"/>
                <w:left w:val="nil"/>
                <w:bottom w:val="nil"/>
                <w:right w:val="nil"/>
                <w:between w:val="nil"/>
              </w:pBdr>
              <w:spacing w:line="240" w:lineRule="auto"/>
              <w:rPr>
                <w:color w:val="000000"/>
              </w:rPr>
            </w:pPr>
            <w:r>
              <w:rPr>
                <w:color w:val="000000"/>
              </w:rPr>
              <w:t>Metinės bendros komunalinės sąnaudos vienam auklėtiniui/lankytojui/pacientui/globotiniui;</w:t>
            </w:r>
          </w:p>
          <w:p w14:paraId="1761AD78" w14:textId="7F3BDEB1" w:rsidR="00942181" w:rsidRPr="00A07F59" w:rsidRDefault="00942181" w:rsidP="00A07F59">
            <w:pPr>
              <w:numPr>
                <w:ilvl w:val="0"/>
                <w:numId w:val="34"/>
              </w:numPr>
              <w:spacing w:line="240" w:lineRule="auto"/>
              <w:rPr>
                <w:color w:val="000000"/>
              </w:rPr>
            </w:pPr>
            <w:r w:rsidRPr="00A07F59">
              <w:rPr>
                <w:color w:val="000000"/>
              </w:rPr>
              <w:t>Gyvenamuoju plotu dėl Socialinio būsto fondo ir kito būsto metinio padidėjimo aprūpintų asmenų skaičius (žm.)</w:t>
            </w:r>
            <w:r>
              <w:rPr>
                <w:color w:val="000000"/>
              </w:rPr>
              <w:t>;</w:t>
            </w:r>
          </w:p>
          <w:p w14:paraId="1948A213" w14:textId="6EF1D30C" w:rsidR="00942181" w:rsidRPr="00A07F59" w:rsidRDefault="00942181" w:rsidP="00A07F59">
            <w:pPr>
              <w:numPr>
                <w:ilvl w:val="0"/>
                <w:numId w:val="34"/>
              </w:numPr>
              <w:spacing w:line="240" w:lineRule="auto"/>
              <w:rPr>
                <w:color w:val="000000"/>
              </w:rPr>
            </w:pPr>
            <w:r w:rsidRPr="00A07F59">
              <w:rPr>
                <w:color w:val="000000"/>
              </w:rPr>
              <w:t>Suremontuotų ir (arba) pritaikytų naudoti Socialinio būsto fondo gyvenamųjų patalpų skaičius (vnt.)</w:t>
            </w:r>
            <w:r>
              <w:rPr>
                <w:color w:val="000000"/>
              </w:rPr>
              <w:t>;</w:t>
            </w:r>
          </w:p>
          <w:p w14:paraId="151C3512" w14:textId="023F596F" w:rsidR="00942181" w:rsidRPr="00A07F59" w:rsidRDefault="00942181" w:rsidP="00A07F59">
            <w:pPr>
              <w:numPr>
                <w:ilvl w:val="0"/>
                <w:numId w:val="34"/>
              </w:numPr>
              <w:spacing w:line="240" w:lineRule="auto"/>
              <w:rPr>
                <w:color w:val="000000"/>
              </w:rPr>
            </w:pPr>
            <w:r w:rsidRPr="00A07F59">
              <w:rPr>
                <w:color w:val="000000"/>
              </w:rPr>
              <w:t>Turto nuomos efektyvumas (nuomos pajamos/nuomojamas plotas)</w:t>
            </w:r>
            <w:r>
              <w:rPr>
                <w:color w:val="000000"/>
              </w:rPr>
              <w:t>;</w:t>
            </w:r>
          </w:p>
          <w:p w14:paraId="762CAA4F" w14:textId="4D9A9762" w:rsidR="00942181" w:rsidRPr="00A07F59" w:rsidRDefault="00942181" w:rsidP="00A07F59">
            <w:pPr>
              <w:numPr>
                <w:ilvl w:val="0"/>
                <w:numId w:val="34"/>
              </w:numPr>
              <w:spacing w:line="240" w:lineRule="auto"/>
              <w:rPr>
                <w:color w:val="000000"/>
              </w:rPr>
            </w:pPr>
            <w:r w:rsidRPr="00A07F59">
              <w:rPr>
                <w:color w:val="000000"/>
              </w:rPr>
              <w:t>Turto pardavimo efektyvumas (paradavimo pajamos/parduotas plotas)</w:t>
            </w:r>
            <w:r>
              <w:rPr>
                <w:color w:val="000000"/>
              </w:rPr>
              <w:t>;</w:t>
            </w:r>
          </w:p>
          <w:p w14:paraId="2A8E9070" w14:textId="7020D5DF" w:rsidR="00942181" w:rsidRPr="00A07F59" w:rsidRDefault="00942181" w:rsidP="00A07F59">
            <w:pPr>
              <w:numPr>
                <w:ilvl w:val="0"/>
                <w:numId w:val="34"/>
              </w:numPr>
              <w:spacing w:line="240" w:lineRule="auto"/>
              <w:rPr>
                <w:color w:val="000000"/>
              </w:rPr>
            </w:pPr>
            <w:r w:rsidRPr="00A07F59">
              <w:rPr>
                <w:color w:val="000000"/>
              </w:rPr>
              <w:t>Energinis efektyvumas (turto plotas pagal energinio efektyvumo klasę / visas plotas (proc.))</w:t>
            </w:r>
            <w:r>
              <w:rPr>
                <w:color w:val="000000"/>
              </w:rPr>
              <w:t>;</w:t>
            </w:r>
          </w:p>
          <w:p w14:paraId="3A47D634" w14:textId="1041E602" w:rsidR="00942181" w:rsidRPr="00A07F59" w:rsidRDefault="00942181" w:rsidP="00A07F59">
            <w:pPr>
              <w:numPr>
                <w:ilvl w:val="0"/>
                <w:numId w:val="34"/>
              </w:numPr>
              <w:spacing w:line="240" w:lineRule="auto"/>
              <w:rPr>
                <w:color w:val="000000"/>
              </w:rPr>
            </w:pPr>
            <w:r w:rsidRPr="00A07F59">
              <w:rPr>
                <w:color w:val="000000"/>
              </w:rPr>
              <w:t>Turto draudimu apdraustų pastatų dalis (apdraustas NT plotas / visas plotas (proc.))</w:t>
            </w:r>
            <w:r>
              <w:rPr>
                <w:color w:val="000000"/>
              </w:rPr>
              <w:t>;</w:t>
            </w:r>
          </w:p>
          <w:p w14:paraId="0C7CBCF6" w14:textId="77777777" w:rsidR="00942181" w:rsidRDefault="00942181" w:rsidP="00942181">
            <w:pPr>
              <w:numPr>
                <w:ilvl w:val="0"/>
                <w:numId w:val="34"/>
              </w:numPr>
              <w:spacing w:line="240" w:lineRule="auto"/>
              <w:rPr>
                <w:color w:val="000000"/>
              </w:rPr>
            </w:pPr>
            <w:r w:rsidRPr="00A07F59">
              <w:rPr>
                <w:color w:val="000000"/>
              </w:rPr>
              <w:t>Turto būklė (nusidėvėjimas) (turto plotas pagal nusidėvėjimo grupę / visas plotas (proc.).)</w:t>
            </w:r>
            <w:r>
              <w:rPr>
                <w:color w:val="000000"/>
              </w:rPr>
              <w:t xml:space="preserve">; </w:t>
            </w:r>
          </w:p>
          <w:p w14:paraId="1BBBAE46" w14:textId="37E94EB1" w:rsidR="00942181" w:rsidRPr="00A07F59" w:rsidRDefault="00942181" w:rsidP="00A07F59">
            <w:pPr>
              <w:numPr>
                <w:ilvl w:val="0"/>
                <w:numId w:val="34"/>
              </w:numPr>
              <w:spacing w:line="240" w:lineRule="auto"/>
              <w:rPr>
                <w:color w:val="000000"/>
              </w:rPr>
            </w:pPr>
            <w:r w:rsidRPr="00A07F59">
              <w:rPr>
                <w:color w:val="000000"/>
              </w:rPr>
              <w:t>Metinių patiriamų turto sąnaudų mažinimas (faktiškai patirtų turto išlaikymo sąnaudų skaičius per laikotarpį (Eur) / faktiškai patirtų turto išlaikymo sąnaudų skaičius per praėjusį laikotarpį (Eur));</w:t>
            </w:r>
          </w:p>
          <w:p w14:paraId="1FDF4852" w14:textId="276ED7CE" w:rsidR="00942181" w:rsidRPr="00942181" w:rsidRDefault="00942181" w:rsidP="00A07F59">
            <w:pPr>
              <w:pStyle w:val="Sraopastraipa"/>
              <w:numPr>
                <w:ilvl w:val="0"/>
                <w:numId w:val="34"/>
              </w:numPr>
              <w:pBdr>
                <w:top w:val="nil"/>
                <w:left w:val="nil"/>
                <w:bottom w:val="nil"/>
                <w:right w:val="nil"/>
                <w:between w:val="nil"/>
              </w:pBdr>
              <w:spacing w:line="240" w:lineRule="auto"/>
              <w:rPr>
                <w:color w:val="000000"/>
              </w:rPr>
            </w:pPr>
            <w:r w:rsidRPr="00A07F59">
              <w:rPr>
                <w:color w:val="000000"/>
              </w:rPr>
              <w:t>Laisvo / nenaudojamo ploto dalis (laisvas plotas / visas plotas (proc.))</w:t>
            </w:r>
            <w:r w:rsidRPr="00942181">
              <w:rPr>
                <w:color w:val="000000"/>
              </w:rPr>
              <w:t>;</w:t>
            </w:r>
            <w:r>
              <w:rPr>
                <w:color w:val="000000"/>
              </w:rPr>
              <w:t xml:space="preserve"> </w:t>
            </w:r>
          </w:p>
          <w:p w14:paraId="0000054F" w14:textId="51B46DFF" w:rsidR="0059217E" w:rsidRDefault="00000000" w:rsidP="00942181">
            <w:pPr>
              <w:numPr>
                <w:ilvl w:val="0"/>
                <w:numId w:val="34"/>
              </w:numPr>
              <w:pBdr>
                <w:top w:val="nil"/>
                <w:left w:val="nil"/>
                <w:bottom w:val="nil"/>
                <w:right w:val="nil"/>
                <w:between w:val="nil"/>
              </w:pBdr>
              <w:spacing w:line="240" w:lineRule="auto"/>
              <w:rPr>
                <w:color w:val="000000"/>
              </w:rPr>
            </w:pPr>
            <w:r>
              <w:rPr>
                <w:color w:val="000000"/>
              </w:rPr>
              <w:t>Parduotas turtas: gautos pajamos, turto tipas (gyvenamas/negyvenamas), aukcionų skaičius;</w:t>
            </w:r>
          </w:p>
          <w:p w14:paraId="00000550" w14:textId="77777777" w:rsidR="0059217E" w:rsidRDefault="00000000" w:rsidP="00942181">
            <w:pPr>
              <w:numPr>
                <w:ilvl w:val="0"/>
                <w:numId w:val="34"/>
              </w:numPr>
              <w:pBdr>
                <w:top w:val="nil"/>
                <w:left w:val="nil"/>
                <w:bottom w:val="nil"/>
                <w:right w:val="nil"/>
                <w:between w:val="nil"/>
              </w:pBdr>
              <w:spacing w:line="240" w:lineRule="auto"/>
              <w:rPr>
                <w:color w:val="000000"/>
              </w:rPr>
            </w:pPr>
            <w:r>
              <w:rPr>
                <w:color w:val="000000"/>
              </w:rPr>
              <w:t>Gyvenamųjų patalpų ataskaita: pagal gyvenamosios patalpos tipą, užimtumą (laisva, išnuomota, remontuojama), plotą;</w:t>
            </w:r>
          </w:p>
          <w:p w14:paraId="00000551" w14:textId="77777777" w:rsidR="0059217E" w:rsidRDefault="00000000" w:rsidP="00942181">
            <w:pPr>
              <w:numPr>
                <w:ilvl w:val="0"/>
                <w:numId w:val="34"/>
              </w:numPr>
              <w:pBdr>
                <w:top w:val="nil"/>
                <w:left w:val="nil"/>
                <w:bottom w:val="nil"/>
                <w:right w:val="nil"/>
                <w:between w:val="nil"/>
              </w:pBdr>
              <w:spacing w:line="240" w:lineRule="auto"/>
              <w:rPr>
                <w:color w:val="000000"/>
              </w:rPr>
            </w:pPr>
            <w:r>
              <w:rPr>
                <w:color w:val="000000"/>
              </w:rPr>
              <w:t>Būsto nuomos skolininkų ataskaita: skolų dydis, išieškojimo statusas ir terminas, įspėjimų skaičius, nuomos mokesčio surinkimo rodiklis;</w:t>
            </w:r>
          </w:p>
          <w:p w14:paraId="00000552" w14:textId="77777777" w:rsidR="0059217E" w:rsidRDefault="00000000" w:rsidP="00942181">
            <w:pPr>
              <w:numPr>
                <w:ilvl w:val="0"/>
                <w:numId w:val="34"/>
              </w:numPr>
              <w:pBdr>
                <w:top w:val="nil"/>
                <w:left w:val="nil"/>
                <w:bottom w:val="nil"/>
                <w:right w:val="nil"/>
                <w:between w:val="nil"/>
              </w:pBdr>
              <w:spacing w:line="240" w:lineRule="auto"/>
              <w:rPr>
                <w:color w:val="000000"/>
              </w:rPr>
            </w:pPr>
            <w:r>
              <w:rPr>
                <w:color w:val="000000"/>
              </w:rPr>
              <w:t>Nuomos mokesčio kompensacijų suvestinė pagal gavėjų grupes;</w:t>
            </w:r>
          </w:p>
          <w:p w14:paraId="00000553" w14:textId="77777777" w:rsidR="0059217E" w:rsidRDefault="00000000" w:rsidP="00942181">
            <w:pPr>
              <w:numPr>
                <w:ilvl w:val="0"/>
                <w:numId w:val="34"/>
              </w:numPr>
              <w:pBdr>
                <w:top w:val="nil"/>
                <w:left w:val="nil"/>
                <w:bottom w:val="nil"/>
                <w:right w:val="nil"/>
                <w:between w:val="nil"/>
              </w:pBdr>
              <w:spacing w:line="240" w:lineRule="auto"/>
              <w:rPr>
                <w:color w:val="000000"/>
              </w:rPr>
            </w:pPr>
            <w:r>
              <w:rPr>
                <w:color w:val="000000"/>
              </w:rPr>
              <w:t>Daugiabučių gyvenamųjų namų bendrijų steigimo ir priežiūros veikla: finansavimo išlaidos, atlikti patikrinimai ir jų rezultatas, gauti skundai;</w:t>
            </w:r>
          </w:p>
          <w:p w14:paraId="00000554" w14:textId="77777777" w:rsidR="0059217E" w:rsidRDefault="00000000" w:rsidP="00942181">
            <w:pPr>
              <w:numPr>
                <w:ilvl w:val="0"/>
                <w:numId w:val="34"/>
              </w:numPr>
              <w:pBdr>
                <w:top w:val="nil"/>
                <w:left w:val="nil"/>
                <w:bottom w:val="nil"/>
                <w:right w:val="nil"/>
                <w:between w:val="nil"/>
              </w:pBdr>
              <w:spacing w:line="240" w:lineRule="auto"/>
              <w:rPr>
                <w:color w:val="000000"/>
              </w:rPr>
            </w:pPr>
            <w:r>
              <w:rPr>
                <w:color w:val="000000"/>
              </w:rPr>
              <w:t>Perduoto nuomos, panaudos ir patikėjimo pagrindu NT ataskaita: plotas, paskirtis.</w:t>
            </w:r>
          </w:p>
          <w:p w14:paraId="00000555" w14:textId="77777777" w:rsidR="0059217E" w:rsidRDefault="00000000" w:rsidP="00942181">
            <w:pPr>
              <w:numPr>
                <w:ilvl w:val="0"/>
                <w:numId w:val="34"/>
              </w:numPr>
              <w:pBdr>
                <w:top w:val="nil"/>
                <w:left w:val="nil"/>
                <w:bottom w:val="nil"/>
                <w:right w:val="nil"/>
                <w:between w:val="nil"/>
              </w:pBdr>
              <w:spacing w:line="240" w:lineRule="auto"/>
              <w:rPr>
                <w:color w:val="000000"/>
              </w:rPr>
            </w:pPr>
            <w:r>
              <w:rPr>
                <w:color w:val="000000"/>
              </w:rPr>
              <w:t>Sudarytų/pasibaigusių nuomos, panaudos, patikėjimo sutarčių ataskaita: sutarties galiojimo terminas, sudarymo metai;</w:t>
            </w:r>
          </w:p>
          <w:p w14:paraId="00000556" w14:textId="77777777" w:rsidR="0059217E" w:rsidRDefault="00000000" w:rsidP="00942181">
            <w:pPr>
              <w:numPr>
                <w:ilvl w:val="0"/>
                <w:numId w:val="34"/>
              </w:numPr>
              <w:pBdr>
                <w:top w:val="nil"/>
                <w:left w:val="nil"/>
                <w:bottom w:val="nil"/>
                <w:right w:val="nil"/>
                <w:between w:val="nil"/>
              </w:pBdr>
              <w:spacing w:line="240" w:lineRule="auto"/>
              <w:rPr>
                <w:color w:val="000000"/>
              </w:rPr>
            </w:pPr>
            <w:r>
              <w:rPr>
                <w:color w:val="000000"/>
              </w:rPr>
              <w:t>Investicijos į gyvenamąjį ir negyvenamąjį NT: remonto darbų apimtys ir vertė;</w:t>
            </w:r>
          </w:p>
          <w:p w14:paraId="00000557" w14:textId="77777777" w:rsidR="0059217E" w:rsidRDefault="00000000" w:rsidP="00942181">
            <w:pPr>
              <w:numPr>
                <w:ilvl w:val="0"/>
                <w:numId w:val="34"/>
              </w:numPr>
              <w:pBdr>
                <w:top w:val="nil"/>
                <w:left w:val="nil"/>
                <w:bottom w:val="nil"/>
                <w:right w:val="nil"/>
                <w:between w:val="nil"/>
              </w:pBdr>
              <w:spacing w:after="120" w:line="240" w:lineRule="auto"/>
              <w:rPr>
                <w:color w:val="000000"/>
              </w:rPr>
            </w:pPr>
            <w:r>
              <w:rPr>
                <w:color w:val="000000"/>
              </w:rPr>
              <w:lastRenderedPageBreak/>
              <w:t xml:space="preserve">Šildymo būdo ir energijos suvartojimo analizė NT objektuose. </w:t>
            </w:r>
          </w:p>
          <w:p w14:paraId="00000558" w14:textId="77777777" w:rsidR="0059217E" w:rsidRDefault="00000000">
            <w:pPr>
              <w:spacing w:before="120" w:after="120" w:line="240" w:lineRule="auto"/>
            </w:pPr>
            <w:r>
              <w:t>Pateiktas sąrašas nėra galutinis ir turi būti suderintas su Užsakovu detalios analizės ir projektavimo etapo metu. Orientacinis ataskaitų, kurias turi sukonfigūruoti Tiekėjas, skaičius – 40.</w:t>
            </w:r>
          </w:p>
        </w:tc>
      </w:tr>
      <w:tr w:rsidR="0059217E" w14:paraId="0DEDB37A" w14:textId="77777777">
        <w:trPr>
          <w:cantSplit/>
          <w:trHeight w:val="77"/>
        </w:trPr>
        <w:tc>
          <w:tcPr>
            <w:tcW w:w="1275" w:type="dxa"/>
          </w:tcPr>
          <w:p w14:paraId="00000559"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5A" w14:textId="527EE8F2" w:rsidR="0059217E" w:rsidRDefault="00000000">
            <w:pPr>
              <w:spacing w:before="120" w:after="120" w:line="240" w:lineRule="auto"/>
            </w:pPr>
            <w:sdt>
              <w:sdtPr>
                <w:tag w:val="goog_rdk_132"/>
                <w:id w:val="939193601"/>
              </w:sdtPr>
              <w:sdtContent/>
            </w:sdt>
            <w:r>
              <w:t xml:space="preserve">Sistemoje </w:t>
            </w:r>
            <w:r w:rsidR="0022401D">
              <w:t xml:space="preserve">taip pat </w:t>
            </w:r>
            <w:r>
              <w:t>turi būti galimybė peržiūrėti ir eksportuoti (atsisiųsti) ataskaitas apie NT objektų trumpalaikės nuomos rezervacijas. Ataskaitose turi būti galimybė pasirinkti konkretų laikotarpį, NT objektą ar objektų grupę bei kitus su Užsakovu detalios analizės ir projektavimo etapo metu suderintus parametrus.</w:t>
            </w:r>
          </w:p>
          <w:p w14:paraId="0000055B" w14:textId="77777777" w:rsidR="0059217E" w:rsidRDefault="00000000">
            <w:pPr>
              <w:spacing w:before="120" w:after="120" w:line="240" w:lineRule="auto"/>
            </w:pPr>
            <w:r>
              <w:t>Ataskaita turi apimti, bet neapsiriboti, šiais duomenimis:</w:t>
            </w:r>
          </w:p>
          <w:p w14:paraId="0000055C" w14:textId="77777777" w:rsidR="0059217E" w:rsidRDefault="00000000">
            <w:pPr>
              <w:numPr>
                <w:ilvl w:val="0"/>
                <w:numId w:val="50"/>
              </w:numPr>
              <w:pBdr>
                <w:top w:val="nil"/>
                <w:left w:val="nil"/>
                <w:bottom w:val="nil"/>
                <w:right w:val="nil"/>
                <w:between w:val="nil"/>
              </w:pBdr>
              <w:spacing w:before="120" w:line="240" w:lineRule="auto"/>
              <w:ind w:left="452" w:hanging="425"/>
              <w:rPr>
                <w:color w:val="000000"/>
              </w:rPr>
            </w:pPr>
            <w:r>
              <w:rPr>
                <w:color w:val="000000"/>
              </w:rPr>
              <w:t>bendras rezervacijų skaičius;</w:t>
            </w:r>
          </w:p>
          <w:p w14:paraId="0000055D" w14:textId="77777777" w:rsidR="0059217E" w:rsidRDefault="00000000">
            <w:pPr>
              <w:numPr>
                <w:ilvl w:val="0"/>
                <w:numId w:val="50"/>
              </w:numPr>
              <w:pBdr>
                <w:top w:val="nil"/>
                <w:left w:val="nil"/>
                <w:bottom w:val="nil"/>
                <w:right w:val="nil"/>
                <w:between w:val="nil"/>
              </w:pBdr>
              <w:spacing w:line="240" w:lineRule="auto"/>
              <w:ind w:left="452" w:hanging="425"/>
              <w:rPr>
                <w:color w:val="000000"/>
              </w:rPr>
            </w:pPr>
            <w:r>
              <w:rPr>
                <w:color w:val="000000"/>
              </w:rPr>
              <w:t>kiekvienos rezervacijos data, laikas ir trukmė;</w:t>
            </w:r>
          </w:p>
          <w:p w14:paraId="0000055E" w14:textId="77777777" w:rsidR="0059217E" w:rsidRDefault="00000000">
            <w:pPr>
              <w:numPr>
                <w:ilvl w:val="0"/>
                <w:numId w:val="50"/>
              </w:numPr>
              <w:pBdr>
                <w:top w:val="nil"/>
                <w:left w:val="nil"/>
                <w:bottom w:val="nil"/>
                <w:right w:val="nil"/>
                <w:between w:val="nil"/>
              </w:pBdr>
              <w:spacing w:after="120" w:line="240" w:lineRule="auto"/>
              <w:ind w:left="452" w:hanging="425"/>
              <w:rPr>
                <w:color w:val="000000"/>
              </w:rPr>
            </w:pPr>
            <w:r>
              <w:rPr>
                <w:color w:val="000000"/>
              </w:rPr>
              <w:t>bendra gauta suma už laikotarpį.</w:t>
            </w:r>
          </w:p>
          <w:p w14:paraId="0000055F" w14:textId="77777777" w:rsidR="0059217E" w:rsidRDefault="00000000">
            <w:pPr>
              <w:spacing w:before="120" w:after="120" w:line="240" w:lineRule="auto"/>
            </w:pPr>
            <w:r>
              <w:t>Pateiktas sąrašas nėra galutinis ir turi būti suderintas su Užsakovu detalios analizės ir projektavimo etapo metu.</w:t>
            </w:r>
          </w:p>
        </w:tc>
      </w:tr>
      <w:tr w:rsidR="00AC7978" w14:paraId="58C61552" w14:textId="77777777">
        <w:trPr>
          <w:cantSplit/>
          <w:trHeight w:val="77"/>
        </w:trPr>
        <w:tc>
          <w:tcPr>
            <w:tcW w:w="1275" w:type="dxa"/>
          </w:tcPr>
          <w:p w14:paraId="4C77A744" w14:textId="77777777" w:rsidR="00AC7978" w:rsidRDefault="00AC7978">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2558BFE2" w14:textId="16B4AC49" w:rsidR="00AC7978" w:rsidRDefault="00AC7978">
            <w:pPr>
              <w:spacing w:before="120" w:after="120" w:line="240" w:lineRule="auto"/>
            </w:pPr>
            <w:r>
              <w:t xml:space="preserve">Tuo atveju, jei atlikus pateiktų ataskaitų šablonų analizę būtų nustatyta, kad Sistemoje reikalingi papildomi duomenys, turi būti galimybė NT objektų, sutarčių ar kitų sisteminių objektų duomenų aibę papildyti atitinkamais atributais. </w:t>
            </w:r>
          </w:p>
        </w:tc>
      </w:tr>
      <w:tr w:rsidR="0059217E" w14:paraId="730B074A" w14:textId="77777777">
        <w:trPr>
          <w:cantSplit/>
          <w:trHeight w:val="77"/>
        </w:trPr>
        <w:tc>
          <w:tcPr>
            <w:tcW w:w="1275" w:type="dxa"/>
          </w:tcPr>
          <w:p w14:paraId="00000560"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61" w14:textId="77777777" w:rsidR="0059217E" w:rsidRDefault="00000000">
            <w:pPr>
              <w:spacing w:before="120" w:after="120" w:line="240" w:lineRule="auto"/>
            </w:pPr>
            <w:r>
              <w:t>Ataskaitų šablonai ir formavimo parametrai turi būti suderinti su Užsakovu detalios analizės ir projektavimo etapo metu.</w:t>
            </w:r>
          </w:p>
        </w:tc>
      </w:tr>
      <w:tr w:rsidR="00AC7978" w14:paraId="199565B0" w14:textId="77777777">
        <w:trPr>
          <w:cantSplit/>
          <w:trHeight w:val="77"/>
        </w:trPr>
        <w:tc>
          <w:tcPr>
            <w:tcW w:w="1275" w:type="dxa"/>
          </w:tcPr>
          <w:p w14:paraId="78353C23" w14:textId="77777777" w:rsidR="00AC7978" w:rsidRDefault="00AC7978">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2D510E11" w14:textId="188E4785" w:rsidR="00AC7978" w:rsidRDefault="00AC7978">
            <w:pPr>
              <w:spacing w:before="120" w:after="120" w:line="240" w:lineRule="auto"/>
            </w:pPr>
            <w:r>
              <w:t>Sistemoje turi būti galimybė ataskaitas kiekvienai Savivaldybei formuoti atskirai.</w:t>
            </w:r>
          </w:p>
        </w:tc>
      </w:tr>
    </w:tbl>
    <w:p w14:paraId="00000562" w14:textId="77777777" w:rsidR="0059217E" w:rsidRDefault="0059217E">
      <w:pPr>
        <w:pBdr>
          <w:top w:val="nil"/>
          <w:left w:val="nil"/>
          <w:bottom w:val="nil"/>
          <w:right w:val="nil"/>
          <w:between w:val="nil"/>
        </w:pBdr>
        <w:shd w:val="clear" w:color="auto" w:fill="FFFFFF"/>
        <w:spacing w:before="240" w:after="240"/>
        <w:rPr>
          <w:b/>
          <w:color w:val="000000"/>
        </w:rPr>
      </w:pPr>
    </w:p>
    <w:p w14:paraId="00000563" w14:textId="77777777" w:rsidR="0059217E" w:rsidRDefault="00000000" w:rsidP="00A07F59">
      <w:pPr>
        <w:pStyle w:val="Skyrelis"/>
      </w:pPr>
      <w:bookmarkStart w:id="34" w:name="_Toc202526750"/>
      <w:r>
        <w:t>Reikalavimai užduočių valdymui</w:t>
      </w:r>
      <w:bookmarkEnd w:id="34"/>
    </w:p>
    <w:tbl>
      <w:tblPr>
        <w:tblStyle w:val="af4"/>
        <w:tblpPr w:leftFromText="180" w:rightFromText="180" w:vertAnchor="text" w:tblpY="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5"/>
        <w:gridCol w:w="8075"/>
      </w:tblGrid>
      <w:tr w:rsidR="0059217E" w14:paraId="09239606" w14:textId="77777777">
        <w:trPr>
          <w:cantSplit/>
          <w:tblHeader/>
        </w:trPr>
        <w:tc>
          <w:tcPr>
            <w:tcW w:w="1275" w:type="dxa"/>
            <w:shd w:val="clear" w:color="auto" w:fill="C0C0C0"/>
          </w:tcPr>
          <w:p w14:paraId="00000564" w14:textId="77777777" w:rsidR="0059217E" w:rsidRDefault="00000000">
            <w:pPr>
              <w:spacing w:before="120" w:after="120" w:line="240" w:lineRule="auto"/>
              <w:rPr>
                <w:b/>
              </w:rPr>
            </w:pPr>
            <w:r>
              <w:rPr>
                <w:b/>
              </w:rPr>
              <w:t>Nr.</w:t>
            </w:r>
          </w:p>
        </w:tc>
        <w:tc>
          <w:tcPr>
            <w:tcW w:w="8075" w:type="dxa"/>
            <w:shd w:val="clear" w:color="auto" w:fill="C0C0C0"/>
          </w:tcPr>
          <w:p w14:paraId="00000565" w14:textId="77777777" w:rsidR="0059217E" w:rsidRDefault="00000000">
            <w:pPr>
              <w:spacing w:before="120" w:after="120" w:line="240" w:lineRule="auto"/>
              <w:rPr>
                <w:b/>
              </w:rPr>
            </w:pPr>
            <w:r>
              <w:rPr>
                <w:b/>
              </w:rPr>
              <w:t>Aprašymas</w:t>
            </w:r>
          </w:p>
        </w:tc>
      </w:tr>
      <w:tr w:rsidR="0059217E" w14:paraId="353F2C7D" w14:textId="77777777">
        <w:trPr>
          <w:cantSplit/>
          <w:trHeight w:val="77"/>
        </w:trPr>
        <w:tc>
          <w:tcPr>
            <w:tcW w:w="1275" w:type="dxa"/>
          </w:tcPr>
          <w:p w14:paraId="00000566"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67" w14:textId="77777777" w:rsidR="0059217E" w:rsidRDefault="00000000">
            <w:pPr>
              <w:spacing w:before="120" w:after="120" w:line="240" w:lineRule="auto"/>
            </w:pPr>
            <w:r>
              <w:t xml:space="preserve">TVS turi būti galimybė kurti užduotis vidiniams TVS naudotojams. </w:t>
            </w:r>
          </w:p>
        </w:tc>
      </w:tr>
      <w:tr w:rsidR="0059217E" w14:paraId="539A75C0" w14:textId="77777777">
        <w:trPr>
          <w:cantSplit/>
          <w:trHeight w:val="77"/>
        </w:trPr>
        <w:tc>
          <w:tcPr>
            <w:tcW w:w="1275" w:type="dxa"/>
          </w:tcPr>
          <w:p w14:paraId="00000568"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69" w14:textId="77777777" w:rsidR="0059217E" w:rsidRDefault="00000000">
            <w:pPr>
              <w:spacing w:before="120" w:after="120" w:line="240" w:lineRule="auto"/>
            </w:pPr>
            <w:r>
              <w:t>Kuriant užduotį, naudotojui turi būti suteikta galimybė susieti užduotį su konkrečiu NT objektu ir/arba su konkrečiu NT objekto dokumentu (sutartimi, susitarimu, aktu, kt.).</w:t>
            </w:r>
          </w:p>
        </w:tc>
      </w:tr>
      <w:tr w:rsidR="0059217E" w14:paraId="67A42562" w14:textId="77777777">
        <w:trPr>
          <w:cantSplit/>
          <w:trHeight w:val="77"/>
        </w:trPr>
        <w:tc>
          <w:tcPr>
            <w:tcW w:w="1275" w:type="dxa"/>
          </w:tcPr>
          <w:p w14:paraId="0000056A"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6B" w14:textId="77777777" w:rsidR="0059217E" w:rsidRDefault="00000000">
            <w:pPr>
              <w:spacing w:before="120" w:after="120" w:line="240" w:lineRule="auto"/>
            </w:pPr>
            <w:r>
              <w:t>TVS turi būti fiksuojama ši informacija apie užduotį, įtraukiant, bet neapsiribojant:</w:t>
            </w:r>
          </w:p>
          <w:p w14:paraId="0000056C" w14:textId="77777777" w:rsidR="0059217E" w:rsidRDefault="00000000">
            <w:pPr>
              <w:numPr>
                <w:ilvl w:val="0"/>
                <w:numId w:val="22"/>
              </w:numPr>
              <w:pBdr>
                <w:top w:val="nil"/>
                <w:left w:val="nil"/>
                <w:bottom w:val="nil"/>
                <w:right w:val="nil"/>
                <w:between w:val="nil"/>
              </w:pBdr>
              <w:rPr>
                <w:color w:val="000000"/>
              </w:rPr>
            </w:pPr>
            <w:r>
              <w:rPr>
                <w:color w:val="000000"/>
              </w:rPr>
              <w:t>užduoties kodas (formuojamas automatiškai);</w:t>
            </w:r>
          </w:p>
          <w:p w14:paraId="0000056D" w14:textId="77777777" w:rsidR="0059217E" w:rsidRDefault="00000000">
            <w:pPr>
              <w:numPr>
                <w:ilvl w:val="0"/>
                <w:numId w:val="22"/>
              </w:numPr>
              <w:pBdr>
                <w:top w:val="nil"/>
                <w:left w:val="nil"/>
                <w:bottom w:val="nil"/>
                <w:right w:val="nil"/>
                <w:between w:val="nil"/>
              </w:pBdr>
              <w:spacing w:line="240" w:lineRule="auto"/>
              <w:rPr>
                <w:color w:val="000000"/>
              </w:rPr>
            </w:pPr>
            <w:r>
              <w:rPr>
                <w:color w:val="000000"/>
              </w:rPr>
              <w:t>užduoties pavadinimas;</w:t>
            </w:r>
          </w:p>
          <w:p w14:paraId="0000056E" w14:textId="77777777" w:rsidR="0059217E" w:rsidRDefault="00000000">
            <w:pPr>
              <w:numPr>
                <w:ilvl w:val="0"/>
                <w:numId w:val="22"/>
              </w:numPr>
              <w:pBdr>
                <w:top w:val="nil"/>
                <w:left w:val="nil"/>
                <w:bottom w:val="nil"/>
                <w:right w:val="nil"/>
                <w:between w:val="nil"/>
              </w:pBdr>
              <w:spacing w:line="240" w:lineRule="auto"/>
              <w:rPr>
                <w:color w:val="000000"/>
              </w:rPr>
            </w:pPr>
            <w:r>
              <w:rPr>
                <w:color w:val="000000"/>
              </w:rPr>
              <w:t>užduoties aprašymas;</w:t>
            </w:r>
          </w:p>
          <w:p w14:paraId="0000056F" w14:textId="77777777" w:rsidR="0059217E" w:rsidRDefault="00000000">
            <w:pPr>
              <w:numPr>
                <w:ilvl w:val="0"/>
                <w:numId w:val="22"/>
              </w:numPr>
              <w:pBdr>
                <w:top w:val="nil"/>
                <w:left w:val="nil"/>
                <w:bottom w:val="nil"/>
                <w:right w:val="nil"/>
                <w:between w:val="nil"/>
              </w:pBdr>
              <w:rPr>
                <w:color w:val="000000"/>
              </w:rPr>
            </w:pPr>
            <w:r>
              <w:rPr>
                <w:color w:val="000000"/>
              </w:rPr>
              <w:lastRenderedPageBreak/>
              <w:t>užduoties objektas (susijęs (-ę) NT objektas (-ai) ir/ar NT objekto (-ų) dokumentas (-ai));</w:t>
            </w:r>
          </w:p>
          <w:p w14:paraId="00000570" w14:textId="77777777" w:rsidR="0059217E" w:rsidRDefault="00000000">
            <w:pPr>
              <w:numPr>
                <w:ilvl w:val="0"/>
                <w:numId w:val="22"/>
              </w:numPr>
              <w:pBdr>
                <w:top w:val="nil"/>
                <w:left w:val="nil"/>
                <w:bottom w:val="nil"/>
                <w:right w:val="nil"/>
                <w:between w:val="nil"/>
              </w:pBdr>
              <w:spacing w:line="240" w:lineRule="auto"/>
              <w:rPr>
                <w:color w:val="000000"/>
              </w:rPr>
            </w:pPr>
            <w:r>
              <w:rPr>
                <w:color w:val="000000"/>
              </w:rPr>
              <w:t>užduoties būsena (sukurta / nepradėta vykdyti /vykdoma / įvykdyta);</w:t>
            </w:r>
          </w:p>
          <w:p w14:paraId="00000571" w14:textId="77777777" w:rsidR="0059217E" w:rsidRDefault="00000000">
            <w:pPr>
              <w:numPr>
                <w:ilvl w:val="0"/>
                <w:numId w:val="22"/>
              </w:numPr>
              <w:pBdr>
                <w:top w:val="nil"/>
                <w:left w:val="nil"/>
                <w:bottom w:val="nil"/>
                <w:right w:val="nil"/>
                <w:between w:val="nil"/>
              </w:pBdr>
              <w:rPr>
                <w:color w:val="000000"/>
              </w:rPr>
            </w:pPr>
            <w:r>
              <w:rPr>
                <w:color w:val="000000"/>
              </w:rPr>
              <w:t>užduoties kūrėjas (užpildoma automatiškai pagal naudotoją, sukūrusį užduotį);</w:t>
            </w:r>
          </w:p>
          <w:p w14:paraId="00000572" w14:textId="1422825D" w:rsidR="0059217E" w:rsidRDefault="00000000">
            <w:pPr>
              <w:numPr>
                <w:ilvl w:val="0"/>
                <w:numId w:val="43"/>
              </w:numPr>
              <w:pBdr>
                <w:top w:val="nil"/>
                <w:left w:val="nil"/>
                <w:bottom w:val="nil"/>
                <w:right w:val="nil"/>
                <w:between w:val="nil"/>
              </w:pBdr>
              <w:spacing w:line="240" w:lineRule="auto"/>
              <w:ind w:left="357" w:hanging="357"/>
              <w:rPr>
                <w:color w:val="000000"/>
              </w:rPr>
            </w:pPr>
            <w:r>
              <w:rPr>
                <w:color w:val="000000"/>
              </w:rPr>
              <w:t xml:space="preserve">atsakingas vykdytojas (turi būti galimybė pasirinkti vykdytoją iš </w:t>
            </w:r>
            <w:r w:rsidR="00232376">
              <w:rPr>
                <w:color w:val="000000"/>
              </w:rPr>
              <w:t>S</w:t>
            </w:r>
            <w:r>
              <w:rPr>
                <w:color w:val="000000"/>
              </w:rPr>
              <w:t>istemos naudotojų sąrašo);</w:t>
            </w:r>
          </w:p>
          <w:p w14:paraId="00000573" w14:textId="77777777" w:rsidR="0059217E" w:rsidRDefault="00000000">
            <w:pPr>
              <w:numPr>
                <w:ilvl w:val="0"/>
                <w:numId w:val="22"/>
              </w:numPr>
              <w:pBdr>
                <w:top w:val="nil"/>
                <w:left w:val="nil"/>
                <w:bottom w:val="nil"/>
                <w:right w:val="nil"/>
                <w:between w:val="nil"/>
              </w:pBdr>
              <w:spacing w:line="240" w:lineRule="auto"/>
              <w:rPr>
                <w:color w:val="000000"/>
              </w:rPr>
            </w:pPr>
            <w:r>
              <w:rPr>
                <w:color w:val="000000"/>
              </w:rPr>
              <w:t>sukūrimo data (užpildoma automatiškai);</w:t>
            </w:r>
          </w:p>
          <w:p w14:paraId="00000574" w14:textId="77777777" w:rsidR="0059217E" w:rsidRDefault="00000000">
            <w:pPr>
              <w:numPr>
                <w:ilvl w:val="0"/>
                <w:numId w:val="22"/>
              </w:numPr>
              <w:pBdr>
                <w:top w:val="nil"/>
                <w:left w:val="nil"/>
                <w:bottom w:val="nil"/>
                <w:right w:val="nil"/>
                <w:between w:val="nil"/>
              </w:pBdr>
              <w:spacing w:line="240" w:lineRule="auto"/>
              <w:rPr>
                <w:color w:val="000000"/>
              </w:rPr>
            </w:pPr>
            <w:r>
              <w:rPr>
                <w:color w:val="000000"/>
              </w:rPr>
              <w:t>įvykdymo terminas (data pasirenkama iš kalendoriaus);</w:t>
            </w:r>
          </w:p>
          <w:p w14:paraId="00000575" w14:textId="77777777" w:rsidR="0059217E" w:rsidRDefault="00000000">
            <w:pPr>
              <w:numPr>
                <w:ilvl w:val="0"/>
                <w:numId w:val="22"/>
              </w:numPr>
              <w:pBdr>
                <w:top w:val="nil"/>
                <w:left w:val="nil"/>
                <w:bottom w:val="nil"/>
                <w:right w:val="nil"/>
                <w:between w:val="nil"/>
              </w:pBdr>
              <w:rPr>
                <w:color w:val="000000"/>
              </w:rPr>
            </w:pPr>
            <w:r>
              <w:rPr>
                <w:color w:val="000000"/>
              </w:rPr>
              <w:t>vykdymo/atnaujinimo duomenys (data, naudotojas, komentaras);</w:t>
            </w:r>
          </w:p>
          <w:p w14:paraId="00000576" w14:textId="77777777" w:rsidR="0059217E" w:rsidRDefault="00000000">
            <w:pPr>
              <w:numPr>
                <w:ilvl w:val="0"/>
                <w:numId w:val="22"/>
              </w:numPr>
              <w:pBdr>
                <w:top w:val="nil"/>
                <w:left w:val="nil"/>
                <w:bottom w:val="nil"/>
                <w:right w:val="nil"/>
                <w:between w:val="nil"/>
              </w:pBdr>
              <w:spacing w:after="120" w:line="240" w:lineRule="auto"/>
              <w:rPr>
                <w:color w:val="000000"/>
              </w:rPr>
            </w:pPr>
            <w:r>
              <w:rPr>
                <w:color w:val="000000"/>
              </w:rPr>
              <w:t>susiję dokumentai (turi būti galimybė prie užduoties prisegti aktualų dokumentą).</w:t>
            </w:r>
          </w:p>
          <w:p w14:paraId="00000577" w14:textId="77777777" w:rsidR="0059217E" w:rsidRDefault="00000000">
            <w:pPr>
              <w:spacing w:before="120" w:after="120" w:line="240" w:lineRule="auto"/>
            </w:pPr>
            <w:r>
              <w:t>Pateiktas sąrašas nėra galutinis ir turi būti suderintas su Užsakovu detalios analizės ir projektavimo etapo metu.</w:t>
            </w:r>
          </w:p>
        </w:tc>
      </w:tr>
      <w:tr w:rsidR="0059217E" w14:paraId="1F3B0A41" w14:textId="77777777">
        <w:trPr>
          <w:cantSplit/>
          <w:trHeight w:val="77"/>
        </w:trPr>
        <w:tc>
          <w:tcPr>
            <w:tcW w:w="1275" w:type="dxa"/>
          </w:tcPr>
          <w:p w14:paraId="00000578"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79" w14:textId="77777777" w:rsidR="0059217E" w:rsidRDefault="00000000">
            <w:pPr>
              <w:spacing w:before="120" w:after="120" w:line="240" w:lineRule="auto"/>
            </w:pPr>
            <w:r>
              <w:t>Sistemoje turi būti galimybė užduoties vykdytojui pateikti komentarą, pridėti papildomus dokumentus, pakeisti užduoties vykdymo statusą, peradresuoti užduotį kitam sistemos naudotojui.</w:t>
            </w:r>
          </w:p>
        </w:tc>
      </w:tr>
      <w:tr w:rsidR="0059217E" w14:paraId="37051770" w14:textId="77777777">
        <w:trPr>
          <w:cantSplit/>
          <w:trHeight w:val="77"/>
        </w:trPr>
        <w:tc>
          <w:tcPr>
            <w:tcW w:w="1275" w:type="dxa"/>
          </w:tcPr>
          <w:p w14:paraId="0000057A"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7B" w14:textId="77777777" w:rsidR="0059217E" w:rsidRDefault="00000000">
            <w:pPr>
              <w:spacing w:before="120" w:after="120" w:line="240" w:lineRule="auto"/>
            </w:pPr>
            <w:r>
              <w:t>TVS turi būti galimybė bet kuriam užduoties dalyviui pridėti susijusius dokumentus.</w:t>
            </w:r>
          </w:p>
        </w:tc>
      </w:tr>
      <w:tr w:rsidR="0059217E" w14:paraId="5960E386" w14:textId="77777777">
        <w:trPr>
          <w:cantSplit/>
          <w:trHeight w:val="77"/>
        </w:trPr>
        <w:tc>
          <w:tcPr>
            <w:tcW w:w="1275" w:type="dxa"/>
          </w:tcPr>
          <w:p w14:paraId="0000057C"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7D" w14:textId="77777777" w:rsidR="0059217E" w:rsidRDefault="00000000">
            <w:pPr>
              <w:spacing w:before="120" w:after="120" w:line="240" w:lineRule="auto"/>
            </w:pPr>
            <w:r>
              <w:t>Sistemoje turi būti galimybė vienu metu pažymėti daugiau negu vienos užduoties atlikimą (daugybinis užduočių atlikimas). TVS turi būti galimybė laisvai pasirinkti, kurias užduotis pažymėti kaip įvykdytas vienu metu.</w:t>
            </w:r>
          </w:p>
        </w:tc>
      </w:tr>
      <w:tr w:rsidR="0059217E" w14:paraId="75058297" w14:textId="77777777">
        <w:trPr>
          <w:cantSplit/>
          <w:trHeight w:val="77"/>
        </w:trPr>
        <w:tc>
          <w:tcPr>
            <w:tcW w:w="1275" w:type="dxa"/>
          </w:tcPr>
          <w:p w14:paraId="0000057E"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7F" w14:textId="77777777" w:rsidR="0059217E" w:rsidRDefault="00000000">
            <w:pPr>
              <w:spacing w:before="120" w:after="120" w:line="240" w:lineRule="auto"/>
            </w:pPr>
            <w:r>
              <w:t>Sistema turi informuoti atsakingą vykdytoją el. paštu apie užduoties sukūrimą ir artėjantį ar pasibaigusį užduoties įvykdymo terminą.</w:t>
            </w:r>
          </w:p>
        </w:tc>
      </w:tr>
      <w:tr w:rsidR="0059217E" w14:paraId="6F6FBECF" w14:textId="77777777">
        <w:trPr>
          <w:cantSplit/>
          <w:trHeight w:val="77"/>
        </w:trPr>
        <w:tc>
          <w:tcPr>
            <w:tcW w:w="1275" w:type="dxa"/>
          </w:tcPr>
          <w:p w14:paraId="00000580"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81" w14:textId="2EAC2927" w:rsidR="0059217E" w:rsidRDefault="00000000">
            <w:pPr>
              <w:spacing w:before="120" w:after="120" w:line="240" w:lineRule="auto"/>
            </w:pPr>
            <w:r>
              <w:t>TVS turi informuoti užduoties dalyvius (</w:t>
            </w:r>
            <w:r w:rsidR="00232376">
              <w:t>S</w:t>
            </w:r>
            <w:r>
              <w:t>istemoje ir/arba el. paštu) apie užduoties vykdymo atnaujinimus (pvz., pateiktus komentarus, prisegtus dokumentus, pakeistą užduoties vykdytoją, pakeistą užduoties vykdymo statusą).</w:t>
            </w:r>
          </w:p>
        </w:tc>
      </w:tr>
      <w:tr w:rsidR="0059217E" w14:paraId="2CF7F0E1" w14:textId="77777777">
        <w:trPr>
          <w:cantSplit/>
          <w:trHeight w:val="77"/>
        </w:trPr>
        <w:tc>
          <w:tcPr>
            <w:tcW w:w="1275" w:type="dxa"/>
          </w:tcPr>
          <w:p w14:paraId="00000582"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83" w14:textId="77777777" w:rsidR="0059217E" w:rsidRDefault="00000000">
            <w:pPr>
              <w:spacing w:before="120" w:after="120" w:line="240" w:lineRule="auto"/>
            </w:pPr>
            <w:r>
              <w:t>Sistemoje turi būti galimybė atlikti užduočių paiešką bei grupuoti, filtruoti ir rūšiuoti užduotis. Užduočių paieškos, grupavimo, filtravimo ir rūšiavimo kriterijai turi būti suderinti su Užsakovu detalios analizės ir projektavimo etapo metu.</w:t>
            </w:r>
          </w:p>
        </w:tc>
      </w:tr>
      <w:tr w:rsidR="0059217E" w14:paraId="3EE0ADF2" w14:textId="77777777">
        <w:trPr>
          <w:cantSplit/>
          <w:trHeight w:val="77"/>
        </w:trPr>
        <w:tc>
          <w:tcPr>
            <w:tcW w:w="1275" w:type="dxa"/>
          </w:tcPr>
          <w:p w14:paraId="00000584"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85" w14:textId="77777777" w:rsidR="0059217E" w:rsidRDefault="00000000">
            <w:pPr>
              <w:spacing w:before="120" w:after="120" w:line="240" w:lineRule="auto"/>
            </w:pPr>
            <w:r>
              <w:t>TVS turi būti galimybė peržiūrėti konkrečiam naudotojui skirtų ar jo inicijuotų užduočių sąrašą pagal:</w:t>
            </w:r>
          </w:p>
          <w:p w14:paraId="00000586" w14:textId="77777777" w:rsidR="0059217E" w:rsidRDefault="00000000">
            <w:pPr>
              <w:numPr>
                <w:ilvl w:val="0"/>
                <w:numId w:val="43"/>
              </w:numPr>
              <w:pBdr>
                <w:top w:val="nil"/>
                <w:left w:val="nil"/>
                <w:bottom w:val="nil"/>
                <w:right w:val="nil"/>
                <w:between w:val="nil"/>
              </w:pBdr>
              <w:spacing w:line="240" w:lineRule="auto"/>
              <w:ind w:left="357" w:hanging="357"/>
              <w:rPr>
                <w:color w:val="000000"/>
              </w:rPr>
            </w:pPr>
            <w:r>
              <w:rPr>
                <w:color w:val="000000"/>
              </w:rPr>
              <w:t>užduoties objektą (NT objektas ir/ar su juo susijęs dokumentas, galimybė pasirinkti kelias reikšmes);</w:t>
            </w:r>
          </w:p>
          <w:p w14:paraId="00000587" w14:textId="77777777" w:rsidR="0059217E" w:rsidRDefault="00000000">
            <w:pPr>
              <w:numPr>
                <w:ilvl w:val="0"/>
                <w:numId w:val="43"/>
              </w:numPr>
              <w:pBdr>
                <w:top w:val="nil"/>
                <w:left w:val="nil"/>
                <w:bottom w:val="nil"/>
                <w:right w:val="nil"/>
                <w:between w:val="nil"/>
              </w:pBdr>
              <w:spacing w:line="240" w:lineRule="auto"/>
              <w:ind w:left="357" w:hanging="357"/>
              <w:rPr>
                <w:color w:val="000000"/>
              </w:rPr>
            </w:pPr>
            <w:r>
              <w:rPr>
                <w:color w:val="000000"/>
              </w:rPr>
              <w:t>užduoties būseną (galimybė pasirinkti kelias reikšmes);</w:t>
            </w:r>
          </w:p>
          <w:p w14:paraId="00000588" w14:textId="77777777" w:rsidR="0059217E" w:rsidRDefault="00000000">
            <w:pPr>
              <w:numPr>
                <w:ilvl w:val="0"/>
                <w:numId w:val="43"/>
              </w:numPr>
              <w:pBdr>
                <w:top w:val="nil"/>
                <w:left w:val="nil"/>
                <w:bottom w:val="nil"/>
                <w:right w:val="nil"/>
                <w:between w:val="nil"/>
              </w:pBdr>
              <w:spacing w:line="240" w:lineRule="auto"/>
              <w:ind w:left="357" w:hanging="357"/>
              <w:rPr>
                <w:color w:val="000000"/>
              </w:rPr>
            </w:pPr>
            <w:r>
              <w:rPr>
                <w:color w:val="000000"/>
              </w:rPr>
              <w:t>užduoties kūrėją (galimybė pasirinkti kelias reikšmes);</w:t>
            </w:r>
          </w:p>
          <w:p w14:paraId="00000589" w14:textId="77777777" w:rsidR="0059217E" w:rsidRDefault="00000000">
            <w:pPr>
              <w:numPr>
                <w:ilvl w:val="0"/>
                <w:numId w:val="43"/>
              </w:numPr>
              <w:pBdr>
                <w:top w:val="nil"/>
                <w:left w:val="nil"/>
                <w:bottom w:val="nil"/>
                <w:right w:val="nil"/>
                <w:between w:val="nil"/>
              </w:pBdr>
              <w:spacing w:line="240" w:lineRule="auto"/>
              <w:ind w:left="357" w:hanging="357"/>
              <w:rPr>
                <w:color w:val="000000"/>
              </w:rPr>
            </w:pPr>
            <w:r>
              <w:rPr>
                <w:color w:val="000000"/>
              </w:rPr>
              <w:t>atsakingą vykdytoją (galimybė pasirinkti kelias reikšmes);</w:t>
            </w:r>
          </w:p>
          <w:p w14:paraId="0000058A" w14:textId="77777777" w:rsidR="0059217E" w:rsidRDefault="00000000">
            <w:pPr>
              <w:numPr>
                <w:ilvl w:val="0"/>
                <w:numId w:val="43"/>
              </w:numPr>
              <w:pBdr>
                <w:top w:val="nil"/>
                <w:left w:val="nil"/>
                <w:bottom w:val="nil"/>
                <w:right w:val="nil"/>
                <w:between w:val="nil"/>
              </w:pBdr>
              <w:spacing w:line="240" w:lineRule="auto"/>
              <w:ind w:left="357" w:hanging="357"/>
              <w:rPr>
                <w:color w:val="000000"/>
              </w:rPr>
            </w:pPr>
            <w:r>
              <w:rPr>
                <w:color w:val="000000"/>
              </w:rPr>
              <w:lastRenderedPageBreak/>
              <w:t>įvykdymo terminą (datos rėžiai).</w:t>
            </w:r>
          </w:p>
          <w:p w14:paraId="0000058B" w14:textId="77777777" w:rsidR="0059217E" w:rsidRDefault="00000000">
            <w:pPr>
              <w:spacing w:before="120" w:after="120" w:line="240" w:lineRule="auto"/>
            </w:pPr>
            <w:r>
              <w:t>Pateiktas sąrašas nėra galutinis ir turi būti suderintas su Užsakovu detalios analizės ir projektavimo etapo metu.</w:t>
            </w:r>
          </w:p>
        </w:tc>
      </w:tr>
      <w:tr w:rsidR="0059217E" w14:paraId="4C7DFE52" w14:textId="77777777">
        <w:trPr>
          <w:cantSplit/>
          <w:trHeight w:val="806"/>
        </w:trPr>
        <w:tc>
          <w:tcPr>
            <w:tcW w:w="1275" w:type="dxa"/>
          </w:tcPr>
          <w:p w14:paraId="0000058C"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8D" w14:textId="77777777" w:rsidR="0059217E" w:rsidRDefault="00000000">
            <w:pPr>
              <w:spacing w:before="120" w:after="120" w:line="240" w:lineRule="auto"/>
            </w:pPr>
            <w:r>
              <w:t>Sistemoje turi būti galimybė iš užduočių sąrašo peržiūrėti detalią užduoties informaciją.</w:t>
            </w:r>
          </w:p>
        </w:tc>
      </w:tr>
      <w:tr w:rsidR="0059217E" w14:paraId="18926EBA" w14:textId="77777777">
        <w:trPr>
          <w:cantSplit/>
          <w:trHeight w:val="77"/>
        </w:trPr>
        <w:tc>
          <w:tcPr>
            <w:tcW w:w="1275" w:type="dxa"/>
          </w:tcPr>
          <w:p w14:paraId="0000058E"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8F" w14:textId="77777777" w:rsidR="0059217E" w:rsidRDefault="00000000">
            <w:pPr>
              <w:spacing w:before="120" w:after="120" w:line="240" w:lineRule="auto"/>
            </w:pPr>
            <w:r>
              <w:t>TVS turi būti realizuotas automatinių priminimų apie neįvykdytas užduotis el. paštu siuntimas atsakingiems užduočių vykdytojams.</w:t>
            </w:r>
          </w:p>
        </w:tc>
      </w:tr>
      <w:tr w:rsidR="0059217E" w14:paraId="44AE8E5E" w14:textId="77777777">
        <w:trPr>
          <w:cantSplit/>
          <w:trHeight w:val="77"/>
        </w:trPr>
        <w:tc>
          <w:tcPr>
            <w:tcW w:w="1275" w:type="dxa"/>
          </w:tcPr>
          <w:p w14:paraId="00000590"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91" w14:textId="77777777" w:rsidR="0059217E" w:rsidRDefault="00000000">
            <w:pPr>
              <w:spacing w:before="120" w:after="120" w:line="240" w:lineRule="auto"/>
            </w:pPr>
            <w:r>
              <w:t>TVS turi grupuoti tos pačios dienos užduočių atlikimo priminimus ir išsiųsti vieną el. laišką atsakingiems užduočių vykdytojams.</w:t>
            </w:r>
          </w:p>
        </w:tc>
      </w:tr>
      <w:tr w:rsidR="0059217E" w14:paraId="779879D9" w14:textId="77777777">
        <w:trPr>
          <w:cantSplit/>
          <w:trHeight w:val="77"/>
        </w:trPr>
        <w:tc>
          <w:tcPr>
            <w:tcW w:w="1275" w:type="dxa"/>
          </w:tcPr>
          <w:p w14:paraId="00000592"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93" w14:textId="77777777" w:rsidR="0059217E" w:rsidRDefault="00000000">
            <w:pPr>
              <w:spacing w:before="120" w:after="120" w:line="240" w:lineRule="auto"/>
            </w:pPr>
            <w:r>
              <w:t>Sistemoje turi būti galimybė administruoti priminimų siuntimo funkcionalumą.</w:t>
            </w:r>
          </w:p>
        </w:tc>
      </w:tr>
      <w:tr w:rsidR="0059217E" w14:paraId="2F876189" w14:textId="77777777">
        <w:trPr>
          <w:cantSplit/>
          <w:trHeight w:val="77"/>
        </w:trPr>
        <w:tc>
          <w:tcPr>
            <w:tcW w:w="1275" w:type="dxa"/>
          </w:tcPr>
          <w:p w14:paraId="00000594"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95" w14:textId="0A67DF6C" w:rsidR="0059217E" w:rsidRDefault="00000000">
            <w:pPr>
              <w:spacing w:before="120" w:after="120" w:line="240" w:lineRule="auto"/>
            </w:pPr>
            <w:r>
              <w:t xml:space="preserve">TVS turi apriboti prieigą prie užduočių, užtikrinant, kad informacija apie užduotį būtų pasiekiama tik užduoties kūrėjui, vykdytojui, kitiems užduoties dalyviams. Informacija apie visas užduotis turi būti pasiekiama tik atitinkamas teises turinčiam </w:t>
            </w:r>
            <w:r w:rsidR="00232376">
              <w:t>S</w:t>
            </w:r>
            <w:r>
              <w:t>istemos naudotojui.</w:t>
            </w:r>
          </w:p>
        </w:tc>
      </w:tr>
    </w:tbl>
    <w:p w14:paraId="00000596" w14:textId="77777777" w:rsidR="0059217E" w:rsidRDefault="0059217E"/>
    <w:p w14:paraId="00000597" w14:textId="77777777" w:rsidR="0059217E" w:rsidRDefault="00000000" w:rsidP="00A07F59">
      <w:pPr>
        <w:pStyle w:val="Skyrelis"/>
      </w:pPr>
      <w:bookmarkStart w:id="35" w:name="_Toc202526751"/>
      <w:r>
        <w:t>Reikalavimai klientų duomenų valdymui</w:t>
      </w:r>
      <w:bookmarkEnd w:id="35"/>
    </w:p>
    <w:tbl>
      <w:tblPr>
        <w:tblStyle w:val="af5"/>
        <w:tblpPr w:leftFromText="180" w:rightFromText="180" w:vertAnchor="text" w:tblpY="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5"/>
        <w:gridCol w:w="8075"/>
      </w:tblGrid>
      <w:tr w:rsidR="0059217E" w14:paraId="77B5873A" w14:textId="77777777">
        <w:trPr>
          <w:cantSplit/>
          <w:tblHeader/>
        </w:trPr>
        <w:tc>
          <w:tcPr>
            <w:tcW w:w="1275" w:type="dxa"/>
            <w:shd w:val="clear" w:color="auto" w:fill="C0C0C0"/>
          </w:tcPr>
          <w:p w14:paraId="00000598" w14:textId="77777777" w:rsidR="0059217E" w:rsidRDefault="00000000">
            <w:pPr>
              <w:spacing w:before="120" w:after="120" w:line="240" w:lineRule="auto"/>
              <w:rPr>
                <w:b/>
              </w:rPr>
            </w:pPr>
            <w:r>
              <w:rPr>
                <w:b/>
              </w:rPr>
              <w:t>Nr.</w:t>
            </w:r>
          </w:p>
        </w:tc>
        <w:tc>
          <w:tcPr>
            <w:tcW w:w="8075" w:type="dxa"/>
            <w:shd w:val="clear" w:color="auto" w:fill="C0C0C0"/>
          </w:tcPr>
          <w:p w14:paraId="00000599" w14:textId="77777777" w:rsidR="0059217E" w:rsidRDefault="00000000">
            <w:pPr>
              <w:spacing w:before="120" w:after="120" w:line="240" w:lineRule="auto"/>
              <w:rPr>
                <w:b/>
              </w:rPr>
            </w:pPr>
            <w:r>
              <w:rPr>
                <w:b/>
              </w:rPr>
              <w:t>Aprašymas</w:t>
            </w:r>
          </w:p>
        </w:tc>
      </w:tr>
      <w:tr w:rsidR="0059217E" w14:paraId="661A3378" w14:textId="77777777">
        <w:trPr>
          <w:cantSplit/>
          <w:trHeight w:val="77"/>
        </w:trPr>
        <w:tc>
          <w:tcPr>
            <w:tcW w:w="1275" w:type="dxa"/>
          </w:tcPr>
          <w:p w14:paraId="0000059A"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9B" w14:textId="77777777" w:rsidR="0059217E" w:rsidRDefault="00000000">
            <w:pPr>
              <w:spacing w:before="120" w:after="120" w:line="240" w:lineRule="auto"/>
            </w:pPr>
            <w:r>
              <w:t>TVS turi būti realizuotas funkcionalumas, leidžiantis tvarkyti klientų duomenis, įtraukiant, bet neapsiribojant, šiuos duomenis:</w:t>
            </w:r>
          </w:p>
          <w:p w14:paraId="0000059C" w14:textId="77777777" w:rsidR="0059217E" w:rsidRDefault="00000000">
            <w:pPr>
              <w:numPr>
                <w:ilvl w:val="0"/>
                <w:numId w:val="32"/>
              </w:numPr>
              <w:pBdr>
                <w:top w:val="nil"/>
                <w:left w:val="nil"/>
                <w:bottom w:val="nil"/>
                <w:right w:val="nil"/>
                <w:between w:val="nil"/>
              </w:pBdr>
              <w:spacing w:before="120" w:line="240" w:lineRule="auto"/>
              <w:ind w:left="453" w:hanging="425"/>
              <w:rPr>
                <w:color w:val="000000"/>
              </w:rPr>
            </w:pPr>
            <w:r>
              <w:rPr>
                <w:color w:val="000000"/>
              </w:rPr>
              <w:t>kliento kontaktinę informaciją (apimant įmonės pavadinimą, kodą (juridinio asmens atveju) arba vardą, pavardę, asmens kodą (fizinio asmens atveju) adresą, PMV mokėtojo kodą, kontaktinius duomenis, kt.);</w:t>
            </w:r>
          </w:p>
          <w:p w14:paraId="0000059D" w14:textId="77777777" w:rsidR="0059217E" w:rsidRDefault="00000000">
            <w:pPr>
              <w:numPr>
                <w:ilvl w:val="0"/>
                <w:numId w:val="32"/>
              </w:numPr>
              <w:pBdr>
                <w:top w:val="nil"/>
                <w:left w:val="nil"/>
                <w:bottom w:val="nil"/>
                <w:right w:val="nil"/>
                <w:between w:val="nil"/>
              </w:pBdr>
              <w:spacing w:line="240" w:lineRule="auto"/>
              <w:ind w:left="453" w:hanging="425"/>
              <w:rPr>
                <w:color w:val="000000"/>
              </w:rPr>
            </w:pPr>
            <w:r>
              <w:rPr>
                <w:color w:val="000000"/>
              </w:rPr>
              <w:t>naudotoją, atsakingą už kontaktą su klientu (pasirenkamą iš sąrašo);</w:t>
            </w:r>
          </w:p>
          <w:p w14:paraId="0000059E" w14:textId="77777777" w:rsidR="0059217E" w:rsidRDefault="00000000">
            <w:pPr>
              <w:numPr>
                <w:ilvl w:val="0"/>
                <w:numId w:val="32"/>
              </w:numPr>
              <w:pBdr>
                <w:top w:val="nil"/>
                <w:left w:val="nil"/>
                <w:bottom w:val="nil"/>
                <w:right w:val="nil"/>
                <w:between w:val="nil"/>
              </w:pBdr>
              <w:spacing w:line="240" w:lineRule="auto"/>
              <w:ind w:left="453" w:hanging="425"/>
              <w:rPr>
                <w:color w:val="000000"/>
              </w:rPr>
            </w:pPr>
            <w:r>
              <w:rPr>
                <w:color w:val="000000"/>
              </w:rPr>
              <w:t>su klientu susijusių NT objektų sąrašą;</w:t>
            </w:r>
          </w:p>
          <w:p w14:paraId="0000059F" w14:textId="77777777" w:rsidR="0059217E" w:rsidRDefault="00000000">
            <w:pPr>
              <w:numPr>
                <w:ilvl w:val="0"/>
                <w:numId w:val="32"/>
              </w:numPr>
              <w:pBdr>
                <w:top w:val="nil"/>
                <w:left w:val="nil"/>
                <w:bottom w:val="nil"/>
                <w:right w:val="nil"/>
                <w:between w:val="nil"/>
              </w:pBdr>
              <w:spacing w:line="240" w:lineRule="auto"/>
              <w:ind w:left="453" w:hanging="425"/>
              <w:rPr>
                <w:color w:val="000000"/>
              </w:rPr>
            </w:pPr>
            <w:r>
              <w:rPr>
                <w:color w:val="000000"/>
              </w:rPr>
              <w:t>su klientu susijusių dokumentų sąrašą;</w:t>
            </w:r>
          </w:p>
          <w:p w14:paraId="000005A0" w14:textId="77777777" w:rsidR="0059217E" w:rsidRDefault="00000000">
            <w:pPr>
              <w:numPr>
                <w:ilvl w:val="0"/>
                <w:numId w:val="32"/>
              </w:numPr>
              <w:pBdr>
                <w:top w:val="nil"/>
                <w:left w:val="nil"/>
                <w:bottom w:val="nil"/>
                <w:right w:val="nil"/>
                <w:between w:val="nil"/>
              </w:pBdr>
              <w:spacing w:line="240" w:lineRule="auto"/>
              <w:ind w:left="453" w:hanging="425"/>
              <w:rPr>
                <w:color w:val="000000"/>
              </w:rPr>
            </w:pPr>
            <w:r>
              <w:rPr>
                <w:color w:val="000000"/>
              </w:rPr>
              <w:t>su klientu susietas užduotis (vykdomos, vėluojančios, baigtos);</w:t>
            </w:r>
          </w:p>
          <w:p w14:paraId="1CA7BCBD" w14:textId="61E4E4EF" w:rsidR="003F2304" w:rsidRDefault="003F2304" w:rsidP="00975C54">
            <w:pPr>
              <w:numPr>
                <w:ilvl w:val="0"/>
                <w:numId w:val="32"/>
              </w:numPr>
              <w:pBdr>
                <w:top w:val="nil"/>
                <w:left w:val="nil"/>
                <w:bottom w:val="nil"/>
                <w:right w:val="nil"/>
                <w:between w:val="nil"/>
              </w:pBdr>
              <w:spacing w:line="240" w:lineRule="auto"/>
              <w:ind w:left="453" w:hanging="425"/>
              <w:rPr>
                <w:color w:val="000000"/>
              </w:rPr>
            </w:pPr>
            <w:r>
              <w:rPr>
                <w:color w:val="000000"/>
              </w:rPr>
              <w:t>kliento aktyvumo požymį (aktyvus, neaktyvus įrašas);</w:t>
            </w:r>
          </w:p>
          <w:p w14:paraId="78421A03" w14:textId="35720B38" w:rsidR="000B73F2" w:rsidRPr="003F2304" w:rsidRDefault="000B73F2" w:rsidP="00975C54">
            <w:pPr>
              <w:numPr>
                <w:ilvl w:val="0"/>
                <w:numId w:val="32"/>
              </w:numPr>
              <w:pBdr>
                <w:top w:val="nil"/>
                <w:left w:val="nil"/>
                <w:bottom w:val="nil"/>
                <w:right w:val="nil"/>
                <w:between w:val="nil"/>
              </w:pBdr>
              <w:spacing w:line="240" w:lineRule="auto"/>
              <w:ind w:left="453" w:hanging="425"/>
              <w:rPr>
                <w:color w:val="000000"/>
              </w:rPr>
            </w:pPr>
            <w:r>
              <w:rPr>
                <w:color w:val="000000"/>
              </w:rPr>
              <w:t>požymį, nurodantį, tai fizinis, ar juridinis asmuo;</w:t>
            </w:r>
          </w:p>
          <w:p w14:paraId="368608CA" w14:textId="77777777" w:rsidR="00F501B4" w:rsidRDefault="00000000" w:rsidP="00A07F59">
            <w:pPr>
              <w:numPr>
                <w:ilvl w:val="0"/>
                <w:numId w:val="32"/>
              </w:numPr>
              <w:pBdr>
                <w:top w:val="nil"/>
                <w:left w:val="nil"/>
                <w:bottom w:val="nil"/>
                <w:right w:val="nil"/>
                <w:between w:val="nil"/>
              </w:pBdr>
              <w:spacing w:line="240" w:lineRule="auto"/>
              <w:ind w:left="453" w:hanging="425"/>
              <w:rPr>
                <w:color w:val="000000"/>
              </w:rPr>
            </w:pPr>
            <w:sdt>
              <w:sdtPr>
                <w:tag w:val="goog_rdk_133"/>
                <w:id w:val="-1735704344"/>
              </w:sdtPr>
              <w:sdtContent/>
            </w:sdt>
            <w:r>
              <w:rPr>
                <w:color w:val="000000"/>
              </w:rPr>
              <w:t>pastabas apie klientą</w:t>
            </w:r>
            <w:r w:rsidR="00F501B4">
              <w:rPr>
                <w:color w:val="000000"/>
              </w:rPr>
              <w:t>;</w:t>
            </w:r>
          </w:p>
          <w:p w14:paraId="000005A1" w14:textId="7C88876F" w:rsidR="0059217E" w:rsidRDefault="00F501B4" w:rsidP="00A07F59">
            <w:pPr>
              <w:numPr>
                <w:ilvl w:val="0"/>
                <w:numId w:val="32"/>
              </w:numPr>
              <w:pBdr>
                <w:top w:val="nil"/>
                <w:left w:val="nil"/>
                <w:bottom w:val="nil"/>
                <w:right w:val="nil"/>
                <w:between w:val="nil"/>
              </w:pBdr>
              <w:spacing w:after="240" w:line="240" w:lineRule="auto"/>
              <w:ind w:left="453" w:hanging="425"/>
              <w:rPr>
                <w:color w:val="000000"/>
              </w:rPr>
            </w:pPr>
            <w:r>
              <w:rPr>
                <w:color w:val="000000"/>
              </w:rPr>
              <w:t>požymį apie kliento poreikius.</w:t>
            </w:r>
          </w:p>
          <w:p w14:paraId="000005A2" w14:textId="77777777" w:rsidR="0059217E" w:rsidRDefault="00000000">
            <w:pPr>
              <w:spacing w:before="120" w:after="120" w:line="240" w:lineRule="auto"/>
            </w:pPr>
            <w:r>
              <w:t>Pateiktas sąrašas nėra galutinis ir turi būti suderintas su Užsakovu detalios analizės ir projektavimo etapo metu.</w:t>
            </w:r>
          </w:p>
        </w:tc>
      </w:tr>
      <w:tr w:rsidR="0059217E" w14:paraId="16357563" w14:textId="77777777">
        <w:trPr>
          <w:cantSplit/>
          <w:trHeight w:val="77"/>
        </w:trPr>
        <w:tc>
          <w:tcPr>
            <w:tcW w:w="1275" w:type="dxa"/>
          </w:tcPr>
          <w:p w14:paraId="000005A3"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A4" w14:textId="77777777" w:rsidR="0059217E" w:rsidRDefault="00000000">
            <w:pPr>
              <w:spacing w:before="120" w:after="120" w:line="240" w:lineRule="auto"/>
            </w:pPr>
            <w:r>
              <w:t>Sistemoje turi būti galimybė klientų sąrašą pildyti suvedant naujai sudaromų NT valdymo sutarčių duomenis. TVS taip pat turi būti galimybė importuoti klientų sąrašą iš *.xlsx ar *.csv formato failo ir suvesti duomenis apie naujus klientus ranka.</w:t>
            </w:r>
          </w:p>
        </w:tc>
      </w:tr>
      <w:tr w:rsidR="0059217E" w14:paraId="1BE514EF" w14:textId="77777777">
        <w:trPr>
          <w:cantSplit/>
          <w:trHeight w:val="77"/>
        </w:trPr>
        <w:tc>
          <w:tcPr>
            <w:tcW w:w="1275" w:type="dxa"/>
          </w:tcPr>
          <w:p w14:paraId="000005A5"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A6" w14:textId="77777777" w:rsidR="0059217E" w:rsidRDefault="00000000">
            <w:pPr>
              <w:spacing w:before="120" w:after="120" w:line="240" w:lineRule="auto"/>
            </w:pPr>
            <w:r>
              <w:t>Sistemoje turi būti galimybė priskirti klientą prie sutarties ar kito dokumento, pasirenkant jį iš klientų sąrašo.</w:t>
            </w:r>
          </w:p>
        </w:tc>
      </w:tr>
      <w:tr w:rsidR="0059217E" w14:paraId="3E60D09E" w14:textId="77777777">
        <w:trPr>
          <w:cantSplit/>
          <w:trHeight w:val="77"/>
        </w:trPr>
        <w:tc>
          <w:tcPr>
            <w:tcW w:w="1275" w:type="dxa"/>
          </w:tcPr>
          <w:p w14:paraId="000005A7"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A8" w14:textId="77777777" w:rsidR="0059217E" w:rsidRDefault="00000000">
            <w:pPr>
              <w:spacing w:before="120" w:after="120" w:line="240" w:lineRule="auto"/>
            </w:pPr>
            <w:r>
              <w:t>TVS turi būti realizuota galimybė klientą susieti su keliais dokumentais vienu metu.</w:t>
            </w:r>
          </w:p>
        </w:tc>
      </w:tr>
      <w:tr w:rsidR="0059217E" w14:paraId="2330154B" w14:textId="77777777">
        <w:trPr>
          <w:cantSplit/>
          <w:trHeight w:val="77"/>
        </w:trPr>
        <w:tc>
          <w:tcPr>
            <w:tcW w:w="1275" w:type="dxa"/>
          </w:tcPr>
          <w:p w14:paraId="000005A9"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AA" w14:textId="626AAD4B" w:rsidR="0059217E" w:rsidRDefault="00000000">
            <w:pPr>
              <w:spacing w:before="120" w:after="120" w:line="240" w:lineRule="auto"/>
            </w:pPr>
            <w:r>
              <w:t>Kliento detalioje informacijoje turi būti atvaizduojam</w:t>
            </w:r>
            <w:r w:rsidR="003F2304">
              <w:t>os</w:t>
            </w:r>
            <w:r>
              <w:t xml:space="preserve"> visos aktyvios ir istorinės sąsajos.</w:t>
            </w:r>
          </w:p>
          <w:p w14:paraId="000005AB" w14:textId="77777777" w:rsidR="0059217E" w:rsidRDefault="00000000">
            <w:pPr>
              <w:spacing w:before="120" w:after="120" w:line="240" w:lineRule="auto"/>
            </w:pPr>
            <w:r>
              <w:t>Istoriniai duomenys turi būti pateikiami laikantis BDAR nuostatų – užtikrinant teisėtą duomenų tvarkymo pagrindą, duomenų subjektų teises bei duomenų minimizavimo principą.</w:t>
            </w:r>
          </w:p>
        </w:tc>
      </w:tr>
      <w:tr w:rsidR="0059217E" w14:paraId="45BAF2E8" w14:textId="77777777">
        <w:trPr>
          <w:cantSplit/>
          <w:trHeight w:val="77"/>
        </w:trPr>
        <w:tc>
          <w:tcPr>
            <w:tcW w:w="1275" w:type="dxa"/>
          </w:tcPr>
          <w:p w14:paraId="000005B2" w14:textId="77777777" w:rsidR="0059217E" w:rsidRDefault="0059217E">
            <w:pPr>
              <w:numPr>
                <w:ilvl w:val="3"/>
                <w:numId w:val="6"/>
              </w:numPr>
              <w:pBdr>
                <w:top w:val="nil"/>
                <w:left w:val="nil"/>
                <w:bottom w:val="nil"/>
                <w:right w:val="nil"/>
                <w:between w:val="nil"/>
              </w:pBdr>
              <w:shd w:val="clear" w:color="auto" w:fill="FFFFFF"/>
              <w:tabs>
                <w:tab w:val="left" w:pos="1296"/>
              </w:tabs>
              <w:spacing w:before="120" w:after="120" w:line="240" w:lineRule="auto"/>
              <w:rPr>
                <w:color w:val="000000"/>
              </w:rPr>
            </w:pPr>
          </w:p>
        </w:tc>
        <w:tc>
          <w:tcPr>
            <w:tcW w:w="8075" w:type="dxa"/>
          </w:tcPr>
          <w:p w14:paraId="000005B3" w14:textId="2B5C7036" w:rsidR="0059217E" w:rsidRDefault="00000000">
            <w:pPr>
              <w:spacing w:before="120" w:after="120" w:line="240" w:lineRule="auto"/>
            </w:pPr>
            <w:r>
              <w:t xml:space="preserve">TVS turi būti galimybė rankiniu būdu pašalinti </w:t>
            </w:r>
            <w:r w:rsidR="003F2304">
              <w:t xml:space="preserve">arba nuasmeninti </w:t>
            </w:r>
            <w:r>
              <w:t xml:space="preserve">konkretaus kliento </w:t>
            </w:r>
            <w:r w:rsidR="003F2304">
              <w:t xml:space="preserve">asmens </w:t>
            </w:r>
            <w:r>
              <w:t>duomenis, jei gautas kliento prašymas ir jis įvertinamas kaip pagrįstas pagal BDAR.</w:t>
            </w:r>
          </w:p>
        </w:tc>
      </w:tr>
    </w:tbl>
    <w:p w14:paraId="000005BC" w14:textId="77777777" w:rsidR="0059217E" w:rsidRDefault="0059217E"/>
    <w:p w14:paraId="000005BD" w14:textId="77777777" w:rsidR="0059217E" w:rsidRDefault="00000000" w:rsidP="00A07F59">
      <w:pPr>
        <w:pStyle w:val="Poskyris"/>
      </w:pPr>
      <w:bookmarkStart w:id="36" w:name="_Toc202526752"/>
      <w:r>
        <w:t>Sistemoje optimizuojami procesai</w:t>
      </w:r>
      <w:bookmarkEnd w:id="36"/>
    </w:p>
    <w:p w14:paraId="000005BE" w14:textId="77777777" w:rsidR="0059217E" w:rsidRDefault="00000000">
      <w:r>
        <w:t>Numatoma, kad TVS bus skirta šių, įskaitant, bet neapsiribojant, Užsakovo turto valdymo procesų optimizavimui:</w:t>
      </w:r>
    </w:p>
    <w:p w14:paraId="000005BF" w14:textId="77777777" w:rsidR="0059217E" w:rsidRDefault="00000000">
      <w:pPr>
        <w:numPr>
          <w:ilvl w:val="0"/>
          <w:numId w:val="47"/>
        </w:numPr>
        <w:pBdr>
          <w:top w:val="nil"/>
          <w:left w:val="nil"/>
          <w:bottom w:val="nil"/>
          <w:right w:val="nil"/>
          <w:between w:val="nil"/>
        </w:pBdr>
        <w:ind w:hanging="720"/>
        <w:rPr>
          <w:color w:val="000000"/>
        </w:rPr>
      </w:pPr>
      <w:r>
        <w:rPr>
          <w:color w:val="000000"/>
        </w:rPr>
        <w:t>Nekilnojamo turto (negyvenamų patalpų) panaudojimo/priežiūros organizavimas;</w:t>
      </w:r>
    </w:p>
    <w:p w14:paraId="000005C0" w14:textId="77777777" w:rsidR="0059217E" w:rsidRDefault="00000000">
      <w:pPr>
        <w:numPr>
          <w:ilvl w:val="0"/>
          <w:numId w:val="47"/>
        </w:numPr>
        <w:pBdr>
          <w:top w:val="nil"/>
          <w:left w:val="nil"/>
          <w:bottom w:val="nil"/>
          <w:right w:val="nil"/>
          <w:between w:val="nil"/>
        </w:pBdr>
        <w:ind w:hanging="720"/>
        <w:rPr>
          <w:color w:val="000000"/>
        </w:rPr>
      </w:pPr>
      <w:r>
        <w:rPr>
          <w:color w:val="000000"/>
        </w:rPr>
        <w:t>Negyvenamų patalpų nuomos (ilgalaikės), panaudos, patikėjimo organizavimas;</w:t>
      </w:r>
    </w:p>
    <w:p w14:paraId="000005C1" w14:textId="77777777" w:rsidR="0059217E" w:rsidRDefault="00000000">
      <w:pPr>
        <w:numPr>
          <w:ilvl w:val="0"/>
          <w:numId w:val="47"/>
        </w:numPr>
        <w:pBdr>
          <w:top w:val="nil"/>
          <w:left w:val="nil"/>
          <w:bottom w:val="nil"/>
          <w:right w:val="nil"/>
          <w:between w:val="nil"/>
        </w:pBdr>
        <w:ind w:hanging="720"/>
        <w:rPr>
          <w:color w:val="000000"/>
        </w:rPr>
      </w:pPr>
      <w:r>
        <w:rPr>
          <w:color w:val="000000"/>
        </w:rPr>
        <w:t>Kilnojamo turto perdavimo organizavimas;</w:t>
      </w:r>
    </w:p>
    <w:p w14:paraId="000005C2" w14:textId="77777777" w:rsidR="0059217E" w:rsidRDefault="00000000">
      <w:pPr>
        <w:numPr>
          <w:ilvl w:val="0"/>
          <w:numId w:val="47"/>
        </w:numPr>
        <w:pBdr>
          <w:top w:val="nil"/>
          <w:left w:val="nil"/>
          <w:bottom w:val="nil"/>
          <w:right w:val="nil"/>
          <w:between w:val="nil"/>
        </w:pBdr>
        <w:ind w:hanging="720"/>
        <w:rPr>
          <w:color w:val="000000"/>
        </w:rPr>
      </w:pPr>
      <w:r>
        <w:rPr>
          <w:color w:val="000000"/>
        </w:rPr>
        <w:t>Kilnojamo turto nurašymo organizavimas;</w:t>
      </w:r>
    </w:p>
    <w:p w14:paraId="000005C3" w14:textId="77777777" w:rsidR="0059217E" w:rsidRDefault="00000000">
      <w:pPr>
        <w:numPr>
          <w:ilvl w:val="0"/>
          <w:numId w:val="47"/>
        </w:numPr>
        <w:pBdr>
          <w:top w:val="nil"/>
          <w:left w:val="nil"/>
          <w:bottom w:val="nil"/>
          <w:right w:val="nil"/>
          <w:between w:val="nil"/>
        </w:pBdr>
        <w:ind w:hanging="720"/>
        <w:rPr>
          <w:color w:val="000000"/>
        </w:rPr>
      </w:pPr>
      <w:r>
        <w:rPr>
          <w:color w:val="000000"/>
        </w:rPr>
        <w:t>Daugiabučių namų valdytojų priežiūra ir kontrolės organizavimas;</w:t>
      </w:r>
    </w:p>
    <w:p w14:paraId="000005C4" w14:textId="77777777" w:rsidR="0059217E" w:rsidRDefault="00000000">
      <w:pPr>
        <w:numPr>
          <w:ilvl w:val="0"/>
          <w:numId w:val="47"/>
        </w:numPr>
        <w:pBdr>
          <w:top w:val="nil"/>
          <w:left w:val="nil"/>
          <w:bottom w:val="nil"/>
          <w:right w:val="nil"/>
          <w:between w:val="nil"/>
        </w:pBdr>
        <w:ind w:hanging="720"/>
        <w:rPr>
          <w:color w:val="000000"/>
        </w:rPr>
      </w:pPr>
      <w:r>
        <w:rPr>
          <w:color w:val="000000"/>
        </w:rPr>
        <w:t>Bendrijų steigimo išlaidų finansavimas;</w:t>
      </w:r>
    </w:p>
    <w:p w14:paraId="000005C5" w14:textId="77777777" w:rsidR="0059217E" w:rsidRDefault="00000000">
      <w:pPr>
        <w:numPr>
          <w:ilvl w:val="0"/>
          <w:numId w:val="47"/>
        </w:numPr>
        <w:pBdr>
          <w:top w:val="nil"/>
          <w:left w:val="nil"/>
          <w:bottom w:val="nil"/>
          <w:right w:val="nil"/>
          <w:between w:val="nil"/>
        </w:pBdr>
        <w:ind w:hanging="720"/>
        <w:rPr>
          <w:color w:val="000000"/>
        </w:rPr>
      </w:pPr>
      <w:r>
        <w:rPr>
          <w:color w:val="000000"/>
        </w:rPr>
        <w:t>Viso NT registravimo/išregistravimo, suderinimo (info statyba), organizavimas;</w:t>
      </w:r>
    </w:p>
    <w:p w14:paraId="000005C6" w14:textId="77777777" w:rsidR="0059217E" w:rsidRDefault="00000000">
      <w:pPr>
        <w:numPr>
          <w:ilvl w:val="0"/>
          <w:numId w:val="47"/>
        </w:numPr>
        <w:pBdr>
          <w:top w:val="nil"/>
          <w:left w:val="nil"/>
          <w:bottom w:val="nil"/>
          <w:right w:val="nil"/>
          <w:between w:val="nil"/>
        </w:pBdr>
        <w:ind w:hanging="720"/>
        <w:rPr>
          <w:color w:val="000000"/>
        </w:rPr>
      </w:pPr>
      <w:r>
        <w:rPr>
          <w:color w:val="000000"/>
        </w:rPr>
        <w:t>Gyvenamųjų patalpų priėmimo – perdavimo (nuomos) proceso organizavimas ir stebėsena;</w:t>
      </w:r>
    </w:p>
    <w:p w14:paraId="000005C7" w14:textId="77777777" w:rsidR="0059217E" w:rsidRDefault="00000000">
      <w:pPr>
        <w:numPr>
          <w:ilvl w:val="0"/>
          <w:numId w:val="47"/>
        </w:numPr>
        <w:pBdr>
          <w:top w:val="nil"/>
          <w:left w:val="nil"/>
          <w:bottom w:val="nil"/>
          <w:right w:val="nil"/>
          <w:between w:val="nil"/>
        </w:pBdr>
        <w:ind w:hanging="720"/>
        <w:rPr>
          <w:color w:val="000000"/>
        </w:rPr>
      </w:pPr>
      <w:r>
        <w:rPr>
          <w:color w:val="000000"/>
        </w:rPr>
        <w:t>Savivaldybei priklausančių gyvenamųjų patalpų remonto darbų organizavimas ir stebėsena;</w:t>
      </w:r>
    </w:p>
    <w:p w14:paraId="000005C8" w14:textId="77777777" w:rsidR="0059217E" w:rsidRDefault="00000000">
      <w:pPr>
        <w:numPr>
          <w:ilvl w:val="0"/>
          <w:numId w:val="47"/>
        </w:numPr>
        <w:pBdr>
          <w:top w:val="nil"/>
          <w:left w:val="nil"/>
          <w:bottom w:val="nil"/>
          <w:right w:val="nil"/>
          <w:between w:val="nil"/>
        </w:pBdr>
        <w:ind w:hanging="720"/>
        <w:rPr>
          <w:color w:val="000000"/>
        </w:rPr>
      </w:pPr>
      <w:r>
        <w:rPr>
          <w:color w:val="000000"/>
        </w:rPr>
        <w:t>Gyvenamojo – negyvenamojo nekilnojamo turto Nurašymo, organizavimas;</w:t>
      </w:r>
    </w:p>
    <w:p w14:paraId="000005C9" w14:textId="77777777" w:rsidR="0059217E" w:rsidRDefault="00000000">
      <w:pPr>
        <w:numPr>
          <w:ilvl w:val="0"/>
          <w:numId w:val="47"/>
        </w:numPr>
        <w:pBdr>
          <w:top w:val="nil"/>
          <w:left w:val="nil"/>
          <w:bottom w:val="nil"/>
          <w:right w:val="nil"/>
          <w:between w:val="nil"/>
        </w:pBdr>
        <w:ind w:hanging="720"/>
        <w:rPr>
          <w:color w:val="000000"/>
        </w:rPr>
      </w:pPr>
      <w:r>
        <w:rPr>
          <w:color w:val="000000"/>
        </w:rPr>
        <w:t>Gyvenamojo – negyvenamojo nekilnojamo turto Pardavimo (aukcionų), organizavimas;</w:t>
      </w:r>
    </w:p>
    <w:p w14:paraId="000005CA" w14:textId="0EAB2A7E" w:rsidR="0059217E" w:rsidRDefault="00000000">
      <w:pPr>
        <w:numPr>
          <w:ilvl w:val="0"/>
          <w:numId w:val="47"/>
        </w:numPr>
        <w:pBdr>
          <w:top w:val="nil"/>
          <w:left w:val="nil"/>
          <w:bottom w:val="nil"/>
          <w:right w:val="nil"/>
          <w:between w:val="nil"/>
        </w:pBdr>
        <w:ind w:hanging="720"/>
        <w:rPr>
          <w:color w:val="000000"/>
        </w:rPr>
      </w:pPr>
      <w:r>
        <w:rPr>
          <w:color w:val="000000"/>
        </w:rPr>
        <w:t>Negyvenamų patalpų nuomos</w:t>
      </w:r>
      <w:r w:rsidR="00E12FAF">
        <w:rPr>
          <w:color w:val="000000"/>
        </w:rPr>
        <w:t xml:space="preserve"> be konkurso</w:t>
      </w:r>
      <w:r>
        <w:rPr>
          <w:color w:val="000000"/>
        </w:rPr>
        <w:t xml:space="preserve"> organizavimas;</w:t>
      </w:r>
    </w:p>
    <w:p w14:paraId="000005CB" w14:textId="77777777" w:rsidR="0059217E" w:rsidRDefault="00000000">
      <w:pPr>
        <w:numPr>
          <w:ilvl w:val="0"/>
          <w:numId w:val="47"/>
        </w:numPr>
        <w:pBdr>
          <w:top w:val="nil"/>
          <w:left w:val="nil"/>
          <w:bottom w:val="nil"/>
          <w:right w:val="nil"/>
          <w:between w:val="nil"/>
        </w:pBdr>
        <w:ind w:hanging="720"/>
        <w:rPr>
          <w:color w:val="000000"/>
        </w:rPr>
      </w:pPr>
      <w:r>
        <w:rPr>
          <w:color w:val="000000"/>
        </w:rPr>
        <w:t>Einamųjų komunalinių mokesčių stebėsena;</w:t>
      </w:r>
    </w:p>
    <w:p w14:paraId="000005CC" w14:textId="77777777" w:rsidR="0059217E" w:rsidRDefault="00000000">
      <w:pPr>
        <w:numPr>
          <w:ilvl w:val="0"/>
          <w:numId w:val="47"/>
        </w:numPr>
        <w:pBdr>
          <w:top w:val="nil"/>
          <w:left w:val="nil"/>
          <w:bottom w:val="nil"/>
          <w:right w:val="nil"/>
          <w:between w:val="nil"/>
        </w:pBdr>
        <w:ind w:hanging="720"/>
        <w:rPr>
          <w:color w:val="000000"/>
        </w:rPr>
      </w:pPr>
      <w:r>
        <w:rPr>
          <w:color w:val="000000"/>
        </w:rPr>
        <w:lastRenderedPageBreak/>
        <w:t>Teismo sprendimų vykdymo procesų stebėsena.</w:t>
      </w:r>
    </w:p>
    <w:p w14:paraId="000005CD" w14:textId="4CB8A2C4" w:rsidR="00D3786F" w:rsidRDefault="00000000">
      <w:pPr>
        <w:spacing w:after="240"/>
      </w:pPr>
      <w:r>
        <w:t>Būsimos situacijos veiklos procesų diagramos pateikiamos 7 skyriuje – Priedai.</w:t>
      </w:r>
    </w:p>
    <w:p w14:paraId="62491B48" w14:textId="77777777" w:rsidR="00D3786F" w:rsidRDefault="00D3786F">
      <w:r>
        <w:br w:type="page"/>
      </w:r>
    </w:p>
    <w:p w14:paraId="000005CE" w14:textId="77777777" w:rsidR="0059217E" w:rsidRPr="00D3786F" w:rsidRDefault="00000000" w:rsidP="00A07F59">
      <w:pPr>
        <w:pStyle w:val="Skyrius"/>
      </w:pPr>
      <w:bookmarkStart w:id="37" w:name="_Toc202458585"/>
      <w:bookmarkStart w:id="38" w:name="_Toc202458718"/>
      <w:bookmarkStart w:id="39" w:name="_Toc202458992"/>
      <w:bookmarkStart w:id="40" w:name="_Toc202459336"/>
      <w:bookmarkStart w:id="41" w:name="_Toc202526753"/>
      <w:bookmarkStart w:id="42" w:name="_Toc202526754"/>
      <w:bookmarkEnd w:id="37"/>
      <w:bookmarkEnd w:id="38"/>
      <w:bookmarkEnd w:id="39"/>
      <w:bookmarkEnd w:id="40"/>
      <w:bookmarkEnd w:id="41"/>
      <w:r>
        <w:lastRenderedPageBreak/>
        <w:t>Reikalavi</w:t>
      </w:r>
      <w:r w:rsidRPr="00D3786F">
        <w:t>mai TVS kūrimo ir diegimo projekto įgyvendinimui</w:t>
      </w:r>
      <w:bookmarkEnd w:id="42"/>
    </w:p>
    <w:p w14:paraId="000005CF" w14:textId="77777777" w:rsidR="0059217E" w:rsidRDefault="00000000">
      <w:pPr>
        <w:spacing w:after="240"/>
      </w:pPr>
      <w:r>
        <w:t xml:space="preserve">Projekto įgyvendinimo metu Tiekėjas turi bendradarbiauti su VSSA, teikiant VSSA akreditacijai reikalingą informaciją. </w:t>
      </w:r>
    </w:p>
    <w:p w14:paraId="000005D0" w14:textId="77777777" w:rsidR="0059217E" w:rsidRDefault="00000000">
      <w:pPr>
        <w:spacing w:after="240"/>
      </w:pPr>
      <w:r>
        <w:t>3 lentelėje pateikti pagrindiniai TVS kūrimo ir diegimo projekto etapai bei numatomi vykdymo terminai.</w:t>
      </w:r>
    </w:p>
    <w:p w14:paraId="000005D1" w14:textId="77777777" w:rsidR="0059217E" w:rsidRDefault="00000000">
      <w:r>
        <w:t>3 lentelė. Pagrindiniai TVS kūrimo ir diegimo projekto etapai bei numatomi vykdymo terminai</w:t>
      </w:r>
    </w:p>
    <w:tbl>
      <w:tblPr>
        <w:tblStyle w:val="af6"/>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73"/>
        <w:gridCol w:w="5077"/>
      </w:tblGrid>
      <w:tr w:rsidR="0059217E" w14:paraId="20AA830C" w14:textId="77777777">
        <w:tc>
          <w:tcPr>
            <w:tcW w:w="4273" w:type="dxa"/>
            <w:shd w:val="clear" w:color="auto" w:fill="D9D9D9"/>
          </w:tcPr>
          <w:p w14:paraId="000005D2" w14:textId="77777777" w:rsidR="0059217E" w:rsidRDefault="00000000">
            <w:pPr>
              <w:pBdr>
                <w:top w:val="nil"/>
                <w:left w:val="nil"/>
                <w:bottom w:val="nil"/>
                <w:right w:val="nil"/>
                <w:between w:val="nil"/>
              </w:pBdr>
              <w:tabs>
                <w:tab w:val="left" w:pos="1418"/>
                <w:tab w:val="left" w:pos="2126"/>
              </w:tabs>
              <w:spacing w:before="60" w:after="60" w:line="268" w:lineRule="auto"/>
              <w:rPr>
                <w:b/>
                <w:color w:val="000000"/>
              </w:rPr>
            </w:pPr>
            <w:r>
              <w:rPr>
                <w:b/>
                <w:color w:val="000000"/>
              </w:rPr>
              <w:t>Pavadinimas</w:t>
            </w:r>
          </w:p>
        </w:tc>
        <w:tc>
          <w:tcPr>
            <w:tcW w:w="5077" w:type="dxa"/>
            <w:shd w:val="clear" w:color="auto" w:fill="D9D9D9"/>
          </w:tcPr>
          <w:p w14:paraId="000005D3" w14:textId="77777777" w:rsidR="0059217E" w:rsidRDefault="00000000">
            <w:pPr>
              <w:pBdr>
                <w:top w:val="nil"/>
                <w:left w:val="nil"/>
                <w:bottom w:val="nil"/>
                <w:right w:val="nil"/>
                <w:between w:val="nil"/>
              </w:pBdr>
              <w:tabs>
                <w:tab w:val="left" w:pos="1418"/>
                <w:tab w:val="left" w:pos="2126"/>
              </w:tabs>
              <w:spacing w:before="60" w:after="60" w:line="268" w:lineRule="auto"/>
              <w:rPr>
                <w:b/>
                <w:color w:val="000000"/>
              </w:rPr>
            </w:pPr>
            <w:r>
              <w:rPr>
                <w:b/>
                <w:color w:val="000000"/>
              </w:rPr>
              <w:t>Numatomas vykdymo terminas</w:t>
            </w:r>
          </w:p>
        </w:tc>
      </w:tr>
      <w:tr w:rsidR="0059217E" w14:paraId="4872211A" w14:textId="77777777">
        <w:tc>
          <w:tcPr>
            <w:tcW w:w="4273" w:type="dxa"/>
          </w:tcPr>
          <w:p w14:paraId="000005D4" w14:textId="77777777" w:rsidR="0059217E" w:rsidRDefault="00000000">
            <w:pPr>
              <w:spacing w:before="60" w:after="60"/>
              <w:ind w:right="-55"/>
            </w:pPr>
            <w:r>
              <w:t>Sistemos diegimas (apima inicijavimą, analizę ir projektavimą, konfigūravimą, priėmimo testavimą ir kt.)</w:t>
            </w:r>
          </w:p>
        </w:tc>
        <w:tc>
          <w:tcPr>
            <w:tcW w:w="5077" w:type="dxa"/>
          </w:tcPr>
          <w:p w14:paraId="000005D5" w14:textId="743BCF04" w:rsidR="0059217E" w:rsidRDefault="003D28AB">
            <w:pPr>
              <w:spacing w:before="60" w:after="60"/>
              <w:ind w:right="-55"/>
            </w:pPr>
            <w:r>
              <w:t>4</w:t>
            </w:r>
            <w:r w:rsidR="00000000">
              <w:t xml:space="preserve"> mėn. nuo TVS kūrimo ir diegimo sutarties </w:t>
            </w:r>
            <w:r>
              <w:t>įsigaliojimo</w:t>
            </w:r>
            <w:r w:rsidR="00000000">
              <w:t xml:space="preserve"> dienos</w:t>
            </w:r>
            <w:r w:rsidR="0099454E" w:rsidRPr="0099454E">
              <w:t>.</w:t>
            </w:r>
          </w:p>
        </w:tc>
      </w:tr>
      <w:tr w:rsidR="0059217E" w14:paraId="0077C990" w14:textId="77777777">
        <w:tc>
          <w:tcPr>
            <w:tcW w:w="4273" w:type="dxa"/>
          </w:tcPr>
          <w:p w14:paraId="000005D6" w14:textId="77777777" w:rsidR="0059217E" w:rsidRDefault="00000000">
            <w:pPr>
              <w:spacing w:before="60" w:after="60"/>
              <w:ind w:right="-55"/>
            </w:pPr>
            <w:r>
              <w:t>Bandomoji sistemos eksploatacija</w:t>
            </w:r>
          </w:p>
        </w:tc>
        <w:tc>
          <w:tcPr>
            <w:tcW w:w="5077" w:type="dxa"/>
          </w:tcPr>
          <w:p w14:paraId="000005D7" w14:textId="4BA9E7FD" w:rsidR="0059217E" w:rsidRDefault="00000000">
            <w:pPr>
              <w:spacing w:before="60" w:after="60"/>
              <w:ind w:right="-55"/>
            </w:pPr>
            <w:sdt>
              <w:sdtPr>
                <w:tag w:val="goog_rdk_134"/>
                <w:id w:val="1388322927"/>
              </w:sdtPr>
              <w:sdtContent/>
            </w:sdt>
            <w:sdt>
              <w:sdtPr>
                <w:tag w:val="goog_rdk_135"/>
                <w:id w:val="-1089960540"/>
              </w:sdtPr>
              <w:sdtContent/>
            </w:sdt>
            <w:r w:rsidRPr="00A07F59">
              <w:t>1 mėn.</w:t>
            </w:r>
            <w:r w:rsidRPr="00D63283">
              <w:t xml:space="preserve"> </w:t>
            </w:r>
            <w:r>
              <w:t xml:space="preserve">nuo </w:t>
            </w:r>
            <w:r w:rsidR="00232376">
              <w:t>S</w:t>
            </w:r>
            <w:r>
              <w:t>istemos diegimo</w:t>
            </w:r>
            <w:r w:rsidR="0099454E" w:rsidRPr="0099454E">
              <w:t>.</w:t>
            </w:r>
          </w:p>
        </w:tc>
      </w:tr>
      <w:tr w:rsidR="0059217E" w14:paraId="0E7C4EF7" w14:textId="77777777">
        <w:tc>
          <w:tcPr>
            <w:tcW w:w="4273" w:type="dxa"/>
          </w:tcPr>
          <w:p w14:paraId="000005D8" w14:textId="77777777" w:rsidR="0059217E" w:rsidRDefault="00000000">
            <w:pPr>
              <w:spacing w:before="60" w:after="60"/>
              <w:ind w:right="-55"/>
            </w:pPr>
            <w:r>
              <w:t>Garantinis laikotarpis</w:t>
            </w:r>
          </w:p>
        </w:tc>
        <w:tc>
          <w:tcPr>
            <w:tcW w:w="5077" w:type="dxa"/>
          </w:tcPr>
          <w:p w14:paraId="000005D9" w14:textId="77777777" w:rsidR="0059217E" w:rsidRDefault="00000000">
            <w:pPr>
              <w:spacing w:before="60" w:after="60"/>
              <w:ind w:right="-55"/>
            </w:pPr>
            <w:r>
              <w:t>24 mėn. nuo bandomosios eksploatacijos perdavimo-priėmimo akto pasirašymo</w:t>
            </w:r>
          </w:p>
        </w:tc>
      </w:tr>
    </w:tbl>
    <w:p w14:paraId="000005DA" w14:textId="77777777" w:rsidR="0059217E" w:rsidRDefault="0059217E">
      <w:pPr>
        <w:pBdr>
          <w:top w:val="nil"/>
          <w:left w:val="nil"/>
          <w:bottom w:val="nil"/>
          <w:right w:val="nil"/>
          <w:between w:val="nil"/>
        </w:pBdr>
        <w:tabs>
          <w:tab w:val="left" w:pos="1418"/>
          <w:tab w:val="left" w:pos="2126"/>
        </w:tabs>
        <w:spacing w:after="120"/>
        <w:rPr>
          <w:color w:val="000000"/>
        </w:rPr>
      </w:pPr>
    </w:p>
    <w:p w14:paraId="000005DB" w14:textId="77777777" w:rsidR="0059217E" w:rsidRDefault="00000000">
      <w:r>
        <w:t>4 lentelėje pateikiamas numatomas TVS kūrimo ir diegimo projekto etapų ir rezultatų detalizavimas.</w:t>
      </w:r>
    </w:p>
    <w:p w14:paraId="000005DC" w14:textId="77777777" w:rsidR="0059217E" w:rsidRPr="0099454E" w:rsidRDefault="0059217E">
      <w:pPr>
        <w:sectPr w:rsidR="0059217E" w:rsidRPr="0099454E">
          <w:headerReference w:type="default" r:id="rId14"/>
          <w:pgSz w:w="12240" w:h="15840"/>
          <w:pgMar w:top="1440" w:right="1440" w:bottom="1440" w:left="1440" w:header="708" w:footer="708" w:gutter="0"/>
          <w:cols w:space="720"/>
        </w:sectPr>
      </w:pPr>
    </w:p>
    <w:p w14:paraId="000005DE" w14:textId="3FC8FBDA" w:rsidR="0059217E" w:rsidRDefault="00000000">
      <w:pPr>
        <w:pBdr>
          <w:top w:val="nil"/>
          <w:left w:val="nil"/>
          <w:bottom w:val="nil"/>
          <w:right w:val="nil"/>
          <w:between w:val="nil"/>
        </w:pBdr>
        <w:tabs>
          <w:tab w:val="left" w:pos="1418"/>
          <w:tab w:val="left" w:pos="2126"/>
        </w:tabs>
        <w:rPr>
          <w:color w:val="000000"/>
        </w:rPr>
      </w:pPr>
      <w:r>
        <w:rPr>
          <w:color w:val="000000"/>
        </w:rPr>
        <w:lastRenderedPageBreak/>
        <w:t>4 lentelė. Numatomas TVS kūrimo ir diegimo projekto etapų, užduočių ir rezultatų detalizavimas</w:t>
      </w:r>
    </w:p>
    <w:tbl>
      <w:tblPr>
        <w:tblStyle w:val="af7"/>
        <w:tblW w:w="139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88"/>
        <w:gridCol w:w="4349"/>
        <w:gridCol w:w="2569"/>
        <w:gridCol w:w="4587"/>
      </w:tblGrid>
      <w:tr w:rsidR="0059217E" w14:paraId="5E74DD9C" w14:textId="77777777">
        <w:tc>
          <w:tcPr>
            <w:tcW w:w="13993" w:type="dxa"/>
            <w:gridSpan w:val="4"/>
            <w:shd w:val="clear" w:color="auto" w:fill="BFBFBF"/>
          </w:tcPr>
          <w:p w14:paraId="000005DF" w14:textId="77777777" w:rsidR="0059217E" w:rsidRDefault="00000000">
            <w:pPr>
              <w:spacing w:before="60" w:after="60"/>
              <w:rPr>
                <w:b/>
                <w:i/>
              </w:rPr>
            </w:pPr>
            <w:r>
              <w:rPr>
                <w:b/>
                <w:i/>
              </w:rPr>
              <w:t>Projekto inicijavimo etapas</w:t>
            </w:r>
          </w:p>
        </w:tc>
      </w:tr>
      <w:tr w:rsidR="0059217E" w14:paraId="44669977" w14:textId="77777777">
        <w:tc>
          <w:tcPr>
            <w:tcW w:w="2488" w:type="dxa"/>
            <w:shd w:val="clear" w:color="auto" w:fill="BFBFBF"/>
          </w:tcPr>
          <w:p w14:paraId="000005E3" w14:textId="77777777" w:rsidR="0059217E" w:rsidRDefault="00000000">
            <w:pPr>
              <w:spacing w:before="60" w:after="60"/>
              <w:rPr>
                <w:b/>
              </w:rPr>
            </w:pPr>
            <w:r>
              <w:rPr>
                <w:b/>
              </w:rPr>
              <w:t>Užduotis</w:t>
            </w:r>
          </w:p>
        </w:tc>
        <w:tc>
          <w:tcPr>
            <w:tcW w:w="4349" w:type="dxa"/>
            <w:shd w:val="clear" w:color="auto" w:fill="BFBFBF"/>
          </w:tcPr>
          <w:p w14:paraId="000005E4" w14:textId="77777777" w:rsidR="0059217E" w:rsidRDefault="00000000">
            <w:pPr>
              <w:spacing w:before="60" w:after="60"/>
              <w:rPr>
                <w:b/>
              </w:rPr>
            </w:pPr>
            <w:r>
              <w:rPr>
                <w:b/>
              </w:rPr>
              <w:t>Užduoties aprašymas</w:t>
            </w:r>
          </w:p>
        </w:tc>
        <w:tc>
          <w:tcPr>
            <w:tcW w:w="2569" w:type="dxa"/>
            <w:shd w:val="clear" w:color="auto" w:fill="BFBFBF"/>
          </w:tcPr>
          <w:p w14:paraId="000005E5" w14:textId="77777777" w:rsidR="0059217E" w:rsidRDefault="00000000">
            <w:pPr>
              <w:spacing w:before="60" w:after="60"/>
              <w:rPr>
                <w:b/>
              </w:rPr>
            </w:pPr>
            <w:r>
              <w:rPr>
                <w:b/>
              </w:rPr>
              <w:t>Rezultatas</w:t>
            </w:r>
          </w:p>
        </w:tc>
        <w:tc>
          <w:tcPr>
            <w:tcW w:w="4587" w:type="dxa"/>
            <w:shd w:val="clear" w:color="auto" w:fill="BFBFBF"/>
          </w:tcPr>
          <w:p w14:paraId="000005E6" w14:textId="77777777" w:rsidR="0059217E" w:rsidRDefault="00000000">
            <w:pPr>
              <w:spacing w:before="60" w:after="60"/>
              <w:rPr>
                <w:b/>
              </w:rPr>
            </w:pPr>
            <w:r>
              <w:rPr>
                <w:b/>
              </w:rPr>
              <w:t>Rezultato aprašymas</w:t>
            </w:r>
          </w:p>
        </w:tc>
      </w:tr>
      <w:tr w:rsidR="0059217E" w14:paraId="2F1A445F" w14:textId="77777777">
        <w:tc>
          <w:tcPr>
            <w:tcW w:w="2488" w:type="dxa"/>
            <w:shd w:val="clear" w:color="auto" w:fill="FFFFFF"/>
          </w:tcPr>
          <w:p w14:paraId="000005E7" w14:textId="77777777" w:rsidR="0059217E" w:rsidRDefault="00000000">
            <w:pPr>
              <w:spacing w:before="60" w:after="60"/>
            </w:pPr>
            <w:r>
              <w:t>1. Parengti TVS kūrimo ir diegimo projekto vykdymo pristatymą ir surengti įvadinį susitikimą su Užsakovo darbo grupe</w:t>
            </w:r>
          </w:p>
        </w:tc>
        <w:tc>
          <w:tcPr>
            <w:tcW w:w="4349" w:type="dxa"/>
            <w:shd w:val="clear" w:color="auto" w:fill="FFFFFF"/>
          </w:tcPr>
          <w:p w14:paraId="000005E8" w14:textId="77777777" w:rsidR="0059217E" w:rsidRDefault="00000000">
            <w:pPr>
              <w:spacing w:before="60" w:after="60"/>
            </w:pPr>
            <w:r>
              <w:t>Tiekėjas turi parengti TVS kūrimo ir diegimo vykdymo pristatymą. Pristatymo metu Tiekėjas pristato parengtą TVS kūrimo ir diegimo projekto planą, numatomus projekto rezultatus, projekto komandą, komunikacijos kanalus ir darbo principus, rizikas, kitus aktualius klausimus.</w:t>
            </w:r>
          </w:p>
        </w:tc>
        <w:tc>
          <w:tcPr>
            <w:tcW w:w="2569" w:type="dxa"/>
            <w:shd w:val="clear" w:color="auto" w:fill="FFFFFF"/>
          </w:tcPr>
          <w:p w14:paraId="000005E9" w14:textId="77777777" w:rsidR="0059217E" w:rsidRDefault="00000000">
            <w:pPr>
              <w:spacing w:before="60" w:after="60"/>
            </w:pPr>
            <w:r>
              <w:t>TVS kūrimo ir diegimo projekto vykdymo pristatymas.</w:t>
            </w:r>
          </w:p>
        </w:tc>
        <w:tc>
          <w:tcPr>
            <w:tcW w:w="4587" w:type="dxa"/>
            <w:shd w:val="clear" w:color="auto" w:fill="FFFFFF"/>
          </w:tcPr>
          <w:p w14:paraId="000005EA" w14:textId="77777777" w:rsidR="0059217E" w:rsidRDefault="00000000">
            <w:pPr>
              <w:spacing w:before="60" w:after="60"/>
            </w:pPr>
            <w:r>
              <w:t>Per 5 dienas nuo Sutarties įsigaliojimo Tiekėjas turi pateikti užduoties aprašyme minimą informaciją.</w:t>
            </w:r>
          </w:p>
        </w:tc>
      </w:tr>
      <w:tr w:rsidR="0059217E" w14:paraId="1DBDB7B2" w14:textId="77777777">
        <w:tc>
          <w:tcPr>
            <w:tcW w:w="2488" w:type="dxa"/>
            <w:shd w:val="clear" w:color="auto" w:fill="FFFFFF"/>
          </w:tcPr>
          <w:p w14:paraId="000005EB" w14:textId="77777777" w:rsidR="0059217E" w:rsidRDefault="00000000">
            <w:pPr>
              <w:spacing w:before="60" w:after="60"/>
            </w:pPr>
            <w:r>
              <w:t>2. Parengti TVS kūrimo ir diegimo projekto planą</w:t>
            </w:r>
          </w:p>
        </w:tc>
        <w:tc>
          <w:tcPr>
            <w:tcW w:w="4349" w:type="dxa"/>
            <w:shd w:val="clear" w:color="auto" w:fill="FFFFFF"/>
          </w:tcPr>
          <w:p w14:paraId="000005EC" w14:textId="77777777" w:rsidR="0059217E" w:rsidRDefault="00000000">
            <w:pPr>
              <w:spacing w:before="60" w:after="60"/>
            </w:pPr>
            <w:r>
              <w:t>Tiekėjas turi parengti TVS kūrimo ir diegimo projekto planą pagal Tiekėjo naudojamą IS kūrimo ir diegimo metodiką, reikalavimus TVS. Plane turi būti aiškiai įvardintos visos šioje techninėje specifikacijoje pateiktos veiklos ir rezultatai, veiklų įgyvendinimo atsakomybės, priklausomybės, numatomos pradžios ir pabaigos datos.</w:t>
            </w:r>
          </w:p>
        </w:tc>
        <w:tc>
          <w:tcPr>
            <w:tcW w:w="2569" w:type="dxa"/>
            <w:shd w:val="clear" w:color="auto" w:fill="FFFFFF"/>
          </w:tcPr>
          <w:p w14:paraId="000005ED" w14:textId="77777777" w:rsidR="0059217E" w:rsidRDefault="00000000">
            <w:pPr>
              <w:spacing w:before="60" w:after="60"/>
            </w:pPr>
            <w:r>
              <w:t>TVS projekto planas.</w:t>
            </w:r>
          </w:p>
        </w:tc>
        <w:tc>
          <w:tcPr>
            <w:tcW w:w="4587" w:type="dxa"/>
            <w:shd w:val="clear" w:color="auto" w:fill="FFFFFF"/>
          </w:tcPr>
          <w:p w14:paraId="000005EE" w14:textId="77777777" w:rsidR="0059217E" w:rsidRDefault="00000000">
            <w:pPr>
              <w:spacing w:before="60" w:after="60"/>
            </w:pPr>
            <w:r>
              <w:t>Per 5 dienas nuo Sutarties įsigaliojimo Tiekėjas turi pateikti užduoties aprašyme minimą informaciją. Projekto planas turi būti suderintas su Užsakovu ne vėliau kaip per 10 dienų nuo Sutarties įsigaliojimo dienos.</w:t>
            </w:r>
          </w:p>
        </w:tc>
      </w:tr>
      <w:tr w:rsidR="0059217E" w14:paraId="123CF093" w14:textId="77777777">
        <w:tc>
          <w:tcPr>
            <w:tcW w:w="13993" w:type="dxa"/>
            <w:gridSpan w:val="4"/>
            <w:shd w:val="clear" w:color="auto" w:fill="BFBFBF"/>
          </w:tcPr>
          <w:p w14:paraId="000005EF" w14:textId="77777777" w:rsidR="0059217E" w:rsidRDefault="00000000">
            <w:pPr>
              <w:spacing w:before="60" w:after="60"/>
              <w:rPr>
                <w:b/>
                <w:i/>
              </w:rPr>
            </w:pPr>
            <w:r>
              <w:rPr>
                <w:b/>
                <w:i/>
              </w:rPr>
              <w:t>Detalios analizės ir projektavimo etapas</w:t>
            </w:r>
          </w:p>
        </w:tc>
      </w:tr>
      <w:tr w:rsidR="0059217E" w14:paraId="46E5E0C3" w14:textId="77777777">
        <w:tc>
          <w:tcPr>
            <w:tcW w:w="2488" w:type="dxa"/>
            <w:shd w:val="clear" w:color="auto" w:fill="BFBFBF"/>
          </w:tcPr>
          <w:p w14:paraId="000005F3" w14:textId="77777777" w:rsidR="0059217E" w:rsidRDefault="00000000">
            <w:pPr>
              <w:spacing w:before="60" w:after="60"/>
              <w:rPr>
                <w:b/>
              </w:rPr>
            </w:pPr>
            <w:r>
              <w:rPr>
                <w:b/>
              </w:rPr>
              <w:t>Užduotis</w:t>
            </w:r>
          </w:p>
        </w:tc>
        <w:tc>
          <w:tcPr>
            <w:tcW w:w="4349" w:type="dxa"/>
            <w:shd w:val="clear" w:color="auto" w:fill="BFBFBF"/>
          </w:tcPr>
          <w:p w14:paraId="000005F4" w14:textId="77777777" w:rsidR="0059217E" w:rsidRDefault="00000000">
            <w:pPr>
              <w:spacing w:before="60" w:after="60"/>
              <w:rPr>
                <w:b/>
              </w:rPr>
            </w:pPr>
            <w:r>
              <w:rPr>
                <w:b/>
              </w:rPr>
              <w:t>Užduoties aprašymas</w:t>
            </w:r>
          </w:p>
        </w:tc>
        <w:tc>
          <w:tcPr>
            <w:tcW w:w="2569" w:type="dxa"/>
            <w:shd w:val="clear" w:color="auto" w:fill="BFBFBF"/>
          </w:tcPr>
          <w:p w14:paraId="000005F5" w14:textId="77777777" w:rsidR="0059217E" w:rsidRDefault="00000000">
            <w:pPr>
              <w:spacing w:before="60" w:after="60"/>
              <w:rPr>
                <w:b/>
              </w:rPr>
            </w:pPr>
            <w:r>
              <w:rPr>
                <w:b/>
              </w:rPr>
              <w:t>Rezultatas</w:t>
            </w:r>
          </w:p>
        </w:tc>
        <w:tc>
          <w:tcPr>
            <w:tcW w:w="4587" w:type="dxa"/>
            <w:shd w:val="clear" w:color="auto" w:fill="BFBFBF"/>
          </w:tcPr>
          <w:p w14:paraId="000005F6" w14:textId="77777777" w:rsidR="0059217E" w:rsidRDefault="00000000">
            <w:pPr>
              <w:spacing w:before="60" w:after="60"/>
              <w:rPr>
                <w:b/>
              </w:rPr>
            </w:pPr>
            <w:r>
              <w:rPr>
                <w:b/>
              </w:rPr>
              <w:t>Rezultato aprašymas</w:t>
            </w:r>
          </w:p>
        </w:tc>
      </w:tr>
      <w:tr w:rsidR="0059217E" w14:paraId="7BEC7CDE" w14:textId="77777777">
        <w:tc>
          <w:tcPr>
            <w:tcW w:w="2488" w:type="dxa"/>
          </w:tcPr>
          <w:p w14:paraId="000005F7" w14:textId="77777777" w:rsidR="0059217E" w:rsidRDefault="00000000">
            <w:pPr>
              <w:spacing w:before="60" w:after="60"/>
            </w:pPr>
            <w:r>
              <w:t xml:space="preserve">3. Detalizuoti reikalavimus, parengti detalios analizės ir </w:t>
            </w:r>
            <w:r>
              <w:lastRenderedPageBreak/>
              <w:t xml:space="preserve">projektavimo dokumentą </w:t>
            </w:r>
          </w:p>
        </w:tc>
        <w:tc>
          <w:tcPr>
            <w:tcW w:w="4349" w:type="dxa"/>
          </w:tcPr>
          <w:p w14:paraId="000005F8" w14:textId="77777777" w:rsidR="0059217E" w:rsidRDefault="00000000">
            <w:pPr>
              <w:spacing w:before="60" w:after="60"/>
            </w:pPr>
            <w:r>
              <w:lastRenderedPageBreak/>
              <w:t xml:space="preserve">Tiekėjas turi atlikti funkcinių, nefunkcinių ir kitų reikalavimų analizę, kurios pagrindu turi paruošti detalios analizės ir projektavimo dokumentą, kuriame būtų </w:t>
            </w:r>
            <w:r>
              <w:lastRenderedPageBreak/>
              <w:t>aprašyta, kaip šie reikalavimai bus įgyvendinti TVS.</w:t>
            </w:r>
          </w:p>
        </w:tc>
        <w:tc>
          <w:tcPr>
            <w:tcW w:w="2569" w:type="dxa"/>
          </w:tcPr>
          <w:p w14:paraId="000005F9" w14:textId="77777777" w:rsidR="0059217E" w:rsidRDefault="00000000">
            <w:pPr>
              <w:spacing w:before="60" w:after="60"/>
            </w:pPr>
            <w:r>
              <w:lastRenderedPageBreak/>
              <w:t>REZ-1. Detalios analizės ir projektavimo dokumentas</w:t>
            </w:r>
          </w:p>
        </w:tc>
        <w:tc>
          <w:tcPr>
            <w:tcW w:w="4587" w:type="dxa"/>
          </w:tcPr>
          <w:p w14:paraId="000005FA" w14:textId="77777777" w:rsidR="0059217E" w:rsidRDefault="00000000">
            <w:pPr>
              <w:spacing w:before="60" w:after="60"/>
            </w:pPr>
            <w:r>
              <w:t>Detalios analizės ir projektavimo dokumentas turi apimti, bet neapsiriboti, šiomis dalimis:</w:t>
            </w:r>
          </w:p>
          <w:p w14:paraId="000005FB" w14:textId="77777777" w:rsidR="0059217E" w:rsidRDefault="00000000">
            <w:pPr>
              <w:numPr>
                <w:ilvl w:val="0"/>
                <w:numId w:val="51"/>
              </w:numPr>
              <w:pBdr>
                <w:top w:val="nil"/>
                <w:left w:val="nil"/>
                <w:bottom w:val="nil"/>
                <w:right w:val="nil"/>
                <w:between w:val="nil"/>
              </w:pBdr>
              <w:spacing w:before="60"/>
              <w:ind w:left="404" w:hanging="284"/>
              <w:rPr>
                <w:color w:val="000000"/>
              </w:rPr>
            </w:pPr>
            <w:r>
              <w:rPr>
                <w:color w:val="000000"/>
              </w:rPr>
              <w:lastRenderedPageBreak/>
              <w:t>detalizuotu TVS funkcinių ir nefunkcinių reikalavimų, Užsakovo išsakytų poreikių aprašymu;</w:t>
            </w:r>
          </w:p>
          <w:p w14:paraId="000005FC" w14:textId="77777777" w:rsidR="0059217E" w:rsidRDefault="00000000">
            <w:pPr>
              <w:numPr>
                <w:ilvl w:val="0"/>
                <w:numId w:val="51"/>
              </w:numPr>
              <w:pBdr>
                <w:top w:val="nil"/>
                <w:left w:val="nil"/>
                <w:bottom w:val="nil"/>
                <w:right w:val="nil"/>
                <w:between w:val="nil"/>
              </w:pBdr>
              <w:ind w:left="404" w:hanging="284"/>
              <w:rPr>
                <w:color w:val="000000"/>
              </w:rPr>
            </w:pPr>
            <w:r>
              <w:rPr>
                <w:color w:val="000000"/>
              </w:rPr>
              <w:t xml:space="preserve">naudojimo atvejais (angl. </w:t>
            </w:r>
            <w:r>
              <w:rPr>
                <w:i/>
                <w:color w:val="000000"/>
              </w:rPr>
              <w:t>use case</w:t>
            </w:r>
            <w:r>
              <w:rPr>
                <w:color w:val="000000"/>
              </w:rPr>
              <w:t xml:space="preserve">), kurie turi būti pateikti naudojimo atvejų diagramomis pagal UML (angl. </w:t>
            </w:r>
            <w:r>
              <w:rPr>
                <w:i/>
                <w:color w:val="000000"/>
              </w:rPr>
              <w:t>Unified Modeling Language</w:t>
            </w:r>
            <w:r>
              <w:rPr>
                <w:color w:val="000000"/>
              </w:rPr>
              <w:t>) notaciją ir detalizuojami aprašant kiekvieno naudojimo atvejo vykdymo žingsnius (pagrindinę eigą, alternatyvią eigą, išimtinę eigą) ir kitus apribojimus;</w:t>
            </w:r>
          </w:p>
          <w:p w14:paraId="000005FD" w14:textId="77777777" w:rsidR="0059217E" w:rsidRDefault="00000000">
            <w:pPr>
              <w:numPr>
                <w:ilvl w:val="0"/>
                <w:numId w:val="51"/>
              </w:numPr>
              <w:pBdr>
                <w:top w:val="nil"/>
                <w:left w:val="nil"/>
                <w:bottom w:val="nil"/>
                <w:right w:val="nil"/>
                <w:between w:val="nil"/>
              </w:pBdr>
              <w:ind w:left="404" w:hanging="284"/>
              <w:rPr>
                <w:color w:val="000000"/>
              </w:rPr>
            </w:pPr>
            <w:r>
              <w:rPr>
                <w:color w:val="000000"/>
              </w:rPr>
              <w:t>detalizuotu TVS reikalavimų realizavimo informacinėje sistemoje aprašymu (pateikiant detalias nuorodas į sistemos funkcijas, kurių pagalba bus įvykdoma vienokia ar kitokia funkcija ar veiksmas, sistemos ekraninis vaizdas, taikomos taisyklės ar apribojimai bei kita susijusi informacija);</w:t>
            </w:r>
          </w:p>
          <w:p w14:paraId="000005FE" w14:textId="77777777" w:rsidR="0059217E" w:rsidRDefault="00000000">
            <w:pPr>
              <w:numPr>
                <w:ilvl w:val="0"/>
                <w:numId w:val="51"/>
              </w:numPr>
              <w:pBdr>
                <w:top w:val="nil"/>
                <w:left w:val="nil"/>
                <w:bottom w:val="nil"/>
                <w:right w:val="nil"/>
                <w:between w:val="nil"/>
              </w:pBdr>
              <w:spacing w:after="60"/>
              <w:ind w:left="404" w:hanging="284"/>
              <w:rPr>
                <w:color w:val="000000"/>
              </w:rPr>
            </w:pPr>
            <w:r>
              <w:rPr>
                <w:color w:val="000000"/>
              </w:rPr>
              <w:t>naudotojų ir jų teisių aprašymu (naudotojų rolių ir jų teisių matrica);</w:t>
            </w:r>
          </w:p>
          <w:p w14:paraId="000005FF" w14:textId="77777777" w:rsidR="0059217E" w:rsidRDefault="00000000">
            <w:pPr>
              <w:numPr>
                <w:ilvl w:val="0"/>
                <w:numId w:val="51"/>
              </w:numPr>
              <w:spacing w:before="60" w:after="60"/>
              <w:ind w:left="404" w:hanging="284"/>
            </w:pPr>
            <w:r>
              <w:t>sistemos parametrų, dokumentų, ataskaitų aprašymu;</w:t>
            </w:r>
          </w:p>
          <w:p w14:paraId="00000600" w14:textId="77777777" w:rsidR="0059217E" w:rsidRDefault="00000000">
            <w:pPr>
              <w:numPr>
                <w:ilvl w:val="0"/>
                <w:numId w:val="51"/>
              </w:numPr>
              <w:spacing w:before="60" w:after="60"/>
              <w:ind w:left="404" w:hanging="284"/>
            </w:pPr>
            <w:r>
              <w:t>sistemos techninės ir funkcinės architektūros aprašymu;</w:t>
            </w:r>
          </w:p>
          <w:p w14:paraId="00000601" w14:textId="77777777" w:rsidR="0059217E" w:rsidRDefault="00000000">
            <w:pPr>
              <w:numPr>
                <w:ilvl w:val="0"/>
                <w:numId w:val="51"/>
              </w:numPr>
              <w:pBdr>
                <w:top w:val="nil"/>
                <w:left w:val="nil"/>
                <w:bottom w:val="nil"/>
                <w:right w:val="nil"/>
                <w:between w:val="nil"/>
              </w:pBdr>
              <w:spacing w:before="60" w:after="60"/>
              <w:ind w:left="404" w:hanging="284"/>
              <w:rPr>
                <w:color w:val="000000"/>
              </w:rPr>
            </w:pPr>
            <w:r>
              <w:rPr>
                <w:color w:val="000000"/>
              </w:rPr>
              <w:lastRenderedPageBreak/>
              <w:t>sąsajas tarp sistemų ir jų valdymo bei funkcinių sričių aprašymu.</w:t>
            </w:r>
          </w:p>
          <w:p w14:paraId="00000602" w14:textId="77777777" w:rsidR="0059217E" w:rsidRDefault="00000000">
            <w:pPr>
              <w:spacing w:before="60" w:after="60"/>
            </w:pPr>
            <w:r>
              <w:t>Detalios analizės ir projektavimo dokumentas turi būti pateiktas ir suderintas per 2 mėnesius nuo Sutarties įsigaliojimo dienos.</w:t>
            </w:r>
          </w:p>
        </w:tc>
      </w:tr>
      <w:tr w:rsidR="0059217E" w14:paraId="3A7F3D4C" w14:textId="77777777">
        <w:tc>
          <w:tcPr>
            <w:tcW w:w="2488" w:type="dxa"/>
          </w:tcPr>
          <w:p w14:paraId="00000603" w14:textId="77777777" w:rsidR="0059217E" w:rsidRDefault="00000000">
            <w:pPr>
              <w:spacing w:before="60" w:after="60"/>
            </w:pPr>
            <w:r>
              <w:lastRenderedPageBreak/>
              <w:t xml:space="preserve">4. Apibrėžti reikalavimus būsimai infrastruktūrai </w:t>
            </w:r>
          </w:p>
        </w:tc>
        <w:tc>
          <w:tcPr>
            <w:tcW w:w="4349" w:type="dxa"/>
          </w:tcPr>
          <w:p w14:paraId="00000604" w14:textId="77777777" w:rsidR="0059217E" w:rsidRDefault="00000000">
            <w:pPr>
              <w:spacing w:before="60" w:after="60"/>
            </w:pPr>
            <w:r>
              <w:t xml:space="preserve">Tiekėjas turi suformuluoti ir su Užsakovu suderinti reikalavimus TVS veikimui užtikrinti reikalingai infrastruktūrai. </w:t>
            </w:r>
          </w:p>
        </w:tc>
        <w:tc>
          <w:tcPr>
            <w:tcW w:w="2569" w:type="dxa"/>
          </w:tcPr>
          <w:p w14:paraId="00000605" w14:textId="77777777" w:rsidR="0059217E" w:rsidRDefault="00000000">
            <w:pPr>
              <w:spacing w:before="60" w:after="60"/>
            </w:pPr>
            <w:r>
              <w:t>REZ-2. Reikalavimų infrastruktūrai dokumentas</w:t>
            </w:r>
          </w:p>
        </w:tc>
        <w:tc>
          <w:tcPr>
            <w:tcW w:w="4587" w:type="dxa"/>
          </w:tcPr>
          <w:p w14:paraId="00000606" w14:textId="77777777" w:rsidR="0059217E" w:rsidRDefault="00000000">
            <w:pPr>
              <w:spacing w:before="60" w:after="60"/>
            </w:pPr>
            <w:r>
              <w:t>Reikalavimų infrastruktūrai dokumentas turi apimti, bet neapsiriboti, šiomis pagrindinėmis dalimis:</w:t>
            </w:r>
          </w:p>
          <w:p w14:paraId="00000607" w14:textId="77777777" w:rsidR="0059217E" w:rsidRDefault="00000000">
            <w:pPr>
              <w:numPr>
                <w:ilvl w:val="0"/>
                <w:numId w:val="31"/>
              </w:numPr>
              <w:spacing w:before="60" w:after="60"/>
              <w:ind w:left="432"/>
            </w:pPr>
            <w:r>
              <w:t>reikalavimų infrastruktūrai sąrašu;</w:t>
            </w:r>
          </w:p>
          <w:p w14:paraId="00000608" w14:textId="77777777" w:rsidR="0059217E" w:rsidRDefault="00000000">
            <w:pPr>
              <w:numPr>
                <w:ilvl w:val="0"/>
                <w:numId w:val="31"/>
              </w:numPr>
              <w:spacing w:before="60" w:after="60"/>
              <w:ind w:left="432"/>
            </w:pPr>
            <w:r>
              <w:t>rekomendacijomis, kaip esamą infrastruktūrą panaudoti TVS poreikiams (esant poreikiui, ir rekomendacijos infrastruktūros pokyčiams).</w:t>
            </w:r>
          </w:p>
          <w:p w14:paraId="00000609" w14:textId="77777777" w:rsidR="0059217E" w:rsidRDefault="00000000">
            <w:pPr>
              <w:spacing w:before="60" w:after="60"/>
            </w:pPr>
            <w:r>
              <w:t>Reikalavimų infrastruktūrai dokumentas turi būti pateiktas ir suderintas per 2 mėnesius nuo Sutarties įsigaliojimo dienos.</w:t>
            </w:r>
          </w:p>
        </w:tc>
      </w:tr>
      <w:tr w:rsidR="0059217E" w14:paraId="3E5F4E9F" w14:textId="77777777">
        <w:tc>
          <w:tcPr>
            <w:tcW w:w="2488" w:type="dxa"/>
          </w:tcPr>
          <w:p w14:paraId="0000060A" w14:textId="77777777" w:rsidR="0059217E" w:rsidRDefault="00000000">
            <w:pPr>
              <w:spacing w:before="60" w:after="60"/>
            </w:pPr>
            <w:r>
              <w:t>5. Parengti integracines sąsajas aprašančius dokumentus</w:t>
            </w:r>
          </w:p>
        </w:tc>
        <w:tc>
          <w:tcPr>
            <w:tcW w:w="4349" w:type="dxa"/>
          </w:tcPr>
          <w:p w14:paraId="0000060B" w14:textId="77777777" w:rsidR="0059217E" w:rsidRDefault="00000000">
            <w:pPr>
              <w:spacing w:before="60" w:after="60"/>
            </w:pPr>
            <w:r>
              <w:t>Tiekėjas, remdamasis reikalavimais integracinėms sąsajoms, turi parengti integracines sąsajas aprašančius dokumentus.</w:t>
            </w:r>
          </w:p>
        </w:tc>
        <w:tc>
          <w:tcPr>
            <w:tcW w:w="2569" w:type="dxa"/>
          </w:tcPr>
          <w:p w14:paraId="0000060C" w14:textId="77777777" w:rsidR="0059217E" w:rsidRDefault="00000000">
            <w:pPr>
              <w:spacing w:before="60" w:after="60"/>
            </w:pPr>
            <w:r>
              <w:t>REZ-3. Integracines sąsajas aprašantys dokumentai</w:t>
            </w:r>
          </w:p>
        </w:tc>
        <w:tc>
          <w:tcPr>
            <w:tcW w:w="4587" w:type="dxa"/>
          </w:tcPr>
          <w:p w14:paraId="0000060D" w14:textId="77777777" w:rsidR="0059217E" w:rsidRDefault="00000000">
            <w:pPr>
              <w:pBdr>
                <w:top w:val="nil"/>
                <w:left w:val="nil"/>
                <w:bottom w:val="nil"/>
                <w:right w:val="nil"/>
                <w:between w:val="nil"/>
              </w:pBdr>
              <w:tabs>
                <w:tab w:val="left" w:pos="1418"/>
                <w:tab w:val="left" w:pos="2126"/>
              </w:tabs>
              <w:spacing w:before="60" w:after="60"/>
              <w:rPr>
                <w:color w:val="000000"/>
              </w:rPr>
            </w:pPr>
            <w:r>
              <w:rPr>
                <w:color w:val="000000"/>
              </w:rPr>
              <w:t>Integracines sąsajas aprašantys dokumentai turi apimti, bet neapsiriboti, kiekvienos integracinės ir duomenų mainų sąsajos:</w:t>
            </w:r>
          </w:p>
          <w:p w14:paraId="0000060E" w14:textId="77777777" w:rsidR="0059217E" w:rsidRDefault="00000000">
            <w:pPr>
              <w:numPr>
                <w:ilvl w:val="0"/>
                <w:numId w:val="31"/>
              </w:numPr>
              <w:spacing w:before="60" w:after="60"/>
              <w:ind w:left="432"/>
            </w:pPr>
            <w:r>
              <w:t>paskirtimi;</w:t>
            </w:r>
          </w:p>
          <w:p w14:paraId="0000060F" w14:textId="77777777" w:rsidR="0059217E" w:rsidRDefault="00000000">
            <w:pPr>
              <w:numPr>
                <w:ilvl w:val="0"/>
                <w:numId w:val="31"/>
              </w:numPr>
              <w:spacing w:before="60" w:after="60"/>
              <w:ind w:left="432"/>
            </w:pPr>
            <w:r>
              <w:t>realizavimo sprendimu (periodiškumą, duomenų mainų įgyvendinimo būdą (API, failų apsikeitimas SFTP, kt.));</w:t>
            </w:r>
          </w:p>
          <w:p w14:paraId="00000610" w14:textId="77777777" w:rsidR="0059217E" w:rsidRDefault="00000000">
            <w:pPr>
              <w:numPr>
                <w:ilvl w:val="0"/>
                <w:numId w:val="31"/>
              </w:numPr>
              <w:spacing w:before="60" w:after="60"/>
              <w:ind w:left="432"/>
            </w:pPr>
            <w:r>
              <w:t xml:space="preserve">prisijungimo ir kitus parametrais; </w:t>
            </w:r>
          </w:p>
          <w:p w14:paraId="00000611" w14:textId="77777777" w:rsidR="0059217E" w:rsidRDefault="00000000">
            <w:pPr>
              <w:numPr>
                <w:ilvl w:val="0"/>
                <w:numId w:val="31"/>
              </w:numPr>
              <w:spacing w:before="60" w:after="60"/>
              <w:ind w:left="432"/>
            </w:pPr>
            <w:r>
              <w:lastRenderedPageBreak/>
              <w:t>struktūrizuotų pranešimų aprašymu (XML formatu);</w:t>
            </w:r>
          </w:p>
          <w:p w14:paraId="00000612" w14:textId="77777777" w:rsidR="0059217E" w:rsidRDefault="00000000">
            <w:pPr>
              <w:numPr>
                <w:ilvl w:val="0"/>
                <w:numId w:val="31"/>
              </w:numPr>
              <w:spacing w:before="60" w:after="60"/>
              <w:ind w:left="432"/>
            </w:pPr>
            <w:r>
              <w:t xml:space="preserve">funkcijomis priimančiomis ir teikiančiomis duomenis; </w:t>
            </w:r>
          </w:p>
          <w:p w14:paraId="00000613" w14:textId="77777777" w:rsidR="0059217E" w:rsidRDefault="00000000">
            <w:pPr>
              <w:numPr>
                <w:ilvl w:val="0"/>
                <w:numId w:val="31"/>
              </w:numPr>
              <w:spacing w:before="60" w:after="60"/>
              <w:ind w:left="432"/>
            </w:pPr>
            <w:r>
              <w:t>integracinės sąsajos naudojimo pavyzdžiais;</w:t>
            </w:r>
          </w:p>
          <w:p w14:paraId="00000614" w14:textId="77777777" w:rsidR="0059217E" w:rsidRDefault="00000000">
            <w:pPr>
              <w:numPr>
                <w:ilvl w:val="0"/>
                <w:numId w:val="31"/>
              </w:numPr>
              <w:spacing w:before="60" w:after="60"/>
              <w:ind w:left="432"/>
            </w:pPr>
            <w:r>
              <w:t>kita aktualia informacija, aprašančia integracinės sąsajos veikimą ir naudojimą.</w:t>
            </w:r>
          </w:p>
          <w:p w14:paraId="00000615" w14:textId="77777777" w:rsidR="0059217E" w:rsidRDefault="00000000">
            <w:pPr>
              <w:spacing w:before="60" w:after="60"/>
            </w:pPr>
            <w:r>
              <w:t>Integracines sąsajas aprašantys dokumentai turi būti pateikti ir suderinti per 2 mėnesius nuo Sutarties įsigaliojimo dienos.</w:t>
            </w:r>
          </w:p>
        </w:tc>
      </w:tr>
      <w:tr w:rsidR="0059217E" w14:paraId="5211735E" w14:textId="77777777">
        <w:tc>
          <w:tcPr>
            <w:tcW w:w="13993" w:type="dxa"/>
            <w:gridSpan w:val="4"/>
            <w:shd w:val="clear" w:color="auto" w:fill="BFBFBF"/>
          </w:tcPr>
          <w:p w14:paraId="00000616" w14:textId="77777777" w:rsidR="0059217E" w:rsidRDefault="00000000">
            <w:pPr>
              <w:spacing w:before="60" w:after="60"/>
              <w:rPr>
                <w:b/>
                <w:i/>
              </w:rPr>
            </w:pPr>
            <w:r>
              <w:rPr>
                <w:b/>
                <w:i/>
              </w:rPr>
              <w:lastRenderedPageBreak/>
              <w:t>Konfigūravimo (programavimo) ir diegimo testavimo aplinkoje etapa</w:t>
            </w:r>
            <w:sdt>
              <w:sdtPr>
                <w:tag w:val="goog_rdk_136"/>
                <w:id w:val="-862349979"/>
              </w:sdtPr>
              <w:sdtContent/>
            </w:sdt>
            <w:sdt>
              <w:sdtPr>
                <w:tag w:val="goog_rdk_137"/>
                <w:id w:val="1929182348"/>
              </w:sdtPr>
              <w:sdtContent/>
            </w:sdt>
            <w:r>
              <w:rPr>
                <w:b/>
                <w:i/>
              </w:rPr>
              <w:t>s</w:t>
            </w:r>
          </w:p>
        </w:tc>
      </w:tr>
      <w:tr w:rsidR="0059217E" w14:paraId="0283B03F" w14:textId="77777777">
        <w:tc>
          <w:tcPr>
            <w:tcW w:w="2488" w:type="dxa"/>
            <w:shd w:val="clear" w:color="auto" w:fill="BFBFBF"/>
          </w:tcPr>
          <w:p w14:paraId="0000061A" w14:textId="77777777" w:rsidR="0059217E" w:rsidRDefault="00000000">
            <w:pPr>
              <w:spacing w:before="60" w:after="60"/>
              <w:rPr>
                <w:b/>
              </w:rPr>
            </w:pPr>
            <w:r>
              <w:rPr>
                <w:b/>
              </w:rPr>
              <w:t>Užduotis</w:t>
            </w:r>
          </w:p>
        </w:tc>
        <w:tc>
          <w:tcPr>
            <w:tcW w:w="4349" w:type="dxa"/>
            <w:shd w:val="clear" w:color="auto" w:fill="BFBFBF"/>
          </w:tcPr>
          <w:p w14:paraId="0000061B" w14:textId="77777777" w:rsidR="0059217E" w:rsidRDefault="00000000">
            <w:pPr>
              <w:spacing w:before="60" w:after="60"/>
              <w:rPr>
                <w:b/>
              </w:rPr>
            </w:pPr>
            <w:r>
              <w:rPr>
                <w:b/>
              </w:rPr>
              <w:t>Užduoties aprašymas</w:t>
            </w:r>
          </w:p>
        </w:tc>
        <w:tc>
          <w:tcPr>
            <w:tcW w:w="2569" w:type="dxa"/>
            <w:shd w:val="clear" w:color="auto" w:fill="BFBFBF"/>
          </w:tcPr>
          <w:p w14:paraId="0000061C" w14:textId="77777777" w:rsidR="0059217E" w:rsidRDefault="00000000">
            <w:pPr>
              <w:spacing w:before="60" w:after="60"/>
              <w:rPr>
                <w:b/>
              </w:rPr>
            </w:pPr>
            <w:r>
              <w:rPr>
                <w:b/>
              </w:rPr>
              <w:t>Rezultatas</w:t>
            </w:r>
          </w:p>
        </w:tc>
        <w:tc>
          <w:tcPr>
            <w:tcW w:w="4587" w:type="dxa"/>
            <w:shd w:val="clear" w:color="auto" w:fill="BFBFBF"/>
          </w:tcPr>
          <w:p w14:paraId="0000061D" w14:textId="77777777" w:rsidR="0059217E" w:rsidRDefault="00000000">
            <w:pPr>
              <w:spacing w:before="60" w:after="60"/>
              <w:rPr>
                <w:b/>
              </w:rPr>
            </w:pPr>
            <w:r>
              <w:rPr>
                <w:b/>
              </w:rPr>
              <w:t>Rezultato aprašymas</w:t>
            </w:r>
          </w:p>
        </w:tc>
      </w:tr>
      <w:tr w:rsidR="0059217E" w14:paraId="4059C85C" w14:textId="77777777">
        <w:tc>
          <w:tcPr>
            <w:tcW w:w="2488" w:type="dxa"/>
          </w:tcPr>
          <w:p w14:paraId="0000061E" w14:textId="77777777" w:rsidR="0059217E" w:rsidRDefault="00000000">
            <w:pPr>
              <w:spacing w:before="60" w:after="60"/>
            </w:pPr>
            <w:r>
              <w:t>6. Atlikti reikalingus konfigūravimus ir modifikavimus</w:t>
            </w:r>
            <w:r>
              <w:rPr>
                <w:vertAlign w:val="superscript"/>
              </w:rPr>
              <w:footnoteReference w:id="3"/>
            </w:r>
          </w:p>
          <w:p w14:paraId="0000061F" w14:textId="77777777" w:rsidR="0059217E" w:rsidRDefault="0059217E">
            <w:pPr>
              <w:spacing w:before="60" w:after="60"/>
            </w:pPr>
          </w:p>
        </w:tc>
        <w:tc>
          <w:tcPr>
            <w:tcW w:w="4349" w:type="dxa"/>
          </w:tcPr>
          <w:p w14:paraId="00000620" w14:textId="77777777" w:rsidR="0059217E" w:rsidRDefault="00000000">
            <w:pPr>
              <w:spacing w:before="60" w:after="60"/>
            </w:pPr>
            <w:r>
              <w:t>Vadovaudamasis suderinta detalios analizės ir projektavimo dokumentacija, Tiekėjas turi parengti TVS kūrimo aplinką, atlikti reikalingus TVS konfigūravimo ir modifikavimo darbus, įdiegti TVS technologinius komponentus ir naudotojų aplinkas, atlikti funkcinį testavimą.</w:t>
            </w:r>
          </w:p>
        </w:tc>
        <w:tc>
          <w:tcPr>
            <w:tcW w:w="2569" w:type="dxa"/>
          </w:tcPr>
          <w:p w14:paraId="00000621" w14:textId="77777777" w:rsidR="0059217E" w:rsidRDefault="00000000">
            <w:pPr>
              <w:spacing w:before="60" w:after="60"/>
            </w:pPr>
            <w:r>
              <w:t xml:space="preserve">REZ-4. Funkcinio testavimo ataskaita </w:t>
            </w:r>
          </w:p>
        </w:tc>
        <w:tc>
          <w:tcPr>
            <w:tcW w:w="4587" w:type="dxa"/>
          </w:tcPr>
          <w:p w14:paraId="00000622" w14:textId="77777777" w:rsidR="0059217E" w:rsidRDefault="00000000">
            <w:pPr>
              <w:spacing w:before="60" w:after="60"/>
            </w:pPr>
            <w:r>
              <w:t>Funkcinio testavimo ataskaita turi apimti, bet neapsiriboti, atlikto TVS funkcinio testavimo rezultatų aprašymą, nurodant aplinką, kurioje buvo vykdomas testavimas, testavimo apimtį ir naudotus testavimo scenarijus bei informaciją apie TVS sritis, į kurias būtina atkreipti papildomą dėmesį priėmimo testavimo metu.</w:t>
            </w:r>
          </w:p>
          <w:p w14:paraId="00000623" w14:textId="77777777" w:rsidR="0059217E" w:rsidRDefault="00000000">
            <w:pPr>
              <w:spacing w:before="60" w:after="60"/>
            </w:pPr>
            <w:r>
              <w:lastRenderedPageBreak/>
              <w:t>Funkcinio testavimo ataskaitoje pateikti testavimo scenarijai turi padengti visus detalios analizės ir projektavimo dokumentacijoje aprašytus sistemos panaudojimo atvejus ir reikalavimus.</w:t>
            </w:r>
          </w:p>
        </w:tc>
      </w:tr>
      <w:tr w:rsidR="0059217E" w14:paraId="4F685B4C" w14:textId="77777777">
        <w:tc>
          <w:tcPr>
            <w:tcW w:w="2488" w:type="dxa"/>
          </w:tcPr>
          <w:p w14:paraId="00000624" w14:textId="77777777" w:rsidR="0059217E" w:rsidRDefault="00000000">
            <w:pPr>
              <w:spacing w:before="60" w:after="60"/>
            </w:pPr>
            <w:r>
              <w:lastRenderedPageBreak/>
              <w:t>7. Parengti TVS testavimo aplinką, parengti ir įdiegti programinę įrangą testavimo aplinkoje</w:t>
            </w:r>
          </w:p>
        </w:tc>
        <w:tc>
          <w:tcPr>
            <w:tcW w:w="4349" w:type="dxa"/>
          </w:tcPr>
          <w:p w14:paraId="00000625" w14:textId="77777777" w:rsidR="0059217E" w:rsidRDefault="00000000">
            <w:pPr>
              <w:spacing w:before="60" w:after="60"/>
            </w:pPr>
            <w:r>
              <w:t xml:space="preserve">Tiekėjas turi paruošti bei į TVS skirtą techninę įrangą įdiegti testavimo aplinką. Aplinka turi būti ištestuota bei paruošta iki priėmimo testavimo pradžios. </w:t>
            </w:r>
          </w:p>
          <w:p w14:paraId="00000626" w14:textId="77777777" w:rsidR="0059217E" w:rsidRDefault="00000000">
            <w:pPr>
              <w:spacing w:before="60" w:after="60"/>
            </w:pPr>
            <w:r>
              <w:t>Tiekėjas turi parengti programinę įrangą diegimui testavimo aplinkoje.</w:t>
            </w:r>
          </w:p>
        </w:tc>
        <w:tc>
          <w:tcPr>
            <w:tcW w:w="2569" w:type="dxa"/>
          </w:tcPr>
          <w:p w14:paraId="00000627" w14:textId="77777777" w:rsidR="0059217E" w:rsidRDefault="00000000">
            <w:pPr>
              <w:spacing w:before="60" w:after="60"/>
            </w:pPr>
            <w:r>
              <w:t>REZ-5. Parengta testavimo aplinka, sukurta programinė įranga įdiegta testavimo aplinkoje</w:t>
            </w:r>
          </w:p>
        </w:tc>
        <w:tc>
          <w:tcPr>
            <w:tcW w:w="4587" w:type="dxa"/>
          </w:tcPr>
          <w:p w14:paraId="00000628" w14:textId="1C72AF04" w:rsidR="0059217E" w:rsidRDefault="00277207">
            <w:pPr>
              <w:spacing w:before="60" w:after="60"/>
            </w:pPr>
            <w:r>
              <w:t>Parengta testavimo aplinka turi užtikrinti tinkamą pasirengimą TVS priėmimo testavimo etapui.</w:t>
            </w:r>
          </w:p>
        </w:tc>
      </w:tr>
      <w:tr w:rsidR="0059217E" w14:paraId="71833F55" w14:textId="77777777">
        <w:tc>
          <w:tcPr>
            <w:tcW w:w="13993" w:type="dxa"/>
            <w:gridSpan w:val="4"/>
            <w:shd w:val="clear" w:color="auto" w:fill="BFBFBF"/>
          </w:tcPr>
          <w:p w14:paraId="00000629" w14:textId="77777777" w:rsidR="0059217E" w:rsidRDefault="00000000">
            <w:pPr>
              <w:spacing w:before="60" w:after="60"/>
              <w:rPr>
                <w:b/>
                <w:i/>
              </w:rPr>
            </w:pPr>
            <w:r>
              <w:rPr>
                <w:b/>
                <w:i/>
              </w:rPr>
              <w:t>Priėmimo testavimo etapas</w:t>
            </w:r>
          </w:p>
        </w:tc>
      </w:tr>
      <w:tr w:rsidR="0059217E" w14:paraId="5321A015" w14:textId="77777777">
        <w:tc>
          <w:tcPr>
            <w:tcW w:w="2488" w:type="dxa"/>
            <w:shd w:val="clear" w:color="auto" w:fill="BFBFBF"/>
          </w:tcPr>
          <w:p w14:paraId="0000062D" w14:textId="77777777" w:rsidR="0059217E" w:rsidRDefault="00000000">
            <w:pPr>
              <w:spacing w:before="60" w:after="60"/>
              <w:rPr>
                <w:b/>
              </w:rPr>
            </w:pPr>
            <w:r>
              <w:rPr>
                <w:b/>
              </w:rPr>
              <w:t>Užduotis</w:t>
            </w:r>
          </w:p>
        </w:tc>
        <w:tc>
          <w:tcPr>
            <w:tcW w:w="4349" w:type="dxa"/>
            <w:shd w:val="clear" w:color="auto" w:fill="BFBFBF"/>
          </w:tcPr>
          <w:p w14:paraId="0000062E" w14:textId="77777777" w:rsidR="0059217E" w:rsidRDefault="00000000">
            <w:pPr>
              <w:spacing w:before="60" w:after="60"/>
              <w:rPr>
                <w:b/>
              </w:rPr>
            </w:pPr>
            <w:r>
              <w:rPr>
                <w:b/>
              </w:rPr>
              <w:t>Užduoties aprašymas</w:t>
            </w:r>
          </w:p>
        </w:tc>
        <w:tc>
          <w:tcPr>
            <w:tcW w:w="2569" w:type="dxa"/>
            <w:shd w:val="clear" w:color="auto" w:fill="BFBFBF"/>
          </w:tcPr>
          <w:p w14:paraId="0000062F" w14:textId="77777777" w:rsidR="0059217E" w:rsidRDefault="00000000">
            <w:pPr>
              <w:spacing w:before="60" w:after="60"/>
              <w:rPr>
                <w:b/>
              </w:rPr>
            </w:pPr>
            <w:r>
              <w:rPr>
                <w:b/>
              </w:rPr>
              <w:t>Rezultatas</w:t>
            </w:r>
          </w:p>
        </w:tc>
        <w:tc>
          <w:tcPr>
            <w:tcW w:w="4587" w:type="dxa"/>
            <w:shd w:val="clear" w:color="auto" w:fill="BFBFBF"/>
          </w:tcPr>
          <w:p w14:paraId="00000630" w14:textId="77777777" w:rsidR="0059217E" w:rsidRDefault="00000000">
            <w:pPr>
              <w:spacing w:before="60" w:after="60"/>
              <w:rPr>
                <w:b/>
              </w:rPr>
            </w:pPr>
            <w:r>
              <w:rPr>
                <w:b/>
              </w:rPr>
              <w:t>Aprašymas</w:t>
            </w:r>
          </w:p>
        </w:tc>
      </w:tr>
      <w:tr w:rsidR="0059217E" w14:paraId="4C071760" w14:textId="77777777">
        <w:tc>
          <w:tcPr>
            <w:tcW w:w="2488" w:type="dxa"/>
          </w:tcPr>
          <w:p w14:paraId="00000631" w14:textId="77777777" w:rsidR="0059217E" w:rsidRDefault="00000000">
            <w:pPr>
              <w:spacing w:before="60" w:after="60"/>
            </w:pPr>
            <w:r>
              <w:t>8. Parengti testavimo scenarijus ir testavimo duomenis</w:t>
            </w:r>
          </w:p>
        </w:tc>
        <w:tc>
          <w:tcPr>
            <w:tcW w:w="4349" w:type="dxa"/>
          </w:tcPr>
          <w:p w14:paraId="00000632" w14:textId="77777777" w:rsidR="0059217E" w:rsidRDefault="00000000">
            <w:pPr>
              <w:spacing w:before="60" w:after="60"/>
            </w:pPr>
            <w:r>
              <w:t>Tiekėjas turi parengti TVS testavimo scenarijus ir priėmimo testavimui reikalingus duomenis.</w:t>
            </w:r>
          </w:p>
        </w:tc>
        <w:tc>
          <w:tcPr>
            <w:tcW w:w="2569" w:type="dxa"/>
          </w:tcPr>
          <w:p w14:paraId="00000633" w14:textId="77777777" w:rsidR="0059217E" w:rsidRDefault="00000000">
            <w:pPr>
              <w:spacing w:before="60" w:after="60"/>
            </w:pPr>
            <w:r>
              <w:t>REZ-6. Testavimo scenarijai ir testavimo duomenys</w:t>
            </w:r>
          </w:p>
        </w:tc>
        <w:tc>
          <w:tcPr>
            <w:tcW w:w="4587" w:type="dxa"/>
          </w:tcPr>
          <w:p w14:paraId="00000634" w14:textId="77777777" w:rsidR="0059217E" w:rsidRDefault="00000000">
            <w:pPr>
              <w:spacing w:before="60" w:after="60"/>
            </w:pPr>
            <w:r>
              <w:t>Tiekėjas turi pateikti užduoties aprašyme minimą informaciją.</w:t>
            </w:r>
          </w:p>
          <w:p w14:paraId="00000635" w14:textId="77777777" w:rsidR="0059217E" w:rsidRDefault="00000000">
            <w:pPr>
              <w:spacing w:before="60" w:after="60"/>
            </w:pPr>
            <w:r>
              <w:t>Testavimo scenarijai ir testavimo duomenys turi būti pateikti ne vėliau kaip likus 2 savaitėms iki priėmimo testavimo pradžios.</w:t>
            </w:r>
          </w:p>
          <w:p w14:paraId="00000636" w14:textId="77777777" w:rsidR="0059217E" w:rsidRDefault="00000000">
            <w:pPr>
              <w:spacing w:before="60" w:after="60"/>
            </w:pPr>
            <w:r>
              <w:t>Pateikti testavimo scenarijai turi padengti visus detalios analizės ir projektavimo dokumentacijoje aprašytus sistemos panaudojimo atvejus, procesus ir kitus reikalavimus.</w:t>
            </w:r>
          </w:p>
        </w:tc>
      </w:tr>
      <w:tr w:rsidR="0059217E" w14:paraId="167B2DE7" w14:textId="77777777">
        <w:tc>
          <w:tcPr>
            <w:tcW w:w="2488" w:type="dxa"/>
          </w:tcPr>
          <w:p w14:paraId="00000637" w14:textId="77777777" w:rsidR="0059217E" w:rsidRDefault="00000000">
            <w:pPr>
              <w:spacing w:before="60" w:after="60"/>
            </w:pPr>
            <w:r>
              <w:lastRenderedPageBreak/>
              <w:t>9. Dalyvauti testavime</w:t>
            </w:r>
            <w:r>
              <w:rPr>
                <w:vertAlign w:val="superscript"/>
              </w:rPr>
              <w:footnoteReference w:id="4"/>
            </w:r>
          </w:p>
        </w:tc>
        <w:tc>
          <w:tcPr>
            <w:tcW w:w="4349" w:type="dxa"/>
          </w:tcPr>
          <w:p w14:paraId="00000638" w14:textId="77777777" w:rsidR="0059217E" w:rsidRDefault="00000000">
            <w:pPr>
              <w:spacing w:before="60" w:after="60"/>
            </w:pPr>
            <w:r>
              <w:t>Tiekėjas turi fiziškai dalyvauti TVS testavime, teikti konsultacijas, kaip TVS turi būti atliekamas testuojamas veiksmas / funkcija / operacija pagal parengtus testavimo scenarijus, išsakyti savo komentarus ir siūlymus dėl rekomenduojamo klaidos kritiškumo lygio, informuoti testavimo dalyvius apie klaidos šalinimo terminą, taisyti klaidas. Visa informacija apie klaidų kritiškumo lygį, jos šalinimo terminus, šalinimo eigą ir priskirtus atsakingus asmenis bus registruojama klaidų registre.</w:t>
            </w:r>
          </w:p>
        </w:tc>
        <w:tc>
          <w:tcPr>
            <w:tcW w:w="2569" w:type="dxa"/>
          </w:tcPr>
          <w:p w14:paraId="00000639" w14:textId="77777777" w:rsidR="0059217E" w:rsidRDefault="00000000">
            <w:pPr>
              <w:spacing w:before="60" w:after="60"/>
            </w:pPr>
            <w:r>
              <w:t>REZ-7. Klaidų šalinimo planas</w:t>
            </w:r>
          </w:p>
        </w:tc>
        <w:tc>
          <w:tcPr>
            <w:tcW w:w="4587" w:type="dxa"/>
          </w:tcPr>
          <w:p w14:paraId="0000063A" w14:textId="77777777" w:rsidR="0059217E" w:rsidRDefault="00000000">
            <w:pPr>
              <w:spacing w:before="60" w:after="60"/>
            </w:pPr>
            <w:r>
              <w:t>Klaidų šalinimo planas turi apimti, bet neapsiriboti, šiomis dalimis:</w:t>
            </w:r>
          </w:p>
          <w:p w14:paraId="0000063B" w14:textId="76B0F79A" w:rsidR="0059217E" w:rsidRDefault="00000000">
            <w:pPr>
              <w:numPr>
                <w:ilvl w:val="0"/>
                <w:numId w:val="31"/>
              </w:numPr>
              <w:spacing w:before="60" w:after="60"/>
              <w:ind w:left="432"/>
            </w:pPr>
            <w:r>
              <w:t>užklausų tipų apibrėžimu (klaid</w:t>
            </w:r>
            <w:r w:rsidR="00277207">
              <w:t>a</w:t>
            </w:r>
            <w:r>
              <w:t>, patobulinimas, kt.);</w:t>
            </w:r>
          </w:p>
          <w:p w14:paraId="0000063C" w14:textId="77777777" w:rsidR="0059217E" w:rsidRDefault="00000000">
            <w:pPr>
              <w:numPr>
                <w:ilvl w:val="0"/>
                <w:numId w:val="31"/>
              </w:numPr>
              <w:spacing w:before="60" w:after="60"/>
              <w:ind w:left="432"/>
            </w:pPr>
            <w:r>
              <w:t>kritiškumo vertinimo lygių aprašymu;</w:t>
            </w:r>
          </w:p>
          <w:p w14:paraId="0000063D" w14:textId="77777777" w:rsidR="0059217E" w:rsidRDefault="00000000">
            <w:pPr>
              <w:numPr>
                <w:ilvl w:val="0"/>
                <w:numId w:val="31"/>
              </w:numPr>
              <w:spacing w:before="60" w:after="60"/>
              <w:ind w:left="432"/>
            </w:pPr>
            <w:r>
              <w:t>klaidos šalinimo terminais;</w:t>
            </w:r>
          </w:p>
          <w:p w14:paraId="0000063E" w14:textId="77777777" w:rsidR="0059217E" w:rsidRDefault="00000000">
            <w:pPr>
              <w:numPr>
                <w:ilvl w:val="0"/>
                <w:numId w:val="31"/>
              </w:numPr>
              <w:spacing w:before="60" w:after="60"/>
              <w:ind w:left="432"/>
            </w:pPr>
            <w:r>
              <w:t>klaidų šalinimo atsakomybėmis.</w:t>
            </w:r>
          </w:p>
        </w:tc>
      </w:tr>
      <w:tr w:rsidR="0059217E" w14:paraId="0E9CC30C" w14:textId="77777777">
        <w:tc>
          <w:tcPr>
            <w:tcW w:w="2488" w:type="dxa"/>
          </w:tcPr>
          <w:p w14:paraId="0000063F" w14:textId="77777777" w:rsidR="0059217E" w:rsidRDefault="00000000">
            <w:pPr>
              <w:spacing w:before="60" w:after="60"/>
            </w:pPr>
            <w:r>
              <w:t>10. Šalinti aptiktas klaidas</w:t>
            </w:r>
          </w:p>
        </w:tc>
        <w:tc>
          <w:tcPr>
            <w:tcW w:w="4349" w:type="dxa"/>
          </w:tcPr>
          <w:p w14:paraId="00000640" w14:textId="77777777" w:rsidR="0059217E" w:rsidRDefault="00000000">
            <w:pPr>
              <w:spacing w:before="60" w:after="60"/>
            </w:pPr>
            <w:r>
              <w:t>Tiekėjas, pagal testavimo klaidų registre užregistruotą informaciją ir parengtą klaidų šalinimo planą, turi šalinti visas užregistruotas klaidas ir neatitikimus, nustatytus priėmimo testavimo metu.</w:t>
            </w:r>
          </w:p>
        </w:tc>
        <w:tc>
          <w:tcPr>
            <w:tcW w:w="2569" w:type="dxa"/>
          </w:tcPr>
          <w:p w14:paraId="00000641" w14:textId="77777777" w:rsidR="0059217E" w:rsidRDefault="00000000">
            <w:pPr>
              <w:spacing w:before="60" w:after="60"/>
            </w:pPr>
            <w:r>
              <w:t>REZ-8. Pašalintos testavimo metu aptiktos klaidos</w:t>
            </w:r>
          </w:p>
        </w:tc>
        <w:tc>
          <w:tcPr>
            <w:tcW w:w="4587" w:type="dxa"/>
          </w:tcPr>
          <w:p w14:paraId="00000642" w14:textId="77777777" w:rsidR="0059217E" w:rsidRDefault="00000000">
            <w:pPr>
              <w:spacing w:before="60" w:after="60"/>
            </w:pPr>
            <w:r>
              <w:t>Pašalintos visos (pagal suderintą klaidų šalinimo planą) testavimo metu aptiktos ir užregistruotos klaidos bei neatitikimai TVS keliamiems reikalavimams.</w:t>
            </w:r>
          </w:p>
        </w:tc>
      </w:tr>
      <w:tr w:rsidR="0059217E" w14:paraId="2EF36BD1" w14:textId="77777777">
        <w:tc>
          <w:tcPr>
            <w:tcW w:w="13993" w:type="dxa"/>
            <w:gridSpan w:val="4"/>
            <w:shd w:val="clear" w:color="auto" w:fill="BFBFBF"/>
          </w:tcPr>
          <w:p w14:paraId="00000643" w14:textId="77777777" w:rsidR="0059217E" w:rsidRDefault="00000000">
            <w:pPr>
              <w:spacing w:before="60" w:after="60"/>
              <w:rPr>
                <w:b/>
                <w:i/>
              </w:rPr>
            </w:pPr>
            <w:r>
              <w:rPr>
                <w:b/>
                <w:i/>
              </w:rPr>
              <w:t>Pasiruošimo TVS paleidimui etapas</w:t>
            </w:r>
          </w:p>
        </w:tc>
      </w:tr>
      <w:tr w:rsidR="0059217E" w14:paraId="4B7BFD34" w14:textId="77777777">
        <w:tc>
          <w:tcPr>
            <w:tcW w:w="2488" w:type="dxa"/>
            <w:shd w:val="clear" w:color="auto" w:fill="BFBFBF"/>
          </w:tcPr>
          <w:p w14:paraId="00000647" w14:textId="77777777" w:rsidR="0059217E" w:rsidRDefault="00000000">
            <w:pPr>
              <w:spacing w:before="60" w:after="60"/>
              <w:rPr>
                <w:b/>
              </w:rPr>
            </w:pPr>
            <w:r>
              <w:rPr>
                <w:b/>
              </w:rPr>
              <w:t>Užduotis</w:t>
            </w:r>
          </w:p>
        </w:tc>
        <w:tc>
          <w:tcPr>
            <w:tcW w:w="4349" w:type="dxa"/>
            <w:shd w:val="clear" w:color="auto" w:fill="BFBFBF"/>
          </w:tcPr>
          <w:p w14:paraId="00000648" w14:textId="77777777" w:rsidR="0059217E" w:rsidRDefault="00000000">
            <w:pPr>
              <w:spacing w:before="60" w:after="60"/>
              <w:rPr>
                <w:b/>
              </w:rPr>
            </w:pPr>
            <w:r>
              <w:rPr>
                <w:b/>
              </w:rPr>
              <w:t>Užduoties aprašymas</w:t>
            </w:r>
          </w:p>
        </w:tc>
        <w:tc>
          <w:tcPr>
            <w:tcW w:w="2569" w:type="dxa"/>
            <w:shd w:val="clear" w:color="auto" w:fill="BFBFBF"/>
          </w:tcPr>
          <w:p w14:paraId="00000649" w14:textId="77777777" w:rsidR="0059217E" w:rsidRDefault="00000000">
            <w:pPr>
              <w:spacing w:before="60" w:after="60"/>
              <w:rPr>
                <w:b/>
              </w:rPr>
            </w:pPr>
            <w:r>
              <w:rPr>
                <w:b/>
              </w:rPr>
              <w:t>Rezultatas</w:t>
            </w:r>
          </w:p>
        </w:tc>
        <w:tc>
          <w:tcPr>
            <w:tcW w:w="4587" w:type="dxa"/>
            <w:shd w:val="clear" w:color="auto" w:fill="BFBFBF"/>
          </w:tcPr>
          <w:p w14:paraId="0000064A" w14:textId="77777777" w:rsidR="0059217E" w:rsidRDefault="00000000">
            <w:pPr>
              <w:spacing w:before="60" w:after="60"/>
              <w:rPr>
                <w:b/>
              </w:rPr>
            </w:pPr>
            <w:r>
              <w:rPr>
                <w:b/>
              </w:rPr>
              <w:t>Rezultato aprašymas</w:t>
            </w:r>
          </w:p>
        </w:tc>
      </w:tr>
      <w:tr w:rsidR="0059217E" w14:paraId="129ED68F" w14:textId="77777777">
        <w:tc>
          <w:tcPr>
            <w:tcW w:w="2488" w:type="dxa"/>
          </w:tcPr>
          <w:p w14:paraId="0000064B" w14:textId="77777777" w:rsidR="0059217E" w:rsidRDefault="00000000">
            <w:pPr>
              <w:spacing w:before="60" w:after="60"/>
            </w:pPr>
            <w:r>
              <w:t xml:space="preserve">11. Parengti ir suderinti darbui su TVS reikalingas TVS naudotojų ir </w:t>
            </w:r>
            <w:r>
              <w:lastRenderedPageBreak/>
              <w:t>administratorių instrukcijas</w:t>
            </w:r>
            <w:r>
              <w:rPr>
                <w:vertAlign w:val="superscript"/>
              </w:rPr>
              <w:footnoteReference w:id="5"/>
            </w:r>
          </w:p>
        </w:tc>
        <w:tc>
          <w:tcPr>
            <w:tcW w:w="4349" w:type="dxa"/>
          </w:tcPr>
          <w:p w14:paraId="0000064C" w14:textId="77777777" w:rsidR="0059217E" w:rsidRDefault="00000000">
            <w:pPr>
              <w:spacing w:before="60" w:after="60"/>
            </w:pPr>
            <w:r>
              <w:lastRenderedPageBreak/>
              <w:t>Tiekėjas turi parengti TVS reikalingas sistemos naudotojų ir administratorių instrukcijas.</w:t>
            </w:r>
          </w:p>
        </w:tc>
        <w:tc>
          <w:tcPr>
            <w:tcW w:w="2569" w:type="dxa"/>
          </w:tcPr>
          <w:p w14:paraId="0000064D" w14:textId="77777777" w:rsidR="0059217E" w:rsidRDefault="00000000">
            <w:pPr>
              <w:spacing w:before="60" w:after="60"/>
            </w:pPr>
            <w:r>
              <w:t>REZ-9. TVS naudotojų ir administratorių instrukcijos</w:t>
            </w:r>
          </w:p>
        </w:tc>
        <w:tc>
          <w:tcPr>
            <w:tcW w:w="4587" w:type="dxa"/>
          </w:tcPr>
          <w:p w14:paraId="0000064E" w14:textId="77777777" w:rsidR="0059217E" w:rsidRDefault="00000000">
            <w:pPr>
              <w:spacing w:before="60" w:after="60"/>
            </w:pPr>
            <w:r>
              <w:t>TVS naudotojų ir administratorių instrukcijos turi būti:</w:t>
            </w:r>
          </w:p>
          <w:p w14:paraId="0000064F" w14:textId="77777777" w:rsidR="0059217E" w:rsidRDefault="00000000">
            <w:pPr>
              <w:numPr>
                <w:ilvl w:val="1"/>
                <w:numId w:val="11"/>
              </w:numPr>
              <w:pBdr>
                <w:top w:val="nil"/>
                <w:left w:val="nil"/>
                <w:bottom w:val="nil"/>
                <w:right w:val="nil"/>
                <w:between w:val="nil"/>
              </w:pBdr>
              <w:spacing w:before="60"/>
              <w:ind w:left="402" w:hanging="284"/>
              <w:rPr>
                <w:color w:val="000000"/>
              </w:rPr>
            </w:pPr>
            <w:r>
              <w:rPr>
                <w:color w:val="000000"/>
              </w:rPr>
              <w:t>parengtos pagal TVS funkcines sritis;</w:t>
            </w:r>
          </w:p>
          <w:p w14:paraId="00000650" w14:textId="77777777" w:rsidR="0059217E" w:rsidRDefault="00000000">
            <w:pPr>
              <w:numPr>
                <w:ilvl w:val="1"/>
                <w:numId w:val="11"/>
              </w:numPr>
              <w:pBdr>
                <w:top w:val="nil"/>
                <w:left w:val="nil"/>
                <w:bottom w:val="nil"/>
                <w:right w:val="nil"/>
                <w:between w:val="nil"/>
              </w:pBdr>
              <w:ind w:left="402" w:hanging="284"/>
              <w:rPr>
                <w:color w:val="000000"/>
              </w:rPr>
            </w:pPr>
            <w:r>
              <w:rPr>
                <w:color w:val="000000"/>
              </w:rPr>
              <w:lastRenderedPageBreak/>
              <w:t>detalizuotos pagal suderintą detalios analizės ir projektavimo dokumentaciją;</w:t>
            </w:r>
          </w:p>
          <w:p w14:paraId="00000651" w14:textId="77777777" w:rsidR="0059217E" w:rsidRDefault="00000000">
            <w:pPr>
              <w:numPr>
                <w:ilvl w:val="1"/>
                <w:numId w:val="11"/>
              </w:numPr>
              <w:pBdr>
                <w:top w:val="nil"/>
                <w:left w:val="nil"/>
                <w:bottom w:val="nil"/>
                <w:right w:val="nil"/>
                <w:between w:val="nil"/>
              </w:pBdr>
              <w:spacing w:after="60"/>
              <w:ind w:left="402" w:hanging="284"/>
              <w:rPr>
                <w:color w:val="000000"/>
              </w:rPr>
            </w:pPr>
            <w:r>
              <w:rPr>
                <w:color w:val="000000"/>
              </w:rPr>
              <w:t>iliustruotos naudotojo sąsajos paveikslėliais.</w:t>
            </w:r>
          </w:p>
          <w:p w14:paraId="00000652" w14:textId="77777777" w:rsidR="0059217E" w:rsidRDefault="00000000">
            <w:pPr>
              <w:spacing w:before="60" w:after="60"/>
            </w:pPr>
            <w:r>
              <w:t>Administratorių instrukcija papildomai turi apimti:</w:t>
            </w:r>
          </w:p>
          <w:p w14:paraId="00000653" w14:textId="77777777" w:rsidR="0059217E" w:rsidRDefault="00000000">
            <w:pPr>
              <w:numPr>
                <w:ilvl w:val="1"/>
                <w:numId w:val="52"/>
              </w:numPr>
              <w:pBdr>
                <w:top w:val="nil"/>
                <w:left w:val="nil"/>
                <w:bottom w:val="nil"/>
                <w:right w:val="nil"/>
                <w:between w:val="nil"/>
              </w:pBdr>
              <w:spacing w:before="60"/>
              <w:ind w:left="402" w:hanging="284"/>
              <w:rPr>
                <w:color w:val="000000"/>
              </w:rPr>
            </w:pPr>
            <w:r>
              <w:rPr>
                <w:color w:val="000000"/>
              </w:rPr>
              <w:t>nustatytų TVS parametrų ir galimų jų reikšmių aprašymus;</w:t>
            </w:r>
          </w:p>
          <w:p w14:paraId="00000654" w14:textId="77777777" w:rsidR="0059217E" w:rsidRDefault="00000000">
            <w:pPr>
              <w:numPr>
                <w:ilvl w:val="1"/>
                <w:numId w:val="52"/>
              </w:numPr>
              <w:pBdr>
                <w:top w:val="nil"/>
                <w:left w:val="nil"/>
                <w:bottom w:val="nil"/>
                <w:right w:val="nil"/>
                <w:between w:val="nil"/>
              </w:pBdr>
              <w:ind w:left="402" w:hanging="284"/>
              <w:rPr>
                <w:color w:val="000000"/>
              </w:rPr>
            </w:pPr>
            <w:r>
              <w:rPr>
                <w:color w:val="000000"/>
              </w:rPr>
              <w:t>scenarijų/instrukciją atsarginių kopijų kūrimo ir atstatymo procedūrai;</w:t>
            </w:r>
          </w:p>
          <w:p w14:paraId="00000655" w14:textId="77777777" w:rsidR="0059217E" w:rsidRDefault="00000000">
            <w:pPr>
              <w:numPr>
                <w:ilvl w:val="1"/>
                <w:numId w:val="52"/>
              </w:numPr>
              <w:pBdr>
                <w:top w:val="nil"/>
                <w:left w:val="nil"/>
                <w:bottom w:val="nil"/>
                <w:right w:val="nil"/>
                <w:between w:val="nil"/>
              </w:pBdr>
              <w:spacing w:after="60"/>
              <w:ind w:left="402" w:hanging="284"/>
              <w:rPr>
                <w:color w:val="000000"/>
              </w:rPr>
            </w:pPr>
            <w:r>
              <w:rPr>
                <w:color w:val="000000"/>
              </w:rPr>
              <w:t>kitus aprašymus, reikalingus tinkamai prižiūrėti ir administruoti veikiančią TVS.</w:t>
            </w:r>
          </w:p>
        </w:tc>
      </w:tr>
      <w:tr w:rsidR="0059217E" w14:paraId="7299DCBA" w14:textId="77777777">
        <w:tc>
          <w:tcPr>
            <w:tcW w:w="2488" w:type="dxa"/>
          </w:tcPr>
          <w:p w14:paraId="00000656" w14:textId="77777777" w:rsidR="0059217E" w:rsidRDefault="00000000">
            <w:pPr>
              <w:spacing w:before="60" w:after="60"/>
            </w:pPr>
            <w:r>
              <w:lastRenderedPageBreak/>
              <w:t>12. Parengti ir suderinti naudotojų mokymo grafiką</w:t>
            </w:r>
          </w:p>
        </w:tc>
        <w:tc>
          <w:tcPr>
            <w:tcW w:w="4349" w:type="dxa"/>
          </w:tcPr>
          <w:p w14:paraId="00000657" w14:textId="77777777" w:rsidR="0059217E" w:rsidRDefault="00000000">
            <w:pPr>
              <w:spacing w:before="60" w:after="60"/>
            </w:pPr>
            <w:r>
              <w:t>Tiekėjas turi parengti TVS naudotojų ir administratorių mokymo grafiką.</w:t>
            </w:r>
          </w:p>
        </w:tc>
        <w:tc>
          <w:tcPr>
            <w:tcW w:w="2569" w:type="dxa"/>
          </w:tcPr>
          <w:p w14:paraId="00000658" w14:textId="77777777" w:rsidR="0059217E" w:rsidRDefault="00000000">
            <w:pPr>
              <w:spacing w:before="60" w:after="60"/>
            </w:pPr>
            <w:r>
              <w:t>REZ-10. Naudotojų mokymo grafikas</w:t>
            </w:r>
          </w:p>
        </w:tc>
        <w:tc>
          <w:tcPr>
            <w:tcW w:w="4587" w:type="dxa"/>
          </w:tcPr>
          <w:p w14:paraId="00000659" w14:textId="77777777" w:rsidR="0059217E" w:rsidRDefault="00000000">
            <w:pPr>
              <w:spacing w:before="60" w:after="60"/>
            </w:pPr>
            <w:r>
              <w:t>Tiekėjas turi pateikti užduoties aprašyme minimą informaciją.</w:t>
            </w:r>
          </w:p>
        </w:tc>
      </w:tr>
      <w:tr w:rsidR="0059217E" w14:paraId="50987048" w14:textId="77777777">
        <w:tc>
          <w:tcPr>
            <w:tcW w:w="2488" w:type="dxa"/>
          </w:tcPr>
          <w:p w14:paraId="0000065A" w14:textId="77777777" w:rsidR="0059217E" w:rsidRDefault="00000000">
            <w:pPr>
              <w:spacing w:before="60" w:after="60"/>
            </w:pPr>
            <w:r>
              <w:t>13. Atlikti TVS naudotojų ir administratorių mokymus</w:t>
            </w:r>
            <w:r>
              <w:rPr>
                <w:vertAlign w:val="superscript"/>
              </w:rPr>
              <w:footnoteReference w:id="6"/>
            </w:r>
          </w:p>
          <w:p w14:paraId="0000065B" w14:textId="77777777" w:rsidR="0059217E" w:rsidRDefault="0059217E">
            <w:pPr>
              <w:spacing w:before="60" w:after="60"/>
            </w:pPr>
          </w:p>
        </w:tc>
        <w:tc>
          <w:tcPr>
            <w:tcW w:w="4349" w:type="dxa"/>
          </w:tcPr>
          <w:p w14:paraId="0000065C" w14:textId="5DA92B7E" w:rsidR="0059217E" w:rsidRDefault="00000000">
            <w:pPr>
              <w:spacing w:before="60" w:after="60"/>
            </w:pPr>
            <w:r>
              <w:t>Tiekėjas, pagal suderintą mok</w:t>
            </w:r>
            <w:r w:rsidR="00A07F59">
              <w:t>y</w:t>
            </w:r>
            <w:r>
              <w:t>mo grafiką, turi apmokyti būsimus TVS naudotojus.</w:t>
            </w:r>
            <w:r w:rsidR="005956F3">
              <w:t xml:space="preserve"> Mokymai turi b</w:t>
            </w:r>
            <w:r w:rsidR="005956F3">
              <w:rPr>
                <w:lang w:val="lt-LT"/>
              </w:rPr>
              <w:t>ūti organizuojami nuotoliniu būdu.</w:t>
            </w:r>
            <w:r>
              <w:t xml:space="preserve"> </w:t>
            </w:r>
            <w:sdt>
              <w:sdtPr>
                <w:tag w:val="goog_rdk_138"/>
                <w:id w:val="-1425165308"/>
              </w:sdtPr>
              <w:sdtContent/>
            </w:sdt>
            <w:sdt>
              <w:sdtPr>
                <w:tag w:val="goog_rdk_139"/>
                <w:id w:val="-29285829"/>
              </w:sdtPr>
              <w:sdtContent/>
            </w:sdt>
            <w:r>
              <w:t xml:space="preserve">Mokymai vienai grupei turi trukti ne mažiau kaip </w:t>
            </w:r>
            <w:r w:rsidR="005956F3" w:rsidRPr="00A07F59">
              <w:t>2</w:t>
            </w:r>
            <w:r>
              <w:t xml:space="preserve"> dienas</w:t>
            </w:r>
            <w:r w:rsidR="005956F3">
              <w:t xml:space="preserve"> po </w:t>
            </w:r>
            <w:r w:rsidR="005956F3" w:rsidRPr="00A07F59">
              <w:t>2</w:t>
            </w:r>
            <w:r w:rsidR="005956F3">
              <w:t xml:space="preserve"> </w:t>
            </w:r>
            <w:r w:rsidR="005956F3">
              <w:lastRenderedPageBreak/>
              <w:t>valandas.</w:t>
            </w:r>
            <w:r>
              <w:t xml:space="preserve"> TVS naudojimo turi būti apmokyt</w:t>
            </w:r>
            <w:r w:rsidR="005956F3">
              <w:t>a</w:t>
            </w:r>
            <w:r>
              <w:t>:</w:t>
            </w:r>
          </w:p>
          <w:p w14:paraId="0000065D" w14:textId="02BD8835" w:rsidR="0059217E" w:rsidRDefault="00000000">
            <w:pPr>
              <w:numPr>
                <w:ilvl w:val="0"/>
                <w:numId w:val="31"/>
              </w:numPr>
              <w:spacing w:before="60" w:after="60"/>
              <w:ind w:left="432"/>
            </w:pPr>
            <w:sdt>
              <w:sdtPr>
                <w:tag w:val="goog_rdk_140"/>
                <w:id w:val="-1276296946"/>
              </w:sdtPr>
              <w:sdtContent/>
            </w:sdt>
            <w:r w:rsidR="0068624A">
              <w:t xml:space="preserve">apie </w:t>
            </w:r>
            <w:r w:rsidR="0068624A">
              <w:rPr>
                <w:lang w:val="pl-PL"/>
              </w:rPr>
              <w:t>40</w:t>
            </w:r>
            <w:r>
              <w:t xml:space="preserve"> Savivaldybių administracijos darbuotojų, </w:t>
            </w:r>
          </w:p>
          <w:p w14:paraId="0000065E" w14:textId="2B125581" w:rsidR="0059217E" w:rsidRDefault="0068624A">
            <w:pPr>
              <w:numPr>
                <w:ilvl w:val="0"/>
                <w:numId w:val="31"/>
              </w:numPr>
              <w:spacing w:before="60" w:after="60"/>
              <w:ind w:left="432"/>
            </w:pPr>
            <w:r>
              <w:rPr>
                <w:lang w:val="lt-LT"/>
              </w:rPr>
              <w:t xml:space="preserve">apie </w:t>
            </w:r>
            <w:r w:rsidRPr="0068624A">
              <w:t>40</w:t>
            </w:r>
            <w:r>
              <w:t xml:space="preserve"> Savivaldybėms pavaldžių įstaigų darbuotojų,</w:t>
            </w:r>
          </w:p>
          <w:p w14:paraId="0000065F" w14:textId="07F705F0" w:rsidR="0059217E" w:rsidRDefault="0068624A">
            <w:pPr>
              <w:numPr>
                <w:ilvl w:val="0"/>
                <w:numId w:val="31"/>
              </w:numPr>
              <w:spacing w:before="60" w:after="60"/>
              <w:ind w:left="432"/>
            </w:pPr>
            <w:r>
              <w:rPr>
                <w:lang w:val="pl-PL"/>
              </w:rPr>
              <w:t>4</w:t>
            </w:r>
            <w:r>
              <w:t xml:space="preserve"> Sistemos administratori</w:t>
            </w:r>
            <w:r w:rsidR="005956F3">
              <w:t>ai</w:t>
            </w:r>
            <w:r>
              <w:t>.</w:t>
            </w:r>
          </w:p>
          <w:p w14:paraId="00000660" w14:textId="77777777" w:rsidR="0059217E" w:rsidRDefault="00000000">
            <w:pPr>
              <w:spacing w:before="60" w:after="60"/>
            </w:pPr>
            <w:r>
              <w:t>Administratoriams turi būti atlikti atskiri papildomi sistemos administravimo mokymai visiškai įdiegus TVS.</w:t>
            </w:r>
          </w:p>
          <w:p w14:paraId="00000661" w14:textId="2AAB6EA1" w:rsidR="0059217E" w:rsidRDefault="00000000">
            <w:pPr>
              <w:spacing w:before="60" w:after="60"/>
            </w:pPr>
            <w:r>
              <w:t xml:space="preserve">Tiekėjas atsakingas už priemonių mokymams parengimą (apimant mokymų medžiagą, mokymui reikalingų duomenų parengimą, TVS programinę įrangą, techninę įrangą ir jos </w:t>
            </w:r>
            <w:r w:rsidR="00A07F59">
              <w:t>diegimą</w:t>
            </w:r>
            <w:r>
              <w:t>).</w:t>
            </w:r>
          </w:p>
        </w:tc>
        <w:tc>
          <w:tcPr>
            <w:tcW w:w="2569" w:type="dxa"/>
          </w:tcPr>
          <w:p w14:paraId="00000662" w14:textId="77777777" w:rsidR="0059217E" w:rsidRDefault="00000000">
            <w:pPr>
              <w:spacing w:before="60" w:after="60"/>
            </w:pPr>
            <w:r>
              <w:lastRenderedPageBreak/>
              <w:t>REZ-11. Apmokyti naudotojai</w:t>
            </w:r>
          </w:p>
        </w:tc>
        <w:tc>
          <w:tcPr>
            <w:tcW w:w="4587" w:type="dxa"/>
          </w:tcPr>
          <w:p w14:paraId="00000663" w14:textId="77777777" w:rsidR="0059217E" w:rsidRDefault="00000000">
            <w:pPr>
              <w:spacing w:before="60" w:after="60"/>
            </w:pPr>
            <w:r>
              <w:t>-</w:t>
            </w:r>
          </w:p>
        </w:tc>
      </w:tr>
      <w:tr w:rsidR="0059217E" w14:paraId="03186455" w14:textId="77777777">
        <w:tc>
          <w:tcPr>
            <w:tcW w:w="2488" w:type="dxa"/>
          </w:tcPr>
          <w:p w14:paraId="00000664" w14:textId="77777777" w:rsidR="0059217E" w:rsidRDefault="00000000">
            <w:pPr>
              <w:spacing w:before="60" w:after="60"/>
            </w:pPr>
            <w:r>
              <w:t>14. Parengti TVS gamybinę aplinką</w:t>
            </w:r>
          </w:p>
        </w:tc>
        <w:tc>
          <w:tcPr>
            <w:tcW w:w="4349" w:type="dxa"/>
          </w:tcPr>
          <w:p w14:paraId="00000665" w14:textId="77777777" w:rsidR="0059217E" w:rsidRDefault="00000000">
            <w:pPr>
              <w:spacing w:before="60" w:after="60"/>
            </w:pPr>
            <w:r>
              <w:t>Tiekėjas turi paruošti bei į TVS skirtą techninę įrangą įdiegti gamybinę aplinką. Aplinka turi būti ištestuota bei paruošta prieš pradedant bandomąją eksploataciją.</w:t>
            </w:r>
          </w:p>
        </w:tc>
        <w:tc>
          <w:tcPr>
            <w:tcW w:w="2569" w:type="dxa"/>
          </w:tcPr>
          <w:p w14:paraId="00000666" w14:textId="77777777" w:rsidR="0059217E" w:rsidRDefault="00000000">
            <w:pPr>
              <w:spacing w:before="60" w:after="60"/>
            </w:pPr>
            <w:r>
              <w:t>REZ-12. Parengta gamybinė aplinka</w:t>
            </w:r>
          </w:p>
        </w:tc>
        <w:tc>
          <w:tcPr>
            <w:tcW w:w="4587" w:type="dxa"/>
          </w:tcPr>
          <w:p w14:paraId="00000667" w14:textId="77777777" w:rsidR="0059217E" w:rsidRDefault="00000000">
            <w:pPr>
              <w:spacing w:before="60" w:after="60"/>
            </w:pPr>
            <w:r>
              <w:t xml:space="preserve">Parengta gamybinė aplinka turi užtikrinti tinkamą pasirengimą TVS bandomajai eksploatacijai. </w:t>
            </w:r>
          </w:p>
        </w:tc>
      </w:tr>
      <w:tr w:rsidR="0059217E" w14:paraId="656F7AC9" w14:textId="77777777">
        <w:tc>
          <w:tcPr>
            <w:tcW w:w="2488" w:type="dxa"/>
          </w:tcPr>
          <w:p w14:paraId="00000670" w14:textId="77777777" w:rsidR="0059217E" w:rsidRDefault="00000000">
            <w:pPr>
              <w:spacing w:before="60" w:after="60"/>
              <w:rPr>
                <w:highlight w:val="yellow"/>
              </w:rPr>
            </w:pPr>
            <w:r>
              <w:t>15. Parengti programinę įrangą diegimui gamybinėje aplinkoje</w:t>
            </w:r>
          </w:p>
        </w:tc>
        <w:tc>
          <w:tcPr>
            <w:tcW w:w="4349" w:type="dxa"/>
          </w:tcPr>
          <w:p w14:paraId="00000671" w14:textId="77777777" w:rsidR="0059217E" w:rsidRDefault="00000000">
            <w:pPr>
              <w:spacing w:before="60" w:after="60"/>
            </w:pPr>
            <w:r>
              <w:t>Tiekėjas turi parengti TVS programinę įrangą diegimui gamybinėje aplinkoje.</w:t>
            </w:r>
          </w:p>
          <w:p w14:paraId="00000672" w14:textId="6DBAB750" w:rsidR="0059217E" w:rsidRDefault="00000000">
            <w:pPr>
              <w:spacing w:before="60" w:after="60"/>
            </w:pPr>
            <w:r>
              <w:t xml:space="preserve">Tiekėjas, esant poreikiui, iki Sistemos bandomosios eksploatacijos pradžios turi importuoti į Sistemą pradinę duomenų imtį pagal iš anksto suderintą su Užsakovu suderintą duomenų struktūrą (pvz., NT </w:t>
            </w:r>
            <w:r>
              <w:lastRenderedPageBreak/>
              <w:t xml:space="preserve">objektų sąrašas su aktualiais duomenimis, NT sutarčių sąrašas, </w:t>
            </w:r>
            <w:r w:rsidR="00232376">
              <w:t>S</w:t>
            </w:r>
            <w:r>
              <w:t>istemos naudotojų sąrašas, klientų sąrašas, kt.).</w:t>
            </w:r>
          </w:p>
        </w:tc>
        <w:tc>
          <w:tcPr>
            <w:tcW w:w="2569" w:type="dxa"/>
          </w:tcPr>
          <w:p w14:paraId="00000673" w14:textId="77777777" w:rsidR="0059217E" w:rsidRDefault="00000000">
            <w:pPr>
              <w:spacing w:before="60" w:after="60"/>
            </w:pPr>
            <w:r>
              <w:lastRenderedPageBreak/>
              <w:t>REZ-13. Sukurta programinė įranga įdiegta gamybinėje aplinkoje</w:t>
            </w:r>
          </w:p>
        </w:tc>
        <w:tc>
          <w:tcPr>
            <w:tcW w:w="4587" w:type="dxa"/>
          </w:tcPr>
          <w:p w14:paraId="00000674" w14:textId="3F6F6370" w:rsidR="0059217E" w:rsidRDefault="00000000">
            <w:pPr>
              <w:spacing w:before="60" w:after="60"/>
            </w:pPr>
            <w:r>
              <w:t xml:space="preserve">Sukurta programinė įranga įdiegta gamybinėje aplinkoje. Parengti ir į </w:t>
            </w:r>
            <w:r w:rsidR="00232376">
              <w:t>S</w:t>
            </w:r>
            <w:r>
              <w:t>istemą importuoti bandomajai eksploatacijai aktualūs duomenys.</w:t>
            </w:r>
          </w:p>
        </w:tc>
      </w:tr>
      <w:tr w:rsidR="0059217E" w14:paraId="00C659A0" w14:textId="77777777">
        <w:tc>
          <w:tcPr>
            <w:tcW w:w="2488" w:type="dxa"/>
          </w:tcPr>
          <w:p w14:paraId="00000675" w14:textId="77777777" w:rsidR="0059217E" w:rsidRDefault="00000000">
            <w:pPr>
              <w:spacing w:before="60" w:after="60"/>
            </w:pPr>
            <w:r>
              <w:t>16. Parengti diegimo instrukciją</w:t>
            </w:r>
          </w:p>
        </w:tc>
        <w:tc>
          <w:tcPr>
            <w:tcW w:w="4349" w:type="dxa"/>
          </w:tcPr>
          <w:p w14:paraId="00000676" w14:textId="77777777" w:rsidR="0059217E" w:rsidRDefault="00000000">
            <w:pPr>
              <w:spacing w:before="60" w:after="60"/>
            </w:pPr>
            <w:r>
              <w:t>Tiekėjas turi parengti diegimo instrukciją diegimui gamybinėje aplinkoje.</w:t>
            </w:r>
          </w:p>
        </w:tc>
        <w:tc>
          <w:tcPr>
            <w:tcW w:w="2569" w:type="dxa"/>
          </w:tcPr>
          <w:p w14:paraId="00000677" w14:textId="77777777" w:rsidR="0059217E" w:rsidRDefault="00000000">
            <w:pPr>
              <w:spacing w:before="60" w:after="60"/>
            </w:pPr>
            <w:r>
              <w:t>REZ-14. Parengta diegimo instrukcija</w:t>
            </w:r>
          </w:p>
        </w:tc>
        <w:tc>
          <w:tcPr>
            <w:tcW w:w="4587" w:type="dxa"/>
          </w:tcPr>
          <w:p w14:paraId="00000678" w14:textId="77777777" w:rsidR="0059217E" w:rsidRDefault="00000000">
            <w:pPr>
              <w:spacing w:before="60" w:after="60"/>
            </w:pPr>
            <w:r>
              <w:t>Tiekėjas turi pateikti užduoties aprašyme minimą informaciją.</w:t>
            </w:r>
          </w:p>
        </w:tc>
      </w:tr>
      <w:tr w:rsidR="0059217E" w14:paraId="5468F21E" w14:textId="77777777">
        <w:tc>
          <w:tcPr>
            <w:tcW w:w="13993" w:type="dxa"/>
            <w:gridSpan w:val="4"/>
            <w:shd w:val="clear" w:color="auto" w:fill="BFBFBF"/>
          </w:tcPr>
          <w:p w14:paraId="00000679" w14:textId="77777777" w:rsidR="0059217E" w:rsidRDefault="00000000">
            <w:pPr>
              <w:spacing w:before="60" w:after="60"/>
              <w:rPr>
                <w:b/>
              </w:rPr>
            </w:pPr>
            <w:r>
              <w:rPr>
                <w:b/>
                <w:i/>
              </w:rPr>
              <w:t>Bandomosios eksploatacijos etapas</w:t>
            </w:r>
          </w:p>
        </w:tc>
      </w:tr>
      <w:tr w:rsidR="0059217E" w14:paraId="591D3C12" w14:textId="77777777">
        <w:tc>
          <w:tcPr>
            <w:tcW w:w="2488" w:type="dxa"/>
            <w:shd w:val="clear" w:color="auto" w:fill="BFBFBF"/>
          </w:tcPr>
          <w:p w14:paraId="0000067D" w14:textId="77777777" w:rsidR="0059217E" w:rsidRDefault="00000000">
            <w:pPr>
              <w:spacing w:before="60" w:after="60"/>
              <w:rPr>
                <w:b/>
              </w:rPr>
            </w:pPr>
            <w:r>
              <w:rPr>
                <w:b/>
              </w:rPr>
              <w:t>Užduotis</w:t>
            </w:r>
          </w:p>
        </w:tc>
        <w:tc>
          <w:tcPr>
            <w:tcW w:w="4349" w:type="dxa"/>
            <w:shd w:val="clear" w:color="auto" w:fill="BFBFBF"/>
          </w:tcPr>
          <w:p w14:paraId="0000067E" w14:textId="77777777" w:rsidR="0059217E" w:rsidRDefault="00000000">
            <w:pPr>
              <w:spacing w:before="60" w:after="60"/>
              <w:rPr>
                <w:b/>
              </w:rPr>
            </w:pPr>
            <w:r>
              <w:rPr>
                <w:b/>
              </w:rPr>
              <w:t>Užduoties aprašymas</w:t>
            </w:r>
          </w:p>
        </w:tc>
        <w:tc>
          <w:tcPr>
            <w:tcW w:w="2569" w:type="dxa"/>
            <w:shd w:val="clear" w:color="auto" w:fill="BFBFBF"/>
          </w:tcPr>
          <w:p w14:paraId="0000067F" w14:textId="77777777" w:rsidR="0059217E" w:rsidRDefault="00000000">
            <w:pPr>
              <w:spacing w:before="60" w:after="60"/>
              <w:rPr>
                <w:b/>
              </w:rPr>
            </w:pPr>
            <w:r>
              <w:rPr>
                <w:b/>
              </w:rPr>
              <w:t>Rezultatas</w:t>
            </w:r>
          </w:p>
        </w:tc>
        <w:tc>
          <w:tcPr>
            <w:tcW w:w="4587" w:type="dxa"/>
            <w:shd w:val="clear" w:color="auto" w:fill="BFBFBF"/>
          </w:tcPr>
          <w:p w14:paraId="00000680" w14:textId="77777777" w:rsidR="0059217E" w:rsidRDefault="00000000">
            <w:pPr>
              <w:spacing w:before="60" w:after="60"/>
              <w:rPr>
                <w:b/>
              </w:rPr>
            </w:pPr>
            <w:r>
              <w:rPr>
                <w:b/>
              </w:rPr>
              <w:t>Rezultato aprašymas</w:t>
            </w:r>
          </w:p>
        </w:tc>
      </w:tr>
      <w:tr w:rsidR="0059217E" w14:paraId="69004BA4" w14:textId="77777777">
        <w:tc>
          <w:tcPr>
            <w:tcW w:w="2488" w:type="dxa"/>
          </w:tcPr>
          <w:p w14:paraId="00000681" w14:textId="77777777" w:rsidR="0059217E" w:rsidRDefault="00000000">
            <w:pPr>
              <w:spacing w:before="60" w:after="60"/>
            </w:pPr>
            <w:r>
              <w:t>17. Dalyvauti TVS bandomojoje eksploatacijoje bei šalinti nustatytas klaidas</w:t>
            </w:r>
          </w:p>
          <w:p w14:paraId="00000682" w14:textId="77777777" w:rsidR="0059217E" w:rsidRDefault="0059217E">
            <w:pPr>
              <w:spacing w:before="60" w:after="60"/>
            </w:pPr>
          </w:p>
        </w:tc>
        <w:tc>
          <w:tcPr>
            <w:tcW w:w="4349" w:type="dxa"/>
          </w:tcPr>
          <w:p w14:paraId="00000683" w14:textId="77777777" w:rsidR="0059217E" w:rsidRDefault="00000000">
            <w:pPr>
              <w:spacing w:before="60" w:after="60"/>
            </w:pPr>
            <w:r>
              <w:t>Tiekėjas bandomosios eksploatacijos metu pagal suderintą klaidų šalinimo grafiką turi šalinti visus suderinto TVS funkcionalumo trūkumus, užregistruotus bandomosios eksploatacijos klaidų registre (įskaitant ir TVS saugumo trūkumus, nustatytus atliekant TVS atsparumo įsilaužimui testavim</w:t>
            </w:r>
            <w:sdt>
              <w:sdtPr>
                <w:tag w:val="goog_rdk_141"/>
                <w:id w:val="626337534"/>
              </w:sdtPr>
              <w:sdtContent/>
            </w:sdt>
            <w:sdt>
              <w:sdtPr>
                <w:tag w:val="goog_rdk_142"/>
                <w:id w:val="-1546686217"/>
              </w:sdtPr>
              <w:sdtContent/>
            </w:sdt>
            <w:sdt>
              <w:sdtPr>
                <w:tag w:val="goog_rdk_143"/>
                <w:id w:val="1681481261"/>
              </w:sdtPr>
              <w:sdtContent/>
            </w:sdt>
            <w:sdt>
              <w:sdtPr>
                <w:tag w:val="goog_rdk_144"/>
                <w:id w:val="1320042519"/>
              </w:sdtPr>
              <w:sdtContent/>
            </w:sdt>
            <w:sdt>
              <w:sdtPr>
                <w:tag w:val="goog_rdk_145"/>
                <w:id w:val="-1384773182"/>
              </w:sdtPr>
              <w:sdtContent/>
            </w:sdt>
            <w:r>
              <w:t>ą).</w:t>
            </w:r>
          </w:p>
          <w:p w14:paraId="00000684" w14:textId="77777777" w:rsidR="0059217E" w:rsidRDefault="00000000">
            <w:pPr>
              <w:spacing w:before="60" w:after="60"/>
            </w:pPr>
            <w:r>
              <w:t>Tiekėjas visos bandomosios eksploatacijos metu turi skirti ir įpareigoti fiziškai dalyvauti bandomojoje eksploatacijoje konsultantą, atsakingą už funkcinės darbo su TVS pagalbos teikimą TVS naudotojams.</w:t>
            </w:r>
          </w:p>
        </w:tc>
        <w:tc>
          <w:tcPr>
            <w:tcW w:w="2569" w:type="dxa"/>
          </w:tcPr>
          <w:p w14:paraId="00000685" w14:textId="77777777" w:rsidR="0059217E" w:rsidRDefault="00000000">
            <w:pPr>
              <w:spacing w:before="60" w:after="60"/>
            </w:pPr>
            <w:r>
              <w:t>REZ-15. Pašalintos bandomosios eksploatacijos metu nustatytos klaidos</w:t>
            </w:r>
          </w:p>
        </w:tc>
        <w:tc>
          <w:tcPr>
            <w:tcW w:w="4587" w:type="dxa"/>
          </w:tcPr>
          <w:p w14:paraId="00000686" w14:textId="77777777" w:rsidR="0059217E" w:rsidRDefault="00000000">
            <w:pPr>
              <w:spacing w:before="60" w:after="60"/>
            </w:pPr>
            <w:r>
              <w:t>Pašalinti nustatyti TVS trūkumai.</w:t>
            </w:r>
          </w:p>
          <w:p w14:paraId="00000687" w14:textId="77777777" w:rsidR="0059217E" w:rsidRDefault="00000000">
            <w:pPr>
              <w:spacing w:before="60" w:after="60"/>
            </w:pPr>
            <w:r>
              <w:t>Baigiama bandomoji eksploatacija, kuri įforminama Tiekėjo pateiktu ir suderintu TVS ir jos dokumentacijos perdavimo-priėmimo aktu.</w:t>
            </w:r>
          </w:p>
        </w:tc>
      </w:tr>
      <w:tr w:rsidR="0059217E" w14:paraId="248B8A63" w14:textId="77777777">
        <w:tc>
          <w:tcPr>
            <w:tcW w:w="2488" w:type="dxa"/>
          </w:tcPr>
          <w:p w14:paraId="00000688" w14:textId="77777777" w:rsidR="0059217E" w:rsidRDefault="00000000">
            <w:pPr>
              <w:spacing w:before="60" w:after="60"/>
            </w:pPr>
            <w:r>
              <w:t xml:space="preserve">18. Parengti TVS garantinės priežiūros bei naudotojų </w:t>
            </w:r>
            <w:r>
              <w:lastRenderedPageBreak/>
              <w:t>konsultavimo reglamentą</w:t>
            </w:r>
            <w:r>
              <w:rPr>
                <w:vertAlign w:val="superscript"/>
              </w:rPr>
              <w:footnoteReference w:id="7"/>
            </w:r>
          </w:p>
        </w:tc>
        <w:tc>
          <w:tcPr>
            <w:tcW w:w="4349" w:type="dxa"/>
          </w:tcPr>
          <w:p w14:paraId="00000689" w14:textId="77777777" w:rsidR="0059217E" w:rsidRDefault="00000000">
            <w:pPr>
              <w:spacing w:before="60" w:after="60"/>
            </w:pPr>
            <w:r>
              <w:lastRenderedPageBreak/>
              <w:t>Tiekėjas turi parengti TVS garantinės priežiūros bei naudotojų konsultavimo reglamentą.</w:t>
            </w:r>
          </w:p>
        </w:tc>
        <w:tc>
          <w:tcPr>
            <w:tcW w:w="2569" w:type="dxa"/>
          </w:tcPr>
          <w:p w14:paraId="0000068A" w14:textId="77777777" w:rsidR="0059217E" w:rsidRDefault="00000000">
            <w:pPr>
              <w:spacing w:before="60" w:after="60"/>
            </w:pPr>
            <w:r>
              <w:t>REZ-16. Garantinės priežiūros ir naudotojų konsultavimo reglamentas</w:t>
            </w:r>
          </w:p>
        </w:tc>
        <w:tc>
          <w:tcPr>
            <w:tcW w:w="4587" w:type="dxa"/>
          </w:tcPr>
          <w:p w14:paraId="0000068B" w14:textId="77777777" w:rsidR="0059217E" w:rsidRDefault="00000000">
            <w:pPr>
              <w:spacing w:before="60" w:after="60"/>
            </w:pPr>
            <w:r>
              <w:t>TVS garantinės priežiūros ir naudotojų konsultavimo reglamentas turi apimti:</w:t>
            </w:r>
          </w:p>
          <w:p w14:paraId="0000068C" w14:textId="77777777" w:rsidR="0059217E" w:rsidRDefault="00000000">
            <w:pPr>
              <w:numPr>
                <w:ilvl w:val="1"/>
                <w:numId w:val="52"/>
              </w:numPr>
              <w:pBdr>
                <w:top w:val="nil"/>
                <w:left w:val="nil"/>
                <w:bottom w:val="nil"/>
                <w:right w:val="nil"/>
                <w:between w:val="nil"/>
              </w:pBdr>
              <w:spacing w:before="60"/>
              <w:ind w:left="402" w:hanging="284"/>
              <w:rPr>
                <w:color w:val="000000"/>
              </w:rPr>
            </w:pPr>
            <w:r>
              <w:rPr>
                <w:color w:val="000000"/>
              </w:rPr>
              <w:t>Garantinės priežiūros paslaugų apimtį;</w:t>
            </w:r>
          </w:p>
          <w:p w14:paraId="0000068D" w14:textId="77777777" w:rsidR="0059217E" w:rsidRDefault="00000000">
            <w:pPr>
              <w:numPr>
                <w:ilvl w:val="1"/>
                <w:numId w:val="52"/>
              </w:numPr>
              <w:pBdr>
                <w:top w:val="nil"/>
                <w:left w:val="nil"/>
                <w:bottom w:val="nil"/>
                <w:right w:val="nil"/>
                <w:between w:val="nil"/>
              </w:pBdr>
              <w:ind w:left="402" w:hanging="284"/>
              <w:rPr>
                <w:color w:val="000000"/>
              </w:rPr>
            </w:pPr>
            <w:r>
              <w:rPr>
                <w:color w:val="000000"/>
              </w:rPr>
              <w:lastRenderedPageBreak/>
              <w:t>Detalias garantinės priežiūros vykdymo procedūras ir darbo tvarkos aprašymą (apimant ir atsakomybių aprašymą);</w:t>
            </w:r>
          </w:p>
          <w:p w14:paraId="0000068E" w14:textId="77777777" w:rsidR="0059217E" w:rsidRDefault="00000000">
            <w:pPr>
              <w:numPr>
                <w:ilvl w:val="1"/>
                <w:numId w:val="52"/>
              </w:numPr>
              <w:pBdr>
                <w:top w:val="nil"/>
                <w:left w:val="nil"/>
                <w:bottom w:val="nil"/>
                <w:right w:val="nil"/>
                <w:between w:val="nil"/>
              </w:pBdr>
              <w:spacing w:after="60"/>
              <w:ind w:left="402" w:hanging="284"/>
              <w:rPr>
                <w:color w:val="000000"/>
              </w:rPr>
            </w:pPr>
            <w:r>
              <w:rPr>
                <w:color w:val="000000"/>
              </w:rPr>
              <w:t>Užfiksuotų klaidų klasifikavimą bei reakcijos laikus.</w:t>
            </w:r>
          </w:p>
        </w:tc>
      </w:tr>
      <w:tr w:rsidR="0059217E" w14:paraId="1848CD9C" w14:textId="77777777">
        <w:tc>
          <w:tcPr>
            <w:tcW w:w="13993" w:type="dxa"/>
            <w:gridSpan w:val="4"/>
            <w:shd w:val="clear" w:color="auto" w:fill="BFBFBF"/>
          </w:tcPr>
          <w:p w14:paraId="0000068F" w14:textId="77777777" w:rsidR="0059217E" w:rsidRDefault="00000000">
            <w:pPr>
              <w:spacing w:before="60" w:after="60"/>
              <w:rPr>
                <w:b/>
              </w:rPr>
            </w:pPr>
            <w:r>
              <w:rPr>
                <w:b/>
                <w:i/>
              </w:rPr>
              <w:lastRenderedPageBreak/>
              <w:t>Garantinės priežiūros etapas</w:t>
            </w:r>
          </w:p>
        </w:tc>
      </w:tr>
      <w:tr w:rsidR="0059217E" w14:paraId="3C04A4C0" w14:textId="77777777">
        <w:tc>
          <w:tcPr>
            <w:tcW w:w="2488" w:type="dxa"/>
            <w:shd w:val="clear" w:color="auto" w:fill="BFBFBF"/>
          </w:tcPr>
          <w:p w14:paraId="00000693" w14:textId="77777777" w:rsidR="0059217E" w:rsidRDefault="00000000">
            <w:pPr>
              <w:spacing w:before="60" w:after="60"/>
              <w:rPr>
                <w:b/>
              </w:rPr>
            </w:pPr>
            <w:r>
              <w:rPr>
                <w:b/>
              </w:rPr>
              <w:t>Užduotis</w:t>
            </w:r>
          </w:p>
        </w:tc>
        <w:tc>
          <w:tcPr>
            <w:tcW w:w="4349" w:type="dxa"/>
            <w:shd w:val="clear" w:color="auto" w:fill="BFBFBF"/>
          </w:tcPr>
          <w:p w14:paraId="00000694" w14:textId="77777777" w:rsidR="0059217E" w:rsidRDefault="00000000">
            <w:pPr>
              <w:spacing w:before="60" w:after="60"/>
              <w:rPr>
                <w:b/>
              </w:rPr>
            </w:pPr>
            <w:r>
              <w:rPr>
                <w:b/>
              </w:rPr>
              <w:t>Užduoties aprašymas</w:t>
            </w:r>
          </w:p>
        </w:tc>
        <w:tc>
          <w:tcPr>
            <w:tcW w:w="2569" w:type="dxa"/>
            <w:shd w:val="clear" w:color="auto" w:fill="BFBFBF"/>
          </w:tcPr>
          <w:p w14:paraId="00000695" w14:textId="77777777" w:rsidR="0059217E" w:rsidRDefault="00000000">
            <w:pPr>
              <w:spacing w:before="60" w:after="60"/>
              <w:rPr>
                <w:b/>
              </w:rPr>
            </w:pPr>
            <w:r>
              <w:rPr>
                <w:b/>
              </w:rPr>
              <w:t>Rezultatas</w:t>
            </w:r>
          </w:p>
        </w:tc>
        <w:tc>
          <w:tcPr>
            <w:tcW w:w="4587" w:type="dxa"/>
            <w:shd w:val="clear" w:color="auto" w:fill="BFBFBF"/>
          </w:tcPr>
          <w:p w14:paraId="00000696" w14:textId="77777777" w:rsidR="0059217E" w:rsidRDefault="00000000">
            <w:pPr>
              <w:spacing w:before="60" w:after="60"/>
              <w:rPr>
                <w:b/>
              </w:rPr>
            </w:pPr>
            <w:r>
              <w:rPr>
                <w:b/>
              </w:rPr>
              <w:t>Rezultato aprašymas</w:t>
            </w:r>
          </w:p>
        </w:tc>
      </w:tr>
      <w:tr w:rsidR="0059217E" w14:paraId="193133BE" w14:textId="77777777">
        <w:tc>
          <w:tcPr>
            <w:tcW w:w="2488" w:type="dxa"/>
          </w:tcPr>
          <w:p w14:paraId="00000697" w14:textId="77777777" w:rsidR="0059217E" w:rsidRDefault="00000000">
            <w:pPr>
              <w:spacing w:before="60" w:after="60"/>
            </w:pPr>
            <w:r>
              <w:t>19. Teikti garantinę priežiūrą</w:t>
            </w:r>
          </w:p>
          <w:p w14:paraId="00000698" w14:textId="77777777" w:rsidR="0059217E" w:rsidRDefault="0059217E">
            <w:pPr>
              <w:spacing w:before="60" w:after="60"/>
            </w:pPr>
          </w:p>
        </w:tc>
        <w:tc>
          <w:tcPr>
            <w:tcW w:w="4349" w:type="dxa"/>
          </w:tcPr>
          <w:p w14:paraId="00000699" w14:textId="77777777" w:rsidR="0059217E" w:rsidRDefault="00000000">
            <w:pPr>
              <w:spacing w:before="60" w:after="60"/>
            </w:pPr>
            <w:r>
              <w:t xml:space="preserve">Tiekėjas garantinės priežiūros ir TVS palaikymo metu pagal suderintą TVS garantinės priežiūros bei naudotojų konsultavimo reglamentą turi teikti TVS garantinės priežiūros paslaugas ir užtikrinti kokybės garantiją. </w:t>
            </w:r>
          </w:p>
          <w:p w14:paraId="0000069A" w14:textId="77777777" w:rsidR="0059217E" w:rsidRDefault="00000000">
            <w:pPr>
              <w:spacing w:before="60" w:after="60"/>
            </w:pPr>
            <w:r>
              <w:t>Reikalavimai TVS garantinei priežiūrai aprašyti 6 skyriuje.</w:t>
            </w:r>
          </w:p>
        </w:tc>
        <w:tc>
          <w:tcPr>
            <w:tcW w:w="2569" w:type="dxa"/>
          </w:tcPr>
          <w:p w14:paraId="0000069B" w14:textId="77777777" w:rsidR="0059217E" w:rsidRDefault="00000000">
            <w:pPr>
              <w:spacing w:before="60" w:after="60"/>
            </w:pPr>
            <w:r>
              <w:t xml:space="preserve">REZ-17. Ketvirtinės ataskaitos apie pašalintas (pataisytas) klaidas ir (ar) trikdžius </w:t>
            </w:r>
          </w:p>
        </w:tc>
        <w:tc>
          <w:tcPr>
            <w:tcW w:w="4587" w:type="dxa"/>
          </w:tcPr>
          <w:p w14:paraId="0000069C" w14:textId="77777777" w:rsidR="0059217E" w:rsidRDefault="00000000">
            <w:pPr>
              <w:spacing w:before="60" w:after="60"/>
            </w:pPr>
            <w:r>
              <w:t>Ketvirtinė ataskaita turi apimti, bet neapsiriboti, informacija apie aptiktas ir pašalintas klaidas (trikdžius).</w:t>
            </w:r>
          </w:p>
          <w:p w14:paraId="0000069D" w14:textId="77777777" w:rsidR="0059217E" w:rsidRDefault="0059217E">
            <w:pPr>
              <w:spacing w:before="60" w:after="60"/>
            </w:pPr>
          </w:p>
        </w:tc>
      </w:tr>
    </w:tbl>
    <w:p w14:paraId="0000069E" w14:textId="77777777" w:rsidR="0059217E" w:rsidRDefault="0059217E">
      <w:pPr>
        <w:pBdr>
          <w:top w:val="nil"/>
          <w:left w:val="nil"/>
          <w:bottom w:val="nil"/>
          <w:right w:val="nil"/>
          <w:between w:val="nil"/>
        </w:pBdr>
        <w:tabs>
          <w:tab w:val="left" w:pos="1418"/>
          <w:tab w:val="left" w:pos="2126"/>
        </w:tabs>
        <w:rPr>
          <w:color w:val="000000"/>
        </w:rPr>
      </w:pPr>
    </w:p>
    <w:p w14:paraId="0000069F" w14:textId="77777777" w:rsidR="0059217E" w:rsidRDefault="00000000">
      <w:r>
        <w:t xml:space="preserve">Tiekėjas gali siūlyti kitokią TVS projekto eigą, tačiau jis turi pagrįsti siūlomo TVS projekto plano efektyvumą ir pradėdamas vykdyti TVS projektą suderinti ir patvirtinti jį su Užsakovu. Net ir pakeitus TVS projekto planą </w:t>
      </w:r>
      <w:r>
        <w:rPr>
          <w:i/>
        </w:rPr>
        <w:t xml:space="preserve">4 lentelėje </w:t>
      </w:r>
      <w:r>
        <w:t>išvardinti rezultatai yra privalomi.</w:t>
      </w:r>
    </w:p>
    <w:p w14:paraId="000006A0" w14:textId="77777777" w:rsidR="0059217E" w:rsidRDefault="00000000">
      <w:pPr>
        <w:sectPr w:rsidR="0059217E">
          <w:headerReference w:type="default" r:id="rId15"/>
          <w:pgSz w:w="15840" w:h="12240" w:orient="landscape"/>
          <w:pgMar w:top="1701" w:right="1670" w:bottom="567" w:left="1134" w:header="567" w:footer="567" w:gutter="0"/>
          <w:cols w:space="720"/>
        </w:sectPr>
      </w:pPr>
      <w:sdt>
        <w:sdtPr>
          <w:tag w:val="goog_rdk_146"/>
          <w:id w:val="-141260426"/>
        </w:sdtPr>
        <w:sdtContent/>
      </w:sdt>
      <w:sdt>
        <w:sdtPr>
          <w:tag w:val="goog_rdk_147"/>
          <w:id w:val="685971848"/>
        </w:sdtPr>
        <w:sdtContent/>
      </w:sdt>
      <w:sdt>
        <w:sdtPr>
          <w:tag w:val="goog_rdk_148"/>
          <w:id w:val="-2056089959"/>
        </w:sdtPr>
        <w:sdtContent/>
      </w:sdt>
      <w:sdt>
        <w:sdtPr>
          <w:tag w:val="goog_rdk_149"/>
          <w:id w:val="1605741570"/>
        </w:sdtPr>
        <w:sdtContent/>
      </w:sdt>
      <w:r w:rsidRPr="00A07F59">
        <w:t>TVS projekto eiga neturi priklausyti nuo techninės įrangos įsigijimo momento. Planuojama, kad reikiama techninė įranga bus įsigyta ne anksčiau kaip konfigūravimo (programavimo) etapo pabaigoje (prieš testavimo etapo pradžią).</w:t>
      </w:r>
    </w:p>
    <w:p w14:paraId="000006A1" w14:textId="77777777" w:rsidR="0059217E" w:rsidRDefault="00000000" w:rsidP="00A07F59">
      <w:pPr>
        <w:pStyle w:val="Skyrius"/>
      </w:pPr>
      <w:bookmarkStart w:id="43" w:name="_Toc202526755"/>
      <w:r>
        <w:lastRenderedPageBreak/>
        <w:t>Reikalavimai Tiekėjo rengiamiems dokumentams</w:t>
      </w:r>
      <w:bookmarkEnd w:id="43"/>
    </w:p>
    <w:p w14:paraId="000006A2" w14:textId="77777777" w:rsidR="0059217E" w:rsidRDefault="00000000">
      <w:pPr>
        <w:numPr>
          <w:ilvl w:val="1"/>
          <w:numId w:val="6"/>
        </w:numPr>
        <w:spacing w:line="240" w:lineRule="auto"/>
        <w:ind w:left="709" w:hanging="709"/>
      </w:pPr>
      <w:r>
        <w:t>Tiekėjas rengdamas dokumentus turi vadovautis aktualiomis teisės aktų redakcijomis.</w:t>
      </w:r>
    </w:p>
    <w:p w14:paraId="000006A3" w14:textId="77777777" w:rsidR="0059217E" w:rsidRDefault="00000000">
      <w:pPr>
        <w:numPr>
          <w:ilvl w:val="1"/>
          <w:numId w:val="6"/>
        </w:numPr>
        <w:spacing w:line="240" w:lineRule="auto"/>
        <w:ind w:left="709" w:hanging="709"/>
      </w:pPr>
      <w:r>
        <w:t xml:space="preserve">Visi dokumentai turi būti pateikti elektronine forma. Visa su Projektu susijusi medžiaga ir dokumentai turi būti teikiami lietuvių kalba. </w:t>
      </w:r>
    </w:p>
    <w:p w14:paraId="000006A4" w14:textId="77777777" w:rsidR="0059217E" w:rsidRDefault="00000000">
      <w:pPr>
        <w:numPr>
          <w:ilvl w:val="1"/>
          <w:numId w:val="6"/>
        </w:numPr>
        <w:spacing w:line="240" w:lineRule="auto"/>
        <w:ind w:left="709" w:hanging="709"/>
      </w:pPr>
      <w:r>
        <w:t>Tiekėjas privalo su Užsakovu suderinti visų pateikiamų Projekto rezultatų turinį ir formą prieš juos pateikdamas Užsakovui.</w:t>
      </w:r>
    </w:p>
    <w:p w14:paraId="000006A5" w14:textId="77777777" w:rsidR="0059217E" w:rsidRDefault="00000000">
      <w:pPr>
        <w:numPr>
          <w:ilvl w:val="1"/>
          <w:numId w:val="6"/>
        </w:numPr>
        <w:spacing w:line="240" w:lineRule="auto"/>
        <w:ind w:left="709" w:hanging="709"/>
      </w:pPr>
      <w:r>
        <w:t>Tiekėjas turi parengti dokumentų projektus ir juos pateikti Užsakovo darbo grupei derinimui.</w:t>
      </w:r>
    </w:p>
    <w:p w14:paraId="000006A6" w14:textId="77777777" w:rsidR="0059217E" w:rsidRDefault="00000000">
      <w:pPr>
        <w:numPr>
          <w:ilvl w:val="1"/>
          <w:numId w:val="6"/>
        </w:numPr>
        <w:spacing w:line="240" w:lineRule="auto"/>
        <w:ind w:left="709" w:hanging="709"/>
      </w:pPr>
      <w:r>
        <w:t>Dokumentų projektai ir galutiniai Paslaugų rezultatai turi būti pateikti redaguojamu formatu (įskaitant ir dokumentuose pateikiamas schemas).</w:t>
      </w:r>
    </w:p>
    <w:p w14:paraId="000006A7" w14:textId="77777777" w:rsidR="0059217E" w:rsidRDefault="00000000">
      <w:pPr>
        <w:numPr>
          <w:ilvl w:val="1"/>
          <w:numId w:val="6"/>
        </w:numPr>
        <w:spacing w:line="240" w:lineRule="auto"/>
        <w:ind w:left="709" w:hanging="709"/>
      </w:pPr>
      <w:r>
        <w:t>Pateiktų dokumentų projektus Užsakovas įvertina per 10 darbo dienų, neskaičiuojant pateikimo dienos. Atsižvelgiant į pateikto dokumento projekto sudėtingumą ir apimtį gali būti iš anksto susitariama dėl kito dokumento projekto įvertinimo laiko.</w:t>
      </w:r>
    </w:p>
    <w:p w14:paraId="000006A8" w14:textId="77777777" w:rsidR="0059217E" w:rsidRDefault="00000000">
      <w:pPr>
        <w:numPr>
          <w:ilvl w:val="1"/>
          <w:numId w:val="6"/>
        </w:numPr>
        <w:spacing w:line="240" w:lineRule="auto"/>
        <w:ind w:left="709" w:hanging="709"/>
      </w:pPr>
      <w:r>
        <w:t>Tiekėjui pateikus Projekto rezultatus, neatitinkančius rengiamiems dokumentams keliamų reikalavimų, ar nesuderinus projekto rezultatų turinio ir formos prieš juos pradedant rengti, Užsakovas pasilieka teisę atmesti dokumentą įvardindamas esminius trūkumus ir neatitikimus bei neteikdamas detalių pastabų rezultato turiniui.</w:t>
      </w:r>
    </w:p>
    <w:p w14:paraId="000006A9" w14:textId="77777777" w:rsidR="0059217E" w:rsidRDefault="00000000">
      <w:pPr>
        <w:numPr>
          <w:ilvl w:val="1"/>
          <w:numId w:val="6"/>
        </w:numPr>
        <w:spacing w:line="240" w:lineRule="auto"/>
        <w:ind w:left="709" w:hanging="709"/>
      </w:pPr>
      <w:r>
        <w:t>Po pateikto dokumentų projekto įvertinimo, Tiekėjas turi ištaisyti dokumento projekto trūkumus ir atsakyti į pateiktus pastebėjimus ar komentarus per 5 darbo dienas.</w:t>
      </w:r>
    </w:p>
    <w:p w14:paraId="000006AA" w14:textId="77777777" w:rsidR="0059217E" w:rsidRDefault="00000000">
      <w:pPr>
        <w:numPr>
          <w:ilvl w:val="1"/>
          <w:numId w:val="6"/>
        </w:numPr>
        <w:spacing w:line="240" w:lineRule="auto"/>
        <w:ind w:left="709" w:hanging="709"/>
      </w:pPr>
      <w:r>
        <w:t>Jei Tiekėjas nesutinka su esminiais pastebėjimais ir komentarais, pateiktais dokumento projekto vertinimo metu, Tiekėjas turi tai argumentuoti ir pateikti dokumento projektą pakartotiniam vertinimui.</w:t>
      </w:r>
    </w:p>
    <w:p w14:paraId="000006AB" w14:textId="77777777" w:rsidR="0059217E" w:rsidRDefault="00000000">
      <w:pPr>
        <w:numPr>
          <w:ilvl w:val="1"/>
          <w:numId w:val="6"/>
        </w:numPr>
        <w:pBdr>
          <w:top w:val="nil"/>
          <w:left w:val="nil"/>
          <w:bottom w:val="nil"/>
          <w:right w:val="nil"/>
          <w:between w:val="nil"/>
        </w:pBdr>
        <w:ind w:left="709" w:hanging="709"/>
        <w:rPr>
          <w:color w:val="000000"/>
        </w:rPr>
      </w:pPr>
      <w:r>
        <w:rPr>
          <w:color w:val="000000"/>
        </w:rPr>
        <w:t xml:space="preserve">Pakartotinio dokumento projekto vertinimo metu, teikiami pastebėjimai ir komentarai jau teiktų pastabų ir komentarų pagrindu, patikrinama ar į visus pastebėjimus ir komentarus yra tinkamai atsižvelgta ir jei į anksčiau teiktus </w:t>
      </w:r>
      <w:r>
        <w:t>pastebėjimus</w:t>
      </w:r>
      <w:r>
        <w:rPr>
          <w:color w:val="000000"/>
        </w:rPr>
        <w:t xml:space="preserve"> ir komentarus yra neatsakyta/ neatsižvelgta (ar atsižvelgta ne pilnai), teikiamos pakartotinės pastabos tik tai daliai, į kurią neatsižvelgta.</w:t>
      </w:r>
    </w:p>
    <w:p w14:paraId="000006AC" w14:textId="77777777" w:rsidR="0059217E" w:rsidRDefault="00000000">
      <w:pPr>
        <w:numPr>
          <w:ilvl w:val="1"/>
          <w:numId w:val="6"/>
        </w:numPr>
        <w:spacing w:line="240" w:lineRule="auto"/>
        <w:ind w:left="709" w:hanging="709"/>
      </w:pPr>
      <w:r>
        <w:t>Pakartotinai pateiktų dokumentų projektus Užsakovas įvertina per 5 darbo dienas, neskaičiuojant pateikimo dienos. Atsižvelgiant į pateikto dokumento projekto sudėtingumą ir apimtį gali būti iš anksto susitariama dėl kito dokumento projekto įvertinimo laiko.</w:t>
      </w:r>
    </w:p>
    <w:p w14:paraId="000006AD" w14:textId="77777777" w:rsidR="0059217E" w:rsidRDefault="00000000" w:rsidP="00A07F59">
      <w:pPr>
        <w:pStyle w:val="Skyrius"/>
      </w:pPr>
      <w:bookmarkStart w:id="44" w:name="_Toc202526756"/>
      <w:r>
        <w:t>Reikalavimai TVS garantinei priežiūrai</w:t>
      </w:r>
      <w:bookmarkEnd w:id="44"/>
    </w:p>
    <w:p w14:paraId="000006AE" w14:textId="77777777" w:rsidR="0059217E" w:rsidRPr="00F143E5" w:rsidRDefault="00000000">
      <w:pPr>
        <w:numPr>
          <w:ilvl w:val="1"/>
          <w:numId w:val="6"/>
        </w:numPr>
        <w:spacing w:line="240" w:lineRule="auto"/>
        <w:ind w:left="709" w:hanging="709"/>
      </w:pPr>
      <w:r w:rsidRPr="00F143E5">
        <w:t>Per vieną mėnesį nuo TVS įdiegimo gamybinėje aplinkoje, Tiekėjas turi parengti ir suderinti TVS garantinės priežiūros bei naudotojų konsultavimo reglamentą.</w:t>
      </w:r>
    </w:p>
    <w:p w14:paraId="000006AF" w14:textId="77777777" w:rsidR="0059217E" w:rsidRDefault="00000000">
      <w:pPr>
        <w:numPr>
          <w:ilvl w:val="1"/>
          <w:numId w:val="6"/>
        </w:numPr>
        <w:spacing w:line="240" w:lineRule="auto"/>
        <w:ind w:left="709" w:hanging="709"/>
      </w:pPr>
      <w:r w:rsidRPr="00F143E5">
        <w:t>Tiekėjas TVS garantinės priežiūros metu, pagal suderintą reglamentą, turi teikti</w:t>
      </w:r>
      <w:r>
        <w:t xml:space="preserve"> TVS garantinės priežiūros paslaugas ir užtikrinti kokybės garantiją.</w:t>
      </w:r>
    </w:p>
    <w:p w14:paraId="000006B0" w14:textId="77777777" w:rsidR="0059217E" w:rsidRDefault="00000000">
      <w:pPr>
        <w:numPr>
          <w:ilvl w:val="1"/>
          <w:numId w:val="6"/>
        </w:numPr>
        <w:spacing w:line="240" w:lineRule="auto"/>
        <w:ind w:left="709" w:hanging="709"/>
      </w:pPr>
      <w:r>
        <w:t>TVS garantinės priežiūros, t.y. Tiekėjo teikiamų TVS priežiūros be papildomo užmokesčio paslaugų, sąlygos turi tenkinti žemiau pateiktus reikalavimus:</w:t>
      </w:r>
    </w:p>
    <w:p w14:paraId="000006B1" w14:textId="77777777" w:rsidR="0059217E" w:rsidRDefault="00000000">
      <w:pPr>
        <w:numPr>
          <w:ilvl w:val="2"/>
          <w:numId w:val="6"/>
        </w:numPr>
        <w:spacing w:line="240" w:lineRule="auto"/>
        <w:ind w:left="709" w:hanging="709"/>
      </w:pPr>
      <w:r>
        <w:t>Garantinės priežiūros objektas yra pagal šio pirkimo sąlygas įdiegta TVS.</w:t>
      </w:r>
    </w:p>
    <w:p w14:paraId="000006B2" w14:textId="77777777" w:rsidR="0059217E" w:rsidRDefault="00000000">
      <w:pPr>
        <w:numPr>
          <w:ilvl w:val="2"/>
          <w:numId w:val="6"/>
        </w:numPr>
        <w:spacing w:line="240" w:lineRule="auto"/>
        <w:ind w:left="709" w:hanging="709"/>
      </w:pPr>
      <w:r>
        <w:t>Garantinės priežiūros trukmė - 24 mėnesių, skaičiuojant nuo TVS perdavimo–priėmimo akto pasirašymo dienos.</w:t>
      </w:r>
    </w:p>
    <w:p w14:paraId="000006B3" w14:textId="77777777" w:rsidR="0059217E" w:rsidRDefault="00000000">
      <w:pPr>
        <w:numPr>
          <w:ilvl w:val="2"/>
          <w:numId w:val="6"/>
        </w:numPr>
        <w:spacing w:line="240" w:lineRule="auto"/>
        <w:ind w:left="709" w:hanging="709"/>
      </w:pPr>
      <w:r>
        <w:lastRenderedPageBreak/>
        <w:t>TVS privalo būti darbinga, patikima, greitai atstatoma po trikdžių. Visi Tiekėjo veiksmai atliekant TVS garantinę priežiūrą turi būti atliekami pagal su Užsakovu suderintą tvarką.</w:t>
      </w:r>
    </w:p>
    <w:p w14:paraId="000006B4" w14:textId="77777777" w:rsidR="0059217E" w:rsidRDefault="00000000">
      <w:pPr>
        <w:numPr>
          <w:ilvl w:val="2"/>
          <w:numId w:val="6"/>
        </w:numPr>
        <w:spacing w:line="240" w:lineRule="auto"/>
        <w:ind w:left="709" w:hanging="709"/>
      </w:pPr>
      <w:r>
        <w:t>TVS garantinė priežiūra apima:</w:t>
      </w:r>
    </w:p>
    <w:p w14:paraId="000006B5" w14:textId="77777777" w:rsidR="0059217E" w:rsidRDefault="00000000">
      <w:pPr>
        <w:numPr>
          <w:ilvl w:val="3"/>
          <w:numId w:val="6"/>
        </w:numPr>
        <w:spacing w:line="240" w:lineRule="auto"/>
        <w:ind w:left="709" w:hanging="709"/>
      </w:pPr>
      <w:r>
        <w:t>Sistemos neatitikimų funkciniams reikalavimams ir veikimo Klaidų bei Kritinių klaidų šalinimą bei kitas Lietuvos Respublikos įstatymais ir norminiais aktais numatytas garantijas;</w:t>
      </w:r>
    </w:p>
    <w:p w14:paraId="000006B6" w14:textId="77777777" w:rsidR="0059217E" w:rsidRDefault="00000000">
      <w:pPr>
        <w:numPr>
          <w:ilvl w:val="3"/>
          <w:numId w:val="6"/>
        </w:numPr>
        <w:pBdr>
          <w:top w:val="nil"/>
          <w:left w:val="nil"/>
          <w:bottom w:val="nil"/>
          <w:right w:val="nil"/>
          <w:between w:val="nil"/>
        </w:pBdr>
        <w:ind w:left="709" w:hanging="709"/>
        <w:rPr>
          <w:color w:val="000000"/>
        </w:rPr>
      </w:pPr>
      <w:r>
        <w:rPr>
          <w:color w:val="000000"/>
        </w:rPr>
        <w:t>Eksploatuojamos TVS darbingumo atstatymą, pavyzdžiui, įvykus duomenų bazės ar atskirų jos komponentų darbų sutrikimams, kai tai įvyksta dėl Tiekėjo pateiktų pakeitimų atnaujinimų ar kitų Tiekėjo veiksmų ar neveikimo</w:t>
      </w:r>
      <w:r>
        <w:rPr>
          <w:color w:val="000000"/>
          <w:vertAlign w:val="superscript"/>
        </w:rPr>
        <w:footnoteReference w:id="8"/>
      </w:r>
      <w:r>
        <w:rPr>
          <w:color w:val="000000"/>
        </w:rPr>
        <w:t>;</w:t>
      </w:r>
    </w:p>
    <w:p w14:paraId="000006B7" w14:textId="77777777" w:rsidR="0059217E" w:rsidRDefault="00000000">
      <w:pPr>
        <w:numPr>
          <w:ilvl w:val="3"/>
          <w:numId w:val="6"/>
        </w:numPr>
        <w:pBdr>
          <w:top w:val="nil"/>
          <w:left w:val="nil"/>
          <w:bottom w:val="nil"/>
          <w:right w:val="nil"/>
          <w:between w:val="nil"/>
        </w:pBdr>
        <w:ind w:left="709" w:hanging="709"/>
        <w:rPr>
          <w:color w:val="000000"/>
        </w:rPr>
      </w:pPr>
      <w:r>
        <w:rPr>
          <w:color w:val="000000"/>
        </w:rPr>
        <w:t>Išgadintų (sugadintų) duomenų atstatymą, kai gedimo priežastis yra Tiekėjo pateiktos programinės įrangos netinkamas veikimas;</w:t>
      </w:r>
    </w:p>
    <w:p w14:paraId="000006B8" w14:textId="77777777" w:rsidR="0059217E" w:rsidRDefault="00000000">
      <w:pPr>
        <w:numPr>
          <w:ilvl w:val="3"/>
          <w:numId w:val="6"/>
        </w:numPr>
        <w:pBdr>
          <w:top w:val="nil"/>
          <w:left w:val="nil"/>
          <w:bottom w:val="nil"/>
          <w:right w:val="nil"/>
          <w:between w:val="nil"/>
        </w:pBdr>
        <w:ind w:left="709" w:hanging="709"/>
        <w:rPr>
          <w:color w:val="000000"/>
        </w:rPr>
      </w:pPr>
      <w:r>
        <w:rPr>
          <w:color w:val="000000"/>
        </w:rPr>
        <w:t>Konsultacijų telefonu ir elektroniniu paštu teikimą TVS naudotojams (įskaitant ir administratorius);</w:t>
      </w:r>
    </w:p>
    <w:p w14:paraId="7DA9EE81" w14:textId="776EDEEC" w:rsidR="00F143E5" w:rsidRPr="00F143E5" w:rsidRDefault="00F143E5" w:rsidP="00F143E5">
      <w:pPr>
        <w:numPr>
          <w:ilvl w:val="3"/>
          <w:numId w:val="6"/>
        </w:numPr>
        <w:pBdr>
          <w:top w:val="nil"/>
          <w:left w:val="nil"/>
          <w:bottom w:val="nil"/>
          <w:right w:val="nil"/>
          <w:between w:val="nil"/>
        </w:pBdr>
        <w:ind w:left="709" w:hanging="709"/>
        <w:rPr>
          <w:color w:val="000000"/>
        </w:rPr>
      </w:pPr>
      <w:r>
        <w:rPr>
          <w:color w:val="000000"/>
        </w:rPr>
        <w:t>S</w:t>
      </w:r>
      <w:r w:rsidRPr="00A07F59">
        <w:rPr>
          <w:color w:val="000000"/>
        </w:rPr>
        <w:t>kubi</w:t>
      </w:r>
      <w:r>
        <w:rPr>
          <w:color w:val="000000"/>
        </w:rPr>
        <w:t>os</w:t>
      </w:r>
      <w:r w:rsidRPr="00A07F59">
        <w:rPr>
          <w:color w:val="000000"/>
        </w:rPr>
        <w:t xml:space="preserve"> pagalb</w:t>
      </w:r>
      <w:r>
        <w:rPr>
          <w:color w:val="000000"/>
        </w:rPr>
        <w:t>os</w:t>
      </w:r>
      <w:r w:rsidRPr="00A07F59">
        <w:rPr>
          <w:color w:val="000000"/>
        </w:rPr>
        <w:t xml:space="preserve"> įsilaužimo atveju</w:t>
      </w:r>
      <w:r>
        <w:rPr>
          <w:color w:val="000000"/>
        </w:rPr>
        <w:t xml:space="preserve"> teikimą</w:t>
      </w:r>
      <w:r w:rsidRPr="00A07F59">
        <w:rPr>
          <w:color w:val="000000"/>
        </w:rPr>
        <w:t xml:space="preserve"> ir</w:t>
      </w:r>
      <w:r>
        <w:rPr>
          <w:color w:val="000000"/>
        </w:rPr>
        <w:t xml:space="preserve"> </w:t>
      </w:r>
      <w:r w:rsidRPr="00A07F59">
        <w:rPr>
          <w:color w:val="000000"/>
        </w:rPr>
        <w:t>Sistemos informacijos atstatym</w:t>
      </w:r>
      <w:r>
        <w:rPr>
          <w:color w:val="000000"/>
        </w:rPr>
        <w:t>o</w:t>
      </w:r>
      <w:r w:rsidRPr="00A07F59">
        <w:rPr>
          <w:color w:val="000000"/>
        </w:rPr>
        <w:t xml:space="preserve"> per </w:t>
      </w:r>
      <w:r w:rsidR="00587F05">
        <w:rPr>
          <w:color w:val="000000"/>
        </w:rPr>
        <w:t xml:space="preserve">Užsakovo </w:t>
      </w:r>
      <w:r w:rsidRPr="00A07F59">
        <w:rPr>
          <w:color w:val="000000"/>
        </w:rPr>
        <w:t xml:space="preserve">nurodytą laikotarpį po pranešimo užregistravimo, taikant žemiau skyriuje nurodytus terminus kritinių </w:t>
      </w:r>
      <w:r>
        <w:rPr>
          <w:color w:val="000000"/>
        </w:rPr>
        <w:t>klaidų ir (ar) trikdžių</w:t>
      </w:r>
      <w:r w:rsidRPr="00A07F59">
        <w:rPr>
          <w:color w:val="000000"/>
        </w:rPr>
        <w:t xml:space="preserve"> šalinimui</w:t>
      </w:r>
      <w:r>
        <w:rPr>
          <w:color w:val="000000"/>
        </w:rPr>
        <w:t>, užtikrinimą.</w:t>
      </w:r>
    </w:p>
    <w:p w14:paraId="000006B9" w14:textId="77777777" w:rsidR="0059217E" w:rsidRDefault="00000000">
      <w:pPr>
        <w:numPr>
          <w:ilvl w:val="3"/>
          <w:numId w:val="6"/>
        </w:numPr>
        <w:pBdr>
          <w:top w:val="nil"/>
          <w:left w:val="nil"/>
          <w:bottom w:val="nil"/>
          <w:right w:val="nil"/>
          <w:between w:val="nil"/>
        </w:pBdr>
        <w:ind w:left="709" w:hanging="709"/>
        <w:rPr>
          <w:color w:val="000000"/>
        </w:rPr>
      </w:pPr>
      <w:r>
        <w:rPr>
          <w:color w:val="000000"/>
        </w:rPr>
        <w:t>Naujos, gamintojo sukurtos, programinės įrangos funkcionalumo versijų teikimą (įeina visi darbai, reikalingi, kad TVS pilnai funkcionuotų su nauja programine įranga (TVS funkcijų perkėlimas, TVS duomenų perkėlimas, TVS naudotojų instrukcijos atnaujinimas, TVS naudotojų apmokymas). Teikimas turi būti derinamas su Užsakovu.</w:t>
      </w:r>
    </w:p>
    <w:p w14:paraId="000006BA" w14:textId="77777777" w:rsidR="0059217E" w:rsidRDefault="00000000">
      <w:pPr>
        <w:numPr>
          <w:ilvl w:val="1"/>
          <w:numId w:val="6"/>
        </w:numPr>
        <w:pBdr>
          <w:top w:val="nil"/>
          <w:left w:val="nil"/>
          <w:bottom w:val="nil"/>
          <w:right w:val="nil"/>
          <w:between w:val="nil"/>
        </w:pBdr>
        <w:ind w:left="709" w:hanging="709"/>
        <w:rPr>
          <w:color w:val="000000"/>
        </w:rPr>
      </w:pPr>
      <w:r>
        <w:rPr>
          <w:color w:val="000000"/>
        </w:rPr>
        <w:t>Dėl garantinės priežiūros darbų modifikavus TVS, Užsakovui pateikiami TVS Tiekėjo ir Užsakovo suderinti ir patvirtinti rezultatai bei su Užsakovu suderinta tvarka tur</w:t>
      </w:r>
      <w:r>
        <w:t>i</w:t>
      </w:r>
      <w:r>
        <w:rPr>
          <w:color w:val="000000"/>
        </w:rPr>
        <w:t xml:space="preserve"> būti išleidžiamos TVS pakeitimų versijos:</w:t>
      </w:r>
    </w:p>
    <w:p w14:paraId="000006BB" w14:textId="77777777" w:rsidR="0059217E" w:rsidRDefault="00000000">
      <w:pPr>
        <w:numPr>
          <w:ilvl w:val="0"/>
          <w:numId w:val="10"/>
        </w:numPr>
        <w:pBdr>
          <w:top w:val="nil"/>
          <w:left w:val="nil"/>
          <w:bottom w:val="nil"/>
          <w:right w:val="nil"/>
          <w:between w:val="nil"/>
        </w:pBdr>
        <w:ind w:left="1134" w:hanging="425"/>
        <w:rPr>
          <w:color w:val="000000"/>
        </w:rPr>
      </w:pPr>
      <w:r>
        <w:rPr>
          <w:color w:val="000000"/>
        </w:rPr>
        <w:t>Duomenų modelis, duomenų struktūrų aprašymas, jeigu buvo keičiami duomenų bazės objektai;</w:t>
      </w:r>
    </w:p>
    <w:p w14:paraId="000006BC" w14:textId="77777777" w:rsidR="0059217E" w:rsidRDefault="00000000">
      <w:pPr>
        <w:numPr>
          <w:ilvl w:val="0"/>
          <w:numId w:val="10"/>
        </w:numPr>
        <w:pBdr>
          <w:top w:val="nil"/>
          <w:left w:val="nil"/>
          <w:bottom w:val="nil"/>
          <w:right w:val="nil"/>
          <w:between w:val="nil"/>
        </w:pBdr>
        <w:ind w:left="1134" w:hanging="425"/>
        <w:rPr>
          <w:color w:val="000000"/>
        </w:rPr>
      </w:pPr>
      <w:r>
        <w:rPr>
          <w:color w:val="000000"/>
        </w:rPr>
        <w:t>Funkcinis modelis, funkcinės srities aprašymas, jeigu buvo keičiamas funkcinės srities funkcionalumas;</w:t>
      </w:r>
    </w:p>
    <w:p w14:paraId="000006BD" w14:textId="77777777" w:rsidR="0059217E" w:rsidRDefault="00000000">
      <w:pPr>
        <w:numPr>
          <w:ilvl w:val="0"/>
          <w:numId w:val="10"/>
        </w:numPr>
        <w:pBdr>
          <w:top w:val="nil"/>
          <w:left w:val="nil"/>
          <w:bottom w:val="nil"/>
          <w:right w:val="nil"/>
          <w:between w:val="nil"/>
        </w:pBdr>
        <w:ind w:left="1134" w:hanging="425"/>
        <w:rPr>
          <w:color w:val="000000"/>
        </w:rPr>
      </w:pPr>
      <w:r>
        <w:rPr>
          <w:color w:val="000000"/>
        </w:rPr>
        <w:t>Naudojimo instrukcija, jeigu buvo keičiamas funkcinės srities funkcionalumas;</w:t>
      </w:r>
    </w:p>
    <w:p w14:paraId="000006BE" w14:textId="77777777" w:rsidR="0059217E" w:rsidRDefault="00000000">
      <w:pPr>
        <w:numPr>
          <w:ilvl w:val="0"/>
          <w:numId w:val="10"/>
        </w:numPr>
        <w:pBdr>
          <w:top w:val="nil"/>
          <w:left w:val="nil"/>
          <w:bottom w:val="nil"/>
          <w:right w:val="nil"/>
          <w:between w:val="nil"/>
        </w:pBdr>
        <w:ind w:left="1134" w:hanging="425"/>
        <w:rPr>
          <w:color w:val="000000"/>
        </w:rPr>
      </w:pPr>
      <w:r>
        <w:rPr>
          <w:color w:val="000000"/>
        </w:rPr>
        <w:t>Instaliavimo instrukcija, jei buvo keičiama instaliavimo veiksmų vykdymo tvarka;</w:t>
      </w:r>
    </w:p>
    <w:p w14:paraId="000006BF" w14:textId="77777777" w:rsidR="0059217E" w:rsidRDefault="00000000">
      <w:pPr>
        <w:numPr>
          <w:ilvl w:val="0"/>
          <w:numId w:val="10"/>
        </w:numPr>
        <w:pBdr>
          <w:top w:val="nil"/>
          <w:left w:val="nil"/>
          <w:bottom w:val="nil"/>
          <w:right w:val="nil"/>
          <w:between w:val="nil"/>
        </w:pBdr>
        <w:ind w:left="1134" w:hanging="425"/>
        <w:rPr>
          <w:color w:val="000000"/>
        </w:rPr>
      </w:pPr>
      <w:r>
        <w:rPr>
          <w:color w:val="000000"/>
        </w:rPr>
        <w:t>Duomenų rinkinių tvarkymo (perkėlimo) taisyklės ir nekoduota duomenų rinkinių tvarkymo (perkėlimo) programinė įranga (pvz. ,,skript'ai“), jeigu buvo keičiama duomenų rinkinių tvarkymo (perkėlimo) programinė įranga;</w:t>
      </w:r>
    </w:p>
    <w:p w14:paraId="000006C0" w14:textId="77777777" w:rsidR="0059217E" w:rsidRDefault="00000000">
      <w:pPr>
        <w:numPr>
          <w:ilvl w:val="0"/>
          <w:numId w:val="10"/>
        </w:numPr>
        <w:pBdr>
          <w:top w:val="nil"/>
          <w:left w:val="nil"/>
          <w:bottom w:val="nil"/>
          <w:right w:val="nil"/>
          <w:between w:val="nil"/>
        </w:pBdr>
        <w:ind w:left="1134" w:hanging="425"/>
        <w:rPr>
          <w:color w:val="000000"/>
        </w:rPr>
      </w:pPr>
      <w:r>
        <w:rPr>
          <w:color w:val="000000"/>
        </w:rPr>
        <w:t>TVS administravimo instrukcija, jeigu tokia instrukcija turėjo būti keičiama;</w:t>
      </w:r>
    </w:p>
    <w:p w14:paraId="000006C1" w14:textId="77777777" w:rsidR="0059217E" w:rsidRDefault="00000000">
      <w:pPr>
        <w:numPr>
          <w:ilvl w:val="0"/>
          <w:numId w:val="10"/>
        </w:numPr>
        <w:pBdr>
          <w:top w:val="nil"/>
          <w:left w:val="nil"/>
          <w:bottom w:val="nil"/>
          <w:right w:val="nil"/>
          <w:between w:val="nil"/>
        </w:pBdr>
        <w:ind w:left="1134" w:hanging="425"/>
        <w:rPr>
          <w:color w:val="000000"/>
        </w:rPr>
      </w:pPr>
      <w:r>
        <w:rPr>
          <w:color w:val="000000"/>
        </w:rPr>
        <w:t>TVS pakeitimų versijos įdiegimo aprašymas (aprašant į versiją įtrauktus pakeitimus ir versijos įdiegimo darbų tvarką);</w:t>
      </w:r>
    </w:p>
    <w:p w14:paraId="000006C2" w14:textId="77777777" w:rsidR="0059217E" w:rsidRDefault="00000000">
      <w:pPr>
        <w:numPr>
          <w:ilvl w:val="0"/>
          <w:numId w:val="10"/>
        </w:numPr>
        <w:pBdr>
          <w:top w:val="nil"/>
          <w:left w:val="nil"/>
          <w:bottom w:val="nil"/>
          <w:right w:val="nil"/>
          <w:between w:val="nil"/>
        </w:pBdr>
        <w:ind w:left="1134" w:hanging="425"/>
        <w:rPr>
          <w:color w:val="000000"/>
        </w:rPr>
      </w:pPr>
      <w:r>
        <w:rPr>
          <w:color w:val="000000"/>
        </w:rPr>
        <w:lastRenderedPageBreak/>
        <w:t>TVS funkcionalumo atnaujinimui suteikimas ne trumpesnis nei 24 mėnesių garantinės priežiūros laikotarpis, skaičiuojant nuo TVS funkcionalumo atnaujinimo versijos pateikimo Užsakovui momento.</w:t>
      </w:r>
    </w:p>
    <w:p w14:paraId="000006C3" w14:textId="77777777" w:rsidR="0059217E" w:rsidRDefault="00000000">
      <w:pPr>
        <w:numPr>
          <w:ilvl w:val="1"/>
          <w:numId w:val="6"/>
        </w:numPr>
        <w:ind w:left="709" w:hanging="709"/>
      </w:pPr>
      <w:r>
        <w:t>Visos Sistemos veikimo klaidos ir (ar) trikdžiai klasifikuojami:</w:t>
      </w:r>
    </w:p>
    <w:p w14:paraId="000006C4" w14:textId="77777777" w:rsidR="0059217E" w:rsidRDefault="00000000">
      <w:pPr>
        <w:numPr>
          <w:ilvl w:val="0"/>
          <w:numId w:val="15"/>
        </w:numPr>
        <w:pBdr>
          <w:top w:val="nil"/>
          <w:left w:val="nil"/>
          <w:bottom w:val="nil"/>
          <w:right w:val="nil"/>
          <w:between w:val="nil"/>
        </w:pBdr>
        <w:ind w:left="1134" w:hanging="425"/>
        <w:rPr>
          <w:color w:val="000000"/>
        </w:rPr>
      </w:pPr>
      <w:r>
        <w:rPr>
          <w:color w:val="000000"/>
        </w:rPr>
        <w:t>Kritinė klaida ir (ar) trikdis – kai nustatytas trikdis ir (ar) problema, dėl kurios TVS naudotojai negali vykdyti numatytų būtinų funkcijų ir nežinomas joks kitas alternatyvus šios funkcijos vykdymas (pvz., naudotojai negali prisijungti prie TVS ir pan.);</w:t>
      </w:r>
    </w:p>
    <w:p w14:paraId="000006C5" w14:textId="77777777" w:rsidR="0059217E" w:rsidRDefault="00000000">
      <w:pPr>
        <w:numPr>
          <w:ilvl w:val="0"/>
          <w:numId w:val="15"/>
        </w:numPr>
        <w:pBdr>
          <w:top w:val="nil"/>
          <w:left w:val="nil"/>
          <w:bottom w:val="nil"/>
          <w:right w:val="nil"/>
          <w:between w:val="nil"/>
        </w:pBdr>
        <w:ind w:left="1134" w:hanging="425"/>
        <w:rPr>
          <w:color w:val="000000"/>
        </w:rPr>
      </w:pPr>
      <w:r>
        <w:rPr>
          <w:color w:val="000000"/>
        </w:rPr>
        <w:t>Klaida ir (ar) trikdis – kai nustatytas trikdis ir (ar) problema, kuri kliudo TVS naudotojui vykdyti būtinas funkcijas, tačiau yra žinomas alternatyvus funkcijos vykdymas, arba kai nustatytas trikdis ir (ar) problema, kuri sukelia sunkumus naudojantis TVS, bet neturi įtakos TVS funkcijų veikimui ir nedaro jokio kito poveikio TVS.</w:t>
      </w:r>
    </w:p>
    <w:p w14:paraId="000006C6" w14:textId="77777777" w:rsidR="0059217E" w:rsidRDefault="00000000">
      <w:pPr>
        <w:numPr>
          <w:ilvl w:val="1"/>
          <w:numId w:val="6"/>
        </w:numPr>
        <w:pBdr>
          <w:top w:val="nil"/>
          <w:left w:val="nil"/>
          <w:bottom w:val="nil"/>
          <w:right w:val="nil"/>
          <w:between w:val="nil"/>
        </w:pBdr>
        <w:ind w:left="709" w:hanging="709"/>
        <w:rPr>
          <w:color w:val="000000"/>
        </w:rPr>
      </w:pPr>
      <w:r>
        <w:rPr>
          <w:color w:val="000000"/>
        </w:rPr>
        <w:t>Sprendimą, kokio tipo (Kritinė klaida, Klaida) klaida yra nustatyta, priima Užsakovo paskirti atsakingi asmenys, suderinę su Tiekėjo paskirtais atsakingais asmenimis.</w:t>
      </w:r>
    </w:p>
    <w:p w14:paraId="000006C7" w14:textId="77777777" w:rsidR="0059217E" w:rsidRDefault="00000000">
      <w:pPr>
        <w:numPr>
          <w:ilvl w:val="1"/>
          <w:numId w:val="6"/>
        </w:numPr>
        <w:pBdr>
          <w:top w:val="nil"/>
          <w:left w:val="nil"/>
          <w:bottom w:val="nil"/>
          <w:right w:val="nil"/>
          <w:between w:val="nil"/>
        </w:pBdr>
        <w:ind w:left="709" w:hanging="709"/>
        <w:rPr>
          <w:color w:val="000000"/>
        </w:rPr>
      </w:pPr>
      <w:r>
        <w:rPr>
          <w:color w:val="000000"/>
        </w:rPr>
        <w:t>Tiekėjas privalo išanalizuoti trikdį ir (ar) Klaidą / Kritinę klaidą, pateikti Užsakovui trikdžių ir (ar) Klaidų / Kritinių klaidų šalinimo įgyvendinimo būdo aprašymą pagal tokius terminus</w:t>
      </w:r>
      <w:r>
        <w:rPr>
          <w:color w:val="000000"/>
          <w:vertAlign w:val="superscript"/>
        </w:rPr>
        <w:footnoteReference w:id="9"/>
      </w:r>
      <w:r>
        <w:rPr>
          <w:color w:val="000000"/>
        </w:rPr>
        <w:t>:</w:t>
      </w:r>
    </w:p>
    <w:p w14:paraId="000006C8" w14:textId="77777777" w:rsidR="0059217E" w:rsidRDefault="00000000">
      <w:pPr>
        <w:numPr>
          <w:ilvl w:val="0"/>
          <w:numId w:val="16"/>
        </w:numPr>
        <w:pBdr>
          <w:top w:val="nil"/>
          <w:left w:val="nil"/>
          <w:bottom w:val="nil"/>
          <w:right w:val="nil"/>
          <w:between w:val="nil"/>
        </w:pBdr>
        <w:ind w:left="1134" w:hanging="425"/>
        <w:rPr>
          <w:color w:val="000000"/>
        </w:rPr>
      </w:pPr>
      <w:r>
        <w:rPr>
          <w:color w:val="000000"/>
        </w:rPr>
        <w:t>Kritinės klaidos atveju ne vėliau kaip per 3 darbo valandas;</w:t>
      </w:r>
    </w:p>
    <w:p w14:paraId="000006C9" w14:textId="77777777" w:rsidR="0059217E" w:rsidRDefault="00000000">
      <w:pPr>
        <w:numPr>
          <w:ilvl w:val="0"/>
          <w:numId w:val="16"/>
        </w:numPr>
        <w:pBdr>
          <w:top w:val="nil"/>
          <w:left w:val="nil"/>
          <w:bottom w:val="nil"/>
          <w:right w:val="nil"/>
          <w:between w:val="nil"/>
        </w:pBdr>
        <w:ind w:left="1134" w:hanging="425"/>
        <w:rPr>
          <w:color w:val="000000"/>
        </w:rPr>
      </w:pPr>
      <w:r>
        <w:rPr>
          <w:color w:val="000000"/>
        </w:rPr>
        <w:t>Kitais atvejais – ne vėliau kaip per 16 darbo valandų.</w:t>
      </w:r>
    </w:p>
    <w:p w14:paraId="000006CA" w14:textId="77777777" w:rsidR="0059217E" w:rsidRDefault="00000000">
      <w:pPr>
        <w:numPr>
          <w:ilvl w:val="1"/>
          <w:numId w:val="6"/>
        </w:numPr>
        <w:pBdr>
          <w:top w:val="nil"/>
          <w:left w:val="nil"/>
          <w:bottom w:val="nil"/>
          <w:right w:val="nil"/>
          <w:between w:val="nil"/>
        </w:pBdr>
        <w:ind w:left="709" w:hanging="709"/>
        <w:rPr>
          <w:color w:val="000000"/>
        </w:rPr>
      </w:pPr>
      <w:r>
        <w:rPr>
          <w:color w:val="000000"/>
        </w:rPr>
        <w:t>Klaidų ir Kritinių klaidų ir (ar) trikdžių šalinimo terminai derinami su Užsakovu, tačiau turi būti ne ilgesni kaip (terminas pradedamas skaičiuoti nuo informavimo apie trikdį ir (ar) Klaidą / Kritinę klaidą pateikimo Tiekėjui momento):</w:t>
      </w:r>
    </w:p>
    <w:p w14:paraId="000006CB" w14:textId="77777777" w:rsidR="0059217E" w:rsidRDefault="00000000">
      <w:pPr>
        <w:numPr>
          <w:ilvl w:val="1"/>
          <w:numId w:val="17"/>
        </w:numPr>
        <w:pBdr>
          <w:top w:val="nil"/>
          <w:left w:val="nil"/>
          <w:bottom w:val="nil"/>
          <w:right w:val="nil"/>
          <w:between w:val="nil"/>
        </w:pBdr>
        <w:ind w:left="1134" w:hanging="425"/>
        <w:rPr>
          <w:color w:val="000000"/>
        </w:rPr>
      </w:pPr>
      <w:r>
        <w:rPr>
          <w:color w:val="000000"/>
        </w:rPr>
        <w:t>Kritinės klaidos atveju ne vėliau kaip per 1 darbo dieną;</w:t>
      </w:r>
    </w:p>
    <w:p w14:paraId="000006CC" w14:textId="77777777" w:rsidR="0059217E" w:rsidRDefault="00000000">
      <w:pPr>
        <w:numPr>
          <w:ilvl w:val="1"/>
          <w:numId w:val="17"/>
        </w:numPr>
        <w:pBdr>
          <w:top w:val="nil"/>
          <w:left w:val="nil"/>
          <w:bottom w:val="nil"/>
          <w:right w:val="nil"/>
          <w:between w:val="nil"/>
        </w:pBdr>
        <w:ind w:left="1134" w:hanging="425"/>
        <w:rPr>
          <w:color w:val="000000"/>
        </w:rPr>
      </w:pPr>
      <w:r>
        <w:rPr>
          <w:color w:val="000000"/>
        </w:rPr>
        <w:t>Kitais atvejais – per 5 darbo dienas arba per šalių susitarimu suderintą Klaidos šalinimo terminą.</w:t>
      </w:r>
    </w:p>
    <w:p w14:paraId="000006CD" w14:textId="77777777" w:rsidR="0059217E" w:rsidRDefault="00000000">
      <w:pPr>
        <w:numPr>
          <w:ilvl w:val="1"/>
          <w:numId w:val="6"/>
        </w:numPr>
        <w:pBdr>
          <w:top w:val="nil"/>
          <w:left w:val="nil"/>
          <w:bottom w:val="nil"/>
          <w:right w:val="nil"/>
          <w:between w:val="nil"/>
        </w:pBdr>
        <w:ind w:left="709" w:hanging="709"/>
        <w:rPr>
          <w:color w:val="000000"/>
        </w:rPr>
      </w:pPr>
      <w:r>
        <w:rPr>
          <w:color w:val="000000"/>
        </w:rPr>
        <w:t>Sistemos klaidos ir kritinės klaidos turi būti registruojamos klaidų registre. Įrankį klaidų registravimui pateikia Tiekėjas.</w:t>
      </w:r>
    </w:p>
    <w:p w14:paraId="000006CE" w14:textId="77777777" w:rsidR="0059217E" w:rsidRDefault="00000000">
      <w:pPr>
        <w:numPr>
          <w:ilvl w:val="1"/>
          <w:numId w:val="6"/>
        </w:numPr>
        <w:pBdr>
          <w:top w:val="nil"/>
          <w:left w:val="nil"/>
          <w:bottom w:val="nil"/>
          <w:right w:val="nil"/>
          <w:between w:val="nil"/>
        </w:pBdr>
        <w:ind w:left="709" w:hanging="709"/>
        <w:rPr>
          <w:color w:val="000000"/>
        </w:rPr>
      </w:pPr>
      <w:r>
        <w:rPr>
          <w:color w:val="000000"/>
        </w:rPr>
        <w:t>Detalios garantinės priežiūros teikimo procedūros ir darbo tvarkos turi būti derinamos rengiant TVS garantinės priežiūros bei naudotojų konsultavimo reglamentą.</w:t>
      </w:r>
    </w:p>
    <w:p w14:paraId="000006CF" w14:textId="77777777" w:rsidR="0059217E" w:rsidRDefault="00000000">
      <w:pPr>
        <w:numPr>
          <w:ilvl w:val="1"/>
          <w:numId w:val="6"/>
        </w:numPr>
        <w:pBdr>
          <w:top w:val="nil"/>
          <w:left w:val="nil"/>
          <w:bottom w:val="nil"/>
          <w:right w:val="nil"/>
          <w:between w:val="nil"/>
        </w:pBdr>
        <w:ind w:left="709" w:hanging="709"/>
        <w:rPr>
          <w:color w:val="000000"/>
        </w:rPr>
      </w:pPr>
      <w:r>
        <w:rPr>
          <w:color w:val="000000"/>
        </w:rPr>
        <w:t>Informacija apie pašalintas (pataisytas) klaidas ir (ar) trikdžius ataskaitos forma turi būti atnaujinama ir pateikiama kartą per ketvirtį.</w:t>
      </w:r>
    </w:p>
    <w:p w14:paraId="000006D0" w14:textId="77777777" w:rsidR="0059217E" w:rsidRDefault="00000000">
      <w:pPr>
        <w:spacing w:after="160" w:line="259" w:lineRule="auto"/>
        <w:rPr>
          <w:highlight w:val="yellow"/>
        </w:rPr>
      </w:pPr>
      <w:r>
        <w:br w:type="page"/>
      </w:r>
    </w:p>
    <w:p w14:paraId="000006D1" w14:textId="77777777" w:rsidR="0059217E" w:rsidRDefault="00000000" w:rsidP="00A07F59">
      <w:pPr>
        <w:pStyle w:val="Skyrius"/>
      </w:pPr>
      <w:bookmarkStart w:id="45" w:name="_Toc202526757"/>
      <w:r>
        <w:lastRenderedPageBreak/>
        <w:t>Priedai</w:t>
      </w:r>
      <w:bookmarkEnd w:id="45"/>
    </w:p>
    <w:p w14:paraId="000006D2" w14:textId="77777777" w:rsidR="0059217E" w:rsidRDefault="00000000">
      <w:pPr>
        <w:pStyle w:val="Poskyris"/>
      </w:pPr>
      <w:bookmarkStart w:id="46" w:name="_Toc202526758"/>
      <w:r>
        <w:t>Būsimos situacijos veiklos procesai</w:t>
      </w:r>
      <w:bookmarkEnd w:id="46"/>
    </w:p>
    <w:p w14:paraId="5E797EC8" w14:textId="040EB0B4" w:rsidR="00A07F59" w:rsidRDefault="00A07F59" w:rsidP="00A07F59">
      <w:r w:rsidRPr="00A07F59">
        <w:t xml:space="preserve">Būsimos situacijos veiklos procesai </w:t>
      </w:r>
      <w:r w:rsidR="00AC1630">
        <w:t xml:space="preserve">pateikiami atskiru pridėtu </w:t>
      </w:r>
      <w:r w:rsidR="00AC1630" w:rsidRPr="00AC1630">
        <w:t>*.</w:t>
      </w:r>
      <w:proofErr w:type="spellStart"/>
      <w:r w:rsidR="00AC1630">
        <w:t>zip</w:t>
      </w:r>
      <w:proofErr w:type="spellEnd"/>
      <w:r w:rsidRPr="00A07F59">
        <w:t xml:space="preserve"> </w:t>
      </w:r>
      <w:r w:rsidR="00AC1630">
        <w:t>failu</w:t>
      </w:r>
      <w:r w:rsidRPr="00A07F59">
        <w:t xml:space="preserve"> pavadinimu „7.1. Būsimos situacijos veiklos procesai“.</w:t>
      </w:r>
    </w:p>
    <w:p w14:paraId="5B5F7C54" w14:textId="7004ADE2" w:rsidR="00E94685" w:rsidRPr="0099454E" w:rsidRDefault="00E94685" w:rsidP="00A07F59">
      <w:r>
        <w:t>Pateikti procesai gali būti tikslinami ir detalizuojami detalios analizės ir projektavimo etapo metu.</w:t>
      </w:r>
    </w:p>
    <w:p w14:paraId="7D0EC31D" w14:textId="77777777" w:rsidR="00E94685" w:rsidRPr="00A07F59" w:rsidRDefault="00E94685" w:rsidP="00A07F59"/>
    <w:sectPr w:rsidR="00E94685" w:rsidRPr="00A07F59">
      <w:headerReference w:type="default" r:id="rId16"/>
      <w:pgSz w:w="12240" w:h="15840"/>
      <w:pgMar w:top="1440" w:right="1440" w:bottom="1440"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2EE78E" w14:textId="77777777" w:rsidR="00FF4D35" w:rsidRDefault="00FF4D35">
      <w:pPr>
        <w:spacing w:line="240" w:lineRule="auto"/>
      </w:pPr>
      <w:r>
        <w:separator/>
      </w:r>
    </w:p>
  </w:endnote>
  <w:endnote w:type="continuationSeparator" w:id="0">
    <w:p w14:paraId="18FD9E5C" w14:textId="77777777" w:rsidR="00FF4D35" w:rsidRDefault="00FF4D3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Times New Roman"/>
    <w:charset w:val="00"/>
    <w:family w:val="auto"/>
    <w:pitch w:val="default"/>
    <w:embedRegular r:id="rId1" w:fontKey="{A8C4175A-1116-49BC-9E0D-ED508F55B0D2}"/>
    <w:embedBold r:id="rId2" w:fontKey="{137EB63E-9D5C-415E-9BF8-B31C6FFAE8F9}"/>
  </w:font>
  <w:font w:name="Courier New">
    <w:panose1 w:val="02070309020205020404"/>
    <w:charset w:val="BA"/>
    <w:family w:val="modern"/>
    <w:pitch w:val="fixed"/>
    <w:sig w:usb0="E0002EFF" w:usb1="C0007843"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embedRegular r:id="rId3" w:fontKey="{A9A361F6-ABC6-4EAC-9D32-AF51D73821CB}"/>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4" w:fontKey="{6F514D10-2DF9-4210-9408-2D9A429D2E1F}"/>
    <w:embedBold r:id="rId5" w:fontKey="{6F57DE05-6635-46D5-B846-D4B1BA762E51}"/>
  </w:font>
  <w:font w:name="Calibri Light">
    <w:panose1 w:val="020F0302020204030204"/>
    <w:charset w:val="BA"/>
    <w:family w:val="swiss"/>
    <w:pitch w:val="variable"/>
    <w:sig w:usb0="E4002EFF" w:usb1="C200247B" w:usb2="00000009" w:usb3="00000000" w:csb0="000001FF" w:csb1="00000000"/>
    <w:embedRegular r:id="rId6" w:fontKey="{85DEABB1-2060-444F-9740-0130BBC1FC3B}"/>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BA"/>
    <w:family w:val="swiss"/>
    <w:pitch w:val="variable"/>
    <w:sig w:usb0="E4002EFF" w:usb1="C000E47F" w:usb2="00000009" w:usb3="00000000" w:csb0="000001FF" w:csb1="00000000"/>
    <w:embedRegular r:id="rId7" w:fontKey="{8C69EBBB-C187-4F28-BBCF-DF7C3AA73597}"/>
  </w:font>
  <w:font w:name="Georgia">
    <w:panose1 w:val="02040502050405020303"/>
    <w:charset w:val="BA"/>
    <w:family w:val="roman"/>
    <w:pitch w:val="variable"/>
    <w:sig w:usb0="00000287" w:usb1="00000000" w:usb2="00000000" w:usb3="00000000" w:csb0="0000009F" w:csb1="00000000"/>
    <w:embedRegular r:id="rId8" w:fontKey="{32EF55D1-5042-4184-8A45-F52501614668}"/>
    <w:embedItalic r:id="rId9" w:fontKey="{46EECB99-C73C-4FCA-9C55-BBF5969A8FDC}"/>
  </w:font>
  <w:font w:name="Quattrocento Sans">
    <w:charset w:val="00"/>
    <w:family w:val="swiss"/>
    <w:pitch w:val="variable"/>
    <w:sig w:usb0="800000BF" w:usb1="4000005B" w:usb2="00000000" w:usb3="00000000" w:csb0="00000001" w:csb1="00000000"/>
    <w:embedRegular r:id="rId10" w:fontKey="{C7348BCC-0E9B-4A05-958E-FD3A3E5CF04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6F7" w14:textId="3171A2EE" w:rsidR="0059217E" w:rsidRDefault="00000000">
    <w:pPr>
      <w:pBdr>
        <w:top w:val="nil"/>
        <w:left w:val="nil"/>
        <w:bottom w:val="nil"/>
        <w:right w:val="nil"/>
        <w:between w:val="nil"/>
      </w:pBdr>
      <w:tabs>
        <w:tab w:val="center" w:pos="4680"/>
        <w:tab w:val="right" w:pos="9360"/>
      </w:tabs>
      <w:spacing w:line="240" w:lineRule="auto"/>
      <w:jc w:val="right"/>
      <w:rPr>
        <w:color w:val="000000"/>
      </w:rPr>
    </w:pPr>
    <w:r>
      <w:rPr>
        <w:color w:val="000000"/>
      </w:rPr>
      <w:fldChar w:fldCharType="begin"/>
    </w:r>
    <w:r>
      <w:rPr>
        <w:color w:val="000000"/>
      </w:rPr>
      <w:instrText>PAGE</w:instrText>
    </w:r>
    <w:r>
      <w:rPr>
        <w:color w:val="000000"/>
      </w:rPr>
      <w:fldChar w:fldCharType="separate"/>
    </w:r>
    <w:r w:rsidR="00544F19">
      <w:rPr>
        <w:noProof/>
        <w:color w:val="000000"/>
      </w:rPr>
      <w:t>1</w:t>
    </w:r>
    <w:r>
      <w:rPr>
        <w:color w:val="000000"/>
      </w:rPr>
      <w:fldChar w:fldCharType="end"/>
    </w:r>
  </w:p>
  <w:p w14:paraId="000006F8" w14:textId="77777777" w:rsidR="0059217E" w:rsidRDefault="0059217E">
    <w:pPr>
      <w:pBdr>
        <w:top w:val="nil"/>
        <w:left w:val="nil"/>
        <w:bottom w:val="nil"/>
        <w:right w:val="nil"/>
        <w:between w:val="nil"/>
      </w:pBdr>
      <w:tabs>
        <w:tab w:val="center" w:pos="4680"/>
        <w:tab w:val="right" w:pos="9360"/>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D08CA6" w14:textId="77777777" w:rsidR="00FF4D35" w:rsidRDefault="00FF4D35">
      <w:pPr>
        <w:spacing w:line="240" w:lineRule="auto"/>
      </w:pPr>
      <w:r>
        <w:separator/>
      </w:r>
    </w:p>
  </w:footnote>
  <w:footnote w:type="continuationSeparator" w:id="0">
    <w:p w14:paraId="3B77F4EC" w14:textId="77777777" w:rsidR="00FF4D35" w:rsidRDefault="00FF4D35">
      <w:pPr>
        <w:spacing w:line="240" w:lineRule="auto"/>
      </w:pPr>
      <w:r>
        <w:continuationSeparator/>
      </w:r>
    </w:p>
  </w:footnote>
  <w:footnote w:id="1">
    <w:p w14:paraId="000006D3" w14:textId="77777777" w:rsidR="0059217E" w:rsidRDefault="00000000">
      <w:pPr>
        <w:pBdr>
          <w:top w:val="nil"/>
          <w:left w:val="nil"/>
          <w:bottom w:val="nil"/>
          <w:right w:val="nil"/>
          <w:between w:val="nil"/>
        </w:pBdr>
        <w:spacing w:before="120" w:after="120"/>
        <w:rPr>
          <w:color w:val="000000"/>
          <w:sz w:val="20"/>
          <w:szCs w:val="20"/>
        </w:rPr>
      </w:pPr>
      <w:r>
        <w:rPr>
          <w:rStyle w:val="Puslapioinaosnuoroda"/>
        </w:rPr>
        <w:footnoteRef/>
      </w:r>
      <w:r>
        <w:rPr>
          <w:color w:val="000000"/>
          <w:sz w:val="20"/>
          <w:szCs w:val="20"/>
        </w:rPr>
        <w:t xml:space="preserve"> TVS naudotojų skaičius yra preliminarus ir bus tikslinamas Sistemos diegimo metu</w:t>
      </w:r>
    </w:p>
  </w:footnote>
  <w:footnote w:id="2">
    <w:p w14:paraId="000006D4" w14:textId="77777777" w:rsidR="0059217E" w:rsidRDefault="00000000">
      <w:pPr>
        <w:pBdr>
          <w:top w:val="nil"/>
          <w:left w:val="nil"/>
          <w:bottom w:val="nil"/>
          <w:right w:val="nil"/>
          <w:between w:val="nil"/>
        </w:pBdr>
        <w:spacing w:before="120" w:after="120"/>
        <w:rPr>
          <w:color w:val="000000"/>
          <w:sz w:val="20"/>
          <w:szCs w:val="20"/>
        </w:rPr>
      </w:pPr>
      <w:r>
        <w:rPr>
          <w:rStyle w:val="Puslapioinaosnuoroda"/>
        </w:rPr>
        <w:footnoteRef/>
      </w:r>
      <w:r>
        <w:rPr>
          <w:color w:val="000000"/>
          <w:sz w:val="20"/>
          <w:szCs w:val="20"/>
        </w:rPr>
        <w:t xml:space="preserve"> Archyvavimo tikslas – nekaupti be galo daug duomenų. Dar kitaip galima vartoti duomenų suspaudimo sąvoką (tam tikrame lygmenyje). Archyvuojami darbiniai, operaciniai duomenys, iš kurių po tam tikro laiko turi būti galimybė ištraukti reikiamus duomenis. Duomenų bazės archyvavimas bus vykdomas atskirai.</w:t>
      </w:r>
    </w:p>
    <w:p w14:paraId="000006D5" w14:textId="77777777" w:rsidR="0059217E" w:rsidRDefault="0059217E">
      <w:pPr>
        <w:pBdr>
          <w:top w:val="nil"/>
          <w:left w:val="nil"/>
          <w:bottom w:val="nil"/>
          <w:right w:val="nil"/>
          <w:between w:val="nil"/>
        </w:pBdr>
        <w:spacing w:before="120" w:after="120"/>
        <w:rPr>
          <w:color w:val="000000"/>
          <w:sz w:val="20"/>
          <w:szCs w:val="20"/>
        </w:rPr>
      </w:pPr>
    </w:p>
    <w:p w14:paraId="000006D6" w14:textId="77777777" w:rsidR="0059217E" w:rsidRDefault="0059217E">
      <w:pPr>
        <w:pBdr>
          <w:top w:val="nil"/>
          <w:left w:val="nil"/>
          <w:bottom w:val="nil"/>
          <w:right w:val="nil"/>
          <w:between w:val="nil"/>
        </w:pBdr>
        <w:spacing w:before="120" w:after="120"/>
        <w:rPr>
          <w:rFonts w:ascii="Arial" w:eastAsia="Arial" w:hAnsi="Arial" w:cs="Arial"/>
          <w:color w:val="000000"/>
          <w:sz w:val="20"/>
          <w:szCs w:val="20"/>
        </w:rPr>
      </w:pPr>
    </w:p>
  </w:footnote>
  <w:footnote w:id="3">
    <w:p w14:paraId="000006D7" w14:textId="77777777" w:rsidR="0059217E" w:rsidRDefault="00000000">
      <w:pPr>
        <w:pBdr>
          <w:top w:val="nil"/>
          <w:left w:val="nil"/>
          <w:bottom w:val="nil"/>
          <w:right w:val="nil"/>
          <w:between w:val="nil"/>
        </w:pBdr>
        <w:spacing w:before="120" w:after="120"/>
        <w:rPr>
          <w:rFonts w:ascii="Arial" w:eastAsia="Arial" w:hAnsi="Arial" w:cs="Arial"/>
          <w:color w:val="000000"/>
          <w:sz w:val="20"/>
          <w:szCs w:val="20"/>
        </w:rPr>
      </w:pPr>
      <w:r>
        <w:rPr>
          <w:rStyle w:val="Puslapioinaosnuoroda"/>
        </w:rPr>
        <w:footnoteRef/>
      </w:r>
      <w:r>
        <w:rPr>
          <w:color w:val="000000"/>
          <w:sz w:val="20"/>
          <w:szCs w:val="20"/>
        </w:rPr>
        <w:t xml:space="preserve"> Užduotis bus laikoma atlikta, kai bus atliktas TVS funkcinis testavimas ir su Užsakovu suderinta TVS funkcinio testavimo ataskaita.</w:t>
      </w:r>
    </w:p>
  </w:footnote>
  <w:footnote w:id="4">
    <w:p w14:paraId="000006D8" w14:textId="77777777" w:rsidR="0059217E" w:rsidRDefault="00000000">
      <w:pPr>
        <w:pBdr>
          <w:top w:val="nil"/>
          <w:left w:val="nil"/>
          <w:bottom w:val="nil"/>
          <w:right w:val="nil"/>
          <w:between w:val="nil"/>
        </w:pBdr>
        <w:spacing w:before="120" w:after="120"/>
        <w:rPr>
          <w:rFonts w:ascii="Arial" w:eastAsia="Arial" w:hAnsi="Arial" w:cs="Arial"/>
          <w:color w:val="000000"/>
          <w:sz w:val="20"/>
          <w:szCs w:val="20"/>
        </w:rPr>
      </w:pPr>
      <w:r>
        <w:rPr>
          <w:rStyle w:val="Puslapioinaosnuoroda"/>
        </w:rPr>
        <w:footnoteRef/>
      </w:r>
      <w:r>
        <w:rPr>
          <w:color w:val="000000"/>
          <w:sz w:val="20"/>
          <w:szCs w:val="20"/>
        </w:rPr>
        <w:t xml:space="preserve"> Užduotis/ darbas bus laikomas atliktu, kai bus ištaisytos visos klaidos, su kuriomis pagal Užsakovo parengtą testavimo planą negalima pradėti darbo su TVS gamybinėje aplinkoje.</w:t>
      </w:r>
    </w:p>
  </w:footnote>
  <w:footnote w:id="5">
    <w:p w14:paraId="000006D9" w14:textId="77777777" w:rsidR="0059217E" w:rsidRDefault="00000000">
      <w:pPr>
        <w:keepNext/>
        <w:pBdr>
          <w:top w:val="nil"/>
          <w:left w:val="nil"/>
          <w:bottom w:val="nil"/>
          <w:right w:val="nil"/>
          <w:between w:val="nil"/>
        </w:pBdr>
        <w:spacing w:before="240" w:after="60" w:line="240" w:lineRule="auto"/>
        <w:ind w:left="360" w:hanging="360"/>
        <w:rPr>
          <w:b/>
          <w:color w:val="000000"/>
          <w:sz w:val="32"/>
          <w:szCs w:val="32"/>
        </w:rPr>
      </w:pPr>
      <w:r>
        <w:rPr>
          <w:rStyle w:val="Puslapioinaosnuoroda"/>
        </w:rPr>
        <w:footnoteRef/>
      </w:r>
      <w:r>
        <w:rPr>
          <w:color w:val="000000"/>
          <w:sz w:val="20"/>
          <w:szCs w:val="20"/>
        </w:rPr>
        <w:t xml:space="preserve"> TVS naudotojų ir administratorių instrukcijas Tiekėjas turi parengti ir suderinti iki priėmimo testavimo ir mokymų pradžios.</w:t>
      </w:r>
    </w:p>
  </w:footnote>
  <w:footnote w:id="6">
    <w:p w14:paraId="000006DA" w14:textId="77777777" w:rsidR="0059217E" w:rsidRDefault="00000000">
      <w:pPr>
        <w:keepNext/>
        <w:pBdr>
          <w:top w:val="nil"/>
          <w:left w:val="nil"/>
          <w:bottom w:val="nil"/>
          <w:right w:val="nil"/>
          <w:between w:val="nil"/>
        </w:pBdr>
        <w:spacing w:before="240" w:after="60" w:line="240" w:lineRule="auto"/>
        <w:ind w:left="360" w:hanging="360"/>
        <w:rPr>
          <w:b/>
          <w:color w:val="000000"/>
          <w:sz w:val="32"/>
          <w:szCs w:val="32"/>
        </w:rPr>
      </w:pPr>
      <w:r>
        <w:rPr>
          <w:rStyle w:val="Puslapioinaosnuoroda"/>
        </w:rPr>
        <w:footnoteRef/>
      </w:r>
      <w:r>
        <w:rPr>
          <w:b/>
          <w:color w:val="000000"/>
          <w:sz w:val="20"/>
          <w:szCs w:val="20"/>
        </w:rPr>
        <w:t xml:space="preserve"> </w:t>
      </w:r>
      <w:r>
        <w:rPr>
          <w:color w:val="000000"/>
          <w:sz w:val="20"/>
          <w:szCs w:val="20"/>
        </w:rPr>
        <w:t>TVS naudotojų ir administratorių mokymus Tiekėjas turi atlikti iki bandomosios eksploatacijos pradžios.</w:t>
      </w:r>
    </w:p>
  </w:footnote>
  <w:footnote w:id="7">
    <w:p w14:paraId="000006DB" w14:textId="77777777" w:rsidR="0059217E" w:rsidRDefault="00000000">
      <w:pPr>
        <w:pBdr>
          <w:top w:val="nil"/>
          <w:left w:val="nil"/>
          <w:bottom w:val="nil"/>
          <w:right w:val="nil"/>
          <w:between w:val="nil"/>
        </w:pBdr>
        <w:spacing w:before="120" w:after="120"/>
        <w:rPr>
          <w:color w:val="000000"/>
          <w:sz w:val="20"/>
          <w:szCs w:val="20"/>
        </w:rPr>
      </w:pPr>
      <w:r>
        <w:rPr>
          <w:rStyle w:val="Puslapioinaosnuoroda"/>
        </w:rPr>
        <w:footnoteRef/>
      </w:r>
      <w:r>
        <w:rPr>
          <w:color w:val="000000"/>
          <w:sz w:val="20"/>
          <w:szCs w:val="20"/>
        </w:rPr>
        <w:t xml:space="preserve"> TVS garantinės priežiūros bei naudotojų konsultavimo reglamentą Tiekėjas turi parengti ir suderinti iki garantinės priežiūros etapo pradžios.</w:t>
      </w:r>
    </w:p>
  </w:footnote>
  <w:footnote w:id="8">
    <w:p w14:paraId="000006DC" w14:textId="317C2551" w:rsidR="0059217E" w:rsidRDefault="00000000">
      <w:pPr>
        <w:pBdr>
          <w:top w:val="nil"/>
          <w:left w:val="nil"/>
          <w:bottom w:val="nil"/>
          <w:right w:val="nil"/>
          <w:between w:val="nil"/>
        </w:pBdr>
        <w:spacing w:before="120" w:after="120"/>
        <w:rPr>
          <w:color w:val="000000"/>
          <w:sz w:val="20"/>
          <w:szCs w:val="20"/>
        </w:rPr>
      </w:pPr>
      <w:r>
        <w:rPr>
          <w:rStyle w:val="Puslapioinaosnuoroda"/>
        </w:rPr>
        <w:footnoteRef/>
      </w:r>
      <w:r>
        <w:rPr>
          <w:color w:val="000000"/>
          <w:sz w:val="20"/>
          <w:szCs w:val="20"/>
        </w:rPr>
        <w:t xml:space="preserve"> Tiekėjo neveikimu yra laikomas Tiekėjo nesiėmimas jokių veiksmų, kai TVS eksploatacijos metu yra aptinkamas duomenų bazių ar atskirų jos komponentų darbų sutrikimas, arba, Tiekėjui neinformuojant Užsakovo apie gamintojo jam pateiktus </w:t>
      </w:r>
      <w:r w:rsidR="00232376">
        <w:rPr>
          <w:color w:val="000000"/>
          <w:sz w:val="20"/>
          <w:szCs w:val="20"/>
        </w:rPr>
        <w:t>S</w:t>
      </w:r>
      <w:r>
        <w:rPr>
          <w:color w:val="000000"/>
          <w:sz w:val="20"/>
          <w:szCs w:val="20"/>
        </w:rPr>
        <w:t>istemos atnaujinimus (kurie turi ar gali turėti įtakos tinkamam VS funkcionavimui).</w:t>
      </w:r>
    </w:p>
  </w:footnote>
  <w:footnote w:id="9">
    <w:p w14:paraId="000006DD" w14:textId="77777777" w:rsidR="0059217E" w:rsidRDefault="00000000">
      <w:pPr>
        <w:pBdr>
          <w:top w:val="nil"/>
          <w:left w:val="nil"/>
          <w:bottom w:val="nil"/>
          <w:right w:val="nil"/>
          <w:between w:val="nil"/>
        </w:pBdr>
        <w:spacing w:before="120" w:after="120"/>
        <w:rPr>
          <w:color w:val="000000"/>
          <w:sz w:val="20"/>
          <w:szCs w:val="20"/>
        </w:rPr>
      </w:pPr>
      <w:r>
        <w:rPr>
          <w:rStyle w:val="Puslapioinaosnuoroda"/>
        </w:rPr>
        <w:footnoteRef/>
      </w:r>
      <w:r>
        <w:rPr>
          <w:color w:val="000000"/>
          <w:sz w:val="20"/>
          <w:szCs w:val="20"/>
        </w:rPr>
        <w:t xml:space="preserve"> Tiekėjas turi užtikrinti nurodytus trikdžio pašalinimo laikus tuo atveju, kai trikdis yra susijęs su pirkimo objektu susijusia programine įranga.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6DE" w14:textId="77777777" w:rsidR="0059217E" w:rsidRDefault="0059217E">
    <w:pPr>
      <w:widowControl w:val="0"/>
      <w:pBdr>
        <w:top w:val="nil"/>
        <w:left w:val="nil"/>
        <w:bottom w:val="nil"/>
        <w:right w:val="nil"/>
        <w:between w:val="nil"/>
      </w:pBdr>
      <w:jc w:val="left"/>
      <w:rPr>
        <w:color w:val="000000"/>
        <w:sz w:val="20"/>
        <w:szCs w:val="20"/>
      </w:rPr>
    </w:pPr>
  </w:p>
  <w:tbl>
    <w:tblPr>
      <w:tblStyle w:val="af8"/>
      <w:tblW w:w="9360" w:type="dxa"/>
      <w:tblLayout w:type="fixed"/>
      <w:tblLook w:val="0600" w:firstRow="0" w:lastRow="0" w:firstColumn="0" w:lastColumn="0" w:noHBand="1" w:noVBand="1"/>
    </w:tblPr>
    <w:tblGrid>
      <w:gridCol w:w="3120"/>
      <w:gridCol w:w="3120"/>
      <w:gridCol w:w="3120"/>
    </w:tblGrid>
    <w:tr w:rsidR="0059217E" w14:paraId="6F7ED665" w14:textId="77777777">
      <w:trPr>
        <w:trHeight w:val="300"/>
      </w:trPr>
      <w:tc>
        <w:tcPr>
          <w:tcW w:w="3120" w:type="dxa"/>
        </w:tcPr>
        <w:p w14:paraId="000006DF" w14:textId="77777777" w:rsidR="0059217E" w:rsidRDefault="0059217E">
          <w:pPr>
            <w:pBdr>
              <w:top w:val="nil"/>
              <w:left w:val="nil"/>
              <w:bottom w:val="nil"/>
              <w:right w:val="nil"/>
              <w:between w:val="nil"/>
            </w:pBdr>
            <w:tabs>
              <w:tab w:val="center" w:pos="4680"/>
              <w:tab w:val="right" w:pos="9360"/>
            </w:tabs>
            <w:spacing w:line="240" w:lineRule="auto"/>
            <w:ind w:left="-115"/>
            <w:rPr>
              <w:color w:val="000000"/>
            </w:rPr>
          </w:pPr>
        </w:p>
      </w:tc>
      <w:tc>
        <w:tcPr>
          <w:tcW w:w="3120" w:type="dxa"/>
        </w:tcPr>
        <w:p w14:paraId="000006E0" w14:textId="77777777" w:rsidR="0059217E" w:rsidRDefault="0059217E">
          <w:pPr>
            <w:pBdr>
              <w:top w:val="nil"/>
              <w:left w:val="nil"/>
              <w:bottom w:val="nil"/>
              <w:right w:val="nil"/>
              <w:between w:val="nil"/>
            </w:pBdr>
            <w:tabs>
              <w:tab w:val="center" w:pos="4680"/>
              <w:tab w:val="right" w:pos="9360"/>
            </w:tabs>
            <w:spacing w:line="240" w:lineRule="auto"/>
            <w:jc w:val="center"/>
            <w:rPr>
              <w:color w:val="000000"/>
            </w:rPr>
          </w:pPr>
        </w:p>
      </w:tc>
      <w:tc>
        <w:tcPr>
          <w:tcW w:w="3120" w:type="dxa"/>
        </w:tcPr>
        <w:p w14:paraId="000006E1" w14:textId="77777777" w:rsidR="0059217E" w:rsidRDefault="0059217E">
          <w:pPr>
            <w:pBdr>
              <w:top w:val="nil"/>
              <w:left w:val="nil"/>
              <w:bottom w:val="nil"/>
              <w:right w:val="nil"/>
              <w:between w:val="nil"/>
            </w:pBdr>
            <w:tabs>
              <w:tab w:val="center" w:pos="4680"/>
              <w:tab w:val="right" w:pos="9360"/>
            </w:tabs>
            <w:spacing w:line="240" w:lineRule="auto"/>
            <w:ind w:right="-115"/>
            <w:jc w:val="right"/>
            <w:rPr>
              <w:color w:val="000000"/>
            </w:rPr>
          </w:pPr>
        </w:p>
      </w:tc>
    </w:tr>
  </w:tbl>
  <w:p w14:paraId="000006E2" w14:textId="77777777" w:rsidR="0059217E" w:rsidRDefault="0059217E">
    <w:pPr>
      <w:pBdr>
        <w:top w:val="nil"/>
        <w:left w:val="nil"/>
        <w:bottom w:val="nil"/>
        <w:right w:val="nil"/>
        <w:between w:val="nil"/>
      </w:pBdr>
      <w:tabs>
        <w:tab w:val="center" w:pos="4680"/>
        <w:tab w:val="right" w:pos="936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6E3" w14:textId="77777777" w:rsidR="0059217E" w:rsidRDefault="0059217E">
    <w:pPr>
      <w:widowControl w:val="0"/>
      <w:pBdr>
        <w:top w:val="nil"/>
        <w:left w:val="nil"/>
        <w:bottom w:val="nil"/>
        <w:right w:val="nil"/>
        <w:between w:val="nil"/>
      </w:pBdr>
      <w:jc w:val="left"/>
      <w:rPr>
        <w:color w:val="000000"/>
      </w:rPr>
    </w:pPr>
  </w:p>
  <w:tbl>
    <w:tblPr>
      <w:tblStyle w:val="af9"/>
      <w:tblW w:w="12960" w:type="dxa"/>
      <w:tblLayout w:type="fixed"/>
      <w:tblLook w:val="0600" w:firstRow="0" w:lastRow="0" w:firstColumn="0" w:lastColumn="0" w:noHBand="1" w:noVBand="1"/>
    </w:tblPr>
    <w:tblGrid>
      <w:gridCol w:w="4320"/>
      <w:gridCol w:w="4320"/>
      <w:gridCol w:w="4320"/>
    </w:tblGrid>
    <w:tr w:rsidR="0059217E" w14:paraId="2D415B68" w14:textId="77777777">
      <w:trPr>
        <w:trHeight w:val="300"/>
      </w:trPr>
      <w:tc>
        <w:tcPr>
          <w:tcW w:w="4320" w:type="dxa"/>
        </w:tcPr>
        <w:p w14:paraId="000006E4" w14:textId="77777777" w:rsidR="0059217E" w:rsidRDefault="0059217E">
          <w:pPr>
            <w:pBdr>
              <w:top w:val="nil"/>
              <w:left w:val="nil"/>
              <w:bottom w:val="nil"/>
              <w:right w:val="nil"/>
              <w:between w:val="nil"/>
            </w:pBdr>
            <w:tabs>
              <w:tab w:val="center" w:pos="4680"/>
              <w:tab w:val="right" w:pos="9360"/>
            </w:tabs>
            <w:spacing w:line="240" w:lineRule="auto"/>
            <w:ind w:left="-115"/>
            <w:rPr>
              <w:color w:val="000000"/>
            </w:rPr>
          </w:pPr>
        </w:p>
      </w:tc>
      <w:tc>
        <w:tcPr>
          <w:tcW w:w="4320" w:type="dxa"/>
        </w:tcPr>
        <w:p w14:paraId="000006E5" w14:textId="77777777" w:rsidR="0059217E" w:rsidRDefault="0059217E">
          <w:pPr>
            <w:pBdr>
              <w:top w:val="nil"/>
              <w:left w:val="nil"/>
              <w:bottom w:val="nil"/>
              <w:right w:val="nil"/>
              <w:between w:val="nil"/>
            </w:pBdr>
            <w:tabs>
              <w:tab w:val="center" w:pos="4680"/>
              <w:tab w:val="right" w:pos="9360"/>
            </w:tabs>
            <w:spacing w:line="240" w:lineRule="auto"/>
            <w:jc w:val="center"/>
            <w:rPr>
              <w:color w:val="000000"/>
            </w:rPr>
          </w:pPr>
        </w:p>
      </w:tc>
      <w:tc>
        <w:tcPr>
          <w:tcW w:w="4320" w:type="dxa"/>
        </w:tcPr>
        <w:p w14:paraId="000006E6" w14:textId="77777777" w:rsidR="0059217E" w:rsidRDefault="0059217E">
          <w:pPr>
            <w:pBdr>
              <w:top w:val="nil"/>
              <w:left w:val="nil"/>
              <w:bottom w:val="nil"/>
              <w:right w:val="nil"/>
              <w:between w:val="nil"/>
            </w:pBdr>
            <w:tabs>
              <w:tab w:val="center" w:pos="4680"/>
              <w:tab w:val="right" w:pos="9360"/>
            </w:tabs>
            <w:spacing w:line="240" w:lineRule="auto"/>
            <w:ind w:right="-115"/>
            <w:jc w:val="right"/>
            <w:rPr>
              <w:color w:val="000000"/>
            </w:rPr>
          </w:pPr>
        </w:p>
      </w:tc>
    </w:tr>
  </w:tbl>
  <w:p w14:paraId="000006E7" w14:textId="77777777" w:rsidR="0059217E" w:rsidRDefault="0059217E">
    <w:pPr>
      <w:pBdr>
        <w:top w:val="nil"/>
        <w:left w:val="nil"/>
        <w:bottom w:val="nil"/>
        <w:right w:val="nil"/>
        <w:between w:val="nil"/>
      </w:pBdr>
      <w:tabs>
        <w:tab w:val="center" w:pos="4680"/>
        <w:tab w:val="right" w:pos="9360"/>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6E8" w14:textId="77777777" w:rsidR="0059217E" w:rsidRDefault="0059217E">
    <w:pPr>
      <w:widowControl w:val="0"/>
      <w:pBdr>
        <w:top w:val="nil"/>
        <w:left w:val="nil"/>
        <w:bottom w:val="nil"/>
        <w:right w:val="nil"/>
        <w:between w:val="nil"/>
      </w:pBdr>
      <w:jc w:val="left"/>
      <w:rPr>
        <w:color w:val="000000"/>
      </w:rPr>
    </w:pPr>
  </w:p>
  <w:tbl>
    <w:tblPr>
      <w:tblStyle w:val="afa"/>
      <w:tblW w:w="9360" w:type="dxa"/>
      <w:tblLayout w:type="fixed"/>
      <w:tblLook w:val="0600" w:firstRow="0" w:lastRow="0" w:firstColumn="0" w:lastColumn="0" w:noHBand="1" w:noVBand="1"/>
    </w:tblPr>
    <w:tblGrid>
      <w:gridCol w:w="3120"/>
      <w:gridCol w:w="3120"/>
      <w:gridCol w:w="3120"/>
    </w:tblGrid>
    <w:tr w:rsidR="0059217E" w14:paraId="34CE03CF" w14:textId="77777777">
      <w:trPr>
        <w:trHeight w:val="300"/>
      </w:trPr>
      <w:tc>
        <w:tcPr>
          <w:tcW w:w="3120" w:type="dxa"/>
        </w:tcPr>
        <w:p w14:paraId="000006E9" w14:textId="77777777" w:rsidR="0059217E" w:rsidRDefault="0059217E">
          <w:pPr>
            <w:pBdr>
              <w:top w:val="nil"/>
              <w:left w:val="nil"/>
              <w:bottom w:val="nil"/>
              <w:right w:val="nil"/>
              <w:between w:val="nil"/>
            </w:pBdr>
            <w:tabs>
              <w:tab w:val="center" w:pos="4680"/>
              <w:tab w:val="right" w:pos="9360"/>
            </w:tabs>
            <w:spacing w:line="240" w:lineRule="auto"/>
            <w:ind w:left="-115"/>
            <w:rPr>
              <w:color w:val="000000"/>
            </w:rPr>
          </w:pPr>
        </w:p>
      </w:tc>
      <w:tc>
        <w:tcPr>
          <w:tcW w:w="3120" w:type="dxa"/>
        </w:tcPr>
        <w:p w14:paraId="000006EA" w14:textId="77777777" w:rsidR="0059217E" w:rsidRDefault="0059217E">
          <w:pPr>
            <w:pBdr>
              <w:top w:val="nil"/>
              <w:left w:val="nil"/>
              <w:bottom w:val="nil"/>
              <w:right w:val="nil"/>
              <w:between w:val="nil"/>
            </w:pBdr>
            <w:tabs>
              <w:tab w:val="center" w:pos="4680"/>
              <w:tab w:val="right" w:pos="9360"/>
            </w:tabs>
            <w:spacing w:line="240" w:lineRule="auto"/>
            <w:jc w:val="center"/>
            <w:rPr>
              <w:color w:val="000000"/>
            </w:rPr>
          </w:pPr>
        </w:p>
      </w:tc>
      <w:tc>
        <w:tcPr>
          <w:tcW w:w="3120" w:type="dxa"/>
        </w:tcPr>
        <w:p w14:paraId="000006EB" w14:textId="77777777" w:rsidR="0059217E" w:rsidRDefault="0059217E">
          <w:pPr>
            <w:pBdr>
              <w:top w:val="nil"/>
              <w:left w:val="nil"/>
              <w:bottom w:val="nil"/>
              <w:right w:val="nil"/>
              <w:between w:val="nil"/>
            </w:pBdr>
            <w:tabs>
              <w:tab w:val="center" w:pos="4680"/>
              <w:tab w:val="right" w:pos="9360"/>
            </w:tabs>
            <w:spacing w:line="240" w:lineRule="auto"/>
            <w:ind w:right="-115"/>
            <w:jc w:val="right"/>
            <w:rPr>
              <w:color w:val="000000"/>
            </w:rPr>
          </w:pPr>
        </w:p>
      </w:tc>
    </w:tr>
  </w:tbl>
  <w:p w14:paraId="000006EC" w14:textId="77777777" w:rsidR="0059217E" w:rsidRDefault="0059217E">
    <w:pPr>
      <w:pBdr>
        <w:top w:val="nil"/>
        <w:left w:val="nil"/>
        <w:bottom w:val="nil"/>
        <w:right w:val="nil"/>
        <w:between w:val="nil"/>
      </w:pBdr>
      <w:tabs>
        <w:tab w:val="center" w:pos="4680"/>
        <w:tab w:val="right" w:pos="9360"/>
      </w:tabs>
      <w:spacing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6ED" w14:textId="77777777" w:rsidR="0059217E" w:rsidRDefault="0059217E">
    <w:pPr>
      <w:widowControl w:val="0"/>
      <w:pBdr>
        <w:top w:val="nil"/>
        <w:left w:val="nil"/>
        <w:bottom w:val="nil"/>
        <w:right w:val="nil"/>
        <w:between w:val="nil"/>
      </w:pBdr>
      <w:jc w:val="left"/>
      <w:rPr>
        <w:color w:val="000000"/>
      </w:rPr>
    </w:pPr>
  </w:p>
  <w:tbl>
    <w:tblPr>
      <w:tblStyle w:val="afb"/>
      <w:tblW w:w="14025" w:type="dxa"/>
      <w:tblLayout w:type="fixed"/>
      <w:tblLook w:val="0600" w:firstRow="0" w:lastRow="0" w:firstColumn="0" w:lastColumn="0" w:noHBand="1" w:noVBand="1"/>
    </w:tblPr>
    <w:tblGrid>
      <w:gridCol w:w="4675"/>
      <w:gridCol w:w="4675"/>
      <w:gridCol w:w="4675"/>
    </w:tblGrid>
    <w:tr w:rsidR="0059217E" w14:paraId="3DC25D37" w14:textId="77777777">
      <w:trPr>
        <w:trHeight w:val="300"/>
      </w:trPr>
      <w:tc>
        <w:tcPr>
          <w:tcW w:w="4675" w:type="dxa"/>
        </w:tcPr>
        <w:p w14:paraId="000006EE" w14:textId="77777777" w:rsidR="0059217E" w:rsidRDefault="0059217E">
          <w:pPr>
            <w:pBdr>
              <w:top w:val="nil"/>
              <w:left w:val="nil"/>
              <w:bottom w:val="nil"/>
              <w:right w:val="nil"/>
              <w:between w:val="nil"/>
            </w:pBdr>
            <w:tabs>
              <w:tab w:val="center" w:pos="4680"/>
              <w:tab w:val="right" w:pos="9360"/>
            </w:tabs>
            <w:spacing w:line="240" w:lineRule="auto"/>
            <w:ind w:left="-115"/>
            <w:rPr>
              <w:color w:val="000000"/>
            </w:rPr>
          </w:pPr>
        </w:p>
      </w:tc>
      <w:tc>
        <w:tcPr>
          <w:tcW w:w="4675" w:type="dxa"/>
        </w:tcPr>
        <w:p w14:paraId="000006EF" w14:textId="77777777" w:rsidR="0059217E" w:rsidRDefault="0059217E">
          <w:pPr>
            <w:pBdr>
              <w:top w:val="nil"/>
              <w:left w:val="nil"/>
              <w:bottom w:val="nil"/>
              <w:right w:val="nil"/>
              <w:between w:val="nil"/>
            </w:pBdr>
            <w:tabs>
              <w:tab w:val="center" w:pos="4680"/>
              <w:tab w:val="right" w:pos="9360"/>
            </w:tabs>
            <w:spacing w:line="240" w:lineRule="auto"/>
            <w:jc w:val="center"/>
            <w:rPr>
              <w:color w:val="000000"/>
            </w:rPr>
          </w:pPr>
        </w:p>
      </w:tc>
      <w:tc>
        <w:tcPr>
          <w:tcW w:w="4675" w:type="dxa"/>
        </w:tcPr>
        <w:p w14:paraId="000006F0" w14:textId="77777777" w:rsidR="0059217E" w:rsidRDefault="0059217E">
          <w:pPr>
            <w:pBdr>
              <w:top w:val="nil"/>
              <w:left w:val="nil"/>
              <w:bottom w:val="nil"/>
              <w:right w:val="nil"/>
              <w:between w:val="nil"/>
            </w:pBdr>
            <w:tabs>
              <w:tab w:val="center" w:pos="4680"/>
              <w:tab w:val="right" w:pos="9360"/>
            </w:tabs>
            <w:spacing w:line="240" w:lineRule="auto"/>
            <w:ind w:right="-115"/>
            <w:jc w:val="right"/>
            <w:rPr>
              <w:color w:val="000000"/>
            </w:rPr>
          </w:pPr>
        </w:p>
      </w:tc>
    </w:tr>
  </w:tbl>
  <w:p w14:paraId="000006F1" w14:textId="77777777" w:rsidR="0059217E" w:rsidRDefault="0059217E">
    <w:pPr>
      <w:pBdr>
        <w:top w:val="nil"/>
        <w:left w:val="nil"/>
        <w:bottom w:val="nil"/>
        <w:right w:val="nil"/>
        <w:between w:val="nil"/>
      </w:pBdr>
      <w:tabs>
        <w:tab w:val="center" w:pos="4680"/>
        <w:tab w:val="right" w:pos="9360"/>
      </w:tabs>
      <w:spacing w:line="240" w:lineRule="auto"/>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6F2" w14:textId="77777777" w:rsidR="0059217E" w:rsidRDefault="0059217E">
    <w:pPr>
      <w:widowControl w:val="0"/>
      <w:pBdr>
        <w:top w:val="nil"/>
        <w:left w:val="nil"/>
        <w:bottom w:val="nil"/>
        <w:right w:val="nil"/>
        <w:between w:val="nil"/>
      </w:pBdr>
      <w:jc w:val="left"/>
      <w:rPr>
        <w:color w:val="000000"/>
      </w:rPr>
    </w:pPr>
  </w:p>
  <w:tbl>
    <w:tblPr>
      <w:tblStyle w:val="afc"/>
      <w:tblW w:w="9360" w:type="dxa"/>
      <w:tblLayout w:type="fixed"/>
      <w:tblLook w:val="0600" w:firstRow="0" w:lastRow="0" w:firstColumn="0" w:lastColumn="0" w:noHBand="1" w:noVBand="1"/>
    </w:tblPr>
    <w:tblGrid>
      <w:gridCol w:w="3120"/>
      <w:gridCol w:w="3120"/>
      <w:gridCol w:w="3120"/>
    </w:tblGrid>
    <w:tr w:rsidR="0059217E" w14:paraId="46D87AC8" w14:textId="77777777">
      <w:trPr>
        <w:trHeight w:val="300"/>
      </w:trPr>
      <w:tc>
        <w:tcPr>
          <w:tcW w:w="3120" w:type="dxa"/>
        </w:tcPr>
        <w:p w14:paraId="000006F3" w14:textId="77777777" w:rsidR="0059217E" w:rsidRDefault="0059217E">
          <w:pPr>
            <w:pBdr>
              <w:top w:val="nil"/>
              <w:left w:val="nil"/>
              <w:bottom w:val="nil"/>
              <w:right w:val="nil"/>
              <w:between w:val="nil"/>
            </w:pBdr>
            <w:tabs>
              <w:tab w:val="center" w:pos="4680"/>
              <w:tab w:val="right" w:pos="9360"/>
            </w:tabs>
            <w:spacing w:line="240" w:lineRule="auto"/>
            <w:ind w:left="-115"/>
            <w:rPr>
              <w:color w:val="000000"/>
            </w:rPr>
          </w:pPr>
        </w:p>
      </w:tc>
      <w:tc>
        <w:tcPr>
          <w:tcW w:w="3120" w:type="dxa"/>
        </w:tcPr>
        <w:p w14:paraId="000006F4" w14:textId="77777777" w:rsidR="0059217E" w:rsidRDefault="0059217E">
          <w:pPr>
            <w:pBdr>
              <w:top w:val="nil"/>
              <w:left w:val="nil"/>
              <w:bottom w:val="nil"/>
              <w:right w:val="nil"/>
              <w:between w:val="nil"/>
            </w:pBdr>
            <w:tabs>
              <w:tab w:val="center" w:pos="4680"/>
              <w:tab w:val="right" w:pos="9360"/>
            </w:tabs>
            <w:spacing w:line="240" w:lineRule="auto"/>
            <w:jc w:val="center"/>
            <w:rPr>
              <w:color w:val="000000"/>
            </w:rPr>
          </w:pPr>
        </w:p>
      </w:tc>
      <w:tc>
        <w:tcPr>
          <w:tcW w:w="3120" w:type="dxa"/>
        </w:tcPr>
        <w:p w14:paraId="000006F5" w14:textId="77777777" w:rsidR="0059217E" w:rsidRDefault="0059217E">
          <w:pPr>
            <w:pBdr>
              <w:top w:val="nil"/>
              <w:left w:val="nil"/>
              <w:bottom w:val="nil"/>
              <w:right w:val="nil"/>
              <w:between w:val="nil"/>
            </w:pBdr>
            <w:tabs>
              <w:tab w:val="center" w:pos="4680"/>
              <w:tab w:val="right" w:pos="9360"/>
            </w:tabs>
            <w:spacing w:line="240" w:lineRule="auto"/>
            <w:ind w:right="-115"/>
            <w:jc w:val="right"/>
            <w:rPr>
              <w:color w:val="000000"/>
            </w:rPr>
          </w:pPr>
        </w:p>
      </w:tc>
    </w:tr>
  </w:tbl>
  <w:p w14:paraId="000006F6" w14:textId="77777777" w:rsidR="0059217E" w:rsidRDefault="0059217E">
    <w:pPr>
      <w:pBdr>
        <w:top w:val="nil"/>
        <w:left w:val="nil"/>
        <w:bottom w:val="nil"/>
        <w:right w:val="nil"/>
        <w:between w:val="nil"/>
      </w:pBdr>
      <w:tabs>
        <w:tab w:val="center" w:pos="4680"/>
        <w:tab w:val="right" w:pos="9360"/>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27450"/>
    <w:multiLevelType w:val="multilevel"/>
    <w:tmpl w:val="D21E4B7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00D46D2E"/>
    <w:multiLevelType w:val="multilevel"/>
    <w:tmpl w:val="9006A1A6"/>
    <w:lvl w:ilvl="0">
      <w:numFmt w:val="bullet"/>
      <w:lvlText w:val="●"/>
      <w:lvlJc w:val="left"/>
      <w:pPr>
        <w:ind w:left="720" w:hanging="360"/>
      </w:pPr>
      <w:rPr>
        <w:rFonts w:ascii="Noto Sans Symbols" w:eastAsia="Noto Sans Symbols" w:hAnsi="Noto Sans Symbols" w:cs="Noto Sans Symbols"/>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0D76325"/>
    <w:multiLevelType w:val="hybridMultilevel"/>
    <w:tmpl w:val="D68AF8C2"/>
    <w:lvl w:ilvl="0" w:tplc="E760D916">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46003A"/>
    <w:multiLevelType w:val="multilevel"/>
    <w:tmpl w:val="CB1A27B0"/>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800" w:hanging="72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25A75C5"/>
    <w:multiLevelType w:val="multilevel"/>
    <w:tmpl w:val="C5A4A1A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 w15:restartNumberingAfterBreak="0">
    <w:nsid w:val="02925AA8"/>
    <w:multiLevelType w:val="multilevel"/>
    <w:tmpl w:val="2C9220B4"/>
    <w:lvl w:ilvl="0">
      <w:numFmt w:val="bullet"/>
      <w:lvlText w:val="●"/>
      <w:lvlJc w:val="left"/>
      <w:pPr>
        <w:ind w:left="360" w:hanging="360"/>
      </w:pPr>
      <w:rPr>
        <w:rFonts w:ascii="Noto Sans Symbols" w:eastAsia="Noto Sans Symbols" w:hAnsi="Noto Sans Symbols" w:cs="Noto Sans Symbols"/>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7" w15:restartNumberingAfterBreak="0">
    <w:nsid w:val="03673D19"/>
    <w:multiLevelType w:val="multilevel"/>
    <w:tmpl w:val="360E3F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41A11E7"/>
    <w:multiLevelType w:val="multilevel"/>
    <w:tmpl w:val="F36E8D3E"/>
    <w:lvl w:ilvl="0">
      <w:start w:val="1"/>
      <w:numFmt w:val="decimal"/>
      <w:lvlText w:val="%1."/>
      <w:lvlJc w:val="left"/>
      <w:pPr>
        <w:ind w:left="360" w:hanging="360"/>
      </w:pPr>
    </w:lvl>
    <w:lvl w:ilvl="1">
      <w:numFmt w:val="bullet"/>
      <w:lvlText w:val="•"/>
      <w:lvlJc w:val="left"/>
      <w:pPr>
        <w:ind w:left="1440" w:hanging="720"/>
      </w:pPr>
      <w:rPr>
        <w:rFonts w:ascii="Times New Roman" w:eastAsia="Times New Roman" w:hAnsi="Times New Roman" w:cs="Times New Roman"/>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04FB4613"/>
    <w:multiLevelType w:val="multilevel"/>
    <w:tmpl w:val="16147124"/>
    <w:lvl w:ilvl="0">
      <w:start w:val="1"/>
      <w:numFmt w:val="bullet"/>
      <w:lvlText w:val="●"/>
      <w:lvlJc w:val="left"/>
      <w:pPr>
        <w:ind w:left="720" w:hanging="360"/>
      </w:pPr>
      <w:rPr>
        <w:rFonts w:ascii="Noto Sans Symbols" w:eastAsia="Noto Sans Symbols" w:hAnsi="Noto Sans Symbols" w:cs="Noto Sans Symbols"/>
        <w:b/>
      </w:rPr>
    </w:lvl>
    <w:lvl w:ilvl="1">
      <w:start w:val="1"/>
      <w:numFmt w:val="decimal"/>
      <w:lvlText w:val="●.%2"/>
      <w:lvlJc w:val="left"/>
      <w:pPr>
        <w:ind w:left="2141" w:hanging="1290"/>
      </w:pPr>
      <w:rPr>
        <w:b/>
      </w:rPr>
    </w:lvl>
    <w:lvl w:ilvl="2">
      <w:start w:val="1"/>
      <w:numFmt w:val="decimal"/>
      <w:lvlText w:val="●.%2.%3"/>
      <w:lvlJc w:val="left"/>
      <w:pPr>
        <w:ind w:left="1290" w:hanging="1290"/>
      </w:pPr>
    </w:lvl>
    <w:lvl w:ilvl="3">
      <w:start w:val="1"/>
      <w:numFmt w:val="decimal"/>
      <w:lvlText w:val="●.%2.%3.%4"/>
      <w:lvlJc w:val="left"/>
      <w:pPr>
        <w:ind w:left="1290" w:hanging="1290"/>
      </w:pPr>
      <w:rPr>
        <w:i w:val="0"/>
        <w:sz w:val="24"/>
        <w:szCs w:val="24"/>
      </w:rPr>
    </w:lvl>
    <w:lvl w:ilvl="4">
      <w:start w:val="1"/>
      <w:numFmt w:val="decimal"/>
      <w:lvlText w:val="●.%2.%3.%4.%5"/>
      <w:lvlJc w:val="left"/>
      <w:pPr>
        <w:ind w:left="1290" w:hanging="1290"/>
      </w:pPr>
      <w:rPr>
        <w:i w:val="0"/>
      </w:rPr>
    </w:lvl>
    <w:lvl w:ilvl="5">
      <w:start w:val="1"/>
      <w:numFmt w:val="decimal"/>
      <w:lvlText w:val="●.%2.%3.%4.%5.%6"/>
      <w:lvlJc w:val="left"/>
      <w:pPr>
        <w:ind w:left="1290" w:hanging="1290"/>
      </w:pPr>
      <w:rPr>
        <w:i w:val="0"/>
      </w:rPr>
    </w:lvl>
    <w:lvl w:ilvl="6">
      <w:start w:val="1"/>
      <w:numFmt w:val="decimal"/>
      <w:lvlText w:val="●.%2.%3.%4.%5.%6.%7"/>
      <w:lvlJc w:val="left"/>
      <w:pPr>
        <w:ind w:left="1440" w:hanging="1440"/>
      </w:pPr>
    </w:lvl>
    <w:lvl w:ilvl="7">
      <w:start w:val="1"/>
      <w:numFmt w:val="decimal"/>
      <w:lvlText w:val="●.%2.%3.%4.%5.%6.%7.%8"/>
      <w:lvlJc w:val="left"/>
      <w:pPr>
        <w:ind w:left="1440" w:hanging="1440"/>
      </w:pPr>
    </w:lvl>
    <w:lvl w:ilvl="8">
      <w:start w:val="1"/>
      <w:numFmt w:val="decimal"/>
      <w:lvlText w:val="●.%2.%3.%4.%5.%6.%7.%8.%9"/>
      <w:lvlJc w:val="left"/>
      <w:pPr>
        <w:ind w:left="1800" w:hanging="1800"/>
      </w:pPr>
    </w:lvl>
  </w:abstractNum>
  <w:abstractNum w:abstractNumId="10" w15:restartNumberingAfterBreak="0">
    <w:nsid w:val="06AF14B2"/>
    <w:multiLevelType w:val="hybridMultilevel"/>
    <w:tmpl w:val="DF50B108"/>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7C71F6B"/>
    <w:multiLevelType w:val="multilevel"/>
    <w:tmpl w:val="0288850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2" w15:restartNumberingAfterBreak="0">
    <w:nsid w:val="11454443"/>
    <w:multiLevelType w:val="multilevel"/>
    <w:tmpl w:val="EBD01450"/>
    <w:lvl w:ilvl="0">
      <w:start w:val="1"/>
      <w:numFmt w:val="bullet"/>
      <w:lvlText w:val="●"/>
      <w:lvlJc w:val="left"/>
      <w:pPr>
        <w:ind w:left="720" w:hanging="360"/>
      </w:pPr>
      <w:rPr>
        <w:rFonts w:ascii="Noto Sans Symbols" w:eastAsia="Noto Sans Symbols" w:hAnsi="Noto Sans Symbols" w:cs="Noto Sans Symbols"/>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124E006C"/>
    <w:multiLevelType w:val="multilevel"/>
    <w:tmpl w:val="A052FAA4"/>
    <w:lvl w:ilvl="0">
      <w:numFmt w:val="bullet"/>
      <w:lvlText w:val="●"/>
      <w:lvlJc w:val="left"/>
      <w:pPr>
        <w:ind w:left="720" w:hanging="360"/>
      </w:pPr>
      <w:rPr>
        <w:rFonts w:ascii="Noto Sans Symbols" w:eastAsia="Noto Sans Symbols" w:hAnsi="Noto Sans Symbols" w:cs="Noto Sans Symbols"/>
        <w:strike w:val="0"/>
        <w:u w:val="none"/>
      </w:rPr>
    </w:lvl>
    <w:lvl w:ilvl="1">
      <w:start w:val="1"/>
      <w:numFmt w:val="lowerLetter"/>
      <w:lvlText w:val="%2."/>
      <w:lvlJc w:val="left"/>
      <w:pPr>
        <w:ind w:left="1440" w:hanging="360"/>
      </w:pPr>
      <w:rPr>
        <w:strike w:val="0"/>
        <w:u w:val="none"/>
      </w:rPr>
    </w:lvl>
    <w:lvl w:ilvl="2">
      <w:start w:val="1"/>
      <w:numFmt w:val="lowerRoman"/>
      <w:lvlText w:val="%3."/>
      <w:lvlJc w:val="right"/>
      <w:pPr>
        <w:ind w:left="2160" w:hanging="360"/>
      </w:pPr>
      <w:rPr>
        <w:strike w:val="0"/>
        <w:u w:val="none"/>
      </w:rPr>
    </w:lvl>
    <w:lvl w:ilvl="3">
      <w:start w:val="1"/>
      <w:numFmt w:val="decimal"/>
      <w:lvlText w:val="%4."/>
      <w:lvlJc w:val="left"/>
      <w:pPr>
        <w:ind w:left="2880" w:hanging="360"/>
      </w:pPr>
      <w:rPr>
        <w:strike w:val="0"/>
        <w:u w:val="none"/>
      </w:rPr>
    </w:lvl>
    <w:lvl w:ilvl="4">
      <w:start w:val="1"/>
      <w:numFmt w:val="lowerLetter"/>
      <w:lvlText w:val="%5."/>
      <w:lvlJc w:val="left"/>
      <w:pPr>
        <w:ind w:left="3600" w:hanging="360"/>
      </w:pPr>
      <w:rPr>
        <w:strike w:val="0"/>
        <w:u w:val="none"/>
      </w:rPr>
    </w:lvl>
    <w:lvl w:ilvl="5">
      <w:start w:val="1"/>
      <w:numFmt w:val="lowerRoman"/>
      <w:lvlText w:val="%6."/>
      <w:lvlJc w:val="right"/>
      <w:pPr>
        <w:ind w:left="4320" w:hanging="360"/>
      </w:pPr>
      <w:rPr>
        <w:strike w:val="0"/>
        <w:u w:val="none"/>
      </w:rPr>
    </w:lvl>
    <w:lvl w:ilvl="6">
      <w:start w:val="1"/>
      <w:numFmt w:val="decimal"/>
      <w:lvlText w:val="%7."/>
      <w:lvlJc w:val="left"/>
      <w:pPr>
        <w:ind w:left="5040" w:hanging="360"/>
      </w:pPr>
      <w:rPr>
        <w:strike w:val="0"/>
        <w:u w:val="none"/>
      </w:rPr>
    </w:lvl>
    <w:lvl w:ilvl="7">
      <w:start w:val="1"/>
      <w:numFmt w:val="lowerLetter"/>
      <w:lvlText w:val="%8."/>
      <w:lvlJc w:val="left"/>
      <w:pPr>
        <w:ind w:left="5760" w:hanging="360"/>
      </w:pPr>
      <w:rPr>
        <w:strike w:val="0"/>
        <w:u w:val="none"/>
      </w:rPr>
    </w:lvl>
    <w:lvl w:ilvl="8">
      <w:start w:val="1"/>
      <w:numFmt w:val="lowerRoman"/>
      <w:lvlText w:val="%9."/>
      <w:lvlJc w:val="right"/>
      <w:pPr>
        <w:ind w:left="6480" w:hanging="360"/>
      </w:pPr>
      <w:rPr>
        <w:strike w:val="0"/>
        <w:u w:val="none"/>
      </w:rPr>
    </w:lvl>
  </w:abstractNum>
  <w:abstractNum w:abstractNumId="14" w15:restartNumberingAfterBreak="0">
    <w:nsid w:val="125B5AC1"/>
    <w:multiLevelType w:val="multilevel"/>
    <w:tmpl w:val="E684E7F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2BC6C20"/>
    <w:multiLevelType w:val="multilevel"/>
    <w:tmpl w:val="0809001D"/>
    <w:styleLink w:val="CurrentList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16557043"/>
    <w:multiLevelType w:val="multilevel"/>
    <w:tmpl w:val="096827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1C034FEC"/>
    <w:multiLevelType w:val="multilevel"/>
    <w:tmpl w:val="B6381E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1D7965F0"/>
    <w:multiLevelType w:val="multilevel"/>
    <w:tmpl w:val="DA72C57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9" w15:restartNumberingAfterBreak="0">
    <w:nsid w:val="1E0F6A8E"/>
    <w:multiLevelType w:val="multilevel"/>
    <w:tmpl w:val="475E74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1E8228C3"/>
    <w:multiLevelType w:val="multilevel"/>
    <w:tmpl w:val="14369D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1E8E57DF"/>
    <w:multiLevelType w:val="multilevel"/>
    <w:tmpl w:val="BF68AE7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6"/>
      <w:numFmt w:val="bullet"/>
      <w:lvlText w:val="•"/>
      <w:lvlJc w:val="left"/>
      <w:pPr>
        <w:ind w:left="2160" w:hanging="720"/>
      </w:pPr>
      <w:rPr>
        <w:rFonts w:ascii="Times New Roman" w:eastAsia="Times New Roman" w:hAnsi="Times New Roman" w:cs="Times New Roman"/>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2" w15:restartNumberingAfterBreak="0">
    <w:nsid w:val="236879B4"/>
    <w:multiLevelType w:val="hybridMultilevel"/>
    <w:tmpl w:val="5C163DB0"/>
    <w:lvl w:ilvl="0" w:tplc="E760D916">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6E260E7"/>
    <w:multiLevelType w:val="hybridMultilevel"/>
    <w:tmpl w:val="D354D7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7F8054B"/>
    <w:multiLevelType w:val="multilevel"/>
    <w:tmpl w:val="2E12D988"/>
    <w:lvl w:ilvl="0">
      <w:start w:val="1"/>
      <w:numFmt w:val="decimal"/>
      <w:pStyle w:val="Skyrius"/>
      <w:lvlText w:val="%1"/>
      <w:lvlJc w:val="left"/>
      <w:pPr>
        <w:ind w:left="1290" w:hanging="1290"/>
      </w:pPr>
      <w:rPr>
        <w:b/>
      </w:rPr>
    </w:lvl>
    <w:lvl w:ilvl="1">
      <w:start w:val="1"/>
      <w:numFmt w:val="decimal"/>
      <w:pStyle w:val="Poskyris"/>
      <w:lvlText w:val="%1.%2"/>
      <w:lvlJc w:val="left"/>
      <w:pPr>
        <w:ind w:left="2141" w:hanging="1290"/>
      </w:pPr>
      <w:rPr>
        <w:b w:val="0"/>
      </w:rPr>
    </w:lvl>
    <w:lvl w:ilvl="2">
      <w:start w:val="1"/>
      <w:numFmt w:val="decimal"/>
      <w:pStyle w:val="Skyrelis"/>
      <w:lvlText w:val="%1.%2.%3"/>
      <w:lvlJc w:val="left"/>
      <w:pPr>
        <w:ind w:left="1290" w:hanging="1290"/>
      </w:pPr>
      <w:rPr>
        <w:b w:val="0"/>
      </w:rPr>
    </w:lvl>
    <w:lvl w:ilvl="3">
      <w:start w:val="1"/>
      <w:numFmt w:val="decimal"/>
      <w:lvlText w:val="%1.%2.%3.%4"/>
      <w:lvlJc w:val="left"/>
      <w:pPr>
        <w:ind w:left="1290" w:hanging="1290"/>
      </w:pPr>
      <w:rPr>
        <w:b w:val="0"/>
        <w:i w:val="0"/>
        <w:sz w:val="24"/>
        <w:szCs w:val="24"/>
      </w:rPr>
    </w:lvl>
    <w:lvl w:ilvl="4">
      <w:start w:val="1"/>
      <w:numFmt w:val="decimal"/>
      <w:lvlText w:val="%1.%2.%3.%4.%5"/>
      <w:lvlJc w:val="left"/>
      <w:pPr>
        <w:ind w:left="1290" w:hanging="1290"/>
      </w:pPr>
      <w:rPr>
        <w:i w:val="0"/>
      </w:rPr>
    </w:lvl>
    <w:lvl w:ilvl="5">
      <w:start w:val="1"/>
      <w:numFmt w:val="decimal"/>
      <w:lvlText w:val="%1.%2.%3.%4.%5.%6"/>
      <w:lvlJc w:val="left"/>
      <w:pPr>
        <w:ind w:left="1290" w:hanging="1290"/>
      </w:pPr>
      <w:rPr>
        <w:i w:val="0"/>
      </w:r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5" w15:restartNumberingAfterBreak="0">
    <w:nsid w:val="2824378D"/>
    <w:multiLevelType w:val="hybridMultilevel"/>
    <w:tmpl w:val="A294AF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C033B47"/>
    <w:multiLevelType w:val="multilevel"/>
    <w:tmpl w:val="9E76B9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DDD278B"/>
    <w:multiLevelType w:val="multilevel"/>
    <w:tmpl w:val="83F03080"/>
    <w:lvl w:ilvl="0">
      <w:numFmt w:val="bullet"/>
      <w:lvlText w:val="●"/>
      <w:lvlJc w:val="left"/>
      <w:pPr>
        <w:ind w:left="720" w:hanging="360"/>
      </w:pPr>
      <w:rPr>
        <w:rFonts w:ascii="Noto Sans Symbols" w:eastAsia="Noto Sans Symbols" w:hAnsi="Noto Sans Symbols" w:cs="Noto Sans Symbols"/>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2F0C1312"/>
    <w:multiLevelType w:val="multilevel"/>
    <w:tmpl w:val="A2621F0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3396467E"/>
    <w:multiLevelType w:val="multilevel"/>
    <w:tmpl w:val="0F8811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3BCE1732"/>
    <w:multiLevelType w:val="multilevel"/>
    <w:tmpl w:val="11C882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3C485D73"/>
    <w:multiLevelType w:val="multilevel"/>
    <w:tmpl w:val="8B26D394"/>
    <w:lvl w:ilvl="0">
      <w:start w:val="1"/>
      <w:numFmt w:val="bullet"/>
      <w:lvlText w:val="●"/>
      <w:lvlJc w:val="left"/>
      <w:pPr>
        <w:ind w:left="360" w:hanging="360"/>
      </w:pPr>
      <w:rPr>
        <w:rFonts w:ascii="Noto Sans Symbols" w:eastAsia="Noto Sans Symbols" w:hAnsi="Noto Sans Symbols" w:cs="Noto Sans Symbols"/>
        <w:b/>
      </w:rPr>
    </w:lvl>
    <w:lvl w:ilvl="1">
      <w:start w:val="1"/>
      <w:numFmt w:val="decimal"/>
      <w:lvlText w:val="●.%2"/>
      <w:lvlJc w:val="left"/>
      <w:pPr>
        <w:ind w:left="2141" w:hanging="1290"/>
      </w:pPr>
      <w:rPr>
        <w:b w:val="0"/>
      </w:rPr>
    </w:lvl>
    <w:lvl w:ilvl="2">
      <w:start w:val="1"/>
      <w:numFmt w:val="decimal"/>
      <w:lvlText w:val="●.%2.%3"/>
      <w:lvlJc w:val="left"/>
      <w:pPr>
        <w:ind w:left="1290" w:hanging="1290"/>
      </w:pPr>
      <w:rPr>
        <w:b w:val="0"/>
      </w:rPr>
    </w:lvl>
    <w:lvl w:ilvl="3">
      <w:start w:val="1"/>
      <w:numFmt w:val="decimal"/>
      <w:lvlText w:val="●.%2.%3.%4"/>
      <w:lvlJc w:val="left"/>
      <w:pPr>
        <w:ind w:left="1290" w:hanging="1290"/>
      </w:pPr>
      <w:rPr>
        <w:b w:val="0"/>
        <w:i w:val="0"/>
        <w:sz w:val="24"/>
        <w:szCs w:val="24"/>
      </w:rPr>
    </w:lvl>
    <w:lvl w:ilvl="4">
      <w:start w:val="1"/>
      <w:numFmt w:val="decimal"/>
      <w:lvlText w:val="●.%2.%3.%4.%5"/>
      <w:lvlJc w:val="left"/>
      <w:pPr>
        <w:ind w:left="1290" w:hanging="1290"/>
      </w:pPr>
      <w:rPr>
        <w:i w:val="0"/>
      </w:rPr>
    </w:lvl>
    <w:lvl w:ilvl="5">
      <w:start w:val="1"/>
      <w:numFmt w:val="decimal"/>
      <w:lvlText w:val="●.%2.%3.%4.%5.%6"/>
      <w:lvlJc w:val="left"/>
      <w:pPr>
        <w:ind w:left="1290" w:hanging="1290"/>
      </w:pPr>
      <w:rPr>
        <w:i w:val="0"/>
      </w:rPr>
    </w:lvl>
    <w:lvl w:ilvl="6">
      <w:start w:val="1"/>
      <w:numFmt w:val="decimal"/>
      <w:lvlText w:val="●.%2.%3.%4.%5.%6.%7"/>
      <w:lvlJc w:val="left"/>
      <w:pPr>
        <w:ind w:left="1440" w:hanging="1440"/>
      </w:pPr>
    </w:lvl>
    <w:lvl w:ilvl="7">
      <w:start w:val="1"/>
      <w:numFmt w:val="decimal"/>
      <w:lvlText w:val="●.%2.%3.%4.%5.%6.%7.%8"/>
      <w:lvlJc w:val="left"/>
      <w:pPr>
        <w:ind w:left="1440" w:hanging="1440"/>
      </w:pPr>
    </w:lvl>
    <w:lvl w:ilvl="8">
      <w:start w:val="1"/>
      <w:numFmt w:val="decimal"/>
      <w:lvlText w:val="●.%2.%3.%4.%5.%6.%7.%8.%9"/>
      <w:lvlJc w:val="left"/>
      <w:pPr>
        <w:ind w:left="1800" w:hanging="1800"/>
      </w:pPr>
    </w:lvl>
  </w:abstractNum>
  <w:abstractNum w:abstractNumId="32" w15:restartNumberingAfterBreak="0">
    <w:nsid w:val="3CEE2B5C"/>
    <w:multiLevelType w:val="multilevel"/>
    <w:tmpl w:val="4DEE1190"/>
    <w:lvl w:ilvl="0">
      <w:start w:val="1"/>
      <w:numFmt w:val="bullet"/>
      <w:lvlText w:val="●"/>
      <w:lvlJc w:val="left"/>
      <w:pPr>
        <w:ind w:left="1080" w:hanging="360"/>
      </w:pPr>
      <w:rPr>
        <w:rFonts w:ascii="Noto Sans Symbols" w:eastAsia="Noto Sans Symbols" w:hAnsi="Noto Sans Symbols" w:cs="Noto Sans Symbols"/>
      </w:rPr>
    </w:lvl>
    <w:lvl w:ilvl="1">
      <w:start w:val="1"/>
      <w:numFmt w:val="decimal"/>
      <w:lvlText w:val="%2."/>
      <w:lvlJc w:val="left"/>
      <w:pPr>
        <w:ind w:left="2160" w:hanging="720"/>
      </w:pPr>
    </w:lvl>
    <w:lvl w:ilvl="2">
      <w:start w:val="1"/>
      <w:numFmt w:val="lowerLetter"/>
      <w:lvlText w:val="%3)"/>
      <w:lvlJc w:val="left"/>
      <w:pPr>
        <w:ind w:left="3060" w:hanging="72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3" w15:restartNumberingAfterBreak="0">
    <w:nsid w:val="3DDB3286"/>
    <w:multiLevelType w:val="multilevel"/>
    <w:tmpl w:val="0356436C"/>
    <w:lvl w:ilvl="0">
      <w:numFmt w:val="bullet"/>
      <w:lvlText w:val="●"/>
      <w:lvlJc w:val="left"/>
      <w:pPr>
        <w:ind w:left="720" w:hanging="360"/>
      </w:pPr>
      <w:rPr>
        <w:rFonts w:ascii="Noto Sans Symbols" w:eastAsia="Noto Sans Symbols" w:hAnsi="Noto Sans Symbols" w:cs="Noto Sans Symbols"/>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42685A6E"/>
    <w:multiLevelType w:val="multilevel"/>
    <w:tmpl w:val="FC94734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437D5D2E"/>
    <w:multiLevelType w:val="multilevel"/>
    <w:tmpl w:val="D3B0B8FA"/>
    <w:lvl w:ilvl="0">
      <w:numFmt w:val="bullet"/>
      <w:lvlText w:val="●"/>
      <w:lvlJc w:val="left"/>
      <w:pPr>
        <w:ind w:left="720" w:hanging="360"/>
      </w:pPr>
      <w:rPr>
        <w:rFonts w:ascii="Noto Sans Symbols" w:eastAsia="Noto Sans Symbols" w:hAnsi="Noto Sans Symbols" w:cs="Noto Sans Symbols"/>
        <w:u w:val="none"/>
      </w:rPr>
    </w:lvl>
    <w:lvl w:ilvl="1">
      <w:numFmt w:val="bullet"/>
      <w:lvlText w:val="o"/>
      <w:lvlJc w:val="left"/>
      <w:pPr>
        <w:ind w:left="1440" w:hanging="360"/>
      </w:pPr>
      <w:rPr>
        <w:rFonts w:ascii="Courier New" w:eastAsia="Courier New" w:hAnsi="Courier New" w:cs="Courier New"/>
        <w:u w:val="none"/>
      </w:rPr>
    </w:lvl>
    <w:lvl w:ilvl="2">
      <w:numFmt w:val="bullet"/>
      <w:lvlText w:val="▪"/>
      <w:lvlJc w:val="left"/>
      <w:pPr>
        <w:ind w:left="2160" w:hanging="360"/>
      </w:pPr>
      <w:rPr>
        <w:rFonts w:ascii="Noto Sans Symbols" w:eastAsia="Noto Sans Symbols" w:hAnsi="Noto Sans Symbols" w:cs="Noto Sans Symbols"/>
        <w:u w:val="none"/>
      </w:rPr>
    </w:lvl>
    <w:lvl w:ilvl="3">
      <w:numFmt w:val="bullet"/>
      <w:lvlText w:val="●"/>
      <w:lvlJc w:val="left"/>
      <w:pPr>
        <w:ind w:left="2880" w:hanging="360"/>
      </w:pPr>
      <w:rPr>
        <w:rFonts w:ascii="Noto Sans Symbols" w:eastAsia="Noto Sans Symbols" w:hAnsi="Noto Sans Symbols" w:cs="Noto Sans Symbols"/>
        <w:u w:val="none"/>
      </w:rPr>
    </w:lvl>
    <w:lvl w:ilvl="4">
      <w:numFmt w:val="bullet"/>
      <w:lvlText w:val="o"/>
      <w:lvlJc w:val="left"/>
      <w:pPr>
        <w:ind w:left="3600" w:hanging="360"/>
      </w:pPr>
      <w:rPr>
        <w:rFonts w:ascii="Courier New" w:eastAsia="Courier New" w:hAnsi="Courier New" w:cs="Courier New"/>
        <w:u w:val="none"/>
      </w:rPr>
    </w:lvl>
    <w:lvl w:ilvl="5">
      <w:numFmt w:val="bullet"/>
      <w:lvlText w:val="▪"/>
      <w:lvlJc w:val="left"/>
      <w:pPr>
        <w:ind w:left="4320" w:hanging="360"/>
      </w:pPr>
      <w:rPr>
        <w:rFonts w:ascii="Noto Sans Symbols" w:eastAsia="Noto Sans Symbols" w:hAnsi="Noto Sans Symbols" w:cs="Noto Sans Symbols"/>
        <w:u w:val="none"/>
      </w:rPr>
    </w:lvl>
    <w:lvl w:ilvl="6">
      <w:numFmt w:val="bullet"/>
      <w:lvlText w:val="●"/>
      <w:lvlJc w:val="left"/>
      <w:pPr>
        <w:ind w:left="5040" w:hanging="360"/>
      </w:pPr>
      <w:rPr>
        <w:rFonts w:ascii="Noto Sans Symbols" w:eastAsia="Noto Sans Symbols" w:hAnsi="Noto Sans Symbols" w:cs="Noto Sans Symbols"/>
        <w:u w:val="none"/>
      </w:rPr>
    </w:lvl>
    <w:lvl w:ilvl="7">
      <w:numFmt w:val="bullet"/>
      <w:lvlText w:val="o"/>
      <w:lvlJc w:val="left"/>
      <w:pPr>
        <w:ind w:left="5760" w:hanging="360"/>
      </w:pPr>
      <w:rPr>
        <w:rFonts w:ascii="Courier New" w:eastAsia="Courier New" w:hAnsi="Courier New" w:cs="Courier New"/>
        <w:u w:val="none"/>
      </w:rPr>
    </w:lvl>
    <w:lvl w:ilvl="8">
      <w:numFmt w:val="bullet"/>
      <w:lvlText w:val="▪"/>
      <w:lvlJc w:val="left"/>
      <w:pPr>
        <w:ind w:left="6480" w:hanging="360"/>
      </w:pPr>
      <w:rPr>
        <w:rFonts w:ascii="Noto Sans Symbols" w:eastAsia="Noto Sans Symbols" w:hAnsi="Noto Sans Symbols" w:cs="Noto Sans Symbols"/>
        <w:u w:val="none"/>
      </w:rPr>
    </w:lvl>
  </w:abstractNum>
  <w:abstractNum w:abstractNumId="36" w15:restartNumberingAfterBreak="0">
    <w:nsid w:val="472D48DB"/>
    <w:multiLevelType w:val="multilevel"/>
    <w:tmpl w:val="607284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48ED71D0"/>
    <w:multiLevelType w:val="multilevel"/>
    <w:tmpl w:val="15E2DF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48F76630"/>
    <w:multiLevelType w:val="multilevel"/>
    <w:tmpl w:val="0256E62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491B5E58"/>
    <w:multiLevelType w:val="multilevel"/>
    <w:tmpl w:val="2DCC65E2"/>
    <w:lvl w:ilvl="0">
      <w:numFmt w:val="bullet"/>
      <w:lvlText w:val="●"/>
      <w:lvlJc w:val="left"/>
      <w:pPr>
        <w:ind w:left="2910" w:hanging="360"/>
      </w:pPr>
      <w:rPr>
        <w:rFonts w:ascii="Noto Sans Symbols" w:eastAsia="Noto Sans Symbols" w:hAnsi="Noto Sans Symbols" w:cs="Noto Sans Symbols"/>
      </w:rPr>
    </w:lvl>
    <w:lvl w:ilvl="1">
      <w:numFmt w:val="bullet"/>
      <w:lvlText w:val="o"/>
      <w:lvlJc w:val="left"/>
      <w:pPr>
        <w:ind w:left="3630" w:hanging="360"/>
      </w:pPr>
      <w:rPr>
        <w:rFonts w:ascii="Courier New" w:eastAsia="Courier New" w:hAnsi="Courier New" w:cs="Courier New"/>
      </w:rPr>
    </w:lvl>
    <w:lvl w:ilvl="2">
      <w:numFmt w:val="bullet"/>
      <w:lvlText w:val="▪"/>
      <w:lvlJc w:val="left"/>
      <w:pPr>
        <w:ind w:left="4350" w:hanging="360"/>
      </w:pPr>
      <w:rPr>
        <w:rFonts w:ascii="Noto Sans Symbols" w:eastAsia="Noto Sans Symbols" w:hAnsi="Noto Sans Symbols" w:cs="Noto Sans Symbols"/>
      </w:rPr>
    </w:lvl>
    <w:lvl w:ilvl="3">
      <w:numFmt w:val="bullet"/>
      <w:lvlText w:val="●"/>
      <w:lvlJc w:val="left"/>
      <w:pPr>
        <w:ind w:left="5070" w:hanging="360"/>
      </w:pPr>
      <w:rPr>
        <w:rFonts w:ascii="Noto Sans Symbols" w:eastAsia="Noto Sans Symbols" w:hAnsi="Noto Sans Symbols" w:cs="Noto Sans Symbols"/>
      </w:rPr>
    </w:lvl>
    <w:lvl w:ilvl="4">
      <w:numFmt w:val="bullet"/>
      <w:lvlText w:val="o"/>
      <w:lvlJc w:val="left"/>
      <w:pPr>
        <w:ind w:left="5790" w:hanging="360"/>
      </w:pPr>
      <w:rPr>
        <w:rFonts w:ascii="Courier New" w:eastAsia="Courier New" w:hAnsi="Courier New" w:cs="Courier New"/>
      </w:rPr>
    </w:lvl>
    <w:lvl w:ilvl="5">
      <w:numFmt w:val="bullet"/>
      <w:lvlText w:val="▪"/>
      <w:lvlJc w:val="left"/>
      <w:pPr>
        <w:ind w:left="6510" w:hanging="360"/>
      </w:pPr>
      <w:rPr>
        <w:rFonts w:ascii="Noto Sans Symbols" w:eastAsia="Noto Sans Symbols" w:hAnsi="Noto Sans Symbols" w:cs="Noto Sans Symbols"/>
      </w:rPr>
    </w:lvl>
    <w:lvl w:ilvl="6">
      <w:numFmt w:val="bullet"/>
      <w:lvlText w:val="●"/>
      <w:lvlJc w:val="left"/>
      <w:pPr>
        <w:ind w:left="7230" w:hanging="360"/>
      </w:pPr>
      <w:rPr>
        <w:rFonts w:ascii="Noto Sans Symbols" w:eastAsia="Noto Sans Symbols" w:hAnsi="Noto Sans Symbols" w:cs="Noto Sans Symbols"/>
      </w:rPr>
    </w:lvl>
    <w:lvl w:ilvl="7">
      <w:numFmt w:val="bullet"/>
      <w:lvlText w:val="o"/>
      <w:lvlJc w:val="left"/>
      <w:pPr>
        <w:ind w:left="7950" w:hanging="360"/>
      </w:pPr>
      <w:rPr>
        <w:rFonts w:ascii="Courier New" w:eastAsia="Courier New" w:hAnsi="Courier New" w:cs="Courier New"/>
      </w:rPr>
    </w:lvl>
    <w:lvl w:ilvl="8">
      <w:numFmt w:val="bullet"/>
      <w:lvlText w:val="▪"/>
      <w:lvlJc w:val="left"/>
      <w:pPr>
        <w:ind w:left="8670" w:hanging="360"/>
      </w:pPr>
      <w:rPr>
        <w:rFonts w:ascii="Noto Sans Symbols" w:eastAsia="Noto Sans Symbols" w:hAnsi="Noto Sans Symbols" w:cs="Noto Sans Symbols"/>
      </w:rPr>
    </w:lvl>
  </w:abstractNum>
  <w:abstractNum w:abstractNumId="40" w15:restartNumberingAfterBreak="0">
    <w:nsid w:val="4AB42D6E"/>
    <w:multiLevelType w:val="multilevel"/>
    <w:tmpl w:val="06A8CD2C"/>
    <w:lvl w:ilvl="0">
      <w:start w:val="1"/>
      <w:numFmt w:val="bullet"/>
      <w:lvlText w:val="●"/>
      <w:lvlJc w:val="left"/>
      <w:pPr>
        <w:ind w:left="720" w:hanging="360"/>
      </w:pPr>
      <w:rPr>
        <w:rFonts w:ascii="Noto Sans Symbols" w:eastAsia="Noto Sans Symbols" w:hAnsi="Noto Sans Symbols" w:cs="Noto Sans Symbols"/>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15:restartNumberingAfterBreak="0">
    <w:nsid w:val="4D491CA7"/>
    <w:multiLevelType w:val="multilevel"/>
    <w:tmpl w:val="CFDA8B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51B5594C"/>
    <w:multiLevelType w:val="multilevel"/>
    <w:tmpl w:val="0809001D"/>
    <w:styleLink w:val="CurrentList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534954AC"/>
    <w:multiLevelType w:val="multilevel"/>
    <w:tmpl w:val="343EB5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53E53042"/>
    <w:multiLevelType w:val="hybridMultilevel"/>
    <w:tmpl w:val="155844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4AD351C"/>
    <w:multiLevelType w:val="multilevel"/>
    <w:tmpl w:val="49104F98"/>
    <w:lvl w:ilvl="0">
      <w:numFmt w:val="bullet"/>
      <w:lvlText w:val="●"/>
      <w:lvlJc w:val="left"/>
      <w:pPr>
        <w:ind w:left="720" w:hanging="360"/>
      </w:pPr>
      <w:rPr>
        <w:rFonts w:ascii="Noto Sans Symbols" w:eastAsia="Noto Sans Symbols" w:hAnsi="Noto Sans Symbols" w:cs="Noto Sans Symbols"/>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592415D9"/>
    <w:multiLevelType w:val="multilevel"/>
    <w:tmpl w:val="A75ABBEA"/>
    <w:lvl w:ilvl="0">
      <w:numFmt w:val="bullet"/>
      <w:lvlText w:val="●"/>
      <w:lvlJc w:val="left"/>
      <w:pPr>
        <w:ind w:left="720" w:hanging="360"/>
      </w:pPr>
      <w:rPr>
        <w:rFonts w:ascii="Noto Sans Symbols" w:eastAsia="Noto Sans Symbols" w:hAnsi="Noto Sans Symbols" w:cs="Noto Sans Symbols"/>
        <w:u w:val="none"/>
      </w:rPr>
    </w:lvl>
    <w:lvl w:ilvl="1">
      <w:start w:val="1"/>
      <w:numFmt w:val="lowerLetter"/>
      <w:lvlText w:val="."/>
      <w:lvlJc w:val="left"/>
      <w:pPr>
        <w:ind w:left="1440" w:hanging="360"/>
      </w:pPr>
      <w:rPr>
        <w:u w:val="none"/>
      </w:rPr>
    </w:lvl>
    <w:lvl w:ilvl="2">
      <w:start w:val="1"/>
      <w:numFmt w:val="lowerRoman"/>
      <w:lvlText w:val="."/>
      <w:lvlJc w:val="right"/>
      <w:pPr>
        <w:ind w:left="2160" w:hanging="360"/>
      </w:pPr>
      <w:rPr>
        <w:u w:val="none"/>
      </w:rPr>
    </w:lvl>
    <w:lvl w:ilvl="3">
      <w:start w:val="1"/>
      <w:numFmt w:val="decimal"/>
      <w:lvlText w:val="."/>
      <w:lvlJc w:val="left"/>
      <w:pPr>
        <w:ind w:left="2880" w:hanging="360"/>
      </w:pPr>
      <w:rPr>
        <w:u w:val="none"/>
      </w:rPr>
    </w:lvl>
    <w:lvl w:ilvl="4">
      <w:start w:val="1"/>
      <w:numFmt w:val="lowerLetter"/>
      <w:lvlText w:val="."/>
      <w:lvlJc w:val="left"/>
      <w:pPr>
        <w:ind w:left="3600" w:hanging="360"/>
      </w:pPr>
      <w:rPr>
        <w:u w:val="none"/>
      </w:rPr>
    </w:lvl>
    <w:lvl w:ilvl="5">
      <w:start w:val="1"/>
      <w:numFmt w:val="lowerRoman"/>
      <w:lvlText w:val="."/>
      <w:lvlJc w:val="right"/>
      <w:pPr>
        <w:ind w:left="4320" w:hanging="360"/>
      </w:pPr>
      <w:rPr>
        <w:u w:val="none"/>
      </w:rPr>
    </w:lvl>
    <w:lvl w:ilvl="6">
      <w:start w:val="1"/>
      <w:numFmt w:val="decimal"/>
      <w:lvlText w:val="."/>
      <w:lvlJc w:val="left"/>
      <w:pPr>
        <w:ind w:left="5040" w:hanging="360"/>
      </w:pPr>
      <w:rPr>
        <w:u w:val="none"/>
      </w:rPr>
    </w:lvl>
    <w:lvl w:ilvl="7">
      <w:start w:val="1"/>
      <w:numFmt w:val="lowerLetter"/>
      <w:lvlText w:val="."/>
      <w:lvlJc w:val="left"/>
      <w:pPr>
        <w:ind w:left="5760" w:hanging="360"/>
      </w:pPr>
      <w:rPr>
        <w:u w:val="none"/>
      </w:rPr>
    </w:lvl>
    <w:lvl w:ilvl="8">
      <w:start w:val="1"/>
      <w:numFmt w:val="lowerRoman"/>
      <w:lvlText w:val="."/>
      <w:lvlJc w:val="right"/>
      <w:pPr>
        <w:ind w:left="6480" w:hanging="360"/>
      </w:pPr>
      <w:rPr>
        <w:u w:val="none"/>
      </w:rPr>
    </w:lvl>
  </w:abstractNum>
  <w:abstractNum w:abstractNumId="47" w15:restartNumberingAfterBreak="0">
    <w:nsid w:val="5BAA5A9C"/>
    <w:multiLevelType w:val="multilevel"/>
    <w:tmpl w:val="B3B47AB2"/>
    <w:lvl w:ilvl="0">
      <w:start w:val="1"/>
      <w:numFmt w:val="bullet"/>
      <w:pStyle w:val="H1"/>
      <w:lvlText w:val="●"/>
      <w:lvlJc w:val="left"/>
      <w:pPr>
        <w:ind w:left="720" w:hanging="360"/>
      </w:pPr>
      <w:rPr>
        <w:rFonts w:ascii="Noto Sans Symbols" w:eastAsia="Noto Sans Symbols" w:hAnsi="Noto Sans Symbols" w:cs="Noto Sans Symbols"/>
      </w:rPr>
    </w:lvl>
    <w:lvl w:ilvl="1">
      <w:start w:val="1"/>
      <w:numFmt w:val="bullet"/>
      <w:pStyle w:val="H2"/>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pStyle w:val="H6"/>
      <w:lvlText w:val="●"/>
      <w:lvlJc w:val="left"/>
      <w:pPr>
        <w:ind w:left="2880" w:hanging="360"/>
      </w:pPr>
      <w:rPr>
        <w:rFonts w:ascii="Noto Sans Symbols" w:eastAsia="Noto Sans Symbols" w:hAnsi="Noto Sans Symbols" w:cs="Noto Sans Symbols"/>
      </w:rPr>
    </w:lvl>
    <w:lvl w:ilvl="4">
      <w:start w:val="1"/>
      <w:numFmt w:val="bullet"/>
      <w:pStyle w:val="H7"/>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5BC97961"/>
    <w:multiLevelType w:val="multilevel"/>
    <w:tmpl w:val="B5D071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3240" w:hanging="720"/>
      </w:pPr>
      <w:rPr>
        <w:rFonts w:ascii="Times New Roman" w:eastAsia="Times New Roman" w:hAnsi="Times New Roman" w:cs="Times New Roman"/>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5F3A0877"/>
    <w:multiLevelType w:val="multilevel"/>
    <w:tmpl w:val="B63A51D2"/>
    <w:lvl w:ilvl="0">
      <w:numFmt w:val="bullet"/>
      <w:lvlText w:val="●"/>
      <w:lvlJc w:val="left"/>
      <w:pPr>
        <w:ind w:left="360" w:hanging="360"/>
      </w:pPr>
      <w:rPr>
        <w:rFonts w:ascii="Noto Sans Symbols" w:eastAsia="Noto Sans Symbols" w:hAnsi="Noto Sans Symbols" w:cs="Noto Sans Symbols"/>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50" w15:restartNumberingAfterBreak="0">
    <w:nsid w:val="63307E24"/>
    <w:multiLevelType w:val="multilevel"/>
    <w:tmpl w:val="F84C23D8"/>
    <w:lvl w:ilvl="0">
      <w:numFmt w:val="bullet"/>
      <w:lvlText w:val="●"/>
      <w:lvlJc w:val="left"/>
      <w:pPr>
        <w:ind w:left="720" w:hanging="360"/>
      </w:pPr>
      <w:rPr>
        <w:rFonts w:ascii="Noto Sans Symbols" w:eastAsia="Noto Sans Symbols" w:hAnsi="Noto Sans Symbols" w:cs="Noto Sans Symbols"/>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51" w15:restartNumberingAfterBreak="0">
    <w:nsid w:val="67B83C9A"/>
    <w:multiLevelType w:val="multilevel"/>
    <w:tmpl w:val="23C0F6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2" w15:restartNumberingAfterBreak="0">
    <w:nsid w:val="681716BB"/>
    <w:multiLevelType w:val="multilevel"/>
    <w:tmpl w:val="8516084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3" w15:restartNumberingAfterBreak="0">
    <w:nsid w:val="689862C5"/>
    <w:multiLevelType w:val="multilevel"/>
    <w:tmpl w:val="C750C896"/>
    <w:lvl w:ilvl="0">
      <w:numFmt w:val="bullet"/>
      <w:lvlText w:val="●"/>
      <w:lvlJc w:val="left"/>
      <w:pPr>
        <w:ind w:left="720" w:hanging="360"/>
      </w:pPr>
      <w:rPr>
        <w:rFonts w:ascii="Noto Sans Symbols" w:eastAsia="Noto Sans Symbols" w:hAnsi="Noto Sans Symbols" w:cs="Noto Sans Symbols"/>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6D440B4E"/>
    <w:multiLevelType w:val="multilevel"/>
    <w:tmpl w:val="CF044BD4"/>
    <w:lvl w:ilvl="0">
      <w:numFmt w:val="bullet"/>
      <w:lvlText w:val="●"/>
      <w:lvlJc w:val="left"/>
      <w:pPr>
        <w:ind w:left="720" w:hanging="360"/>
      </w:pPr>
      <w:rPr>
        <w:rFonts w:ascii="Noto Sans Symbols" w:eastAsia="Noto Sans Symbols" w:hAnsi="Noto Sans Symbols" w:cs="Noto Sans Symbols"/>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6D8D138E"/>
    <w:multiLevelType w:val="multilevel"/>
    <w:tmpl w:val="DECE0924"/>
    <w:lvl w:ilvl="0">
      <w:start w:val="1"/>
      <w:numFmt w:val="decimal"/>
      <w:lvlText w:val="%1"/>
      <w:lvlJc w:val="left"/>
      <w:pPr>
        <w:ind w:left="1290" w:hanging="1290"/>
      </w:pPr>
      <w:rPr>
        <w:b/>
      </w:rPr>
    </w:lvl>
    <w:lvl w:ilvl="1">
      <w:start w:val="1"/>
      <w:numFmt w:val="bullet"/>
      <w:lvlText w:val="●"/>
      <w:lvlJc w:val="left"/>
      <w:pPr>
        <w:ind w:left="1211" w:hanging="360"/>
      </w:pPr>
      <w:rPr>
        <w:rFonts w:ascii="Noto Sans Symbols" w:eastAsia="Noto Sans Symbols" w:hAnsi="Noto Sans Symbols" w:cs="Noto Sans Symbols"/>
      </w:rPr>
    </w:lvl>
    <w:lvl w:ilvl="2">
      <w:start w:val="1"/>
      <w:numFmt w:val="decimal"/>
      <w:lvlText w:val="%1.●.%3"/>
      <w:lvlJc w:val="left"/>
      <w:pPr>
        <w:ind w:left="1290" w:hanging="1290"/>
      </w:pPr>
      <w:rPr>
        <w:b w:val="0"/>
      </w:rPr>
    </w:lvl>
    <w:lvl w:ilvl="3">
      <w:start w:val="1"/>
      <w:numFmt w:val="decimal"/>
      <w:lvlText w:val="%1.●.%3.%4"/>
      <w:lvlJc w:val="left"/>
      <w:pPr>
        <w:ind w:left="1290" w:hanging="1290"/>
      </w:pPr>
      <w:rPr>
        <w:b w:val="0"/>
        <w:i w:val="0"/>
        <w:sz w:val="24"/>
        <w:szCs w:val="24"/>
      </w:rPr>
    </w:lvl>
    <w:lvl w:ilvl="4">
      <w:start w:val="1"/>
      <w:numFmt w:val="decimal"/>
      <w:lvlText w:val="%1.●.%3.%4.%5"/>
      <w:lvlJc w:val="left"/>
      <w:pPr>
        <w:ind w:left="1290" w:hanging="1290"/>
      </w:pPr>
      <w:rPr>
        <w:i w:val="0"/>
      </w:rPr>
    </w:lvl>
    <w:lvl w:ilvl="5">
      <w:start w:val="1"/>
      <w:numFmt w:val="decimal"/>
      <w:lvlText w:val="%1.●.%3.%4.%5.%6"/>
      <w:lvlJc w:val="left"/>
      <w:pPr>
        <w:ind w:left="1290" w:hanging="1290"/>
      </w:pPr>
      <w:rPr>
        <w:i w:val="0"/>
      </w:rPr>
    </w:lvl>
    <w:lvl w:ilvl="6">
      <w:start w:val="1"/>
      <w:numFmt w:val="decimal"/>
      <w:lvlText w:val="%1.●.%3.%4.%5.%6.%7"/>
      <w:lvlJc w:val="left"/>
      <w:pPr>
        <w:ind w:left="1440" w:hanging="1440"/>
      </w:pPr>
    </w:lvl>
    <w:lvl w:ilvl="7">
      <w:start w:val="1"/>
      <w:numFmt w:val="decimal"/>
      <w:lvlText w:val="%1.●.%3.%4.%5.%6.%7.%8"/>
      <w:lvlJc w:val="left"/>
      <w:pPr>
        <w:ind w:left="1440" w:hanging="1440"/>
      </w:pPr>
    </w:lvl>
    <w:lvl w:ilvl="8">
      <w:start w:val="1"/>
      <w:numFmt w:val="decimal"/>
      <w:lvlText w:val="%1.●.%3.%4.%5.%6.%7.%8.%9"/>
      <w:lvlJc w:val="left"/>
      <w:pPr>
        <w:ind w:left="1800" w:hanging="1800"/>
      </w:pPr>
    </w:lvl>
  </w:abstractNum>
  <w:abstractNum w:abstractNumId="56" w15:restartNumberingAfterBreak="0">
    <w:nsid w:val="6DF22B6E"/>
    <w:multiLevelType w:val="hybridMultilevel"/>
    <w:tmpl w:val="C44635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05A70AF"/>
    <w:multiLevelType w:val="multilevel"/>
    <w:tmpl w:val="6CC65CCA"/>
    <w:lvl w:ilvl="0">
      <w:numFmt w:val="bullet"/>
      <w:lvlText w:val="●"/>
      <w:lvlJc w:val="left"/>
      <w:pPr>
        <w:ind w:left="720" w:hanging="360"/>
      </w:pPr>
      <w:rPr>
        <w:rFonts w:ascii="Noto Sans Symbols" w:eastAsia="Noto Sans Symbols" w:hAnsi="Noto Sans Symbols" w:cs="Noto Sans Symbols"/>
        <w:u w:val="none"/>
      </w:rPr>
    </w:lvl>
    <w:lvl w:ilvl="1">
      <w:start w:val="1"/>
      <w:numFmt w:val="lowerLetter"/>
      <w:lvlText w:val="."/>
      <w:lvlJc w:val="left"/>
      <w:pPr>
        <w:ind w:left="1440" w:hanging="360"/>
      </w:pPr>
      <w:rPr>
        <w:u w:val="none"/>
      </w:rPr>
    </w:lvl>
    <w:lvl w:ilvl="2">
      <w:start w:val="1"/>
      <w:numFmt w:val="lowerRoman"/>
      <w:lvlText w:val="."/>
      <w:lvlJc w:val="right"/>
      <w:pPr>
        <w:ind w:left="2160" w:hanging="360"/>
      </w:pPr>
      <w:rPr>
        <w:u w:val="none"/>
      </w:rPr>
    </w:lvl>
    <w:lvl w:ilvl="3">
      <w:start w:val="1"/>
      <w:numFmt w:val="decimal"/>
      <w:lvlText w:val="."/>
      <w:lvlJc w:val="left"/>
      <w:pPr>
        <w:ind w:left="2880" w:hanging="360"/>
      </w:pPr>
      <w:rPr>
        <w:u w:val="none"/>
      </w:rPr>
    </w:lvl>
    <w:lvl w:ilvl="4">
      <w:start w:val="1"/>
      <w:numFmt w:val="lowerLetter"/>
      <w:lvlText w:val="."/>
      <w:lvlJc w:val="left"/>
      <w:pPr>
        <w:ind w:left="3600" w:hanging="360"/>
      </w:pPr>
      <w:rPr>
        <w:u w:val="none"/>
      </w:rPr>
    </w:lvl>
    <w:lvl w:ilvl="5">
      <w:start w:val="1"/>
      <w:numFmt w:val="lowerRoman"/>
      <w:lvlText w:val="."/>
      <w:lvlJc w:val="right"/>
      <w:pPr>
        <w:ind w:left="4320" w:hanging="360"/>
      </w:pPr>
      <w:rPr>
        <w:u w:val="none"/>
      </w:rPr>
    </w:lvl>
    <w:lvl w:ilvl="6">
      <w:start w:val="1"/>
      <w:numFmt w:val="decimal"/>
      <w:lvlText w:val="."/>
      <w:lvlJc w:val="left"/>
      <w:pPr>
        <w:ind w:left="5040" w:hanging="360"/>
      </w:pPr>
      <w:rPr>
        <w:u w:val="none"/>
      </w:rPr>
    </w:lvl>
    <w:lvl w:ilvl="7">
      <w:start w:val="1"/>
      <w:numFmt w:val="lowerLetter"/>
      <w:lvlText w:val="."/>
      <w:lvlJc w:val="left"/>
      <w:pPr>
        <w:ind w:left="5760" w:hanging="360"/>
      </w:pPr>
      <w:rPr>
        <w:u w:val="none"/>
      </w:rPr>
    </w:lvl>
    <w:lvl w:ilvl="8">
      <w:start w:val="1"/>
      <w:numFmt w:val="lowerRoman"/>
      <w:lvlText w:val="."/>
      <w:lvlJc w:val="right"/>
      <w:pPr>
        <w:ind w:left="6480" w:hanging="360"/>
      </w:pPr>
      <w:rPr>
        <w:u w:val="none"/>
      </w:rPr>
    </w:lvl>
  </w:abstractNum>
  <w:abstractNum w:abstractNumId="58" w15:restartNumberingAfterBreak="0">
    <w:nsid w:val="736F4CB6"/>
    <w:multiLevelType w:val="multilevel"/>
    <w:tmpl w:val="396097E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9" w15:restartNumberingAfterBreak="0">
    <w:nsid w:val="73FA046C"/>
    <w:multiLevelType w:val="multilevel"/>
    <w:tmpl w:val="9940A34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0" w15:restartNumberingAfterBreak="0">
    <w:nsid w:val="754F273A"/>
    <w:multiLevelType w:val="hybridMultilevel"/>
    <w:tmpl w:val="399EC0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779845D6"/>
    <w:multiLevelType w:val="multilevel"/>
    <w:tmpl w:val="BFA4B296"/>
    <w:lvl w:ilvl="0">
      <w:numFmt w:val="bullet"/>
      <w:lvlText w:val="●"/>
      <w:lvlJc w:val="left"/>
      <w:pPr>
        <w:ind w:left="360" w:hanging="360"/>
      </w:pPr>
      <w:rPr>
        <w:rFonts w:ascii="Noto Sans Symbols" w:eastAsia="Noto Sans Symbols" w:hAnsi="Noto Sans Symbols" w:cs="Noto Sans Symbols"/>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62" w15:restartNumberingAfterBreak="0">
    <w:nsid w:val="77EA2BA8"/>
    <w:multiLevelType w:val="multilevel"/>
    <w:tmpl w:val="246A6D58"/>
    <w:lvl w:ilvl="0">
      <w:start w:val="1"/>
      <w:numFmt w:val="bullet"/>
      <w:lvlText w:val="●"/>
      <w:lvlJc w:val="left"/>
      <w:pPr>
        <w:ind w:left="360" w:hanging="360"/>
      </w:pPr>
      <w:rPr>
        <w:rFonts w:ascii="Noto Sans Symbols" w:eastAsia="Noto Sans Symbols" w:hAnsi="Noto Sans Symbols" w:cs="Noto Sans Symbols"/>
        <w:b/>
      </w:rPr>
    </w:lvl>
    <w:lvl w:ilvl="1">
      <w:start w:val="1"/>
      <w:numFmt w:val="decimal"/>
      <w:lvlText w:val="●.%2"/>
      <w:lvlJc w:val="left"/>
      <w:pPr>
        <w:ind w:left="2141" w:hanging="1290"/>
      </w:pPr>
      <w:rPr>
        <w:b w:val="0"/>
      </w:rPr>
    </w:lvl>
    <w:lvl w:ilvl="2">
      <w:start w:val="1"/>
      <w:numFmt w:val="decimal"/>
      <w:lvlText w:val="●.%2.%3"/>
      <w:lvlJc w:val="left"/>
      <w:pPr>
        <w:ind w:left="1290" w:hanging="1290"/>
      </w:pPr>
      <w:rPr>
        <w:b w:val="0"/>
      </w:rPr>
    </w:lvl>
    <w:lvl w:ilvl="3">
      <w:start w:val="1"/>
      <w:numFmt w:val="decimal"/>
      <w:lvlText w:val="●.%2.%3.%4"/>
      <w:lvlJc w:val="left"/>
      <w:pPr>
        <w:ind w:left="1290" w:hanging="1290"/>
      </w:pPr>
      <w:rPr>
        <w:b w:val="0"/>
        <w:i w:val="0"/>
        <w:sz w:val="24"/>
        <w:szCs w:val="24"/>
      </w:rPr>
    </w:lvl>
    <w:lvl w:ilvl="4">
      <w:start w:val="1"/>
      <w:numFmt w:val="decimal"/>
      <w:lvlText w:val="●.%2.%3.%4.%5"/>
      <w:lvlJc w:val="left"/>
      <w:pPr>
        <w:ind w:left="1290" w:hanging="1290"/>
      </w:pPr>
      <w:rPr>
        <w:i w:val="0"/>
      </w:rPr>
    </w:lvl>
    <w:lvl w:ilvl="5">
      <w:start w:val="1"/>
      <w:numFmt w:val="decimal"/>
      <w:lvlText w:val="●.%2.%3.%4.%5.%6"/>
      <w:lvlJc w:val="left"/>
      <w:pPr>
        <w:ind w:left="1290" w:hanging="1290"/>
      </w:pPr>
      <w:rPr>
        <w:i w:val="0"/>
      </w:rPr>
    </w:lvl>
    <w:lvl w:ilvl="6">
      <w:start w:val="1"/>
      <w:numFmt w:val="decimal"/>
      <w:lvlText w:val="●.%2.%3.%4.%5.%6.%7"/>
      <w:lvlJc w:val="left"/>
      <w:pPr>
        <w:ind w:left="1440" w:hanging="1440"/>
      </w:pPr>
    </w:lvl>
    <w:lvl w:ilvl="7">
      <w:start w:val="1"/>
      <w:numFmt w:val="decimal"/>
      <w:lvlText w:val="●.%2.%3.%4.%5.%6.%7.%8"/>
      <w:lvlJc w:val="left"/>
      <w:pPr>
        <w:ind w:left="1440" w:hanging="1440"/>
      </w:pPr>
    </w:lvl>
    <w:lvl w:ilvl="8">
      <w:start w:val="1"/>
      <w:numFmt w:val="decimal"/>
      <w:lvlText w:val="●.%2.%3.%4.%5.%6.%7.%8.%9"/>
      <w:lvlJc w:val="left"/>
      <w:pPr>
        <w:ind w:left="1800" w:hanging="1800"/>
      </w:pPr>
    </w:lvl>
  </w:abstractNum>
  <w:num w:numId="1" w16cid:durableId="314572895">
    <w:abstractNumId w:val="47"/>
  </w:num>
  <w:num w:numId="2" w16cid:durableId="570577918">
    <w:abstractNumId w:val="30"/>
  </w:num>
  <w:num w:numId="3" w16cid:durableId="90319159">
    <w:abstractNumId w:val="1"/>
  </w:num>
  <w:num w:numId="4" w16cid:durableId="2147314057">
    <w:abstractNumId w:val="21"/>
  </w:num>
  <w:num w:numId="5" w16cid:durableId="1783769321">
    <w:abstractNumId w:val="7"/>
  </w:num>
  <w:num w:numId="6" w16cid:durableId="836001670">
    <w:abstractNumId w:val="24"/>
  </w:num>
  <w:num w:numId="7" w16cid:durableId="1008287171">
    <w:abstractNumId w:val="35"/>
  </w:num>
  <w:num w:numId="8" w16cid:durableId="502937562">
    <w:abstractNumId w:val="40"/>
  </w:num>
  <w:num w:numId="9" w16cid:durableId="1280257951">
    <w:abstractNumId w:val="34"/>
  </w:num>
  <w:num w:numId="10" w16cid:durableId="1247574088">
    <w:abstractNumId w:val="62"/>
  </w:num>
  <w:num w:numId="11" w16cid:durableId="1896696120">
    <w:abstractNumId w:val="51"/>
  </w:num>
  <w:num w:numId="12" w16cid:durableId="7370806">
    <w:abstractNumId w:val="37"/>
  </w:num>
  <w:num w:numId="13" w16cid:durableId="1847788671">
    <w:abstractNumId w:val="59"/>
  </w:num>
  <w:num w:numId="14" w16cid:durableId="1610039506">
    <w:abstractNumId w:val="26"/>
  </w:num>
  <w:num w:numId="15" w16cid:durableId="1681002192">
    <w:abstractNumId w:val="41"/>
  </w:num>
  <w:num w:numId="16" w16cid:durableId="1384326828">
    <w:abstractNumId w:val="31"/>
  </w:num>
  <w:num w:numId="17" w16cid:durableId="714813704">
    <w:abstractNumId w:val="55"/>
  </w:num>
  <w:num w:numId="18" w16cid:durableId="1388451452">
    <w:abstractNumId w:val="9"/>
  </w:num>
  <w:num w:numId="19" w16cid:durableId="1954481942">
    <w:abstractNumId w:val="4"/>
  </w:num>
  <w:num w:numId="20" w16cid:durableId="731931096">
    <w:abstractNumId w:val="18"/>
  </w:num>
  <w:num w:numId="21" w16cid:durableId="1681857074">
    <w:abstractNumId w:val="28"/>
  </w:num>
  <w:num w:numId="22" w16cid:durableId="330720674">
    <w:abstractNumId w:val="5"/>
  </w:num>
  <w:num w:numId="23" w16cid:durableId="1331520091">
    <w:abstractNumId w:val="32"/>
  </w:num>
  <w:num w:numId="24" w16cid:durableId="1162547286">
    <w:abstractNumId w:val="6"/>
  </w:num>
  <w:num w:numId="25" w16cid:durableId="1715077344">
    <w:abstractNumId w:val="11"/>
  </w:num>
  <w:num w:numId="26" w16cid:durableId="1157115679">
    <w:abstractNumId w:val="52"/>
  </w:num>
  <w:num w:numId="27" w16cid:durableId="703791461">
    <w:abstractNumId w:val="39"/>
  </w:num>
  <w:num w:numId="28" w16cid:durableId="1671787345">
    <w:abstractNumId w:val="2"/>
  </w:num>
  <w:num w:numId="29" w16cid:durableId="841311668">
    <w:abstractNumId w:val="57"/>
  </w:num>
  <w:num w:numId="30" w16cid:durableId="1122966656">
    <w:abstractNumId w:val="27"/>
  </w:num>
  <w:num w:numId="31" w16cid:durableId="1260522329">
    <w:abstractNumId w:val="29"/>
  </w:num>
  <w:num w:numId="32" w16cid:durableId="489101472">
    <w:abstractNumId w:val="36"/>
  </w:num>
  <w:num w:numId="33" w16cid:durableId="936210048">
    <w:abstractNumId w:val="58"/>
  </w:num>
  <w:num w:numId="34" w16cid:durableId="875583437">
    <w:abstractNumId w:val="12"/>
  </w:num>
  <w:num w:numId="35" w16cid:durableId="1876845325">
    <w:abstractNumId w:val="46"/>
  </w:num>
  <w:num w:numId="36" w16cid:durableId="2006780724">
    <w:abstractNumId w:val="53"/>
  </w:num>
  <w:num w:numId="37" w16cid:durableId="405809682">
    <w:abstractNumId w:val="45"/>
  </w:num>
  <w:num w:numId="38" w16cid:durableId="508258496">
    <w:abstractNumId w:val="54"/>
  </w:num>
  <w:num w:numId="39" w16cid:durableId="1217938815">
    <w:abstractNumId w:val="49"/>
  </w:num>
  <w:num w:numId="40" w16cid:durableId="27680412">
    <w:abstractNumId w:val="33"/>
  </w:num>
  <w:num w:numId="41" w16cid:durableId="1310749350">
    <w:abstractNumId w:val="50"/>
  </w:num>
  <w:num w:numId="42" w16cid:durableId="1658995376">
    <w:abstractNumId w:val="8"/>
  </w:num>
  <w:num w:numId="43" w16cid:durableId="72972196">
    <w:abstractNumId w:val="61"/>
  </w:num>
  <w:num w:numId="44" w16cid:durableId="1119568893">
    <w:abstractNumId w:val="38"/>
  </w:num>
  <w:num w:numId="45" w16cid:durableId="1656882318">
    <w:abstractNumId w:val="13"/>
  </w:num>
  <w:num w:numId="46" w16cid:durableId="560286444">
    <w:abstractNumId w:val="16"/>
  </w:num>
  <w:num w:numId="47" w16cid:durableId="6173051">
    <w:abstractNumId w:val="17"/>
  </w:num>
  <w:num w:numId="48" w16cid:durableId="800268203">
    <w:abstractNumId w:val="20"/>
  </w:num>
  <w:num w:numId="49" w16cid:durableId="1152407479">
    <w:abstractNumId w:val="43"/>
  </w:num>
  <w:num w:numId="50" w16cid:durableId="234630647">
    <w:abstractNumId w:val="14"/>
  </w:num>
  <w:num w:numId="51" w16cid:durableId="209269142">
    <w:abstractNumId w:val="19"/>
  </w:num>
  <w:num w:numId="52" w16cid:durableId="1196309034">
    <w:abstractNumId w:val="48"/>
  </w:num>
  <w:num w:numId="53" w16cid:durableId="30615910">
    <w:abstractNumId w:val="56"/>
  </w:num>
  <w:num w:numId="54" w16cid:durableId="102648955">
    <w:abstractNumId w:val="44"/>
  </w:num>
  <w:num w:numId="55" w16cid:durableId="1878152331">
    <w:abstractNumId w:val="25"/>
  </w:num>
  <w:num w:numId="56" w16cid:durableId="117917554">
    <w:abstractNumId w:val="23"/>
  </w:num>
  <w:num w:numId="57" w16cid:durableId="1725636742">
    <w:abstractNumId w:val="3"/>
  </w:num>
  <w:num w:numId="58" w16cid:durableId="1743024673">
    <w:abstractNumId w:val="22"/>
  </w:num>
  <w:num w:numId="59" w16cid:durableId="482164926">
    <w:abstractNumId w:val="10"/>
  </w:num>
  <w:num w:numId="60" w16cid:durableId="250244273">
    <w:abstractNumId w:val="15"/>
  </w:num>
  <w:num w:numId="61" w16cid:durableId="944265794">
    <w:abstractNumId w:val="42"/>
  </w:num>
  <w:num w:numId="62" w16cid:durableId="1972126518">
    <w:abstractNumId w:val="0"/>
  </w:num>
  <w:num w:numId="63" w16cid:durableId="1584794914">
    <w:abstractNumId w:val="6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217E"/>
    <w:rsid w:val="00031DDF"/>
    <w:rsid w:val="000A62EB"/>
    <w:rsid w:val="000B73F2"/>
    <w:rsid w:val="000E380D"/>
    <w:rsid w:val="00102F67"/>
    <w:rsid w:val="00120DCD"/>
    <w:rsid w:val="0017264B"/>
    <w:rsid w:val="00183B9A"/>
    <w:rsid w:val="001A7C81"/>
    <w:rsid w:val="001C1077"/>
    <w:rsid w:val="001E0447"/>
    <w:rsid w:val="001E4B17"/>
    <w:rsid w:val="001E6D82"/>
    <w:rsid w:val="0022401D"/>
    <w:rsid w:val="00230CA7"/>
    <w:rsid w:val="00232376"/>
    <w:rsid w:val="00242935"/>
    <w:rsid w:val="00252EB8"/>
    <w:rsid w:val="002618A7"/>
    <w:rsid w:val="00277207"/>
    <w:rsid w:val="00285CC1"/>
    <w:rsid w:val="00292331"/>
    <w:rsid w:val="002A6B33"/>
    <w:rsid w:val="002E44E7"/>
    <w:rsid w:val="002F7B83"/>
    <w:rsid w:val="00307088"/>
    <w:rsid w:val="003179F2"/>
    <w:rsid w:val="00340855"/>
    <w:rsid w:val="003503CF"/>
    <w:rsid w:val="003816F1"/>
    <w:rsid w:val="003B67B2"/>
    <w:rsid w:val="003D28AB"/>
    <w:rsid w:val="003F2304"/>
    <w:rsid w:val="00411AC5"/>
    <w:rsid w:val="00412286"/>
    <w:rsid w:val="00433C7B"/>
    <w:rsid w:val="0043710E"/>
    <w:rsid w:val="004555B3"/>
    <w:rsid w:val="00455F1D"/>
    <w:rsid w:val="004607B4"/>
    <w:rsid w:val="00485830"/>
    <w:rsid w:val="004E4E36"/>
    <w:rsid w:val="004F186B"/>
    <w:rsid w:val="004F4999"/>
    <w:rsid w:val="005215C4"/>
    <w:rsid w:val="005312AE"/>
    <w:rsid w:val="00544F19"/>
    <w:rsid w:val="00587F05"/>
    <w:rsid w:val="0059217E"/>
    <w:rsid w:val="005956F3"/>
    <w:rsid w:val="005C27C4"/>
    <w:rsid w:val="006035C7"/>
    <w:rsid w:val="00605D67"/>
    <w:rsid w:val="00616656"/>
    <w:rsid w:val="00660DB0"/>
    <w:rsid w:val="0068624A"/>
    <w:rsid w:val="006D23C8"/>
    <w:rsid w:val="006E0B87"/>
    <w:rsid w:val="006E75FA"/>
    <w:rsid w:val="006F1132"/>
    <w:rsid w:val="0072439C"/>
    <w:rsid w:val="007307FB"/>
    <w:rsid w:val="00740065"/>
    <w:rsid w:val="00757179"/>
    <w:rsid w:val="0077343D"/>
    <w:rsid w:val="007763BB"/>
    <w:rsid w:val="00792626"/>
    <w:rsid w:val="007B03E8"/>
    <w:rsid w:val="007D0613"/>
    <w:rsid w:val="007E1DD4"/>
    <w:rsid w:val="007F5C89"/>
    <w:rsid w:val="008138BD"/>
    <w:rsid w:val="00817BCA"/>
    <w:rsid w:val="00886318"/>
    <w:rsid w:val="008A559B"/>
    <w:rsid w:val="008B2DD2"/>
    <w:rsid w:val="008D03D8"/>
    <w:rsid w:val="008D3435"/>
    <w:rsid w:val="008F3F29"/>
    <w:rsid w:val="009310BD"/>
    <w:rsid w:val="00942181"/>
    <w:rsid w:val="00947D36"/>
    <w:rsid w:val="00961471"/>
    <w:rsid w:val="00975C54"/>
    <w:rsid w:val="0099454E"/>
    <w:rsid w:val="009E3117"/>
    <w:rsid w:val="00A07F59"/>
    <w:rsid w:val="00A31E57"/>
    <w:rsid w:val="00A469F2"/>
    <w:rsid w:val="00A50E8E"/>
    <w:rsid w:val="00A52FB2"/>
    <w:rsid w:val="00A753D6"/>
    <w:rsid w:val="00A95C7E"/>
    <w:rsid w:val="00AA3E23"/>
    <w:rsid w:val="00AB0C2B"/>
    <w:rsid w:val="00AB119C"/>
    <w:rsid w:val="00AC1630"/>
    <w:rsid w:val="00AC7978"/>
    <w:rsid w:val="00AD76FE"/>
    <w:rsid w:val="00AF2847"/>
    <w:rsid w:val="00AF3EAB"/>
    <w:rsid w:val="00AF67D0"/>
    <w:rsid w:val="00B14F1F"/>
    <w:rsid w:val="00B34503"/>
    <w:rsid w:val="00B4774C"/>
    <w:rsid w:val="00B61FE2"/>
    <w:rsid w:val="00B8153F"/>
    <w:rsid w:val="00BA62D7"/>
    <w:rsid w:val="00BB20A9"/>
    <w:rsid w:val="00BB560E"/>
    <w:rsid w:val="00BF2243"/>
    <w:rsid w:val="00C15C80"/>
    <w:rsid w:val="00C210F4"/>
    <w:rsid w:val="00C2130D"/>
    <w:rsid w:val="00C27F4C"/>
    <w:rsid w:val="00C35CF5"/>
    <w:rsid w:val="00C43586"/>
    <w:rsid w:val="00C67DBF"/>
    <w:rsid w:val="00CC3795"/>
    <w:rsid w:val="00D330C5"/>
    <w:rsid w:val="00D3786F"/>
    <w:rsid w:val="00D446F0"/>
    <w:rsid w:val="00D63283"/>
    <w:rsid w:val="00D716E9"/>
    <w:rsid w:val="00D9125E"/>
    <w:rsid w:val="00D96293"/>
    <w:rsid w:val="00DB3FBF"/>
    <w:rsid w:val="00DB789D"/>
    <w:rsid w:val="00DD6B93"/>
    <w:rsid w:val="00E12FAF"/>
    <w:rsid w:val="00E13FCB"/>
    <w:rsid w:val="00E342E2"/>
    <w:rsid w:val="00E66205"/>
    <w:rsid w:val="00E85F21"/>
    <w:rsid w:val="00E93656"/>
    <w:rsid w:val="00E94685"/>
    <w:rsid w:val="00ED19D7"/>
    <w:rsid w:val="00EE40C8"/>
    <w:rsid w:val="00F143E5"/>
    <w:rsid w:val="00F22D5D"/>
    <w:rsid w:val="00F501B4"/>
    <w:rsid w:val="00F628DA"/>
    <w:rsid w:val="00F67424"/>
    <w:rsid w:val="00FA2DBD"/>
    <w:rsid w:val="00FA6ADE"/>
    <w:rsid w:val="00FE1AB0"/>
    <w:rsid w:val="00FF4D35"/>
    <w:rsid w:val="00FF63B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F96CCB"/>
  <w15:docId w15:val="{1F611D57-9583-D64B-93A3-939A453F1E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en-GB" w:bidi="ar-SA"/>
      </w:rPr>
    </w:rPrDefault>
    <w:pPrDefault>
      <w:pPr>
        <w:spacing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pPr>
      <w:keepNext/>
      <w:keepLines/>
      <w:spacing w:before="240"/>
      <w:outlineLvl w:val="0"/>
    </w:pPr>
    <w:rPr>
      <w:rFonts w:ascii="Calibri" w:eastAsia="Calibri" w:hAnsi="Calibri" w:cs="Calibri"/>
      <w:color w:val="2F5496"/>
      <w:sz w:val="32"/>
      <w:szCs w:val="32"/>
    </w:rPr>
  </w:style>
  <w:style w:type="paragraph" w:styleId="Antrat2">
    <w:name w:val="heading 2"/>
    <w:basedOn w:val="prastasis"/>
    <w:next w:val="prastasis"/>
    <w:uiPriority w:val="9"/>
    <w:semiHidden/>
    <w:unhideWhenUsed/>
    <w:qFormat/>
    <w:pPr>
      <w:keepNext/>
      <w:keepLines/>
      <w:spacing w:before="360" w:after="80"/>
      <w:outlineLvl w:val="1"/>
    </w:pPr>
    <w:rPr>
      <w:b/>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Pavadinimas">
    <w:name w:val="Title"/>
    <w:basedOn w:val="prastasis"/>
    <w:next w:val="prastasis"/>
    <w:uiPriority w:val="10"/>
    <w:qFormat/>
    <w:pPr>
      <w:keepNext/>
      <w:keepLines/>
      <w:spacing w:before="480" w:after="120"/>
    </w:pPr>
    <w:rPr>
      <w:b/>
      <w:sz w:val="72"/>
      <w:szCs w:val="72"/>
    </w:rPr>
  </w:style>
  <w:style w:type="paragraph" w:customStyle="1" w:styleId="H1">
    <w:name w:val="H1"/>
    <w:basedOn w:val="prastasis"/>
    <w:uiPriority w:val="99"/>
    <w:rsid w:val="007960DD"/>
    <w:pPr>
      <w:numPr>
        <w:numId w:val="1"/>
      </w:numPr>
      <w:shd w:val="clear" w:color="auto" w:fill="FFFFFF"/>
      <w:tabs>
        <w:tab w:val="num" w:pos="720"/>
      </w:tabs>
      <w:spacing w:before="624"/>
      <w:jc w:val="center"/>
    </w:pPr>
    <w:rPr>
      <w:b/>
      <w:iCs/>
      <w:color w:val="000000"/>
      <w:spacing w:val="-5"/>
      <w:sz w:val="32"/>
      <w:szCs w:val="32"/>
      <w:lang w:val="lt-LT" w:eastAsia="lt-LT"/>
    </w:rPr>
  </w:style>
  <w:style w:type="paragraph" w:customStyle="1" w:styleId="H2">
    <w:name w:val="H2"/>
    <w:basedOn w:val="prastasis"/>
    <w:uiPriority w:val="99"/>
    <w:rsid w:val="007960DD"/>
    <w:pPr>
      <w:numPr>
        <w:ilvl w:val="1"/>
        <w:numId w:val="1"/>
      </w:numPr>
      <w:shd w:val="clear" w:color="auto" w:fill="FFFFFF"/>
      <w:tabs>
        <w:tab w:val="num" w:pos="1440"/>
      </w:tabs>
      <w:spacing w:before="624" w:after="240"/>
    </w:pPr>
    <w:rPr>
      <w:rFonts w:cs="Arial"/>
      <w:b/>
      <w:iCs/>
      <w:color w:val="0000FF"/>
      <w:spacing w:val="-5"/>
      <w:sz w:val="28"/>
      <w:szCs w:val="28"/>
      <w:lang w:val="lt-LT" w:eastAsia="lt-LT"/>
    </w:rPr>
  </w:style>
  <w:style w:type="paragraph" w:customStyle="1" w:styleId="Poskyris">
    <w:name w:val="Poskyris"/>
    <w:basedOn w:val="prastasis"/>
    <w:qFormat/>
    <w:rsid w:val="00D3786F"/>
    <w:pPr>
      <w:keepNext/>
      <w:keepLines/>
      <w:numPr>
        <w:ilvl w:val="1"/>
        <w:numId w:val="6"/>
      </w:numPr>
      <w:pBdr>
        <w:top w:val="nil"/>
        <w:left w:val="nil"/>
        <w:bottom w:val="nil"/>
        <w:right w:val="nil"/>
        <w:between w:val="nil"/>
      </w:pBdr>
      <w:shd w:val="clear" w:color="auto" w:fill="FFFFFF"/>
      <w:spacing w:before="240" w:after="240"/>
      <w:ind w:left="709" w:hanging="709"/>
    </w:pPr>
    <w:rPr>
      <w:b/>
      <w:color w:val="000000"/>
    </w:rPr>
  </w:style>
  <w:style w:type="paragraph" w:customStyle="1" w:styleId="H6">
    <w:name w:val="H6"/>
    <w:basedOn w:val="prastasis"/>
    <w:uiPriority w:val="99"/>
    <w:rsid w:val="007960DD"/>
    <w:pPr>
      <w:numPr>
        <w:ilvl w:val="3"/>
        <w:numId w:val="1"/>
      </w:numPr>
      <w:shd w:val="clear" w:color="auto" w:fill="FFFFFF"/>
      <w:tabs>
        <w:tab w:val="num" w:pos="2880"/>
      </w:tabs>
      <w:spacing w:before="624" w:after="240"/>
    </w:pPr>
    <w:rPr>
      <w:rFonts w:cs="Arial"/>
      <w:bCs/>
      <w:iCs/>
      <w:spacing w:val="-5"/>
      <w:lang w:val="lt-LT" w:eastAsia="lt-LT"/>
    </w:rPr>
  </w:style>
  <w:style w:type="paragraph" w:customStyle="1" w:styleId="H7">
    <w:name w:val="H7"/>
    <w:basedOn w:val="prastasis"/>
    <w:uiPriority w:val="99"/>
    <w:rsid w:val="007960DD"/>
    <w:pPr>
      <w:numPr>
        <w:ilvl w:val="4"/>
        <w:numId w:val="1"/>
      </w:numPr>
      <w:shd w:val="clear" w:color="auto" w:fill="FFFFFF"/>
      <w:tabs>
        <w:tab w:val="num" w:pos="3600"/>
      </w:tabs>
      <w:spacing w:before="240" w:after="240"/>
    </w:pPr>
    <w:rPr>
      <w:rFonts w:cs="Arial"/>
      <w:bCs/>
      <w:iCs/>
      <w:spacing w:val="-5"/>
      <w:lang w:val="lt-LT" w:eastAsia="lt-LT"/>
    </w:rPr>
  </w:style>
  <w:style w:type="paragraph" w:styleId="Sraopastraipa">
    <w:name w:val="List Paragraph"/>
    <w:aliases w:val="ERP-List Paragraph,List Paragraph1,List Paragraph11,Bullet EY,Table of contents numbered,List Paragraph21,List Paragraph2,Numbering,Sąrašo pastraipa1,List Paragraph Red,Paragraph,Buletai,lp1,Bullet 1,Use Case List Paragraph,VARNELES"/>
    <w:basedOn w:val="prastasis"/>
    <w:link w:val="SraopastraipaDiagrama"/>
    <w:uiPriority w:val="34"/>
    <w:qFormat/>
    <w:rsid w:val="007960DD"/>
    <w:pPr>
      <w:ind w:left="720"/>
      <w:contextualSpacing/>
    </w:pPr>
  </w:style>
  <w:style w:type="paragraph" w:customStyle="1" w:styleId="SLONormal">
    <w:name w:val="SLO Normal"/>
    <w:uiPriority w:val="99"/>
    <w:rsid w:val="007960DD"/>
    <w:pPr>
      <w:spacing w:before="120" w:after="120" w:line="240" w:lineRule="auto"/>
    </w:pPr>
    <w:rPr>
      <w:kern w:val="24"/>
      <w:lang w:val="en-GB" w:eastAsia="lt-LT"/>
    </w:rPr>
  </w:style>
  <w:style w:type="paragraph" w:customStyle="1" w:styleId="Style1">
    <w:name w:val="Style1"/>
    <w:basedOn w:val="prastasis"/>
    <w:uiPriority w:val="99"/>
    <w:rsid w:val="007960DD"/>
    <w:pPr>
      <w:spacing w:line="240" w:lineRule="auto"/>
    </w:pPr>
    <w:rPr>
      <w:lang w:val="lt-LT" w:eastAsia="lt-LT"/>
    </w:rPr>
  </w:style>
  <w:style w:type="character" w:customStyle="1" w:styleId="SraopastraipaDiagrama">
    <w:name w:val="Sąrašo pastraipa Diagrama"/>
    <w:aliases w:val="ERP-List Paragraph Diagrama,List Paragraph1 Diagrama,List Paragraph11 Diagrama,Bullet EY Diagrama,Table of contents numbered Diagrama,List Paragraph21 Diagrama,List Paragraph2 Diagrama,Numbering Diagrama,Paragraph Diagrama"/>
    <w:basedOn w:val="Numatytasispastraiposriftas"/>
    <w:link w:val="Sraopastraipa"/>
    <w:uiPriority w:val="34"/>
    <w:rsid w:val="007960DD"/>
    <w:rPr>
      <w:rFonts w:ascii="Cambria" w:eastAsia="Times New Roman" w:hAnsi="Cambria" w:cs="Times New Roman"/>
      <w:kern w:val="0"/>
    </w:rPr>
  </w:style>
  <w:style w:type="paragraph" w:styleId="Puslapioinaostekstas">
    <w:name w:val="footnote text"/>
    <w:aliases w:val="Footnote Text Blue,Footnote,Footnote text,fn,Footnote Text Char Char,Footnote Text Char Char Char Char Char Char,Footnote Text Char Char Char Char Char,Footnote Text Blue Char Char Char Char,Footnote Text Char Char Char Char"/>
    <w:basedOn w:val="prastasis"/>
    <w:link w:val="PuslapioinaostekstasDiagrama"/>
    <w:uiPriority w:val="99"/>
    <w:rsid w:val="00042FB9"/>
    <w:pPr>
      <w:spacing w:before="120" w:after="120"/>
    </w:pPr>
    <w:rPr>
      <w:rFonts w:ascii="Arial" w:hAnsi="Arial"/>
      <w:snapToGrid w:val="0"/>
      <w:sz w:val="20"/>
      <w:szCs w:val="20"/>
      <w:lang w:val="fr-FR" w:eastAsia="x-none"/>
    </w:rPr>
  </w:style>
  <w:style w:type="character" w:customStyle="1" w:styleId="PuslapioinaostekstasDiagrama">
    <w:name w:val="Puslapio išnašos tekstas Diagrama"/>
    <w:aliases w:val="Footnote Text Blue Diagrama,Footnote Diagrama,Footnote text Diagrama,fn Diagrama,Footnote Text Char Char Diagrama,Footnote Text Char Char Char Char Char Char Diagrama,Footnote Text Char Char Char Char Char Diagrama"/>
    <w:basedOn w:val="Numatytasispastraiposriftas"/>
    <w:link w:val="Puslapioinaostekstas"/>
    <w:uiPriority w:val="99"/>
    <w:rsid w:val="00042FB9"/>
    <w:rPr>
      <w:rFonts w:ascii="Arial" w:eastAsia="Times New Roman" w:hAnsi="Arial" w:cs="Times New Roman"/>
      <w:snapToGrid w:val="0"/>
      <w:kern w:val="0"/>
      <w:sz w:val="20"/>
      <w:szCs w:val="20"/>
      <w:lang w:val="fr-FR" w:eastAsia="x-none"/>
    </w:rPr>
  </w:style>
  <w:style w:type="character" w:styleId="Puslapioinaosnuoroda">
    <w:name w:val="footnote reference"/>
    <w:uiPriority w:val="99"/>
    <w:semiHidden/>
    <w:rsid w:val="00042FB9"/>
    <w:rPr>
      <w:rFonts w:cs="Times New Roman"/>
      <w:vertAlign w:val="superscript"/>
    </w:rPr>
  </w:style>
  <w:style w:type="character" w:styleId="Grietas">
    <w:name w:val="Strong"/>
    <w:uiPriority w:val="99"/>
    <w:qFormat/>
    <w:rsid w:val="00042FB9"/>
    <w:rPr>
      <w:rFonts w:cs="Times New Roman"/>
      <w:b/>
    </w:rPr>
  </w:style>
  <w:style w:type="paragraph" w:customStyle="1" w:styleId="FMAnormaltext">
    <w:name w:val="FM A normal text"/>
    <w:basedOn w:val="prastasis"/>
    <w:rsid w:val="00042FB9"/>
    <w:pPr>
      <w:tabs>
        <w:tab w:val="left" w:pos="1418"/>
        <w:tab w:val="left" w:pos="2126"/>
      </w:tabs>
      <w:overflowPunct w:val="0"/>
      <w:autoSpaceDE w:val="0"/>
      <w:autoSpaceDN w:val="0"/>
      <w:adjustRightInd w:val="0"/>
      <w:spacing w:after="120"/>
      <w:ind w:firstLine="720"/>
      <w:textAlignment w:val="baseline"/>
    </w:pPr>
    <w:rPr>
      <w:lang w:val="lt-LT"/>
    </w:rPr>
  </w:style>
  <w:style w:type="paragraph" w:customStyle="1" w:styleId="Skyrius">
    <w:name w:val="Skyrius"/>
    <w:basedOn w:val="prastasis"/>
    <w:qFormat/>
    <w:rsid w:val="00D3786F"/>
    <w:pPr>
      <w:numPr>
        <w:numId w:val="6"/>
      </w:numPr>
      <w:pBdr>
        <w:top w:val="nil"/>
        <w:left w:val="nil"/>
        <w:bottom w:val="nil"/>
        <w:right w:val="nil"/>
        <w:between w:val="nil"/>
      </w:pBdr>
      <w:shd w:val="clear" w:color="auto" w:fill="FFFFFF"/>
      <w:spacing w:before="240" w:after="240"/>
      <w:ind w:left="709" w:hanging="709"/>
    </w:pPr>
    <w:rPr>
      <w:b/>
      <w:color w:val="000000"/>
    </w:rPr>
  </w:style>
  <w:style w:type="character" w:styleId="Komentaronuoroda">
    <w:name w:val="annotation reference"/>
    <w:basedOn w:val="Numatytasispastraiposriftas"/>
    <w:unhideWhenUsed/>
    <w:rsid w:val="004125CD"/>
    <w:rPr>
      <w:sz w:val="16"/>
      <w:szCs w:val="16"/>
    </w:rPr>
  </w:style>
  <w:style w:type="paragraph" w:styleId="Komentarotekstas">
    <w:name w:val="annotation text"/>
    <w:basedOn w:val="prastasis"/>
    <w:link w:val="KomentarotekstasDiagrama"/>
    <w:unhideWhenUsed/>
    <w:rsid w:val="004125CD"/>
    <w:pPr>
      <w:spacing w:line="240" w:lineRule="auto"/>
    </w:pPr>
    <w:rPr>
      <w:sz w:val="20"/>
      <w:szCs w:val="20"/>
    </w:rPr>
  </w:style>
  <w:style w:type="character" w:customStyle="1" w:styleId="KomentarotekstasDiagrama">
    <w:name w:val="Komentaro tekstas Diagrama"/>
    <w:basedOn w:val="Numatytasispastraiposriftas"/>
    <w:link w:val="Komentarotekstas"/>
    <w:rsid w:val="004125CD"/>
    <w:rPr>
      <w:rFonts w:ascii="Cambria" w:eastAsia="Times New Roman" w:hAnsi="Cambria" w:cs="Times New Roman"/>
      <w:kern w:val="0"/>
      <w:sz w:val="20"/>
      <w:szCs w:val="20"/>
    </w:rPr>
  </w:style>
  <w:style w:type="paragraph" w:styleId="Komentarotema">
    <w:name w:val="annotation subject"/>
    <w:basedOn w:val="Komentarotekstas"/>
    <w:next w:val="Komentarotekstas"/>
    <w:link w:val="KomentarotemaDiagrama"/>
    <w:uiPriority w:val="99"/>
    <w:semiHidden/>
    <w:unhideWhenUsed/>
    <w:rsid w:val="004125CD"/>
    <w:rPr>
      <w:b/>
      <w:bCs/>
    </w:rPr>
  </w:style>
  <w:style w:type="character" w:customStyle="1" w:styleId="KomentarotemaDiagrama">
    <w:name w:val="Komentaro tema Diagrama"/>
    <w:basedOn w:val="KomentarotekstasDiagrama"/>
    <w:link w:val="Komentarotema"/>
    <w:uiPriority w:val="99"/>
    <w:semiHidden/>
    <w:rsid w:val="004125CD"/>
    <w:rPr>
      <w:rFonts w:ascii="Cambria" w:eastAsia="Times New Roman" w:hAnsi="Cambria" w:cs="Times New Roman"/>
      <w:b/>
      <w:bCs/>
      <w:kern w:val="0"/>
      <w:sz w:val="20"/>
      <w:szCs w:val="20"/>
    </w:rPr>
  </w:style>
  <w:style w:type="paragraph" w:customStyle="1" w:styleId="SPBH1">
    <w:name w:val="SPB H1"/>
    <w:basedOn w:val="Antrat1"/>
    <w:uiPriority w:val="99"/>
    <w:rsid w:val="001D5D6A"/>
    <w:pPr>
      <w:keepLines w:val="0"/>
      <w:tabs>
        <w:tab w:val="num" w:pos="360"/>
      </w:tabs>
      <w:spacing w:after="60" w:line="240" w:lineRule="auto"/>
      <w:ind w:left="360" w:hanging="360"/>
    </w:pPr>
    <w:rPr>
      <w:rFonts w:ascii="Times New Roman" w:eastAsia="Times New Roman" w:hAnsi="Times New Roman" w:cs="Arial"/>
      <w:b/>
      <w:bCs/>
      <w:color w:val="auto"/>
      <w:kern w:val="32"/>
      <w:lang w:val="x-none" w:eastAsia="ru-RU"/>
    </w:rPr>
  </w:style>
  <w:style w:type="paragraph" w:customStyle="1" w:styleId="Skyrelis">
    <w:name w:val="Skyrelis"/>
    <w:basedOn w:val="prastasis"/>
    <w:qFormat/>
    <w:rsid w:val="00D3786F"/>
    <w:pPr>
      <w:numPr>
        <w:ilvl w:val="2"/>
        <w:numId w:val="6"/>
      </w:numPr>
      <w:pBdr>
        <w:top w:val="nil"/>
        <w:left w:val="nil"/>
        <w:bottom w:val="nil"/>
        <w:right w:val="nil"/>
        <w:between w:val="nil"/>
      </w:pBdr>
      <w:shd w:val="clear" w:color="auto" w:fill="FFFFFF"/>
      <w:spacing w:before="240" w:after="240"/>
      <w:ind w:left="709" w:hanging="709"/>
    </w:pPr>
    <w:rPr>
      <w:b/>
      <w:color w:val="000000"/>
    </w:rPr>
  </w:style>
  <w:style w:type="character" w:customStyle="1" w:styleId="Antrat1Diagrama">
    <w:name w:val="Antraštė 1 Diagrama"/>
    <w:basedOn w:val="Numatytasispastraiposriftas"/>
    <w:link w:val="Antrat1"/>
    <w:uiPriority w:val="9"/>
    <w:rsid w:val="001D5D6A"/>
    <w:rPr>
      <w:rFonts w:asciiTheme="majorHAnsi" w:eastAsiaTheme="majorEastAsia" w:hAnsiTheme="majorHAnsi" w:cstheme="majorBidi"/>
      <w:color w:val="2F5496" w:themeColor="accent1" w:themeShade="BF"/>
      <w:kern w:val="0"/>
      <w:sz w:val="32"/>
      <w:szCs w:val="32"/>
    </w:rPr>
  </w:style>
  <w:style w:type="paragraph" w:styleId="Turinioantrat">
    <w:name w:val="TOC Heading"/>
    <w:basedOn w:val="Antrat1"/>
    <w:next w:val="prastasis"/>
    <w:uiPriority w:val="39"/>
    <w:unhideWhenUsed/>
    <w:qFormat/>
    <w:rsid w:val="009915C6"/>
    <w:pPr>
      <w:spacing w:line="259" w:lineRule="auto"/>
      <w:outlineLvl w:val="9"/>
    </w:pPr>
  </w:style>
  <w:style w:type="paragraph" w:styleId="Turinys1">
    <w:name w:val="toc 1"/>
    <w:basedOn w:val="prastasis"/>
    <w:next w:val="prastasis"/>
    <w:autoRedefine/>
    <w:uiPriority w:val="39"/>
    <w:unhideWhenUsed/>
    <w:rsid w:val="00485830"/>
    <w:pPr>
      <w:tabs>
        <w:tab w:val="left" w:pos="709"/>
        <w:tab w:val="right" w:leader="dot" w:pos="9350"/>
      </w:tabs>
      <w:spacing w:after="100"/>
    </w:pPr>
    <w:rPr>
      <w:b/>
    </w:rPr>
  </w:style>
  <w:style w:type="paragraph" w:styleId="Turinys2">
    <w:name w:val="toc 2"/>
    <w:basedOn w:val="prastasis"/>
    <w:next w:val="prastasis"/>
    <w:autoRedefine/>
    <w:uiPriority w:val="39"/>
    <w:unhideWhenUsed/>
    <w:rsid w:val="00485830"/>
    <w:pPr>
      <w:tabs>
        <w:tab w:val="left" w:pos="1134"/>
        <w:tab w:val="right" w:leader="dot" w:pos="9350"/>
      </w:tabs>
      <w:spacing w:after="100"/>
      <w:ind w:left="709"/>
    </w:pPr>
    <w:rPr>
      <w:b/>
    </w:rPr>
  </w:style>
  <w:style w:type="paragraph" w:styleId="Turinys3">
    <w:name w:val="toc 3"/>
    <w:basedOn w:val="prastasis"/>
    <w:next w:val="prastasis"/>
    <w:autoRedefine/>
    <w:uiPriority w:val="39"/>
    <w:unhideWhenUsed/>
    <w:rsid w:val="00485830"/>
    <w:pPr>
      <w:tabs>
        <w:tab w:val="left" w:pos="1559"/>
        <w:tab w:val="right" w:leader="dot" w:pos="9350"/>
      </w:tabs>
      <w:spacing w:after="100"/>
      <w:ind w:left="1134"/>
    </w:pPr>
  </w:style>
  <w:style w:type="character" w:styleId="Hipersaitas">
    <w:name w:val="Hyperlink"/>
    <w:basedOn w:val="Numatytasispastraiposriftas"/>
    <w:uiPriority w:val="99"/>
    <w:unhideWhenUsed/>
    <w:rsid w:val="009915C6"/>
    <w:rPr>
      <w:color w:val="0563C1" w:themeColor="hyperlink"/>
      <w:u w:val="single"/>
    </w:rPr>
  </w:style>
  <w:style w:type="paragraph" w:styleId="Antrats">
    <w:name w:val="header"/>
    <w:basedOn w:val="prastasis"/>
    <w:link w:val="AntratsDiagrama"/>
    <w:uiPriority w:val="99"/>
    <w:unhideWhenUsed/>
    <w:rsid w:val="009915C6"/>
    <w:pPr>
      <w:tabs>
        <w:tab w:val="center" w:pos="4680"/>
        <w:tab w:val="right" w:pos="9360"/>
      </w:tabs>
      <w:spacing w:line="240" w:lineRule="auto"/>
    </w:pPr>
  </w:style>
  <w:style w:type="character" w:customStyle="1" w:styleId="AntratsDiagrama">
    <w:name w:val="Antraštės Diagrama"/>
    <w:basedOn w:val="Numatytasispastraiposriftas"/>
    <w:link w:val="Antrats"/>
    <w:uiPriority w:val="99"/>
    <w:rsid w:val="009915C6"/>
    <w:rPr>
      <w:rFonts w:ascii="Times New Roman" w:eastAsia="Times New Roman" w:hAnsi="Times New Roman" w:cs="Times New Roman"/>
      <w:kern w:val="0"/>
      <w:sz w:val="24"/>
    </w:rPr>
  </w:style>
  <w:style w:type="paragraph" w:styleId="Porat">
    <w:name w:val="footer"/>
    <w:basedOn w:val="prastasis"/>
    <w:link w:val="PoratDiagrama"/>
    <w:uiPriority w:val="99"/>
    <w:unhideWhenUsed/>
    <w:rsid w:val="009915C6"/>
    <w:pPr>
      <w:tabs>
        <w:tab w:val="center" w:pos="4680"/>
        <w:tab w:val="right" w:pos="9360"/>
      </w:tabs>
      <w:spacing w:line="240" w:lineRule="auto"/>
    </w:pPr>
  </w:style>
  <w:style w:type="character" w:customStyle="1" w:styleId="PoratDiagrama">
    <w:name w:val="Poraštė Diagrama"/>
    <w:basedOn w:val="Numatytasispastraiposriftas"/>
    <w:link w:val="Porat"/>
    <w:uiPriority w:val="99"/>
    <w:rsid w:val="009915C6"/>
    <w:rPr>
      <w:rFonts w:ascii="Times New Roman" w:eastAsia="Times New Roman" w:hAnsi="Times New Roman" w:cs="Times New Roman"/>
      <w:kern w:val="0"/>
      <w:sz w:val="24"/>
    </w:rPr>
  </w:style>
  <w:style w:type="paragraph" w:styleId="Pataisymai">
    <w:name w:val="Revision"/>
    <w:hidden/>
    <w:uiPriority w:val="99"/>
    <w:semiHidden/>
    <w:rsid w:val="00DE468B"/>
    <w:pPr>
      <w:spacing w:line="240" w:lineRule="auto"/>
    </w:pPr>
    <w:rPr>
      <w:rFonts w:ascii="Cambria" w:hAnsi="Cambria"/>
    </w:rPr>
  </w:style>
  <w:style w:type="paragraph" w:customStyle="1" w:styleId="lentele">
    <w:name w:val="lentele"/>
    <w:basedOn w:val="prastasis"/>
    <w:qFormat/>
    <w:rsid w:val="007A1C31"/>
    <w:pPr>
      <w:spacing w:line="240" w:lineRule="auto"/>
    </w:pPr>
    <w:rPr>
      <w:rFonts w:eastAsiaTheme="majorEastAsia" w:cstheme="minorBidi"/>
      <w:lang w:val="lt-LT"/>
    </w:rPr>
  </w:style>
  <w:style w:type="character" w:customStyle="1" w:styleId="cf01">
    <w:name w:val="cf01"/>
    <w:basedOn w:val="Numatytasispastraiposriftas"/>
    <w:rsid w:val="004203FC"/>
    <w:rPr>
      <w:rFonts w:ascii="Segoe UI" w:hAnsi="Segoe UI" w:cs="Segoe UI" w:hint="default"/>
      <w:sz w:val="18"/>
      <w:szCs w:val="18"/>
    </w:rPr>
  </w:style>
  <w:style w:type="table" w:styleId="Lentelstinklelis">
    <w:name w:val="Table Grid"/>
    <w:basedOn w:val="prastojilentel"/>
    <w:uiPriority w:val="59"/>
    <w:rsid w:val="00476A28"/>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rastasiniatinklio">
    <w:name w:val="Normal (Web)"/>
    <w:basedOn w:val="prastasis"/>
    <w:uiPriority w:val="99"/>
    <w:unhideWhenUsed/>
    <w:rsid w:val="00476A28"/>
    <w:pPr>
      <w:spacing w:before="100" w:beforeAutospacing="1" w:after="100" w:afterAutospacing="1" w:line="240" w:lineRule="auto"/>
    </w:pPr>
    <w:rPr>
      <w:lang w:val="lt-LT"/>
    </w:rPr>
  </w:style>
  <w:style w:type="numbering" w:customStyle="1" w:styleId="CurrentList1">
    <w:name w:val="Current List1"/>
    <w:uiPriority w:val="99"/>
    <w:rsid w:val="00C60720"/>
  </w:style>
  <w:style w:type="character" w:customStyle="1" w:styleId="normaltextrun">
    <w:name w:val="normaltextrun"/>
    <w:basedOn w:val="Numatytasispastraiposriftas"/>
    <w:rsid w:val="00D8682E"/>
  </w:style>
  <w:style w:type="character" w:customStyle="1" w:styleId="eop">
    <w:name w:val="eop"/>
    <w:basedOn w:val="Numatytasispastraiposriftas"/>
    <w:rsid w:val="00A6003F"/>
  </w:style>
  <w:style w:type="character" w:customStyle="1" w:styleId="findhit">
    <w:name w:val="findhit"/>
    <w:basedOn w:val="Numatytasispastraiposriftas"/>
    <w:rsid w:val="00E53797"/>
  </w:style>
  <w:style w:type="paragraph" w:styleId="Antrat">
    <w:name w:val="caption"/>
    <w:basedOn w:val="prastasis"/>
    <w:next w:val="prastasis"/>
    <w:uiPriority w:val="35"/>
    <w:unhideWhenUsed/>
    <w:qFormat/>
    <w:rsid w:val="00EC7DF1"/>
    <w:pPr>
      <w:spacing w:line="240" w:lineRule="auto"/>
    </w:pPr>
    <w:rPr>
      <w:i/>
      <w:iCs/>
      <w:color w:val="44546A" w:themeColor="text2"/>
      <w:sz w:val="18"/>
      <w:szCs w:val="18"/>
    </w:rPr>
  </w:style>
  <w:style w:type="character" w:customStyle="1" w:styleId="ListParagraphChar1">
    <w:name w:val="List Paragraph Char1"/>
    <w:aliases w:val="Table of contents numbered Char1,Bullet EY Char1,ERP-List Paragraph Char1,List Paragraph11 Char1,Numbering Char1,Sąrašo pastraipa1 Char1,Sąrašo pastraipa.Bullet Char,List Paragraph1 Char1,Sąrašo pastraipa.Bullet1 Char,lp1 Char"/>
    <w:uiPriority w:val="34"/>
    <w:qFormat/>
    <w:locked/>
    <w:rsid w:val="00B916B8"/>
    <w:rPr>
      <w:rFonts w:ascii="Times New Roman" w:hAnsi="Times New Roman" w:cs="Times New Roman"/>
      <w:bCs/>
      <w:color w:val="auto"/>
      <w:sz w:val="24"/>
      <w:szCs w:val="22"/>
      <w:lang w:val="lt-LT" w:eastAsia="lt-LT"/>
    </w:rPr>
  </w:style>
  <w:style w:type="character" w:styleId="Neapdorotaspaminjimas">
    <w:name w:val="Unresolved Mention"/>
    <w:basedOn w:val="Numatytasispastraiposriftas"/>
    <w:uiPriority w:val="99"/>
    <w:semiHidden/>
    <w:unhideWhenUsed/>
    <w:rsid w:val="000025BA"/>
    <w:rPr>
      <w:color w:val="605E5C"/>
      <w:shd w:val="clear" w:color="auto" w:fill="E1DFDD"/>
    </w:rPr>
  </w:style>
  <w:style w:type="paragraph" w:styleId="Paantrat">
    <w:name w:val="Subtitle"/>
    <w:basedOn w:val="prastasis"/>
    <w:next w:val="prastasis"/>
    <w:uiPriority w:val="11"/>
    <w:qFormat/>
    <w:pPr>
      <w:keepNext/>
      <w:keepLines/>
      <w:spacing w:before="360" w:after="80"/>
    </w:pPr>
    <w:rPr>
      <w:rFonts w:ascii="Georgia" w:eastAsia="Georgia" w:hAnsi="Georgia" w:cs="Georgia"/>
      <w:i/>
      <w:color w:val="666666"/>
      <w:sz w:val="48"/>
      <w:szCs w:val="48"/>
    </w:rPr>
  </w:style>
  <w:style w:type="table" w:customStyle="1" w:styleId="a">
    <w:basedOn w:val="prastojilentel"/>
    <w:pPr>
      <w:spacing w:line="240" w:lineRule="auto"/>
    </w:pPr>
    <w:tblPr>
      <w:tblStyleRowBandSize w:val="1"/>
      <w:tblStyleColBandSize w:val="1"/>
    </w:tblPr>
  </w:style>
  <w:style w:type="table" w:customStyle="1" w:styleId="a0">
    <w:basedOn w:val="prastojilentel"/>
    <w:tblPr>
      <w:tblStyleRowBandSize w:val="1"/>
      <w:tblStyleColBandSize w:val="1"/>
      <w:tblCellMar>
        <w:left w:w="115" w:type="dxa"/>
        <w:right w:w="115" w:type="dxa"/>
      </w:tblCellMar>
    </w:tblPr>
  </w:style>
  <w:style w:type="table" w:customStyle="1" w:styleId="a1">
    <w:basedOn w:val="prastojilentel"/>
    <w:tblPr>
      <w:tblStyleRowBandSize w:val="1"/>
      <w:tblStyleColBandSize w:val="1"/>
      <w:tblCellMar>
        <w:top w:w="28" w:type="dxa"/>
        <w:left w:w="115" w:type="dxa"/>
        <w:bottom w:w="28" w:type="dxa"/>
        <w:right w:w="115" w:type="dxa"/>
      </w:tblCellMar>
    </w:tblPr>
  </w:style>
  <w:style w:type="table" w:customStyle="1" w:styleId="a2">
    <w:basedOn w:val="prastojilentel"/>
    <w:tblPr>
      <w:tblStyleRowBandSize w:val="1"/>
      <w:tblStyleColBandSize w:val="1"/>
      <w:tblCellMar>
        <w:left w:w="115" w:type="dxa"/>
        <w:right w:w="115" w:type="dxa"/>
      </w:tblCellMar>
    </w:tblPr>
  </w:style>
  <w:style w:type="table" w:customStyle="1" w:styleId="a3">
    <w:basedOn w:val="prastojilentel"/>
    <w:tblPr>
      <w:tblStyleRowBandSize w:val="1"/>
      <w:tblStyleColBandSize w:val="1"/>
      <w:tblCellMar>
        <w:left w:w="115" w:type="dxa"/>
        <w:right w:w="115" w:type="dxa"/>
      </w:tblCellMar>
    </w:tblPr>
  </w:style>
  <w:style w:type="table" w:customStyle="1" w:styleId="a4">
    <w:basedOn w:val="prastojilentel"/>
    <w:tblPr>
      <w:tblStyleRowBandSize w:val="1"/>
      <w:tblStyleColBandSize w:val="1"/>
      <w:tblCellMar>
        <w:left w:w="115" w:type="dxa"/>
        <w:right w:w="115" w:type="dxa"/>
      </w:tblCellMar>
    </w:tblPr>
  </w:style>
  <w:style w:type="table" w:customStyle="1" w:styleId="a5">
    <w:basedOn w:val="prastojilentel"/>
    <w:tblPr>
      <w:tblStyleRowBandSize w:val="1"/>
      <w:tblStyleColBandSize w:val="1"/>
      <w:tblCellMar>
        <w:left w:w="115" w:type="dxa"/>
        <w:right w:w="115" w:type="dxa"/>
      </w:tblCellMar>
    </w:tblPr>
  </w:style>
  <w:style w:type="table" w:customStyle="1" w:styleId="a6">
    <w:basedOn w:val="prastojilentel"/>
    <w:tblPr>
      <w:tblStyleRowBandSize w:val="1"/>
      <w:tblStyleColBandSize w:val="1"/>
      <w:tblCellMar>
        <w:left w:w="115" w:type="dxa"/>
        <w:right w:w="115" w:type="dxa"/>
      </w:tblCellMar>
    </w:tblPr>
  </w:style>
  <w:style w:type="table" w:customStyle="1" w:styleId="a7">
    <w:basedOn w:val="prastojilentel"/>
    <w:tblPr>
      <w:tblStyleRowBandSize w:val="1"/>
      <w:tblStyleColBandSize w:val="1"/>
      <w:tblCellMar>
        <w:left w:w="115" w:type="dxa"/>
        <w:right w:w="115" w:type="dxa"/>
      </w:tblCellMar>
    </w:tblPr>
  </w:style>
  <w:style w:type="table" w:customStyle="1" w:styleId="a8">
    <w:basedOn w:val="prastojilentel"/>
    <w:tblPr>
      <w:tblStyleRowBandSize w:val="1"/>
      <w:tblStyleColBandSize w:val="1"/>
      <w:tblCellMar>
        <w:top w:w="28" w:type="dxa"/>
        <w:left w:w="115" w:type="dxa"/>
        <w:bottom w:w="28" w:type="dxa"/>
        <w:right w:w="115" w:type="dxa"/>
      </w:tblCellMar>
    </w:tblPr>
  </w:style>
  <w:style w:type="table" w:customStyle="1" w:styleId="a9">
    <w:basedOn w:val="prastojilentel"/>
    <w:tblPr>
      <w:tblStyleRowBandSize w:val="1"/>
      <w:tblStyleColBandSize w:val="1"/>
      <w:tblCellMar>
        <w:left w:w="115" w:type="dxa"/>
        <w:right w:w="115" w:type="dxa"/>
      </w:tblCellMar>
    </w:tblPr>
  </w:style>
  <w:style w:type="table" w:customStyle="1" w:styleId="aa">
    <w:basedOn w:val="prastojilentel"/>
    <w:tblPr>
      <w:tblStyleRowBandSize w:val="1"/>
      <w:tblStyleColBandSize w:val="1"/>
      <w:tblCellMar>
        <w:left w:w="115" w:type="dxa"/>
        <w:right w:w="115" w:type="dxa"/>
      </w:tblCellMar>
    </w:tblPr>
  </w:style>
  <w:style w:type="table" w:customStyle="1" w:styleId="ab">
    <w:basedOn w:val="prastojilentel"/>
    <w:tblPr>
      <w:tblStyleRowBandSize w:val="1"/>
      <w:tblStyleColBandSize w:val="1"/>
      <w:tblCellMar>
        <w:left w:w="115" w:type="dxa"/>
        <w:right w:w="115" w:type="dxa"/>
      </w:tblCellMar>
    </w:tblPr>
  </w:style>
  <w:style w:type="table" w:customStyle="1" w:styleId="ac">
    <w:basedOn w:val="prastojilentel"/>
    <w:tblPr>
      <w:tblStyleRowBandSize w:val="1"/>
      <w:tblStyleColBandSize w:val="1"/>
      <w:tblCellMar>
        <w:left w:w="115" w:type="dxa"/>
        <w:right w:w="115" w:type="dxa"/>
      </w:tblCellMar>
    </w:tblPr>
  </w:style>
  <w:style w:type="table" w:customStyle="1" w:styleId="ad">
    <w:basedOn w:val="prastojilentel"/>
    <w:tblPr>
      <w:tblStyleRowBandSize w:val="1"/>
      <w:tblStyleColBandSize w:val="1"/>
      <w:tblCellMar>
        <w:left w:w="115" w:type="dxa"/>
        <w:right w:w="115" w:type="dxa"/>
      </w:tblCellMar>
    </w:tblPr>
  </w:style>
  <w:style w:type="table" w:customStyle="1" w:styleId="ae">
    <w:basedOn w:val="prastojilentel"/>
    <w:tblPr>
      <w:tblStyleRowBandSize w:val="1"/>
      <w:tblStyleColBandSize w:val="1"/>
      <w:tblCellMar>
        <w:left w:w="115" w:type="dxa"/>
        <w:right w:w="115" w:type="dxa"/>
      </w:tblCellMar>
    </w:tblPr>
  </w:style>
  <w:style w:type="table" w:customStyle="1" w:styleId="af">
    <w:basedOn w:val="prastojilentel"/>
    <w:tblPr>
      <w:tblStyleRowBandSize w:val="1"/>
      <w:tblStyleColBandSize w:val="1"/>
      <w:tblCellMar>
        <w:left w:w="115" w:type="dxa"/>
        <w:right w:w="115" w:type="dxa"/>
      </w:tblCellMar>
    </w:tblPr>
  </w:style>
  <w:style w:type="table" w:customStyle="1" w:styleId="af0">
    <w:basedOn w:val="prastojilentel"/>
    <w:tblPr>
      <w:tblStyleRowBandSize w:val="1"/>
      <w:tblStyleColBandSize w:val="1"/>
      <w:tblCellMar>
        <w:left w:w="115" w:type="dxa"/>
        <w:right w:w="115" w:type="dxa"/>
      </w:tblCellMar>
    </w:tblPr>
  </w:style>
  <w:style w:type="table" w:customStyle="1" w:styleId="af1">
    <w:basedOn w:val="prastojilentel"/>
    <w:tblPr>
      <w:tblStyleRowBandSize w:val="1"/>
      <w:tblStyleColBandSize w:val="1"/>
      <w:tblCellMar>
        <w:left w:w="115" w:type="dxa"/>
        <w:right w:w="115" w:type="dxa"/>
      </w:tblCellMar>
    </w:tblPr>
  </w:style>
  <w:style w:type="table" w:customStyle="1" w:styleId="af2">
    <w:basedOn w:val="prastojilentel"/>
    <w:tblPr>
      <w:tblStyleRowBandSize w:val="1"/>
      <w:tblStyleColBandSize w:val="1"/>
      <w:tblCellMar>
        <w:left w:w="115" w:type="dxa"/>
        <w:right w:w="115" w:type="dxa"/>
      </w:tblCellMar>
    </w:tblPr>
  </w:style>
  <w:style w:type="table" w:customStyle="1" w:styleId="af3">
    <w:basedOn w:val="prastojilentel"/>
    <w:tblPr>
      <w:tblStyleRowBandSize w:val="1"/>
      <w:tblStyleColBandSize w:val="1"/>
      <w:tblCellMar>
        <w:left w:w="115" w:type="dxa"/>
        <w:right w:w="115" w:type="dxa"/>
      </w:tblCellMar>
    </w:tblPr>
  </w:style>
  <w:style w:type="table" w:customStyle="1" w:styleId="af4">
    <w:basedOn w:val="prastojilentel"/>
    <w:tblPr>
      <w:tblStyleRowBandSize w:val="1"/>
      <w:tblStyleColBandSize w:val="1"/>
      <w:tblCellMar>
        <w:left w:w="115" w:type="dxa"/>
        <w:right w:w="115" w:type="dxa"/>
      </w:tblCellMar>
    </w:tblPr>
  </w:style>
  <w:style w:type="table" w:customStyle="1" w:styleId="af5">
    <w:basedOn w:val="prastojilentel"/>
    <w:tblPr>
      <w:tblStyleRowBandSize w:val="1"/>
      <w:tblStyleColBandSize w:val="1"/>
      <w:tblCellMar>
        <w:left w:w="115" w:type="dxa"/>
        <w:right w:w="115" w:type="dxa"/>
      </w:tblCellMar>
    </w:tblPr>
  </w:style>
  <w:style w:type="table" w:customStyle="1" w:styleId="af6">
    <w:basedOn w:val="prastojilentel"/>
    <w:tblPr>
      <w:tblStyleRowBandSize w:val="1"/>
      <w:tblStyleColBandSize w:val="1"/>
      <w:tblCellMar>
        <w:left w:w="115" w:type="dxa"/>
        <w:right w:w="115" w:type="dxa"/>
      </w:tblCellMar>
    </w:tblPr>
  </w:style>
  <w:style w:type="table" w:customStyle="1" w:styleId="af7">
    <w:basedOn w:val="prastojilentel"/>
    <w:tblPr>
      <w:tblStyleRowBandSize w:val="1"/>
      <w:tblStyleColBandSize w:val="1"/>
      <w:tblCellMar>
        <w:left w:w="115" w:type="dxa"/>
        <w:right w:w="115" w:type="dxa"/>
      </w:tblCellMar>
    </w:tblPr>
  </w:style>
  <w:style w:type="table" w:customStyle="1" w:styleId="af8">
    <w:basedOn w:val="prastojilentel"/>
    <w:tblPr>
      <w:tblStyleRowBandSize w:val="1"/>
      <w:tblStyleColBandSize w:val="1"/>
      <w:tblCellMar>
        <w:left w:w="115" w:type="dxa"/>
        <w:right w:w="115" w:type="dxa"/>
      </w:tblCellMar>
    </w:tblPr>
  </w:style>
  <w:style w:type="table" w:customStyle="1" w:styleId="af9">
    <w:basedOn w:val="prastojilentel"/>
    <w:tblPr>
      <w:tblStyleRowBandSize w:val="1"/>
      <w:tblStyleColBandSize w:val="1"/>
      <w:tblCellMar>
        <w:left w:w="115" w:type="dxa"/>
        <w:right w:w="115" w:type="dxa"/>
      </w:tblCellMar>
    </w:tblPr>
  </w:style>
  <w:style w:type="table" w:customStyle="1" w:styleId="afa">
    <w:basedOn w:val="prastojilentel"/>
    <w:tblPr>
      <w:tblStyleRowBandSize w:val="1"/>
      <w:tblStyleColBandSize w:val="1"/>
      <w:tblCellMar>
        <w:left w:w="115" w:type="dxa"/>
        <w:right w:w="115" w:type="dxa"/>
      </w:tblCellMar>
    </w:tblPr>
  </w:style>
  <w:style w:type="table" w:customStyle="1" w:styleId="afb">
    <w:basedOn w:val="prastojilentel"/>
    <w:tblPr>
      <w:tblStyleRowBandSize w:val="1"/>
      <w:tblStyleColBandSize w:val="1"/>
      <w:tblCellMar>
        <w:left w:w="115" w:type="dxa"/>
        <w:right w:w="115" w:type="dxa"/>
      </w:tblCellMar>
    </w:tblPr>
  </w:style>
  <w:style w:type="table" w:customStyle="1" w:styleId="afc">
    <w:basedOn w:val="prastojilentel"/>
    <w:tblPr>
      <w:tblStyleRowBandSize w:val="1"/>
      <w:tblStyleColBandSize w:val="1"/>
      <w:tblCellMar>
        <w:left w:w="115" w:type="dxa"/>
        <w:right w:w="115" w:type="dxa"/>
      </w:tblCellMar>
    </w:tblPr>
  </w:style>
  <w:style w:type="numbering" w:customStyle="1" w:styleId="CurrentList2">
    <w:name w:val="Current List2"/>
    <w:uiPriority w:val="99"/>
    <w:rsid w:val="004555B3"/>
    <w:pPr>
      <w:numPr>
        <w:numId w:val="60"/>
      </w:numPr>
    </w:pPr>
  </w:style>
  <w:style w:type="numbering" w:customStyle="1" w:styleId="CurrentList3">
    <w:name w:val="Current List3"/>
    <w:uiPriority w:val="99"/>
    <w:rsid w:val="004555B3"/>
    <w:pPr>
      <w:numPr>
        <w:numId w:val="61"/>
      </w:numPr>
    </w:pPr>
  </w:style>
  <w:style w:type="paragraph" w:customStyle="1" w:styleId="numeracijaint">
    <w:name w:val="numeracijaint"/>
    <w:basedOn w:val="Skyrelis"/>
    <w:qFormat/>
    <w:rsid w:val="007F5C89"/>
    <w:pPr>
      <w:framePr w:hSpace="180" w:wrap="around" w:vAnchor="text" w:hAnchor="text" w:y="1"/>
      <w:spacing w:before="120" w:after="120"/>
      <w:ind w:left="0" w:firstLine="0"/>
    </w:pPr>
    <w:rPr>
      <w:b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69255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4.xml"/><Relationship Id="rId10" Type="http://schemas.openxmlformats.org/officeDocument/2006/relationships/hyperlink" Target="http://www.epaslaugos.lt"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KvGT2C3kNb+v1j+h/fO+seM7g==">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</go:docsCustomData>
</go:gDocsCustomXmlDataStorage>
</file>

<file path=customXml/itemProps1.xml><?xml version="1.0" encoding="utf-8"?>
<ds:datastoreItem xmlns:ds="http://schemas.openxmlformats.org/officeDocument/2006/customXml" ds:itemID="{660D35ED-1F29-0F4C-8AD6-C3DD8D6AEAC0}">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82</Pages>
  <Words>100646</Words>
  <Characters>57369</Characters>
  <Application>Microsoft Office Word</Application>
  <DocSecurity>0</DocSecurity>
  <Lines>478</Lines>
  <Paragraphs>315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157700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Iveta Maliušicka</dc:creator>
  <cp:keywords/>
  <dc:description/>
  <cp:lastModifiedBy>scbuhalterija2@gmail.com</cp:lastModifiedBy>
  <cp:revision>5</cp:revision>
  <dcterms:created xsi:type="dcterms:W3CDTF">2025-07-11T08:32:00Z</dcterms:created>
  <dcterms:modified xsi:type="dcterms:W3CDTF">2025-07-25T08:18:00Z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ccecee95-43f2-4e58-a7b9-20e9092a653f</vt:lpwstr>
  </property>
</Properties>
</file>