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DC5FD1" w14:paraId="5FF5306A" w14:textId="77777777" w:rsidTr="00BE1F78">
        <w:tc>
          <w:tcPr>
            <w:tcW w:w="9639" w:type="dxa"/>
            <w:hideMark/>
          </w:tcPr>
          <w:p w14:paraId="246208B8" w14:textId="77777777" w:rsidR="00275925" w:rsidRPr="00DC5FD1"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DC5FD1">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DC5FD1" w14:paraId="696A0A31" w14:textId="77777777" w:rsidTr="00BE1F78">
        <w:tc>
          <w:tcPr>
            <w:tcW w:w="9639" w:type="dxa"/>
          </w:tcPr>
          <w:p w14:paraId="5C4F4DD7"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DC5FD1" w14:paraId="79F9ABF9" w14:textId="77777777" w:rsidTr="00BE1F78">
        <w:tc>
          <w:tcPr>
            <w:tcW w:w="9639" w:type="dxa"/>
            <w:hideMark/>
          </w:tcPr>
          <w:p w14:paraId="2415F8E2" w14:textId="77777777" w:rsidR="00275925" w:rsidRPr="00DC5FD1"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DC5FD1">
              <w:rPr>
                <w:rFonts w:ascii="Arial" w:eastAsia="Times New Roman" w:hAnsi="Arial" w:cs="Arial"/>
                <w:b/>
                <w:kern w:val="0"/>
                <w:sz w:val="24"/>
                <w:szCs w:val="24"/>
                <w:lang w:eastAsia="lt-LT"/>
                <w14:ligatures w14:val="none"/>
              </w:rPr>
              <w:t>ALYTAUS MIESTO SAVIVALDYBĖS ADMINISTRACIJA</w:t>
            </w:r>
          </w:p>
        </w:tc>
      </w:tr>
      <w:tr w:rsidR="00275925" w:rsidRPr="00DC5FD1" w14:paraId="1F4632BB" w14:textId="77777777" w:rsidTr="00BE1F78">
        <w:tc>
          <w:tcPr>
            <w:tcW w:w="9639" w:type="dxa"/>
          </w:tcPr>
          <w:p w14:paraId="7A47604C" w14:textId="77777777" w:rsidR="00275925" w:rsidRPr="00DC5FD1"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DC5FD1" w14:paraId="6C06DB94" w14:textId="77777777" w:rsidTr="00BE1F78">
        <w:tc>
          <w:tcPr>
            <w:tcW w:w="9639" w:type="dxa"/>
            <w:tcBorders>
              <w:top w:val="nil"/>
              <w:left w:val="nil"/>
              <w:bottom w:val="single" w:sz="6" w:space="0" w:color="auto"/>
              <w:right w:val="nil"/>
            </w:tcBorders>
            <w:hideMark/>
          </w:tcPr>
          <w:p w14:paraId="6314F1CB"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DC5FD1">
              <w:rPr>
                <w:rFonts w:ascii="Arial" w:eastAsia="Times New Roman" w:hAnsi="Arial" w:cs="Arial"/>
                <w:kern w:val="0"/>
                <w:sz w:val="24"/>
                <w:szCs w:val="24"/>
                <w:lang w:eastAsia="lt-LT"/>
                <w14:ligatures w14:val="none"/>
              </w:rPr>
              <w:t>info@alytus.lt</w:t>
            </w:r>
            <w:proofErr w:type="spellEnd"/>
            <w:r w:rsidRPr="00DC5FD1">
              <w:rPr>
                <w:rFonts w:ascii="Arial" w:eastAsia="Times New Roman" w:hAnsi="Arial" w:cs="Arial"/>
                <w:kern w:val="0"/>
                <w:sz w:val="24"/>
                <w:szCs w:val="24"/>
                <w:lang w:eastAsia="lt-LT"/>
                <w14:ligatures w14:val="none"/>
              </w:rPr>
              <w:t xml:space="preserve">, </w:t>
            </w:r>
          </w:p>
          <w:p w14:paraId="358CEBFD"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el. pristatymo dėžutės adresas 188706935</w:t>
            </w:r>
          </w:p>
          <w:p w14:paraId="7A460A52"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DC5FD1" w:rsidRDefault="00275925" w:rsidP="00275925">
      <w:pPr>
        <w:spacing w:after="0"/>
        <w:rPr>
          <w:rFonts w:ascii="Arial" w:eastAsia="Calibri" w:hAnsi="Arial" w:cs="Arial"/>
          <w:kern w:val="0"/>
          <w:sz w:val="24"/>
          <w:szCs w:val="24"/>
          <w14:ligatures w14:val="none"/>
        </w:rPr>
      </w:pPr>
    </w:p>
    <w:p w14:paraId="75C3C752" w14:textId="620AEA0F" w:rsidR="00275925" w:rsidRPr="00DC5FD1" w:rsidRDefault="00275925" w:rsidP="00275925">
      <w:pPr>
        <w:spacing w:after="0"/>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Suinteresuotiems asmenims</w:t>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C859E9">
        <w:rPr>
          <w:rFonts w:ascii="Arial" w:eastAsia="Calibri" w:hAnsi="Arial" w:cs="Arial"/>
          <w:kern w:val="0"/>
          <w:sz w:val="24"/>
          <w:szCs w:val="24"/>
          <w14:ligatures w14:val="none"/>
        </w:rPr>
        <w:t>2025-0</w:t>
      </w:r>
      <w:r w:rsidR="00A4429E" w:rsidRPr="00C859E9">
        <w:rPr>
          <w:rFonts w:ascii="Arial" w:eastAsia="Calibri" w:hAnsi="Arial" w:cs="Arial"/>
          <w:kern w:val="0"/>
          <w:sz w:val="24"/>
          <w:szCs w:val="24"/>
          <w14:ligatures w14:val="none"/>
        </w:rPr>
        <w:t>7-</w:t>
      </w:r>
      <w:r w:rsidR="00C859E9" w:rsidRPr="00C859E9">
        <w:rPr>
          <w:rFonts w:ascii="Arial" w:eastAsia="Calibri" w:hAnsi="Arial" w:cs="Arial"/>
          <w:kern w:val="0"/>
          <w:sz w:val="24"/>
          <w:szCs w:val="24"/>
          <w14:ligatures w14:val="none"/>
        </w:rPr>
        <w:t>30</w:t>
      </w:r>
    </w:p>
    <w:p w14:paraId="72C28B06" w14:textId="77777777" w:rsidR="00275925" w:rsidRPr="00DC5FD1" w:rsidRDefault="00275925" w:rsidP="00275925">
      <w:pPr>
        <w:spacing w:after="0"/>
        <w:jc w:val="center"/>
        <w:rPr>
          <w:rFonts w:ascii="Arial" w:eastAsia="Calibri" w:hAnsi="Arial" w:cs="Arial"/>
          <w:kern w:val="0"/>
          <w:sz w:val="24"/>
          <w:szCs w:val="24"/>
          <w14:ligatures w14:val="none"/>
        </w:rPr>
      </w:pPr>
    </w:p>
    <w:p w14:paraId="2C5C574C" w14:textId="77777777" w:rsidR="00275925" w:rsidRPr="00DC5FD1" w:rsidRDefault="00275925" w:rsidP="00275925">
      <w:pPr>
        <w:spacing w:after="0"/>
        <w:jc w:val="center"/>
        <w:rPr>
          <w:rFonts w:ascii="Arial" w:eastAsia="Calibri" w:hAnsi="Arial" w:cs="Arial"/>
          <w:kern w:val="0"/>
          <w:sz w:val="24"/>
          <w:szCs w:val="24"/>
          <w14:ligatures w14:val="none"/>
        </w:rPr>
      </w:pPr>
    </w:p>
    <w:p w14:paraId="6D8DCAA9" w14:textId="77777777" w:rsidR="00275925" w:rsidRPr="00DC5FD1" w:rsidRDefault="00275925" w:rsidP="00275925">
      <w:pPr>
        <w:spacing w:after="0"/>
        <w:jc w:val="center"/>
        <w:rPr>
          <w:rFonts w:ascii="Arial" w:eastAsia="Calibri" w:hAnsi="Arial" w:cs="Arial"/>
          <w:b/>
          <w:kern w:val="0"/>
          <w:sz w:val="24"/>
          <w:szCs w:val="24"/>
          <w14:ligatures w14:val="none"/>
        </w:rPr>
      </w:pPr>
      <w:r w:rsidRPr="00DC5FD1">
        <w:rPr>
          <w:rFonts w:ascii="Arial" w:eastAsia="Calibri" w:hAnsi="Arial" w:cs="Arial"/>
          <w:b/>
          <w:kern w:val="0"/>
          <w:sz w:val="24"/>
          <w:szCs w:val="24"/>
          <w14:ligatures w14:val="none"/>
        </w:rPr>
        <w:t xml:space="preserve">KVIETIMAS SUTEIKTI RINKOS KONSULTACIJĄ </w:t>
      </w:r>
    </w:p>
    <w:p w14:paraId="4EC7751F" w14:textId="07420C1C" w:rsidR="00015960" w:rsidRPr="00DC5FD1" w:rsidRDefault="00A4429E" w:rsidP="00275925">
      <w:pPr>
        <w:spacing w:after="0"/>
        <w:jc w:val="center"/>
        <w:rPr>
          <w:rFonts w:ascii="Arial" w:eastAsia="Calibri" w:hAnsi="Arial" w:cs="Arial"/>
          <w:b/>
          <w:caps/>
          <w:kern w:val="0"/>
          <w:sz w:val="24"/>
          <w:szCs w:val="24"/>
          <w14:ligatures w14:val="none"/>
        </w:rPr>
      </w:pPr>
      <w:r w:rsidRPr="00DC5FD1">
        <w:rPr>
          <w:rFonts w:ascii="Arial" w:eastAsia="Calibri" w:hAnsi="Arial" w:cs="Arial"/>
          <w:b/>
          <w:caps/>
          <w:kern w:val="0"/>
          <w:sz w:val="24"/>
          <w:szCs w:val="24"/>
          <w14:ligatures w14:val="none"/>
        </w:rPr>
        <w:t>Alytaus miesto Rotušės aikštės rekonstrukcijos projektinių pasiūlymų ir techninio darbo projekto parengimo bei projekto vykdymo priežiūros paslaugų</w:t>
      </w:r>
      <w:r w:rsidR="00015960" w:rsidRPr="00DC5FD1">
        <w:rPr>
          <w:rFonts w:ascii="Arial" w:eastAsia="Calibri" w:hAnsi="Arial" w:cs="Arial"/>
          <w:b/>
          <w:caps/>
          <w:kern w:val="0"/>
          <w:sz w:val="24"/>
          <w:szCs w:val="24"/>
          <w14:ligatures w14:val="none"/>
        </w:rPr>
        <w:t xml:space="preserve"> viešojo pirkimo</w:t>
      </w:r>
    </w:p>
    <w:p w14:paraId="0D314A70" w14:textId="77777777" w:rsidR="00275925" w:rsidRPr="00DC5FD1" w:rsidRDefault="00275925" w:rsidP="00015960">
      <w:pPr>
        <w:spacing w:after="0"/>
        <w:rPr>
          <w:rFonts w:ascii="Arial" w:eastAsia="Calibri" w:hAnsi="Arial" w:cs="Arial"/>
          <w:b/>
          <w:bCs/>
          <w:kern w:val="0"/>
          <w:sz w:val="24"/>
          <w:szCs w:val="24"/>
          <w14:ligatures w14:val="none"/>
        </w:rPr>
      </w:pPr>
    </w:p>
    <w:p w14:paraId="3701685B" w14:textId="77777777" w:rsidR="00275925" w:rsidRPr="00DC5FD1"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DC5FD1"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bCs/>
          <w:kern w:val="0"/>
          <w:sz w:val="24"/>
          <w:szCs w:val="24"/>
          <w14:ligatures w14:val="none"/>
        </w:rPr>
        <w:t>Perkančioji organizacija</w:t>
      </w:r>
      <w:r w:rsidRPr="00DC5FD1">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DC5FD1"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DC5FD1">
        <w:rPr>
          <w:rFonts w:ascii="Arial" w:eastAsia="Calibri" w:hAnsi="Arial" w:cs="Arial"/>
          <w:b/>
          <w:bCs/>
          <w:kern w:val="0"/>
          <w:sz w:val="24"/>
          <w:szCs w:val="24"/>
          <w14:ligatures w14:val="none"/>
        </w:rPr>
        <w:t>Pirkimo procedūras vykdanti organizacija</w:t>
      </w:r>
      <w:r w:rsidRPr="00DC5FD1">
        <w:rPr>
          <w:rFonts w:ascii="Arial" w:eastAsia="Calibri" w:hAnsi="Arial" w:cs="Arial"/>
          <w:kern w:val="0"/>
          <w:sz w:val="24"/>
          <w:szCs w:val="24"/>
          <w14:ligatures w14:val="none"/>
        </w:rPr>
        <w:t xml:space="preserve"> </w:t>
      </w:r>
      <w:bookmarkEnd w:id="0"/>
      <w:r w:rsidRPr="00DC5FD1">
        <w:rPr>
          <w:rFonts w:ascii="Arial" w:eastAsia="Calibri" w:hAnsi="Arial" w:cs="Arial"/>
          <w:kern w:val="0"/>
          <w:sz w:val="24"/>
          <w:szCs w:val="24"/>
          <w14:ligatures w14:val="none"/>
        </w:rPr>
        <w:t xml:space="preserve">- </w:t>
      </w:r>
      <w:bookmarkStart w:id="1" w:name="_Hlk162525586"/>
      <w:r w:rsidRPr="00DC5FD1">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DC5FD1">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66AE16F5" w:rsidR="00275925" w:rsidRPr="00DC5FD1" w:rsidRDefault="00275925" w:rsidP="00275925">
      <w:pPr>
        <w:spacing w:after="0"/>
        <w:ind w:firstLine="1134"/>
        <w:jc w:val="both"/>
        <w:rPr>
          <w:rFonts w:ascii="Arial" w:eastAsia="Calibri" w:hAnsi="Arial" w:cs="Arial"/>
          <w:b/>
          <w:bCs/>
          <w:kern w:val="0"/>
          <w:sz w:val="24"/>
          <w:szCs w:val="24"/>
          <w14:ligatures w14:val="none"/>
        </w:rPr>
      </w:pPr>
      <w:r w:rsidRPr="00DC5FD1">
        <w:rPr>
          <w:rFonts w:ascii="Arial" w:eastAsia="Calibri" w:hAnsi="Arial" w:cs="Arial"/>
          <w:bCs/>
          <w:kern w:val="0"/>
          <w:sz w:val="24"/>
          <w:szCs w:val="24"/>
          <w14:ligatures w14:val="none"/>
        </w:rPr>
        <w:t>Pirkimo procedūras vykdanti organizacija</w:t>
      </w:r>
      <w:r w:rsidRPr="00DC5FD1">
        <w:rPr>
          <w:rFonts w:ascii="Arial" w:eastAsia="Calibri" w:hAnsi="Arial" w:cs="Arial"/>
          <w:kern w:val="0"/>
          <w:sz w:val="24"/>
          <w:szCs w:val="24"/>
          <w14:ligatures w14:val="none"/>
        </w:rPr>
        <w:t>, vadovaudamasi Lietuvos Respublikos viešųjų pirkimų įstatymo (toliau – VPĮ) 27 straipsnio nuostatomis ir siekdama pasirengti tarptautinio viešojo pirkimo „</w:t>
      </w:r>
      <w:r w:rsidR="00872E25" w:rsidRPr="00DC5FD1">
        <w:rPr>
          <w:rFonts w:ascii="Arial" w:eastAsia="Calibri" w:hAnsi="Arial" w:cs="Arial"/>
          <w:kern w:val="0"/>
          <w:sz w:val="24"/>
          <w:szCs w:val="24"/>
          <w14:ligatures w14:val="none"/>
        </w:rPr>
        <w:t>Alytaus miesto Rotušės aikštės rekonstrukcijos projektinių pasiūlymų ir techninio darbo projekto parengimo bei projekto vykdymo priežiūros paslaugos</w:t>
      </w:r>
      <w:r w:rsidRPr="00DC5FD1">
        <w:rPr>
          <w:rFonts w:ascii="Arial" w:eastAsia="Calibri" w:hAnsi="Arial" w:cs="Arial"/>
          <w:kern w:val="0"/>
          <w:sz w:val="24"/>
          <w:szCs w:val="24"/>
          <w14:ligatures w14:val="none"/>
        </w:rPr>
        <w:t xml:space="preserve">“ atviram konkursui (toliau – </w:t>
      </w:r>
      <w:r w:rsidRPr="00DC5FD1">
        <w:rPr>
          <w:rFonts w:ascii="Arial" w:eastAsia="Calibri" w:hAnsi="Arial" w:cs="Arial"/>
          <w:bCs/>
          <w:kern w:val="0"/>
          <w:sz w:val="24"/>
          <w:szCs w:val="24"/>
          <w14:ligatures w14:val="none"/>
        </w:rPr>
        <w:t>Pirkimas</w:t>
      </w:r>
      <w:r w:rsidRPr="00DC5FD1">
        <w:rPr>
          <w:rFonts w:ascii="Arial" w:eastAsia="Calibri" w:hAnsi="Arial" w:cs="Arial"/>
          <w:kern w:val="0"/>
          <w:sz w:val="24"/>
          <w:szCs w:val="24"/>
          <w14:ligatures w14:val="none"/>
        </w:rPr>
        <w:t>), prašo nepriklausomų ekspertų, institucijų arba rinkos dalyvių suteikti konsultacijas.</w:t>
      </w:r>
    </w:p>
    <w:p w14:paraId="65077F2B" w14:textId="2BB84BC3" w:rsidR="00275925" w:rsidRPr="00DC5FD1" w:rsidRDefault="00275925" w:rsidP="00275925">
      <w:pPr>
        <w:spacing w:after="0"/>
        <w:ind w:firstLine="1134"/>
        <w:jc w:val="both"/>
        <w:rPr>
          <w:rFonts w:ascii="Arial" w:eastAsia="Calibri" w:hAnsi="Arial" w:cs="Arial"/>
          <w:kern w:val="0"/>
          <w:sz w:val="24"/>
          <w:szCs w:val="24"/>
          <w14:ligatures w14:val="none"/>
        </w:rPr>
      </w:pPr>
      <w:r w:rsidRPr="00DC5FD1">
        <w:rPr>
          <w:rFonts w:ascii="Arial" w:eastAsia="Calibri" w:hAnsi="Arial" w:cs="Arial"/>
          <w:b/>
          <w:kern w:val="0"/>
          <w:sz w:val="24"/>
          <w:szCs w:val="24"/>
          <w14:ligatures w14:val="none"/>
        </w:rPr>
        <w:t>Rinkos konsultacijos objektas</w:t>
      </w:r>
      <w:r w:rsidRPr="00DC5FD1">
        <w:rPr>
          <w:rFonts w:ascii="Arial" w:eastAsia="Calibri" w:hAnsi="Arial" w:cs="Arial"/>
          <w:kern w:val="0"/>
          <w:sz w:val="24"/>
          <w:szCs w:val="24"/>
          <w14:ligatures w14:val="none"/>
        </w:rPr>
        <w:t xml:space="preserve"> – </w:t>
      </w:r>
      <w:r w:rsidR="00872E25" w:rsidRPr="00DC5FD1">
        <w:rPr>
          <w:rFonts w:ascii="Arial" w:eastAsia="Calibri" w:hAnsi="Arial" w:cs="Arial"/>
          <w:kern w:val="0"/>
          <w:sz w:val="24"/>
          <w:szCs w:val="24"/>
          <w14:ligatures w14:val="none"/>
        </w:rPr>
        <w:t>Alytaus miesto Rotušės aikštės rekonstrukcijos projektinių pasiūlymų ir techninio darbo projekto parengimo bei projekto vykdymo priežiūros paslaugos</w:t>
      </w:r>
      <w:r w:rsidRPr="00DC5FD1">
        <w:rPr>
          <w:rFonts w:ascii="Arial" w:eastAsia="Calibri" w:hAnsi="Arial" w:cs="Arial"/>
          <w:kern w:val="0"/>
          <w:sz w:val="24"/>
          <w:szCs w:val="24"/>
          <w14:ligatures w14:val="none"/>
        </w:rPr>
        <w:t xml:space="preserve"> (toliau – Paslaugos).</w:t>
      </w:r>
    </w:p>
    <w:p w14:paraId="6BA68529" w14:textId="77777777" w:rsidR="00275925" w:rsidRPr="00DC5FD1" w:rsidRDefault="00275925" w:rsidP="00275925">
      <w:pPr>
        <w:spacing w:after="0"/>
        <w:ind w:firstLine="1134"/>
        <w:jc w:val="both"/>
        <w:rPr>
          <w:rFonts w:ascii="Arial" w:eastAsia="Calibri" w:hAnsi="Arial" w:cs="Arial"/>
          <w:kern w:val="0"/>
          <w:sz w:val="24"/>
          <w:szCs w:val="24"/>
          <w:lang w:eastAsia="ar-SA"/>
          <w14:ligatures w14:val="none"/>
        </w:rPr>
      </w:pPr>
      <w:r w:rsidRPr="00DC5FD1">
        <w:rPr>
          <w:rFonts w:ascii="Arial" w:eastAsia="Calibri" w:hAnsi="Arial" w:cs="Arial"/>
          <w:b/>
          <w:kern w:val="0"/>
          <w:sz w:val="24"/>
          <w:szCs w:val="24"/>
          <w14:ligatures w14:val="none"/>
        </w:rPr>
        <w:t>Rinkos konsultacijos tikslas:</w:t>
      </w:r>
      <w:r w:rsidRPr="00DC5FD1">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 pasiūlymų vertinimo kriterijams ir tvarkai</w:t>
      </w:r>
      <w:r w:rsidRPr="00DC5FD1">
        <w:rPr>
          <w:rFonts w:ascii="Arial" w:eastAsia="Calibri" w:hAnsi="Arial" w:cs="Arial"/>
          <w:b/>
          <w:kern w:val="0"/>
          <w:sz w:val="24"/>
          <w:szCs w:val="24"/>
          <w14:ligatures w14:val="none"/>
        </w:rPr>
        <w:t>.</w:t>
      </w:r>
    </w:p>
    <w:p w14:paraId="6E4F6F5A"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bCs/>
          <w:kern w:val="0"/>
          <w:sz w:val="24"/>
          <w:szCs w:val="24"/>
          <w14:ligatures w14:val="none"/>
        </w:rPr>
        <w:t>Rinkos konsultacijos būdas</w:t>
      </w:r>
      <w:r w:rsidRPr="00DC5FD1">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033E3492"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 xml:space="preserve">Rinkos dalyviai kviečiami susipažinti su skelbiama technine specifikacija, tiekėjams keliamais kvalifikacijos reikalavimais ir CVP IS priemonėmis iki CVP IS skelbime nurodyto </w:t>
      </w:r>
      <w:r w:rsidRPr="00DC5FD1">
        <w:rPr>
          <w:rFonts w:ascii="Arial" w:eastAsia="Calibri" w:hAnsi="Arial" w:cs="Arial"/>
          <w:kern w:val="0"/>
          <w:sz w:val="24"/>
          <w:szCs w:val="24"/>
          <w14:ligatures w14:val="none"/>
        </w:rPr>
        <w:lastRenderedPageBreak/>
        <w:t>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DC5FD1">
        <w:rPr>
          <w:rFonts w:ascii="Arial" w:eastAsia="Calibri" w:hAnsi="Arial" w:cs="Arial"/>
          <w:b/>
          <w:kern w:val="0"/>
          <w:sz w:val="24"/>
          <w:szCs w:val="24"/>
          <w14:ligatures w14:val="none"/>
        </w:rPr>
        <w:t>konfidenciali,</w:t>
      </w:r>
      <w:r w:rsidRPr="00DC5FD1">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DC5FD1" w:rsidRDefault="00275925" w:rsidP="00275925">
      <w:pPr>
        <w:spacing w:after="0"/>
        <w:ind w:firstLine="1134"/>
        <w:jc w:val="both"/>
        <w:rPr>
          <w:rFonts w:ascii="Arial" w:eastAsia="Calibri" w:hAnsi="Arial" w:cs="Arial"/>
          <w:bCs/>
          <w:kern w:val="0"/>
          <w:sz w:val="24"/>
          <w:szCs w:val="24"/>
          <w14:ligatures w14:val="none"/>
        </w:rPr>
      </w:pPr>
      <w:r w:rsidRPr="00DC5FD1">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DC5FD1" w:rsidRDefault="00275925" w:rsidP="00275925">
      <w:pPr>
        <w:spacing w:after="0"/>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0602D8" w:rsidRDefault="00275925" w:rsidP="00275925">
      <w:pPr>
        <w:spacing w:after="0" w:line="240" w:lineRule="auto"/>
        <w:ind w:firstLine="1134"/>
        <w:jc w:val="both"/>
        <w:rPr>
          <w:rFonts w:ascii="Arial" w:eastAsia="Calibri" w:hAnsi="Arial" w:cs="Arial"/>
          <w:kern w:val="0"/>
          <w:sz w:val="24"/>
          <w:szCs w:val="24"/>
          <w14:ligatures w14:val="none"/>
        </w:rPr>
      </w:pPr>
      <w:r w:rsidRPr="000602D8">
        <w:rPr>
          <w:rFonts w:ascii="Arial" w:eastAsia="Calibri" w:hAnsi="Arial" w:cs="Arial"/>
          <w:kern w:val="0"/>
          <w:sz w:val="24"/>
          <w:szCs w:val="24"/>
          <w14:ligatures w14:val="none"/>
        </w:rPr>
        <w:t>PRIDEDAMA:</w:t>
      </w:r>
    </w:p>
    <w:p w14:paraId="01F588DB" w14:textId="77777777" w:rsidR="00275925" w:rsidRPr="000602D8"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0602D8">
        <w:rPr>
          <w:rFonts w:ascii="Arial" w:eastAsia="Calibri" w:hAnsi="Arial" w:cs="Arial"/>
          <w:kern w:val="0"/>
          <w:sz w:val="24"/>
          <w:szCs w:val="24"/>
          <w14:ligatures w14:val="none"/>
        </w:rPr>
        <w:t>Rinkos konsultacijos klausimynas.</w:t>
      </w:r>
    </w:p>
    <w:p w14:paraId="438FF0EE" w14:textId="77777777" w:rsidR="00275925" w:rsidRPr="000602D8"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0602D8">
        <w:rPr>
          <w:rFonts w:ascii="Arial" w:eastAsia="Calibri" w:hAnsi="Arial" w:cs="Arial"/>
          <w:kern w:val="0"/>
          <w:sz w:val="24"/>
          <w:szCs w:val="24"/>
          <w14:ligatures w14:val="none"/>
        </w:rPr>
        <w:t>Kvalifikacijos reikalavimai.</w:t>
      </w:r>
    </w:p>
    <w:bookmarkEnd w:id="2"/>
    <w:p w14:paraId="10D9E743" w14:textId="6011E866" w:rsidR="00275925" w:rsidRDefault="006778CC"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0602D8">
        <w:rPr>
          <w:rFonts w:ascii="Arial" w:eastAsia="Calibri" w:hAnsi="Arial" w:cs="Arial"/>
          <w:kern w:val="0"/>
          <w:sz w:val="24"/>
          <w:szCs w:val="24"/>
          <w14:ligatures w14:val="none"/>
        </w:rPr>
        <w:t>NTR registro</w:t>
      </w:r>
      <w:r>
        <w:rPr>
          <w:rFonts w:ascii="Arial" w:eastAsia="Calibri" w:hAnsi="Arial" w:cs="Arial"/>
          <w:kern w:val="0"/>
          <w:sz w:val="24"/>
          <w:szCs w:val="24"/>
          <w14:ligatures w14:val="none"/>
        </w:rPr>
        <w:t xml:space="preserve"> duomenų bazės išrašai</w:t>
      </w:r>
    </w:p>
    <w:p w14:paraId="6414B375" w14:textId="3541D4B5" w:rsidR="006778CC" w:rsidRDefault="006778CC"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Savivaldybės planas</w:t>
      </w:r>
    </w:p>
    <w:p w14:paraId="79D0500F" w14:textId="2EAAF5AD" w:rsidR="006778CC" w:rsidRDefault="006778CC"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Aikštės planas</w:t>
      </w:r>
    </w:p>
    <w:p w14:paraId="5F777FB6" w14:textId="1D9418D1" w:rsidR="006778CC" w:rsidRPr="00DC5FD1" w:rsidRDefault="006778CC"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Alytaus Rotušės aikštės vizija</w:t>
      </w:r>
    </w:p>
    <w:p w14:paraId="1289A79F" w14:textId="77777777" w:rsidR="00275925" w:rsidRPr="00DC5FD1"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DC5FD1"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DC5FD1" w:rsidRDefault="00275925" w:rsidP="00275925">
      <w:pPr>
        <w:rPr>
          <w:rFonts w:ascii="Arial" w:eastAsia="Calibri" w:hAnsi="Arial" w:cs="Arial"/>
          <w:b/>
          <w:bCs/>
          <w:kern w:val="0"/>
          <w:sz w:val="24"/>
          <w:szCs w:val="24"/>
          <w14:ligatures w14:val="none"/>
        </w:rPr>
      </w:pPr>
      <w:r w:rsidRPr="00DC5FD1">
        <w:rPr>
          <w:rFonts w:ascii="Arial" w:eastAsia="Calibri" w:hAnsi="Arial" w:cs="Arial"/>
          <w:b/>
          <w:bCs/>
          <w:kern w:val="0"/>
          <w:sz w:val="24"/>
          <w:szCs w:val="24"/>
          <w14:ligatures w14:val="none"/>
        </w:rPr>
        <w:br w:type="page"/>
      </w:r>
    </w:p>
    <w:p w14:paraId="7A3ECC6F" w14:textId="77777777" w:rsidR="00275925" w:rsidRPr="00DC5FD1" w:rsidRDefault="00275925" w:rsidP="00275925">
      <w:pPr>
        <w:spacing w:after="0" w:line="240" w:lineRule="auto"/>
        <w:jc w:val="center"/>
        <w:rPr>
          <w:rFonts w:ascii="Arial" w:eastAsia="Calibri" w:hAnsi="Arial" w:cs="Arial"/>
          <w:b/>
          <w:bCs/>
          <w:kern w:val="0"/>
          <w:sz w:val="24"/>
          <w:szCs w:val="24"/>
          <w14:ligatures w14:val="none"/>
        </w:rPr>
      </w:pPr>
      <w:r w:rsidRPr="00DC5FD1">
        <w:rPr>
          <w:rFonts w:ascii="Arial" w:eastAsia="Calibri" w:hAnsi="Arial" w:cs="Arial"/>
          <w:b/>
          <w:bCs/>
          <w:kern w:val="0"/>
          <w:sz w:val="24"/>
          <w:szCs w:val="24"/>
          <w14:ligatures w14:val="none"/>
        </w:rPr>
        <w:lastRenderedPageBreak/>
        <w:t>RINKOS KONSULTACIJOS KLAUSIMYNAS</w:t>
      </w:r>
    </w:p>
    <w:p w14:paraId="5635C26C" w14:textId="77777777" w:rsidR="00275925" w:rsidRPr="00DC5FD1"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DC5FD1"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DC5FD1" w:rsidRDefault="00275925" w:rsidP="00275925">
            <w:pPr>
              <w:spacing w:after="180"/>
              <w:jc w:val="center"/>
              <w:rPr>
                <w:rFonts w:ascii="Arial" w:eastAsia="Arial" w:hAnsi="Arial" w:cs="Arial"/>
                <w:sz w:val="24"/>
                <w:szCs w:val="24"/>
                <w:lang w:val="lt-LT"/>
              </w:rPr>
            </w:pPr>
            <w:r w:rsidRPr="00DC5FD1">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DC5FD1"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245573B2" w14:textId="0C9BD17B" w:rsidR="00AA5A59" w:rsidRDefault="00275925" w:rsidP="00AA5A59">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Atsakymas</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komentaras</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w:t>
            </w:r>
          </w:p>
          <w:p w14:paraId="791F20AB" w14:textId="68E13FB2" w:rsidR="00275925" w:rsidRPr="00AA5A59" w:rsidRDefault="00275925" w:rsidP="00AA5A59">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lang w:val="lt-LT"/>
              </w:rPr>
            </w:pPr>
            <w:r w:rsidRPr="00DC5FD1">
              <w:rPr>
                <w:rFonts w:ascii="Arial" w:eastAsia="Arial" w:hAnsi="Arial" w:cs="Arial"/>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DC5FD1"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Konfidencialu</w:t>
            </w:r>
            <w:r w:rsidRPr="00DC5FD1">
              <w:rPr>
                <w:rFonts w:ascii="Arial" w:eastAsia="Arial" w:hAnsi="Arial" w:cs="Arial"/>
                <w:sz w:val="24"/>
                <w:szCs w:val="24"/>
                <w:vertAlign w:val="superscript"/>
                <w:lang w:val="lt-LT"/>
              </w:rPr>
              <w:footnoteReference w:id="1"/>
            </w:r>
          </w:p>
        </w:tc>
      </w:tr>
      <w:tr w:rsidR="00275925" w:rsidRPr="00DC5FD1"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1</w:t>
            </w:r>
          </w:p>
        </w:tc>
        <w:tc>
          <w:tcPr>
            <w:tcW w:w="3969" w:type="dxa"/>
            <w:shd w:val="clear" w:color="auto" w:fill="D9E2F3"/>
            <w:vAlign w:val="center"/>
          </w:tcPr>
          <w:p w14:paraId="1EE857A3" w14:textId="77777777" w:rsidR="00275925" w:rsidRPr="00DC5FD1"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DC5FD1">
              <w:rPr>
                <w:rFonts w:ascii="Arial" w:eastAsia="Calibri" w:hAnsi="Arial" w:cs="Arial"/>
                <w:color w:val="000000"/>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5276D9BC"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cPr>
          <w:p w14:paraId="348BF31D"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2</w:t>
            </w:r>
          </w:p>
        </w:tc>
        <w:tc>
          <w:tcPr>
            <w:tcW w:w="3969" w:type="dxa"/>
            <w:vAlign w:val="center"/>
          </w:tcPr>
          <w:p w14:paraId="01591C40"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 xml:space="preserve">Ar techninė specifikacija pakankamai išsami, aiški ir konkreti, ar joje yra visa informacija, reikalinga tinkamam pasiūlymo parengimui? </w:t>
            </w:r>
          </w:p>
          <w:p w14:paraId="529D6138"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 xml:space="preserve">Jei reikalinga, prašome nurodyti, kokias sąlygas ir kodėl reikėtų papildomai įtraukti į techninę specifikaciją, kokias keisti ir kaip, arba kurių reikėtų atsisakyti ir kodėl? </w:t>
            </w:r>
          </w:p>
          <w:p w14:paraId="7AA7945B" w14:textId="77777777" w:rsidR="00275925" w:rsidRPr="00DC5FD1"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DC5FD1">
              <w:rPr>
                <w:rFonts w:ascii="Arial" w:eastAsia="Calibri" w:hAnsi="Arial" w:cs="Arial"/>
                <w:color w:val="000000"/>
                <w:sz w:val="24"/>
                <w:szCs w:val="24"/>
                <w:lang w:val="lt-LT"/>
              </w:rPr>
              <w:t>(prašome pateikti argumentuotas pastabas bei konkrečių techninės specifikacijos punktų pakeitimus/patikslinimus).</w:t>
            </w:r>
          </w:p>
        </w:tc>
        <w:tc>
          <w:tcPr>
            <w:tcW w:w="3402" w:type="dxa"/>
            <w:shd w:val="clear" w:color="auto" w:fill="auto"/>
          </w:tcPr>
          <w:p w14:paraId="09F36BC3"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5A79BF53"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3</w:t>
            </w:r>
          </w:p>
        </w:tc>
        <w:tc>
          <w:tcPr>
            <w:tcW w:w="3969" w:type="dxa"/>
            <w:shd w:val="clear" w:color="auto" w:fill="D9E2F3"/>
            <w:vAlign w:val="center"/>
          </w:tcPr>
          <w:p w14:paraId="11765BBE" w14:textId="77777777" w:rsidR="00275925" w:rsidRPr="00DC5FD1"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Ar numatytas paslaugų suteikimo terminas pakankamas? Jei ne, koks Jūsų manymu būtų pakankamas ir kodėl?</w:t>
            </w:r>
          </w:p>
        </w:tc>
        <w:tc>
          <w:tcPr>
            <w:tcW w:w="3402" w:type="dxa"/>
            <w:shd w:val="clear" w:color="auto" w:fill="D9E2F3"/>
          </w:tcPr>
          <w:p w14:paraId="04AA47CB"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cPr>
          <w:p w14:paraId="1390D9F7"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4</w:t>
            </w:r>
          </w:p>
        </w:tc>
        <w:tc>
          <w:tcPr>
            <w:tcW w:w="3969" w:type="dxa"/>
            <w:shd w:val="clear" w:color="auto" w:fill="auto"/>
            <w:vAlign w:val="center"/>
          </w:tcPr>
          <w:p w14:paraId="5C495AB6"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C5FD1">
              <w:rPr>
                <w:rFonts w:ascii="Arial" w:eastAsia="Calibri" w:hAnsi="Arial" w:cs="Arial"/>
                <w:color w:val="auto"/>
                <w:sz w:val="24"/>
                <w:szCs w:val="24"/>
                <w:lang w:val="lt-LT"/>
              </w:rPr>
              <w:t>Kokia galėtų būti orientacinė perkamų paslaugų kaina pagal techninėje specifikacijoje nurodytas sąlygas?</w:t>
            </w:r>
          </w:p>
        </w:tc>
        <w:tc>
          <w:tcPr>
            <w:tcW w:w="3402" w:type="dxa"/>
            <w:shd w:val="clear" w:color="auto" w:fill="auto"/>
          </w:tcPr>
          <w:p w14:paraId="0529E72A"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3395F114"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5</w:t>
            </w:r>
          </w:p>
        </w:tc>
        <w:tc>
          <w:tcPr>
            <w:tcW w:w="3969" w:type="dxa"/>
            <w:shd w:val="clear" w:color="auto" w:fill="D9E2F3"/>
            <w:vAlign w:val="center"/>
          </w:tcPr>
          <w:p w14:paraId="2FE06025" w14:textId="77777777" w:rsidR="00275925" w:rsidRPr="00DC5FD1"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Kokie yra reikšmingiausi paslaugų suteikimo reikalavimai turintys įtakos paslaugų kainai? </w:t>
            </w:r>
          </w:p>
          <w:p w14:paraId="4DD53758"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p>
        </w:tc>
        <w:tc>
          <w:tcPr>
            <w:tcW w:w="3402" w:type="dxa"/>
            <w:shd w:val="clear" w:color="auto" w:fill="D9E2F3"/>
          </w:tcPr>
          <w:p w14:paraId="07B904E3"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1.</w:t>
            </w:r>
          </w:p>
          <w:p w14:paraId="5FFD2ABD"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2.</w:t>
            </w:r>
          </w:p>
          <w:p w14:paraId="0E5D904C" w14:textId="77777777" w:rsidR="00275925" w:rsidRPr="00DC5FD1"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DC5FD1">
              <w:rPr>
                <w:rFonts w:ascii="Arial" w:eastAsia="Calibri" w:hAnsi="Arial" w:cs="Arial"/>
                <w:sz w:val="24"/>
                <w:szCs w:val="24"/>
                <w:lang w:val="lt-LT" w:bidi="lt-LT"/>
              </w:rPr>
              <w:t>3.</w:t>
            </w:r>
          </w:p>
        </w:tc>
        <w:tc>
          <w:tcPr>
            <w:tcW w:w="1985" w:type="dxa"/>
            <w:shd w:val="clear" w:color="auto" w:fill="D9E2F3"/>
          </w:tcPr>
          <w:p w14:paraId="36755BD9"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F45AF8B" w14:textId="77777777" w:rsidR="00275925" w:rsidRPr="00DC5FD1" w:rsidRDefault="00275925" w:rsidP="00275925">
            <w:pPr>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6</w:t>
            </w:r>
          </w:p>
        </w:tc>
        <w:tc>
          <w:tcPr>
            <w:tcW w:w="3969" w:type="dxa"/>
            <w:shd w:val="clear" w:color="auto" w:fill="auto"/>
            <w:vAlign w:val="center"/>
          </w:tcPr>
          <w:p w14:paraId="2F6C709E"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Kokias rizikas matote šiame projekte, susijusias su techninės specifikacijos reikalavimais, paslaugų atlikimo terminais ar </w:t>
            </w:r>
            <w:r w:rsidRPr="00DC5FD1">
              <w:rPr>
                <w:rFonts w:ascii="Arial" w:eastAsia="Calibri" w:hAnsi="Arial" w:cs="Arial"/>
                <w:color w:val="auto"/>
                <w:sz w:val="24"/>
                <w:szCs w:val="24"/>
                <w:lang w:val="lt-LT"/>
              </w:rPr>
              <w:lastRenderedPageBreak/>
              <w:t>kitais aspektais? Kaip galėtume suvaldyti šias rizikas?</w:t>
            </w:r>
          </w:p>
        </w:tc>
        <w:tc>
          <w:tcPr>
            <w:tcW w:w="3402" w:type="dxa"/>
            <w:shd w:val="clear" w:color="auto" w:fill="auto"/>
          </w:tcPr>
          <w:p w14:paraId="6E292075"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auto"/>
          </w:tcPr>
          <w:p w14:paraId="3ACF1826" w14:textId="77777777" w:rsidR="00275925" w:rsidRPr="00DC5FD1"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7</w:t>
            </w:r>
          </w:p>
        </w:tc>
        <w:tc>
          <w:tcPr>
            <w:tcW w:w="3969" w:type="dxa"/>
            <w:shd w:val="clear" w:color="auto" w:fill="D9E2F3"/>
            <w:vAlign w:val="center"/>
          </w:tcPr>
          <w:p w14:paraId="6B72A3D2" w14:textId="77777777" w:rsidR="00A95025" w:rsidRPr="00DC5FD1" w:rsidRDefault="00A95025" w:rsidP="00A950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33B41153" w14:textId="2803980A" w:rsidR="00275925" w:rsidRPr="00DC5FD1" w:rsidRDefault="00A95025" w:rsidP="00A950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D0CB599"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95025" w:rsidRPr="00DC5FD1" w14:paraId="5420FCF9" w14:textId="77777777" w:rsidTr="00DC64AD">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4860EDB" w14:textId="77777777" w:rsidR="00A95025" w:rsidRPr="00DC5FD1" w:rsidRDefault="00A95025" w:rsidP="00A950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8</w:t>
            </w:r>
          </w:p>
        </w:tc>
        <w:tc>
          <w:tcPr>
            <w:tcW w:w="3969" w:type="dxa"/>
            <w:shd w:val="clear" w:color="auto" w:fill="auto"/>
          </w:tcPr>
          <w:p w14:paraId="0C60F890" w14:textId="0C771075" w:rsidR="00A95025" w:rsidRPr="00DC5FD1" w:rsidRDefault="00A95025" w:rsidP="00A950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Ar turite kitų pastebėjimų ar pasiūlymų? (</w:t>
            </w:r>
            <w:r w:rsidRPr="00DC5FD1">
              <w:rPr>
                <w:rFonts w:ascii="Arial" w:eastAsia="Calibri" w:hAnsi="Arial" w:cs="Arial"/>
                <w:i/>
                <w:color w:val="000000"/>
                <w:sz w:val="24"/>
                <w:szCs w:val="24"/>
                <w:lang w:val="lt-LT"/>
              </w:rPr>
              <w:t>jei turite,</w:t>
            </w:r>
            <w:r w:rsidRPr="00DC5FD1">
              <w:rPr>
                <w:rFonts w:ascii="Arial" w:eastAsia="Calibri" w:hAnsi="Arial" w:cs="Arial"/>
                <w:color w:val="000000"/>
                <w:sz w:val="24"/>
                <w:szCs w:val="24"/>
                <w:lang w:val="lt-LT"/>
              </w:rPr>
              <w:t xml:space="preserve"> </w:t>
            </w:r>
            <w:r w:rsidRPr="00DC5FD1">
              <w:rPr>
                <w:rFonts w:ascii="Arial" w:eastAsia="Calibri" w:hAnsi="Arial" w:cs="Arial"/>
                <w:i/>
                <w:color w:val="000000"/>
                <w:sz w:val="24"/>
                <w:szCs w:val="24"/>
                <w:lang w:val="lt-LT"/>
              </w:rPr>
              <w:t>prašome pateikti</w:t>
            </w:r>
            <w:r w:rsidRPr="00DC5FD1">
              <w:rPr>
                <w:rFonts w:ascii="Arial" w:eastAsia="Calibri" w:hAnsi="Arial" w:cs="Arial"/>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C639B" w14:textId="77777777" w:rsidR="00A95025" w:rsidRPr="00DC5FD1" w:rsidRDefault="00A95025" w:rsidP="00A950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auto"/>
          </w:tcPr>
          <w:p w14:paraId="64F63375" w14:textId="77777777" w:rsidR="00A95025" w:rsidRPr="00DC5FD1" w:rsidRDefault="00A95025" w:rsidP="00A950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bl>
    <w:p w14:paraId="7295FA4E" w14:textId="77777777" w:rsidR="00275925" w:rsidRPr="00DC5FD1" w:rsidRDefault="00275925" w:rsidP="00275925">
      <w:pPr>
        <w:rPr>
          <w:rFonts w:ascii="Arial" w:eastAsia="Calibri" w:hAnsi="Arial" w:cs="Arial"/>
          <w:sz w:val="24"/>
          <w:szCs w:val="24"/>
        </w:rPr>
      </w:pPr>
    </w:p>
    <w:p w14:paraId="7EB0738D" w14:textId="77777777" w:rsidR="00275925" w:rsidRPr="00DC5FD1" w:rsidRDefault="00275925" w:rsidP="00275925">
      <w:pPr>
        <w:rPr>
          <w:rFonts w:ascii="Arial" w:eastAsia="Calibri" w:hAnsi="Arial" w:cs="Arial"/>
          <w:sz w:val="24"/>
          <w:szCs w:val="24"/>
        </w:rPr>
        <w:sectPr w:rsidR="00275925" w:rsidRPr="00DC5FD1" w:rsidSect="00275925">
          <w:pgSz w:w="12240" w:h="15840"/>
          <w:pgMar w:top="1701" w:right="567" w:bottom="993" w:left="1701" w:header="720" w:footer="720" w:gutter="0"/>
          <w:cols w:space="720"/>
          <w:docGrid w:linePitch="360"/>
        </w:sectPr>
      </w:pPr>
    </w:p>
    <w:p w14:paraId="524DD3BE" w14:textId="77777777" w:rsidR="00275925" w:rsidRPr="00DC5FD1" w:rsidRDefault="00275925"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r w:rsidRPr="00DC5FD1">
        <w:rPr>
          <w:rFonts w:ascii="Arial" w:eastAsia="SimSun" w:hAnsi="Arial" w:cs="Arial"/>
          <w:b/>
          <w:caps/>
          <w:color w:val="000000"/>
          <w:kern w:val="0"/>
          <w:sz w:val="24"/>
          <w:szCs w:val="24"/>
          <w:lang w:eastAsia="ja-JP"/>
          <w14:ligatures w14:val="none"/>
        </w:rPr>
        <w:lastRenderedPageBreak/>
        <w:t xml:space="preserve">kvalifikacijos reikalavimai </w:t>
      </w:r>
    </w:p>
    <w:p w14:paraId="1195B811" w14:textId="77777777" w:rsidR="00930E0A" w:rsidRPr="00DC5FD1" w:rsidRDefault="00930E0A"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p>
    <w:p w14:paraId="329E1F58" w14:textId="77777777" w:rsidR="005B40A4" w:rsidRPr="00DC5FD1" w:rsidRDefault="005B40A4" w:rsidP="005B40A4">
      <w:pPr>
        <w:pStyle w:val="Antrat1"/>
        <w:jc w:val="right"/>
        <w:rPr>
          <w:rFonts w:ascii="Arial" w:eastAsia="Calibri" w:hAnsi="Arial" w:cs="Arial"/>
          <w:color w:val="auto"/>
          <w:sz w:val="21"/>
          <w:szCs w:val="21"/>
        </w:rPr>
      </w:pPr>
      <w:bookmarkStart w:id="3" w:name="_Ref38291223"/>
      <w:bookmarkStart w:id="4" w:name="_Ref38291334"/>
      <w:bookmarkStart w:id="5" w:name="_Ref38533412"/>
      <w:bookmarkStart w:id="6" w:name="_Toc196777599"/>
      <w:r w:rsidRPr="00DC5FD1">
        <w:rPr>
          <w:rFonts w:ascii="Arial" w:eastAsia="Calibri" w:hAnsi="Arial" w:cs="Arial"/>
          <w:color w:val="auto"/>
          <w:sz w:val="21"/>
          <w:szCs w:val="21"/>
        </w:rPr>
        <w:t>Specialiųjų pirkimo sąlygų 7 priedas „Tiekėjų kvalifikacijos reikalavimai ir reikalavimai laikytis kokybės vadybos sistemos ir (arba) aplinkos apsaugos vadybos sistemos standartų“</w:t>
      </w:r>
      <w:bookmarkEnd w:id="3"/>
      <w:bookmarkEnd w:id="4"/>
      <w:bookmarkEnd w:id="5"/>
      <w:bookmarkEnd w:id="6"/>
    </w:p>
    <w:p w14:paraId="772539A0" w14:textId="77777777" w:rsidR="005B40A4" w:rsidRPr="00DC5FD1" w:rsidRDefault="005B40A4" w:rsidP="005B40A4">
      <w:pPr>
        <w:rPr>
          <w:rFonts w:ascii="Arial" w:eastAsiaTheme="minorEastAsia" w:hAnsi="Arial" w:cs="Arial"/>
          <w:b/>
          <w:bCs/>
          <w:smallCaps/>
        </w:rPr>
      </w:pPr>
    </w:p>
    <w:p w14:paraId="6A2093FA" w14:textId="77777777" w:rsidR="005B40A4" w:rsidRPr="00DC5FD1" w:rsidRDefault="005B40A4" w:rsidP="005B40A4">
      <w:pPr>
        <w:pStyle w:val="Paantrat"/>
        <w:spacing w:line="240" w:lineRule="auto"/>
        <w:jc w:val="center"/>
        <w:rPr>
          <w:rFonts w:ascii="Arial" w:hAnsi="Arial" w:cs="Arial"/>
          <w:b/>
          <w:bCs/>
          <w:smallCaps/>
          <w:color w:val="auto"/>
          <w:sz w:val="24"/>
          <w:szCs w:val="24"/>
        </w:rPr>
      </w:pPr>
      <w:r w:rsidRPr="00DC5FD1">
        <w:rPr>
          <w:rFonts w:ascii="Arial" w:hAnsi="Arial" w:cs="Arial"/>
          <w:b/>
          <w:bCs/>
          <w:smallCaps/>
          <w:color w:val="auto"/>
          <w:sz w:val="24"/>
          <w:szCs w:val="24"/>
        </w:rPr>
        <w:t xml:space="preserve">TIEKĖJŲ KVALIFIKACIJOS REIKALAVIMAI IR REIKALAVIMAI LAIKYTIS </w:t>
      </w:r>
      <w:r w:rsidRPr="00DC5FD1">
        <w:rPr>
          <w:rFonts w:ascii="Arial" w:hAnsi="Arial" w:cs="Arial"/>
          <w:b/>
          <w:bCs/>
          <w:color w:val="auto"/>
          <w:sz w:val="24"/>
          <w:szCs w:val="24"/>
        </w:rPr>
        <w:t>KOKYBĖS VADYBOS SISTEMOS IR (ARBA) APLINKOS APSAUGOS VADYBOS SISTEMOS STANDARTŲ</w:t>
      </w:r>
    </w:p>
    <w:p w14:paraId="7ED9CA8A" w14:textId="77777777" w:rsidR="005B40A4" w:rsidRPr="00DC5FD1" w:rsidRDefault="005B40A4" w:rsidP="005B40A4">
      <w:pPr>
        <w:spacing w:before="60" w:after="60" w:line="254" w:lineRule="auto"/>
        <w:jc w:val="center"/>
        <w:rPr>
          <w:rFonts w:ascii="Arial" w:hAnsi="Arial" w:cs="Arial"/>
          <w:b/>
          <w:bCs/>
          <w:sz w:val="24"/>
          <w:szCs w:val="24"/>
        </w:rPr>
      </w:pPr>
      <w:r w:rsidRPr="00DC5FD1">
        <w:rPr>
          <w:rFonts w:ascii="Arial" w:hAnsi="Arial" w:cs="Arial"/>
          <w:b/>
          <w:bCs/>
          <w:sz w:val="24"/>
          <w:szCs w:val="24"/>
        </w:rPr>
        <w:t>Tiekėjų kvalifikacijos reikalavimai</w:t>
      </w:r>
    </w:p>
    <w:p w14:paraId="043BFF7B" w14:textId="77777777" w:rsidR="005B40A4" w:rsidRPr="00DC5FD1" w:rsidRDefault="005B40A4" w:rsidP="005B40A4">
      <w:pPr>
        <w:tabs>
          <w:tab w:val="left" w:pos="1560"/>
        </w:tabs>
        <w:spacing w:after="0" w:line="20" w:lineRule="atLeast"/>
        <w:jc w:val="both"/>
        <w:rPr>
          <w:rFonts w:ascii="Arial" w:hAnsi="Arial" w:cs="Arial"/>
          <w:sz w:val="24"/>
          <w:szCs w:val="24"/>
        </w:rPr>
      </w:pPr>
    </w:p>
    <w:p w14:paraId="0CC4C22A" w14:textId="77777777" w:rsidR="005B40A4" w:rsidRPr="00DC5FD1" w:rsidRDefault="005B40A4" w:rsidP="005B40A4">
      <w:pPr>
        <w:pStyle w:val="Sraopastraipa"/>
        <w:numPr>
          <w:ilvl w:val="0"/>
          <w:numId w:val="28"/>
        </w:numPr>
        <w:tabs>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Tiekėjo kvalifikacija turi atitikti šiame priede nustatytus reikalavimus kvalifikacijai. </w:t>
      </w:r>
    </w:p>
    <w:p w14:paraId="73598CBD" w14:textId="77777777" w:rsidR="005B40A4" w:rsidRPr="00DC5FD1" w:rsidRDefault="005B40A4" w:rsidP="005B40A4">
      <w:pPr>
        <w:pStyle w:val="Sraopastraipa"/>
        <w:numPr>
          <w:ilvl w:val="0"/>
          <w:numId w:val="28"/>
        </w:numPr>
        <w:tabs>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D791370"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eastAsiaTheme="minorEastAsia" w:hAnsi="Arial" w:cs="Arial"/>
          <w:sz w:val="24"/>
          <w:szCs w:val="24"/>
        </w:rPr>
      </w:pPr>
      <w:r w:rsidRPr="00DC5FD1">
        <w:rPr>
          <w:rFonts w:ascii="Arial" w:hAnsi="Arial" w:cs="Arial"/>
          <w:sz w:val="24"/>
          <w:szCs w:val="24"/>
        </w:rPr>
        <w:t>Kai tiekėjas remiasi kitų ūkio subjektų pajėgumais, kad atitiktų nustatytus ekonominio ir finansinio pajėgumo reikalavimus</w:t>
      </w:r>
      <w:r w:rsidRPr="00DC5FD1">
        <w:rPr>
          <w:rFonts w:ascii="Arial" w:eastAsia="Calibri" w:hAnsi="Arial" w:cs="Arial"/>
          <w:color w:val="7030A0"/>
          <w:sz w:val="24"/>
          <w:szCs w:val="24"/>
        </w:rPr>
        <w:t xml:space="preserve">, </w:t>
      </w:r>
      <w:r w:rsidRPr="00DC5FD1">
        <w:rPr>
          <w:rFonts w:ascii="Arial" w:eastAsia="Calibri" w:hAnsi="Arial" w:cs="Arial"/>
          <w:sz w:val="24"/>
          <w:szCs w:val="24"/>
        </w:rPr>
        <w:t xml:space="preserve">jie </w:t>
      </w:r>
      <w:r w:rsidRPr="00DC5FD1">
        <w:rPr>
          <w:rFonts w:ascii="Arial" w:hAnsi="Arial" w:cs="Arial"/>
          <w:sz w:val="24"/>
          <w:szCs w:val="24"/>
        </w:rPr>
        <w:t>privalo prisiimti solidarią atsakomybę už sutarties įvykdymą.</w:t>
      </w:r>
      <w:r w:rsidRPr="00DC5FD1">
        <w:rPr>
          <w:rFonts w:ascii="Arial" w:eastAsia="Calibri" w:hAnsi="Arial" w:cs="Arial"/>
          <w:sz w:val="24"/>
          <w:szCs w:val="24"/>
        </w:rPr>
        <w:t xml:space="preserve"> </w:t>
      </w:r>
    </w:p>
    <w:p w14:paraId="38EB955E"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Reikalaujamą kvalifikaciją tiekėjai (ar jų personalas) privalo būti įgiję iki pasiūlymų pateikimo termino pabaigos. </w:t>
      </w:r>
    </w:p>
    <w:p w14:paraId="40CDFD48"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97A8D98"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Keliami šie kvalifikacijos reikalavimai:</w:t>
      </w:r>
    </w:p>
    <w:p w14:paraId="2D96E347" w14:textId="77777777" w:rsidR="005B40A4" w:rsidRPr="00DC5FD1" w:rsidRDefault="005B40A4" w:rsidP="005B40A4">
      <w:pPr>
        <w:spacing w:before="60" w:after="60" w:line="254" w:lineRule="auto"/>
        <w:ind w:left="6480" w:firstLine="1296"/>
        <w:jc w:val="center"/>
        <w:rPr>
          <w:rFonts w:ascii="Arial" w:hAnsi="Arial" w:cs="Arial"/>
          <w:sz w:val="24"/>
          <w:szCs w:val="24"/>
        </w:rPr>
      </w:pPr>
      <w:r w:rsidRPr="00DC5FD1">
        <w:rPr>
          <w:rFonts w:ascii="Arial" w:hAnsi="Arial" w:cs="Arial"/>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5B40A4" w:rsidRPr="00DC5FD1" w14:paraId="6ADFD867"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099D338" w14:textId="77777777" w:rsidR="005B40A4" w:rsidRPr="00DC5FD1" w:rsidRDefault="005B40A4">
            <w:pPr>
              <w:ind w:firstLine="24"/>
              <w:jc w:val="center"/>
              <w:rPr>
                <w:rFonts w:ascii="Arial" w:eastAsiaTheme="minorHAnsi" w:hAnsi="Arial" w:cs="Arial"/>
                <w:b/>
                <w:bCs/>
                <w:sz w:val="24"/>
                <w:szCs w:val="24"/>
              </w:rPr>
            </w:pPr>
            <w:bookmarkStart w:id="7" w:name="_Hlk196575187"/>
            <w:r w:rsidRPr="00DC5FD1">
              <w:rPr>
                <w:rFonts w:ascii="Arial" w:eastAsiaTheme="minorHAnsi" w:hAnsi="Arial" w:cs="Arial"/>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848B633" w14:textId="77777777" w:rsidR="005B40A4" w:rsidRPr="00DC5FD1" w:rsidRDefault="005B40A4">
            <w:pPr>
              <w:ind w:firstLine="24"/>
              <w:jc w:val="center"/>
              <w:rPr>
                <w:rFonts w:ascii="Arial" w:eastAsiaTheme="minorHAnsi" w:hAnsi="Arial" w:cs="Arial"/>
                <w:b/>
                <w:bCs/>
                <w:sz w:val="24"/>
                <w:szCs w:val="24"/>
              </w:rPr>
            </w:pPr>
            <w:r w:rsidRPr="00DC5FD1">
              <w:rPr>
                <w:rFonts w:ascii="Arial" w:eastAsiaTheme="minorHAnsi" w:hAnsi="Arial" w:cs="Arial"/>
                <w:b/>
                <w:bCs/>
                <w:sz w:val="24"/>
                <w:szCs w:val="24"/>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882BED6" w14:textId="77777777" w:rsidR="005B40A4" w:rsidRPr="00DC5FD1" w:rsidRDefault="005B40A4">
            <w:pPr>
              <w:ind w:firstLine="24"/>
              <w:jc w:val="center"/>
              <w:rPr>
                <w:rFonts w:ascii="Arial" w:eastAsiaTheme="minorHAnsi" w:hAnsi="Arial" w:cs="Arial"/>
                <w:b/>
                <w:bCs/>
                <w:sz w:val="24"/>
                <w:szCs w:val="24"/>
              </w:rPr>
            </w:pPr>
            <w:r w:rsidRPr="00DC5FD1">
              <w:rPr>
                <w:rFonts w:ascii="Arial" w:eastAsiaTheme="minorHAnsi" w:hAnsi="Arial" w:cs="Arial"/>
                <w:b/>
                <w:bCs/>
                <w:sz w:val="24"/>
                <w:szCs w:val="24"/>
              </w:rPr>
              <w:t>Atitiktį reikalavimui įrodantys dokumentai</w:t>
            </w:r>
          </w:p>
        </w:tc>
      </w:tr>
      <w:tr w:rsidR="005B40A4" w:rsidRPr="00DC5FD1" w14:paraId="26F4D720"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7DDE42"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FC440BF"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Teisė verstis veikla</w:t>
            </w:r>
          </w:p>
        </w:tc>
      </w:tr>
      <w:tr w:rsidR="005B40A4" w:rsidRPr="00DC5FD1" w14:paraId="742E29AE"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19EDA44B"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4CC49787" w14:textId="77777777" w:rsidR="005B40A4" w:rsidRPr="00DC5FD1" w:rsidRDefault="005B40A4">
            <w:pPr>
              <w:rPr>
                <w:rFonts w:ascii="Arial" w:eastAsiaTheme="minorEastAsia" w:hAnsi="Arial" w:cs="Arial"/>
                <w:color w:val="000000"/>
                <w:sz w:val="24"/>
                <w:szCs w:val="24"/>
              </w:rPr>
            </w:pPr>
            <w:r w:rsidRPr="00DC5FD1">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2CF5FE6B" w14:textId="77777777" w:rsidR="005B40A4" w:rsidRPr="00DC5FD1" w:rsidRDefault="005B40A4">
            <w:pPr>
              <w:jc w:val="center"/>
              <w:rPr>
                <w:rFonts w:ascii="Arial" w:eastAsiaTheme="minorHAnsi" w:hAnsi="Arial" w:cs="Arial"/>
                <w:b/>
                <w:bCs/>
                <w:sz w:val="24"/>
                <w:szCs w:val="24"/>
              </w:rPr>
            </w:pPr>
          </w:p>
        </w:tc>
      </w:tr>
      <w:tr w:rsidR="005B40A4" w:rsidRPr="00DC5FD1" w14:paraId="6BC729A9"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01FE1C"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97E426D"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Finansinis</w:t>
            </w:r>
            <w:r w:rsidRPr="00DC5FD1">
              <w:rPr>
                <w:rFonts w:ascii="Arial" w:hAnsi="Arial" w:cs="Arial"/>
                <w:i/>
                <w:iCs/>
                <w:color w:val="000000"/>
                <w:sz w:val="24"/>
                <w:szCs w:val="24"/>
              </w:rPr>
              <w:t xml:space="preserve"> </w:t>
            </w:r>
            <w:r w:rsidRPr="00DC5FD1">
              <w:rPr>
                <w:rFonts w:ascii="Arial" w:hAnsi="Arial" w:cs="Arial"/>
                <w:b/>
                <w:bCs/>
                <w:i/>
                <w:iCs/>
                <w:color w:val="000000"/>
                <w:sz w:val="24"/>
                <w:szCs w:val="24"/>
              </w:rPr>
              <w:t>ir ekonominis pajėgumas</w:t>
            </w:r>
          </w:p>
        </w:tc>
      </w:tr>
      <w:tr w:rsidR="005B40A4" w:rsidRPr="00DC5FD1" w14:paraId="27C22323"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52961EF8"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F038E" w14:textId="77777777" w:rsidR="005B40A4" w:rsidRPr="00DC5FD1" w:rsidRDefault="005B40A4">
            <w:pPr>
              <w:rPr>
                <w:rFonts w:ascii="Arial" w:eastAsiaTheme="minorEastAsia" w:hAnsi="Arial" w:cs="Arial"/>
                <w:color w:val="000000"/>
                <w:sz w:val="24"/>
                <w:szCs w:val="24"/>
              </w:rPr>
            </w:pPr>
            <w:r w:rsidRPr="00DC5FD1">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7AA85B43" w14:textId="77777777" w:rsidR="005B40A4" w:rsidRPr="00DC5FD1" w:rsidRDefault="005B40A4">
            <w:pPr>
              <w:tabs>
                <w:tab w:val="left" w:pos="709"/>
              </w:tabs>
              <w:spacing w:line="240" w:lineRule="atLeast"/>
              <w:rPr>
                <w:rFonts w:ascii="Arial" w:eastAsiaTheme="minorHAnsi" w:hAnsi="Arial" w:cs="Arial"/>
                <w:b/>
                <w:bCs/>
                <w:sz w:val="24"/>
                <w:szCs w:val="24"/>
              </w:rPr>
            </w:pPr>
          </w:p>
        </w:tc>
      </w:tr>
      <w:tr w:rsidR="005B40A4" w:rsidRPr="00DC5FD1" w14:paraId="66EBD728"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CAAAB0"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3030BE3"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Techninis ir profesinis pajėgumas</w:t>
            </w:r>
          </w:p>
        </w:tc>
      </w:tr>
      <w:tr w:rsidR="005B40A4" w:rsidRPr="00DC5FD1" w14:paraId="6E22FB7C"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00AA159E"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80BFA16" w14:textId="77777777" w:rsidR="005B40A4" w:rsidRPr="00DC5FD1" w:rsidRDefault="005B40A4">
            <w:pPr>
              <w:ind w:left="38" w:firstLine="0"/>
              <w:rPr>
                <w:rFonts w:ascii="Arial" w:eastAsiaTheme="minorEastAsia" w:hAnsi="Arial" w:cs="Arial"/>
                <w:sz w:val="24"/>
                <w:szCs w:val="24"/>
              </w:rPr>
            </w:pPr>
            <w:r w:rsidRPr="00DC5FD1">
              <w:rPr>
                <w:rFonts w:ascii="Arial" w:hAnsi="Arial" w:cs="Arial"/>
                <w:sz w:val="24"/>
                <w:szCs w:val="24"/>
              </w:rPr>
              <w:t xml:space="preserve">         Tiekėjas per paskutinius 3 metus iki pasiūlymo pateikimo termino pabaigos yra tinkamai įvykdęs bent vieną neypatingo statinio projektavimo paslaugų sutartį, statinių grupėse  kiti inžineriniai statiniai ir/arba negyvenamieji pastatai.</w:t>
            </w:r>
          </w:p>
          <w:p w14:paraId="1E85CD80" w14:textId="77777777" w:rsidR="005B40A4" w:rsidRPr="00DC5FD1" w:rsidRDefault="005B40A4">
            <w:pPr>
              <w:ind w:left="38"/>
              <w:rPr>
                <w:rFonts w:ascii="Arial" w:hAnsi="Arial" w:cs="Arial"/>
                <w:sz w:val="24"/>
                <w:szCs w:val="24"/>
              </w:rPr>
            </w:pPr>
          </w:p>
          <w:p w14:paraId="0E296CA0" w14:textId="77777777" w:rsidR="005B40A4" w:rsidRPr="00DC5FD1" w:rsidRDefault="005B40A4">
            <w:pPr>
              <w:ind w:left="38"/>
              <w:rPr>
                <w:rFonts w:ascii="Arial" w:eastAsia="Times New Roman" w:hAnsi="Arial" w:cs="Arial"/>
                <w:i/>
                <w:sz w:val="24"/>
                <w:szCs w:val="24"/>
              </w:rPr>
            </w:pPr>
            <w:r w:rsidRPr="00DC5FD1">
              <w:rPr>
                <w:rFonts w:ascii="Arial" w:hAnsi="Arial" w:cs="Arial"/>
                <w:sz w:val="24"/>
                <w:szCs w:val="24"/>
              </w:rPr>
              <w:t xml:space="preserve"> </w:t>
            </w:r>
          </w:p>
          <w:p w14:paraId="6638EC09" w14:textId="77777777" w:rsidR="005B40A4" w:rsidRPr="00DC5FD1" w:rsidRDefault="005B40A4">
            <w:pPr>
              <w:widowControl w:val="0"/>
              <w:ind w:left="38" w:firstLine="0"/>
              <w:rPr>
                <w:rFonts w:ascii="Arial" w:eastAsia="Times New Roman" w:hAnsi="Arial" w:cs="Arial"/>
                <w:i/>
                <w:sz w:val="24"/>
                <w:szCs w:val="24"/>
              </w:rPr>
            </w:pPr>
            <w:r w:rsidRPr="00DC5FD1">
              <w:rPr>
                <w:rFonts w:ascii="Arial" w:eastAsia="Times New Roman" w:hAnsi="Arial" w:cs="Arial"/>
                <w:i/>
                <w:sz w:val="24"/>
                <w:szCs w:val="24"/>
              </w:rPr>
              <w:t>Pastabos</w:t>
            </w:r>
            <w:r w:rsidRPr="00DC5FD1">
              <w:rPr>
                <w:rFonts w:ascii="Arial" w:eastAsia="Times New Roman" w:hAnsi="Arial" w:cs="Arial"/>
                <w:sz w:val="24"/>
                <w:szCs w:val="24"/>
              </w:rPr>
              <w:t xml:space="preserve">: </w:t>
            </w:r>
          </w:p>
          <w:p w14:paraId="794BEFD8" w14:textId="77777777" w:rsidR="00DC5FD1" w:rsidRPr="00DC5FD1" w:rsidRDefault="005B40A4" w:rsidP="00DC5FD1">
            <w:pPr>
              <w:numPr>
                <w:ilvl w:val="0"/>
                <w:numId w:val="30"/>
              </w:numPr>
              <w:tabs>
                <w:tab w:val="left" w:pos="175"/>
              </w:tabs>
              <w:ind w:left="35" w:firstLine="425"/>
              <w:contextualSpacing/>
              <w:rPr>
                <w:rFonts w:ascii="Arial" w:eastAsia="Times New Roman" w:hAnsi="Arial" w:cs="Arial"/>
                <w:sz w:val="24"/>
                <w:szCs w:val="24"/>
              </w:rPr>
            </w:pPr>
            <w:r w:rsidRPr="00DC5FD1">
              <w:rPr>
                <w:rFonts w:ascii="Arial" w:eastAsia="Times New Roman" w:hAnsi="Arial" w:cs="Arial"/>
                <w:i/>
                <w:iCs/>
                <w:sz w:val="24"/>
                <w:szCs w:val="24"/>
              </w:rPr>
              <w:lastRenderedPageBreak/>
              <w:t>tiekėjas gali teikti informaciją apie suteiktas paslaugas, kurios pradėtos ir baigtos vykdyti per paskutinius 3 metus;</w:t>
            </w:r>
          </w:p>
          <w:p w14:paraId="5E1B2923" w14:textId="5CBA7CA0" w:rsidR="00DC5FD1" w:rsidRPr="00DC5FD1" w:rsidRDefault="00DC5FD1" w:rsidP="00DC5FD1">
            <w:pPr>
              <w:numPr>
                <w:ilvl w:val="0"/>
                <w:numId w:val="30"/>
              </w:numPr>
              <w:tabs>
                <w:tab w:val="left" w:pos="175"/>
              </w:tabs>
              <w:ind w:left="35" w:firstLine="425"/>
              <w:contextualSpacing/>
              <w:rPr>
                <w:rFonts w:ascii="Arial" w:eastAsia="Times New Roman" w:hAnsi="Arial" w:cs="Arial"/>
                <w:sz w:val="24"/>
                <w:szCs w:val="24"/>
              </w:rPr>
            </w:pPr>
            <w:r w:rsidRPr="00DC5FD1">
              <w:rPr>
                <w:rFonts w:ascii="Arial" w:eastAsia="Times New Roman" w:hAnsi="Arial" w:cs="Arial"/>
                <w:i/>
                <w:iCs/>
                <w:color w:val="000000" w:themeColor="text1"/>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DC5FD1">
              <w:rPr>
                <w:rFonts w:ascii="Arial" w:eastAsia="Times New Roman" w:hAnsi="Arial" w:cs="Arial"/>
                <w:i/>
                <w:color w:val="000000" w:themeColor="text1"/>
                <w:sz w:val="24"/>
                <w:szCs w:val="24"/>
              </w:rPr>
              <w:t>pagal vieną ar daugiau sutarčių yra suteikęs reikalavime nurodytų paslaugų;</w:t>
            </w:r>
          </w:p>
          <w:p w14:paraId="57205273" w14:textId="77777777" w:rsidR="00DC5FD1" w:rsidRPr="00DC5FD1" w:rsidRDefault="00DC5FD1" w:rsidP="00DC5FD1">
            <w:pPr>
              <w:numPr>
                <w:ilvl w:val="0"/>
                <w:numId w:val="30"/>
              </w:numPr>
              <w:tabs>
                <w:tab w:val="left" w:pos="175"/>
              </w:tabs>
              <w:ind w:left="35" w:firstLine="142"/>
              <w:contextualSpacing/>
              <w:rPr>
                <w:rFonts w:ascii="Arial" w:eastAsia="Times New Roman" w:hAnsi="Arial" w:cs="Arial"/>
                <w:i/>
                <w:color w:val="000000" w:themeColor="text1"/>
                <w:sz w:val="24"/>
                <w:szCs w:val="24"/>
              </w:rPr>
            </w:pPr>
            <w:r w:rsidRPr="00DC5FD1">
              <w:rPr>
                <w:rFonts w:ascii="Arial" w:eastAsia="Times New Roman" w:hAnsi="Arial" w:cs="Arial"/>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DC5FD1">
              <w:rPr>
                <w:rFonts w:ascii="Arial" w:eastAsia="Times New Roman" w:hAnsi="Arial" w:cs="Arial"/>
                <w:i/>
                <w:color w:val="000000" w:themeColor="text1"/>
                <w:sz w:val="24"/>
                <w:szCs w:val="24"/>
              </w:rPr>
              <w:t>pagal vieną ar daugiau sutarčių yra suteikęs reikalavime nurodytų paslaugų;</w:t>
            </w:r>
          </w:p>
          <w:p w14:paraId="68D11A45" w14:textId="6AFD5200" w:rsidR="005B40A4" w:rsidRPr="00DC5FD1" w:rsidRDefault="005B40A4" w:rsidP="00DC5FD1">
            <w:pPr>
              <w:numPr>
                <w:ilvl w:val="0"/>
                <w:numId w:val="30"/>
              </w:numPr>
              <w:tabs>
                <w:tab w:val="left" w:pos="175"/>
              </w:tabs>
              <w:ind w:left="35" w:firstLine="142"/>
              <w:contextualSpacing/>
              <w:rPr>
                <w:rFonts w:ascii="Arial" w:eastAsia="Times New Roman" w:hAnsi="Arial" w:cs="Arial"/>
                <w:i/>
                <w:color w:val="000000" w:themeColor="text1"/>
                <w:sz w:val="24"/>
                <w:szCs w:val="24"/>
              </w:rPr>
            </w:pPr>
            <w:r w:rsidRPr="00DC5FD1">
              <w:rPr>
                <w:rFonts w:ascii="Arial" w:eastAsia="Times New Roman" w:hAnsi="Arial" w:cs="Arial"/>
                <w:i/>
                <w:sz w:val="24"/>
                <w:szCs w:val="24"/>
              </w:rPr>
              <w:t xml:space="preserve">tiekėjui nedraudžiama remtis sutartimi, kurią tiekėjas vykdė ne vienas, bet kartu su kitais ūkio subjektais. Tačiau </w:t>
            </w:r>
            <w:r w:rsidRPr="00DC5FD1">
              <w:rPr>
                <w:rFonts w:ascii="Arial" w:eastAsia="Times New Roman" w:hAnsi="Arial" w:cs="Arial"/>
                <w:i/>
                <w:iCs/>
                <w:sz w:val="24"/>
                <w:szCs w:val="24"/>
              </w:rPr>
              <w:t xml:space="preserve">tokiu atveju </w:t>
            </w:r>
            <w:r w:rsidRPr="00DC5FD1">
              <w:rPr>
                <w:rFonts w:ascii="Arial" w:eastAsia="Times New Roman" w:hAnsi="Arial" w:cs="Arial"/>
                <w:i/>
                <w:sz w:val="24"/>
                <w:szCs w:val="24"/>
              </w:rPr>
              <w:t xml:space="preserve">bus vertinami būtent konkretaus </w:t>
            </w:r>
            <w:r w:rsidRPr="00DC5FD1">
              <w:rPr>
                <w:rFonts w:ascii="Arial" w:eastAsia="Times New Roman" w:hAnsi="Arial" w:cs="Arial"/>
                <w:i/>
                <w:iCs/>
                <w:sz w:val="24"/>
                <w:szCs w:val="24"/>
              </w:rPr>
              <w:t>ūkio subjekto</w:t>
            </w:r>
            <w:r w:rsidRPr="00DC5FD1">
              <w:rPr>
                <w:rFonts w:ascii="Arial" w:eastAsia="Times New Roman" w:hAnsi="Arial" w:cs="Arial"/>
                <w:i/>
                <w:sz w:val="24"/>
                <w:szCs w:val="24"/>
              </w:rPr>
              <w:t>, dalyvaujančio viešajame pirkime, atliktos paslaugos, jų apimtis, o ne visas vykdytos sutarties objektas</w:t>
            </w:r>
            <w:r w:rsidR="00626504">
              <w:rPr>
                <w:rFonts w:ascii="Arial" w:eastAsia="Times New Roman" w:hAnsi="Arial" w:cs="Arial"/>
                <w:i/>
                <w:sz w:val="24"/>
                <w:szCs w:val="24"/>
              </w:rPr>
              <w:t>.</w:t>
            </w:r>
          </w:p>
        </w:tc>
        <w:tc>
          <w:tcPr>
            <w:tcW w:w="4111" w:type="dxa"/>
            <w:tcBorders>
              <w:top w:val="single" w:sz="4" w:space="0" w:color="000000"/>
              <w:left w:val="single" w:sz="4" w:space="0" w:color="000000"/>
              <w:bottom w:val="single" w:sz="4" w:space="0" w:color="000000"/>
              <w:right w:val="single" w:sz="4" w:space="0" w:color="000000"/>
            </w:tcBorders>
          </w:tcPr>
          <w:p w14:paraId="38E9BA22" w14:textId="77777777" w:rsidR="005B40A4" w:rsidRPr="00DC5FD1" w:rsidRDefault="005B40A4">
            <w:pPr>
              <w:rPr>
                <w:rFonts w:ascii="Arial" w:eastAsiaTheme="minorEastAsia" w:hAnsi="Arial" w:cs="Arial"/>
                <w:bCs/>
                <w:sz w:val="24"/>
                <w:szCs w:val="24"/>
              </w:rPr>
            </w:pPr>
            <w:r w:rsidRPr="00DC5FD1">
              <w:rPr>
                <w:rFonts w:ascii="Arial" w:hAnsi="Arial" w:cs="Arial"/>
                <w:bCs/>
                <w:sz w:val="24"/>
                <w:szCs w:val="24"/>
              </w:rPr>
              <w:lastRenderedPageBreak/>
              <w:t>Pateikti:</w:t>
            </w:r>
          </w:p>
          <w:p w14:paraId="799687DC" w14:textId="77777777" w:rsidR="005B40A4" w:rsidRPr="00DC5FD1" w:rsidRDefault="005B40A4">
            <w:pPr>
              <w:rPr>
                <w:rFonts w:ascii="Arial" w:hAnsi="Arial" w:cs="Arial"/>
                <w:bCs/>
                <w:sz w:val="24"/>
                <w:szCs w:val="24"/>
              </w:rPr>
            </w:pPr>
            <w:r w:rsidRPr="00DC5FD1">
              <w:rPr>
                <w:rFonts w:ascii="Arial" w:hAnsi="Arial" w:cs="Arial"/>
                <w:bCs/>
                <w:sz w:val="24"/>
                <w:szCs w:val="24"/>
              </w:rPr>
              <w:t>1. suteiktų paslaugų sąrašą pagal specialiųjų pirkimo sąlygų 13 priede pateiktą formą kartu su u</w:t>
            </w:r>
            <w:r w:rsidRPr="00DC5FD1">
              <w:rPr>
                <w:rFonts w:ascii="Arial" w:hAnsi="Arial" w:cs="Arial"/>
                <w:sz w:val="24"/>
                <w:szCs w:val="24"/>
              </w:rPr>
              <w:t>žsakovų pažymomis bei dokumentais, įrodančiais, kad paslaugų atlikimas ir galutiniai rezultatai buvo tinkami.</w:t>
            </w:r>
          </w:p>
          <w:p w14:paraId="1EE6F723" w14:textId="77777777" w:rsidR="005B40A4" w:rsidRPr="00DC5FD1" w:rsidRDefault="005B40A4">
            <w:pPr>
              <w:rPr>
                <w:rFonts w:ascii="Arial" w:hAnsi="Arial" w:cs="Arial"/>
                <w:iCs/>
                <w:sz w:val="24"/>
                <w:szCs w:val="24"/>
              </w:rPr>
            </w:pPr>
            <w:r w:rsidRPr="00DC5FD1">
              <w:rPr>
                <w:rFonts w:ascii="Arial" w:hAnsi="Arial" w:cs="Arial"/>
                <w:bCs/>
                <w:sz w:val="24"/>
                <w:szCs w:val="24"/>
              </w:rPr>
              <w:t xml:space="preserve">2. </w:t>
            </w:r>
            <w:r w:rsidRPr="00DC5FD1">
              <w:rPr>
                <w:rFonts w:ascii="Arial" w:hAnsi="Arial" w:cs="Arial"/>
                <w:iCs/>
                <w:sz w:val="24"/>
                <w:szCs w:val="24"/>
              </w:rPr>
              <w:t>atliktos projekto ekspertizės teigiamą išvadą;</w:t>
            </w:r>
          </w:p>
          <w:p w14:paraId="1DA3C911" w14:textId="77777777" w:rsidR="005B40A4" w:rsidRPr="00DC5FD1" w:rsidRDefault="005B40A4">
            <w:pPr>
              <w:tabs>
                <w:tab w:val="left" w:pos="709"/>
              </w:tabs>
              <w:spacing w:line="240" w:lineRule="atLeast"/>
              <w:rPr>
                <w:rFonts w:ascii="Arial" w:eastAsia="Times New Roman" w:hAnsi="Arial" w:cs="Arial"/>
                <w:i/>
                <w:sz w:val="24"/>
                <w:szCs w:val="24"/>
              </w:rPr>
            </w:pPr>
          </w:p>
          <w:p w14:paraId="2F65525D" w14:textId="77777777" w:rsidR="005B40A4" w:rsidRPr="00DC5FD1" w:rsidRDefault="005B40A4">
            <w:pPr>
              <w:tabs>
                <w:tab w:val="left" w:pos="709"/>
              </w:tabs>
              <w:spacing w:line="240" w:lineRule="atLeast"/>
              <w:rPr>
                <w:rFonts w:ascii="Arial" w:eastAsia="Times New Roman" w:hAnsi="Arial" w:cs="Arial"/>
                <w:i/>
                <w:sz w:val="24"/>
                <w:szCs w:val="24"/>
              </w:rPr>
            </w:pPr>
            <w:r w:rsidRPr="00DC5FD1">
              <w:rPr>
                <w:rFonts w:ascii="Arial" w:eastAsia="Times New Roman" w:hAnsi="Arial" w:cs="Arial"/>
                <w:i/>
                <w:sz w:val="24"/>
                <w:szCs w:val="24"/>
              </w:rPr>
              <w:t>Užsakovų pažymose pateikta informacija turi sutapti su specialiųjų pirkimo sąlygų 13 priede ,,</w:t>
            </w:r>
            <w:r w:rsidRPr="00DC5FD1">
              <w:rPr>
                <w:rFonts w:ascii="Arial" w:eastAsia="Times New Roman" w:hAnsi="Arial" w:cs="Arial"/>
                <w:bCs/>
                <w:i/>
                <w:sz w:val="24"/>
                <w:szCs w:val="24"/>
              </w:rPr>
              <w:t xml:space="preserve">Suteiktų </w:t>
            </w:r>
            <w:r w:rsidRPr="00DC5FD1">
              <w:rPr>
                <w:rFonts w:ascii="Arial" w:eastAsia="Times New Roman" w:hAnsi="Arial" w:cs="Arial"/>
                <w:i/>
                <w:sz w:val="24"/>
                <w:szCs w:val="24"/>
              </w:rPr>
              <w:t>paslaugų sąrašas“ pateikta informacija.</w:t>
            </w:r>
          </w:p>
          <w:p w14:paraId="5D1594AC" w14:textId="77777777" w:rsidR="005B40A4" w:rsidRPr="00DC5FD1" w:rsidRDefault="005B40A4">
            <w:pPr>
              <w:tabs>
                <w:tab w:val="left" w:pos="709"/>
              </w:tabs>
              <w:spacing w:line="240" w:lineRule="atLeast"/>
              <w:rPr>
                <w:rFonts w:ascii="Arial" w:eastAsia="Times New Roman" w:hAnsi="Arial" w:cs="Arial"/>
                <w:sz w:val="24"/>
                <w:szCs w:val="24"/>
              </w:rPr>
            </w:pPr>
          </w:p>
          <w:p w14:paraId="1FF570FD" w14:textId="77777777" w:rsidR="005B40A4" w:rsidRPr="00DC5FD1" w:rsidRDefault="005B40A4">
            <w:pPr>
              <w:tabs>
                <w:tab w:val="left" w:pos="709"/>
              </w:tabs>
              <w:spacing w:line="240" w:lineRule="atLeast"/>
              <w:rPr>
                <w:rFonts w:ascii="Arial" w:eastAsia="Times New Roman" w:hAnsi="Arial" w:cs="Arial"/>
                <w:sz w:val="24"/>
                <w:szCs w:val="24"/>
              </w:rPr>
            </w:pPr>
            <w:r w:rsidRPr="00DC5FD1">
              <w:rPr>
                <w:rFonts w:ascii="Arial" w:eastAsia="Times New Roman" w:hAnsi="Arial" w:cs="Arial"/>
                <w:sz w:val="24"/>
                <w:szCs w:val="24"/>
              </w:rPr>
              <w:t xml:space="preserve">Užsakovų pažymose (ar atsiliepimuose) turi būti nurodomas tiekėjo/tiekėjo grupės partnerių/subtiekėjų, kurių pajėgumais tiekėjas remiasi, atliktų paslaugų pavadinimas/apibūdinimas,  paslaugų atlikimo datos (metai, mėnuo) ir kad paslaugų atlikimas ir galutiniai rezultatai buvo tinkami. </w:t>
            </w:r>
          </w:p>
          <w:p w14:paraId="25FC5FF8" w14:textId="77777777" w:rsidR="005B40A4" w:rsidRPr="00DC5FD1" w:rsidRDefault="005B40A4">
            <w:pPr>
              <w:tabs>
                <w:tab w:val="left" w:pos="709"/>
              </w:tabs>
              <w:spacing w:line="240" w:lineRule="atLeast"/>
              <w:rPr>
                <w:rFonts w:ascii="Arial" w:eastAsia="Times New Roman" w:hAnsi="Arial" w:cs="Arial"/>
                <w:sz w:val="24"/>
                <w:szCs w:val="24"/>
              </w:rPr>
            </w:pPr>
          </w:p>
          <w:p w14:paraId="5DFA8090" w14:textId="77777777" w:rsidR="005B40A4" w:rsidRPr="00DC5FD1" w:rsidRDefault="005B40A4">
            <w:pPr>
              <w:tabs>
                <w:tab w:val="left" w:pos="709"/>
              </w:tabs>
              <w:spacing w:line="240" w:lineRule="atLeast"/>
              <w:rPr>
                <w:rFonts w:ascii="Arial" w:eastAsiaTheme="minorHAnsi" w:hAnsi="Arial" w:cs="Arial"/>
                <w:sz w:val="24"/>
                <w:szCs w:val="24"/>
              </w:rPr>
            </w:pPr>
            <w:r w:rsidRPr="00DC5FD1">
              <w:rPr>
                <w:rFonts w:ascii="Arial" w:eastAsia="Times New Roman" w:hAnsi="Arial" w:cs="Arial"/>
                <w:sz w:val="24"/>
                <w:szCs w:val="24"/>
              </w:rPr>
              <w:t>Įrodymui bus priimtini ir užsakovo pasirašyti ir antspaudu patvirtinti paslaugų priėmimo-perdavimo aktai, jei juose yra visa reikalaujama informacija.</w:t>
            </w:r>
          </w:p>
        </w:tc>
      </w:tr>
      <w:tr w:rsidR="005B40A4" w:rsidRPr="00DC5FD1" w14:paraId="40FB6A0C"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4F16C8D2"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822F509" w14:textId="77777777" w:rsidR="005B40A4" w:rsidRPr="00DC5FD1" w:rsidRDefault="005B40A4">
            <w:pPr>
              <w:rPr>
                <w:rFonts w:ascii="Arial" w:hAnsi="Arial" w:cs="Arial"/>
                <w:sz w:val="24"/>
                <w:szCs w:val="24"/>
              </w:rPr>
            </w:pPr>
            <w:r w:rsidRPr="00DC5FD1">
              <w:rPr>
                <w:rFonts w:ascii="Arial" w:hAnsi="Arial" w:cs="Arial"/>
                <w:sz w:val="24"/>
                <w:szCs w:val="24"/>
              </w:rPr>
              <w:t>Tiekėjas pirkimo sutarties vykdymui turi turėti:</w:t>
            </w:r>
          </w:p>
          <w:p w14:paraId="301F1E75" w14:textId="77777777" w:rsidR="005B40A4" w:rsidRPr="00DC5FD1" w:rsidRDefault="005B40A4">
            <w:pPr>
              <w:rPr>
                <w:rFonts w:ascii="Arial" w:eastAsia="Times New Roman" w:hAnsi="Arial" w:cs="Arial"/>
                <w:color w:val="333333"/>
                <w:sz w:val="24"/>
                <w:szCs w:val="24"/>
              </w:rPr>
            </w:pPr>
            <w:r w:rsidRPr="00DC5FD1">
              <w:rPr>
                <w:rFonts w:ascii="Arial" w:hAnsi="Arial" w:cs="Arial"/>
                <w:sz w:val="24"/>
                <w:szCs w:val="24"/>
              </w:rPr>
              <w:t xml:space="preserve">3.2.1. </w:t>
            </w:r>
            <w:r w:rsidRPr="00DC5FD1">
              <w:rPr>
                <w:rFonts w:ascii="Arial" w:eastAsiaTheme="minorHAnsi" w:hAnsi="Arial" w:cs="Arial"/>
                <w:sz w:val="24"/>
                <w:szCs w:val="24"/>
              </w:rPr>
              <w:t xml:space="preserve">bent 1 (vieną) neypatingo  statinio projekto vadovą, </w:t>
            </w:r>
            <w:r w:rsidRPr="00DC5FD1">
              <w:rPr>
                <w:rFonts w:ascii="Arial" w:eastAsia="Times New Roman" w:hAnsi="Arial" w:cs="Arial"/>
                <w:color w:val="333333"/>
                <w:sz w:val="24"/>
                <w:szCs w:val="24"/>
              </w:rPr>
              <w:t>statinių grupė: kiti inžineriniai statiniai;</w:t>
            </w:r>
          </w:p>
          <w:p w14:paraId="34E02D38" w14:textId="77777777" w:rsidR="005B40A4" w:rsidRPr="00DC5FD1" w:rsidRDefault="005B40A4">
            <w:pPr>
              <w:rPr>
                <w:rFonts w:ascii="Arial" w:eastAsiaTheme="minorHAnsi" w:hAnsi="Arial" w:cs="Arial"/>
                <w:sz w:val="24"/>
                <w:szCs w:val="24"/>
              </w:rPr>
            </w:pPr>
          </w:p>
          <w:p w14:paraId="17339876" w14:textId="77777777" w:rsidR="005B40A4" w:rsidRPr="00DC5FD1" w:rsidRDefault="005B40A4">
            <w:pPr>
              <w:rPr>
                <w:rFonts w:ascii="Arial" w:eastAsiaTheme="minorHAnsi" w:hAnsi="Arial" w:cs="Arial"/>
                <w:sz w:val="24"/>
                <w:szCs w:val="24"/>
              </w:rPr>
            </w:pPr>
          </w:p>
          <w:p w14:paraId="316C958C" w14:textId="77777777" w:rsidR="005B40A4" w:rsidRPr="00DC5FD1" w:rsidRDefault="005B40A4">
            <w:pPr>
              <w:rPr>
                <w:rFonts w:ascii="Arial" w:eastAsia="Times New Roman" w:hAnsi="Arial" w:cs="Arial"/>
                <w:color w:val="333333"/>
                <w:sz w:val="24"/>
                <w:szCs w:val="24"/>
              </w:rPr>
            </w:pPr>
            <w:r w:rsidRPr="00DC5FD1">
              <w:rPr>
                <w:rFonts w:ascii="Arial" w:eastAsiaTheme="minorHAnsi" w:hAnsi="Arial" w:cs="Arial"/>
                <w:sz w:val="24"/>
                <w:szCs w:val="24"/>
              </w:rPr>
              <w:t xml:space="preserve">3.2.2. bent 1 (vieną) neypatingo  statinio projekto vadovą, </w:t>
            </w:r>
            <w:r w:rsidRPr="00DC5FD1">
              <w:rPr>
                <w:rFonts w:ascii="Arial" w:eastAsia="Times New Roman" w:hAnsi="Arial" w:cs="Arial"/>
                <w:color w:val="333333"/>
                <w:sz w:val="24"/>
                <w:szCs w:val="24"/>
              </w:rPr>
              <w:t xml:space="preserve">statinių grupė: </w:t>
            </w:r>
            <w:r w:rsidRPr="00DC5FD1">
              <w:rPr>
                <w:rFonts w:ascii="Arial" w:hAnsi="Arial" w:cs="Arial"/>
                <w:sz w:val="24"/>
                <w:szCs w:val="24"/>
              </w:rPr>
              <w:t>negyvenamieji pastatai.</w:t>
            </w:r>
          </w:p>
          <w:p w14:paraId="2DB1FBEB" w14:textId="77777777" w:rsidR="005B40A4" w:rsidRPr="00DC5FD1" w:rsidRDefault="005B40A4">
            <w:pPr>
              <w:rPr>
                <w:rFonts w:ascii="Arial" w:eastAsiaTheme="minorHAnsi" w:hAnsi="Arial" w:cs="Arial"/>
                <w:b/>
                <w:sz w:val="24"/>
                <w:szCs w:val="24"/>
              </w:rPr>
            </w:pPr>
          </w:p>
          <w:p w14:paraId="201A3AF8" w14:textId="77777777" w:rsidR="005B40A4" w:rsidRPr="00DC5FD1" w:rsidRDefault="005B40A4">
            <w:pPr>
              <w:autoSpaceDE w:val="0"/>
              <w:autoSpaceDN w:val="0"/>
              <w:adjustRightInd w:val="0"/>
              <w:rPr>
                <w:rFonts w:ascii="Arial" w:eastAsiaTheme="minorHAnsi" w:hAnsi="Arial" w:cs="Arial"/>
                <w:sz w:val="24"/>
                <w:szCs w:val="24"/>
              </w:rPr>
            </w:pPr>
          </w:p>
          <w:p w14:paraId="2954F258" w14:textId="77777777" w:rsidR="005B40A4" w:rsidRPr="00DC5FD1" w:rsidRDefault="005B40A4">
            <w:pPr>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3AE1E0ED" w14:textId="77777777" w:rsidR="005B40A4" w:rsidRPr="00DC5FD1" w:rsidRDefault="005B40A4">
            <w:pPr>
              <w:autoSpaceDE w:val="0"/>
              <w:autoSpaceDN w:val="0"/>
              <w:adjustRightInd w:val="0"/>
              <w:ind w:firstLine="596"/>
              <w:rPr>
                <w:rFonts w:ascii="Arial" w:hAnsi="Arial" w:cs="Arial"/>
                <w:sz w:val="24"/>
                <w:szCs w:val="24"/>
              </w:rPr>
            </w:pPr>
            <w:r w:rsidRPr="00DC5FD1">
              <w:rPr>
                <w:rFonts w:ascii="Arial" w:hAnsi="Arial" w:cs="Arial"/>
                <w:sz w:val="24"/>
                <w:szCs w:val="24"/>
              </w:rPr>
              <w:lastRenderedPageBreak/>
              <w:t>Pateikiamas specialiųjų pirkimo sąlygų 12 priedas „Specialistų sąrašas“, kuriame nurodoma specialisto vardas, pavardė, funkcijos ir Lietuvos Respublikos aplinkos ministerijos nustatyta tvarka</w:t>
            </w:r>
            <w:r w:rsidRPr="00DC5FD1">
              <w:rPr>
                <w:rFonts w:ascii="Arial" w:hAnsi="Arial" w:cs="Arial"/>
                <w:sz w:val="21"/>
                <w:szCs w:val="21"/>
                <w:vertAlign w:val="superscript"/>
              </w:rPr>
              <w:footnoteReference w:id="2"/>
            </w:r>
            <w:r w:rsidRPr="00DC5FD1">
              <w:rPr>
                <w:rFonts w:ascii="Arial" w:hAnsi="Arial" w:cs="Arial"/>
                <w:sz w:val="24"/>
                <w:szCs w:val="24"/>
              </w:rPr>
              <w:t xml:space="preserve"> išduoto kvalifikacijos atestato </w:t>
            </w:r>
            <w:r w:rsidRPr="00DC5FD1">
              <w:rPr>
                <w:rFonts w:ascii="Arial" w:eastAsia="Times New Roman" w:hAnsi="Arial" w:cs="Arial"/>
                <w:sz w:val="24"/>
                <w:szCs w:val="24"/>
              </w:rPr>
              <w:t>arba teisės pripažinimo dokumento numeris.</w:t>
            </w:r>
          </w:p>
          <w:p w14:paraId="067EBE77" w14:textId="77777777" w:rsidR="005B40A4" w:rsidRPr="00DC5FD1" w:rsidRDefault="005B40A4">
            <w:pPr>
              <w:autoSpaceDE w:val="0"/>
              <w:autoSpaceDN w:val="0"/>
              <w:adjustRightInd w:val="0"/>
              <w:ind w:firstLine="596"/>
              <w:rPr>
                <w:rStyle w:val="Hipersaitas"/>
                <w:rFonts w:ascii="Arial" w:hAnsi="Arial" w:cs="Arial"/>
                <w:u w:val="single"/>
              </w:rPr>
            </w:pPr>
            <w:r w:rsidRPr="00DC5FD1">
              <w:rPr>
                <w:rFonts w:ascii="Arial" w:hAnsi="Arial" w:cs="Arial"/>
                <w:sz w:val="24"/>
                <w:szCs w:val="24"/>
              </w:rPr>
              <w:lastRenderedPageBreak/>
              <w:t xml:space="preserve">Perkančioji organizacija patikrins viešai nemokamai prieinamą informaciją </w:t>
            </w:r>
            <w:hyperlink r:id="rId8" w:history="1">
              <w:r w:rsidRPr="00DC5FD1">
                <w:rPr>
                  <w:rStyle w:val="Hipersaitas"/>
                  <w:rFonts w:ascii="Arial" w:hAnsi="Arial" w:cs="Arial"/>
                  <w:sz w:val="24"/>
                  <w:szCs w:val="24"/>
                  <w:u w:val="single"/>
                </w:rPr>
                <w:t>https://www.ssva.lt</w:t>
              </w:r>
            </w:hyperlink>
            <w:r w:rsidRPr="00DC5FD1">
              <w:rPr>
                <w:rStyle w:val="Hipersaitas"/>
                <w:rFonts w:ascii="Arial" w:hAnsi="Arial" w:cs="Arial"/>
                <w:sz w:val="24"/>
                <w:szCs w:val="24"/>
                <w:u w:val="single"/>
              </w:rPr>
              <w:t>; https://www.architekturumai.lt/</w:t>
            </w:r>
          </w:p>
          <w:p w14:paraId="475D90F4" w14:textId="77777777" w:rsidR="005B40A4" w:rsidRPr="00DC5FD1" w:rsidRDefault="005B40A4">
            <w:pPr>
              <w:autoSpaceDE w:val="0"/>
              <w:autoSpaceDN w:val="0"/>
              <w:adjustRightInd w:val="0"/>
              <w:rPr>
                <w:rFonts w:ascii="Arial" w:hAnsi="Arial" w:cs="Arial"/>
              </w:rPr>
            </w:pPr>
            <w:r w:rsidRPr="00DC5FD1">
              <w:rPr>
                <w:rFonts w:ascii="Arial" w:hAnsi="Arial" w:cs="Arial"/>
                <w:sz w:val="24"/>
                <w:szCs w:val="24"/>
              </w:rPr>
              <w:t xml:space="preserve"> </w:t>
            </w:r>
          </w:p>
          <w:p w14:paraId="6B8EC38B" w14:textId="77777777" w:rsidR="005B40A4" w:rsidRPr="00DC5FD1" w:rsidRDefault="005B40A4">
            <w:pPr>
              <w:autoSpaceDE w:val="0"/>
              <w:autoSpaceDN w:val="0"/>
              <w:ind w:left="31" w:firstLine="6"/>
              <w:rPr>
                <w:rFonts w:ascii="Arial" w:eastAsiaTheme="minorEastAsia" w:hAnsi="Arial" w:cs="Arial"/>
                <w:sz w:val="24"/>
                <w:szCs w:val="24"/>
              </w:rPr>
            </w:pPr>
            <w:r w:rsidRPr="00DC5FD1">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EF0A2B5"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t>*</w:t>
            </w:r>
            <w:r w:rsidRPr="00DC5FD1">
              <w:rPr>
                <w:rFonts w:ascii="Arial" w:hAnsi="Arial" w:cs="Arial"/>
                <w:b/>
                <w:bCs/>
                <w:sz w:val="24"/>
                <w:szCs w:val="24"/>
              </w:rPr>
              <w:t>Užsienio šalies specialistai</w:t>
            </w:r>
            <w:r w:rsidRPr="00DC5FD1">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509ED34B"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781CC068"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lastRenderedPageBreak/>
              <w:t>Teisės pripažinimo dokumentai turi būti gauti, iki pirkimo sutarties pasirašymo, iki darbų pradžios.</w:t>
            </w:r>
          </w:p>
          <w:p w14:paraId="020E3FA9"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t xml:space="preserve">Pirkimo vykdytojas informaciją apie Lietuvoje išduotus kvalifikacijos dokumentus pasitikrina SSVA registruose </w:t>
            </w:r>
            <w:hyperlink r:id="rId9" w:history="1">
              <w:r w:rsidRPr="00DC5FD1">
                <w:rPr>
                  <w:rStyle w:val="Hipersaitas"/>
                  <w:rFonts w:ascii="Arial" w:hAnsi="Arial" w:cs="Arial"/>
                  <w:sz w:val="24"/>
                  <w:szCs w:val="24"/>
                </w:rPr>
                <w:t>https://www.ssva.lt/cms/registrai</w:t>
              </w:r>
            </w:hyperlink>
            <w:r w:rsidRPr="00DC5FD1">
              <w:rPr>
                <w:rFonts w:ascii="Arial" w:hAnsi="Arial" w:cs="Arial"/>
                <w:sz w:val="24"/>
                <w:szCs w:val="24"/>
              </w:rPr>
              <w:t xml:space="preserve"> .</w:t>
            </w:r>
          </w:p>
          <w:p w14:paraId="77ACDCD4"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3DA0B830" w14:textId="77777777" w:rsidR="005B40A4" w:rsidRPr="00DC5FD1" w:rsidRDefault="005B40A4">
            <w:pPr>
              <w:autoSpaceDE w:val="0"/>
              <w:autoSpaceDN w:val="0"/>
              <w:ind w:left="31" w:firstLine="6"/>
              <w:rPr>
                <w:rFonts w:ascii="Arial" w:hAnsi="Arial" w:cs="Arial"/>
                <w:sz w:val="24"/>
                <w:szCs w:val="24"/>
              </w:rPr>
            </w:pPr>
            <w:r w:rsidRPr="00DC5FD1">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9C6EE11" w14:textId="77777777" w:rsidR="005B40A4" w:rsidRPr="00DC5FD1" w:rsidRDefault="005B40A4">
            <w:pPr>
              <w:autoSpaceDE w:val="0"/>
              <w:autoSpaceDN w:val="0"/>
              <w:ind w:left="31" w:firstLine="6"/>
              <w:rPr>
                <w:rFonts w:ascii="Arial" w:hAnsi="Arial" w:cs="Arial"/>
                <w:sz w:val="24"/>
                <w:szCs w:val="24"/>
              </w:rPr>
            </w:pPr>
          </w:p>
          <w:p w14:paraId="3FA7D9D8" w14:textId="77777777" w:rsidR="005B40A4" w:rsidRPr="00DC5FD1" w:rsidRDefault="005B40A4">
            <w:pPr>
              <w:ind w:left="31" w:firstLine="6"/>
              <w:rPr>
                <w:rFonts w:ascii="Arial" w:hAnsi="Arial" w:cs="Arial"/>
                <w:i/>
                <w:iCs/>
                <w:sz w:val="24"/>
                <w:szCs w:val="24"/>
              </w:rPr>
            </w:pPr>
            <w:r w:rsidRPr="00DC5FD1">
              <w:rPr>
                <w:rFonts w:ascii="Arial" w:hAnsi="Arial" w:cs="Arial"/>
                <w:i/>
                <w:iCs/>
                <w:sz w:val="24"/>
                <w:szCs w:val="24"/>
              </w:rPr>
              <w:t xml:space="preserve">Pastaba: </w:t>
            </w:r>
          </w:p>
          <w:p w14:paraId="255CFAE1" w14:textId="77777777" w:rsidR="005B40A4" w:rsidRPr="00DC5FD1" w:rsidRDefault="005B40A4" w:rsidP="005B40A4">
            <w:pPr>
              <w:numPr>
                <w:ilvl w:val="0"/>
                <w:numId w:val="31"/>
              </w:numPr>
              <w:tabs>
                <w:tab w:val="left" w:pos="888"/>
              </w:tabs>
              <w:ind w:left="37" w:firstLine="425"/>
              <w:contextualSpacing/>
              <w:rPr>
                <w:rFonts w:ascii="Arial" w:hAnsi="Arial" w:cs="Arial"/>
                <w:b/>
                <w:bCs/>
                <w:i/>
                <w:iCs/>
                <w:sz w:val="24"/>
                <w:szCs w:val="24"/>
              </w:rPr>
            </w:pPr>
            <w:r w:rsidRPr="00DC5FD1">
              <w:rPr>
                <w:rFonts w:ascii="Arial" w:hAnsi="Arial" w:cs="Arial"/>
                <w:b/>
                <w:bCs/>
                <w:i/>
                <w:iCs/>
                <w:sz w:val="24"/>
                <w:szCs w:val="24"/>
              </w:rPr>
              <w:t>jei kvalifikacija yra grindžiama nurodant specialistą, kuris</w:t>
            </w:r>
            <w:r w:rsidRPr="00DC5FD1">
              <w:rPr>
                <w:rFonts w:ascii="Arial" w:hAnsi="Arial" w:cs="Arial"/>
                <w:i/>
                <w:iCs/>
                <w:sz w:val="24"/>
                <w:szCs w:val="24"/>
              </w:rPr>
              <w:t xml:space="preserve"> nėra tiekėjo, jungtinės veiklos partnerio ar kito ūkio subjekto, kurio pajėgumais remiamasi, darbuotojas, tačiau</w:t>
            </w:r>
            <w:r w:rsidRPr="00DC5FD1">
              <w:rPr>
                <w:rFonts w:ascii="Arial" w:hAnsi="Arial" w:cs="Arial"/>
                <w:b/>
                <w:bCs/>
                <w:i/>
                <w:iCs/>
                <w:sz w:val="24"/>
                <w:szCs w:val="24"/>
              </w:rPr>
              <w:t xml:space="preserve"> yra ketinamas įdarbinti, </w:t>
            </w:r>
            <w:r w:rsidRPr="00DC5FD1">
              <w:rPr>
                <w:rFonts w:ascii="Arial" w:hAnsi="Arial" w:cs="Arial"/>
                <w:i/>
                <w:iCs/>
                <w:sz w:val="24"/>
                <w:szCs w:val="24"/>
              </w:rPr>
              <w:t xml:space="preserve">jei pasiūlymas bus pripažintas laimėjusiu, tokiu atveju specialistas </w:t>
            </w:r>
            <w:r w:rsidRPr="00DC5FD1">
              <w:rPr>
                <w:rFonts w:ascii="Arial" w:hAnsi="Arial" w:cs="Arial"/>
                <w:b/>
                <w:bCs/>
                <w:i/>
                <w:iCs/>
                <w:sz w:val="24"/>
                <w:szCs w:val="24"/>
              </w:rPr>
              <w:t xml:space="preserve">turi būti išviešintas pasiūlyme kaip </w:t>
            </w:r>
            <w:proofErr w:type="spellStart"/>
            <w:r w:rsidRPr="00DC5FD1">
              <w:rPr>
                <w:rFonts w:ascii="Arial" w:hAnsi="Arial" w:cs="Arial"/>
                <w:b/>
                <w:bCs/>
                <w:i/>
                <w:iCs/>
                <w:sz w:val="24"/>
                <w:szCs w:val="24"/>
              </w:rPr>
              <w:t>kvazisubtiekėjas</w:t>
            </w:r>
            <w:proofErr w:type="spellEnd"/>
            <w:r w:rsidRPr="00DC5FD1">
              <w:rPr>
                <w:rFonts w:ascii="Arial" w:hAnsi="Arial" w:cs="Arial"/>
                <w:b/>
                <w:bCs/>
                <w:i/>
                <w:iCs/>
                <w:sz w:val="24"/>
                <w:szCs w:val="24"/>
              </w:rPr>
              <w:t>;</w:t>
            </w:r>
          </w:p>
          <w:p w14:paraId="7B11412F" w14:textId="77777777" w:rsidR="005B40A4" w:rsidRPr="00DC5FD1" w:rsidRDefault="005B40A4" w:rsidP="005B40A4">
            <w:pPr>
              <w:numPr>
                <w:ilvl w:val="0"/>
                <w:numId w:val="31"/>
              </w:numPr>
              <w:tabs>
                <w:tab w:val="left" w:pos="888"/>
              </w:tabs>
              <w:ind w:left="37" w:firstLine="425"/>
              <w:contextualSpacing/>
              <w:rPr>
                <w:rFonts w:ascii="Arial" w:hAnsi="Arial" w:cs="Arial"/>
                <w:i/>
                <w:iCs/>
                <w:sz w:val="24"/>
                <w:szCs w:val="24"/>
              </w:rPr>
            </w:pPr>
            <w:r w:rsidRPr="00DC5FD1">
              <w:rPr>
                <w:rFonts w:ascii="Arial" w:hAnsi="Arial" w:cs="Arial"/>
                <w:b/>
                <w:bCs/>
                <w:i/>
                <w:iCs/>
                <w:sz w:val="24"/>
                <w:szCs w:val="24"/>
              </w:rPr>
              <w:t>jeigu pasiūlymą teikia ūkio subjektų grupė</w:t>
            </w:r>
            <w:r w:rsidRPr="00DC5FD1">
              <w:rPr>
                <w:rFonts w:ascii="Arial" w:hAnsi="Arial" w:cs="Arial"/>
                <w:i/>
                <w:iCs/>
                <w:sz w:val="24"/>
                <w:szCs w:val="24"/>
              </w:rPr>
              <w:t xml:space="preserve"> – reikalavimą turi atitikti kiekvienas ūkio subjektų grupės narys (-</w:t>
            </w:r>
            <w:proofErr w:type="spellStart"/>
            <w:r w:rsidRPr="00DC5FD1">
              <w:rPr>
                <w:rFonts w:ascii="Arial" w:hAnsi="Arial" w:cs="Arial"/>
                <w:i/>
                <w:iCs/>
                <w:sz w:val="24"/>
                <w:szCs w:val="24"/>
              </w:rPr>
              <w:t>iai</w:t>
            </w:r>
            <w:proofErr w:type="spellEnd"/>
            <w:r w:rsidRPr="00DC5FD1">
              <w:rPr>
                <w:rFonts w:ascii="Arial" w:hAnsi="Arial" w:cs="Arial"/>
                <w:i/>
                <w:iCs/>
                <w:sz w:val="24"/>
                <w:szCs w:val="24"/>
              </w:rPr>
              <w:t>), pagal jų prisiimamus įsipareigojimus pirkimo sutarčiai vykdyti;</w:t>
            </w:r>
          </w:p>
          <w:p w14:paraId="5FFE91CC" w14:textId="77777777" w:rsidR="005B40A4" w:rsidRPr="00DC5FD1" w:rsidRDefault="005B40A4" w:rsidP="005B40A4">
            <w:pPr>
              <w:numPr>
                <w:ilvl w:val="0"/>
                <w:numId w:val="31"/>
              </w:numPr>
              <w:tabs>
                <w:tab w:val="left" w:pos="888"/>
              </w:tabs>
              <w:ind w:left="37" w:firstLine="425"/>
              <w:contextualSpacing/>
              <w:rPr>
                <w:rFonts w:ascii="Arial" w:hAnsi="Arial" w:cs="Arial"/>
                <w:i/>
                <w:sz w:val="24"/>
                <w:szCs w:val="24"/>
              </w:rPr>
            </w:pPr>
            <w:r w:rsidRPr="00DC5FD1">
              <w:rPr>
                <w:rFonts w:ascii="Arial" w:hAnsi="Arial" w:cs="Arial"/>
                <w:i/>
                <w:sz w:val="24"/>
                <w:szCs w:val="24"/>
              </w:rPr>
              <w:t xml:space="preserve">tiekėjas gali remtis kitų ūkio subjektų pajėgumais tik tuomet, kai tie subjektai, kurių pajėgumais buvo pasiremta, patys tieks prekes, teiks </w:t>
            </w:r>
            <w:r w:rsidRPr="00DC5FD1">
              <w:rPr>
                <w:rFonts w:ascii="Arial" w:hAnsi="Arial" w:cs="Arial"/>
                <w:i/>
                <w:sz w:val="24"/>
                <w:szCs w:val="24"/>
              </w:rPr>
              <w:lastRenderedPageBreak/>
              <w:t>paslaugas ar atliks darbus, kuriems reikia jų pajėgumų;</w:t>
            </w:r>
          </w:p>
          <w:p w14:paraId="442C2456" w14:textId="77777777" w:rsidR="005B40A4" w:rsidRPr="00DC5FD1" w:rsidRDefault="005B40A4" w:rsidP="005B40A4">
            <w:pPr>
              <w:numPr>
                <w:ilvl w:val="0"/>
                <w:numId w:val="31"/>
              </w:numPr>
              <w:tabs>
                <w:tab w:val="left" w:pos="888"/>
              </w:tabs>
              <w:ind w:left="37" w:firstLine="425"/>
              <w:contextualSpacing/>
              <w:rPr>
                <w:rFonts w:ascii="Arial" w:hAnsi="Arial" w:cs="Arial"/>
                <w:i/>
                <w:sz w:val="24"/>
                <w:szCs w:val="24"/>
              </w:rPr>
            </w:pPr>
            <w:r w:rsidRPr="00DC5FD1">
              <w:rPr>
                <w:rFonts w:ascii="Arial" w:hAnsi="Arial" w:cs="Arial"/>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 P</w:t>
            </w:r>
            <w:r w:rsidRPr="00DC5FD1">
              <w:rPr>
                <w:rFonts w:ascii="Arial" w:hAnsi="Arial" w:cs="Arial"/>
                <w:i/>
                <w:sz w:val="24"/>
                <w:szCs w:val="24"/>
              </w:rPr>
              <w:t>irkimo vykdytojui pareikalavus, tiekėjas turės pateikti dokumentus, įrodančius subtiekėjo teisę verstis atitinkama veikla, kuriai jis pasitelkiamas.</w:t>
            </w:r>
          </w:p>
          <w:p w14:paraId="6C7AE04A" w14:textId="77777777" w:rsidR="005B40A4" w:rsidRPr="00DC5FD1" w:rsidRDefault="005B40A4">
            <w:pPr>
              <w:autoSpaceDE w:val="0"/>
              <w:autoSpaceDN w:val="0"/>
              <w:adjustRightInd w:val="0"/>
              <w:ind w:firstLine="596"/>
              <w:rPr>
                <w:rFonts w:ascii="Arial" w:hAnsi="Arial" w:cs="Arial"/>
                <w:sz w:val="24"/>
                <w:szCs w:val="24"/>
              </w:rPr>
            </w:pPr>
          </w:p>
        </w:tc>
      </w:tr>
    </w:tbl>
    <w:bookmarkEnd w:id="7"/>
    <w:p w14:paraId="08202F3F" w14:textId="77777777" w:rsidR="005B40A4" w:rsidRPr="00DC5FD1" w:rsidRDefault="005B40A4" w:rsidP="005B40A4">
      <w:pPr>
        <w:spacing w:before="60" w:after="0" w:line="240" w:lineRule="auto"/>
        <w:jc w:val="both"/>
        <w:rPr>
          <w:rFonts w:ascii="Arial" w:hAnsi="Arial" w:cs="Arial"/>
          <w:b/>
          <w:bCs/>
          <w:i/>
          <w:iCs/>
          <w:color w:val="FF0000"/>
          <w:sz w:val="24"/>
          <w:szCs w:val="24"/>
        </w:rPr>
      </w:pPr>
      <w:r w:rsidRPr="00DC5FD1">
        <w:rPr>
          <w:rFonts w:ascii="Arial" w:hAnsi="Arial" w:cs="Arial"/>
          <w:b/>
          <w:bCs/>
          <w:i/>
          <w:iCs/>
          <w:color w:val="FF0000"/>
          <w:sz w:val="24"/>
          <w:szCs w:val="24"/>
        </w:rPr>
        <w:lastRenderedPageBreak/>
        <w:t>Pastabos:</w:t>
      </w:r>
    </w:p>
    <w:p w14:paraId="55C1320B" w14:textId="77777777" w:rsidR="005B40A4" w:rsidRPr="00DC5FD1" w:rsidRDefault="005B40A4" w:rsidP="005B40A4">
      <w:pPr>
        <w:pStyle w:val="Sraopastraipa"/>
        <w:numPr>
          <w:ilvl w:val="0"/>
          <w:numId w:val="32"/>
        </w:numPr>
        <w:spacing w:before="60" w:after="0" w:line="240" w:lineRule="auto"/>
        <w:jc w:val="both"/>
        <w:rPr>
          <w:rFonts w:ascii="Arial" w:hAnsi="Arial" w:cs="Arial"/>
          <w:bCs/>
          <w:i/>
          <w:iCs/>
          <w:color w:val="FF0000"/>
          <w:sz w:val="24"/>
          <w:szCs w:val="24"/>
        </w:rPr>
      </w:pPr>
      <w:r w:rsidRPr="00DC5FD1">
        <w:rPr>
          <w:rFonts w:ascii="Arial" w:hAnsi="Arial" w:cs="Arial"/>
          <w:bCs/>
          <w:i/>
          <w:iCs/>
          <w:color w:val="FF0000"/>
          <w:sz w:val="24"/>
          <w:szCs w:val="24"/>
        </w:rPr>
        <w:t>Tiekėjas gali siūlyti tą patį specialistą kelioms aukščiau nurodytoms pozicijoms, jeigu siūlomas specialistas atitinką tai pozicijai keliamus reikalavimus.</w:t>
      </w:r>
    </w:p>
    <w:p w14:paraId="6FA9A5A3" w14:textId="77777777" w:rsidR="005B40A4" w:rsidRPr="00DC5FD1" w:rsidRDefault="005B40A4" w:rsidP="005B40A4">
      <w:pPr>
        <w:pStyle w:val="Sraopastraipa"/>
        <w:numPr>
          <w:ilvl w:val="0"/>
          <w:numId w:val="32"/>
        </w:numPr>
        <w:spacing w:before="60" w:after="0" w:line="240" w:lineRule="auto"/>
        <w:jc w:val="both"/>
        <w:rPr>
          <w:rFonts w:ascii="Arial" w:hAnsi="Arial" w:cs="Arial"/>
          <w:bCs/>
          <w:i/>
          <w:iCs/>
          <w:color w:val="FF0000"/>
          <w:sz w:val="24"/>
          <w:szCs w:val="24"/>
        </w:rPr>
      </w:pPr>
      <w:r w:rsidRPr="00DC5FD1">
        <w:rPr>
          <w:rFonts w:ascii="Arial" w:hAnsi="Arial" w:cs="Arial"/>
          <w:bCs/>
          <w:i/>
          <w:iCs/>
          <w:color w:val="FF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5A444FA8" w14:textId="77777777" w:rsidR="005B40A4" w:rsidRPr="00DC5FD1" w:rsidRDefault="005B40A4" w:rsidP="005B40A4">
      <w:pPr>
        <w:pStyle w:val="Sraopastraipa"/>
        <w:numPr>
          <w:ilvl w:val="0"/>
          <w:numId w:val="32"/>
        </w:numPr>
        <w:spacing w:after="0" w:line="240" w:lineRule="auto"/>
        <w:jc w:val="both"/>
        <w:rPr>
          <w:rFonts w:ascii="Arial" w:eastAsia="Times New Roman" w:hAnsi="Arial" w:cs="Arial"/>
          <w:i/>
          <w:iCs/>
          <w:color w:val="FF0000"/>
          <w:sz w:val="24"/>
          <w:szCs w:val="24"/>
        </w:rPr>
      </w:pPr>
      <w:r w:rsidRPr="00DC5FD1">
        <w:rPr>
          <w:rFonts w:ascii="Arial" w:eastAsia="Times New Roman" w:hAnsi="Arial" w:cs="Arial"/>
          <w:i/>
          <w:iCs/>
          <w:color w:val="FF0000"/>
          <w:sz w:val="24"/>
          <w:szCs w:val="24"/>
        </w:rPr>
        <w:t>Šiuose pirkimo dokumentuose yra nustatytas reikalavimas tiekėjui turėti konkrečios patirties atliekant konkrečias paslaugas, todėl tiekėjas, kuris bus pripažintas pateikusiu ekonomiškai naudingiausią pasiūlymą, turės pateikti tik tokius duomenis atitinkančią informaciją.</w:t>
      </w:r>
    </w:p>
    <w:p w14:paraId="09B0BA2C" w14:textId="77777777" w:rsidR="005B40A4" w:rsidRPr="00DC5FD1" w:rsidRDefault="005B40A4" w:rsidP="005B40A4">
      <w:pPr>
        <w:pStyle w:val="Sraopastraipa"/>
        <w:numPr>
          <w:ilvl w:val="0"/>
          <w:numId w:val="32"/>
        </w:numPr>
        <w:spacing w:after="0" w:line="240" w:lineRule="auto"/>
        <w:jc w:val="both"/>
        <w:rPr>
          <w:rFonts w:ascii="Arial" w:eastAsia="Times New Roman" w:hAnsi="Arial" w:cs="Arial"/>
          <w:i/>
          <w:iCs/>
          <w:color w:val="FF0000"/>
          <w:sz w:val="24"/>
          <w:szCs w:val="24"/>
        </w:rPr>
      </w:pPr>
      <w:r w:rsidRPr="00DC5FD1">
        <w:rPr>
          <w:rFonts w:ascii="Arial" w:eastAsia="Times New Roman" w:hAnsi="Arial" w:cs="Arial"/>
          <w:i/>
          <w:iCs/>
          <w:color w:val="FF0000"/>
          <w:sz w:val="24"/>
          <w:szCs w:val="24"/>
        </w:rPr>
        <w:t>Vadovaujantis Lietuvos Aukščiausiojo Teismo 2024 m. sausio 4 d. nutartimi civilinėje byloje Nr. e3K-3-65-381/2024, reikalavimų neatitinkančios informacijos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5BE2F12A" w14:textId="77777777" w:rsidR="005B40A4" w:rsidRPr="00DC5FD1" w:rsidRDefault="005B40A4" w:rsidP="005B40A4">
      <w:pPr>
        <w:spacing w:before="60" w:after="60" w:line="254" w:lineRule="auto"/>
        <w:jc w:val="center"/>
        <w:rPr>
          <w:rFonts w:ascii="Arial" w:hAnsi="Arial" w:cs="Arial"/>
          <w:b/>
          <w:bCs/>
          <w:sz w:val="21"/>
          <w:szCs w:val="21"/>
        </w:rPr>
      </w:pPr>
    </w:p>
    <w:p w14:paraId="5AD349BE" w14:textId="77777777" w:rsidR="005B40A4" w:rsidRPr="00DC5FD1" w:rsidRDefault="005B40A4" w:rsidP="00275925">
      <w:pPr>
        <w:keepNext/>
        <w:spacing w:after="0" w:line="240" w:lineRule="auto"/>
        <w:jc w:val="center"/>
        <w:outlineLvl w:val="0"/>
        <w:rPr>
          <w:rFonts w:ascii="Arial" w:eastAsia="SimSun" w:hAnsi="Arial" w:cs="Arial"/>
          <w:b/>
          <w:caps/>
          <w:color w:val="000000"/>
          <w:kern w:val="0"/>
          <w:sz w:val="24"/>
          <w:szCs w:val="24"/>
          <w:lang w:val="en-US" w:eastAsia="ja-JP"/>
          <w14:ligatures w14:val="none"/>
        </w:rPr>
      </w:pPr>
    </w:p>
    <w:sectPr w:rsidR="005B40A4" w:rsidRPr="00DC5FD1" w:rsidSect="00E32944">
      <w:footerReference w:type="default" r:id="rId10"/>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A785" w14:textId="77777777" w:rsidR="005A5FBC" w:rsidRDefault="005A5FBC" w:rsidP="00275925">
      <w:pPr>
        <w:spacing w:after="0" w:line="240" w:lineRule="auto"/>
      </w:pPr>
      <w:r>
        <w:separator/>
      </w:r>
    </w:p>
  </w:endnote>
  <w:endnote w:type="continuationSeparator" w:id="0">
    <w:p w14:paraId="01941DD2" w14:textId="77777777" w:rsidR="005A5FBC" w:rsidRDefault="005A5FBC"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EndPr/>
    <w:sdtContent>
      <w:p w14:paraId="33758793" w14:textId="77777777" w:rsidR="00A40702" w:rsidRDefault="001B5542">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9B74" w14:textId="77777777" w:rsidR="005A5FBC" w:rsidRDefault="005A5FBC" w:rsidP="00275925">
      <w:pPr>
        <w:spacing w:after="0" w:line="240" w:lineRule="auto"/>
      </w:pPr>
      <w:r>
        <w:separator/>
      </w:r>
    </w:p>
  </w:footnote>
  <w:footnote w:type="continuationSeparator" w:id="0">
    <w:p w14:paraId="4599A466" w14:textId="77777777" w:rsidR="005A5FBC" w:rsidRDefault="005A5FBC"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66485FA4" w14:textId="77777777" w:rsidR="005B40A4" w:rsidRDefault="005B40A4" w:rsidP="005B40A4">
      <w:pPr>
        <w:spacing w:after="0" w:line="240" w:lineRule="auto"/>
        <w:ind w:right="-1"/>
        <w:contextualSpacing/>
        <w:jc w:val="both"/>
        <w:rPr>
          <w:rFonts w:eastAsia="Calibri"/>
          <w:spacing w:val="-4"/>
          <w:sz w:val="20"/>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C262A0"/>
    <w:multiLevelType w:val="hybridMultilevel"/>
    <w:tmpl w:val="2936848C"/>
    <w:lvl w:ilvl="0" w:tplc="6156774E">
      <w:start w:val="1"/>
      <w:numFmt w:val="decimal"/>
      <w:lvlText w:val="%1."/>
      <w:lvlJc w:val="left"/>
      <w:pPr>
        <w:ind w:left="1778" w:hanging="360"/>
      </w:pPr>
      <w:rPr>
        <w:rFonts w:hint="default"/>
        <w:i w:val="0"/>
        <w:iCs/>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545904">
    <w:abstractNumId w:val="24"/>
  </w:num>
  <w:num w:numId="2" w16cid:durableId="32771597">
    <w:abstractNumId w:val="14"/>
  </w:num>
  <w:num w:numId="3" w16cid:durableId="417286975">
    <w:abstractNumId w:val="21"/>
  </w:num>
  <w:num w:numId="4" w16cid:durableId="1261183984">
    <w:abstractNumId w:val="13"/>
  </w:num>
  <w:num w:numId="5" w16cid:durableId="1259829260">
    <w:abstractNumId w:val="7"/>
  </w:num>
  <w:num w:numId="6" w16cid:durableId="655382157">
    <w:abstractNumId w:val="8"/>
  </w:num>
  <w:num w:numId="7" w16cid:durableId="789132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15"/>
  </w:num>
  <w:num w:numId="9" w16cid:durableId="893470029">
    <w:abstractNumId w:val="1"/>
  </w:num>
  <w:num w:numId="10" w16cid:durableId="872498522">
    <w:abstractNumId w:val="6"/>
  </w:num>
  <w:num w:numId="11" w16cid:durableId="205676749">
    <w:abstractNumId w:val="2"/>
  </w:num>
  <w:num w:numId="12" w16cid:durableId="772360158">
    <w:abstractNumId w:val="26"/>
  </w:num>
  <w:num w:numId="13" w16cid:durableId="1005473790">
    <w:abstractNumId w:val="18"/>
  </w:num>
  <w:num w:numId="14" w16cid:durableId="1950232925">
    <w:abstractNumId w:val="4"/>
  </w:num>
  <w:num w:numId="15" w16cid:durableId="329187814">
    <w:abstractNumId w:val="28"/>
  </w:num>
  <w:num w:numId="16" w16cid:durableId="592936754">
    <w:abstractNumId w:val="22"/>
  </w:num>
  <w:num w:numId="17" w16cid:durableId="753019048">
    <w:abstractNumId w:val="9"/>
  </w:num>
  <w:num w:numId="18" w16cid:durableId="151914405">
    <w:abstractNumId w:val="5"/>
  </w:num>
  <w:num w:numId="19" w16cid:durableId="1654603039">
    <w:abstractNumId w:val="10"/>
  </w:num>
  <w:num w:numId="20" w16cid:durableId="161089415">
    <w:abstractNumId w:val="19"/>
  </w:num>
  <w:num w:numId="21" w16cid:durableId="1456488797">
    <w:abstractNumId w:val="17"/>
  </w:num>
  <w:num w:numId="22" w16cid:durableId="1499886444">
    <w:abstractNumId w:val="16"/>
  </w:num>
  <w:num w:numId="23" w16cid:durableId="1489058764">
    <w:abstractNumId w:val="25"/>
  </w:num>
  <w:num w:numId="24" w16cid:durableId="839849589">
    <w:abstractNumId w:val="20"/>
  </w:num>
  <w:num w:numId="25" w16cid:durableId="1350721259">
    <w:abstractNumId w:val="23"/>
  </w:num>
  <w:num w:numId="26" w16cid:durableId="381560703">
    <w:abstractNumId w:val="3"/>
  </w:num>
  <w:num w:numId="27" w16cid:durableId="1744597928">
    <w:abstractNumId w:val="12"/>
  </w:num>
  <w:num w:numId="28" w16cid:durableId="215170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0553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5078321">
    <w:abstractNumId w:val="6"/>
  </w:num>
  <w:num w:numId="31" w16cid:durableId="692532014">
    <w:abstractNumId w:val="12"/>
  </w:num>
  <w:num w:numId="32" w16cid:durableId="161397682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033653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01EC0"/>
    <w:rsid w:val="00015960"/>
    <w:rsid w:val="00043433"/>
    <w:rsid w:val="000602D8"/>
    <w:rsid w:val="000F4409"/>
    <w:rsid w:val="001B0077"/>
    <w:rsid w:val="001B5542"/>
    <w:rsid w:val="001C6CEC"/>
    <w:rsid w:val="00255371"/>
    <w:rsid w:val="00257E55"/>
    <w:rsid w:val="00274F8A"/>
    <w:rsid w:val="00275925"/>
    <w:rsid w:val="002A540B"/>
    <w:rsid w:val="002A7C82"/>
    <w:rsid w:val="0031203A"/>
    <w:rsid w:val="0031776A"/>
    <w:rsid w:val="00331A98"/>
    <w:rsid w:val="003515E9"/>
    <w:rsid w:val="0043079F"/>
    <w:rsid w:val="0049314A"/>
    <w:rsid w:val="004B06C3"/>
    <w:rsid w:val="004E6D31"/>
    <w:rsid w:val="005A5FBC"/>
    <w:rsid w:val="005B40A4"/>
    <w:rsid w:val="005C6E9C"/>
    <w:rsid w:val="005D3B40"/>
    <w:rsid w:val="005F0FE0"/>
    <w:rsid w:val="00626504"/>
    <w:rsid w:val="006778CC"/>
    <w:rsid w:val="006A2D97"/>
    <w:rsid w:val="007122B5"/>
    <w:rsid w:val="00730E8F"/>
    <w:rsid w:val="00732A9F"/>
    <w:rsid w:val="007E6CEC"/>
    <w:rsid w:val="00872E25"/>
    <w:rsid w:val="008E3EA0"/>
    <w:rsid w:val="008E7BDF"/>
    <w:rsid w:val="00900E5C"/>
    <w:rsid w:val="0092174A"/>
    <w:rsid w:val="00930E0A"/>
    <w:rsid w:val="00945745"/>
    <w:rsid w:val="00A078F7"/>
    <w:rsid w:val="00A40702"/>
    <w:rsid w:val="00A4429E"/>
    <w:rsid w:val="00A6750F"/>
    <w:rsid w:val="00A95025"/>
    <w:rsid w:val="00AA5A59"/>
    <w:rsid w:val="00B20A11"/>
    <w:rsid w:val="00B93366"/>
    <w:rsid w:val="00C472C5"/>
    <w:rsid w:val="00C74B25"/>
    <w:rsid w:val="00C859E9"/>
    <w:rsid w:val="00CB5B78"/>
    <w:rsid w:val="00CE4749"/>
    <w:rsid w:val="00D43D83"/>
    <w:rsid w:val="00D850DD"/>
    <w:rsid w:val="00DC5FD1"/>
    <w:rsid w:val="00DE77BA"/>
    <w:rsid w:val="00E1068F"/>
    <w:rsid w:val="00E32944"/>
    <w:rsid w:val="00EC4A5D"/>
    <w:rsid w:val="00F84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3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semiHidden/>
    <w:unhideWhenUsed/>
    <w:rsid w:val="00255371"/>
    <w:rPr>
      <w:b/>
      <w:bCs/>
    </w:rPr>
  </w:style>
  <w:style w:type="character" w:customStyle="1" w:styleId="KomentarotemaDiagrama">
    <w:name w:val="Komentaro tema Diagrama"/>
    <w:basedOn w:val="KomentarotekstasDiagrama"/>
    <w:link w:val="Komentarotema"/>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1"/>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12"/>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1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18"/>
      </w:numPr>
    </w:pPr>
  </w:style>
  <w:style w:type="numbering" w:customStyle="1" w:styleId="CurrentList3">
    <w:name w:val="Current List3"/>
    <w:uiPriority w:val="99"/>
    <w:rsid w:val="00255371"/>
    <w:pPr>
      <w:numPr>
        <w:numId w:val="19"/>
      </w:numPr>
    </w:pPr>
  </w:style>
  <w:style w:type="numbering" w:customStyle="1" w:styleId="CurrentList4">
    <w:name w:val="Current List4"/>
    <w:uiPriority w:val="99"/>
    <w:rsid w:val="00255371"/>
    <w:pPr>
      <w:numPr>
        <w:numId w:val="20"/>
      </w:numPr>
    </w:pPr>
  </w:style>
  <w:style w:type="numbering" w:customStyle="1" w:styleId="CurrentList5">
    <w:name w:val="Current List5"/>
    <w:uiPriority w:val="99"/>
    <w:rsid w:val="00255371"/>
    <w:pPr>
      <w:numPr>
        <w:numId w:val="21"/>
      </w:numPr>
    </w:pPr>
  </w:style>
  <w:style w:type="numbering" w:customStyle="1" w:styleId="CurrentList6">
    <w:name w:val="Current List6"/>
    <w:uiPriority w:val="99"/>
    <w:rsid w:val="00255371"/>
    <w:pPr>
      <w:numPr>
        <w:numId w:val="22"/>
      </w:numPr>
    </w:pPr>
  </w:style>
  <w:style w:type="numbering" w:customStyle="1" w:styleId="CurrentList7">
    <w:name w:val="Current List7"/>
    <w:uiPriority w:val="99"/>
    <w:rsid w:val="00255371"/>
    <w:pPr>
      <w:numPr>
        <w:numId w:val="23"/>
      </w:numPr>
    </w:pPr>
  </w:style>
  <w:style w:type="numbering" w:customStyle="1" w:styleId="CurrentList8">
    <w:name w:val="Current List8"/>
    <w:uiPriority w:val="99"/>
    <w:rsid w:val="00255371"/>
    <w:pPr>
      <w:numPr>
        <w:numId w:val="24"/>
      </w:numPr>
    </w:pPr>
  </w:style>
  <w:style w:type="numbering" w:customStyle="1" w:styleId="CurrentList9">
    <w:name w:val="Current List9"/>
    <w:uiPriority w:val="99"/>
    <w:rsid w:val="00255371"/>
    <w:pPr>
      <w:numPr>
        <w:numId w:val="25"/>
      </w:numPr>
    </w:pPr>
  </w:style>
  <w:style w:type="numbering" w:customStyle="1" w:styleId="CurrentList10">
    <w:name w:val="Current List10"/>
    <w:uiPriority w:val="99"/>
    <w:rsid w:val="00255371"/>
    <w:pPr>
      <w:numPr>
        <w:numId w:val="26"/>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table" w:customStyle="1" w:styleId="Lentelstinklelis22">
    <w:name w:val="Lentelės tinklelis22"/>
    <w:basedOn w:val="prastojilentel"/>
    <w:next w:val="Lentelstinklelis"/>
    <w:uiPriority w:val="39"/>
    <w:rsid w:val="00930E0A"/>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sva.lt/cms/registr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9694</Words>
  <Characters>5526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Sandra Dabkevičienė</cp:lastModifiedBy>
  <cp:revision>21</cp:revision>
  <dcterms:created xsi:type="dcterms:W3CDTF">2025-07-03T10:49:00Z</dcterms:created>
  <dcterms:modified xsi:type="dcterms:W3CDTF">2025-07-30T12:21:00Z</dcterms:modified>
</cp:coreProperties>
</file>