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4C1EB" w14:textId="77777777" w:rsidR="008F6E7A" w:rsidRPr="008F6E7A" w:rsidRDefault="008F6E7A" w:rsidP="008F6E7A">
      <w:pPr>
        <w:ind w:left="6237"/>
        <w:jc w:val="both"/>
        <w:rPr>
          <w:sz w:val="22"/>
          <w:szCs w:val="22"/>
        </w:rPr>
      </w:pPr>
      <w:bookmarkStart w:id="0" w:name="_Hlk178667616"/>
      <w:r w:rsidRPr="008F6E7A">
        <w:rPr>
          <w:sz w:val="22"/>
          <w:szCs w:val="22"/>
        </w:rPr>
        <w:t xml:space="preserve">2014-2021 m. Europos ekonominės erdvės ir Norvegijos finansinių mechanizmų uždarymo baigiamojo audito paslaugų </w:t>
      </w:r>
      <w:bookmarkEnd w:id="0"/>
      <w:r w:rsidRPr="008F6E7A">
        <w:rPr>
          <w:sz w:val="22"/>
          <w:szCs w:val="22"/>
        </w:rPr>
        <w:t>skelbiamos apklausos sąlygų</w:t>
      </w:r>
    </w:p>
    <w:p w14:paraId="64D0261E" w14:textId="18335EA8" w:rsidR="008F6E7A" w:rsidRPr="008F6E7A" w:rsidRDefault="00E956E5" w:rsidP="008F6E7A">
      <w:pPr>
        <w:ind w:left="6237"/>
        <w:jc w:val="both"/>
        <w:rPr>
          <w:sz w:val="22"/>
          <w:szCs w:val="22"/>
        </w:rPr>
      </w:pPr>
      <w:r>
        <w:rPr>
          <w:sz w:val="22"/>
          <w:szCs w:val="22"/>
        </w:rPr>
        <w:t>8</w:t>
      </w:r>
      <w:r w:rsidR="008F6E7A" w:rsidRPr="008F6E7A">
        <w:rPr>
          <w:sz w:val="22"/>
          <w:szCs w:val="22"/>
        </w:rPr>
        <w:t xml:space="preserve"> priedas</w:t>
      </w:r>
    </w:p>
    <w:p w14:paraId="06FFCE2E" w14:textId="56985013" w:rsidR="0041721A" w:rsidRPr="00264135" w:rsidRDefault="0041721A" w:rsidP="0041721A">
      <w:pPr>
        <w:ind w:left="6237"/>
        <w:jc w:val="both"/>
        <w:rPr>
          <w:rFonts w:eastAsiaTheme="minorHAnsi"/>
        </w:rPr>
      </w:pPr>
    </w:p>
    <w:p w14:paraId="6469F10D" w14:textId="5074BBB2" w:rsidR="004C537F" w:rsidRPr="00E41AE1" w:rsidRDefault="004C537F" w:rsidP="004C537F">
      <w:pPr>
        <w:contextualSpacing/>
        <w:jc w:val="center"/>
        <w:rPr>
          <w:rFonts w:eastAsiaTheme="minorHAnsi"/>
          <w:b/>
        </w:rPr>
      </w:pPr>
      <w:r w:rsidRPr="00E41AE1">
        <w:rPr>
          <w:rFonts w:eastAsiaTheme="minorHAnsi"/>
          <w:b/>
        </w:rPr>
        <w:t>(</w:t>
      </w:r>
      <w:r w:rsidR="0068299E">
        <w:rPr>
          <w:rFonts w:eastAsiaTheme="minorHAnsi"/>
          <w:b/>
        </w:rPr>
        <w:t>P</w:t>
      </w:r>
      <w:r w:rsidRPr="00E41AE1">
        <w:rPr>
          <w:rFonts w:eastAsiaTheme="minorHAnsi"/>
          <w:b/>
        </w:rPr>
        <w:t>aslaugų sutarties forma)</w:t>
      </w:r>
    </w:p>
    <w:p w14:paraId="4F516F37" w14:textId="77777777" w:rsidR="004C537F" w:rsidRPr="00E41AE1" w:rsidRDefault="004C537F" w:rsidP="004C537F">
      <w:pPr>
        <w:pStyle w:val="Pagrindinistekstas3"/>
        <w:widowControl w:val="0"/>
        <w:jc w:val="center"/>
        <w:rPr>
          <w:b/>
          <w:szCs w:val="24"/>
        </w:rPr>
      </w:pPr>
    </w:p>
    <w:p w14:paraId="4BC0B956" w14:textId="545C6E5E" w:rsidR="004C537F" w:rsidRPr="00E41AE1" w:rsidRDefault="008F6E7A" w:rsidP="008F6E7A">
      <w:pPr>
        <w:ind w:right="49"/>
        <w:jc w:val="center"/>
        <w:rPr>
          <w:b/>
          <w:caps/>
        </w:rPr>
      </w:pPr>
      <w:r w:rsidRPr="008F6E7A">
        <w:rPr>
          <w:rFonts w:eastAsia="Times New Roman"/>
          <w:b/>
        </w:rPr>
        <w:t xml:space="preserve">2014-2021 M. EUROPOS EKONOMINĖS ERDVĖS IR NORVEGIJOS FINANSINIŲ MECHANIZMŲ UŽDARYMO BAIGIAMOJO AUDITO </w:t>
      </w:r>
      <w:r w:rsidR="0041721A" w:rsidRPr="0041721A">
        <w:rPr>
          <w:rFonts w:eastAsiaTheme="minorHAnsi"/>
          <w:b/>
          <w:bCs/>
        </w:rPr>
        <w:t>PASLAUGŲ</w:t>
      </w:r>
      <w:r w:rsidR="0041721A" w:rsidRPr="00264135">
        <w:rPr>
          <w:rFonts w:eastAsiaTheme="minorHAnsi"/>
        </w:rPr>
        <w:t xml:space="preserve"> </w:t>
      </w:r>
      <w:r w:rsidR="00C80333" w:rsidRPr="00E41AE1">
        <w:rPr>
          <w:b/>
        </w:rPr>
        <w:t>SUTARTIS</w:t>
      </w:r>
    </w:p>
    <w:p w14:paraId="3B930604" w14:textId="77777777" w:rsidR="004C537F" w:rsidRPr="00E41AE1" w:rsidRDefault="004C537F" w:rsidP="004C537F">
      <w:pPr>
        <w:pStyle w:val="Pagrindinistekstas3"/>
        <w:widowControl w:val="0"/>
        <w:jc w:val="center"/>
        <w:rPr>
          <w:b/>
          <w:szCs w:val="24"/>
        </w:rPr>
      </w:pPr>
    </w:p>
    <w:p w14:paraId="125A95E8" w14:textId="0B79544C" w:rsidR="004C537F" w:rsidRPr="00E41AE1" w:rsidRDefault="004C537F" w:rsidP="004C537F">
      <w:pPr>
        <w:widowControl w:val="0"/>
        <w:jc w:val="center"/>
      </w:pPr>
      <w:r w:rsidRPr="00E41AE1">
        <w:t>202</w:t>
      </w:r>
      <w:r w:rsidR="0041721A">
        <w:t>4</w:t>
      </w:r>
      <w:r w:rsidRPr="00E41AE1">
        <w:t xml:space="preserve"> m.                     d. Nr. </w:t>
      </w:r>
    </w:p>
    <w:p w14:paraId="38359F94" w14:textId="77777777" w:rsidR="004C537F" w:rsidRPr="00E41AE1" w:rsidRDefault="004C537F" w:rsidP="004C537F">
      <w:pPr>
        <w:widowControl w:val="0"/>
        <w:jc w:val="center"/>
      </w:pPr>
      <w:r w:rsidRPr="00E41AE1">
        <w:t>Vilnius</w:t>
      </w:r>
    </w:p>
    <w:p w14:paraId="7C37B060" w14:textId="77777777" w:rsidR="004C537F" w:rsidRPr="00E41AE1" w:rsidRDefault="004C537F" w:rsidP="004C537F">
      <w:pPr>
        <w:widowControl w:val="0"/>
        <w:jc w:val="both"/>
      </w:pPr>
    </w:p>
    <w:p w14:paraId="2B2A3349" w14:textId="5EE16DB6" w:rsidR="00EC28D3" w:rsidRPr="00E41AE1" w:rsidRDefault="00EC28D3" w:rsidP="00EC28D3">
      <w:pPr>
        <w:widowControl w:val="0"/>
        <w:ind w:firstLine="567"/>
        <w:jc w:val="both"/>
      </w:pPr>
      <w:r w:rsidRPr="00E41AE1">
        <w:rPr>
          <w:b/>
        </w:rPr>
        <w:t xml:space="preserve">Lietuvos Respublikos finansų ministerija </w:t>
      </w:r>
      <w:r w:rsidRPr="00E41AE1">
        <w:t xml:space="preserve">(toliau – Užsakovas), atstovaujama _____________, veikiančio (-ios) pagal ______________________, ir __________________ (toliau – Paslaugų teikėjas), atstovaujamas (-a) _________________, veikiančio (-ios) pagal ___________, toliau kartu vadinami (-os) Šalimis, o kiekvienas (-a) atskirai – Šalimi, </w:t>
      </w:r>
      <w:r>
        <w:t xml:space="preserve">sudaro šią </w:t>
      </w:r>
      <w:r w:rsidRPr="00EC28D3">
        <w:t xml:space="preserve">2014-2021 m. Europos ekonominės erdvės ir Norvegijos finansinių mechanizmų uždarymo baigiamojo audito </w:t>
      </w:r>
      <w:r w:rsidRPr="005332B7">
        <w:t xml:space="preserve">paslaugų </w:t>
      </w:r>
      <w:r w:rsidRPr="00E41AE1">
        <w:t>sutartį (toliau – Sutartis):</w:t>
      </w:r>
    </w:p>
    <w:p w14:paraId="0CFE339E" w14:textId="77777777" w:rsidR="00EC28D3" w:rsidRPr="00E41AE1" w:rsidRDefault="00EC28D3" w:rsidP="00EC28D3">
      <w:pPr>
        <w:widowControl w:val="0"/>
        <w:jc w:val="both"/>
      </w:pPr>
    </w:p>
    <w:p w14:paraId="0F0EDB70" w14:textId="77777777" w:rsidR="00EC28D3" w:rsidRPr="00E41AE1" w:rsidRDefault="00EC28D3" w:rsidP="00EC28D3">
      <w:pPr>
        <w:pStyle w:val="StiliusParykintasisCentrePrie12ptPo6pt1"/>
        <w:numPr>
          <w:ilvl w:val="0"/>
          <w:numId w:val="0"/>
        </w:numPr>
        <w:spacing w:before="0" w:after="0"/>
        <w:rPr>
          <w:szCs w:val="24"/>
        </w:rPr>
      </w:pPr>
      <w:r w:rsidRPr="00E41AE1">
        <w:rPr>
          <w:szCs w:val="24"/>
        </w:rPr>
        <w:t>I. SUTARTIES DALYKAS</w:t>
      </w:r>
    </w:p>
    <w:p w14:paraId="48052384" w14:textId="77777777" w:rsidR="00EC28D3" w:rsidRPr="00E41AE1" w:rsidRDefault="00EC28D3" w:rsidP="00EC28D3">
      <w:pPr>
        <w:pStyle w:val="StiliusParykintasisCentrePrie12ptPo6pt1"/>
        <w:numPr>
          <w:ilvl w:val="0"/>
          <w:numId w:val="0"/>
        </w:numPr>
        <w:spacing w:before="0" w:after="0"/>
        <w:jc w:val="left"/>
        <w:rPr>
          <w:szCs w:val="24"/>
        </w:rPr>
      </w:pPr>
    </w:p>
    <w:p w14:paraId="083051E7" w14:textId="07381759" w:rsidR="00EC28D3" w:rsidRDefault="00EC28D3" w:rsidP="00EC28D3">
      <w:pPr>
        <w:tabs>
          <w:tab w:val="left" w:pos="900"/>
        </w:tabs>
        <w:ind w:firstLine="567"/>
        <w:jc w:val="both"/>
        <w:rPr>
          <w:rFonts w:eastAsiaTheme="minorHAnsi"/>
        </w:rPr>
      </w:pPr>
      <w:r w:rsidRPr="00E41AE1">
        <w:t xml:space="preserve">1.1. </w:t>
      </w:r>
      <w:r w:rsidRPr="00E41AE1">
        <w:rPr>
          <w:rFonts w:eastAsiaTheme="minorHAnsi"/>
        </w:rPr>
        <w:t xml:space="preserve">Sutartimi Paslaugų teikėjas įsipareigoja suteikti </w:t>
      </w:r>
      <w:r w:rsidRPr="00AC072B">
        <w:rPr>
          <w:rFonts w:eastAsiaTheme="minorHAnsi"/>
        </w:rPr>
        <w:t xml:space="preserve">Užsakovui </w:t>
      </w:r>
      <w:r w:rsidRPr="00EC28D3">
        <w:rPr>
          <w:rFonts w:eastAsiaTheme="minorHAnsi"/>
        </w:rPr>
        <w:t xml:space="preserve">2014-2021 m. Europos ekonominės erdvės ir Norvegijos finansinių mechanizmų uždarymo baigiamojo audito </w:t>
      </w:r>
      <w:r w:rsidRPr="00AC072B">
        <w:rPr>
          <w:rFonts w:eastAsiaTheme="minorHAnsi"/>
        </w:rPr>
        <w:t xml:space="preserve">paslaugas </w:t>
      </w:r>
      <w:r w:rsidRPr="00E41AE1">
        <w:rPr>
          <w:rFonts w:eastAsiaTheme="minorHAnsi"/>
        </w:rPr>
        <w:t>(toliau – paslaugos), pagal Sutartyje, Sutarties 1 priede „</w:t>
      </w:r>
      <w:r w:rsidRPr="00EC28D3">
        <w:t xml:space="preserve">2014-2021 m. Europos ekonominės erdvės ir Norvegijos finansinių mechanizmų uždarymo baigiamojo audito </w:t>
      </w:r>
      <w:r w:rsidRPr="00AC072B">
        <w:t>paslaugų techninė specifikacija</w:t>
      </w:r>
      <w:r w:rsidRPr="00E41AE1">
        <w:rPr>
          <w:rFonts w:eastAsiaTheme="minorHAnsi"/>
        </w:rPr>
        <w:t xml:space="preserve">“ (toliau – Sutarties 1 priedas) </w:t>
      </w:r>
      <w:r>
        <w:rPr>
          <w:rFonts w:eastAsiaTheme="minorHAnsi"/>
        </w:rPr>
        <w:t xml:space="preserve">ir Sutarties 2 priede </w:t>
      </w:r>
      <w:r w:rsidRPr="00E41AE1">
        <w:t>„</w:t>
      </w:r>
      <w:r>
        <w:t xml:space="preserve">Pasiūlymas dėl </w:t>
      </w:r>
      <w:r w:rsidRPr="00EC28D3">
        <w:t>2014-2021 m. Europos ekonominės erdvės ir Norvegijos finansinių mechanizmų uždarymo baigiamojo audito</w:t>
      </w:r>
      <w:r w:rsidRPr="00AC072B">
        <w:t xml:space="preserve"> paslaugų</w:t>
      </w:r>
      <w:r w:rsidRPr="00E41AE1">
        <w:t>“</w:t>
      </w:r>
      <w:r>
        <w:t xml:space="preserve"> (toliau – Sutarties 2 priedas) </w:t>
      </w:r>
      <w:r w:rsidRPr="00E41AE1">
        <w:rPr>
          <w:rFonts w:eastAsiaTheme="minorHAnsi"/>
        </w:rPr>
        <w:t>nustatytus reikalavimus, o Užsakovas įsipareigoja priimti Sutartyje ir jos prieduose nustatytus reikalavimus atitinkančias paslaugas ir už jas sumokėti Sutartyje nustatytomis sąlygomis ir tvarka.</w:t>
      </w:r>
    </w:p>
    <w:p w14:paraId="139EC56B" w14:textId="77777777" w:rsidR="004C537F" w:rsidRPr="00E41AE1" w:rsidRDefault="004C537F" w:rsidP="004C537F">
      <w:pPr>
        <w:tabs>
          <w:tab w:val="left" w:pos="900"/>
        </w:tabs>
        <w:jc w:val="both"/>
      </w:pPr>
    </w:p>
    <w:p w14:paraId="4D085D9B" w14:textId="09B3947D" w:rsidR="004C537F" w:rsidRPr="00E41AE1" w:rsidRDefault="004C537F" w:rsidP="004C537F">
      <w:pPr>
        <w:tabs>
          <w:tab w:val="left" w:pos="1134"/>
        </w:tabs>
        <w:jc w:val="center"/>
        <w:rPr>
          <w:b/>
        </w:rPr>
      </w:pPr>
      <w:r w:rsidRPr="00E41AE1">
        <w:rPr>
          <w:b/>
        </w:rPr>
        <w:t xml:space="preserve">II. </w:t>
      </w:r>
      <w:r w:rsidR="00166B95" w:rsidRPr="00166B95">
        <w:rPr>
          <w:b/>
        </w:rPr>
        <w:t xml:space="preserve"> PASLAUGŲ KAINA, KAINOS PERSKAIČIAVIMAS</w:t>
      </w:r>
    </w:p>
    <w:p w14:paraId="54FBE4F0" w14:textId="77777777" w:rsidR="004C537F" w:rsidRDefault="004C537F" w:rsidP="004C537F">
      <w:pPr>
        <w:tabs>
          <w:tab w:val="left" w:pos="1134"/>
        </w:tabs>
        <w:rPr>
          <w:b/>
        </w:rPr>
      </w:pPr>
    </w:p>
    <w:p w14:paraId="2C432771" w14:textId="77777777" w:rsidR="00494AEE" w:rsidRPr="007C2933" w:rsidRDefault="00494AEE" w:rsidP="00494AEE">
      <w:pPr>
        <w:ind w:firstLine="567"/>
        <w:contextualSpacing/>
        <w:jc w:val="both"/>
        <w:rPr>
          <w:rFonts w:eastAsiaTheme="minorHAnsi"/>
        </w:rPr>
      </w:pPr>
      <w:r w:rsidRPr="00B9331E">
        <w:rPr>
          <w:rFonts w:eastAsiaTheme="minorHAnsi"/>
        </w:rPr>
        <w:t xml:space="preserve">2.1. </w:t>
      </w:r>
      <w:r w:rsidRPr="007204DB">
        <w:rPr>
          <w:lang w:bidi="he-IL"/>
        </w:rPr>
        <w:t>Paslaugų kainos apskaičiavimui taikoma fiksuotos kainos kainodara</w:t>
      </w:r>
      <w:r w:rsidRPr="001F41BF">
        <w:rPr>
          <w:lang w:bidi="he-IL"/>
        </w:rPr>
        <w:t xml:space="preserve">. </w:t>
      </w:r>
      <w:r w:rsidRPr="00B9331E">
        <w:rPr>
          <w:rFonts w:eastAsiaTheme="minorHAnsi"/>
        </w:rPr>
        <w:t>Užsakovas už Sutartyje nustatytu terminu suteiktas paslaugas, atitinkančias Sutartyje</w:t>
      </w:r>
      <w:r>
        <w:rPr>
          <w:rFonts w:eastAsiaTheme="minorHAnsi"/>
        </w:rPr>
        <w:t xml:space="preserve"> ir</w:t>
      </w:r>
      <w:r w:rsidRPr="00B9331E">
        <w:rPr>
          <w:rFonts w:eastAsiaTheme="minorHAnsi"/>
        </w:rPr>
        <w:t xml:space="preserve"> Sutarties prieduose nustatytus reikalavimus, </w:t>
      </w:r>
      <w:r w:rsidRPr="007C2933">
        <w:rPr>
          <w:rFonts w:eastAsiaTheme="minorHAnsi"/>
        </w:rPr>
        <w:t xml:space="preserve">sumoka Paslaugų teikėjui </w:t>
      </w:r>
      <w:r w:rsidRPr="007C2933">
        <w:t>paslaugų kainą</w:t>
      </w:r>
      <w:r w:rsidRPr="007C2933">
        <w:rPr>
          <w:rFonts w:eastAsiaTheme="minorHAnsi"/>
        </w:rPr>
        <w:t xml:space="preserve">, nurodytą Sutarties 2 priede. </w:t>
      </w:r>
    </w:p>
    <w:p w14:paraId="274CDDA3" w14:textId="20A10EB1" w:rsidR="00494AEE" w:rsidRPr="007C2933" w:rsidRDefault="00494AEE" w:rsidP="00494AEE">
      <w:pPr>
        <w:keepNext/>
        <w:widowControl w:val="0"/>
        <w:tabs>
          <w:tab w:val="left" w:pos="720"/>
        </w:tabs>
        <w:spacing w:line="240" w:lineRule="atLeast"/>
        <w:ind w:firstLine="567"/>
        <w:jc w:val="both"/>
      </w:pPr>
      <w:r w:rsidRPr="007C2933">
        <w:rPr>
          <w:rFonts w:eastAsia="Times New Roman"/>
        </w:rPr>
        <w:t>2.</w:t>
      </w:r>
      <w:r w:rsidRPr="007C2933">
        <w:rPr>
          <w:rFonts w:eastAsia="Times New Roman"/>
          <w:lang w:val="en-GB"/>
        </w:rPr>
        <w:t>2</w:t>
      </w:r>
      <w:r w:rsidRPr="007C2933">
        <w:rPr>
          <w:rFonts w:eastAsia="Times New Roman"/>
        </w:rPr>
        <w:t>. Į paslaug</w:t>
      </w:r>
      <w:r w:rsidR="00837933">
        <w:rPr>
          <w:rFonts w:eastAsia="Times New Roman"/>
        </w:rPr>
        <w:t>ų</w:t>
      </w:r>
      <w:r w:rsidRPr="007C2933">
        <w:rPr>
          <w:rFonts w:eastAsia="Times New Roman"/>
        </w:rPr>
        <w:t xml:space="preserve"> kainą, nurodytą Sutarties 2 priede, įskaičiuoti visi Paslaugų teikėjui privalomi mokėti mokesčiai ir kitos su Sutarties įgyvendinimu susijusios išlaidos</w:t>
      </w:r>
      <w:r w:rsidR="00012368" w:rsidRPr="007C2933">
        <w:rPr>
          <w:rFonts w:eastAsia="Times New Roman"/>
        </w:rPr>
        <w:t>.</w:t>
      </w:r>
    </w:p>
    <w:p w14:paraId="4ADF89E9" w14:textId="77777777" w:rsidR="00494AEE" w:rsidRPr="007C2933" w:rsidRDefault="00494AEE" w:rsidP="00494AEE">
      <w:pPr>
        <w:widowControl w:val="0"/>
        <w:tabs>
          <w:tab w:val="left" w:pos="720"/>
          <w:tab w:val="left" w:pos="900"/>
          <w:tab w:val="left" w:pos="1080"/>
        </w:tabs>
        <w:spacing w:line="240" w:lineRule="atLeast"/>
        <w:ind w:firstLine="567"/>
        <w:jc w:val="both"/>
        <w:rPr>
          <w:rFonts w:eastAsia="Times New Roman"/>
        </w:rPr>
      </w:pPr>
      <w:r w:rsidRPr="007C2933">
        <w:rPr>
          <w:rFonts w:eastAsia="Times New Roman"/>
        </w:rPr>
        <w:t>2.3. Sutarties 2 priede nurodyta paslaugų kaina turi būti perskaičiuojama:</w:t>
      </w:r>
    </w:p>
    <w:p w14:paraId="7CBA855C" w14:textId="77777777" w:rsidR="00494AEE" w:rsidRPr="007C2933" w:rsidRDefault="00494AEE" w:rsidP="00494AEE">
      <w:pPr>
        <w:widowControl w:val="0"/>
        <w:tabs>
          <w:tab w:val="left" w:pos="720"/>
          <w:tab w:val="left" w:pos="900"/>
          <w:tab w:val="left" w:pos="1080"/>
        </w:tabs>
        <w:spacing w:line="240" w:lineRule="atLeast"/>
        <w:ind w:firstLine="567"/>
        <w:jc w:val="both"/>
        <w:rPr>
          <w:rFonts w:eastAsia="Times New Roman"/>
        </w:rPr>
      </w:pPr>
      <w:r w:rsidRPr="007C2933">
        <w:rPr>
          <w:rFonts w:eastAsia="Times New Roman"/>
        </w:rPr>
        <w:t>2.3.1. kainą didinant arba mažinant dėl pasikeitusio</w:t>
      </w:r>
      <w:r w:rsidRPr="007C2933">
        <w:t xml:space="preserve"> pridėtinės vertės mokesčio (toliau – PVM</w:t>
      </w:r>
      <w:r w:rsidRPr="007C2933">
        <w:rPr>
          <w:rFonts w:eastAsia="Times New Roman"/>
        </w:rPr>
        <w:t>). Tokiu atveju kaina perskaičiuojama proporcingai pakeistam PVM. Toks perskaičiavimas taikomas tai paslaugų daliai, kuriai pagal teisės aktus taikytinas pasikeitęs PVM. Paslaugų kainos pakeitimas įforminamas Šalių rašytiniu susitarimu. Perskaičiuota paslaugų kaina įsigalioja nuo Šalių rašytinio susitarimo įsigaliojimo dienos;</w:t>
      </w:r>
    </w:p>
    <w:p w14:paraId="1A9B12D6" w14:textId="760CED7D" w:rsidR="00494AEE" w:rsidRPr="007C2933" w:rsidRDefault="00494AEE" w:rsidP="00494AEE">
      <w:pPr>
        <w:pStyle w:val="Sraopastraipa"/>
        <w:numPr>
          <w:ilvl w:val="2"/>
          <w:numId w:val="5"/>
        </w:numPr>
        <w:tabs>
          <w:tab w:val="left" w:pos="567"/>
        </w:tabs>
        <w:spacing w:line="240" w:lineRule="atLeast"/>
        <w:ind w:left="0" w:firstLine="566"/>
        <w:jc w:val="both"/>
      </w:pPr>
      <w:r w:rsidRPr="007C2933">
        <w:t xml:space="preserve">bet kuri Šalis Sutarties galiojimo metu turi teisę inicijuoti Sutartyje numatytos kainos perskaičiavimą (keitimą), kaip nurodyta Sutarties 2.3.4. papunktyje, ne anksčiau kaip po </w:t>
      </w:r>
      <w:r w:rsidRPr="007C2933">
        <w:rPr>
          <w:lang w:val="en-US"/>
        </w:rPr>
        <w:t>6</w:t>
      </w:r>
      <w:r w:rsidRPr="007C2933">
        <w:t xml:space="preserve"> (šešių) mėnesių nuo Sutarties įsigaliojimo dienos, tačiau ne dažniau kaip 1 (vieną) kartą per kalendorinį pusmetį, jeigu ūkio subjektams suteiktų paslaugų (</w:t>
      </w:r>
      <w:r w:rsidR="007C2933" w:rsidRPr="007C2933">
        <w:t>69.20 - Apskaitos, buhalterijos ir audito veikla; konsultacijos mokesčių klausimais</w:t>
      </w:r>
      <w:r w:rsidRPr="007C2933">
        <w:t>) kainų pokytis (k), apskaičiuotas kaip nustatyta šiame punkte, viršija 5 procentus:</w:t>
      </w:r>
    </w:p>
    <w:p w14:paraId="4A2E4B52" w14:textId="77777777" w:rsidR="00494AEE" w:rsidRPr="007C2933" w:rsidRDefault="00494AEE" w:rsidP="00494AEE">
      <w:pPr>
        <w:spacing w:line="240" w:lineRule="atLeast"/>
        <w:ind w:firstLine="567"/>
      </w:pPr>
      <m:oMath>
        <m:r>
          <w:rPr>
            <w:rFonts w:ascii="Cambria Math" w:hAnsi="Cambria Math"/>
          </w:rPr>
          <w:lastRenderedPageBreak/>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7C2933">
        <w:t>, (proc.), kur</w:t>
      </w:r>
    </w:p>
    <w:p w14:paraId="6D0C6FBD" w14:textId="36094B93" w:rsidR="00494AEE" w:rsidRPr="007C2933" w:rsidRDefault="00494AEE" w:rsidP="00494AEE">
      <w:pPr>
        <w:tabs>
          <w:tab w:val="left" w:pos="567"/>
        </w:tabs>
        <w:spacing w:line="240" w:lineRule="atLeast"/>
        <w:ind w:firstLine="567"/>
        <w:jc w:val="both"/>
      </w:pPr>
      <w:r w:rsidRPr="007C2933">
        <w:t>Ind</w:t>
      </w:r>
      <w:r w:rsidRPr="007C2933">
        <w:rPr>
          <w:vertAlign w:val="subscript"/>
        </w:rPr>
        <w:t>naujausias</w:t>
      </w:r>
      <w:r w:rsidRPr="007C2933">
        <w:t xml:space="preserve"> – kreipimosi dėl kainos perskaičiavimo išsiuntimo kitai šaliai datą naujausias paskelbtas Ūkio subjektams suteiktų paslaugų indeksas </w:t>
      </w:r>
      <w:r w:rsidR="007C2933" w:rsidRPr="007C2933">
        <w:t>(69.20 - Apskaitos, buhalterijos ir audito veikla; konsultacijos mokesčių klausimais</w:t>
      </w:r>
      <w:r w:rsidRPr="007C2933">
        <w:t xml:space="preserve">); </w:t>
      </w:r>
    </w:p>
    <w:p w14:paraId="11279588" w14:textId="50A89800" w:rsidR="00494AEE" w:rsidRPr="007C2933" w:rsidRDefault="00494AEE" w:rsidP="00494AEE">
      <w:pPr>
        <w:tabs>
          <w:tab w:val="left" w:pos="567"/>
        </w:tabs>
        <w:spacing w:line="240" w:lineRule="atLeast"/>
        <w:ind w:firstLine="567"/>
        <w:jc w:val="both"/>
      </w:pPr>
      <w:r w:rsidRPr="007C2933">
        <w:t>Ind</w:t>
      </w:r>
      <w:r w:rsidRPr="007C2933">
        <w:rPr>
          <w:vertAlign w:val="subscript"/>
        </w:rPr>
        <w:t>pradžia</w:t>
      </w:r>
      <w:r w:rsidRPr="007C2933">
        <w:t xml:space="preserve"> – laikotarpio pradžios datos (mėnesio) Ūkio subjektams suteiktų paslaugų kainos indeksas (</w:t>
      </w:r>
      <w:r w:rsidR="007C2933" w:rsidRPr="007C2933">
        <w:t>69.20 - Apskaitos, buhalterijos ir audito veikla; konsultacijos mokesčių klausimais</w:t>
      </w:r>
      <w:r w:rsidRPr="007C2933">
        <w:t>). Pirmojo perskaičiavimo atveju laikotarpio pradžia (mėnuo) yra Sutarties įsigaliojimo dienos mėnuo. Antrojo ir vėlesnių perskaičiavimų atveju laikotarpio pradžia (mėnuo) yra paskutinio susitarimo dėl Sutartyje numatytos kainos perskaičiavimo metu naudotos paskelbto Ūkio subjektams suteiktų paslaugų kainos indekso reikšmės mėnuo;</w:t>
      </w:r>
    </w:p>
    <w:p w14:paraId="36A03D3A" w14:textId="77777777" w:rsidR="00494AEE" w:rsidRPr="007C2933" w:rsidRDefault="00494AEE" w:rsidP="00494AEE">
      <w:pPr>
        <w:tabs>
          <w:tab w:val="left" w:pos="567"/>
        </w:tabs>
        <w:spacing w:line="240" w:lineRule="atLeast"/>
        <w:ind w:firstLine="567"/>
        <w:jc w:val="both"/>
      </w:pPr>
      <w:r w:rsidRPr="007C2933">
        <w:t>2.3.3. Sutartyje nustatytos kainos perskaičiavimas apskaičiuojamas pagal formulę:</w:t>
      </w:r>
    </w:p>
    <w:p w14:paraId="3C59A41A" w14:textId="77777777" w:rsidR="00494AEE" w:rsidRPr="007C2933" w:rsidRDefault="00312E26" w:rsidP="00494AEE">
      <w:pPr>
        <w:tabs>
          <w:tab w:val="left" w:pos="720"/>
        </w:tabs>
        <w:spacing w:line="240" w:lineRule="atLeast"/>
        <w:ind w:firstLine="567"/>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494AEE" w:rsidRPr="007C2933">
        <w:rPr>
          <w:i/>
        </w:rPr>
        <w:t>, kur</w:t>
      </w:r>
    </w:p>
    <w:p w14:paraId="55F93E9A" w14:textId="0FDDD10E" w:rsidR="00494AEE" w:rsidRPr="007C2933" w:rsidRDefault="00494AEE" w:rsidP="00494AEE">
      <w:pPr>
        <w:tabs>
          <w:tab w:val="left" w:pos="720"/>
        </w:tabs>
        <w:spacing w:line="240" w:lineRule="atLeast"/>
        <w:ind w:firstLine="567"/>
        <w:jc w:val="both"/>
      </w:pPr>
      <w:r w:rsidRPr="007C2933">
        <w:t>a – kaina (Eur be PVM) (jei ji jau buvo perskaičiuota, tai po paskutinio perskaičiavimo);</w:t>
      </w:r>
    </w:p>
    <w:p w14:paraId="55E38CE2" w14:textId="77777777" w:rsidR="00494AEE" w:rsidRPr="007C2933" w:rsidRDefault="00494AEE" w:rsidP="00494AEE">
      <w:pPr>
        <w:tabs>
          <w:tab w:val="left" w:pos="720"/>
        </w:tabs>
        <w:spacing w:line="240" w:lineRule="atLeast"/>
        <w:ind w:firstLine="567"/>
        <w:jc w:val="both"/>
      </w:pPr>
      <w:r w:rsidRPr="007C2933">
        <w:t>a</w:t>
      </w:r>
      <w:r w:rsidRPr="007C2933">
        <w:rPr>
          <w:vertAlign w:val="subscript"/>
        </w:rPr>
        <w:t>1</w:t>
      </w:r>
      <w:r w:rsidRPr="007C2933">
        <w:t xml:space="preserve"> – perskaičiuota (pakeista) kaina (Eur be PVM);</w:t>
      </w:r>
    </w:p>
    <w:p w14:paraId="15A0AC5F" w14:textId="3E0D3B0E" w:rsidR="00494AEE" w:rsidRPr="007C2933" w:rsidRDefault="00494AEE" w:rsidP="00494AEE">
      <w:pPr>
        <w:tabs>
          <w:tab w:val="left" w:pos="567"/>
        </w:tabs>
        <w:spacing w:line="240" w:lineRule="atLeast"/>
        <w:ind w:firstLine="567"/>
        <w:jc w:val="both"/>
      </w:pPr>
      <w:r w:rsidRPr="007C2933">
        <w:t>k – pagal Ūkio subjektams suteiktų paslaugų (</w:t>
      </w:r>
      <w:r w:rsidR="007C2933" w:rsidRPr="007C2933">
        <w:t>69.20 - Apskaitos, buhalterijos ir audito veikla; konsultacijos mokesčių klausimais</w:t>
      </w:r>
      <w:r w:rsidRPr="007C2933">
        <w:t>) indeksą apskaičiuotas Ūkio subjektams suteiktų paslaugų</w:t>
      </w:r>
      <w:r w:rsidRPr="007C2933" w:rsidDel="006D697A">
        <w:t xml:space="preserve"> </w:t>
      </w:r>
      <w:r w:rsidRPr="007C2933">
        <w:t>kainos pokytis (padidėjimas arba sumažėjimas) (%);</w:t>
      </w:r>
    </w:p>
    <w:p w14:paraId="50016C10" w14:textId="24DE25AE" w:rsidR="00494AEE" w:rsidRPr="007C2933" w:rsidRDefault="00837933" w:rsidP="00494AEE">
      <w:pPr>
        <w:tabs>
          <w:tab w:val="left" w:pos="567"/>
        </w:tabs>
        <w:spacing w:line="240" w:lineRule="atLeast"/>
        <w:ind w:firstLine="567"/>
        <w:jc w:val="both"/>
      </w:pPr>
      <w:r>
        <w:t>S</w:t>
      </w:r>
      <w:r w:rsidR="00494AEE" w:rsidRPr="007C2933">
        <w:t xml:space="preserve">kaičiavimams indeksų reikšmės imamos </w:t>
      </w:r>
      <w:r w:rsidR="00494AEE" w:rsidRPr="007C2933">
        <w:rPr>
          <w:bCs/>
        </w:rPr>
        <w:t>keturių</w:t>
      </w:r>
      <w:r w:rsidR="00494AEE" w:rsidRPr="007C2933">
        <w:t xml:space="preserve"> skaitmenų po kablelio tikslumu. Apskaičiuotas pokytis (k) tolimesniems skaičiavimams naudojamas suapvalinus iki </w:t>
      </w:r>
      <w:r w:rsidR="00494AEE" w:rsidRPr="007C2933">
        <w:rPr>
          <w:bCs/>
        </w:rPr>
        <w:t>vieno</w:t>
      </w:r>
      <w:r w:rsidR="00494AEE" w:rsidRPr="007C2933">
        <w:t xml:space="preserve"> skaitmens po kablelio, o apskaičiuota kaina „a“ suapvalinamas iki </w:t>
      </w:r>
      <w:r w:rsidR="00494AEE" w:rsidRPr="007C2933">
        <w:rPr>
          <w:bCs/>
        </w:rPr>
        <w:t xml:space="preserve">dviejų </w:t>
      </w:r>
      <w:r w:rsidR="00494AEE" w:rsidRPr="007C2933">
        <w:t>skaitmenų po kablelio;</w:t>
      </w:r>
    </w:p>
    <w:p w14:paraId="619B7A73" w14:textId="795848EB" w:rsidR="00494AEE" w:rsidRPr="007C2933" w:rsidRDefault="00494AEE" w:rsidP="00494AEE">
      <w:pPr>
        <w:pStyle w:val="Sraopastraipa"/>
        <w:tabs>
          <w:tab w:val="left" w:pos="567"/>
        </w:tabs>
        <w:spacing w:line="240" w:lineRule="atLeast"/>
        <w:ind w:left="0" w:firstLine="567"/>
        <w:jc w:val="both"/>
      </w:pPr>
      <w:r w:rsidRPr="007C2933">
        <w:t>2.3.4. Sutarties kainos perskaičiavimą inicijuojanti Šalis, kreipdamasi raštu į kitą Sutarties Šalį, pateikia konkrečius Valstybės duomenų agentūros viešai Oficialiosios statistikos portale (</w:t>
      </w:r>
      <w:hyperlink r:id="rId8" w:anchor="/" w:history="1">
        <w:r w:rsidRPr="007C2933">
          <w:rPr>
            <w:u w:val="single"/>
          </w:rPr>
          <w:t>https://osp.stat.gov.lt/statistiniu-rodikliu-analize?indicator=S7R260#/</w:t>
        </w:r>
      </w:hyperlink>
      <w:r w:rsidRPr="007C2933">
        <w:t>) paskelbtus Ūkio subjektams suteiktų paslaugų (</w:t>
      </w:r>
      <w:r w:rsidR="007C2933" w:rsidRPr="007C2933">
        <w:t>69.20 - Apskaitos, buhalterijos ir audito veikla; konsultacijos mokesčių klausimais</w:t>
      </w:r>
      <w:r w:rsidRPr="007C2933">
        <w:t>) indeksus ir Sutarties kainos perskaičiavimą pagal aukščiau nustatytas formules. Jei nei viena Sutarties šalis neinicijuoja Sutarties kainos perskaičiavimo, Sutartyje nustatyta kaina nebus keičiama, o Užsakovas atsiskaito su Paslaugų teikėju pagal Sutartyje nustatytą kainą;</w:t>
      </w:r>
    </w:p>
    <w:p w14:paraId="24B58969" w14:textId="77777777" w:rsidR="00494AEE" w:rsidRPr="007C2933" w:rsidRDefault="00494AEE" w:rsidP="00494AEE">
      <w:pPr>
        <w:pStyle w:val="Sraopastraipa"/>
        <w:tabs>
          <w:tab w:val="left" w:pos="567"/>
        </w:tabs>
        <w:spacing w:line="240" w:lineRule="atLeast"/>
        <w:ind w:left="0" w:firstLine="567"/>
        <w:jc w:val="both"/>
      </w:pPr>
      <w:r w:rsidRPr="007C2933">
        <w:t>2.3.5. Sutarties kainos perskaičiavimas įforminamas rašytiniu Šalių susitarimu, kuriame nurodoma ši informacija: indekso reikšmė laikotarpio pradžioje ir jos nustatymo data, indekso reikšmė laikotarpio pabaigoje ir jos nustatymo data, kainų pokytis (k), perskaičiuota kaina, perskaičiuota pradinė Sutarties vertė;</w:t>
      </w:r>
    </w:p>
    <w:p w14:paraId="63654FBE" w14:textId="77777777" w:rsidR="00494AEE" w:rsidRPr="007C2933" w:rsidRDefault="00494AEE" w:rsidP="00494AEE">
      <w:pPr>
        <w:pStyle w:val="Sraopastraipa"/>
        <w:tabs>
          <w:tab w:val="left" w:pos="567"/>
        </w:tabs>
        <w:spacing w:line="240" w:lineRule="atLeast"/>
        <w:ind w:left="0" w:firstLine="567"/>
        <w:jc w:val="both"/>
      </w:pPr>
      <w:r w:rsidRPr="007C2933">
        <w:t>2.3.6. perskaičiuota kaina įsigalioja ir taikoma nuo Šalių rašytinio susitarimo pasirašymo datos. Perskaičiuota kaina taikoma tik neišpirktiems pagal Sutartį paslaugų kiekiams (apimtims);</w:t>
      </w:r>
    </w:p>
    <w:p w14:paraId="40B11A9E" w14:textId="77777777" w:rsidR="00494AEE" w:rsidRPr="007C2933" w:rsidRDefault="00494AEE" w:rsidP="00494AEE">
      <w:pPr>
        <w:spacing w:line="240" w:lineRule="atLeast"/>
        <w:ind w:firstLine="567"/>
        <w:jc w:val="both"/>
      </w:pPr>
      <w:r w:rsidRPr="007C2933">
        <w:t>2.3.7. vėlesnis kainos perskaičiavimas negali apimti laikotarpio, už kurį jau buvo atliktas perskaičiavimas.</w:t>
      </w:r>
    </w:p>
    <w:p w14:paraId="28FB6C91" w14:textId="77777777" w:rsidR="00494AEE" w:rsidRDefault="00494AEE" w:rsidP="004C537F">
      <w:pPr>
        <w:tabs>
          <w:tab w:val="left" w:pos="1134"/>
        </w:tabs>
        <w:rPr>
          <w:b/>
        </w:rPr>
      </w:pPr>
    </w:p>
    <w:p w14:paraId="503199B4" w14:textId="77777777" w:rsidR="004C537F" w:rsidRPr="00E41AE1" w:rsidRDefault="004C537F" w:rsidP="004C537F">
      <w:pPr>
        <w:jc w:val="center"/>
        <w:rPr>
          <w:b/>
        </w:rPr>
      </w:pPr>
      <w:r w:rsidRPr="00E41AE1">
        <w:rPr>
          <w:b/>
        </w:rPr>
        <w:t>III. MOKĖJIMO UŽ PASLAUGAS TVARKA</w:t>
      </w:r>
    </w:p>
    <w:p w14:paraId="19E279B1" w14:textId="77777777" w:rsidR="004C537F" w:rsidRDefault="004C537F" w:rsidP="004C537F">
      <w:pPr>
        <w:rPr>
          <w:b/>
        </w:rPr>
      </w:pPr>
    </w:p>
    <w:p w14:paraId="0CBBB46B" w14:textId="74197573" w:rsidR="007A40B2" w:rsidRPr="00EF786A" w:rsidRDefault="007A40B2" w:rsidP="007A40B2">
      <w:pPr>
        <w:pStyle w:val="bodytext"/>
        <w:tabs>
          <w:tab w:val="left" w:pos="993"/>
        </w:tabs>
        <w:spacing w:before="0" w:beforeAutospacing="0" w:after="0" w:afterAutospacing="0"/>
        <w:ind w:firstLine="567"/>
        <w:jc w:val="both"/>
        <w:rPr>
          <w:color w:val="000000" w:themeColor="text1"/>
        </w:rPr>
      </w:pPr>
      <w:r w:rsidRPr="00EF786A">
        <w:rPr>
          <w:color w:val="000000" w:themeColor="text1"/>
        </w:rPr>
        <w:t>3.1. Mokėjimai už tinkamai suteiktas paslaugas, bus atliekami, tokia tvarka:</w:t>
      </w:r>
    </w:p>
    <w:p w14:paraId="180520CD" w14:textId="09140CDC" w:rsidR="007A40B2" w:rsidRPr="00EF786A" w:rsidRDefault="007A40B2" w:rsidP="007A40B2">
      <w:pPr>
        <w:pStyle w:val="bodytext"/>
        <w:tabs>
          <w:tab w:val="left" w:pos="993"/>
        </w:tabs>
        <w:spacing w:before="0" w:beforeAutospacing="0" w:after="0" w:afterAutospacing="0"/>
        <w:ind w:firstLine="567"/>
        <w:jc w:val="both"/>
        <w:rPr>
          <w:color w:val="000000" w:themeColor="text1"/>
        </w:rPr>
      </w:pPr>
      <w:r w:rsidRPr="00EF786A">
        <w:rPr>
          <w:color w:val="000000" w:themeColor="text1"/>
        </w:rPr>
        <w:t xml:space="preserve">3.1.1. už suteiktas </w:t>
      </w:r>
      <w:r>
        <w:rPr>
          <w:color w:val="000000" w:themeColor="text1"/>
        </w:rPr>
        <w:t>paslaugas, nurodytas Sutarties 1 priedo 5</w:t>
      </w:r>
      <w:r w:rsidRPr="000111B6">
        <w:rPr>
          <w:color w:val="000000" w:themeColor="text1"/>
        </w:rPr>
        <w:t xml:space="preserve">.1 </w:t>
      </w:r>
      <w:r>
        <w:rPr>
          <w:color w:val="000000" w:themeColor="text1"/>
        </w:rPr>
        <w:t>papunk</w:t>
      </w:r>
      <w:r w:rsidR="00837933">
        <w:rPr>
          <w:color w:val="000000" w:themeColor="text1"/>
        </w:rPr>
        <w:t>tyje</w:t>
      </w:r>
      <w:r w:rsidRPr="00EF786A">
        <w:rPr>
          <w:color w:val="000000" w:themeColor="text1"/>
        </w:rPr>
        <w:t xml:space="preserve">, Užsakovas moka </w:t>
      </w:r>
      <w:r w:rsidRPr="00D7127E">
        <w:rPr>
          <w:b/>
          <w:bCs/>
          <w:color w:val="000000" w:themeColor="text1"/>
        </w:rPr>
        <w:t>60 (šešiasdešimt) procentų</w:t>
      </w:r>
      <w:r w:rsidRPr="00EF786A">
        <w:rPr>
          <w:color w:val="000000" w:themeColor="text1"/>
        </w:rPr>
        <w:t xml:space="preserve"> Sutarties </w:t>
      </w:r>
      <w:r>
        <w:rPr>
          <w:color w:val="000000" w:themeColor="text1"/>
        </w:rPr>
        <w:t>2</w:t>
      </w:r>
      <w:r w:rsidRPr="00EF786A">
        <w:rPr>
          <w:color w:val="000000" w:themeColor="text1"/>
        </w:rPr>
        <w:t xml:space="preserve"> pried</w:t>
      </w:r>
      <w:r w:rsidR="00837933">
        <w:rPr>
          <w:color w:val="000000" w:themeColor="text1"/>
        </w:rPr>
        <w:t>e</w:t>
      </w:r>
      <w:r w:rsidRPr="00EF786A">
        <w:rPr>
          <w:color w:val="000000" w:themeColor="text1"/>
        </w:rPr>
        <w:t xml:space="preserve"> nurodytos paslaugų kainos;</w:t>
      </w:r>
    </w:p>
    <w:p w14:paraId="17C8073B" w14:textId="5692F010" w:rsidR="007A40B2" w:rsidRPr="00EF786A" w:rsidRDefault="007A40B2" w:rsidP="007A40B2">
      <w:pPr>
        <w:pStyle w:val="bodytext"/>
        <w:tabs>
          <w:tab w:val="left" w:pos="993"/>
        </w:tabs>
        <w:spacing w:before="0" w:beforeAutospacing="0" w:after="0" w:afterAutospacing="0"/>
        <w:ind w:firstLine="567"/>
        <w:jc w:val="both"/>
        <w:rPr>
          <w:color w:val="000000" w:themeColor="text1"/>
        </w:rPr>
      </w:pPr>
      <w:r w:rsidRPr="00EF786A">
        <w:rPr>
          <w:color w:val="000000" w:themeColor="text1"/>
        </w:rPr>
        <w:t xml:space="preserve">3.1.2. </w:t>
      </w:r>
      <w:r w:rsidRPr="00E30033">
        <w:rPr>
          <w:color w:val="000000" w:themeColor="text1"/>
        </w:rPr>
        <w:t>už suteiktas paslaugas, nurodytas Sutarties 1 priedo 5.</w:t>
      </w:r>
      <w:r>
        <w:rPr>
          <w:color w:val="000000" w:themeColor="text1"/>
        </w:rPr>
        <w:t>2</w:t>
      </w:r>
      <w:r w:rsidRPr="00E30033">
        <w:rPr>
          <w:color w:val="000000" w:themeColor="text1"/>
        </w:rPr>
        <w:t xml:space="preserve"> papunk</w:t>
      </w:r>
      <w:r w:rsidR="00837933">
        <w:rPr>
          <w:color w:val="000000" w:themeColor="text1"/>
        </w:rPr>
        <w:t>tyje</w:t>
      </w:r>
      <w:r w:rsidRPr="00EF786A">
        <w:rPr>
          <w:color w:val="000000" w:themeColor="text1"/>
        </w:rPr>
        <w:t xml:space="preserve">, </w:t>
      </w:r>
      <w:r w:rsidRPr="00D7127E">
        <w:rPr>
          <w:color w:val="000000" w:themeColor="text1"/>
        </w:rPr>
        <w:t xml:space="preserve">Užsakovas moka </w:t>
      </w:r>
      <w:r w:rsidRPr="00D7127E">
        <w:rPr>
          <w:b/>
          <w:bCs/>
          <w:color w:val="000000" w:themeColor="text1"/>
        </w:rPr>
        <w:t>20 (dvidešimt) procentų</w:t>
      </w:r>
      <w:r w:rsidRPr="00D7127E">
        <w:rPr>
          <w:color w:val="000000" w:themeColor="text1"/>
        </w:rPr>
        <w:t xml:space="preserve"> Sutarties 2 pried</w:t>
      </w:r>
      <w:r w:rsidR="00837933">
        <w:rPr>
          <w:color w:val="000000" w:themeColor="text1"/>
        </w:rPr>
        <w:t>e</w:t>
      </w:r>
      <w:r w:rsidRPr="00D7127E">
        <w:rPr>
          <w:color w:val="000000" w:themeColor="text1"/>
        </w:rPr>
        <w:t xml:space="preserve">  nurodytos paslaugų kainos</w:t>
      </w:r>
      <w:r w:rsidRPr="00EF786A">
        <w:rPr>
          <w:color w:val="000000" w:themeColor="text1"/>
        </w:rPr>
        <w:t>;</w:t>
      </w:r>
    </w:p>
    <w:p w14:paraId="6FCA2318" w14:textId="4E79FB87" w:rsidR="007A40B2" w:rsidRPr="004132F1" w:rsidRDefault="007A40B2" w:rsidP="007A40B2">
      <w:pPr>
        <w:pStyle w:val="bodytext"/>
        <w:tabs>
          <w:tab w:val="left" w:pos="993"/>
        </w:tabs>
        <w:spacing w:before="0" w:beforeAutospacing="0" w:after="0" w:afterAutospacing="0"/>
        <w:ind w:firstLine="567"/>
        <w:jc w:val="both"/>
        <w:rPr>
          <w:color w:val="000000" w:themeColor="text1"/>
        </w:rPr>
      </w:pPr>
      <w:r w:rsidRPr="00EF786A">
        <w:rPr>
          <w:color w:val="000000" w:themeColor="text1"/>
        </w:rPr>
        <w:t xml:space="preserve">3.1.3. </w:t>
      </w:r>
      <w:r w:rsidRPr="00E30033">
        <w:rPr>
          <w:color w:val="000000" w:themeColor="text1"/>
        </w:rPr>
        <w:t>už suteiktas paslaugas, nurodytas Sutarties 1 priedo 5.</w:t>
      </w:r>
      <w:r>
        <w:rPr>
          <w:color w:val="000000" w:themeColor="text1"/>
        </w:rPr>
        <w:t>3</w:t>
      </w:r>
      <w:r w:rsidRPr="00E30033">
        <w:rPr>
          <w:color w:val="000000" w:themeColor="text1"/>
        </w:rPr>
        <w:t xml:space="preserve"> papunk</w:t>
      </w:r>
      <w:r w:rsidR="00837933">
        <w:rPr>
          <w:color w:val="000000" w:themeColor="text1"/>
        </w:rPr>
        <w:t>tyje</w:t>
      </w:r>
      <w:r w:rsidRPr="00EF786A">
        <w:rPr>
          <w:color w:val="000000" w:themeColor="text1"/>
        </w:rPr>
        <w:t xml:space="preserve">, </w:t>
      </w:r>
      <w:r w:rsidRPr="00D7127E">
        <w:rPr>
          <w:color w:val="000000" w:themeColor="text1"/>
        </w:rPr>
        <w:t xml:space="preserve">Užsakovas moka </w:t>
      </w:r>
      <w:r w:rsidRPr="00D7127E">
        <w:rPr>
          <w:b/>
          <w:bCs/>
          <w:color w:val="000000" w:themeColor="text1"/>
        </w:rPr>
        <w:t>20 (dvidešimt)  procentų</w:t>
      </w:r>
      <w:r w:rsidRPr="00D7127E">
        <w:rPr>
          <w:color w:val="000000" w:themeColor="text1"/>
        </w:rPr>
        <w:t xml:space="preserve"> Sutarties 2 pried</w:t>
      </w:r>
      <w:r w:rsidR="00837933">
        <w:rPr>
          <w:color w:val="000000" w:themeColor="text1"/>
        </w:rPr>
        <w:t>e</w:t>
      </w:r>
      <w:r w:rsidRPr="00D7127E">
        <w:rPr>
          <w:color w:val="000000" w:themeColor="text1"/>
        </w:rPr>
        <w:t xml:space="preserve"> nurodytos paslaugų kainos</w:t>
      </w:r>
      <w:r w:rsidRPr="004132F1">
        <w:rPr>
          <w:color w:val="000000" w:themeColor="text1"/>
        </w:rPr>
        <w:t>;</w:t>
      </w:r>
    </w:p>
    <w:p w14:paraId="38B1468E" w14:textId="61CBBEB2" w:rsidR="007A40B2" w:rsidRPr="00595444" w:rsidRDefault="007A40B2" w:rsidP="007A40B2">
      <w:pPr>
        <w:pStyle w:val="bodytext"/>
        <w:tabs>
          <w:tab w:val="left" w:pos="993"/>
        </w:tabs>
        <w:spacing w:before="0" w:beforeAutospacing="0" w:after="0" w:afterAutospacing="0"/>
        <w:ind w:firstLine="567"/>
        <w:jc w:val="both"/>
      </w:pPr>
      <w:r w:rsidRPr="00EF786A">
        <w:rPr>
          <w:color w:val="000000" w:themeColor="text1"/>
        </w:rPr>
        <w:t xml:space="preserve">3.2. Už suteiktas paslaugas sumokama, kai Paslaugų teikėjas ir Užsakovas pasirašo </w:t>
      </w:r>
      <w:r>
        <w:rPr>
          <w:color w:val="000000" w:themeColor="text1"/>
        </w:rPr>
        <w:t xml:space="preserve">paslaugų </w:t>
      </w:r>
      <w:r w:rsidRPr="00EF786A">
        <w:rPr>
          <w:color w:val="000000" w:themeColor="text1"/>
        </w:rPr>
        <w:t xml:space="preserve">perdavimo-priėmimo aktą, kurio forma pateikta šios Sutarties 4 priede „Paslaugų </w:t>
      </w:r>
      <w:r w:rsidRPr="00595444">
        <w:t>perdavimo-priėmimo aktas“ (toliau – perdavimo-priėmimo aktas), ir</w:t>
      </w:r>
      <w:r w:rsidRPr="00EC68F4">
        <w:t xml:space="preserve"> Paslaugų teikėjui elektroniniu būdu, naudojantis Sąskaitų administravimo bendrąją informacine sistema (toliau – SABIS), pateikus PVM sąskaitą faktūrą, bet ne vėliau kaip iki kito mėnesio 10 dienos.</w:t>
      </w:r>
      <w:r w:rsidRPr="00595444">
        <w:t xml:space="preserve"> </w:t>
      </w:r>
    </w:p>
    <w:p w14:paraId="03EC92BA" w14:textId="77777777" w:rsidR="007A40B2" w:rsidRPr="004A615D" w:rsidRDefault="007A40B2" w:rsidP="007A40B2">
      <w:pPr>
        <w:ind w:firstLine="567"/>
        <w:contextualSpacing/>
        <w:jc w:val="both"/>
        <w:rPr>
          <w:rFonts w:eastAsiaTheme="minorHAnsi"/>
        </w:rPr>
      </w:pPr>
      <w:r w:rsidRPr="004A615D">
        <w:rPr>
          <w:rFonts w:eastAsiaTheme="minorHAnsi"/>
        </w:rPr>
        <w:lastRenderedPageBreak/>
        <w:t>3.3. Užsakovas už Sutartyje nustatytu terminu suteiktas paslaugas, atitinkanči</w:t>
      </w:r>
      <w:r>
        <w:rPr>
          <w:rFonts w:eastAsiaTheme="minorHAnsi"/>
        </w:rPr>
        <w:t>a</w:t>
      </w:r>
      <w:r w:rsidRPr="004A615D">
        <w:rPr>
          <w:rFonts w:eastAsiaTheme="minorHAnsi"/>
        </w:rPr>
        <w:t>s Sutartyje</w:t>
      </w:r>
      <w:r>
        <w:rPr>
          <w:rFonts w:eastAsiaTheme="minorHAnsi"/>
        </w:rPr>
        <w:t xml:space="preserve"> ir</w:t>
      </w:r>
      <w:r w:rsidRPr="004A615D">
        <w:rPr>
          <w:rFonts w:eastAsiaTheme="minorHAnsi"/>
        </w:rPr>
        <w:t xml:space="preserve"> Sutarties </w:t>
      </w:r>
      <w:r>
        <w:rPr>
          <w:rFonts w:eastAsiaTheme="minorHAnsi"/>
        </w:rPr>
        <w:t>prieduose</w:t>
      </w:r>
      <w:r w:rsidRPr="004A615D">
        <w:rPr>
          <w:rFonts w:eastAsiaTheme="minorHAnsi"/>
        </w:rPr>
        <w:t xml:space="preserve"> nustatytus reikalavimus, sumoka Paslaugų teikėjui per 30 (trisdešimt) dienų nuo PVM sąskaitos faktūros gavimo elektroniniu būdu, naudojantis </w:t>
      </w:r>
      <w:r>
        <w:rPr>
          <w:rFonts w:eastAsiaTheme="minorHAnsi"/>
        </w:rPr>
        <w:t>SABIS</w:t>
      </w:r>
      <w:r w:rsidRPr="004A615D">
        <w:rPr>
          <w:rFonts w:eastAsiaTheme="minorHAnsi"/>
        </w:rPr>
        <w:t xml:space="preserve"> priemonėmis, dienos.</w:t>
      </w:r>
    </w:p>
    <w:p w14:paraId="25C59495" w14:textId="77777777" w:rsidR="007A40B2" w:rsidRPr="00AD3E66" w:rsidRDefault="007A40B2" w:rsidP="007A40B2">
      <w:pPr>
        <w:ind w:firstLine="567"/>
        <w:contextualSpacing/>
        <w:jc w:val="both"/>
        <w:rPr>
          <w:rFonts w:eastAsiaTheme="minorHAnsi"/>
        </w:rPr>
      </w:pPr>
      <w:r w:rsidRPr="00AD3E66">
        <w:rPr>
          <w:rFonts w:eastAsiaTheme="minorHAnsi"/>
        </w:rPr>
        <w:t>3.</w:t>
      </w:r>
      <w:r>
        <w:rPr>
          <w:rFonts w:eastAsiaTheme="minorHAnsi"/>
        </w:rPr>
        <w:t>4</w:t>
      </w:r>
      <w:r w:rsidRPr="00AD3E66">
        <w:rPr>
          <w:rFonts w:eastAsiaTheme="minorHAnsi"/>
        </w:rPr>
        <w:t>.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27E1D5A6" w14:textId="77777777" w:rsidR="007A40B2" w:rsidRPr="006D5C77" w:rsidRDefault="007A40B2" w:rsidP="007A40B2">
      <w:pPr>
        <w:ind w:firstLine="567"/>
        <w:contextualSpacing/>
        <w:jc w:val="both"/>
        <w:rPr>
          <w:rFonts w:eastAsiaTheme="minorHAnsi"/>
        </w:rPr>
      </w:pPr>
      <w:r w:rsidRPr="006D5C77">
        <w:rPr>
          <w:rFonts w:eastAsiaTheme="minorHAnsi"/>
        </w:rPr>
        <w:t>3.5. Sumokėjimo diena – diena, kai lėšos išskaičiuojamos iš Užsakovo sąskaitos.</w:t>
      </w:r>
    </w:p>
    <w:p w14:paraId="1DCDF9A7" w14:textId="77777777" w:rsidR="007A40B2" w:rsidRPr="006D5C77" w:rsidRDefault="007A40B2" w:rsidP="007A40B2">
      <w:pPr>
        <w:ind w:firstLine="567"/>
        <w:contextualSpacing/>
        <w:jc w:val="both"/>
        <w:rPr>
          <w:rFonts w:eastAsiaTheme="minorHAnsi"/>
        </w:rPr>
      </w:pPr>
      <w:r w:rsidRPr="006D5C77">
        <w:rPr>
          <w:rFonts w:eastAsiaTheme="minorHAnsi"/>
        </w:rPr>
        <w:t>3.6. Mokėjimai atliekami eurais.</w:t>
      </w:r>
    </w:p>
    <w:p w14:paraId="01EF45ED" w14:textId="77777777" w:rsidR="007A40B2" w:rsidRPr="006D5C77" w:rsidRDefault="007A40B2" w:rsidP="007A40B2">
      <w:pPr>
        <w:widowControl w:val="0"/>
        <w:tabs>
          <w:tab w:val="left" w:pos="1418"/>
        </w:tabs>
        <w:ind w:firstLine="567"/>
        <w:jc w:val="both"/>
      </w:pPr>
      <w:r w:rsidRPr="006D5C77">
        <w:t>3.7. Tiesioginio atsiskaitymo Paslaugų teikėjo pasitelkiamiems subteikėjams galimybė įgyvendinama šia tvarka:</w:t>
      </w:r>
    </w:p>
    <w:p w14:paraId="535A48CC" w14:textId="0A2E5077" w:rsidR="007A40B2" w:rsidRPr="006D5C77" w:rsidRDefault="007A40B2" w:rsidP="007A40B2">
      <w:pPr>
        <w:widowControl w:val="0"/>
        <w:tabs>
          <w:tab w:val="left" w:pos="1418"/>
        </w:tabs>
        <w:ind w:firstLine="567"/>
        <w:jc w:val="both"/>
      </w:pPr>
      <w:r w:rsidRPr="006D5C77">
        <w:t>3.7.1. Subteikėjas, norėdamas, kad Užsakovas tiesiogiai atsiskaitytų su juo pateikia prašymą Užsakovui ir inicijuoja trišalės tiesioginio atsiskaitymo su subte</w:t>
      </w:r>
      <w:r w:rsidR="00A472FF">
        <w:t>i</w:t>
      </w:r>
      <w:r w:rsidRPr="006D5C77">
        <w:t>kėju sutarties tarp subteikėjo, Užsakovo ir Paslaugų teikėjo sudarymą. Šioje sutartyje nurodoma Paslaugų teikėjo teisė prieštarauti nepagrįstiems mokėjimams, tiesioginio atsiskaitymo su subte</w:t>
      </w:r>
      <w:r w:rsidR="00A472FF">
        <w:t>i</w:t>
      </w:r>
      <w:r w:rsidRPr="006D5C77">
        <w:t>kėju tvarka, atsižvelgiant į subt</w:t>
      </w:r>
      <w:r>
        <w:t>ei</w:t>
      </w:r>
      <w:r w:rsidRPr="006D5C77">
        <w:t>kimo sutartyje nustatytus reikalavimus;</w:t>
      </w:r>
    </w:p>
    <w:p w14:paraId="49A7A0B0" w14:textId="77777777" w:rsidR="007A40B2" w:rsidRPr="006D5C77" w:rsidRDefault="007A40B2" w:rsidP="007A40B2">
      <w:pPr>
        <w:widowControl w:val="0"/>
        <w:tabs>
          <w:tab w:val="left" w:pos="1418"/>
        </w:tabs>
        <w:ind w:firstLine="567"/>
        <w:jc w:val="both"/>
      </w:pPr>
      <w:r w:rsidRPr="006D5C77">
        <w:t xml:space="preserve">3.7.2. </w:t>
      </w:r>
      <w:r w:rsidRPr="003516EC">
        <w:rPr>
          <w:color w:val="000000" w:themeColor="text1"/>
        </w:rPr>
        <w:t>tiesioginiai atsiskaitymai su subteikėju atliekami trišalėje tiesioginio atsiskaitymo su subteikėju su</w:t>
      </w:r>
      <w:r w:rsidRPr="006D5C77">
        <w:t>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3ECC63F8" w14:textId="77777777" w:rsidR="007A40B2" w:rsidRPr="006D5C77" w:rsidRDefault="007A40B2" w:rsidP="007A40B2">
      <w:pPr>
        <w:widowControl w:val="0"/>
        <w:tabs>
          <w:tab w:val="left" w:pos="1418"/>
        </w:tabs>
        <w:ind w:firstLine="567"/>
        <w:jc w:val="both"/>
      </w:pPr>
      <w:r w:rsidRPr="006D5C77">
        <w:t xml:space="preserve">3.7.3. </w:t>
      </w:r>
      <w:r w:rsidRPr="003516EC">
        <w:rPr>
          <w:color w:val="000000" w:themeColor="text1"/>
        </w:rPr>
        <w:t>ti</w:t>
      </w:r>
      <w:r w:rsidRPr="006D5C77">
        <w:t>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4223E760" w14:textId="77777777" w:rsidR="007A40B2" w:rsidRPr="003516EC" w:rsidRDefault="007A40B2" w:rsidP="007A40B2">
      <w:pPr>
        <w:widowControl w:val="0"/>
        <w:tabs>
          <w:tab w:val="left" w:pos="1418"/>
        </w:tabs>
        <w:ind w:firstLine="567"/>
        <w:jc w:val="both"/>
        <w:rPr>
          <w:color w:val="000000" w:themeColor="text1"/>
        </w:rPr>
      </w:pPr>
      <w:r w:rsidRPr="006D5C77">
        <w:t>3.7.4</w:t>
      </w:r>
      <w:r w:rsidRPr="003516EC">
        <w:rPr>
          <w:color w:val="000000" w:themeColor="text1"/>
        </w:rPr>
        <w:t>. jei dėl tiesioginio atsiskaitymo su subteikėju faktiškai nesutampa Paslaugų teikėjo ir subteikėjo mokėtinos sumos, rizika prieš Užsakovą tenka Paslaugų teikėjui ir neatitikimai šalinami Paslaugų teikėjo sąskaita;</w:t>
      </w:r>
    </w:p>
    <w:p w14:paraId="7670363F" w14:textId="77777777" w:rsidR="007A40B2" w:rsidRPr="006D5C77" w:rsidRDefault="007A40B2" w:rsidP="007A40B2">
      <w:pPr>
        <w:widowControl w:val="0"/>
        <w:tabs>
          <w:tab w:val="left" w:pos="1418"/>
        </w:tabs>
        <w:ind w:firstLine="567"/>
        <w:jc w:val="both"/>
      </w:pPr>
      <w:r w:rsidRPr="003516EC">
        <w:rPr>
          <w:color w:val="000000" w:themeColor="text1"/>
        </w:rPr>
        <w:t xml:space="preserve">3.7.5. </w:t>
      </w:r>
      <w:r w:rsidRPr="00EC68F4">
        <w:rPr>
          <w:color w:val="000000" w:themeColor="text1"/>
        </w:rPr>
        <w:t>tiesioginis atsiskaitymas su subteikėju atliekamas per 30 (trisdešimt) kalendorinių dienų nuo tinkamos PVM sąskaitos faktūros pateikimo Užsakovui elektroniniu būdu, naudojantis SABIS priemonėmis, dienos</w:t>
      </w:r>
      <w:r w:rsidRPr="006D5C77">
        <w:t>.</w:t>
      </w:r>
    </w:p>
    <w:p w14:paraId="57C8030A" w14:textId="77777777" w:rsidR="00C06F7E" w:rsidRPr="00E41AE1" w:rsidRDefault="00C06F7E" w:rsidP="004C537F">
      <w:pPr>
        <w:rPr>
          <w:b/>
        </w:rPr>
      </w:pPr>
    </w:p>
    <w:p w14:paraId="4C51FAAC" w14:textId="77777777" w:rsidR="004C537F" w:rsidRPr="00E41AE1" w:rsidRDefault="004C537F" w:rsidP="004C537F">
      <w:pPr>
        <w:jc w:val="center"/>
        <w:rPr>
          <w:b/>
        </w:rPr>
      </w:pPr>
      <w:r w:rsidRPr="00E41AE1">
        <w:rPr>
          <w:b/>
        </w:rPr>
        <w:t>IV. ŠALIŲ TEISĖS IR PAREIGOS</w:t>
      </w:r>
    </w:p>
    <w:p w14:paraId="000A77B9" w14:textId="77777777" w:rsidR="004C537F" w:rsidRDefault="004C537F" w:rsidP="004C537F">
      <w:pPr>
        <w:rPr>
          <w:b/>
        </w:rPr>
      </w:pPr>
    </w:p>
    <w:p w14:paraId="00CD26DD" w14:textId="77777777" w:rsidR="00F57470" w:rsidRPr="00E07B9F" w:rsidRDefault="00F57470" w:rsidP="00F57470">
      <w:pPr>
        <w:tabs>
          <w:tab w:val="left" w:pos="900"/>
        </w:tabs>
        <w:ind w:firstLine="567"/>
        <w:jc w:val="both"/>
        <w:rPr>
          <w:color w:val="000000" w:themeColor="text1"/>
        </w:rPr>
      </w:pPr>
      <w:bookmarkStart w:id="1" w:name="part_8e21db5affaf4bcb86b7531c8438a4d9"/>
      <w:bookmarkEnd w:id="1"/>
      <w:r w:rsidRPr="00E07B9F">
        <w:rPr>
          <w:color w:val="000000" w:themeColor="text1"/>
        </w:rPr>
        <w:t>4.1. Šalys įsipareigoja tinkamai vykdyti savo įsipareigojimus, prisiimtus Sutartimi, ir susilaikyti nuo bet kokių veiksmų, kuriais galėtų padaryti žalos viena kitai.</w:t>
      </w:r>
    </w:p>
    <w:p w14:paraId="5958A767" w14:textId="77777777" w:rsidR="00F57470" w:rsidRPr="00E07B9F" w:rsidRDefault="00F57470" w:rsidP="00F57470">
      <w:pPr>
        <w:tabs>
          <w:tab w:val="left" w:pos="900"/>
        </w:tabs>
        <w:ind w:firstLine="567"/>
        <w:jc w:val="both"/>
        <w:rPr>
          <w:color w:val="000000" w:themeColor="text1"/>
        </w:rPr>
      </w:pPr>
      <w:r w:rsidRPr="00E07B9F">
        <w:rPr>
          <w:color w:val="000000" w:themeColor="text1"/>
        </w:rPr>
        <w:t>4.2. Užsakovo teisės:</w:t>
      </w:r>
    </w:p>
    <w:p w14:paraId="2B00A3AC" w14:textId="77777777" w:rsidR="00F57470" w:rsidRPr="005E448B" w:rsidRDefault="00F57470" w:rsidP="00F57470">
      <w:pPr>
        <w:ind w:firstLine="567"/>
        <w:jc w:val="both"/>
      </w:pPr>
      <w:r w:rsidRPr="005E448B">
        <w:t>4.2.1.</w:t>
      </w:r>
      <w:r w:rsidRPr="005E448B">
        <w:tab/>
        <w:t>reikalauti suteikti jam paslaugas Sutartyje ir jos prieduose nustatytais terminais ir tvarka;</w:t>
      </w:r>
    </w:p>
    <w:p w14:paraId="5293D620" w14:textId="77777777" w:rsidR="00F57470" w:rsidRPr="005E448B" w:rsidRDefault="00F57470" w:rsidP="00F57470">
      <w:pPr>
        <w:widowControl w:val="0"/>
        <w:ind w:firstLine="567"/>
        <w:jc w:val="both"/>
      </w:pPr>
      <w:r w:rsidRPr="005E448B">
        <w:t>4.2.2. duoti nurodymus Paslaugų teikėjui ir pateikti papildomus dokumentus, jei tai būtina tinkamam Sutarties įvykdymui ir (ar) jos vykdymo trūkumų pašalinimui;</w:t>
      </w:r>
    </w:p>
    <w:p w14:paraId="0C8A5EE6" w14:textId="77777777" w:rsidR="00F57470" w:rsidRPr="005E448B" w:rsidRDefault="00F57470" w:rsidP="00F57470">
      <w:pPr>
        <w:ind w:firstLine="567"/>
        <w:jc w:val="both"/>
      </w:pPr>
      <w:r w:rsidRPr="005E448B">
        <w:t>4.2.3.</w:t>
      </w:r>
      <w:r w:rsidRPr="005E448B">
        <w:tab/>
        <w:t>reikalauti, kad Paslaugų teikėjas pašalintų, jeigu galima pagal teikiamų paslaugų specifiką, netinkamai suteiktų paslaugų trūkumus ir nurodyti terminą trūkumams pašalinti;</w:t>
      </w:r>
    </w:p>
    <w:p w14:paraId="336745CB" w14:textId="77777777" w:rsidR="00F57470" w:rsidRPr="005E448B" w:rsidRDefault="00F57470" w:rsidP="00F57470">
      <w:pPr>
        <w:ind w:firstLine="567"/>
        <w:jc w:val="both"/>
      </w:pPr>
      <w:r w:rsidRPr="005E448B">
        <w:t>4.2.4.</w:t>
      </w:r>
      <w:r w:rsidRPr="005E448B">
        <w:tab/>
        <w:t>atsisakyti priimti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787C088D" w14:textId="61586D1D" w:rsidR="00F57470" w:rsidRPr="005E448B" w:rsidRDefault="00F57470" w:rsidP="00F57470">
      <w:pPr>
        <w:ind w:firstLine="567"/>
        <w:jc w:val="both"/>
      </w:pPr>
      <w:r w:rsidRPr="005E448B">
        <w:lastRenderedPageBreak/>
        <w:t>4.2.</w:t>
      </w:r>
      <w:r>
        <w:t>5</w:t>
      </w:r>
      <w:r w:rsidRPr="005E448B">
        <w:t>.</w:t>
      </w:r>
      <w:r w:rsidRPr="005E448B">
        <w:tab/>
        <w:t>naudotis kitomis Sutartyje ir Lietuvos Respublikos teisės aktuose, reglamentuojančiuose analogiškų paslaugų teikimą, Užsakovui suteiktomis teisėmis.</w:t>
      </w:r>
    </w:p>
    <w:p w14:paraId="49611257" w14:textId="77777777" w:rsidR="00F57470" w:rsidRPr="005E448B" w:rsidRDefault="00F57470" w:rsidP="00F57470">
      <w:pPr>
        <w:tabs>
          <w:tab w:val="left" w:pos="993"/>
        </w:tabs>
        <w:ind w:firstLine="567"/>
        <w:jc w:val="both"/>
      </w:pPr>
      <w:r w:rsidRPr="005E448B">
        <w:t>4.3.</w:t>
      </w:r>
      <w:r w:rsidRPr="005E448B">
        <w:tab/>
        <w:t>Užsakovo pareigos:</w:t>
      </w:r>
    </w:p>
    <w:p w14:paraId="2C097D08" w14:textId="77777777" w:rsidR="00F57470" w:rsidRPr="005E448B" w:rsidRDefault="00F57470" w:rsidP="00F57470">
      <w:pPr>
        <w:tabs>
          <w:tab w:val="left" w:pos="1276"/>
        </w:tabs>
        <w:ind w:firstLine="567"/>
        <w:jc w:val="both"/>
      </w:pPr>
      <w:r w:rsidRPr="005E448B">
        <w:t>4.3.1.</w:t>
      </w:r>
      <w:r w:rsidRPr="005E448B">
        <w:tab/>
        <w:t>priimti suteiktas paslaugas, jeigu jos atitinka Sutartyje ir jos prieduose nustatytus reikalavimus;</w:t>
      </w:r>
    </w:p>
    <w:p w14:paraId="030E6531" w14:textId="77777777" w:rsidR="00F57470" w:rsidRPr="005E448B" w:rsidRDefault="00F57470" w:rsidP="00F57470">
      <w:pPr>
        <w:ind w:firstLine="567"/>
        <w:jc w:val="both"/>
      </w:pPr>
      <w:r w:rsidRPr="005E448B">
        <w:t>4.3.2.</w:t>
      </w:r>
      <w:r w:rsidRPr="005E448B">
        <w:tab/>
        <w:t>sumokėti Paslaugų teikėjui už suteiktas paslaugas Sutartyje nustatyta tvarka;</w:t>
      </w:r>
    </w:p>
    <w:p w14:paraId="5A4CAEA3" w14:textId="77777777" w:rsidR="00F57470" w:rsidRPr="005E448B" w:rsidRDefault="00F57470" w:rsidP="00F57470">
      <w:pPr>
        <w:ind w:firstLine="567"/>
        <w:jc w:val="both"/>
      </w:pPr>
      <w:r w:rsidRPr="005E448B">
        <w:t>4.3.3.</w:t>
      </w:r>
      <w:r w:rsidRPr="005E448B">
        <w:tab/>
        <w:t>kontroliuoti Paslaugų teikėjo įsipareigojimų pagal Sutartį vykdymą;</w:t>
      </w:r>
    </w:p>
    <w:p w14:paraId="4AD49901" w14:textId="77777777" w:rsidR="00F57470" w:rsidRPr="005E448B" w:rsidRDefault="00F57470" w:rsidP="00F57470">
      <w:pPr>
        <w:ind w:firstLine="567"/>
        <w:jc w:val="both"/>
      </w:pPr>
      <w:r w:rsidRPr="005E448B">
        <w:t>4.3.4.</w:t>
      </w:r>
      <w:r w:rsidRPr="005E448B">
        <w:tab/>
        <w:t>įvertinti Paslaugų teikėjo suteiktų paslaugų tinkamumą, kaip jis aptartas Sutartyje ir jos prieduose;</w:t>
      </w:r>
    </w:p>
    <w:p w14:paraId="58FE9A85" w14:textId="77777777" w:rsidR="00F57470" w:rsidRPr="005E448B" w:rsidRDefault="00F57470" w:rsidP="00F57470">
      <w:pPr>
        <w:ind w:firstLine="567"/>
        <w:jc w:val="both"/>
      </w:pPr>
      <w:r w:rsidRPr="005E448B">
        <w:t>4.3.5.</w:t>
      </w:r>
      <w:r w:rsidRPr="005E448B">
        <w:tab/>
        <w:t>teikti Paslaugų teikėjui visus dokumentus ir (arba) informaciją, reikalingus tam, kad Paslaugų teikėjas galėtų tinkamai suteikti paslaugas;</w:t>
      </w:r>
    </w:p>
    <w:p w14:paraId="3A7AD462" w14:textId="77777777" w:rsidR="00F57470" w:rsidRPr="005E448B" w:rsidRDefault="00F57470" w:rsidP="00F57470">
      <w:pPr>
        <w:ind w:firstLine="567"/>
        <w:jc w:val="both"/>
      </w:pPr>
      <w:r w:rsidRPr="005E448B">
        <w:t>4.3.6.</w:t>
      </w:r>
      <w:r w:rsidRPr="005E448B">
        <w:tab/>
        <w:t>informuoti savo valstybės tarnautojus ir darbuotojus (toliau – Užsakovo darbuotojai), kurių funkcijos susijusios su gaunamomis pagal Sutartį paslaugomis, apie Sutartį ir savo sutartinius įsipareigojimus bei užtikrinti, kad Užsakovo darbuotojai bendradarbiautų su Paslaugų teikėjo darbuotojais ir (ar) jo atstovais teikiant paslaugas;</w:t>
      </w:r>
    </w:p>
    <w:p w14:paraId="4BBD0403" w14:textId="088769B9" w:rsidR="00F57470" w:rsidRPr="005E448B" w:rsidRDefault="00F57470" w:rsidP="00F57470">
      <w:pPr>
        <w:ind w:firstLine="567"/>
        <w:jc w:val="both"/>
      </w:pPr>
      <w:r w:rsidRPr="005E448B">
        <w:t>4.3.</w:t>
      </w:r>
      <w:r>
        <w:t>7</w:t>
      </w:r>
      <w:r w:rsidRPr="005E448B">
        <w:t>.</w:t>
      </w:r>
      <w:r w:rsidRPr="005E448B">
        <w:tab/>
        <w:t>vykdyti kitas Sutartyje ir Lietuvos Respublikos teisės aktuose, reglamentuojančiuose analogiškų paslaugų teikimą, Užsakovui nustatytas pareigas.</w:t>
      </w:r>
    </w:p>
    <w:p w14:paraId="2D4FC55A" w14:textId="77777777" w:rsidR="00F57470" w:rsidRPr="005E448B" w:rsidRDefault="00F57470" w:rsidP="00F57470">
      <w:pPr>
        <w:tabs>
          <w:tab w:val="left" w:pos="993"/>
        </w:tabs>
        <w:ind w:firstLine="567"/>
        <w:jc w:val="both"/>
      </w:pPr>
      <w:r w:rsidRPr="005E448B">
        <w:t>4.4.</w:t>
      </w:r>
      <w:r w:rsidRPr="005E448B">
        <w:tab/>
        <w:t>Paslaugų teikėjo teisės:</w:t>
      </w:r>
    </w:p>
    <w:p w14:paraId="6852D480" w14:textId="77777777" w:rsidR="00F57470" w:rsidRPr="005E448B" w:rsidRDefault="00F57470" w:rsidP="00F57470">
      <w:pPr>
        <w:ind w:firstLine="567"/>
        <w:jc w:val="both"/>
      </w:pPr>
      <w:r w:rsidRPr="005E448B">
        <w:t xml:space="preserve">4.4.1. reikalauti, kad Užsakovas priimtų Sutartyje ir jos prieduose nustatytus reikalavimus atitinkančias paslaugas; </w:t>
      </w:r>
    </w:p>
    <w:p w14:paraId="4CAF254A" w14:textId="77777777" w:rsidR="00F57470" w:rsidRPr="005E448B" w:rsidRDefault="00F57470" w:rsidP="00F57470">
      <w:pPr>
        <w:ind w:firstLine="567"/>
        <w:jc w:val="both"/>
      </w:pPr>
      <w:r w:rsidRPr="005E448B">
        <w:t>4.4.2.</w:t>
      </w:r>
      <w:r w:rsidRPr="005E448B">
        <w:tab/>
        <w:t>gauti iš Užsakovo užmokestį už Sutartyje ir jos prieduose nustatytu terminu tinkamai suteiktas paslaugas;</w:t>
      </w:r>
    </w:p>
    <w:p w14:paraId="76366C35" w14:textId="77777777" w:rsidR="00F57470" w:rsidRPr="005E448B" w:rsidRDefault="00F57470" w:rsidP="00F57470">
      <w:pPr>
        <w:ind w:firstLine="567"/>
        <w:jc w:val="both"/>
      </w:pPr>
      <w:r w:rsidRPr="005E448B">
        <w:t>4.4.3.</w:t>
      </w:r>
      <w:r w:rsidRPr="005E448B">
        <w:tab/>
        <w:t>prašyti, kad Užsakovas pateiktų turimus dokumentus ir duomenis, kurie reikalingi Paslaugų teikėjui vykdant Sutartį;</w:t>
      </w:r>
    </w:p>
    <w:p w14:paraId="20E235C7" w14:textId="77777777" w:rsidR="00F57470" w:rsidRPr="005E448B" w:rsidRDefault="00F57470" w:rsidP="00F57470">
      <w:pPr>
        <w:ind w:firstLine="567"/>
        <w:jc w:val="both"/>
      </w:pPr>
      <w:r w:rsidRPr="005E448B">
        <w:t>4.4.4.</w:t>
      </w:r>
      <w:r w:rsidRPr="005E448B">
        <w:tab/>
        <w:t>naudotis kitomis Sutartyje ir Lietuvos Respublikos teisės aktuose, reglamentuojančiuose analogiškų paslaugų teikimą, Paslaugų teikėjui suteiktomis teisėmis.</w:t>
      </w:r>
    </w:p>
    <w:p w14:paraId="2135C4F9" w14:textId="77777777" w:rsidR="00F57470" w:rsidRPr="005E448B" w:rsidRDefault="00F57470" w:rsidP="00F57470">
      <w:pPr>
        <w:tabs>
          <w:tab w:val="left" w:pos="993"/>
        </w:tabs>
        <w:ind w:firstLine="567"/>
        <w:jc w:val="both"/>
      </w:pPr>
      <w:r w:rsidRPr="005E448B">
        <w:t>4.5.</w:t>
      </w:r>
      <w:r w:rsidRPr="005E448B">
        <w:tab/>
        <w:t>Paslaugų teikėjo pareigos:</w:t>
      </w:r>
    </w:p>
    <w:p w14:paraId="26D24858" w14:textId="77777777" w:rsidR="00F57470" w:rsidRPr="005E448B" w:rsidRDefault="00F57470" w:rsidP="00F57470">
      <w:pPr>
        <w:ind w:firstLine="567"/>
        <w:jc w:val="both"/>
      </w:pPr>
      <w:r w:rsidRPr="005E448B">
        <w:t xml:space="preserve">4.5.1. atlikti visus būtinus veiksmus, kad Užsakovui Sutartyje ir jos prieduose nustatytu terminu būtų suteiktos paslaugos; </w:t>
      </w:r>
    </w:p>
    <w:p w14:paraId="6C2E212C" w14:textId="77777777" w:rsidR="00F57470" w:rsidRPr="005E448B" w:rsidRDefault="00F57470" w:rsidP="00F57470">
      <w:pPr>
        <w:ind w:firstLine="567"/>
        <w:jc w:val="both"/>
      </w:pPr>
      <w:r w:rsidRPr="005E448B">
        <w:t>4.5.2. garantuoti nuostolių atlyginimą Užsakovui, jeigu asmenys, kurie nėra Sutarties Šalys, pateiktų reikalavimus Užsakovui dėl jų patirtos žalos turtui ar asmeniui, padarytos dėl Paslaugų teikėjo kaltės vykdant Sutartį;</w:t>
      </w:r>
    </w:p>
    <w:p w14:paraId="66E039C0" w14:textId="732F803F" w:rsidR="00F57470" w:rsidRPr="005E448B" w:rsidRDefault="00F57470" w:rsidP="00F57470">
      <w:pPr>
        <w:ind w:firstLine="567"/>
        <w:jc w:val="both"/>
      </w:pPr>
      <w:r w:rsidRPr="005E448B">
        <w:t>4.5.</w:t>
      </w:r>
      <w:r w:rsidR="00CF016D">
        <w:t>3</w:t>
      </w:r>
      <w:r w:rsidRPr="005E448B">
        <w:t>.</w:t>
      </w:r>
      <w:r w:rsidRPr="005E448B">
        <w:tab/>
        <w:t>užtikrinti, kad teikiant paslaugas būtų laikomasi Sutartyje ir jos prieduose nustatytos tvarkos;</w:t>
      </w:r>
    </w:p>
    <w:p w14:paraId="4314776E" w14:textId="47F41AAC" w:rsidR="00F57470" w:rsidRPr="005E448B" w:rsidRDefault="00F57470" w:rsidP="00F57470">
      <w:pPr>
        <w:ind w:firstLine="567"/>
        <w:jc w:val="both"/>
      </w:pPr>
      <w:r w:rsidRPr="005E448B">
        <w:t>4.5.</w:t>
      </w:r>
      <w:r w:rsidR="00CF016D">
        <w:t>4</w:t>
      </w:r>
      <w:r w:rsidRPr="005E448B">
        <w:t>.</w:t>
      </w:r>
      <w:r w:rsidRPr="005E448B">
        <w:tab/>
        <w:t>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03369A65" w14:textId="506B3252" w:rsidR="00F57470" w:rsidRPr="005E448B" w:rsidRDefault="00F57470" w:rsidP="00F57470">
      <w:pPr>
        <w:ind w:firstLine="567"/>
        <w:jc w:val="both"/>
      </w:pPr>
      <w:r w:rsidRPr="005E448B">
        <w:t>4.5.</w:t>
      </w:r>
      <w:r w:rsidR="00CF016D">
        <w:t>5</w:t>
      </w:r>
      <w:r w:rsidRPr="005E448B">
        <w:t>.</w:t>
      </w:r>
      <w:r w:rsidRPr="005E448B">
        <w:tab/>
        <w:t>bendradarbiauti su Užsakovo darbuotojais Sutarties vykdymo metu;</w:t>
      </w:r>
    </w:p>
    <w:p w14:paraId="60CDC997" w14:textId="4658D678" w:rsidR="00F57470" w:rsidRPr="005E448B" w:rsidRDefault="00F57470" w:rsidP="00F57470">
      <w:pPr>
        <w:ind w:firstLine="567"/>
        <w:jc w:val="both"/>
      </w:pPr>
      <w:r w:rsidRPr="005E448B">
        <w:t>4.5.</w:t>
      </w:r>
      <w:r w:rsidR="00CF016D">
        <w:t>6</w:t>
      </w:r>
      <w:r w:rsidRPr="005E448B">
        <w:t>.</w:t>
      </w:r>
      <w:r w:rsidRPr="005E448B">
        <w:tab/>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531EFF3F" w14:textId="0387A831" w:rsidR="00F57470" w:rsidRPr="005E448B" w:rsidRDefault="00F57470" w:rsidP="00F57470">
      <w:pPr>
        <w:ind w:firstLine="567"/>
        <w:jc w:val="both"/>
      </w:pPr>
      <w:r w:rsidRPr="005E448B">
        <w:t>4.5.</w:t>
      </w:r>
      <w:r w:rsidR="00CF016D">
        <w:t>7</w:t>
      </w:r>
      <w:r w:rsidRPr="005E448B">
        <w:t>. savo sąskaita užtikrinti asmens duomenų, kuriuos gauna iš Užsakovo vykdydamas Sutartį, saugą:</w:t>
      </w:r>
    </w:p>
    <w:p w14:paraId="6732FE48" w14:textId="2F3BE016" w:rsidR="00F57470" w:rsidRPr="005E448B" w:rsidRDefault="00F57470" w:rsidP="00F57470">
      <w:pPr>
        <w:ind w:firstLine="567"/>
        <w:jc w:val="both"/>
      </w:pPr>
      <w:r w:rsidRPr="005E448B">
        <w:t>4.5.</w:t>
      </w:r>
      <w:r w:rsidR="00CF016D">
        <w:t>7</w:t>
      </w:r>
      <w:r w:rsidRPr="005E448B">
        <w:t>.1. užtikrinti, kad prieigą prie asmens duomenų turėtų Paslaugų teikėjo darbuotojai ir kiti asmenys, kurių darbo funkcijoms atlikti ir siekiant užtikrinti Paslaugų teikėjo Sutartimi prisiimtų įsipareigojimų vykdymą reikalingi asmens duomenys, kurie yra supažindinti su asmens duomenų tvarkymo tvarka ir turi konfidencialumo įsipareigojimus;</w:t>
      </w:r>
    </w:p>
    <w:p w14:paraId="2A520DAA" w14:textId="3FE54E4F" w:rsidR="00F57470" w:rsidRPr="005E448B" w:rsidRDefault="00F57470" w:rsidP="00F57470">
      <w:pPr>
        <w:ind w:firstLine="567"/>
        <w:jc w:val="both"/>
      </w:pPr>
      <w:r w:rsidRPr="005E448B">
        <w:t>4.5.</w:t>
      </w:r>
      <w:r w:rsidR="00CF016D">
        <w:t>7</w:t>
      </w:r>
      <w:r w:rsidRPr="005E448B">
        <w:t>.2. turėti pakankamas technines ir organizacines priemones, užtikrinančias reikiamą asmens duomenų apsaugą, atsižvelgiant į asmens duomenų pobūdį ir jų tvarkymo keliamą riziką;</w:t>
      </w:r>
    </w:p>
    <w:p w14:paraId="28E2EFC0" w14:textId="4604A05B" w:rsidR="00F57470" w:rsidRPr="005E448B" w:rsidRDefault="00F57470" w:rsidP="00F57470">
      <w:pPr>
        <w:ind w:firstLine="567"/>
        <w:jc w:val="both"/>
      </w:pPr>
      <w:r w:rsidRPr="005E448B">
        <w:t>4.5.</w:t>
      </w:r>
      <w:r w:rsidR="00CF016D">
        <w:t>7</w:t>
      </w:r>
      <w:r w:rsidRPr="005E448B">
        <w:t xml:space="preserve">.3. padėti Užsakovui vykdyti tam tikras su asmens duomenų tvarkymu susijusias pareigas (padėti įgyvendinti duomenų subjekto teises, padėti užtikrinti asmens duomenų tvarkymo </w:t>
      </w:r>
      <w:r w:rsidRPr="005E448B">
        <w:lastRenderedPageBreak/>
        <w:t>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25146D0C" w14:textId="24E9C163" w:rsidR="00F57470" w:rsidRPr="005E448B" w:rsidRDefault="00F57470" w:rsidP="00F57470">
      <w:pPr>
        <w:ind w:firstLine="567"/>
        <w:jc w:val="both"/>
      </w:pPr>
      <w:r w:rsidRPr="005E448B">
        <w:t>4.5.</w:t>
      </w:r>
      <w:r w:rsidR="00CF016D">
        <w:t>7</w:t>
      </w:r>
      <w:r w:rsidRPr="005E448B">
        <w:t>.4. informuoti Užsakovą apie bet kokį Sutartimi perduotų asmens duomenų saugumo pažeidimą</w:t>
      </w:r>
      <w:r w:rsidR="00F5423B">
        <w:t>,</w:t>
      </w:r>
      <w:r w:rsidRPr="005E448B">
        <w:t xml:space="preserve"> </w:t>
      </w:r>
      <w:r w:rsidR="00F5423B" w:rsidRPr="00F5423B">
        <w:t>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(vieną) darbo dieną nuo nurodytų aplinkybių paaiškėjimo dienos Asmens duomenų saugumo pažeidimo Finansų ministerijoje tyrimo tvarkos apraše, patvirtintame Lietuvos Respublikos finansų ministro 2020 m. liepos 30 d. įsakymu Nr. 1K-262 „Dėl Asmens duomenų saugumo pažeidimo Finansų ministerijoje tyrimo tvarkos aprašo patvirtinimo“, nustatyta tvarka</w:t>
      </w:r>
      <w:r w:rsidRPr="005E448B">
        <w:t>;</w:t>
      </w:r>
    </w:p>
    <w:p w14:paraId="1BA8261A" w14:textId="18F88909" w:rsidR="00F57470" w:rsidRPr="005E448B" w:rsidRDefault="00F57470" w:rsidP="00F57470">
      <w:pPr>
        <w:ind w:firstLine="567"/>
        <w:jc w:val="both"/>
      </w:pPr>
      <w:r w:rsidRPr="005E448B">
        <w:t>4.5.</w:t>
      </w:r>
      <w:r w:rsidR="00CF016D">
        <w:t>7</w:t>
      </w:r>
      <w:r w:rsidRPr="005E448B">
        <w:t>.5. pasibaigus Sutarties galiojimui, ištrinti visus asmens duomenis, gautus vykdant Sutartį, arba grąžinti juos Užsakovui, išskyrus atvejus, kai Lietuvos Respublikos teisės aktuose reikalaujama saugoti asmens duomenis. Kai asmens duomenys yra ištrinami, Paslaugų teikėjas privalo Užsakovui nedelsiant raštu pranešti apie šių asmens duomenų ir jų kopijų sunaikinimą;</w:t>
      </w:r>
    </w:p>
    <w:p w14:paraId="1CCA6487" w14:textId="55D58CBA" w:rsidR="00F57470" w:rsidRPr="005E448B" w:rsidRDefault="00F57470" w:rsidP="00F57470">
      <w:pPr>
        <w:ind w:firstLine="567"/>
        <w:jc w:val="both"/>
      </w:pPr>
      <w:r w:rsidRPr="005E448B">
        <w:t>4.5.</w:t>
      </w:r>
      <w:r w:rsidR="00CF016D">
        <w:t>7</w:t>
      </w:r>
      <w:r w:rsidRPr="005E448B">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1B7F418C" w14:textId="08CE8781" w:rsidR="00F57470" w:rsidRPr="005E448B" w:rsidRDefault="00F57470" w:rsidP="00F57470">
      <w:pPr>
        <w:ind w:firstLine="567"/>
        <w:jc w:val="both"/>
      </w:pPr>
      <w:r w:rsidRPr="005E448B">
        <w:t>4.5.</w:t>
      </w:r>
      <w:r w:rsidR="00CF016D">
        <w:t>7</w:t>
      </w:r>
      <w:r w:rsidRPr="005E448B">
        <w:t>.7.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(subtvarkytoju) sudaryti sutartį (susitarimą) ir joje nurodyti tokius pačius asmens duomenų apsaugos įsipareigojimus, kurie nustatyti Sutartyje. Paslaugų teikėjas atsako už savo pasirinkto duomenų tvarkytojo (subtvarkytojo) veiksmus, asmens duomenų apsaugos teisės aktų laikymąsi bei Sutartyje nustatytų asmens duomenų apsaugos įsipareigojimų laikymąsi taip, lyg šiuos veiksmus atliktų ar teisės aktų reikalavimų ar Sutarties įsipareigojimų nevykdytų jis pats;</w:t>
      </w:r>
    </w:p>
    <w:p w14:paraId="7C025BAB" w14:textId="55AE2C08" w:rsidR="00F57470" w:rsidRPr="005E448B" w:rsidRDefault="00F57470" w:rsidP="00F57470">
      <w:pPr>
        <w:ind w:firstLine="567"/>
        <w:jc w:val="both"/>
      </w:pPr>
      <w:r w:rsidRPr="005E448B">
        <w:t>4.5.</w:t>
      </w:r>
      <w:r w:rsidR="00CF016D">
        <w:t>8</w:t>
      </w:r>
      <w:r w:rsidRPr="005E448B">
        <w:t>. fiksuoti visas ūkines, finansines ir kitas operacijas, susijusias su Sutarties vykdymu, ir teisės aktų nustatyta tvarka saugoti su šiomis operacijomis susijusius dokumentus;</w:t>
      </w:r>
    </w:p>
    <w:p w14:paraId="018397BA" w14:textId="383F36EB" w:rsidR="00F57470" w:rsidRPr="005E448B" w:rsidRDefault="00F57470" w:rsidP="00F57470">
      <w:pPr>
        <w:ind w:firstLine="567"/>
        <w:jc w:val="both"/>
      </w:pPr>
      <w:r w:rsidRPr="005E448B">
        <w:t>4.5.</w:t>
      </w:r>
      <w:r w:rsidR="00CF016D">
        <w:t>9</w:t>
      </w:r>
      <w:r w:rsidRPr="005E448B">
        <w:t>. sudaryti sąlygas Užsakovui ir kitoms kompetentingoms institucijoms, kurioms šią teisę suteikia teisės aktai, tikrinti Sutarties įgyvendinimą;</w:t>
      </w:r>
    </w:p>
    <w:p w14:paraId="30605D90" w14:textId="3A6E54DD" w:rsidR="00F57470" w:rsidRPr="005E448B" w:rsidRDefault="00F57470" w:rsidP="00F57470">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szCs w:val="20"/>
          <w:lang w:eastAsia="ar-SA"/>
        </w:rPr>
      </w:pPr>
      <w:r w:rsidRPr="005E448B">
        <w:rPr>
          <w:rFonts w:eastAsia="Times New Roman"/>
          <w:lang w:eastAsia="ar-SA"/>
        </w:rPr>
        <w:t>4.5.</w:t>
      </w:r>
      <w:r>
        <w:rPr>
          <w:rFonts w:eastAsia="Times New Roman"/>
          <w:lang w:eastAsia="ar-SA"/>
        </w:rPr>
        <w:t>1</w:t>
      </w:r>
      <w:r w:rsidR="00CF016D">
        <w:rPr>
          <w:rFonts w:eastAsia="Times New Roman"/>
          <w:lang w:eastAsia="ar-SA"/>
        </w:rPr>
        <w:t>0</w:t>
      </w:r>
      <w:r w:rsidRPr="005E448B">
        <w:rPr>
          <w:rFonts w:eastAsia="Times New Roman"/>
          <w:lang w:eastAsia="ar-SA"/>
        </w:rPr>
        <w:t>. atsižvelgiant į tai, kad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papunkčiu, t. y. 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7BF2307B" w14:textId="4AC35121" w:rsidR="00F57470" w:rsidRPr="005E448B" w:rsidRDefault="00F57470" w:rsidP="00F57470">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lang w:eastAsia="ar-SA"/>
        </w:rPr>
      </w:pPr>
      <w:r w:rsidRPr="005E448B">
        <w:rPr>
          <w:rFonts w:eastAsia="Times New Roman"/>
          <w:lang w:eastAsia="ar-SA"/>
        </w:rPr>
        <w:t>4.5.</w:t>
      </w:r>
      <w:r>
        <w:rPr>
          <w:rFonts w:eastAsia="Times New Roman"/>
          <w:lang w:eastAsia="ar-SA"/>
        </w:rPr>
        <w:t>1</w:t>
      </w:r>
      <w:r w:rsidR="00CF016D">
        <w:rPr>
          <w:rFonts w:eastAsia="Times New Roman"/>
          <w:lang w:eastAsia="ar-SA"/>
        </w:rPr>
        <w:t>0</w:t>
      </w:r>
      <w:r w:rsidRPr="005E448B">
        <w:rPr>
          <w:rFonts w:eastAsia="Times New Roman"/>
          <w:lang w:eastAsia="ar-SA"/>
        </w:rPr>
        <w:t xml:space="preserve">.1. atsisakyti nebūtino dokumentų kopijavimo ir spausdinimo, rengiamą dokumentaciją, erdavimo–priėmimo aktus </w:t>
      </w:r>
      <w:r w:rsidR="00A472FF">
        <w:rPr>
          <w:rFonts w:eastAsia="Times New Roman"/>
          <w:lang w:eastAsia="ar-SA"/>
        </w:rPr>
        <w:t>Užsakovui</w:t>
      </w:r>
      <w:r w:rsidRPr="005E448B">
        <w:rPr>
          <w:rFonts w:eastAsia="Times New Roman"/>
          <w:lang w:eastAsia="ar-SA"/>
        </w:rPr>
        <w:t xml:space="preserve"> pateikti tik elektroniniu formatu, o dokumentaciją, kuri turi būti pasirašoma, ir perdavimo–priėmimo aktus pasirašyti elektroniniu parašu;</w:t>
      </w:r>
    </w:p>
    <w:p w14:paraId="153ADBDB" w14:textId="6A5A29C5" w:rsidR="00F57470" w:rsidRPr="005E448B" w:rsidRDefault="00F57470" w:rsidP="00F57470">
      <w:pPr>
        <w:tabs>
          <w:tab w:val="num" w:pos="567"/>
        </w:tabs>
        <w:ind w:firstLine="567"/>
        <w:jc w:val="both"/>
        <w:rPr>
          <w:rFonts w:eastAsia="Times New Roman"/>
          <w:lang w:eastAsia="ar-SA"/>
        </w:rPr>
      </w:pPr>
      <w:r w:rsidRPr="005E448B">
        <w:rPr>
          <w:rFonts w:eastAsia="Times New Roman"/>
          <w:lang w:eastAsia="ar-SA"/>
        </w:rPr>
        <w:lastRenderedPageBreak/>
        <w:t>4.5.</w:t>
      </w:r>
      <w:r>
        <w:rPr>
          <w:rFonts w:eastAsia="Times New Roman"/>
          <w:lang w:eastAsia="ar-SA"/>
        </w:rPr>
        <w:t>1</w:t>
      </w:r>
      <w:r w:rsidR="00CF016D">
        <w:rPr>
          <w:rFonts w:eastAsia="Times New Roman"/>
          <w:lang w:eastAsia="ar-SA"/>
        </w:rPr>
        <w:t>0</w:t>
      </w:r>
      <w:r w:rsidRPr="005E448B">
        <w:rPr>
          <w:rFonts w:eastAsia="Times New Roman"/>
          <w:lang w:eastAsia="ar-SA"/>
        </w:rPr>
        <w:t>.2. esant būtinybei spausdinti, naudoti perdirbtą popierių, t. y. 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w:t>
      </w:r>
      <w:r w:rsidR="00A472FF">
        <w:rPr>
          <w:rFonts w:eastAsia="Times New Roman"/>
          <w:lang w:eastAsia="ar-SA"/>
        </w:rPr>
        <w:t>)</w:t>
      </w:r>
      <w:r w:rsidRPr="005E448B">
        <w:rPr>
          <w:rFonts w:eastAsia="Times New Roman"/>
          <w:lang w:eastAsia="ar-SA"/>
        </w:rPr>
        <w:t xml:space="preserve"> arba lygiavertes miškų sertifikavimo sistemas, kita dalis – iš perdirbto popieriaus plaušų bei gaminys turi būti nebalintas arba balintas nenaudojant chloro dujų;</w:t>
      </w:r>
    </w:p>
    <w:p w14:paraId="3FD8B357" w14:textId="70DFDF71" w:rsidR="00F57470" w:rsidRPr="005E448B" w:rsidRDefault="00F57470" w:rsidP="00F57470">
      <w:pPr>
        <w:tabs>
          <w:tab w:val="num" w:pos="567"/>
        </w:tabs>
        <w:ind w:firstLine="567"/>
        <w:jc w:val="both"/>
      </w:pPr>
      <w:r w:rsidRPr="005E448B">
        <w:rPr>
          <w:kern w:val="2"/>
          <w14:ligatures w14:val="standardContextual"/>
        </w:rPr>
        <w:t>4.5.</w:t>
      </w:r>
      <w:r>
        <w:rPr>
          <w:kern w:val="2"/>
          <w14:ligatures w14:val="standardContextual"/>
        </w:rPr>
        <w:t>1</w:t>
      </w:r>
      <w:r w:rsidR="00CF016D">
        <w:rPr>
          <w:kern w:val="2"/>
          <w14:ligatures w14:val="standardContextual"/>
        </w:rPr>
        <w:t>1</w:t>
      </w:r>
      <w:r w:rsidRPr="005E448B">
        <w:rPr>
          <w:kern w:val="2"/>
          <w14:ligatures w14:val="standardContextual"/>
        </w:rPr>
        <w:t xml:space="preserve">. </w:t>
      </w:r>
      <w:r w:rsidRPr="005E448B">
        <w:t>per 30 (trisdešimt) darbo dienų nuo Sutarties pabaigos sunaikinti visus duomenis, gautus pagal Sutartį,</w:t>
      </w:r>
      <w:r w:rsidRPr="005E448B">
        <w:rPr>
          <w:rFonts w:eastAsia="Times New Roman"/>
        </w:rPr>
        <w:t xml:space="preserve"> </w:t>
      </w:r>
      <w:r w:rsidRPr="005E448B">
        <w:t>išskyrus atvejus, kai Lietuvos Respublikos teisės aktuose reikalaujama saugoti duomenis, ir raštu pranešti apie tai Užsakovui per 5 (penkias) darbo dienas nuo duomenų sunaikinimo dienos</w:t>
      </w:r>
      <w:r w:rsidRPr="005E448B">
        <w:rPr>
          <w:kern w:val="2"/>
          <w14:ligatures w14:val="standardContextual"/>
        </w:rPr>
        <w:t xml:space="preserve">; </w:t>
      </w:r>
    </w:p>
    <w:p w14:paraId="7764DCA8" w14:textId="2FAE2FCB" w:rsidR="00F57470" w:rsidRPr="005E448B" w:rsidRDefault="00F57470" w:rsidP="00F57470">
      <w:pPr>
        <w:ind w:firstLine="567"/>
        <w:contextualSpacing/>
        <w:jc w:val="both"/>
        <w:rPr>
          <w:rFonts w:eastAsiaTheme="minorHAnsi"/>
        </w:rPr>
      </w:pPr>
      <w:r w:rsidRPr="005E448B">
        <w:rPr>
          <w:rFonts w:eastAsiaTheme="minorHAnsi"/>
        </w:rPr>
        <w:t>4.5.</w:t>
      </w:r>
      <w:r>
        <w:rPr>
          <w:rFonts w:eastAsiaTheme="minorHAnsi"/>
        </w:rPr>
        <w:t>1</w:t>
      </w:r>
      <w:r w:rsidR="00CF016D">
        <w:rPr>
          <w:rFonts w:eastAsiaTheme="minorHAnsi"/>
        </w:rPr>
        <w:t>2</w:t>
      </w:r>
      <w:r w:rsidRPr="005E448B">
        <w:rPr>
          <w:rFonts w:eastAsiaTheme="minorHAnsi"/>
        </w:rPr>
        <w:t>. vykdyti kitas Sutartyje ir Lietuvos Respublikos teisės aktuose, reglamentuojančiuose analogiškų paslaugų teikimą, Paslaugų teikėjui nustatytas pareigas.</w:t>
      </w:r>
    </w:p>
    <w:p w14:paraId="6A6A21D0" w14:textId="77777777" w:rsidR="004C537F" w:rsidRPr="001F5B65" w:rsidRDefault="004C537F" w:rsidP="004C537F">
      <w:pPr>
        <w:tabs>
          <w:tab w:val="left" w:pos="1260"/>
        </w:tabs>
        <w:ind w:firstLine="567"/>
        <w:jc w:val="both"/>
      </w:pPr>
    </w:p>
    <w:p w14:paraId="04A007BA" w14:textId="77777777" w:rsidR="004C537F" w:rsidRPr="007C64E5" w:rsidRDefault="004C537F" w:rsidP="004C537F">
      <w:pPr>
        <w:widowControl w:val="0"/>
        <w:tabs>
          <w:tab w:val="left" w:pos="900"/>
        </w:tabs>
        <w:jc w:val="center"/>
        <w:rPr>
          <w:b/>
        </w:rPr>
      </w:pPr>
      <w:r w:rsidRPr="00CD5A22">
        <w:rPr>
          <w:b/>
        </w:rPr>
        <w:t xml:space="preserve">V. PASLAUGŲ TEIKIMO IR </w:t>
      </w:r>
      <w:r w:rsidRPr="007C64E5">
        <w:rPr>
          <w:b/>
        </w:rPr>
        <w:t>PERDAVIMO</w:t>
      </w:r>
      <w:r w:rsidR="000B02D8">
        <w:rPr>
          <w:b/>
        </w:rPr>
        <w:t>–</w:t>
      </w:r>
      <w:r w:rsidRPr="007C64E5">
        <w:rPr>
          <w:b/>
        </w:rPr>
        <w:t>PRIĖMIMO TVARKA</w:t>
      </w:r>
    </w:p>
    <w:p w14:paraId="0A5511E9" w14:textId="77777777" w:rsidR="004C537F" w:rsidRPr="007C64E5" w:rsidRDefault="004C537F" w:rsidP="004C537F">
      <w:pPr>
        <w:widowControl w:val="0"/>
        <w:tabs>
          <w:tab w:val="left" w:pos="900"/>
        </w:tabs>
        <w:jc w:val="center"/>
        <w:rPr>
          <w:b/>
        </w:rPr>
      </w:pPr>
    </w:p>
    <w:p w14:paraId="3906BABD" w14:textId="638762A1" w:rsidR="00AA64C4" w:rsidRPr="0092559B" w:rsidRDefault="002F0B94" w:rsidP="00AA64C4">
      <w:pPr>
        <w:tabs>
          <w:tab w:val="left" w:pos="720"/>
        </w:tabs>
        <w:ind w:firstLine="709"/>
        <w:jc w:val="both"/>
        <w:rPr>
          <w:rFonts w:eastAsia="Times New Roman"/>
          <w:bCs/>
        </w:rPr>
      </w:pPr>
      <w:r w:rsidRPr="0092559B">
        <w:t>5</w:t>
      </w:r>
      <w:r w:rsidR="00AA64C4" w:rsidRPr="0092559B">
        <w:rPr>
          <w:rFonts w:eastAsia="Times New Roman"/>
        </w:rPr>
        <w:t xml:space="preserve">.1. </w:t>
      </w:r>
      <w:r w:rsidR="00AA64C4" w:rsidRPr="00496C00">
        <w:rPr>
          <w:rFonts w:eastAsia="Times New Roman"/>
        </w:rPr>
        <w:t>Paslaugų teikėjas paslaugas Užsakovui teikia šios Sutarties 1 priede nustatyta tvarka ir terminais.</w:t>
      </w:r>
      <w:r w:rsidR="00AA64C4" w:rsidRPr="0092559B">
        <w:rPr>
          <w:rFonts w:eastAsia="Times New Roman"/>
        </w:rPr>
        <w:t xml:space="preserve"> </w:t>
      </w:r>
    </w:p>
    <w:p w14:paraId="5236C132" w14:textId="174F18F9" w:rsidR="00AA64C4" w:rsidRPr="00AA64C4" w:rsidRDefault="00AA64C4" w:rsidP="00AA64C4">
      <w:pPr>
        <w:tabs>
          <w:tab w:val="left" w:pos="720"/>
        </w:tabs>
        <w:ind w:firstLine="709"/>
        <w:jc w:val="both"/>
        <w:rPr>
          <w:rFonts w:eastAsia="Times New Roman"/>
        </w:rPr>
      </w:pPr>
      <w:r w:rsidRPr="00AA64C4">
        <w:rPr>
          <w:rFonts w:eastAsia="Times New Roman"/>
          <w:bCs/>
        </w:rPr>
        <w:t xml:space="preserve">5.2. </w:t>
      </w:r>
      <w:r w:rsidR="00187433">
        <w:rPr>
          <w:rFonts w:eastAsia="Times New Roman"/>
          <w:bCs/>
        </w:rPr>
        <w:t xml:space="preserve">Suteikus </w:t>
      </w:r>
      <w:r w:rsidR="00187433">
        <w:rPr>
          <w:color w:val="000000" w:themeColor="text1"/>
        </w:rPr>
        <w:t>Sutarties 1 priedo 5</w:t>
      </w:r>
      <w:r w:rsidR="00187433" w:rsidRPr="000111B6">
        <w:rPr>
          <w:color w:val="000000" w:themeColor="text1"/>
        </w:rPr>
        <w:t>.1</w:t>
      </w:r>
      <w:r w:rsidR="00187433">
        <w:rPr>
          <w:color w:val="000000" w:themeColor="text1"/>
        </w:rPr>
        <w:t>, 5.2 ir 5.3 papunkčiuose nurodytas paslaugas</w:t>
      </w:r>
      <w:r w:rsidR="00187433">
        <w:rPr>
          <w:rFonts w:eastAsia="Times New Roman"/>
          <w:bCs/>
        </w:rPr>
        <w:t xml:space="preserve"> pateikiamos</w:t>
      </w:r>
      <w:r w:rsidR="00F5423B">
        <w:rPr>
          <w:rFonts w:eastAsia="Times New Roman"/>
          <w:bCs/>
        </w:rPr>
        <w:t xml:space="preserve"> </w:t>
      </w:r>
      <w:r w:rsidR="00312E26">
        <w:rPr>
          <w:rFonts w:eastAsia="Times New Roman"/>
          <w:bCs/>
        </w:rPr>
        <w:t>g</w:t>
      </w:r>
      <w:r w:rsidR="00771436">
        <w:rPr>
          <w:rFonts w:eastAsia="Times New Roman"/>
          <w:bCs/>
        </w:rPr>
        <w:t xml:space="preserve">alutinės </w:t>
      </w:r>
      <w:r w:rsidR="000C116F" w:rsidRPr="0092559B">
        <w:rPr>
          <w:rFonts w:eastAsia="Times New Roman"/>
        </w:rPr>
        <w:t>audito</w:t>
      </w:r>
      <w:r w:rsidRPr="00AA64C4">
        <w:rPr>
          <w:rFonts w:eastAsia="Times New Roman"/>
        </w:rPr>
        <w:t xml:space="preserve"> ataskaitos </w:t>
      </w:r>
      <w:r w:rsidR="000C116F" w:rsidRPr="0092559B">
        <w:rPr>
          <w:rFonts w:eastAsia="Times New Roman"/>
        </w:rPr>
        <w:t>ir nuomonės</w:t>
      </w:r>
      <w:r w:rsidR="00187433">
        <w:rPr>
          <w:rFonts w:eastAsia="Times New Roman"/>
        </w:rPr>
        <w:t>, kurių</w:t>
      </w:r>
      <w:r w:rsidR="000C116F" w:rsidRPr="0092559B">
        <w:rPr>
          <w:rFonts w:eastAsia="Times New Roman"/>
        </w:rPr>
        <w:t xml:space="preserve"> </w:t>
      </w:r>
      <w:r w:rsidRPr="00AA64C4">
        <w:rPr>
          <w:rFonts w:eastAsia="Times New Roman"/>
        </w:rPr>
        <w:t>perdavimas</w:t>
      </w:r>
      <w:r w:rsidR="001C5513" w:rsidRPr="0092559B">
        <w:rPr>
          <w:rFonts w:eastAsia="Times New Roman"/>
        </w:rPr>
        <w:t>-</w:t>
      </w:r>
      <w:r w:rsidRPr="00AA64C4">
        <w:rPr>
          <w:rFonts w:eastAsia="Times New Roman"/>
        </w:rPr>
        <w:t>priėmimas vykdomas tokia tvarka:</w:t>
      </w:r>
    </w:p>
    <w:p w14:paraId="199E8185" w14:textId="01A57CC0" w:rsidR="00AA64C4" w:rsidRPr="00AA64C4" w:rsidRDefault="00AA64C4" w:rsidP="00AA64C4">
      <w:pPr>
        <w:tabs>
          <w:tab w:val="left" w:pos="720"/>
        </w:tabs>
        <w:ind w:firstLine="709"/>
        <w:jc w:val="both"/>
        <w:rPr>
          <w:rFonts w:eastAsia="Times New Roman"/>
          <w:bCs/>
        </w:rPr>
      </w:pPr>
      <w:r w:rsidRPr="00AA64C4">
        <w:rPr>
          <w:rFonts w:eastAsia="Times New Roman"/>
        </w:rPr>
        <w:t>5.2.1.</w:t>
      </w:r>
      <w:r w:rsidRPr="00AA64C4">
        <w:rPr>
          <w:rFonts w:eastAsia="Times New Roman"/>
          <w:bCs/>
        </w:rPr>
        <w:t xml:space="preserve"> Paslaugų teikėjas, </w:t>
      </w:r>
      <w:r w:rsidR="001C5513" w:rsidRPr="0092559B">
        <w:rPr>
          <w:rFonts w:eastAsia="Times New Roman"/>
          <w:bCs/>
        </w:rPr>
        <w:t>pareng</w:t>
      </w:r>
      <w:r w:rsidR="00DF7FFC">
        <w:rPr>
          <w:rFonts w:eastAsia="Times New Roman"/>
          <w:bCs/>
        </w:rPr>
        <w:t>ęs</w:t>
      </w:r>
      <w:r w:rsidR="001C5513" w:rsidRPr="0092559B">
        <w:rPr>
          <w:rFonts w:eastAsia="Times New Roman"/>
          <w:bCs/>
        </w:rPr>
        <w:t xml:space="preserve"> </w:t>
      </w:r>
      <w:r w:rsidR="00312E26">
        <w:rPr>
          <w:rFonts w:eastAsia="Times New Roman"/>
          <w:bCs/>
        </w:rPr>
        <w:t>g</w:t>
      </w:r>
      <w:r w:rsidR="00771436">
        <w:rPr>
          <w:rFonts w:eastAsia="Times New Roman"/>
          <w:bCs/>
        </w:rPr>
        <w:t>alutinę</w:t>
      </w:r>
      <w:r w:rsidRPr="00AA64C4">
        <w:rPr>
          <w:rFonts w:eastAsia="Times New Roman"/>
          <w:bCs/>
        </w:rPr>
        <w:t xml:space="preserve"> </w:t>
      </w:r>
      <w:r w:rsidR="001C5513" w:rsidRPr="0092559B">
        <w:rPr>
          <w:rFonts w:eastAsia="Times New Roman"/>
          <w:bCs/>
        </w:rPr>
        <w:t>audito ataskaitą ir nuomonę</w:t>
      </w:r>
      <w:r w:rsidR="00DF7FFC">
        <w:rPr>
          <w:rFonts w:eastAsia="Times New Roman"/>
          <w:bCs/>
        </w:rPr>
        <w:t>,</w:t>
      </w:r>
      <w:r w:rsidR="001C5513" w:rsidRPr="0092559B">
        <w:rPr>
          <w:rFonts w:eastAsia="Times New Roman"/>
          <w:bCs/>
        </w:rPr>
        <w:t xml:space="preserve"> pateikia </w:t>
      </w:r>
      <w:r w:rsidR="00DF7FFC">
        <w:rPr>
          <w:rFonts w:eastAsia="Times New Roman"/>
          <w:bCs/>
        </w:rPr>
        <w:t xml:space="preserve">ją </w:t>
      </w:r>
      <w:r w:rsidRPr="00AA64C4">
        <w:rPr>
          <w:rFonts w:eastAsia="Times New Roman"/>
          <w:bCs/>
        </w:rPr>
        <w:t xml:space="preserve">Užsakovui </w:t>
      </w:r>
      <w:r w:rsidR="001C5513" w:rsidRPr="0092559B">
        <w:rPr>
          <w:rFonts w:eastAsia="Times New Roman"/>
          <w:bCs/>
        </w:rPr>
        <w:t xml:space="preserve">kartu su </w:t>
      </w:r>
      <w:r w:rsidRPr="00AA64C4">
        <w:rPr>
          <w:rFonts w:eastAsia="Times New Roman"/>
          <w:bCs/>
        </w:rPr>
        <w:t>perdavimo–priėmimo akt</w:t>
      </w:r>
      <w:r w:rsidR="001C5513" w:rsidRPr="0092559B">
        <w:rPr>
          <w:rFonts w:eastAsia="Times New Roman"/>
          <w:bCs/>
        </w:rPr>
        <w:t xml:space="preserve">u; </w:t>
      </w:r>
      <w:r w:rsidRPr="00AA64C4">
        <w:rPr>
          <w:rFonts w:eastAsia="Times New Roman"/>
          <w:bCs/>
        </w:rPr>
        <w:t xml:space="preserve"> </w:t>
      </w:r>
    </w:p>
    <w:p w14:paraId="70DB836F" w14:textId="1E825DA2" w:rsidR="00AA64C4" w:rsidRPr="00AA64C4" w:rsidRDefault="00AA64C4" w:rsidP="00AA64C4">
      <w:pPr>
        <w:widowControl w:val="0"/>
        <w:ind w:firstLine="720"/>
        <w:jc w:val="both"/>
        <w:rPr>
          <w:rFonts w:eastAsia="Times New Roman"/>
        </w:rPr>
      </w:pPr>
      <w:r w:rsidRPr="00AA64C4">
        <w:rPr>
          <w:rFonts w:eastAsia="Times New Roman"/>
          <w:bCs/>
        </w:rPr>
        <w:t xml:space="preserve">5.2.2. Užsakovas per </w:t>
      </w:r>
      <w:r w:rsidR="001C5513" w:rsidRPr="0092559B">
        <w:rPr>
          <w:rFonts w:eastAsia="Times New Roman"/>
          <w:bCs/>
        </w:rPr>
        <w:t>2</w:t>
      </w:r>
      <w:r w:rsidRPr="00AA64C4">
        <w:rPr>
          <w:rFonts w:eastAsia="Times New Roman"/>
          <w:bCs/>
        </w:rPr>
        <w:t xml:space="preserve"> (</w:t>
      </w:r>
      <w:r w:rsidR="001C5513" w:rsidRPr="0092559B">
        <w:rPr>
          <w:rFonts w:eastAsia="Times New Roman"/>
          <w:bCs/>
        </w:rPr>
        <w:t>dvi</w:t>
      </w:r>
      <w:r w:rsidRPr="00AA64C4">
        <w:rPr>
          <w:rFonts w:eastAsia="Times New Roman"/>
          <w:bCs/>
        </w:rPr>
        <w:t xml:space="preserve">) darbo dienas nuo </w:t>
      </w:r>
      <w:r w:rsidR="00312E26">
        <w:rPr>
          <w:rFonts w:eastAsia="Times New Roman"/>
          <w:bCs/>
        </w:rPr>
        <w:t>g</w:t>
      </w:r>
      <w:r w:rsidR="00771436">
        <w:rPr>
          <w:rFonts w:eastAsia="Times New Roman"/>
          <w:bCs/>
        </w:rPr>
        <w:t xml:space="preserve">alutinės </w:t>
      </w:r>
      <w:r w:rsidR="001C5513" w:rsidRPr="0092559B">
        <w:rPr>
          <w:rFonts w:eastAsia="Times New Roman"/>
        </w:rPr>
        <w:t>audito</w:t>
      </w:r>
      <w:r w:rsidRPr="00AA64C4">
        <w:rPr>
          <w:rFonts w:eastAsia="Times New Roman"/>
        </w:rPr>
        <w:t xml:space="preserve"> ataskaitos </w:t>
      </w:r>
      <w:r w:rsidR="001C5513" w:rsidRPr="0092559B">
        <w:rPr>
          <w:rFonts w:eastAsia="Times New Roman"/>
        </w:rPr>
        <w:t xml:space="preserve">ir nuomonės </w:t>
      </w:r>
      <w:r w:rsidRPr="00AA64C4">
        <w:rPr>
          <w:rFonts w:eastAsia="Times New Roman"/>
        </w:rPr>
        <w:t xml:space="preserve">gavimo dienos privalo patikrinti </w:t>
      </w:r>
      <w:r w:rsidR="001C5513" w:rsidRPr="0092559B">
        <w:rPr>
          <w:rFonts w:eastAsia="Times New Roman"/>
        </w:rPr>
        <w:t>audito</w:t>
      </w:r>
      <w:r w:rsidRPr="00AA64C4">
        <w:rPr>
          <w:rFonts w:eastAsia="Times New Roman"/>
        </w:rPr>
        <w:t xml:space="preserve"> ataskaitą </w:t>
      </w:r>
      <w:r w:rsidR="001C5513" w:rsidRPr="0092559B">
        <w:rPr>
          <w:rFonts w:eastAsia="Times New Roman"/>
        </w:rPr>
        <w:t xml:space="preserve">ir nuomonę ir </w:t>
      </w:r>
      <w:r w:rsidRPr="00AA64C4">
        <w:rPr>
          <w:rFonts w:eastAsia="Times New Roman"/>
        </w:rPr>
        <w:t xml:space="preserve">pasirašyti perdavimo-priėmimo aktą arba pateikti motyvuotą atsisakymą pasirašyti perdavimo–priėmimo aktą, nurodant </w:t>
      </w:r>
      <w:r w:rsidR="001C5513" w:rsidRPr="0092559B">
        <w:rPr>
          <w:rFonts w:eastAsia="Times New Roman"/>
        </w:rPr>
        <w:t xml:space="preserve">audito </w:t>
      </w:r>
      <w:r w:rsidRPr="00AA64C4">
        <w:rPr>
          <w:rFonts w:eastAsia="Times New Roman"/>
        </w:rPr>
        <w:t xml:space="preserve">ataskaitos </w:t>
      </w:r>
      <w:r w:rsidR="001C5513" w:rsidRPr="0092559B">
        <w:rPr>
          <w:rFonts w:eastAsia="Times New Roman"/>
        </w:rPr>
        <w:t xml:space="preserve">ir nuomonės, </w:t>
      </w:r>
      <w:r w:rsidRPr="00AA64C4">
        <w:rPr>
          <w:rFonts w:eastAsia="Times New Roman"/>
        </w:rPr>
        <w:t xml:space="preserve">ir (arba) perdavimo-priėmimo akto trūkumus; </w:t>
      </w:r>
    </w:p>
    <w:p w14:paraId="304E3B67" w14:textId="0A2F849F" w:rsidR="00AA64C4" w:rsidRPr="00AA64C4" w:rsidRDefault="00AA64C4" w:rsidP="00AA64C4">
      <w:pPr>
        <w:widowControl w:val="0"/>
        <w:ind w:firstLine="720"/>
        <w:jc w:val="both"/>
        <w:rPr>
          <w:rFonts w:eastAsia="Times New Roman"/>
        </w:rPr>
      </w:pPr>
      <w:r w:rsidRPr="00AA64C4">
        <w:rPr>
          <w:rFonts w:eastAsia="Times New Roman"/>
          <w:bCs/>
        </w:rPr>
        <w:t xml:space="preserve">5.2.3. </w:t>
      </w:r>
      <w:r w:rsidRPr="00AA64C4">
        <w:rPr>
          <w:rFonts w:eastAsia="Times New Roman"/>
        </w:rPr>
        <w:t xml:space="preserve">Paslaugų teikėjas, gavęs Užsakovo atsisakymą pasirašyti perdavimo-priėmimo aktą, privalo per </w:t>
      </w:r>
      <w:r w:rsidR="001C5513" w:rsidRPr="0092559B">
        <w:rPr>
          <w:rFonts w:eastAsia="Times New Roman"/>
        </w:rPr>
        <w:t>2</w:t>
      </w:r>
      <w:r w:rsidRPr="00AA64C4">
        <w:rPr>
          <w:rFonts w:eastAsia="Times New Roman"/>
        </w:rPr>
        <w:t xml:space="preserve"> (</w:t>
      </w:r>
      <w:r w:rsidR="001C5513" w:rsidRPr="0092559B">
        <w:rPr>
          <w:rFonts w:eastAsia="Times New Roman"/>
        </w:rPr>
        <w:t>dvi</w:t>
      </w:r>
      <w:r w:rsidRPr="00AA64C4">
        <w:rPr>
          <w:rFonts w:eastAsia="Times New Roman"/>
        </w:rPr>
        <w:t xml:space="preserve">) </w:t>
      </w:r>
      <w:r w:rsidR="001C5513" w:rsidRPr="0092559B">
        <w:rPr>
          <w:rFonts w:eastAsia="Times New Roman"/>
        </w:rPr>
        <w:t xml:space="preserve">darbo </w:t>
      </w:r>
      <w:r w:rsidRPr="00AA64C4">
        <w:rPr>
          <w:rFonts w:eastAsia="Times New Roman"/>
        </w:rPr>
        <w:t>dienas nuo Užsakovo raš</w:t>
      </w:r>
      <w:r w:rsidR="00DF7FFC">
        <w:rPr>
          <w:rFonts w:eastAsia="Times New Roman"/>
        </w:rPr>
        <w:t>ytinių</w:t>
      </w:r>
      <w:r w:rsidRPr="00AA64C4">
        <w:rPr>
          <w:rFonts w:eastAsia="Times New Roman"/>
        </w:rPr>
        <w:t xml:space="preserve"> pastabų gavimo dienos savo sąskaita ištaisyti nurodytus </w:t>
      </w:r>
      <w:r w:rsidR="00312E26">
        <w:rPr>
          <w:rFonts w:eastAsia="Times New Roman"/>
        </w:rPr>
        <w:t>g</w:t>
      </w:r>
      <w:r w:rsidR="00771436">
        <w:rPr>
          <w:rFonts w:eastAsia="Times New Roman"/>
        </w:rPr>
        <w:t xml:space="preserve">alutinės </w:t>
      </w:r>
      <w:r w:rsidR="001C5513" w:rsidRPr="0092559B">
        <w:rPr>
          <w:rFonts w:eastAsia="Times New Roman"/>
        </w:rPr>
        <w:t>audito</w:t>
      </w:r>
      <w:r w:rsidRPr="00AA64C4">
        <w:rPr>
          <w:rFonts w:eastAsia="Times New Roman"/>
        </w:rPr>
        <w:t xml:space="preserve"> ataskaitos</w:t>
      </w:r>
      <w:r w:rsidR="001C5513" w:rsidRPr="0092559B">
        <w:rPr>
          <w:rFonts w:eastAsia="Times New Roman"/>
        </w:rPr>
        <w:t xml:space="preserve"> ir nuomonės,</w:t>
      </w:r>
      <w:r w:rsidRPr="00AA64C4">
        <w:rPr>
          <w:rFonts w:eastAsia="Times New Roman"/>
        </w:rPr>
        <w:t xml:space="preserve"> ir (arba) perdavimo-priėmimo akto trūkumus ir informuoti Užsakovą kaip tie trūkumai buvo pašalinti ir dar kartą pateikti Užsakovui perdavimo-priėmimo aktą kartu su </w:t>
      </w:r>
      <w:r w:rsidR="001C5513" w:rsidRPr="0092559B">
        <w:rPr>
          <w:rFonts w:eastAsia="Times New Roman"/>
        </w:rPr>
        <w:t>audito</w:t>
      </w:r>
      <w:r w:rsidRPr="00AA64C4">
        <w:rPr>
          <w:rFonts w:eastAsia="Times New Roman"/>
        </w:rPr>
        <w:t xml:space="preserve"> ataskaita</w:t>
      </w:r>
      <w:r w:rsidR="001C5513" w:rsidRPr="0092559B">
        <w:rPr>
          <w:rFonts w:eastAsia="Times New Roman"/>
        </w:rPr>
        <w:t xml:space="preserve"> ir nuomone</w:t>
      </w:r>
      <w:r w:rsidRPr="00AA64C4">
        <w:rPr>
          <w:rFonts w:eastAsia="Times New Roman"/>
        </w:rPr>
        <w:t xml:space="preserve">; </w:t>
      </w:r>
    </w:p>
    <w:p w14:paraId="44499E7B" w14:textId="7E683127" w:rsidR="00AA64C4" w:rsidRPr="00AA64C4" w:rsidRDefault="00AA64C4" w:rsidP="00AA64C4">
      <w:pPr>
        <w:tabs>
          <w:tab w:val="left" w:pos="1260"/>
        </w:tabs>
        <w:ind w:firstLine="720"/>
        <w:jc w:val="both"/>
        <w:rPr>
          <w:rFonts w:eastAsia="Times New Roman"/>
        </w:rPr>
      </w:pPr>
      <w:r w:rsidRPr="00AA64C4">
        <w:rPr>
          <w:rFonts w:eastAsia="Times New Roman"/>
        </w:rPr>
        <w:t>5.2.</w:t>
      </w:r>
      <w:r w:rsidR="001C5513" w:rsidRPr="0092559B">
        <w:rPr>
          <w:rFonts w:eastAsia="Times New Roman"/>
        </w:rPr>
        <w:t>4</w:t>
      </w:r>
      <w:r w:rsidRPr="00AA64C4">
        <w:rPr>
          <w:rFonts w:eastAsia="Times New Roman"/>
        </w:rPr>
        <w:t xml:space="preserve">. </w:t>
      </w:r>
      <w:r w:rsidR="00771436">
        <w:rPr>
          <w:rFonts w:eastAsia="Times New Roman"/>
        </w:rPr>
        <w:t>Galutinė a</w:t>
      </w:r>
      <w:r w:rsidR="000C116F" w:rsidRPr="0092559B">
        <w:rPr>
          <w:rFonts w:eastAsia="Times New Roman"/>
        </w:rPr>
        <w:t>udito</w:t>
      </w:r>
      <w:r w:rsidRPr="00AA64C4">
        <w:rPr>
          <w:rFonts w:eastAsia="Times New Roman"/>
        </w:rPr>
        <w:t xml:space="preserve"> ataskaita</w:t>
      </w:r>
      <w:r w:rsidR="000C116F" w:rsidRPr="0092559B">
        <w:rPr>
          <w:rFonts w:eastAsia="Times New Roman"/>
        </w:rPr>
        <w:t xml:space="preserve"> ir nuomonė</w:t>
      </w:r>
      <w:r w:rsidRPr="00AA64C4">
        <w:rPr>
          <w:rFonts w:eastAsia="Times New Roman"/>
        </w:rPr>
        <w:t xml:space="preserve"> laikoma Paslaugų teikėjo parengta ir perduota, o Užsakovo priimta, kai abi Sutarties šalys pasirašo perdavimo-priėmimo aktus. </w:t>
      </w:r>
    </w:p>
    <w:p w14:paraId="5751BA23" w14:textId="19F936F7" w:rsidR="00AA64C4" w:rsidRPr="00AA64C4" w:rsidRDefault="00AA64C4" w:rsidP="00AA64C4">
      <w:pPr>
        <w:tabs>
          <w:tab w:val="left" w:pos="720"/>
        </w:tabs>
        <w:ind w:firstLine="709"/>
        <w:jc w:val="both"/>
        <w:rPr>
          <w:rFonts w:eastAsia="Times New Roman"/>
        </w:rPr>
      </w:pPr>
      <w:r w:rsidRPr="00AA64C4">
        <w:rPr>
          <w:rFonts w:eastAsia="Times New Roman"/>
        </w:rPr>
        <w:t>5.3. Sutarties šalims pasirašius perdavimo-priėmimo aktą</w:t>
      </w:r>
      <w:r w:rsidRPr="00AA64C4">
        <w:rPr>
          <w:rFonts w:eastAsia="Times New Roman"/>
          <w:bCs/>
        </w:rPr>
        <w:t>,</w:t>
      </w:r>
      <w:r w:rsidRPr="00AA64C4">
        <w:rPr>
          <w:rFonts w:eastAsia="Times New Roman"/>
        </w:rPr>
        <w:t xml:space="preserve"> Paslaugų teikėjas įgyja teisę pateikti Užsakovui PVM sąskaitą faktūrą už tinkamai suteiktas paslaugas</w:t>
      </w:r>
      <w:r w:rsidR="001C5513" w:rsidRPr="0092559B">
        <w:t xml:space="preserve"> </w:t>
      </w:r>
      <w:r w:rsidR="001C5513" w:rsidRPr="0092559B">
        <w:rPr>
          <w:rFonts w:eastAsia="Times New Roman"/>
        </w:rPr>
        <w:t>SABIS priemonėmis</w:t>
      </w:r>
      <w:r w:rsidRPr="00AA64C4">
        <w:rPr>
          <w:rFonts w:eastAsia="Times New Roman"/>
        </w:rPr>
        <w:t>.</w:t>
      </w:r>
    </w:p>
    <w:p w14:paraId="78474D38" w14:textId="755EA84E" w:rsidR="002F0B94" w:rsidRDefault="002F0B94" w:rsidP="00AA64C4">
      <w:pPr>
        <w:ind w:firstLine="567"/>
        <w:contextualSpacing/>
        <w:jc w:val="both"/>
        <w:rPr>
          <w:color w:val="000000" w:themeColor="text1"/>
        </w:rPr>
      </w:pPr>
    </w:p>
    <w:p w14:paraId="49384F4A" w14:textId="77777777" w:rsidR="00A70E60" w:rsidRPr="00E41AE1" w:rsidRDefault="00A70E60" w:rsidP="00A70E60">
      <w:pPr>
        <w:pStyle w:val="StiliusParykintasisCentrePrie12ptPo6pt1"/>
        <w:numPr>
          <w:ilvl w:val="0"/>
          <w:numId w:val="0"/>
        </w:numPr>
        <w:spacing w:before="0" w:after="0"/>
      </w:pPr>
      <w:r>
        <w:t>VI. SUBTEIKIMAS. SPECIALISTŲ KEITIMAS</w:t>
      </w:r>
    </w:p>
    <w:p w14:paraId="1046A3A6" w14:textId="77777777" w:rsidR="00A70E60" w:rsidRPr="00E41AE1" w:rsidRDefault="00A70E60" w:rsidP="00A70E60">
      <w:pPr>
        <w:pStyle w:val="StiliusParykintasisCentrePrie12ptPo6pt1"/>
        <w:numPr>
          <w:ilvl w:val="0"/>
          <w:numId w:val="0"/>
        </w:numPr>
        <w:spacing w:before="0" w:after="0"/>
      </w:pPr>
    </w:p>
    <w:p w14:paraId="0100E203" w14:textId="77777777" w:rsidR="00A70E60" w:rsidRPr="00E41AE1" w:rsidRDefault="00A70E60" w:rsidP="00A70E60">
      <w:pPr>
        <w:ind w:firstLine="567"/>
        <w:contextualSpacing/>
        <w:jc w:val="both"/>
      </w:pPr>
      <w:r>
        <w:t>6</w:t>
      </w:r>
      <w:r w:rsidRPr="00E41AE1">
        <w:t>.1. Susitarimas, pagal kurį Paslaugų teikėjas daliai įsipareigojimų, prisiimtų Sutartimi, vykdyti pasitelkia trečiąjį asmenį, laikomas subteikimo sutartimi. Toks susitarimas turi būti rašytinis.</w:t>
      </w:r>
    </w:p>
    <w:p w14:paraId="19EB443D" w14:textId="77777777" w:rsidR="00A70E60" w:rsidRPr="00E41AE1" w:rsidRDefault="00A70E60" w:rsidP="00A70E60">
      <w:pPr>
        <w:ind w:firstLine="567"/>
        <w:contextualSpacing/>
        <w:jc w:val="both"/>
      </w:pPr>
      <w:r>
        <w:t>6</w:t>
      </w:r>
      <w:r w:rsidRPr="00E41AE1">
        <w:t>.2. Subteikimo sutartį Paslaugų teikėjas gali sudaryti su Sutarties 2 priede nurodytu (-ais) subteikėju (-ais), jei Paslaugų teikėjui teikiant pasiūlymą, jie buvo žinomi. Paslaugų teikėjas iki Sutarties vykdymo pradžios privalo pranešti visų tuo metu jam žinomų ketinamų pasitelkti subteikėjų pavadinimus, kontaktinius duomenis ir atstovus, apie šios informacijos pasikeitimą informuoti Užsakovą visu Sutarties vykdymo metu.</w:t>
      </w:r>
    </w:p>
    <w:p w14:paraId="71A5A602" w14:textId="77777777" w:rsidR="00A70E60" w:rsidRPr="00E41AE1" w:rsidRDefault="00A70E60" w:rsidP="00A70E60">
      <w:pPr>
        <w:ind w:firstLine="567"/>
        <w:contextualSpacing/>
        <w:jc w:val="both"/>
      </w:pPr>
      <w:r>
        <w:t>6</w:t>
      </w:r>
      <w:r w:rsidRPr="00E41AE1">
        <w:t xml:space="preserve">.3. Paslaugų teikėjas, norėdamas pakeisti subteikėją (-us) arba įtraukti naują subteikėją (-us), privalo gauti rašytinį Užsakovo sutikimą. Sutikimas duodamas tik dėl konkretaus (-čių) subteikėjo (-ų) pakeitimo ar įtraukimo, Paslaugų teikėjui įvardijus numatomą (-us) subteikėją (-us) ir, jei pagal pirkimo dokumentuose nurodytus reikalavimus subteikėjui (-ams) taikomi pašalinimo pagrindai ir (ar) kvalifikacijos reikalavimai, pateikus Užsakovui paslaugų pirkimo dokumentuose nustatytus </w:t>
      </w:r>
      <w:r w:rsidRPr="00E41AE1">
        <w:lastRenderedPageBreak/>
        <w:t>dokumentus, kuriais patvirtinama subteikėjams taikomų pašalinimo pagrindų nebuvimas ir paslaugų pirkimo dokumentuose nustatytų kvalifikacijos reikalavimų atitiktis. Užsakovas per 5 (penkias) darbo dienas nuo pranešimo apie numatomą subteikėjo (-ų) pakeitimą ar įtraukimą gavimo iš Paslaugų teikėjo dienos turi pranešti Paslaugų teikėjui apie savo sprendimą. Naujas subteikėjas pasitelkiamas tik gavus Užsakovo sprendimą.</w:t>
      </w:r>
    </w:p>
    <w:p w14:paraId="7ADE9BDD" w14:textId="77777777" w:rsidR="00A70E60" w:rsidRPr="00E41AE1" w:rsidRDefault="00A70E60" w:rsidP="00A70E60">
      <w:pPr>
        <w:ind w:firstLine="567"/>
        <w:contextualSpacing/>
        <w:jc w:val="both"/>
      </w:pPr>
      <w:r>
        <w:t>6</w:t>
      </w:r>
      <w:r w:rsidRPr="00E41AE1">
        <w:t>.4. Subteikimo sutartis nesukuria sutartinių santykių tarp subteikėjo ir Užsakovo.</w:t>
      </w:r>
    </w:p>
    <w:p w14:paraId="490E5C8E" w14:textId="77777777" w:rsidR="00A70E60" w:rsidRPr="00E41AE1" w:rsidRDefault="00A70E60" w:rsidP="00A70E60">
      <w:pPr>
        <w:ind w:firstLine="567"/>
        <w:contextualSpacing/>
        <w:jc w:val="both"/>
      </w:pPr>
      <w:r>
        <w:t>6</w:t>
      </w:r>
      <w:r w:rsidRPr="00E41AE1">
        <w:t>.5.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subteikimo sutartį, neatleidžia Paslaugų teikėjo nuo jokių jo įsipareigojimų pagal Sutartį įvykdymo.</w:t>
      </w:r>
    </w:p>
    <w:p w14:paraId="47018362" w14:textId="77777777" w:rsidR="00A70E60" w:rsidRPr="00E41AE1" w:rsidRDefault="00A70E60" w:rsidP="00A70E60">
      <w:pPr>
        <w:ind w:firstLine="567"/>
        <w:contextualSpacing/>
        <w:jc w:val="both"/>
      </w:pPr>
      <w:r>
        <w:t>6</w:t>
      </w:r>
      <w:r w:rsidRPr="00E41AE1">
        <w:t>.6. Jeigu Užsakovas turi pagrįstų įtarimų, kad subteikėjas nekompetentingas vykdyti nustatytas pareigas, jie gali reikalauti, kad Paslaugų teikėjas surastų kitą subteikėją, kuris netenkintų pirkimo sąlygose nurodytų pašalinimo pagrindų ir (ar) atitiktų pirkimo dokumentuose nustatytus kvalifikacijos reikalavimus, jei pagal pirkimo dokumentuose nurodytus reikalavimus subteikėjui taikomi pašalinimo pagrindai ir (ar) kvalifikacijos reikalavimai.</w:t>
      </w:r>
    </w:p>
    <w:p w14:paraId="201A319A" w14:textId="64FD4544" w:rsidR="00A70E60" w:rsidRPr="00CF016D" w:rsidRDefault="00A70E60" w:rsidP="00CF016D">
      <w:pPr>
        <w:tabs>
          <w:tab w:val="left" w:pos="142"/>
          <w:tab w:val="left" w:pos="1418"/>
        </w:tabs>
        <w:ind w:firstLine="567"/>
        <w:contextualSpacing/>
        <w:jc w:val="both"/>
        <w:rPr>
          <w:szCs w:val="22"/>
          <w:lang w:eastAsia="lt-LT"/>
        </w:rPr>
      </w:pPr>
      <w:r>
        <w:t>6</w:t>
      </w:r>
      <w:r w:rsidRPr="00E41AE1">
        <w:t xml:space="preserve">.7. </w:t>
      </w:r>
      <w:r w:rsidR="00400F1D">
        <w:t>jei į</w:t>
      </w:r>
      <w:r w:rsidRPr="00E41AE1">
        <w:t xml:space="preserve">sipareigojimams pagal Sutartį įvykdyti parinkti subteikėjai </w:t>
      </w:r>
      <w:r w:rsidR="00400F1D">
        <w:t>pasitelkia</w:t>
      </w:r>
      <w:r w:rsidRPr="00E41AE1">
        <w:t xml:space="preserve"> subteikimo sutartimi prisiimtų įsipareigojimų daliai vykdyti dar kitus asmenis</w:t>
      </w:r>
      <w:r w:rsidR="00400F1D" w:rsidRPr="00400F1D">
        <w:rPr>
          <w:szCs w:val="22"/>
          <w:lang w:eastAsia="lt-LT"/>
        </w:rPr>
        <w:t xml:space="preserve">, apie tokių asmenų pasitelkimą Užsakovas turi būti informuotas, taip pat visi tretieji asmenys, tiesiogiai vykdantys Sutartį, nepriklausomai nuo to, kas juos pasitelkė, ar </w:t>
      </w:r>
      <w:r w:rsidR="00400F1D">
        <w:rPr>
          <w:szCs w:val="22"/>
          <w:lang w:eastAsia="lt-LT"/>
        </w:rPr>
        <w:t>Paslaugų teikėjas</w:t>
      </w:r>
      <w:r w:rsidR="00400F1D" w:rsidRPr="00400F1D">
        <w:rPr>
          <w:szCs w:val="22"/>
          <w:lang w:eastAsia="lt-LT"/>
        </w:rPr>
        <w:t>, ar jo subte</w:t>
      </w:r>
      <w:r w:rsidR="00400F1D">
        <w:rPr>
          <w:szCs w:val="22"/>
          <w:lang w:eastAsia="lt-LT"/>
        </w:rPr>
        <w:t>i</w:t>
      </w:r>
      <w:r w:rsidR="00400F1D" w:rsidRPr="00400F1D">
        <w:rPr>
          <w:szCs w:val="22"/>
          <w:lang w:eastAsia="lt-LT"/>
        </w:rPr>
        <w:t>kėjas, privalo atitikti pirkimo dokumentuose nurodytus reikalavimus subteikėjui</w:t>
      </w:r>
      <w:r w:rsidR="00400F1D">
        <w:rPr>
          <w:szCs w:val="22"/>
          <w:lang w:eastAsia="lt-LT"/>
        </w:rPr>
        <w:t>.</w:t>
      </w:r>
    </w:p>
    <w:p w14:paraId="27EDA31C" w14:textId="77777777" w:rsidR="00A70E60" w:rsidRPr="00E41AE1" w:rsidRDefault="00A70E60" w:rsidP="00A70E60">
      <w:pPr>
        <w:ind w:firstLine="567"/>
        <w:contextualSpacing/>
        <w:jc w:val="both"/>
      </w:pPr>
      <w:r>
        <w:t>6</w:t>
      </w:r>
      <w:r w:rsidRPr="00E41AE1">
        <w:t xml:space="preserve">.8. Jeigu subteikėjas (-ai) nepasitelkiami, Sutarties </w:t>
      </w:r>
      <w:r>
        <w:t>6</w:t>
      </w:r>
      <w:r w:rsidRPr="00E41AE1">
        <w:t>.2–</w:t>
      </w:r>
      <w:r>
        <w:t>6</w:t>
      </w:r>
      <w:r w:rsidRPr="00E41AE1">
        <w:t xml:space="preserve">.7 papunkčiai netaikomi. </w:t>
      </w:r>
    </w:p>
    <w:p w14:paraId="62972B8E" w14:textId="77777777" w:rsidR="00A70E60" w:rsidRPr="003851AE" w:rsidRDefault="00A70E60" w:rsidP="00A70E60">
      <w:pPr>
        <w:ind w:firstLine="567"/>
        <w:contextualSpacing/>
        <w:jc w:val="both"/>
        <w:rPr>
          <w:rFonts w:eastAsiaTheme="minorHAnsi"/>
        </w:rPr>
      </w:pPr>
      <w:r>
        <w:rPr>
          <w:rFonts w:eastAsiaTheme="minorHAnsi"/>
        </w:rPr>
        <w:t>6</w:t>
      </w:r>
      <w:r w:rsidRPr="003851AE">
        <w:rPr>
          <w:rFonts w:eastAsiaTheme="minorHAnsi"/>
        </w:rPr>
        <w:t>.9. Paslaugų teikėjas negali keisti specialistų, nurodytų Sutarties 2 priede, prieš tai negavęs Užsakovo rašytinio sutikimo.</w:t>
      </w:r>
    </w:p>
    <w:p w14:paraId="5C6EE43D" w14:textId="77777777" w:rsidR="00A70E60" w:rsidRPr="003851AE" w:rsidRDefault="00A70E60" w:rsidP="00A70E60">
      <w:pPr>
        <w:widowControl w:val="0"/>
        <w:ind w:firstLine="567"/>
        <w:jc w:val="both"/>
      </w:pPr>
      <w:bookmarkStart w:id="2" w:name="_Ref306606025"/>
      <w:r>
        <w:t>6</w:t>
      </w:r>
      <w:r w:rsidRPr="003851AE">
        <w:t>.10. Paslaugų teikėjas privalo savo iniciatyva siūlyti keisti specialistus šiais atvejais:</w:t>
      </w:r>
      <w:bookmarkEnd w:id="2"/>
    </w:p>
    <w:p w14:paraId="2536E974" w14:textId="77777777" w:rsidR="00A70E60" w:rsidRPr="003851AE" w:rsidRDefault="00A70E60" w:rsidP="00A70E60">
      <w:pPr>
        <w:widowControl w:val="0"/>
        <w:tabs>
          <w:tab w:val="num" w:pos="1800"/>
        </w:tabs>
        <w:ind w:firstLine="567"/>
        <w:jc w:val="both"/>
      </w:pPr>
      <w:r>
        <w:t>6</w:t>
      </w:r>
      <w:r w:rsidRPr="003851AE">
        <w:t>.10.1. specialisto mirties ar ligos, dėl kurių specialistas negali teikti paslaugų pagal šią Sutartį;</w:t>
      </w:r>
    </w:p>
    <w:p w14:paraId="46A6D331" w14:textId="77777777" w:rsidR="00A70E60" w:rsidRPr="003851AE" w:rsidRDefault="00A70E60" w:rsidP="00A70E60">
      <w:pPr>
        <w:widowControl w:val="0"/>
        <w:tabs>
          <w:tab w:val="num" w:pos="1800"/>
        </w:tabs>
        <w:ind w:firstLine="567"/>
        <w:jc w:val="both"/>
      </w:pPr>
      <w:r>
        <w:t>6</w:t>
      </w:r>
      <w:r w:rsidRPr="003851AE">
        <w:t>.10.2. jeigu specialistą keisti būtina dėl kitų, nuo Paslaugų teikėjo nepriklausančių priežasčių.</w:t>
      </w:r>
    </w:p>
    <w:p w14:paraId="0900E6A8" w14:textId="77777777" w:rsidR="00A70E60" w:rsidRPr="003851AE" w:rsidRDefault="00A70E60" w:rsidP="00A70E60">
      <w:pPr>
        <w:ind w:firstLine="567"/>
        <w:contextualSpacing/>
        <w:jc w:val="both"/>
        <w:rPr>
          <w:rFonts w:eastAsiaTheme="minorHAnsi"/>
        </w:rPr>
      </w:pPr>
      <w:r>
        <w:rPr>
          <w:rFonts w:eastAsiaTheme="minorHAnsi"/>
        </w:rPr>
        <w:t>6</w:t>
      </w:r>
      <w:r w:rsidRPr="003851AE">
        <w:rPr>
          <w:rFonts w:eastAsiaTheme="minorHAnsi"/>
        </w:rPr>
        <w:t xml:space="preserve">.11. Paslaugų teikėjas apie Sutarties </w:t>
      </w:r>
      <w:r>
        <w:rPr>
          <w:rFonts w:eastAsiaTheme="minorHAnsi"/>
        </w:rPr>
        <w:t>6</w:t>
      </w:r>
      <w:r w:rsidRPr="003851AE">
        <w:rPr>
          <w:rFonts w:eastAsiaTheme="minorHAnsi"/>
        </w:rPr>
        <w:t>.10 papunktyje nurodytų aplinkybių atsiradimą Užsakovą privalo raštu informuoti ne vėliau kaip per 5 (penkias) dienas nuo tokių aplinkybių atsiradimo dienos.</w:t>
      </w:r>
    </w:p>
    <w:p w14:paraId="029D6512" w14:textId="77777777" w:rsidR="00A70E60" w:rsidRPr="003851AE" w:rsidRDefault="00A70E60" w:rsidP="00A70E60">
      <w:pPr>
        <w:ind w:firstLine="567"/>
        <w:contextualSpacing/>
        <w:jc w:val="both"/>
        <w:rPr>
          <w:rFonts w:eastAsiaTheme="minorHAnsi"/>
        </w:rPr>
      </w:pPr>
      <w:r>
        <w:rPr>
          <w:rFonts w:eastAsiaTheme="minorHAnsi"/>
        </w:rPr>
        <w:t>6</w:t>
      </w:r>
      <w:r w:rsidRPr="003851AE">
        <w:rPr>
          <w:rFonts w:eastAsiaTheme="minorHAnsi"/>
        </w:rPr>
        <w:t>.12. Sutarties vykdymo metu Užsakovas arba Paslaugų teikėjas gali inicijuoti specialisto, kuris netinkamai teikia paslaugas, pakeitimą, nurodydamas kitai Šaliai tokio pakeitimo motyvus.</w:t>
      </w:r>
    </w:p>
    <w:p w14:paraId="6B3B1331" w14:textId="77777777" w:rsidR="00A70E60" w:rsidRPr="003851AE" w:rsidRDefault="00A70E60" w:rsidP="00A70E60">
      <w:pPr>
        <w:ind w:firstLine="567"/>
        <w:contextualSpacing/>
        <w:jc w:val="both"/>
        <w:rPr>
          <w:rFonts w:eastAsiaTheme="minorHAnsi"/>
        </w:rPr>
      </w:pPr>
      <w:r>
        <w:rPr>
          <w:rFonts w:eastAsiaTheme="minorHAnsi"/>
        </w:rPr>
        <w:t>6</w:t>
      </w:r>
      <w:r w:rsidRPr="003851AE">
        <w:rPr>
          <w:rFonts w:eastAsiaTheme="minorHAnsi"/>
        </w:rPr>
        <w:t>.13. Jei tenka keisti specialistą, kandidatas į jo vietą privalo turėti kvalifikaciją, atitinkančią paslaugų pirkimo sąlygose nustatytus minimalius kvalifikacijos reikalavimus (taikomus specialistui). Paslaugų teikėjas privalo Užsakovui pateikti siūlomo specialisto profesinės patirties aprašymą ir dokumentus, kuriais patvirtinama siūlomo specialisto kvalifikacijos atitiktis paslaugų pirkimo sąlygose nustatytiems minimaliems kvalifikacijos reikalavimams (taikomiems specialistui). Jei Paslaugų teikėjas neranda naujo specialisto su reikalaujama kvalifikacija, atitinkančia paslaugų pirkimo sąlygose nustatytus minimalius kvalifikacijos reikalavimus (taikomus specialistui), Užsakovas turi teisę nutraukti Sutartį.</w:t>
      </w:r>
    </w:p>
    <w:p w14:paraId="545C2CB9" w14:textId="77777777" w:rsidR="00A70E60" w:rsidRPr="003851AE" w:rsidRDefault="00A70E60" w:rsidP="00A70E60">
      <w:pPr>
        <w:ind w:firstLine="567"/>
        <w:contextualSpacing/>
        <w:jc w:val="both"/>
        <w:rPr>
          <w:rFonts w:eastAsiaTheme="minorHAnsi"/>
        </w:rPr>
      </w:pPr>
      <w:r>
        <w:rPr>
          <w:rFonts w:eastAsiaTheme="minorHAnsi"/>
        </w:rPr>
        <w:t>6</w:t>
      </w:r>
      <w:r w:rsidRPr="003851AE">
        <w:rPr>
          <w:rFonts w:eastAsiaTheme="minorHAnsi"/>
        </w:rPr>
        <w:t xml:space="preserve">.14. Užsakovas per </w:t>
      </w:r>
      <w:r>
        <w:rPr>
          <w:rFonts w:eastAsiaTheme="minorHAnsi"/>
        </w:rPr>
        <w:t xml:space="preserve">5 </w:t>
      </w:r>
      <w:r w:rsidRPr="003851AE">
        <w:rPr>
          <w:rFonts w:eastAsiaTheme="minorHAnsi"/>
        </w:rPr>
        <w:t>(</w:t>
      </w:r>
      <w:r>
        <w:rPr>
          <w:rFonts w:eastAsiaTheme="minorHAnsi"/>
        </w:rPr>
        <w:t>penkias</w:t>
      </w:r>
      <w:r w:rsidRPr="003851AE">
        <w:rPr>
          <w:rFonts w:eastAsiaTheme="minorHAnsi"/>
        </w:rPr>
        <w:t>) darbo dien</w:t>
      </w:r>
      <w:r>
        <w:rPr>
          <w:rFonts w:eastAsiaTheme="minorHAnsi"/>
        </w:rPr>
        <w:t>as</w:t>
      </w:r>
      <w:r w:rsidRPr="003851AE">
        <w:rPr>
          <w:rFonts w:eastAsiaTheme="minorHAnsi"/>
        </w:rPr>
        <w:t xml:space="preserve"> nuo siūlomo specialisto kvalifikacijos patvirtinimo dokumentų gavimo iš Paslaugų teikėjo dienos praneša Paslaugų teikėjui apie savo sprendimą dėl specialisto tinkamumo.</w:t>
      </w:r>
    </w:p>
    <w:p w14:paraId="6F2C9197" w14:textId="77777777" w:rsidR="00A70E60" w:rsidRPr="003851AE" w:rsidRDefault="00A70E60" w:rsidP="00A70E60">
      <w:pPr>
        <w:ind w:firstLine="567"/>
        <w:jc w:val="both"/>
        <w:rPr>
          <w:bCs/>
        </w:rPr>
      </w:pPr>
      <w:r>
        <w:rPr>
          <w:rFonts w:eastAsiaTheme="minorHAnsi"/>
        </w:rPr>
        <w:t>6</w:t>
      </w:r>
      <w:r w:rsidRPr="003851AE">
        <w:rPr>
          <w:rFonts w:eastAsiaTheme="minorHAnsi"/>
        </w:rPr>
        <w:t xml:space="preserve">.15. Paslaugų teikėjas, </w:t>
      </w:r>
      <w:r w:rsidRPr="003851AE">
        <w:rPr>
          <w:bCs/>
        </w:rPr>
        <w:t>prieš pasitelkdamas papildomus, Sutarties 2 priede nenurodytus specialistus, privalo apie jų pasitelkimą raštu informuoti Užsakovą ir gauti raštišką Užsakovo sutikimą dėl šių specialistų pasitelkimo. Papildomo specialisto pasitelkimas nepanaikina Paslaugų teikėjo pareigos užtikrinti, jog paslaugas teiktų specialistai atitinkantys pirkimo dokumentuose nustatytus minimalius reikalavimus.</w:t>
      </w:r>
    </w:p>
    <w:p w14:paraId="1BDA4CA3" w14:textId="77777777" w:rsidR="00A70E60" w:rsidRPr="003851AE" w:rsidRDefault="00A70E60" w:rsidP="00A70E60">
      <w:pPr>
        <w:ind w:firstLine="567"/>
        <w:contextualSpacing/>
        <w:jc w:val="both"/>
        <w:rPr>
          <w:rFonts w:eastAsiaTheme="minorHAnsi"/>
        </w:rPr>
      </w:pPr>
      <w:r>
        <w:rPr>
          <w:rFonts w:eastAsiaTheme="minorHAnsi"/>
        </w:rPr>
        <w:t>7</w:t>
      </w:r>
      <w:r w:rsidRPr="003851AE">
        <w:rPr>
          <w:rFonts w:eastAsiaTheme="minorHAnsi"/>
        </w:rPr>
        <w:t xml:space="preserve">.16. Papildomas išlaidas, patirtas dėl specialisto keitimo, atlygina Paslaugų teikėjas. Jei specialistas pakeičiamas ne iš karto, Užsakovas gali paprašyti Paslaugų teikėjo paskirti laikiną </w:t>
      </w:r>
      <w:r w:rsidRPr="003851AE">
        <w:rPr>
          <w:rFonts w:eastAsiaTheme="minorHAnsi"/>
        </w:rPr>
        <w:lastRenderedPageBreak/>
        <w:t>specialistą, turintį ne žemesnę kvalifikaciją, ir imtis kitų priemonių laikinam specialisto nebuvimui kompensuoti.</w:t>
      </w:r>
    </w:p>
    <w:p w14:paraId="20BAC995" w14:textId="77777777" w:rsidR="00A70E60" w:rsidRDefault="00A70E60" w:rsidP="00A70E60">
      <w:pPr>
        <w:pStyle w:val="StiliusParykintasisCentrePrie12ptPo6pt1"/>
        <w:numPr>
          <w:ilvl w:val="0"/>
          <w:numId w:val="0"/>
        </w:numPr>
        <w:tabs>
          <w:tab w:val="num" w:pos="1080"/>
          <w:tab w:val="left" w:pos="3780"/>
        </w:tabs>
        <w:spacing w:before="0" w:after="0"/>
      </w:pPr>
    </w:p>
    <w:p w14:paraId="756445AB" w14:textId="77777777" w:rsidR="00A70E60" w:rsidRPr="00E41AE1" w:rsidRDefault="00A70E60" w:rsidP="00A70E60">
      <w:pPr>
        <w:widowControl w:val="0"/>
        <w:tabs>
          <w:tab w:val="left" w:pos="748"/>
        </w:tabs>
        <w:jc w:val="center"/>
        <w:rPr>
          <w:b/>
          <w:caps/>
        </w:rPr>
      </w:pPr>
      <w:r>
        <w:rPr>
          <w:b/>
          <w:caps/>
        </w:rPr>
        <w:t>VII</w:t>
      </w:r>
      <w:r w:rsidRPr="00E41AE1">
        <w:rPr>
          <w:b/>
          <w:caps/>
        </w:rPr>
        <w:t>. ŠALIŲ ATSAKOMYBĖ</w:t>
      </w:r>
    </w:p>
    <w:p w14:paraId="22D194C7" w14:textId="77777777" w:rsidR="00A70E60" w:rsidRDefault="00A70E60" w:rsidP="00A70E60">
      <w:pPr>
        <w:tabs>
          <w:tab w:val="left" w:pos="1134"/>
          <w:tab w:val="num" w:pos="1507"/>
        </w:tabs>
        <w:ind w:firstLine="567"/>
        <w:jc w:val="both"/>
        <w:outlineLvl w:val="0"/>
      </w:pPr>
    </w:p>
    <w:p w14:paraId="5D45603F" w14:textId="77777777" w:rsidR="00A70E60" w:rsidRPr="004230E7" w:rsidRDefault="00A70E60" w:rsidP="00A70E60">
      <w:pPr>
        <w:tabs>
          <w:tab w:val="left" w:pos="1134"/>
          <w:tab w:val="num" w:pos="1507"/>
        </w:tabs>
        <w:ind w:firstLine="567"/>
        <w:jc w:val="both"/>
        <w:outlineLvl w:val="0"/>
      </w:pPr>
      <w:r>
        <w:t>7</w:t>
      </w:r>
      <w:r w:rsidRPr="004230E7">
        <w:t>.1. Jei kuri nors Sutarties šalis nevykdo kokių nors savo įsipareigojimų prisiimtų Sutartimi, laikoma, kad ji pažeidžia Sutartį. Sutarties šaliai pažeidus Sutartį, kita Sutarties šalis turi teisę:</w:t>
      </w:r>
    </w:p>
    <w:p w14:paraId="498A3571" w14:textId="77777777" w:rsidR="00A70E60" w:rsidRPr="004230E7" w:rsidRDefault="00A70E60" w:rsidP="00A70E60">
      <w:pPr>
        <w:tabs>
          <w:tab w:val="left" w:pos="1134"/>
          <w:tab w:val="num" w:pos="1507"/>
        </w:tabs>
        <w:ind w:firstLine="567"/>
        <w:jc w:val="both"/>
        <w:outlineLvl w:val="0"/>
      </w:pPr>
      <w:r>
        <w:t>7</w:t>
      </w:r>
      <w:r w:rsidRPr="004230E7">
        <w:t>.1.1. reikalauti kitos Sutarties šalies vykdyti sutartinius įsipareigojimus;</w:t>
      </w:r>
    </w:p>
    <w:p w14:paraId="563100BF" w14:textId="77777777" w:rsidR="00A70E60" w:rsidRPr="004230E7" w:rsidRDefault="00A70E60" w:rsidP="00A70E60">
      <w:pPr>
        <w:tabs>
          <w:tab w:val="left" w:pos="1134"/>
          <w:tab w:val="num" w:pos="1507"/>
        </w:tabs>
        <w:ind w:firstLine="567"/>
        <w:jc w:val="both"/>
        <w:outlineLvl w:val="0"/>
      </w:pPr>
      <w:r>
        <w:t>7</w:t>
      </w:r>
      <w:r w:rsidRPr="004230E7">
        <w:t xml:space="preserve">.1.2. reikalauti atlyginti nuostolius; </w:t>
      </w:r>
    </w:p>
    <w:p w14:paraId="30F69147" w14:textId="77777777" w:rsidR="00A70E60" w:rsidRPr="004230E7" w:rsidRDefault="00A70E60" w:rsidP="00A70E60">
      <w:pPr>
        <w:tabs>
          <w:tab w:val="left" w:pos="1134"/>
          <w:tab w:val="num" w:pos="1507"/>
        </w:tabs>
        <w:ind w:firstLine="567"/>
        <w:jc w:val="both"/>
        <w:outlineLvl w:val="0"/>
      </w:pPr>
      <w:r>
        <w:t>7</w:t>
      </w:r>
      <w:r w:rsidRPr="004230E7">
        <w:t>.1.3. reikalauti sumokėti Sutartyje nustatytus delspinigius;</w:t>
      </w:r>
    </w:p>
    <w:p w14:paraId="7E302E3A" w14:textId="77777777" w:rsidR="00A70E60" w:rsidRPr="004230E7" w:rsidRDefault="00A70E60" w:rsidP="00A70E60">
      <w:pPr>
        <w:tabs>
          <w:tab w:val="left" w:pos="1134"/>
          <w:tab w:val="num" w:pos="1507"/>
        </w:tabs>
        <w:ind w:firstLine="567"/>
        <w:jc w:val="both"/>
        <w:outlineLvl w:val="0"/>
      </w:pPr>
      <w:r>
        <w:t>7</w:t>
      </w:r>
      <w:r w:rsidRPr="004230E7">
        <w:t>.1.4. vienašališkai nutraukti Sutartį, jeigu tai yra esminis Sutarties pažeidimas.</w:t>
      </w:r>
    </w:p>
    <w:p w14:paraId="196A5452" w14:textId="77777777" w:rsidR="00A70E60" w:rsidRDefault="00A70E60" w:rsidP="00A70E60">
      <w:pPr>
        <w:ind w:firstLine="567"/>
        <w:contextualSpacing/>
        <w:jc w:val="both"/>
        <w:rPr>
          <w:rFonts w:eastAsiaTheme="minorHAnsi"/>
        </w:rPr>
      </w:pPr>
      <w:r>
        <w:rPr>
          <w:rFonts w:eastAsiaTheme="minorHAnsi"/>
        </w:rPr>
        <w:t>7</w:t>
      </w:r>
      <w:r w:rsidRPr="00276231">
        <w:rPr>
          <w:rFonts w:eastAsiaTheme="minorHAnsi"/>
        </w:rPr>
        <w:t>.</w:t>
      </w:r>
      <w:r>
        <w:rPr>
          <w:rFonts w:eastAsiaTheme="minorHAnsi"/>
        </w:rPr>
        <w:t>2</w:t>
      </w:r>
      <w:r w:rsidRPr="00276231">
        <w:rPr>
          <w:rFonts w:eastAsiaTheme="minorHAnsi"/>
        </w:rPr>
        <w:t xml:space="preserve">. Jeigu Paslaugų teikėjas dėl savo kaltės vėluoja suteikti paslaugas per </w:t>
      </w:r>
      <w:r>
        <w:rPr>
          <w:rFonts w:eastAsiaTheme="minorHAnsi"/>
        </w:rPr>
        <w:t>Sutarties 1 priede nurodytus</w:t>
      </w:r>
      <w:r w:rsidRPr="00276231">
        <w:rPr>
          <w:rFonts w:eastAsiaTheme="minorHAnsi"/>
        </w:rPr>
        <w:t xml:space="preserve"> terminus, Užsakovas raštu informuoja Paslaugų teikėją apie vėlavimą ir, nesumažindamas kitų savo teisių gynimo priemonių, numatytų Sutartyje, turi teisę pareikalauti mokėti 0,03 procento dydžio delspinigius nuo</w:t>
      </w:r>
      <w:r>
        <w:rPr>
          <w:rFonts w:eastAsiaTheme="minorHAnsi"/>
        </w:rPr>
        <w:t xml:space="preserve"> Sutarties 3.1 papunktyje nurodytų paslaugų dalies kainos,</w:t>
      </w:r>
      <w:r w:rsidRPr="008D54F5">
        <w:t xml:space="preserve"> </w:t>
      </w:r>
      <w:r w:rsidRPr="008D54F5">
        <w:rPr>
          <w:rFonts w:eastAsiaTheme="minorHAnsi"/>
        </w:rPr>
        <w:t>už kiekvieną termino praleidimo dieną</w:t>
      </w:r>
      <w:r>
        <w:rPr>
          <w:rFonts w:eastAsiaTheme="minorHAnsi"/>
        </w:rPr>
        <w:t>.</w:t>
      </w:r>
    </w:p>
    <w:p w14:paraId="1F317AF9" w14:textId="77777777" w:rsidR="00A70E60" w:rsidRPr="00AA5611" w:rsidRDefault="00A70E60" w:rsidP="00A70E60">
      <w:pPr>
        <w:ind w:firstLine="567"/>
        <w:jc w:val="both"/>
        <w:rPr>
          <w:rFonts w:eastAsiaTheme="minorHAnsi"/>
        </w:rPr>
      </w:pPr>
      <w:r>
        <w:rPr>
          <w:rFonts w:eastAsiaTheme="minorHAnsi"/>
        </w:rPr>
        <w:t>7</w:t>
      </w:r>
      <w:r w:rsidRPr="00AA5611">
        <w:rPr>
          <w:rFonts w:eastAsiaTheme="minorHAnsi"/>
        </w:rPr>
        <w:t>.</w:t>
      </w:r>
      <w:r>
        <w:rPr>
          <w:rFonts w:eastAsiaTheme="minorHAnsi"/>
        </w:rPr>
        <w:t>3</w:t>
      </w:r>
      <w:r w:rsidRPr="00AA5611">
        <w:rPr>
          <w:rFonts w:eastAsiaTheme="minorHAnsi"/>
        </w:rPr>
        <w:t>. 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48476A3D" w14:textId="77777777" w:rsidR="00A70E60" w:rsidRPr="00AA5611" w:rsidRDefault="00A70E60" w:rsidP="00A70E60">
      <w:pPr>
        <w:tabs>
          <w:tab w:val="left" w:pos="1134"/>
          <w:tab w:val="num" w:pos="1507"/>
        </w:tabs>
        <w:ind w:firstLine="567"/>
        <w:jc w:val="both"/>
        <w:outlineLvl w:val="0"/>
        <w:rPr>
          <w:rFonts w:eastAsiaTheme="minorHAnsi"/>
        </w:rPr>
      </w:pPr>
      <w:r>
        <w:rPr>
          <w:color w:val="000000"/>
        </w:rPr>
        <w:t>7</w:t>
      </w:r>
      <w:r w:rsidRPr="004230E7">
        <w:rPr>
          <w:color w:val="000000"/>
        </w:rPr>
        <w:t>.</w:t>
      </w:r>
      <w:r>
        <w:rPr>
          <w:color w:val="000000"/>
        </w:rPr>
        <w:t>4</w:t>
      </w:r>
      <w:r w:rsidRPr="004230E7">
        <w:rPr>
          <w:color w:val="000000"/>
        </w:rPr>
        <w:t xml:space="preserve">. </w:t>
      </w:r>
      <w:r w:rsidRPr="00AA5611">
        <w:t>Priskaičiuotų netesybų suma Užsakovas turi teisę mažinti savo pinig</w:t>
      </w:r>
      <w:r>
        <w:t>inę prievolę Paslaugų teikėjui.</w:t>
      </w:r>
    </w:p>
    <w:p w14:paraId="76C38072" w14:textId="77777777" w:rsidR="00A70E60" w:rsidRPr="00B24BF4" w:rsidRDefault="00A70E60" w:rsidP="00A70E60">
      <w:pPr>
        <w:tabs>
          <w:tab w:val="left" w:pos="360"/>
        </w:tabs>
        <w:ind w:firstLine="567"/>
        <w:jc w:val="both"/>
      </w:pPr>
      <w:r w:rsidRPr="00B24BF4">
        <w:t>7.</w:t>
      </w:r>
      <w:r>
        <w:t>5</w:t>
      </w:r>
      <w:r w:rsidRPr="00B24BF4">
        <w:t xml:space="preserve">. </w:t>
      </w:r>
      <w:r w:rsidRPr="00E55E87">
        <w:rPr>
          <w:color w:val="000000" w:themeColor="text1"/>
        </w:rPr>
        <w:t xml:space="preserve">Nutraukus Sutartį 9.1.1 papunktyje nurodytu pagrindu, </w:t>
      </w:r>
      <w:r>
        <w:rPr>
          <w:color w:val="000000" w:themeColor="text1"/>
        </w:rPr>
        <w:t>Paslaugų teikėjas</w:t>
      </w:r>
      <w:r w:rsidRPr="00E55E87">
        <w:rPr>
          <w:color w:val="000000" w:themeColor="text1"/>
        </w:rPr>
        <w:t xml:space="preserve"> per 5 (penkias) darbo dienas nuo Sutarties nutraukimo dienos </w:t>
      </w:r>
      <w:r w:rsidRPr="00B24BF4">
        <w:t xml:space="preserve">sumoka </w:t>
      </w:r>
      <w:r>
        <w:t xml:space="preserve">Užsakovui </w:t>
      </w:r>
      <w:r w:rsidRPr="00B24BF4">
        <w:t xml:space="preserve">5 (penkių) procentų nuo Sutarties </w:t>
      </w:r>
      <w:r>
        <w:t xml:space="preserve">2 priede nurodytos paslaugų kainos vertės </w:t>
      </w:r>
      <w:r w:rsidRPr="00B24BF4">
        <w:t xml:space="preserve">dydžio baudą ir </w:t>
      </w:r>
      <w:r>
        <w:t>Paslaugų teikėjas</w:t>
      </w:r>
      <w:r w:rsidRPr="00B24BF4">
        <w:t xml:space="preserve"> įtraukiamas į nepatikimų tiekėjų sąrašą.</w:t>
      </w:r>
    </w:p>
    <w:p w14:paraId="452390E5" w14:textId="77777777" w:rsidR="00A70E60" w:rsidRPr="0045359F" w:rsidRDefault="00A70E60" w:rsidP="00A70E60">
      <w:pPr>
        <w:ind w:firstLine="567"/>
        <w:jc w:val="both"/>
        <w:rPr>
          <w:rFonts w:eastAsiaTheme="minorHAnsi"/>
        </w:rPr>
      </w:pPr>
      <w:r w:rsidRPr="00B24BF4">
        <w:t>7.</w:t>
      </w:r>
      <w:r>
        <w:t>6</w:t>
      </w:r>
      <w:r w:rsidRPr="00B24BF4">
        <w:t>. Delspinigių</w:t>
      </w:r>
      <w:r>
        <w:t xml:space="preserve"> ar </w:t>
      </w:r>
      <w:r w:rsidRPr="00B24BF4">
        <w:t>baudų sumokėjimas neatleidžia Šali</w:t>
      </w:r>
      <w:r>
        <w:t>ų</w:t>
      </w:r>
      <w:r w:rsidRPr="00B24BF4">
        <w:t xml:space="preserve"> nuo </w:t>
      </w:r>
      <w:r w:rsidRPr="0045359F">
        <w:rPr>
          <w:rFonts w:eastAsiaTheme="minorHAnsi"/>
        </w:rPr>
        <w:t>pareigos vykdyti šioje Sutartyje prisiimtus įsipareigojimus.</w:t>
      </w:r>
    </w:p>
    <w:p w14:paraId="007A8839" w14:textId="77777777" w:rsidR="00A70E60" w:rsidRDefault="00A70E60" w:rsidP="00A70E60">
      <w:pPr>
        <w:widowControl w:val="0"/>
        <w:tabs>
          <w:tab w:val="left" w:pos="748"/>
        </w:tabs>
        <w:rPr>
          <w:b/>
          <w:caps/>
        </w:rPr>
      </w:pPr>
    </w:p>
    <w:p w14:paraId="77C89CD0" w14:textId="77777777" w:rsidR="00A70E60" w:rsidRPr="00E41AE1" w:rsidRDefault="00A70E60" w:rsidP="00A70E60">
      <w:pPr>
        <w:widowControl w:val="0"/>
        <w:tabs>
          <w:tab w:val="left" w:pos="748"/>
        </w:tabs>
        <w:jc w:val="center"/>
        <w:rPr>
          <w:b/>
          <w:caps/>
        </w:rPr>
      </w:pPr>
      <w:r>
        <w:rPr>
          <w:b/>
          <w:caps/>
        </w:rPr>
        <w:t>VIII</w:t>
      </w:r>
      <w:r w:rsidRPr="00E41AE1">
        <w:rPr>
          <w:b/>
          <w:caps/>
        </w:rPr>
        <w:t>. NenugalimA jėgA (force majeurE)</w:t>
      </w:r>
    </w:p>
    <w:p w14:paraId="6634DAE9" w14:textId="77777777" w:rsidR="00A70E60" w:rsidRPr="00E41AE1" w:rsidRDefault="00A70E60" w:rsidP="00A70E60">
      <w:pPr>
        <w:widowControl w:val="0"/>
        <w:tabs>
          <w:tab w:val="left" w:pos="748"/>
        </w:tabs>
        <w:rPr>
          <w:b/>
          <w:caps/>
        </w:rPr>
      </w:pPr>
    </w:p>
    <w:p w14:paraId="14BF120F" w14:textId="77777777" w:rsidR="00A70E60" w:rsidRPr="00E41AE1" w:rsidRDefault="00A70E60" w:rsidP="00A70E60">
      <w:pPr>
        <w:widowControl w:val="0"/>
        <w:ind w:firstLine="567"/>
        <w:jc w:val="both"/>
      </w:pPr>
      <w:r>
        <w:t>8</w:t>
      </w:r>
      <w:r w:rsidRPr="00E41AE1">
        <w:t xml:space="preserve">.1. Nė viena Šalis nėra laikoma pažeidusi Sutartį arba nevykdanti savo įsipareigojimų pagal ją, jei įsipareigojimus vykdyti jai trukdo nenugalimos jėgos (force majeure) aplinkybės, atsiradusios po Sutarties įsigaliojimo dienos. </w:t>
      </w:r>
    </w:p>
    <w:p w14:paraId="01249522" w14:textId="77777777" w:rsidR="00A70E60" w:rsidRPr="00E41AE1" w:rsidRDefault="00A70E60" w:rsidP="00A70E60">
      <w:pPr>
        <w:widowControl w:val="0"/>
        <w:ind w:firstLine="567"/>
        <w:jc w:val="both"/>
      </w:pPr>
      <w:r>
        <w:t>8</w:t>
      </w:r>
      <w:r w:rsidRPr="00E41AE1">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379D7FF" w14:textId="77777777" w:rsidR="00A70E60" w:rsidRPr="00E41AE1" w:rsidRDefault="00A70E60" w:rsidP="00A70E60">
      <w:pPr>
        <w:widowControl w:val="0"/>
        <w:ind w:firstLine="567"/>
        <w:jc w:val="both"/>
      </w:pPr>
      <w:r>
        <w:t>8</w:t>
      </w:r>
      <w:r w:rsidRPr="00E41AE1">
        <w:t>.3. Jeigu kuri nors Šalis mano, kad atsirado nenugalimos jėgos (force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246036A5" w14:textId="77777777" w:rsidR="00A70E60" w:rsidRPr="00E41AE1" w:rsidRDefault="00A70E60" w:rsidP="00A70E60">
      <w:pPr>
        <w:widowControl w:val="0"/>
        <w:ind w:firstLine="567"/>
        <w:jc w:val="both"/>
      </w:pPr>
      <w:r>
        <w:t>8</w:t>
      </w:r>
      <w:r w:rsidRPr="00E41AE1">
        <w:t>.4. Paslaugų teikėjas nenaudoja alternatyvių būdų, dėl kurių gali atsirasti papildomų išlaidų, jei Užsakovas nenurodo jam to daryti.</w:t>
      </w:r>
    </w:p>
    <w:p w14:paraId="1A1D1144" w14:textId="77777777" w:rsidR="00A70E60" w:rsidRPr="00E41AE1" w:rsidRDefault="00A70E60" w:rsidP="00A70E60">
      <w:pPr>
        <w:widowControl w:val="0"/>
        <w:ind w:firstLine="567"/>
        <w:jc w:val="both"/>
      </w:pPr>
      <w:r>
        <w:t>8</w:t>
      </w:r>
      <w:r w:rsidRPr="00E41AE1">
        <w:t xml:space="preserve">.5. Jeigu nenugalimos jėgos (force majeure) aplinkybės trunka ilgiau kaip 30 (trisdešimt) dienų, tuomet bet kuri Šalis turi teisę nutraukti Sutartį įspėdama apie tai kitą Šalį prieš 10 (dešimt) </w:t>
      </w:r>
      <w:r w:rsidRPr="00E41AE1">
        <w:lastRenderedPageBreak/>
        <w:t>darbo dienų. Jeigu pasibaigus šiam 10 (dešimt) darbo dienų terminui nenugalimos jėgos (force majeure) aplinkybės vis dar tęsiasi, Sutartis nutraukiama ir Šalys atleidžiamos nuo tolesnio Sutarties vykdymo.</w:t>
      </w:r>
    </w:p>
    <w:p w14:paraId="682C0F74" w14:textId="77777777" w:rsidR="00A70E60" w:rsidRPr="00E41AE1" w:rsidRDefault="00A70E60" w:rsidP="00A70E60">
      <w:pPr>
        <w:pStyle w:val="StiliusParykintasisCentrePrie12ptPo6pt1"/>
        <w:numPr>
          <w:ilvl w:val="0"/>
          <w:numId w:val="0"/>
        </w:numPr>
        <w:spacing w:before="0" w:after="0"/>
        <w:rPr>
          <w:szCs w:val="24"/>
        </w:rPr>
      </w:pPr>
      <w:r>
        <w:rPr>
          <w:szCs w:val="24"/>
        </w:rPr>
        <w:t>I</w:t>
      </w:r>
      <w:r w:rsidRPr="00E41AE1">
        <w:rPr>
          <w:szCs w:val="24"/>
        </w:rPr>
        <w:t>X. SUTARTIES NUTRAUKIMAS</w:t>
      </w:r>
    </w:p>
    <w:p w14:paraId="7D59C65B" w14:textId="77777777" w:rsidR="00A70E60" w:rsidRPr="00E41AE1" w:rsidRDefault="00A70E60" w:rsidP="00A70E60">
      <w:pPr>
        <w:pStyle w:val="StiliusParykintasisCentrePrie12ptPo6pt1"/>
        <w:numPr>
          <w:ilvl w:val="0"/>
          <w:numId w:val="0"/>
        </w:numPr>
        <w:spacing w:before="0" w:after="0"/>
        <w:jc w:val="left"/>
        <w:rPr>
          <w:szCs w:val="24"/>
        </w:rPr>
      </w:pPr>
    </w:p>
    <w:p w14:paraId="781B7C81" w14:textId="77777777" w:rsidR="00A70E60" w:rsidRPr="00E41AE1" w:rsidRDefault="00A70E60" w:rsidP="00A70E60">
      <w:pPr>
        <w:ind w:firstLine="567"/>
        <w:contextualSpacing/>
        <w:jc w:val="both"/>
        <w:rPr>
          <w:rFonts w:eastAsiaTheme="minorHAnsi"/>
        </w:rPr>
      </w:pPr>
      <w:r>
        <w:t>9</w:t>
      </w:r>
      <w:r w:rsidRPr="00E41AE1">
        <w:t xml:space="preserve">.1. </w:t>
      </w:r>
      <w:r w:rsidRPr="00E41AE1">
        <w:rPr>
          <w:rFonts w:eastAsiaTheme="minorHAnsi"/>
        </w:rPr>
        <w:t>Užsakovas, raštu įspėjęs Paslaugų teikėją prieš 10 (dešimt) darbo dienų, gali nutraukti Sutartį, esant šiems esminiams Sutarties pažeidimams:</w:t>
      </w:r>
    </w:p>
    <w:p w14:paraId="51844CFC"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.1.1. kai Paslaugų teikėjas nevykdo savo įsipareigojimų pagal Sutartį ir tokie Sutarties pažeidimai, vadovaujantis Lietuvos Respublikos civilinio kodekso 6.217 straipsnio 2 dalimi, laikytini esminiais;</w:t>
      </w:r>
    </w:p>
    <w:p w14:paraId="5B8A3D95"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.1.2. kai Paslaugų teikėjas per trūkumams pašalinti nustatytą terminą jų nepašalina ir (ar) negali suteikti tinkamų paslaugų;</w:t>
      </w:r>
    </w:p>
    <w:p w14:paraId="61695565"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.1.3. kai Paslaugų teikėjas perleidžia savo įsipareigojimus, prisiimtus Sutartimi, tretiesiems asmenims arba sudaro subteikimo sutartį su subteikėju, apie kurį Užsakovas nebuvo informuotas, išskyrus atvejus, kai subteikėjas buvo pakeistas Sutarties nustatyta tvarka;</w:t>
      </w:r>
    </w:p>
    <w:p w14:paraId="20FDDC7C"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.1.4. kai Paslaugų teikėjas galutiniu teismo sprendimu pripažįstamas kaltu dėl Lietuvos Respublikos viešųjų pirkimų įstatymo (toliau – VPĮ) 46 straipsnio 1 dalyje nurodytų nusikalstamų veikų padarymo;</w:t>
      </w:r>
    </w:p>
    <w:p w14:paraId="46003DE3"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.1.5. kai Sutartis pakeičiama pažeidžiant VPĮ 89 straipsnį;</w:t>
      </w:r>
    </w:p>
    <w:p w14:paraId="12531A30"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.1.6. kai paaiškėja, kad Paslaugų teikėjas turėjo būti pašalintas iš pirkimo procedūros pagal VPĮ 46 straipsnio 1 dalį;</w:t>
      </w:r>
    </w:p>
    <w:p w14:paraId="19206C6C"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0BEC1B91" w14:textId="7B1457C3"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.1.8. kai keičiasi Paslaugų teikėjo organizacinė struktūra – juridinis statusas, pobūdis ar valdymo struktūra ir tai gali turėti įtakos tinkamam Sutarties vykdymui</w:t>
      </w:r>
      <w:r w:rsidR="00CF016D">
        <w:rPr>
          <w:rFonts w:eastAsiaTheme="minorHAnsi"/>
        </w:rPr>
        <w:t>.</w:t>
      </w:r>
    </w:p>
    <w:p w14:paraId="6521A85D" w14:textId="77777777" w:rsidR="00A70E60" w:rsidRPr="002F72F9" w:rsidRDefault="00A70E60" w:rsidP="00A70E60">
      <w:pPr>
        <w:ind w:firstLine="567"/>
        <w:contextualSpacing/>
        <w:jc w:val="both"/>
        <w:rPr>
          <w:color w:val="000000" w:themeColor="text1"/>
        </w:rPr>
      </w:pPr>
      <w:r w:rsidRPr="002F72F9">
        <w:rPr>
          <w:rFonts w:eastAsiaTheme="minorHAnsi"/>
          <w:color w:val="000000" w:themeColor="text1"/>
        </w:rPr>
        <w:t xml:space="preserve">9.2. Jeigu Sutartis nutraukiama dėl to, kad Paslaugų teikėjas ją pažeidė, nuostoliai, Užsakovo patirti dėl Sutarties nutraukimo, išieškomi išskaičiuojant juos iš Paslaugų teikėjui mokėtinų sumų.  </w:t>
      </w:r>
    </w:p>
    <w:p w14:paraId="5744DCB6"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07D425A9"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.4. Sutartį nutraukus dėl Paslaugų teikėjo kaltės, be jam priklausančio atlyginimo už suteiktas paslaugas, Paslaugų teikėjas neturi teisės į kokių nors patirtų nuostolių ar žalos kompensaciją.</w:t>
      </w:r>
    </w:p>
    <w:p w14:paraId="70B57B50"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 xml:space="preserve">.5. Paslaugų teikėjas, prieš </w:t>
      </w:r>
      <w:r>
        <w:rPr>
          <w:rFonts w:eastAsiaTheme="minorHAnsi"/>
        </w:rPr>
        <w:t>20</w:t>
      </w:r>
      <w:r w:rsidRPr="00E41AE1">
        <w:rPr>
          <w:rFonts w:eastAsiaTheme="minorHAnsi"/>
        </w:rPr>
        <w:t xml:space="preserve"> (d</w:t>
      </w:r>
      <w:r>
        <w:rPr>
          <w:rFonts w:eastAsiaTheme="minorHAnsi"/>
        </w:rPr>
        <w:t>videšimt</w:t>
      </w:r>
      <w:r w:rsidRPr="00E41AE1">
        <w:rPr>
          <w:rFonts w:eastAsiaTheme="minorHAnsi"/>
        </w:rPr>
        <w:t>) darbo dienų įspėjęs Užsakovą, turi teisę nutraukti Sutartį, jei Užsakovas nevykdo įsipareigojimų, prisiimtų Sutartimi.</w:t>
      </w:r>
    </w:p>
    <w:p w14:paraId="7D48B1BB"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.6. Šalys bet kuriuo metu gali nutraukti Sutartį, pranešdamos apie tai kitai Šaliai prieš 10 (dešimt) darbo dienų.</w:t>
      </w:r>
    </w:p>
    <w:p w14:paraId="68D754EF"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27E2345C" w14:textId="77777777" w:rsidR="00A70E60" w:rsidRDefault="00A70E60" w:rsidP="00A70E60">
      <w:pPr>
        <w:widowControl w:val="0"/>
        <w:tabs>
          <w:tab w:val="left" w:pos="1440"/>
        </w:tabs>
        <w:jc w:val="both"/>
      </w:pPr>
    </w:p>
    <w:p w14:paraId="2BFF779A" w14:textId="77777777" w:rsidR="00A70E60" w:rsidRPr="00E41AE1" w:rsidRDefault="00A70E60" w:rsidP="00A70E60">
      <w:pPr>
        <w:widowControl w:val="0"/>
        <w:tabs>
          <w:tab w:val="left" w:pos="1440"/>
        </w:tabs>
        <w:jc w:val="both"/>
      </w:pPr>
    </w:p>
    <w:p w14:paraId="029C220B" w14:textId="77777777" w:rsidR="00A70E60" w:rsidRPr="00E41AE1" w:rsidRDefault="00A70E60" w:rsidP="00A70E60">
      <w:pPr>
        <w:widowControl w:val="0"/>
        <w:tabs>
          <w:tab w:val="left" w:pos="1440"/>
        </w:tabs>
        <w:jc w:val="center"/>
        <w:rPr>
          <w:b/>
        </w:rPr>
      </w:pPr>
      <w:r>
        <w:rPr>
          <w:b/>
        </w:rPr>
        <w:lastRenderedPageBreak/>
        <w:t>I</w:t>
      </w:r>
      <w:r w:rsidRPr="00E41AE1">
        <w:rPr>
          <w:b/>
        </w:rPr>
        <w:t>X. TAIKYTINA TEISĖ IR GINČŲ SPRENDIMAS</w:t>
      </w:r>
    </w:p>
    <w:p w14:paraId="3AD2C455" w14:textId="77777777" w:rsidR="00A70E60" w:rsidRPr="00E41AE1" w:rsidRDefault="00A70E60" w:rsidP="00A70E60">
      <w:pPr>
        <w:pStyle w:val="StiliusParykintasisCentrePrie12ptPo6pt1"/>
        <w:numPr>
          <w:ilvl w:val="0"/>
          <w:numId w:val="0"/>
        </w:numPr>
        <w:spacing w:before="0" w:after="0"/>
        <w:jc w:val="left"/>
        <w:rPr>
          <w:szCs w:val="24"/>
        </w:rPr>
      </w:pPr>
    </w:p>
    <w:p w14:paraId="42C2BD88"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.1. Sutarčiai ir jos nuostatų aiškinimui bei Sutartyje nereglamentuotų klausimų sprendimui taikoma Lietuvos Respublikos teisė.</w:t>
      </w:r>
    </w:p>
    <w:p w14:paraId="43EDF448"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1AC13AE3"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.3. Ginčas turi būti išspręstas per ne ilgesnį nei 10 (dešimties) dienų terminą nuo pirmojo pasiūlymo ginčą spręsti derybomis gavimo dienos.</w:t>
      </w:r>
    </w:p>
    <w:p w14:paraId="01FCC9F2"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.4. Jeigu ginčo išspręsti derybų būdu nepavyksta, jis sprendžiamas Lietuvos Respublikos teisme.</w:t>
      </w:r>
    </w:p>
    <w:p w14:paraId="59DBF439" w14:textId="77777777" w:rsidR="00A70E60" w:rsidRPr="00E41AE1" w:rsidRDefault="00A70E60" w:rsidP="00A70E60">
      <w:pPr>
        <w:contextualSpacing/>
        <w:jc w:val="both"/>
        <w:rPr>
          <w:rFonts w:eastAsiaTheme="minorHAnsi"/>
        </w:rPr>
      </w:pPr>
    </w:p>
    <w:p w14:paraId="66350819" w14:textId="77777777" w:rsidR="00A70E60" w:rsidRPr="00E41AE1" w:rsidRDefault="00A70E60" w:rsidP="00A70E60">
      <w:pPr>
        <w:pStyle w:val="StiliusParykintasisCentrePrie12ptPo6pt1"/>
        <w:numPr>
          <w:ilvl w:val="0"/>
          <w:numId w:val="0"/>
        </w:numPr>
        <w:spacing w:before="0" w:after="0"/>
      </w:pPr>
      <w:r w:rsidRPr="00E41AE1">
        <w:t>XI. BAIGIAMOSIOS NUOSTATOS</w:t>
      </w:r>
    </w:p>
    <w:p w14:paraId="1B848C50" w14:textId="77777777" w:rsidR="00A70E60" w:rsidRPr="00E46E1B" w:rsidRDefault="00A70E60" w:rsidP="00A70E60">
      <w:pPr>
        <w:pStyle w:val="StiliusParykintasisCentrePrie12ptPo6pt1"/>
        <w:numPr>
          <w:ilvl w:val="0"/>
          <w:numId w:val="0"/>
        </w:numPr>
        <w:spacing w:before="0" w:after="0"/>
        <w:jc w:val="left"/>
        <w:rPr>
          <w:color w:val="000000" w:themeColor="text1"/>
        </w:rPr>
      </w:pPr>
    </w:p>
    <w:p w14:paraId="47079BC0" w14:textId="77777777" w:rsidR="00A70E60" w:rsidRPr="00E46E1B" w:rsidRDefault="00A70E60" w:rsidP="00A70E60">
      <w:pPr>
        <w:ind w:firstLine="567"/>
        <w:contextualSpacing/>
        <w:jc w:val="both"/>
        <w:rPr>
          <w:rFonts w:eastAsiaTheme="minorHAnsi"/>
          <w:color w:val="000000" w:themeColor="text1"/>
        </w:rPr>
      </w:pPr>
      <w:r w:rsidRPr="00E46E1B">
        <w:rPr>
          <w:color w:val="000000" w:themeColor="text1"/>
        </w:rPr>
        <w:t>1</w:t>
      </w:r>
      <w:r>
        <w:rPr>
          <w:color w:val="000000" w:themeColor="text1"/>
        </w:rPr>
        <w:t>1</w:t>
      </w:r>
      <w:r w:rsidRPr="00E46E1B">
        <w:rPr>
          <w:color w:val="000000" w:themeColor="text1"/>
        </w:rPr>
        <w:t xml:space="preserve">.1. </w:t>
      </w:r>
      <w:r w:rsidRPr="00E46E1B">
        <w:rPr>
          <w:rFonts w:eastAsiaTheme="minorHAnsi"/>
          <w:color w:val="000000" w:themeColor="text1"/>
        </w:rPr>
        <w:t>Sutartis įsigalioja, kai Šalys pasirašo Sutartį.</w:t>
      </w:r>
    </w:p>
    <w:p w14:paraId="09EEE18E" w14:textId="77777777" w:rsidR="00A70E60" w:rsidRPr="00E41AE1" w:rsidRDefault="00A70E60" w:rsidP="00A70E60">
      <w:pPr>
        <w:widowControl w:val="0"/>
        <w:ind w:firstLine="567"/>
        <w:jc w:val="both"/>
      </w:pPr>
      <w:r w:rsidRPr="00E41AE1">
        <w:rPr>
          <w:spacing w:val="-3"/>
        </w:rPr>
        <w:t>1</w:t>
      </w:r>
      <w:r>
        <w:rPr>
          <w:spacing w:val="-3"/>
        </w:rPr>
        <w:t>1</w:t>
      </w:r>
      <w:r w:rsidRPr="00E41AE1">
        <w:rPr>
          <w:spacing w:val="-3"/>
        </w:rPr>
        <w:t>.2. Sutartis galioja iki Šalių visų Sutartyje numatytų įsipareigojimų įvykdymo.</w:t>
      </w:r>
    </w:p>
    <w:p w14:paraId="2C4FBF08" w14:textId="77777777" w:rsidR="00A70E60" w:rsidRPr="00E41AE1" w:rsidRDefault="00A70E60" w:rsidP="00A70E60">
      <w:pPr>
        <w:ind w:firstLine="567"/>
        <w:contextualSpacing/>
        <w:jc w:val="both"/>
        <w:rPr>
          <w:rFonts w:eastAsiaTheme="minorHAnsi"/>
        </w:rPr>
      </w:pPr>
      <w:r w:rsidRPr="00E41AE1">
        <w:t>1</w:t>
      </w:r>
      <w:r>
        <w:t>1</w:t>
      </w:r>
      <w:r w:rsidRPr="00E41AE1">
        <w:t xml:space="preserve">.3. </w:t>
      </w:r>
      <w:r w:rsidRPr="00E41AE1">
        <w:rPr>
          <w:rFonts w:eastAsiaTheme="minorHAnsi"/>
        </w:rPr>
        <w:t>Sutarties sąlygos Sutarties galiojimo terminu gali būti keičiamos VPĮ numatytais atvejais.</w:t>
      </w:r>
    </w:p>
    <w:p w14:paraId="0A606376"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.4. Bet kokie Sutarties pakeitimai įforminami rašytiniais Šalių susitarimais, kurie yra neatsiejama Sutarties dalis.</w:t>
      </w:r>
    </w:p>
    <w:p w14:paraId="2ED45945"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43"/>
        <w:gridCol w:w="3686"/>
        <w:gridCol w:w="4110"/>
      </w:tblGrid>
      <w:tr w:rsidR="00A70E60" w:rsidRPr="00E41AE1" w14:paraId="665B6A1D" w14:textId="77777777" w:rsidTr="00DA6FAB">
        <w:trPr>
          <w:trHeight w:val="364"/>
        </w:trPr>
        <w:tc>
          <w:tcPr>
            <w:tcW w:w="956" w:type="pct"/>
            <w:vMerge w:val="restart"/>
            <w:shd w:val="clear" w:color="auto" w:fill="FFFFFF" w:themeFill="background1"/>
            <w:vAlign w:val="center"/>
          </w:tcPr>
          <w:p w14:paraId="237176C6" w14:textId="77777777" w:rsidR="00A70E60" w:rsidRPr="00E41AE1" w:rsidRDefault="00A70E60" w:rsidP="00DA6FAB">
            <w:pPr>
              <w:widowControl w:val="0"/>
              <w:jc w:val="center"/>
            </w:pPr>
          </w:p>
        </w:tc>
        <w:tc>
          <w:tcPr>
            <w:tcW w:w="4044" w:type="pct"/>
            <w:gridSpan w:val="2"/>
            <w:shd w:val="clear" w:color="auto" w:fill="FFFFFF" w:themeFill="background1"/>
            <w:vAlign w:val="center"/>
          </w:tcPr>
          <w:p w14:paraId="52E64113" w14:textId="77777777" w:rsidR="00A70E60" w:rsidRPr="007C64E5" w:rsidRDefault="00A70E60" w:rsidP="00DA6FAB">
            <w:pPr>
              <w:widowControl w:val="0"/>
              <w:jc w:val="center"/>
              <w:rPr>
                <w:b/>
              </w:rPr>
            </w:pPr>
            <w:r w:rsidRPr="007C64E5">
              <w:rPr>
                <w:b/>
              </w:rPr>
              <w:t>Už sutarties vykdymą atsakingi asmenys</w:t>
            </w:r>
            <w:r>
              <w:rPr>
                <w:b/>
              </w:rPr>
              <w:t xml:space="preserve"> </w:t>
            </w:r>
          </w:p>
        </w:tc>
      </w:tr>
      <w:tr w:rsidR="00A70E60" w:rsidRPr="00E41AE1" w14:paraId="31DDFCB4" w14:textId="77777777" w:rsidTr="00DA6FAB">
        <w:trPr>
          <w:trHeight w:val="459"/>
        </w:trPr>
        <w:tc>
          <w:tcPr>
            <w:tcW w:w="956" w:type="pct"/>
            <w:vMerge/>
            <w:shd w:val="clear" w:color="auto" w:fill="FFFFFF" w:themeFill="background1"/>
            <w:vAlign w:val="center"/>
          </w:tcPr>
          <w:p w14:paraId="5C02D02C" w14:textId="77777777" w:rsidR="00A70E60" w:rsidRPr="00E41AE1" w:rsidRDefault="00A70E60" w:rsidP="00DA6FAB">
            <w:pPr>
              <w:widowControl w:val="0"/>
              <w:jc w:val="center"/>
            </w:pPr>
          </w:p>
        </w:tc>
        <w:tc>
          <w:tcPr>
            <w:tcW w:w="1912" w:type="pct"/>
            <w:shd w:val="clear" w:color="auto" w:fill="FFFFFF" w:themeFill="background1"/>
            <w:vAlign w:val="center"/>
          </w:tcPr>
          <w:p w14:paraId="72F90890" w14:textId="77777777" w:rsidR="00A70E60" w:rsidRPr="00E41AE1" w:rsidRDefault="00A70E60" w:rsidP="00DA6FAB">
            <w:pPr>
              <w:widowControl w:val="0"/>
              <w:rPr>
                <w:rFonts w:eastAsia="Times New Roman"/>
                <w:b/>
                <w:lang w:eastAsia="lt-LT"/>
              </w:rPr>
            </w:pPr>
            <w:r w:rsidRPr="00E41AE1">
              <w:rPr>
                <w:rFonts w:eastAsia="Times New Roman"/>
                <w:b/>
                <w:lang w:eastAsia="lt-LT"/>
              </w:rPr>
              <w:t xml:space="preserve">Užsakovo </w:t>
            </w:r>
          </w:p>
        </w:tc>
        <w:tc>
          <w:tcPr>
            <w:tcW w:w="2132" w:type="pct"/>
            <w:shd w:val="clear" w:color="auto" w:fill="FFFFFF" w:themeFill="background1"/>
            <w:vAlign w:val="center"/>
          </w:tcPr>
          <w:p w14:paraId="56CA81AF" w14:textId="77777777" w:rsidR="00A70E60" w:rsidRPr="00E41AE1" w:rsidRDefault="00A70E60" w:rsidP="00DA6FAB">
            <w:pPr>
              <w:widowControl w:val="0"/>
              <w:rPr>
                <w:rFonts w:eastAsia="Times New Roman"/>
                <w:b/>
                <w:lang w:eastAsia="lt-LT"/>
              </w:rPr>
            </w:pPr>
            <w:r w:rsidRPr="00E41AE1">
              <w:rPr>
                <w:rFonts w:eastAsia="Times New Roman"/>
                <w:b/>
                <w:lang w:eastAsia="lt-LT"/>
              </w:rPr>
              <w:t xml:space="preserve">Paslaugų teikėjo </w:t>
            </w:r>
          </w:p>
        </w:tc>
      </w:tr>
      <w:tr w:rsidR="00A70E60" w:rsidRPr="00E41AE1" w14:paraId="138A33C1" w14:textId="77777777" w:rsidTr="00DA6FAB">
        <w:trPr>
          <w:trHeight w:val="20"/>
        </w:trPr>
        <w:tc>
          <w:tcPr>
            <w:tcW w:w="956" w:type="pct"/>
            <w:shd w:val="clear" w:color="auto" w:fill="FFFFFF" w:themeFill="background1"/>
          </w:tcPr>
          <w:p w14:paraId="2C344EF9" w14:textId="77777777" w:rsidR="00A70E60" w:rsidRPr="00E41AE1" w:rsidRDefault="00A70E60" w:rsidP="00DA6FAB">
            <w:pPr>
              <w:widowControl w:val="0"/>
              <w:jc w:val="both"/>
            </w:pPr>
            <w:r w:rsidRPr="00E41AE1">
              <w:rPr>
                <w:rFonts w:eastAsia="Times New Roman"/>
                <w:b/>
                <w:lang w:eastAsia="lt-LT"/>
              </w:rPr>
              <w:t>Vardas, pavardė</w:t>
            </w:r>
            <w:r>
              <w:rPr>
                <w:rFonts w:eastAsia="Times New Roman"/>
                <w:b/>
                <w:lang w:eastAsia="lt-LT"/>
              </w:rPr>
              <w:t>, pareigos</w:t>
            </w:r>
          </w:p>
        </w:tc>
        <w:tc>
          <w:tcPr>
            <w:tcW w:w="1912" w:type="pct"/>
            <w:shd w:val="clear" w:color="auto" w:fill="FFFFFF" w:themeFill="background1"/>
          </w:tcPr>
          <w:p w14:paraId="6DC6682B" w14:textId="77777777" w:rsidR="00A70E60" w:rsidRPr="00E41AE1" w:rsidRDefault="00A70E60" w:rsidP="00DA6FAB">
            <w:pPr>
              <w:widowControl w:val="0"/>
            </w:pPr>
          </w:p>
        </w:tc>
        <w:tc>
          <w:tcPr>
            <w:tcW w:w="2132" w:type="pct"/>
            <w:shd w:val="clear" w:color="auto" w:fill="FFFFFF" w:themeFill="background1"/>
          </w:tcPr>
          <w:p w14:paraId="6F971EEC" w14:textId="77777777" w:rsidR="00A70E60" w:rsidRPr="00E41AE1" w:rsidRDefault="00A70E60" w:rsidP="00DA6FAB">
            <w:pPr>
              <w:pStyle w:val="Porat"/>
              <w:widowControl w:val="0"/>
            </w:pPr>
          </w:p>
        </w:tc>
      </w:tr>
      <w:tr w:rsidR="00A70E60" w:rsidRPr="00E41AE1" w14:paraId="1721EE23" w14:textId="77777777" w:rsidTr="00DA6FAB">
        <w:trPr>
          <w:trHeight w:val="20"/>
        </w:trPr>
        <w:tc>
          <w:tcPr>
            <w:tcW w:w="956" w:type="pct"/>
            <w:shd w:val="clear" w:color="auto" w:fill="FFFFFF" w:themeFill="background1"/>
          </w:tcPr>
          <w:p w14:paraId="37F03BDF" w14:textId="77777777" w:rsidR="00A70E60" w:rsidRPr="00E41AE1" w:rsidRDefault="00A70E60" w:rsidP="00DA6FAB">
            <w:pPr>
              <w:widowControl w:val="0"/>
              <w:jc w:val="both"/>
            </w:pPr>
            <w:r w:rsidRPr="00E41AE1">
              <w:rPr>
                <w:rFonts w:eastAsia="Times New Roman"/>
                <w:b/>
                <w:lang w:eastAsia="lt-LT"/>
              </w:rPr>
              <w:t xml:space="preserve">Pašto adresas </w:t>
            </w:r>
          </w:p>
        </w:tc>
        <w:tc>
          <w:tcPr>
            <w:tcW w:w="1912" w:type="pct"/>
            <w:shd w:val="clear" w:color="auto" w:fill="FFFFFF" w:themeFill="background1"/>
          </w:tcPr>
          <w:p w14:paraId="16359BCD" w14:textId="77777777" w:rsidR="00A70E60" w:rsidRPr="00E41AE1" w:rsidRDefault="00A70E60" w:rsidP="00DA6FAB">
            <w:pPr>
              <w:widowControl w:val="0"/>
            </w:pPr>
          </w:p>
        </w:tc>
        <w:tc>
          <w:tcPr>
            <w:tcW w:w="2132" w:type="pct"/>
            <w:shd w:val="clear" w:color="auto" w:fill="FFFFFF" w:themeFill="background1"/>
          </w:tcPr>
          <w:p w14:paraId="21A6CD62" w14:textId="77777777" w:rsidR="00A70E60" w:rsidRPr="00E41AE1" w:rsidRDefault="00A70E60" w:rsidP="00DA6FAB">
            <w:pPr>
              <w:pStyle w:val="Porat"/>
              <w:widowControl w:val="0"/>
            </w:pPr>
          </w:p>
        </w:tc>
      </w:tr>
      <w:tr w:rsidR="00A70E60" w:rsidRPr="00E41AE1" w14:paraId="4C6FC6F4" w14:textId="77777777" w:rsidTr="00DA6FAB">
        <w:trPr>
          <w:trHeight w:val="20"/>
        </w:trPr>
        <w:tc>
          <w:tcPr>
            <w:tcW w:w="956" w:type="pct"/>
            <w:shd w:val="clear" w:color="auto" w:fill="FFFFFF" w:themeFill="background1"/>
          </w:tcPr>
          <w:p w14:paraId="0BB97DC6" w14:textId="77777777" w:rsidR="00A70E60" w:rsidRPr="00E41AE1" w:rsidRDefault="00A70E60" w:rsidP="00DA6FAB">
            <w:pPr>
              <w:widowControl w:val="0"/>
              <w:jc w:val="both"/>
            </w:pPr>
            <w:r w:rsidRPr="00E41AE1">
              <w:rPr>
                <w:rFonts w:eastAsia="Times New Roman"/>
                <w:b/>
                <w:lang w:eastAsia="lt-LT"/>
              </w:rPr>
              <w:t>El. paštas</w:t>
            </w:r>
          </w:p>
        </w:tc>
        <w:tc>
          <w:tcPr>
            <w:tcW w:w="1912" w:type="pct"/>
            <w:shd w:val="clear" w:color="auto" w:fill="FFFFFF" w:themeFill="background1"/>
          </w:tcPr>
          <w:p w14:paraId="661ACC3A" w14:textId="77777777" w:rsidR="00A70E60" w:rsidRPr="00E41AE1" w:rsidRDefault="00A70E60" w:rsidP="00DA6FAB">
            <w:pPr>
              <w:widowControl w:val="0"/>
            </w:pPr>
          </w:p>
        </w:tc>
        <w:tc>
          <w:tcPr>
            <w:tcW w:w="2132" w:type="pct"/>
            <w:shd w:val="clear" w:color="auto" w:fill="FFFFFF" w:themeFill="background1"/>
          </w:tcPr>
          <w:p w14:paraId="2D19A8DC" w14:textId="77777777" w:rsidR="00A70E60" w:rsidRPr="00E41AE1" w:rsidRDefault="00A70E60" w:rsidP="00DA6FAB">
            <w:pPr>
              <w:pStyle w:val="Porat"/>
              <w:widowControl w:val="0"/>
            </w:pPr>
          </w:p>
        </w:tc>
      </w:tr>
      <w:tr w:rsidR="00A70E60" w:rsidRPr="00E41AE1" w14:paraId="6A752205" w14:textId="77777777" w:rsidTr="00DA6FAB">
        <w:trPr>
          <w:trHeight w:val="20"/>
        </w:trPr>
        <w:tc>
          <w:tcPr>
            <w:tcW w:w="956" w:type="pct"/>
            <w:shd w:val="clear" w:color="auto" w:fill="FFFFFF" w:themeFill="background1"/>
          </w:tcPr>
          <w:p w14:paraId="77305FF8" w14:textId="77777777" w:rsidR="00A70E60" w:rsidRPr="00E41AE1" w:rsidRDefault="00A70E60" w:rsidP="00DA6FAB">
            <w:pPr>
              <w:widowControl w:val="0"/>
              <w:jc w:val="both"/>
            </w:pPr>
            <w:r w:rsidRPr="00E41AE1">
              <w:rPr>
                <w:rFonts w:eastAsia="Times New Roman"/>
                <w:b/>
                <w:lang w:eastAsia="lt-LT"/>
              </w:rPr>
              <w:t>Telefonas</w:t>
            </w:r>
          </w:p>
        </w:tc>
        <w:tc>
          <w:tcPr>
            <w:tcW w:w="1912" w:type="pct"/>
            <w:shd w:val="clear" w:color="auto" w:fill="FFFFFF" w:themeFill="background1"/>
          </w:tcPr>
          <w:p w14:paraId="15DEAB6D" w14:textId="77777777" w:rsidR="00A70E60" w:rsidRPr="00E41AE1" w:rsidRDefault="00A70E60" w:rsidP="00DA6FAB">
            <w:pPr>
              <w:widowControl w:val="0"/>
            </w:pPr>
          </w:p>
        </w:tc>
        <w:tc>
          <w:tcPr>
            <w:tcW w:w="2132" w:type="pct"/>
            <w:shd w:val="clear" w:color="auto" w:fill="FFFFFF" w:themeFill="background1"/>
          </w:tcPr>
          <w:p w14:paraId="1A6331AB" w14:textId="77777777" w:rsidR="00A70E60" w:rsidRPr="00E41AE1" w:rsidRDefault="00A70E60" w:rsidP="00DA6FAB">
            <w:pPr>
              <w:widowControl w:val="0"/>
            </w:pPr>
          </w:p>
        </w:tc>
      </w:tr>
    </w:tbl>
    <w:p w14:paraId="2AA6FCCC" w14:textId="77777777" w:rsidR="00A70E60" w:rsidRPr="007C64E5" w:rsidRDefault="00A70E60" w:rsidP="00A70E60">
      <w:pPr>
        <w:tabs>
          <w:tab w:val="left" w:pos="142"/>
          <w:tab w:val="left" w:pos="1843"/>
        </w:tabs>
        <w:ind w:firstLine="567"/>
        <w:contextualSpacing/>
        <w:jc w:val="both"/>
      </w:pPr>
      <w:r w:rsidRPr="00E41AE1">
        <w:rPr>
          <w:rFonts w:eastAsia="Times New Roman"/>
        </w:rPr>
        <w:t>1</w:t>
      </w:r>
      <w:r>
        <w:rPr>
          <w:rFonts w:eastAsia="Times New Roman"/>
        </w:rPr>
        <w:t>1</w:t>
      </w:r>
      <w:r w:rsidRPr="00E41AE1">
        <w:rPr>
          <w:rFonts w:eastAsia="Times New Roman"/>
        </w:rPr>
        <w:t xml:space="preserve">.6. </w:t>
      </w:r>
      <w:r w:rsidRPr="009D203F">
        <w:t>Už Sutarties ir jos pakeitimų paskelbimą pagal VPĮ 86 straipsnio 9 dalies nuostatas Lietuvos Respublikos finansų ministro 2023 m. balandžio 27 d. įsakymo Nr. 1K-158 „Dėl Lietuvos Respublikos finansų ministerijos viešųjų pirkimų“ 4.2 papunktyje nurodytas asmuo – Veiklos valdymo departamento Viešųjų pirkimų skyriaus vyriausioji specialistė Lina Plieniūtė</w:t>
      </w:r>
      <w:r w:rsidRPr="00FA214A">
        <w:t>.</w:t>
      </w:r>
    </w:p>
    <w:p w14:paraId="633CF5EC" w14:textId="77777777" w:rsidR="00A70E60" w:rsidRPr="00E41AE1" w:rsidRDefault="00A70E60" w:rsidP="00A70E60">
      <w:pPr>
        <w:ind w:firstLine="567"/>
        <w:contextualSpacing/>
        <w:jc w:val="both"/>
        <w:rPr>
          <w:rFonts w:eastAsiaTheme="minorHAnsi"/>
        </w:rPr>
      </w:pPr>
      <w:r w:rsidRPr="00E41AE1">
        <w:t>1</w:t>
      </w:r>
      <w:r>
        <w:t>1</w:t>
      </w:r>
      <w:r w:rsidRPr="00E41AE1">
        <w:t xml:space="preserve">.7. </w:t>
      </w:r>
      <w:r w:rsidRPr="00E41AE1">
        <w:rPr>
          <w:rFonts w:eastAsiaTheme="minorHAnsi"/>
        </w:rPr>
        <w:t xml:space="preserve">Šalys susirašinėja lietuvių kalba. </w:t>
      </w:r>
    </w:p>
    <w:p w14:paraId="34B35A71"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5FA1769E"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505075DF"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9C6CA1F"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.11. Sutartis sudaroma vienu egzemplioriumi lietuvių kalba ir pasirašoma Šalių elektroniniais parašais.</w:t>
      </w:r>
    </w:p>
    <w:p w14:paraId="1A44E680" w14:textId="77777777" w:rsidR="00A70E60" w:rsidRPr="00E41AE1" w:rsidRDefault="00A70E60" w:rsidP="00A70E60">
      <w:pPr>
        <w:jc w:val="center"/>
        <w:rPr>
          <w:b/>
        </w:rPr>
      </w:pPr>
      <w:r w:rsidRPr="00E41AE1">
        <w:rPr>
          <w:b/>
        </w:rPr>
        <w:lastRenderedPageBreak/>
        <w:t>X</w:t>
      </w:r>
      <w:r>
        <w:rPr>
          <w:b/>
        </w:rPr>
        <w:t>II</w:t>
      </w:r>
      <w:r w:rsidRPr="00E41AE1">
        <w:rPr>
          <w:b/>
        </w:rPr>
        <w:t>. SUTARTIES PRIEDAI</w:t>
      </w:r>
    </w:p>
    <w:p w14:paraId="604B6ACE" w14:textId="77777777" w:rsidR="00A70E60" w:rsidRPr="00E41AE1" w:rsidRDefault="00A70E60" w:rsidP="00A70E60">
      <w:pPr>
        <w:rPr>
          <w:b/>
        </w:rPr>
      </w:pPr>
    </w:p>
    <w:p w14:paraId="484D446A" w14:textId="77777777" w:rsidR="00A70E60" w:rsidRPr="00E41AE1" w:rsidRDefault="00A70E60" w:rsidP="00A70E60">
      <w:pPr>
        <w:ind w:firstLine="567"/>
        <w:contextualSpacing/>
        <w:jc w:val="both"/>
        <w:rPr>
          <w:rFonts w:eastAsiaTheme="minorHAnsi"/>
        </w:rPr>
      </w:pPr>
      <w:r w:rsidRPr="00E41AE1">
        <w:t>1</w:t>
      </w:r>
      <w:r>
        <w:t>2</w:t>
      </w:r>
      <w:r w:rsidRPr="00E41AE1">
        <w:t xml:space="preserve">.1. </w:t>
      </w:r>
      <w:r w:rsidRPr="00E41AE1">
        <w:rPr>
          <w:rFonts w:eastAsiaTheme="minorHAnsi"/>
        </w:rPr>
        <w:t>Visi Sutarties priedai yra neatskiriamos Sutarties dalys. Kilus ginčams dėl Sutarties ir jos priedų teksto skirtingo interpretavimo, Šalys įsipareigoja vadovautis Sutarties tekstu.</w:t>
      </w:r>
    </w:p>
    <w:p w14:paraId="57467FB5" w14:textId="77777777" w:rsidR="00A70E60" w:rsidRPr="00E41AE1" w:rsidRDefault="00A70E60" w:rsidP="00A70E60">
      <w:pPr>
        <w:tabs>
          <w:tab w:val="left" w:pos="1080"/>
        </w:tabs>
        <w:ind w:firstLine="567"/>
        <w:jc w:val="both"/>
      </w:pPr>
      <w:r w:rsidRPr="00E41AE1">
        <w:t>1</w:t>
      </w:r>
      <w:r>
        <w:t>2</w:t>
      </w:r>
      <w:r w:rsidRPr="00E41AE1">
        <w:t>.2. Sutarties priedai:</w:t>
      </w:r>
    </w:p>
    <w:p w14:paraId="469E1D7E" w14:textId="57DE58D4" w:rsidR="00A70E60" w:rsidRPr="00E41AE1" w:rsidRDefault="00A70E60" w:rsidP="00A70E60">
      <w:pPr>
        <w:tabs>
          <w:tab w:val="left" w:pos="1080"/>
        </w:tabs>
        <w:ind w:firstLine="567"/>
        <w:jc w:val="both"/>
      </w:pPr>
      <w:r w:rsidRPr="00E41AE1">
        <w:t>1</w:t>
      </w:r>
      <w:r>
        <w:t xml:space="preserve">2.2.1. </w:t>
      </w:r>
      <w:r w:rsidRPr="00A70E60">
        <w:t xml:space="preserve">2014-2021 m. Europos ekonominės erdvės ir Norvegijos finansinių mechanizmų uždarymo baigiamojo audito </w:t>
      </w:r>
      <w:r w:rsidRPr="005332B7">
        <w:t xml:space="preserve">paslaugų </w:t>
      </w:r>
      <w:r w:rsidRPr="007C64E5">
        <w:t>techninė specifikacija</w:t>
      </w:r>
      <w:r w:rsidRPr="00E41AE1">
        <w:t xml:space="preserve"> – 1 priedas;</w:t>
      </w:r>
    </w:p>
    <w:p w14:paraId="3ADE4357" w14:textId="02645FA6" w:rsidR="00A70E60" w:rsidRPr="00E41AE1" w:rsidRDefault="00A70E60" w:rsidP="00A70E60">
      <w:pPr>
        <w:tabs>
          <w:tab w:val="left" w:pos="1080"/>
        </w:tabs>
        <w:ind w:firstLine="567"/>
        <w:jc w:val="both"/>
      </w:pPr>
      <w:r w:rsidRPr="00E41AE1">
        <w:t>1</w:t>
      </w:r>
      <w:r>
        <w:t>2</w:t>
      </w:r>
      <w:r w:rsidRPr="00E41AE1">
        <w:t>.2.</w:t>
      </w:r>
      <w:r>
        <w:t xml:space="preserve">2. Pasiūlymas dėl </w:t>
      </w:r>
      <w:r w:rsidRPr="00A70E60">
        <w:t xml:space="preserve">2014-2021 m. Europos ekonominės erdvės ir Norvegijos finansinių mechanizmų uždarymo baigiamojo audito </w:t>
      </w:r>
      <w:r w:rsidRPr="005332B7">
        <w:t>paslaugų</w:t>
      </w:r>
      <w:r w:rsidRPr="00E41AE1">
        <w:t xml:space="preserve"> – </w:t>
      </w:r>
      <w:r>
        <w:t>2</w:t>
      </w:r>
      <w:r w:rsidRPr="00E41AE1">
        <w:t xml:space="preserve"> priedas;</w:t>
      </w:r>
    </w:p>
    <w:p w14:paraId="7BCA2EE7" w14:textId="6766CA66" w:rsidR="00A70E60" w:rsidRDefault="00A70E60" w:rsidP="00A70E60">
      <w:pPr>
        <w:tabs>
          <w:tab w:val="left" w:pos="1080"/>
        </w:tabs>
        <w:ind w:firstLine="567"/>
        <w:jc w:val="both"/>
      </w:pPr>
      <w:r w:rsidRPr="00E41AE1">
        <w:t>1</w:t>
      </w:r>
      <w:r>
        <w:t>2</w:t>
      </w:r>
      <w:r w:rsidRPr="00E41AE1">
        <w:t>.2.</w:t>
      </w:r>
      <w:r>
        <w:t>3</w:t>
      </w:r>
      <w:r w:rsidRPr="00E41AE1">
        <w:t>. „Paslaugų perdavimo–p</w:t>
      </w:r>
      <w:r>
        <w:t>riėmimo akto forma“ – 3 priedas.</w:t>
      </w:r>
    </w:p>
    <w:p w14:paraId="5374E738" w14:textId="77777777" w:rsidR="00A70E60" w:rsidRDefault="00A70E60" w:rsidP="00A70E60">
      <w:pPr>
        <w:tabs>
          <w:tab w:val="left" w:pos="1080"/>
        </w:tabs>
        <w:jc w:val="both"/>
      </w:pPr>
    </w:p>
    <w:p w14:paraId="46D7309A" w14:textId="77777777" w:rsidR="00A70E60" w:rsidRPr="00E41AE1" w:rsidRDefault="00A70E60" w:rsidP="00A70E60">
      <w:pPr>
        <w:jc w:val="center"/>
        <w:rPr>
          <w:b/>
        </w:rPr>
      </w:pPr>
      <w:r>
        <w:rPr>
          <w:b/>
        </w:rPr>
        <w:t>XIII</w:t>
      </w:r>
      <w:r w:rsidRPr="00E41AE1">
        <w:rPr>
          <w:b/>
        </w:rPr>
        <w:t>. ŠALIŲ REKVIZITAI IR PARAŠAI</w:t>
      </w:r>
    </w:p>
    <w:p w14:paraId="487054F1" w14:textId="77777777" w:rsidR="00A70E60" w:rsidRPr="00E41AE1" w:rsidRDefault="00A70E60" w:rsidP="00A70E60">
      <w:pPr>
        <w:rPr>
          <w:b/>
        </w:rPr>
      </w:pPr>
    </w:p>
    <w:tbl>
      <w:tblPr>
        <w:tblW w:w="0" w:type="auto"/>
        <w:tblLayout w:type="fixed"/>
        <w:tblLook w:val="01E0" w:firstRow="1" w:lastRow="1" w:firstColumn="1" w:lastColumn="1" w:noHBand="0" w:noVBand="0"/>
      </w:tblPr>
      <w:tblGrid>
        <w:gridCol w:w="5063"/>
        <w:gridCol w:w="4791"/>
      </w:tblGrid>
      <w:tr w:rsidR="00A70E60" w:rsidRPr="00E41AE1" w14:paraId="3D22209A" w14:textId="77777777" w:rsidTr="00DA6FAB">
        <w:tc>
          <w:tcPr>
            <w:tcW w:w="5063" w:type="dxa"/>
          </w:tcPr>
          <w:p w14:paraId="187788F4" w14:textId="77777777" w:rsidR="00A70E60" w:rsidRPr="00E41AE1" w:rsidRDefault="00A70E60" w:rsidP="00DA6FAB">
            <w:pPr>
              <w:tabs>
                <w:tab w:val="left" w:pos="720"/>
              </w:tabs>
              <w:rPr>
                <w:b/>
                <w:bCs/>
                <w:smallCaps/>
              </w:rPr>
            </w:pPr>
            <w:r w:rsidRPr="00E41AE1">
              <w:rPr>
                <w:b/>
              </w:rPr>
              <w:t>UŽSAKOVAS</w:t>
            </w:r>
          </w:p>
        </w:tc>
        <w:tc>
          <w:tcPr>
            <w:tcW w:w="4791" w:type="dxa"/>
          </w:tcPr>
          <w:p w14:paraId="3CCDC598" w14:textId="77777777" w:rsidR="00A70E60" w:rsidRPr="00E41AE1" w:rsidRDefault="00A70E60" w:rsidP="00DA6FAB">
            <w:pPr>
              <w:tabs>
                <w:tab w:val="left" w:pos="720"/>
              </w:tabs>
              <w:rPr>
                <w:b/>
                <w:bCs/>
                <w:smallCaps/>
              </w:rPr>
            </w:pPr>
            <w:r w:rsidRPr="00E41AE1">
              <w:rPr>
                <w:b/>
                <w:bCs/>
                <w:smallCaps/>
              </w:rPr>
              <w:t>PASLAUGŲ TEIKĖJAS</w:t>
            </w:r>
          </w:p>
        </w:tc>
      </w:tr>
      <w:tr w:rsidR="00A70E60" w:rsidRPr="00E41AE1" w14:paraId="34DBEEA6" w14:textId="77777777" w:rsidTr="00DA6FAB">
        <w:tc>
          <w:tcPr>
            <w:tcW w:w="5063" w:type="dxa"/>
          </w:tcPr>
          <w:p w14:paraId="61497941" w14:textId="77777777" w:rsidR="00A70E60" w:rsidRPr="00E41AE1" w:rsidRDefault="00A70E60" w:rsidP="00DA6FAB">
            <w:pPr>
              <w:tabs>
                <w:tab w:val="left" w:pos="720"/>
              </w:tabs>
              <w:rPr>
                <w:b/>
              </w:rPr>
            </w:pPr>
            <w:r w:rsidRPr="00E41AE1">
              <w:t>Lietuvos Respublikos finansų ministerija</w:t>
            </w:r>
          </w:p>
        </w:tc>
        <w:tc>
          <w:tcPr>
            <w:tcW w:w="4791" w:type="dxa"/>
          </w:tcPr>
          <w:p w14:paraId="5ABD8D20" w14:textId="77777777" w:rsidR="00A70E60" w:rsidRPr="00E41AE1" w:rsidRDefault="00A70E60" w:rsidP="00DA6FAB">
            <w:pPr>
              <w:tabs>
                <w:tab w:val="left" w:pos="720"/>
              </w:tabs>
              <w:rPr>
                <w:b/>
                <w:bCs/>
                <w:smallCaps/>
              </w:rPr>
            </w:pPr>
          </w:p>
        </w:tc>
      </w:tr>
      <w:tr w:rsidR="00A70E60" w:rsidRPr="00E41AE1" w14:paraId="5CBE37CC" w14:textId="77777777" w:rsidTr="00DA6FAB">
        <w:trPr>
          <w:trHeight w:val="137"/>
        </w:trPr>
        <w:tc>
          <w:tcPr>
            <w:tcW w:w="5063" w:type="dxa"/>
          </w:tcPr>
          <w:p w14:paraId="745F30F7" w14:textId="77777777" w:rsidR="00A70E60" w:rsidRPr="00E41AE1" w:rsidRDefault="00A70E60" w:rsidP="00DA6FAB">
            <w:pPr>
              <w:tabs>
                <w:tab w:val="left" w:pos="720"/>
              </w:tabs>
              <w:rPr>
                <w:bCs/>
              </w:rPr>
            </w:pPr>
            <w:r w:rsidRPr="00E41AE1">
              <w:rPr>
                <w:bCs/>
              </w:rPr>
              <w:t>Juridinio asmens kodas 288601650</w:t>
            </w:r>
          </w:p>
        </w:tc>
        <w:tc>
          <w:tcPr>
            <w:tcW w:w="4791" w:type="dxa"/>
          </w:tcPr>
          <w:p w14:paraId="02E66BB2" w14:textId="77777777" w:rsidR="00A70E60" w:rsidRPr="00E41AE1" w:rsidRDefault="00A70E60" w:rsidP="00DA6FAB">
            <w:pPr>
              <w:tabs>
                <w:tab w:val="left" w:pos="720"/>
              </w:tabs>
              <w:rPr>
                <w:bCs/>
              </w:rPr>
            </w:pPr>
            <w:r w:rsidRPr="00E41AE1">
              <w:rPr>
                <w:bCs/>
              </w:rPr>
              <w:t>Juridinio asmens kodas</w:t>
            </w:r>
          </w:p>
        </w:tc>
      </w:tr>
      <w:tr w:rsidR="00A70E60" w:rsidRPr="00E41AE1" w14:paraId="42205BBB" w14:textId="77777777" w:rsidTr="00DA6FAB">
        <w:trPr>
          <w:trHeight w:val="137"/>
        </w:trPr>
        <w:tc>
          <w:tcPr>
            <w:tcW w:w="5063" w:type="dxa"/>
          </w:tcPr>
          <w:p w14:paraId="086F666E" w14:textId="77777777" w:rsidR="00A70E60" w:rsidRPr="00E41AE1" w:rsidRDefault="00A70E60" w:rsidP="00DA6FAB">
            <w:pPr>
              <w:tabs>
                <w:tab w:val="left" w:pos="720"/>
              </w:tabs>
              <w:rPr>
                <w:bCs/>
              </w:rPr>
            </w:pPr>
          </w:p>
        </w:tc>
        <w:tc>
          <w:tcPr>
            <w:tcW w:w="4791" w:type="dxa"/>
          </w:tcPr>
          <w:p w14:paraId="34B941DC" w14:textId="77777777" w:rsidR="00A70E60" w:rsidRPr="00E41AE1" w:rsidRDefault="00A70E60" w:rsidP="00DA6FAB">
            <w:pPr>
              <w:tabs>
                <w:tab w:val="left" w:pos="720"/>
              </w:tabs>
              <w:rPr>
                <w:bCs/>
              </w:rPr>
            </w:pPr>
            <w:r w:rsidRPr="00E41AE1">
              <w:rPr>
                <w:bCs/>
              </w:rPr>
              <w:t>PVM mok. kodas</w:t>
            </w:r>
          </w:p>
        </w:tc>
      </w:tr>
      <w:tr w:rsidR="00A70E60" w:rsidRPr="00E41AE1" w14:paraId="17AC610C" w14:textId="77777777" w:rsidTr="00DA6FAB">
        <w:trPr>
          <w:trHeight w:val="137"/>
        </w:trPr>
        <w:tc>
          <w:tcPr>
            <w:tcW w:w="5063" w:type="dxa"/>
          </w:tcPr>
          <w:p w14:paraId="6E6BE15C" w14:textId="77777777" w:rsidR="00A70E60" w:rsidRPr="005670AF" w:rsidRDefault="00A70E60" w:rsidP="00DA6FAB">
            <w:pPr>
              <w:rPr>
                <w:rFonts w:eastAsia="Times New Roman"/>
                <w:color w:val="000000"/>
                <w:lang w:eastAsia="lt-LT"/>
              </w:rPr>
            </w:pPr>
            <w:r w:rsidRPr="005670AF">
              <w:rPr>
                <w:rFonts w:eastAsia="Times New Roman"/>
                <w:color w:val="000000"/>
                <w:lang w:eastAsia="lt-LT"/>
              </w:rPr>
              <w:t xml:space="preserve">Lietuvos Respublikos finansų ministerija, </w:t>
            </w:r>
          </w:p>
          <w:p w14:paraId="3BB16AC0" w14:textId="77777777" w:rsidR="00A70E60" w:rsidRPr="00FC615D" w:rsidRDefault="00A70E60" w:rsidP="00DA6FAB">
            <w:pPr>
              <w:rPr>
                <w:rFonts w:eastAsia="Times New Roman"/>
                <w:bCs/>
                <w:color w:val="000000"/>
                <w:lang w:eastAsia="lt-LT"/>
              </w:rPr>
            </w:pPr>
            <w:r w:rsidRPr="005670AF">
              <w:rPr>
                <w:rFonts w:eastAsia="Times New Roman"/>
                <w:color w:val="000000"/>
                <w:lang w:eastAsia="lt-LT"/>
              </w:rPr>
              <w:t>Finansų įstaigos kodas 40400</w:t>
            </w:r>
          </w:p>
        </w:tc>
        <w:tc>
          <w:tcPr>
            <w:tcW w:w="4791" w:type="dxa"/>
          </w:tcPr>
          <w:p w14:paraId="205929FC" w14:textId="77777777" w:rsidR="00A70E60" w:rsidRPr="00E41AE1" w:rsidRDefault="00A70E60" w:rsidP="00DA6FAB">
            <w:pPr>
              <w:tabs>
                <w:tab w:val="left" w:pos="720"/>
              </w:tabs>
              <w:rPr>
                <w:lang w:bidi="lo-LA"/>
              </w:rPr>
            </w:pPr>
            <w:r w:rsidRPr="00E41AE1">
              <w:t>Bankas, banko kodas</w:t>
            </w:r>
          </w:p>
        </w:tc>
      </w:tr>
      <w:tr w:rsidR="00A70E60" w:rsidRPr="00E41AE1" w14:paraId="725AB54D" w14:textId="77777777" w:rsidTr="00DA6FAB">
        <w:trPr>
          <w:trHeight w:val="137"/>
        </w:trPr>
        <w:tc>
          <w:tcPr>
            <w:tcW w:w="5063" w:type="dxa"/>
          </w:tcPr>
          <w:p w14:paraId="4B13BB30" w14:textId="77777777" w:rsidR="00A70E60" w:rsidRPr="00FC615D" w:rsidRDefault="00A70E60" w:rsidP="00DA6FAB">
            <w:pPr>
              <w:rPr>
                <w:rFonts w:eastAsia="Times New Roman"/>
                <w:color w:val="000000"/>
                <w:lang w:eastAsia="lt-LT"/>
              </w:rPr>
            </w:pPr>
            <w:r w:rsidRPr="00FC615D">
              <w:rPr>
                <w:rFonts w:eastAsia="Times New Roman"/>
                <w:bCs/>
                <w:color w:val="000000"/>
                <w:lang w:eastAsia="lt-LT"/>
              </w:rPr>
              <w:t>A. s. Nr.</w:t>
            </w:r>
            <w:r>
              <w:rPr>
                <w:rFonts w:eastAsia="Times New Roman"/>
                <w:bCs/>
                <w:color w:val="000000"/>
                <w:lang w:eastAsia="lt-LT"/>
              </w:rPr>
              <w:t>:</w:t>
            </w:r>
            <w:r w:rsidRPr="00FC615D">
              <w:rPr>
                <w:rFonts w:eastAsia="Times New Roman"/>
                <w:bCs/>
                <w:color w:val="000000"/>
                <w:lang w:eastAsia="lt-LT"/>
              </w:rPr>
              <w:t xml:space="preserve"> </w:t>
            </w:r>
            <w:r w:rsidRPr="00314E62">
              <w:rPr>
                <w:rFonts w:eastAsia="Times New Roman"/>
                <w:bCs/>
                <w:color w:val="000000"/>
                <w:lang w:eastAsia="lt-LT"/>
              </w:rPr>
              <w:t>LT37</w:t>
            </w:r>
            <w:r>
              <w:rPr>
                <w:rFonts w:eastAsia="Times New Roman"/>
                <w:bCs/>
                <w:color w:val="000000"/>
                <w:lang w:eastAsia="lt-LT"/>
              </w:rPr>
              <w:t xml:space="preserve"> </w:t>
            </w:r>
            <w:r w:rsidRPr="00314E62">
              <w:rPr>
                <w:rFonts w:eastAsia="Times New Roman"/>
                <w:bCs/>
                <w:color w:val="000000"/>
                <w:lang w:eastAsia="lt-LT"/>
              </w:rPr>
              <w:t>4040</w:t>
            </w:r>
            <w:r>
              <w:rPr>
                <w:rFonts w:eastAsia="Times New Roman"/>
                <w:bCs/>
                <w:color w:val="000000"/>
                <w:lang w:eastAsia="lt-LT"/>
              </w:rPr>
              <w:t xml:space="preserve"> </w:t>
            </w:r>
            <w:r w:rsidRPr="00314E62">
              <w:rPr>
                <w:rFonts w:eastAsia="Times New Roman"/>
                <w:bCs/>
                <w:color w:val="000000"/>
                <w:lang w:eastAsia="lt-LT"/>
              </w:rPr>
              <w:t>0636</w:t>
            </w:r>
            <w:r>
              <w:rPr>
                <w:rFonts w:eastAsia="Times New Roman"/>
                <w:bCs/>
                <w:color w:val="000000"/>
                <w:lang w:eastAsia="lt-LT"/>
              </w:rPr>
              <w:t xml:space="preserve"> </w:t>
            </w:r>
            <w:r w:rsidRPr="00314E62">
              <w:rPr>
                <w:rFonts w:eastAsia="Times New Roman"/>
                <w:bCs/>
                <w:color w:val="000000"/>
                <w:lang w:eastAsia="lt-LT"/>
              </w:rPr>
              <w:t>1000</w:t>
            </w:r>
            <w:r>
              <w:rPr>
                <w:rFonts w:eastAsia="Times New Roman"/>
                <w:bCs/>
                <w:color w:val="000000"/>
                <w:lang w:eastAsia="lt-LT"/>
              </w:rPr>
              <w:t xml:space="preserve"> </w:t>
            </w:r>
            <w:r w:rsidRPr="00314E62">
              <w:rPr>
                <w:rFonts w:eastAsia="Times New Roman"/>
                <w:bCs/>
                <w:color w:val="000000"/>
                <w:lang w:eastAsia="lt-LT"/>
              </w:rPr>
              <w:t>0170</w:t>
            </w:r>
          </w:p>
        </w:tc>
        <w:tc>
          <w:tcPr>
            <w:tcW w:w="4791" w:type="dxa"/>
          </w:tcPr>
          <w:p w14:paraId="4F00F242" w14:textId="77777777" w:rsidR="00A70E60" w:rsidRPr="00E41AE1" w:rsidRDefault="00A70E60" w:rsidP="00DA6FAB">
            <w:pPr>
              <w:tabs>
                <w:tab w:val="left" w:pos="720"/>
              </w:tabs>
            </w:pPr>
            <w:r w:rsidRPr="00E41AE1">
              <w:rPr>
                <w:lang w:bidi="lo-LA"/>
              </w:rPr>
              <w:t>A. s. Nr.:</w:t>
            </w:r>
          </w:p>
        </w:tc>
      </w:tr>
      <w:tr w:rsidR="00A70E60" w:rsidRPr="00E41AE1" w14:paraId="5E14790E" w14:textId="77777777" w:rsidTr="00DA6FAB">
        <w:trPr>
          <w:trHeight w:val="137"/>
        </w:trPr>
        <w:tc>
          <w:tcPr>
            <w:tcW w:w="5063" w:type="dxa"/>
          </w:tcPr>
          <w:p w14:paraId="1CEA3752" w14:textId="77777777" w:rsidR="00A70E60" w:rsidRDefault="00A70E60" w:rsidP="00DA6FAB">
            <w:pPr>
              <w:tabs>
                <w:tab w:val="left" w:pos="720"/>
              </w:tabs>
            </w:pPr>
            <w:r>
              <w:rPr>
                <w:color w:val="000000"/>
              </w:rPr>
              <w:t>SWIFT BIC kodas: MFRLLT22XXX</w:t>
            </w:r>
          </w:p>
          <w:p w14:paraId="60591170" w14:textId="77777777" w:rsidR="00A70E60" w:rsidRPr="00FC615D" w:rsidRDefault="00A70E60" w:rsidP="00DA6FAB">
            <w:pPr>
              <w:tabs>
                <w:tab w:val="left" w:pos="720"/>
              </w:tabs>
              <w:rPr>
                <w:bCs/>
              </w:rPr>
            </w:pPr>
            <w:r w:rsidRPr="00FC615D">
              <w:t>Pašto adresas: Lukiškių g. 2, 01512 Vilnius</w:t>
            </w:r>
          </w:p>
        </w:tc>
        <w:tc>
          <w:tcPr>
            <w:tcW w:w="4791" w:type="dxa"/>
          </w:tcPr>
          <w:p w14:paraId="53FEEEEC" w14:textId="77777777" w:rsidR="00A70E60" w:rsidRDefault="00A70E60" w:rsidP="00DA6FAB">
            <w:pPr>
              <w:tabs>
                <w:tab w:val="left" w:pos="720"/>
              </w:tabs>
            </w:pPr>
          </w:p>
          <w:p w14:paraId="7620A986" w14:textId="77777777" w:rsidR="00A70E60" w:rsidRPr="00E41AE1" w:rsidRDefault="00A70E60" w:rsidP="00DA6FAB">
            <w:pPr>
              <w:tabs>
                <w:tab w:val="left" w:pos="720"/>
              </w:tabs>
              <w:rPr>
                <w:lang w:bidi="lo-LA"/>
              </w:rPr>
            </w:pPr>
            <w:r w:rsidRPr="00E41AE1">
              <w:t>Pašto adresas:</w:t>
            </w:r>
          </w:p>
        </w:tc>
      </w:tr>
      <w:tr w:rsidR="00A70E60" w:rsidRPr="00E41AE1" w14:paraId="14CABAC9" w14:textId="77777777" w:rsidTr="00DA6FAB">
        <w:trPr>
          <w:trHeight w:val="137"/>
        </w:trPr>
        <w:tc>
          <w:tcPr>
            <w:tcW w:w="5063" w:type="dxa"/>
          </w:tcPr>
          <w:p w14:paraId="52750632" w14:textId="77777777" w:rsidR="00A70E60" w:rsidRPr="00FC615D" w:rsidRDefault="00A70E60" w:rsidP="00DA6FAB">
            <w:pPr>
              <w:tabs>
                <w:tab w:val="left" w:pos="720"/>
              </w:tabs>
            </w:pPr>
            <w:r w:rsidRPr="00FC615D">
              <w:t>El. pašto adresas: finmin@finmin.lt</w:t>
            </w:r>
          </w:p>
        </w:tc>
        <w:tc>
          <w:tcPr>
            <w:tcW w:w="4791" w:type="dxa"/>
          </w:tcPr>
          <w:p w14:paraId="6E7B8C85" w14:textId="77777777" w:rsidR="00A70E60" w:rsidRPr="00E41AE1" w:rsidRDefault="00A70E60" w:rsidP="00DA6FAB">
            <w:pPr>
              <w:tabs>
                <w:tab w:val="left" w:pos="720"/>
              </w:tabs>
            </w:pPr>
            <w:r w:rsidRPr="00E41AE1">
              <w:t>El. pašto adresas:</w:t>
            </w:r>
          </w:p>
        </w:tc>
      </w:tr>
      <w:tr w:rsidR="00A70E60" w:rsidRPr="00E41AE1" w14:paraId="0DA6B783" w14:textId="77777777" w:rsidTr="00DA6FAB">
        <w:trPr>
          <w:trHeight w:val="137"/>
        </w:trPr>
        <w:tc>
          <w:tcPr>
            <w:tcW w:w="5063" w:type="dxa"/>
          </w:tcPr>
          <w:p w14:paraId="406C7D39" w14:textId="77777777" w:rsidR="00A70E60" w:rsidRPr="00E41AE1" w:rsidRDefault="00A70E60" w:rsidP="00DA6FAB">
            <w:pPr>
              <w:tabs>
                <w:tab w:val="left" w:pos="720"/>
              </w:tabs>
            </w:pPr>
            <w:r w:rsidRPr="00E41AE1">
              <w:t>Tel.: 85 239 0000</w:t>
            </w:r>
          </w:p>
        </w:tc>
        <w:tc>
          <w:tcPr>
            <w:tcW w:w="4791" w:type="dxa"/>
          </w:tcPr>
          <w:p w14:paraId="1D0CC322" w14:textId="77777777" w:rsidR="00A70E60" w:rsidRPr="00E41AE1" w:rsidRDefault="00A70E60" w:rsidP="00DA6FAB">
            <w:pPr>
              <w:tabs>
                <w:tab w:val="left" w:pos="720"/>
              </w:tabs>
            </w:pPr>
            <w:r w:rsidRPr="00E41AE1">
              <w:rPr>
                <w:lang w:bidi="lo-LA"/>
              </w:rPr>
              <w:t>Tel.:</w:t>
            </w:r>
          </w:p>
        </w:tc>
      </w:tr>
    </w:tbl>
    <w:p w14:paraId="4FDACCFE" w14:textId="77777777" w:rsidR="00A70E60" w:rsidRPr="00E41AE1" w:rsidRDefault="00A70E60" w:rsidP="00A70E60"/>
    <w:p w14:paraId="17F71327" w14:textId="77777777" w:rsidR="00A70E60" w:rsidRPr="00E41AE1" w:rsidRDefault="00A70E60" w:rsidP="00A70E60"/>
    <w:p w14:paraId="7CA681B3" w14:textId="77777777" w:rsidR="00A70E60" w:rsidRPr="00E41AE1" w:rsidRDefault="00A70E60" w:rsidP="00A70E60">
      <w:r w:rsidRPr="00E41AE1">
        <w:br w:type="page"/>
      </w:r>
    </w:p>
    <w:p w14:paraId="1ACABB9F" w14:textId="42F55C7E" w:rsidR="00A70E60" w:rsidRPr="007C64E5" w:rsidRDefault="00A70E60" w:rsidP="00A70E60">
      <w:pPr>
        <w:tabs>
          <w:tab w:val="num" w:pos="748"/>
        </w:tabs>
        <w:ind w:left="6096"/>
        <w:jc w:val="both"/>
        <w:rPr>
          <w:sz w:val="20"/>
          <w:szCs w:val="20"/>
        </w:rPr>
      </w:pPr>
      <w:r w:rsidRPr="007C64E5">
        <w:rPr>
          <w:sz w:val="20"/>
          <w:szCs w:val="20"/>
        </w:rPr>
        <w:lastRenderedPageBreak/>
        <w:t>202</w:t>
      </w:r>
      <w:r>
        <w:rPr>
          <w:sz w:val="20"/>
          <w:szCs w:val="20"/>
        </w:rPr>
        <w:t xml:space="preserve">4 m.             </w:t>
      </w:r>
      <w:r w:rsidRPr="007C64E5">
        <w:rPr>
          <w:sz w:val="20"/>
          <w:szCs w:val="20"/>
        </w:rPr>
        <w:t xml:space="preserve">d. </w:t>
      </w:r>
      <w:r w:rsidRPr="00A70E60">
        <w:rPr>
          <w:sz w:val="20"/>
          <w:szCs w:val="20"/>
        </w:rPr>
        <w:t xml:space="preserve">2014-2021 m. Europos ekonominės erdvės ir Norvegijos finansinių mechanizmų uždarymo baigiamojo audito </w:t>
      </w:r>
      <w:r w:rsidRPr="005332B7">
        <w:rPr>
          <w:sz w:val="20"/>
          <w:szCs w:val="20"/>
        </w:rPr>
        <w:t xml:space="preserve">paslaugų </w:t>
      </w:r>
      <w:r>
        <w:rPr>
          <w:sz w:val="20"/>
          <w:szCs w:val="20"/>
        </w:rPr>
        <w:t>sutarties</w:t>
      </w:r>
      <w:r w:rsidRPr="007C64E5">
        <w:rPr>
          <w:sz w:val="20"/>
          <w:szCs w:val="20"/>
        </w:rPr>
        <w:t xml:space="preserve"> Nr. </w:t>
      </w:r>
    </w:p>
    <w:p w14:paraId="6E8C8585" w14:textId="77777777" w:rsidR="00A70E60" w:rsidRPr="007C64E5" w:rsidRDefault="00A70E60" w:rsidP="00A70E60">
      <w:pPr>
        <w:tabs>
          <w:tab w:val="left" w:pos="5670"/>
        </w:tabs>
        <w:ind w:left="6096"/>
        <w:jc w:val="both"/>
        <w:rPr>
          <w:sz w:val="20"/>
          <w:szCs w:val="20"/>
        </w:rPr>
      </w:pPr>
      <w:r>
        <w:rPr>
          <w:sz w:val="20"/>
          <w:szCs w:val="20"/>
        </w:rPr>
        <w:t>3</w:t>
      </w:r>
      <w:r w:rsidRPr="007C64E5">
        <w:rPr>
          <w:sz w:val="20"/>
          <w:szCs w:val="20"/>
        </w:rPr>
        <w:t xml:space="preserve"> priedas</w:t>
      </w:r>
    </w:p>
    <w:p w14:paraId="1FEB3974" w14:textId="77777777" w:rsidR="00A70E60" w:rsidRPr="00E41AE1" w:rsidRDefault="00A70E60" w:rsidP="00A70E60">
      <w:pPr>
        <w:tabs>
          <w:tab w:val="left" w:pos="1496"/>
        </w:tabs>
        <w:jc w:val="both"/>
        <w:outlineLvl w:val="1"/>
        <w:rPr>
          <w:rFonts w:eastAsia="Times New Roman"/>
          <w:b/>
          <w:i/>
          <w:lang w:eastAsia="lt-LT"/>
        </w:rPr>
      </w:pPr>
    </w:p>
    <w:p w14:paraId="1E07CD9E" w14:textId="77777777" w:rsidR="00A70E60" w:rsidRPr="00E41AE1" w:rsidRDefault="00A70E60" w:rsidP="00A70E60">
      <w:pPr>
        <w:tabs>
          <w:tab w:val="left" w:pos="1496"/>
        </w:tabs>
        <w:jc w:val="center"/>
        <w:outlineLvl w:val="1"/>
        <w:rPr>
          <w:rFonts w:eastAsia="Times New Roman"/>
          <w:b/>
          <w:lang w:eastAsia="lt-LT"/>
        </w:rPr>
      </w:pPr>
      <w:r w:rsidRPr="00E41AE1">
        <w:rPr>
          <w:rFonts w:eastAsia="Times New Roman"/>
          <w:b/>
          <w:lang w:eastAsia="lt-LT"/>
        </w:rPr>
        <w:t>(Paslaugų perdavimo-priėmimo akto forma)</w:t>
      </w:r>
    </w:p>
    <w:p w14:paraId="2C67DBE6" w14:textId="77777777" w:rsidR="00A70E60" w:rsidRPr="00E41AE1" w:rsidRDefault="00A70E60" w:rsidP="00A70E60"/>
    <w:p w14:paraId="276BD48F" w14:textId="77777777" w:rsidR="00A70E60" w:rsidRPr="00E41AE1" w:rsidRDefault="00A70E60" w:rsidP="00A70E60">
      <w:pPr>
        <w:jc w:val="center"/>
        <w:rPr>
          <w:b/>
          <w:caps/>
        </w:rPr>
      </w:pPr>
      <w:r w:rsidRPr="00E41AE1">
        <w:rPr>
          <w:b/>
          <w:caps/>
        </w:rPr>
        <w:t>PASLAUGŲ PERDAVIMO-PRIĖMIMO AKTAS</w:t>
      </w:r>
    </w:p>
    <w:p w14:paraId="6EC628CB" w14:textId="77777777" w:rsidR="00A70E60" w:rsidRPr="00E41AE1" w:rsidRDefault="00A70E60" w:rsidP="00A70E60">
      <w:pPr>
        <w:ind w:firstLine="360"/>
        <w:jc w:val="center"/>
        <w:rPr>
          <w:b/>
          <w:caps/>
        </w:rPr>
      </w:pPr>
    </w:p>
    <w:p w14:paraId="4317F273" w14:textId="77777777" w:rsidR="00A70E60" w:rsidRPr="00E41AE1" w:rsidRDefault="00A70E60" w:rsidP="00A70E60">
      <w:pPr>
        <w:autoSpaceDE w:val="0"/>
        <w:autoSpaceDN w:val="0"/>
        <w:adjustRightInd w:val="0"/>
        <w:jc w:val="center"/>
        <w:rPr>
          <w:rFonts w:eastAsia="Times New Roman"/>
        </w:rPr>
      </w:pPr>
      <w:r w:rsidRPr="00E41AE1">
        <w:rPr>
          <w:rFonts w:eastAsia="Times New Roman"/>
        </w:rPr>
        <w:t>20       m.______________ d.</w:t>
      </w:r>
    </w:p>
    <w:p w14:paraId="08BD059D" w14:textId="77777777" w:rsidR="00A70E60" w:rsidRPr="00E41AE1" w:rsidRDefault="00A70E60" w:rsidP="00A70E60">
      <w:pPr>
        <w:autoSpaceDE w:val="0"/>
        <w:autoSpaceDN w:val="0"/>
        <w:adjustRightInd w:val="0"/>
        <w:jc w:val="center"/>
        <w:rPr>
          <w:rFonts w:eastAsia="Times New Roman"/>
        </w:rPr>
      </w:pPr>
      <w:r w:rsidRPr="00E41AE1">
        <w:rPr>
          <w:rFonts w:eastAsia="Times New Roman"/>
        </w:rPr>
        <w:t>Vilnius</w:t>
      </w:r>
    </w:p>
    <w:p w14:paraId="568D17B9" w14:textId="77777777" w:rsidR="00A70E60" w:rsidRPr="00E41AE1" w:rsidRDefault="00A70E60" w:rsidP="00A70E60">
      <w:pPr>
        <w:autoSpaceDE w:val="0"/>
        <w:autoSpaceDN w:val="0"/>
        <w:adjustRightInd w:val="0"/>
        <w:ind w:firstLine="567"/>
        <w:jc w:val="center"/>
        <w:rPr>
          <w:rFonts w:eastAsia="Times New Roman"/>
          <w:b/>
          <w:bCs/>
        </w:rPr>
      </w:pPr>
    </w:p>
    <w:p w14:paraId="7DD3FD2E" w14:textId="0CB5BE99" w:rsidR="00A70E60" w:rsidRPr="00E41AE1" w:rsidRDefault="00A70E60" w:rsidP="00A70E60">
      <w:pPr>
        <w:tabs>
          <w:tab w:val="left" w:pos="900"/>
        </w:tabs>
        <w:ind w:firstLine="567"/>
        <w:contextualSpacing/>
        <w:jc w:val="both"/>
        <w:rPr>
          <w:rFonts w:eastAsiaTheme="minorHAnsi"/>
          <w:lang w:eastAsia="lt-LT"/>
        </w:rPr>
      </w:pPr>
      <w:r w:rsidRPr="00E41AE1">
        <w:rPr>
          <w:rFonts w:eastAsiaTheme="minorHAnsi"/>
          <w:lang w:eastAsia="lt-LT"/>
        </w:rPr>
        <w:t>.............................................................................................. (toliau – Paslaugų teikėjas), atstovaujamas (-a) ............................................................, veikiančio (-ios) pagal ...................................................................................., ir Lietuvos Respublikos finansų ministerija (toliau – Užsakovas), atstovaujama ............................................................, veikiančio (-ios) pagal ........................................................................................................ (toliau – Šalys), vadovaudamiesi (-osi) 20</w:t>
      </w:r>
      <w:r>
        <w:rPr>
          <w:rFonts w:eastAsiaTheme="minorHAnsi"/>
          <w:lang w:eastAsia="lt-LT"/>
        </w:rPr>
        <w:t xml:space="preserve">24 </w:t>
      </w:r>
      <w:r w:rsidRPr="00E41AE1">
        <w:rPr>
          <w:rFonts w:eastAsiaTheme="minorHAnsi"/>
          <w:lang w:eastAsia="lt-LT"/>
        </w:rPr>
        <w:t xml:space="preserve">m. ........................... d. </w:t>
      </w:r>
      <w:r w:rsidRPr="00A70E60">
        <w:t xml:space="preserve">2014-2021 m. Europos ekonominės erdvės ir Norvegijos finansinių mechanizmų uždarymo baigiamojo audito </w:t>
      </w:r>
      <w:r w:rsidRPr="005332B7">
        <w:t xml:space="preserve">paslaugų </w:t>
      </w:r>
      <w:r w:rsidRPr="00E41AE1">
        <w:rPr>
          <w:rFonts w:eastAsiaTheme="minorHAnsi"/>
          <w:lang w:eastAsia="lt-LT"/>
        </w:rPr>
        <w:t>sutartimi Nr. .......</w:t>
      </w:r>
      <w:r w:rsidRPr="00E41AE1" w:rsidDel="00CC5FB3">
        <w:rPr>
          <w:rFonts w:eastAsiaTheme="minorHAnsi"/>
          <w:lang w:eastAsia="lt-LT"/>
        </w:rPr>
        <w:t xml:space="preserve"> </w:t>
      </w:r>
      <w:r w:rsidRPr="00E41AE1">
        <w:rPr>
          <w:rFonts w:eastAsiaTheme="minorHAnsi"/>
          <w:lang w:eastAsia="lt-LT"/>
        </w:rPr>
        <w:t>(toliau – Sutartis), sudaro šį perdavimo–priėmimo aktą:</w:t>
      </w:r>
    </w:p>
    <w:p w14:paraId="48A4B9E8" w14:textId="77777777" w:rsidR="00A70E60" w:rsidRPr="00E41AE1" w:rsidRDefault="00A70E60" w:rsidP="00A70E60">
      <w:pPr>
        <w:ind w:firstLine="567"/>
        <w:jc w:val="both"/>
        <w:rPr>
          <w:rFonts w:eastAsia="Times New Roman"/>
          <w:szCs w:val="20"/>
          <w:lang w:eastAsia="lt-LT"/>
        </w:rPr>
      </w:pPr>
      <w:r w:rsidRPr="00E41AE1">
        <w:rPr>
          <w:rFonts w:eastAsia="Times New Roman"/>
          <w:szCs w:val="20"/>
          <w:lang w:eastAsia="lt-LT"/>
        </w:rPr>
        <w:t xml:space="preserve">1. Paslaugų teikėjas perduoda Užsakovui, o Užsakovas priima ________________________. </w:t>
      </w:r>
    </w:p>
    <w:p w14:paraId="727CDE35" w14:textId="77777777" w:rsidR="00A70E60" w:rsidRPr="00E41AE1" w:rsidRDefault="00A70E60" w:rsidP="00A70E60">
      <w:pPr>
        <w:widowControl w:val="0"/>
        <w:tabs>
          <w:tab w:val="left" w:pos="900"/>
        </w:tabs>
        <w:autoSpaceDE w:val="0"/>
        <w:autoSpaceDN w:val="0"/>
        <w:ind w:firstLine="567"/>
        <w:jc w:val="both"/>
        <w:rPr>
          <w:rFonts w:eastAsia="Times New Roman"/>
          <w:szCs w:val="20"/>
          <w:lang w:eastAsia="lt-LT"/>
        </w:rPr>
      </w:pPr>
      <w:r w:rsidRPr="00E41AE1">
        <w:rPr>
          <w:rFonts w:eastAsia="Times New Roman"/>
          <w:szCs w:val="20"/>
          <w:lang w:eastAsia="lt-LT"/>
        </w:rPr>
        <w:t xml:space="preserve">2. Užsakovas, priimdamas paslaugas, patvirtina, kad Paslaugų teikėjo suteiktos paslaugos atitinka Sutartyje ir jos prieduose nustatytus reikalavimus. </w:t>
      </w:r>
    </w:p>
    <w:p w14:paraId="3B658ACB" w14:textId="77777777" w:rsidR="00A70E60" w:rsidRPr="00E41AE1" w:rsidRDefault="00A70E60" w:rsidP="00A70E60">
      <w:pPr>
        <w:widowControl w:val="0"/>
        <w:tabs>
          <w:tab w:val="left" w:pos="720"/>
          <w:tab w:val="left" w:pos="900"/>
          <w:tab w:val="left" w:pos="1260"/>
        </w:tabs>
        <w:autoSpaceDE w:val="0"/>
        <w:autoSpaceDN w:val="0"/>
        <w:ind w:firstLine="567"/>
        <w:contextualSpacing/>
        <w:jc w:val="both"/>
        <w:rPr>
          <w:rFonts w:eastAsiaTheme="minorHAnsi"/>
          <w:lang w:eastAsia="lt-LT"/>
        </w:rPr>
      </w:pPr>
      <w:r w:rsidRPr="00E41AE1">
        <w:rPr>
          <w:rFonts w:eastAsiaTheme="minorHAnsi"/>
          <w:lang w:eastAsia="lt-LT"/>
        </w:rPr>
        <w:t xml:space="preserve">3. </w:t>
      </w:r>
      <w:r w:rsidRPr="009D203F">
        <w:rPr>
          <w:rFonts w:eastAsiaTheme="minorHAnsi"/>
          <w:lang w:eastAsia="lt-LT"/>
        </w:rPr>
        <w:t>Perdavimo-priėmimo aktas pasirašomas vienu egzemplioriumi lietuvių kalba ir pasirašoma Šalių elektroniniais parašais</w:t>
      </w:r>
      <w:r w:rsidRPr="00E41AE1">
        <w:rPr>
          <w:rFonts w:eastAsiaTheme="minorHAnsi"/>
          <w:lang w:eastAsia="lt-LT"/>
        </w:rPr>
        <w:t>.</w:t>
      </w:r>
    </w:p>
    <w:p w14:paraId="418A6B2F" w14:textId="77777777" w:rsidR="00A70E60" w:rsidRPr="00E41AE1" w:rsidRDefault="00A70E60" w:rsidP="00A70E60">
      <w:pPr>
        <w:widowControl w:val="0"/>
        <w:tabs>
          <w:tab w:val="left" w:pos="720"/>
          <w:tab w:val="left" w:pos="900"/>
          <w:tab w:val="left" w:pos="2835"/>
        </w:tabs>
        <w:autoSpaceDE w:val="0"/>
        <w:autoSpaceDN w:val="0"/>
        <w:jc w:val="both"/>
      </w:pPr>
    </w:p>
    <w:p w14:paraId="763EB0F4" w14:textId="77777777" w:rsidR="00A70E60" w:rsidRPr="00E41AE1" w:rsidRDefault="00A70E60" w:rsidP="00A70E60">
      <w:pPr>
        <w:widowControl w:val="0"/>
        <w:tabs>
          <w:tab w:val="left" w:pos="720"/>
          <w:tab w:val="left" w:pos="900"/>
          <w:tab w:val="left" w:pos="2835"/>
        </w:tabs>
        <w:autoSpaceDE w:val="0"/>
        <w:autoSpaceDN w:val="0"/>
        <w:jc w:val="both"/>
      </w:pPr>
    </w:p>
    <w:p w14:paraId="5E177A66" w14:textId="77777777" w:rsidR="00A70E60" w:rsidRPr="00E41AE1" w:rsidRDefault="00A70E60" w:rsidP="00A70E60">
      <w:pPr>
        <w:tabs>
          <w:tab w:val="left" w:pos="720"/>
        </w:tabs>
        <w:jc w:val="both"/>
        <w:rPr>
          <w:rFonts w:eastAsia="Times New Roman"/>
          <w:b/>
          <w:lang w:eastAsia="lt-LT"/>
        </w:rPr>
      </w:pPr>
      <w:r w:rsidRPr="00E41AE1">
        <w:rPr>
          <w:rFonts w:eastAsia="Times New Roman"/>
          <w:b/>
          <w:lang w:eastAsia="lt-LT"/>
        </w:rPr>
        <w:t>UŽSAKOVAS</w:t>
      </w:r>
      <w:r w:rsidRPr="00E41AE1">
        <w:rPr>
          <w:rFonts w:eastAsia="Times New Roman"/>
          <w:b/>
          <w:lang w:eastAsia="lt-LT"/>
        </w:rPr>
        <w:tab/>
      </w:r>
      <w:r w:rsidRPr="00E41AE1">
        <w:rPr>
          <w:rFonts w:eastAsia="Times New Roman"/>
          <w:b/>
          <w:lang w:eastAsia="lt-LT"/>
        </w:rPr>
        <w:tab/>
      </w:r>
      <w:r w:rsidRPr="00E41AE1">
        <w:rPr>
          <w:rFonts w:eastAsia="Times New Roman"/>
          <w:b/>
          <w:lang w:eastAsia="lt-LT"/>
        </w:rPr>
        <w:tab/>
        <w:t>PASLAUGŲ TEIKĖJAS</w:t>
      </w:r>
    </w:p>
    <w:p w14:paraId="45BF7B56" w14:textId="77777777" w:rsidR="00A70E60" w:rsidRPr="00E41AE1" w:rsidRDefault="00A70E60" w:rsidP="00A70E60">
      <w:pPr>
        <w:tabs>
          <w:tab w:val="left" w:pos="720"/>
        </w:tabs>
        <w:jc w:val="both"/>
        <w:rPr>
          <w:rFonts w:eastAsia="Times New Roman"/>
          <w:lang w:eastAsia="lt-LT"/>
        </w:rPr>
      </w:pPr>
      <w:r w:rsidRPr="00E41AE1">
        <w:rPr>
          <w:rFonts w:eastAsia="Times New Roman"/>
          <w:lang w:eastAsia="lt-LT"/>
        </w:rPr>
        <w:t>Lietuvos Respublikos finansų ministerija</w:t>
      </w:r>
      <w:r w:rsidRPr="00E41AE1">
        <w:rPr>
          <w:rFonts w:eastAsia="Times New Roman"/>
          <w:lang w:eastAsia="lt-LT"/>
        </w:rPr>
        <w:tab/>
      </w:r>
    </w:p>
    <w:p w14:paraId="5DEB7BBD" w14:textId="77777777" w:rsidR="00A70E60" w:rsidRDefault="00A70E60" w:rsidP="00A70E60">
      <w:pPr>
        <w:tabs>
          <w:tab w:val="left" w:pos="720"/>
        </w:tabs>
        <w:jc w:val="both"/>
        <w:rPr>
          <w:rFonts w:eastAsia="Times New Roman"/>
          <w:lang w:eastAsia="lt-LT"/>
        </w:rPr>
      </w:pPr>
    </w:p>
    <w:p w14:paraId="2DF6F846" w14:textId="77777777" w:rsidR="00A70E60" w:rsidRDefault="00A70E60" w:rsidP="00A70E60">
      <w:pPr>
        <w:tabs>
          <w:tab w:val="left" w:pos="720"/>
        </w:tabs>
        <w:jc w:val="both"/>
        <w:rPr>
          <w:rFonts w:eastAsia="Times New Roman"/>
          <w:lang w:eastAsia="lt-LT"/>
        </w:rPr>
      </w:pPr>
    </w:p>
    <w:p w14:paraId="769F5D82" w14:textId="77777777" w:rsidR="00A70E60" w:rsidRDefault="00A70E60" w:rsidP="00A70E60">
      <w:pPr>
        <w:tabs>
          <w:tab w:val="left" w:pos="720"/>
        </w:tabs>
        <w:jc w:val="both"/>
        <w:rPr>
          <w:rFonts w:eastAsia="Times New Roman"/>
          <w:lang w:eastAsia="lt-LT"/>
        </w:rPr>
      </w:pPr>
    </w:p>
    <w:p w14:paraId="5AD33A63" w14:textId="77777777" w:rsidR="00A70E60" w:rsidRDefault="00A70E60" w:rsidP="00A70E60">
      <w:pPr>
        <w:tabs>
          <w:tab w:val="left" w:pos="720"/>
        </w:tabs>
        <w:jc w:val="both"/>
        <w:rPr>
          <w:rFonts w:eastAsia="Times New Roman"/>
          <w:lang w:eastAsia="lt-LT"/>
        </w:rPr>
      </w:pPr>
    </w:p>
    <w:p w14:paraId="7473D309" w14:textId="77777777" w:rsidR="00A70E60" w:rsidRDefault="00A70E60" w:rsidP="00A70E60">
      <w:pPr>
        <w:tabs>
          <w:tab w:val="left" w:pos="720"/>
        </w:tabs>
        <w:jc w:val="both"/>
        <w:rPr>
          <w:rFonts w:eastAsia="Times New Roman"/>
          <w:lang w:eastAsia="lt-LT"/>
        </w:rPr>
      </w:pPr>
    </w:p>
    <w:p w14:paraId="1A73EFC4" w14:textId="77777777" w:rsidR="00A70E60" w:rsidRDefault="00A70E60" w:rsidP="00A70E60">
      <w:pPr>
        <w:tabs>
          <w:tab w:val="left" w:pos="720"/>
        </w:tabs>
        <w:jc w:val="both"/>
        <w:rPr>
          <w:rFonts w:eastAsia="Times New Roman"/>
          <w:lang w:eastAsia="lt-LT"/>
        </w:rPr>
      </w:pPr>
    </w:p>
    <w:p w14:paraId="6CC1F077" w14:textId="77777777" w:rsidR="00A70E60" w:rsidRDefault="00A70E60" w:rsidP="00A70E60">
      <w:pPr>
        <w:tabs>
          <w:tab w:val="left" w:pos="720"/>
        </w:tabs>
        <w:jc w:val="both"/>
        <w:rPr>
          <w:rFonts w:eastAsia="Times New Roman"/>
          <w:lang w:eastAsia="lt-LT"/>
        </w:rPr>
      </w:pPr>
    </w:p>
    <w:p w14:paraId="67330342" w14:textId="77777777" w:rsidR="00A70E60" w:rsidRDefault="00A70E60" w:rsidP="00A70E60">
      <w:pPr>
        <w:tabs>
          <w:tab w:val="left" w:pos="720"/>
        </w:tabs>
        <w:jc w:val="both"/>
        <w:rPr>
          <w:rFonts w:eastAsia="Times New Roman"/>
          <w:lang w:eastAsia="lt-LT"/>
        </w:rPr>
      </w:pPr>
    </w:p>
    <w:p w14:paraId="2B10E8E6" w14:textId="77777777" w:rsidR="00A70E60" w:rsidRDefault="00A70E60" w:rsidP="00A70E60">
      <w:pPr>
        <w:tabs>
          <w:tab w:val="left" w:pos="720"/>
        </w:tabs>
        <w:jc w:val="both"/>
        <w:rPr>
          <w:rFonts w:eastAsia="Times New Roman"/>
          <w:lang w:eastAsia="lt-LT"/>
        </w:rPr>
      </w:pPr>
    </w:p>
    <w:p w14:paraId="42C384F0" w14:textId="77777777" w:rsidR="00A70E60" w:rsidRDefault="00A70E60" w:rsidP="00A70E60">
      <w:pPr>
        <w:tabs>
          <w:tab w:val="left" w:pos="720"/>
        </w:tabs>
        <w:jc w:val="both"/>
        <w:rPr>
          <w:rFonts w:eastAsia="Times New Roman"/>
          <w:lang w:eastAsia="lt-LT"/>
        </w:rPr>
      </w:pPr>
    </w:p>
    <w:p w14:paraId="61CFCCAB" w14:textId="77777777" w:rsidR="00A70E60" w:rsidRDefault="00A70E60" w:rsidP="00A70E60">
      <w:pPr>
        <w:tabs>
          <w:tab w:val="left" w:pos="720"/>
        </w:tabs>
        <w:jc w:val="both"/>
        <w:rPr>
          <w:rFonts w:eastAsia="Times New Roman"/>
          <w:lang w:eastAsia="lt-LT"/>
        </w:rPr>
      </w:pPr>
    </w:p>
    <w:p w14:paraId="7BEBA205" w14:textId="77777777" w:rsidR="00A70E60" w:rsidRDefault="00A70E60" w:rsidP="00A70E60">
      <w:pPr>
        <w:tabs>
          <w:tab w:val="left" w:pos="720"/>
        </w:tabs>
        <w:jc w:val="both"/>
        <w:rPr>
          <w:rFonts w:eastAsia="Times New Roman"/>
          <w:lang w:eastAsia="lt-LT"/>
        </w:rPr>
      </w:pPr>
    </w:p>
    <w:p w14:paraId="19B39B38" w14:textId="77777777" w:rsidR="00A70E60" w:rsidRDefault="00A70E60" w:rsidP="00A70E60">
      <w:pPr>
        <w:tabs>
          <w:tab w:val="left" w:pos="720"/>
        </w:tabs>
        <w:jc w:val="both"/>
        <w:rPr>
          <w:rFonts w:eastAsia="Times New Roman"/>
          <w:lang w:eastAsia="lt-LT"/>
        </w:rPr>
      </w:pPr>
    </w:p>
    <w:p w14:paraId="1A56817F" w14:textId="77777777" w:rsidR="00A70E60" w:rsidRDefault="00A70E60" w:rsidP="00A70E60">
      <w:pPr>
        <w:tabs>
          <w:tab w:val="left" w:pos="720"/>
        </w:tabs>
        <w:jc w:val="both"/>
        <w:rPr>
          <w:rFonts w:eastAsia="Times New Roman"/>
          <w:lang w:eastAsia="lt-LT"/>
        </w:rPr>
      </w:pPr>
    </w:p>
    <w:p w14:paraId="03B2A9ED" w14:textId="77777777" w:rsidR="00A70E60" w:rsidRDefault="00A70E60" w:rsidP="00A70E60">
      <w:pPr>
        <w:tabs>
          <w:tab w:val="left" w:pos="720"/>
        </w:tabs>
        <w:jc w:val="both"/>
        <w:rPr>
          <w:rFonts w:eastAsia="Times New Roman"/>
          <w:lang w:eastAsia="lt-LT"/>
        </w:rPr>
      </w:pPr>
    </w:p>
    <w:p w14:paraId="782D92D4" w14:textId="77777777" w:rsidR="00A70E60" w:rsidRDefault="00A70E60" w:rsidP="00A70E60">
      <w:pPr>
        <w:tabs>
          <w:tab w:val="left" w:pos="720"/>
        </w:tabs>
        <w:jc w:val="both"/>
        <w:rPr>
          <w:rFonts w:eastAsia="Times New Roman"/>
          <w:lang w:eastAsia="lt-LT"/>
        </w:rPr>
      </w:pPr>
    </w:p>
    <w:p w14:paraId="0766D5E4" w14:textId="77777777" w:rsidR="00A70E60" w:rsidRDefault="00A70E60" w:rsidP="00A70E60">
      <w:pPr>
        <w:tabs>
          <w:tab w:val="left" w:pos="720"/>
        </w:tabs>
        <w:jc w:val="both"/>
        <w:rPr>
          <w:rFonts w:eastAsia="Times New Roman"/>
          <w:lang w:eastAsia="lt-LT"/>
        </w:rPr>
      </w:pPr>
    </w:p>
    <w:p w14:paraId="65B77F5D" w14:textId="77777777" w:rsidR="004C537F" w:rsidRPr="00E41AE1" w:rsidRDefault="004C537F" w:rsidP="00A70E60">
      <w:pPr>
        <w:jc w:val="center"/>
        <w:rPr>
          <w:rFonts w:eastAsia="Times New Roman"/>
          <w:lang w:eastAsia="lt-LT"/>
        </w:rPr>
      </w:pPr>
    </w:p>
    <w:sectPr w:rsidR="004C537F" w:rsidRPr="00E41AE1" w:rsidSect="0069426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0DC0" w14:textId="77777777" w:rsidR="007556CB" w:rsidRDefault="007556CB">
      <w:r>
        <w:separator/>
      </w:r>
    </w:p>
  </w:endnote>
  <w:endnote w:type="continuationSeparator" w:id="0">
    <w:p w14:paraId="435F8BB1" w14:textId="77777777" w:rsidR="007556CB" w:rsidRDefault="0075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2E176" w14:textId="77777777" w:rsidR="007556CB" w:rsidRDefault="007556CB">
      <w:r>
        <w:separator/>
      </w:r>
    </w:p>
  </w:footnote>
  <w:footnote w:type="continuationSeparator" w:id="0">
    <w:p w14:paraId="21BF174F" w14:textId="77777777" w:rsidR="007556CB" w:rsidRDefault="00755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06948365"/>
      <w:docPartObj>
        <w:docPartGallery w:val="Page Numbers (Top of Page)"/>
        <w:docPartUnique/>
      </w:docPartObj>
    </w:sdtPr>
    <w:sdtEndPr/>
    <w:sdtContent>
      <w:p w14:paraId="74682540" w14:textId="77777777" w:rsidR="005567B5" w:rsidRPr="007C64E5" w:rsidRDefault="001925A9" w:rsidP="005567B5">
        <w:pPr>
          <w:pStyle w:val="Antrats"/>
          <w:jc w:val="center"/>
          <w:rPr>
            <w:sz w:val="20"/>
            <w:szCs w:val="20"/>
          </w:rPr>
        </w:pPr>
        <w:r w:rsidRPr="007C64E5">
          <w:rPr>
            <w:sz w:val="20"/>
            <w:szCs w:val="20"/>
          </w:rPr>
          <w:fldChar w:fldCharType="begin"/>
        </w:r>
        <w:r w:rsidRPr="007C64E5">
          <w:rPr>
            <w:sz w:val="20"/>
            <w:szCs w:val="20"/>
          </w:rPr>
          <w:instrText>PAGE   \* MERGEFORMAT</w:instrText>
        </w:r>
        <w:r w:rsidRPr="007C64E5">
          <w:rPr>
            <w:sz w:val="20"/>
            <w:szCs w:val="20"/>
          </w:rPr>
          <w:fldChar w:fldCharType="separate"/>
        </w:r>
        <w:r w:rsidR="00496C00">
          <w:rPr>
            <w:noProof/>
            <w:sz w:val="20"/>
            <w:szCs w:val="20"/>
          </w:rPr>
          <w:t>2</w:t>
        </w:r>
        <w:r w:rsidRPr="007C64E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FA9"/>
    <w:multiLevelType w:val="multilevel"/>
    <w:tmpl w:val="BAA4D7AA"/>
    <w:lvl w:ilvl="0">
      <w:start w:val="2"/>
      <w:numFmt w:val="decimal"/>
      <w:lvlText w:val="%1."/>
      <w:lvlJc w:val="left"/>
      <w:pPr>
        <w:ind w:left="540" w:hanging="540"/>
      </w:pPr>
      <w:rPr>
        <w:rFonts w:eastAsia="Calibri" w:hint="default"/>
      </w:rPr>
    </w:lvl>
    <w:lvl w:ilvl="1">
      <w:start w:val="4"/>
      <w:numFmt w:val="decimal"/>
      <w:lvlText w:val="%1.%2."/>
      <w:lvlJc w:val="left"/>
      <w:pPr>
        <w:ind w:left="720" w:hanging="540"/>
      </w:pPr>
      <w:rPr>
        <w:rFonts w:eastAsia="Calibri" w:hint="default"/>
      </w:rPr>
    </w:lvl>
    <w:lvl w:ilvl="2">
      <w:start w:val="2"/>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F8F70F0"/>
    <w:multiLevelType w:val="multilevel"/>
    <w:tmpl w:val="DF8C93E6"/>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7E0E4074"/>
    <w:multiLevelType w:val="multilevel"/>
    <w:tmpl w:val="DD721A3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8681001">
    <w:abstractNumId w:val="5"/>
  </w:num>
  <w:num w:numId="2" w16cid:durableId="1153596446">
    <w:abstractNumId w:val="1"/>
  </w:num>
  <w:num w:numId="3" w16cid:durableId="1050615173">
    <w:abstractNumId w:val="0"/>
  </w:num>
  <w:num w:numId="4" w16cid:durableId="683551549">
    <w:abstractNumId w:val="4"/>
  </w:num>
  <w:num w:numId="5" w16cid:durableId="1703945143">
    <w:abstractNumId w:val="3"/>
  </w:num>
  <w:num w:numId="6" w16cid:durableId="1261066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37F"/>
    <w:rsid w:val="0000199D"/>
    <w:rsid w:val="00001CFD"/>
    <w:rsid w:val="0000267B"/>
    <w:rsid w:val="00007C11"/>
    <w:rsid w:val="000117CC"/>
    <w:rsid w:val="00012368"/>
    <w:rsid w:val="00016248"/>
    <w:rsid w:val="00045578"/>
    <w:rsid w:val="0005281E"/>
    <w:rsid w:val="00052BD1"/>
    <w:rsid w:val="00053876"/>
    <w:rsid w:val="00073D6F"/>
    <w:rsid w:val="0007656D"/>
    <w:rsid w:val="00080EC2"/>
    <w:rsid w:val="00085EC0"/>
    <w:rsid w:val="000A5B79"/>
    <w:rsid w:val="000B02D8"/>
    <w:rsid w:val="000B4268"/>
    <w:rsid w:val="000C116F"/>
    <w:rsid w:val="000C2241"/>
    <w:rsid w:val="000C7FF1"/>
    <w:rsid w:val="000D1D97"/>
    <w:rsid w:val="000D78B8"/>
    <w:rsid w:val="000E0237"/>
    <w:rsid w:val="000E77C8"/>
    <w:rsid w:val="000F3D0A"/>
    <w:rsid w:val="00100CDE"/>
    <w:rsid w:val="00125C1F"/>
    <w:rsid w:val="00132BB2"/>
    <w:rsid w:val="00165886"/>
    <w:rsid w:val="00166B95"/>
    <w:rsid w:val="001765FF"/>
    <w:rsid w:val="00176A60"/>
    <w:rsid w:val="00177E86"/>
    <w:rsid w:val="00185937"/>
    <w:rsid w:val="00187433"/>
    <w:rsid w:val="001925A9"/>
    <w:rsid w:val="001A59C4"/>
    <w:rsid w:val="001A7F15"/>
    <w:rsid w:val="001B5689"/>
    <w:rsid w:val="001C31BC"/>
    <w:rsid w:val="001C5513"/>
    <w:rsid w:val="001E0AC7"/>
    <w:rsid w:val="001E4305"/>
    <w:rsid w:val="001F5B65"/>
    <w:rsid w:val="00210C9B"/>
    <w:rsid w:val="00211A84"/>
    <w:rsid w:val="0023307E"/>
    <w:rsid w:val="00241004"/>
    <w:rsid w:val="00265E89"/>
    <w:rsid w:val="00271767"/>
    <w:rsid w:val="00275688"/>
    <w:rsid w:val="0027571B"/>
    <w:rsid w:val="00276231"/>
    <w:rsid w:val="00282858"/>
    <w:rsid w:val="00294857"/>
    <w:rsid w:val="002A506C"/>
    <w:rsid w:val="002B4003"/>
    <w:rsid w:val="002D42F3"/>
    <w:rsid w:val="002D6070"/>
    <w:rsid w:val="002D6FCF"/>
    <w:rsid w:val="002E3E43"/>
    <w:rsid w:val="002F04EA"/>
    <w:rsid w:val="002F0606"/>
    <w:rsid w:val="002F0B94"/>
    <w:rsid w:val="002F2E08"/>
    <w:rsid w:val="002F479D"/>
    <w:rsid w:val="002F5D3C"/>
    <w:rsid w:val="003104D6"/>
    <w:rsid w:val="00312195"/>
    <w:rsid w:val="00312E26"/>
    <w:rsid w:val="00315159"/>
    <w:rsid w:val="003158F4"/>
    <w:rsid w:val="00323664"/>
    <w:rsid w:val="00335C77"/>
    <w:rsid w:val="003373F9"/>
    <w:rsid w:val="00347960"/>
    <w:rsid w:val="00356546"/>
    <w:rsid w:val="003649F4"/>
    <w:rsid w:val="00370155"/>
    <w:rsid w:val="00383376"/>
    <w:rsid w:val="00390C5C"/>
    <w:rsid w:val="0039513B"/>
    <w:rsid w:val="003A0872"/>
    <w:rsid w:val="003A0CF7"/>
    <w:rsid w:val="003A62DB"/>
    <w:rsid w:val="003B0F2B"/>
    <w:rsid w:val="003B0F41"/>
    <w:rsid w:val="003B1B50"/>
    <w:rsid w:val="003B5F0B"/>
    <w:rsid w:val="003B760B"/>
    <w:rsid w:val="003C36BA"/>
    <w:rsid w:val="003C529B"/>
    <w:rsid w:val="003D1776"/>
    <w:rsid w:val="003E18B9"/>
    <w:rsid w:val="003F5865"/>
    <w:rsid w:val="00400F1D"/>
    <w:rsid w:val="0041300A"/>
    <w:rsid w:val="00415EC6"/>
    <w:rsid w:val="0041721A"/>
    <w:rsid w:val="00417DF5"/>
    <w:rsid w:val="00423E82"/>
    <w:rsid w:val="004276DE"/>
    <w:rsid w:val="00431CCD"/>
    <w:rsid w:val="0043531F"/>
    <w:rsid w:val="00445905"/>
    <w:rsid w:val="004465B2"/>
    <w:rsid w:val="00446E90"/>
    <w:rsid w:val="0045359F"/>
    <w:rsid w:val="00470465"/>
    <w:rsid w:val="004713B4"/>
    <w:rsid w:val="00482BE1"/>
    <w:rsid w:val="00483B7E"/>
    <w:rsid w:val="00483D94"/>
    <w:rsid w:val="00484FEC"/>
    <w:rsid w:val="00486B71"/>
    <w:rsid w:val="00490E5F"/>
    <w:rsid w:val="00494951"/>
    <w:rsid w:val="00494AEE"/>
    <w:rsid w:val="00496C00"/>
    <w:rsid w:val="00497D82"/>
    <w:rsid w:val="004A1C3E"/>
    <w:rsid w:val="004C0AE4"/>
    <w:rsid w:val="004C1ADB"/>
    <w:rsid w:val="004C36D8"/>
    <w:rsid w:val="004C537F"/>
    <w:rsid w:val="004D7043"/>
    <w:rsid w:val="004E0039"/>
    <w:rsid w:val="004F4CEF"/>
    <w:rsid w:val="00543592"/>
    <w:rsid w:val="005471B3"/>
    <w:rsid w:val="0055426E"/>
    <w:rsid w:val="005567B5"/>
    <w:rsid w:val="005618D2"/>
    <w:rsid w:val="005634EF"/>
    <w:rsid w:val="00565127"/>
    <w:rsid w:val="00566F0F"/>
    <w:rsid w:val="00582A82"/>
    <w:rsid w:val="00585381"/>
    <w:rsid w:val="00587FE9"/>
    <w:rsid w:val="005A578D"/>
    <w:rsid w:val="005A69AE"/>
    <w:rsid w:val="005E20D1"/>
    <w:rsid w:val="005E2E24"/>
    <w:rsid w:val="005F22B7"/>
    <w:rsid w:val="00601470"/>
    <w:rsid w:val="0060500F"/>
    <w:rsid w:val="006459D6"/>
    <w:rsid w:val="0065226E"/>
    <w:rsid w:val="00652DFB"/>
    <w:rsid w:val="0065439A"/>
    <w:rsid w:val="006569D1"/>
    <w:rsid w:val="0065748B"/>
    <w:rsid w:val="00657771"/>
    <w:rsid w:val="00674A3A"/>
    <w:rsid w:val="00674A9C"/>
    <w:rsid w:val="0068299E"/>
    <w:rsid w:val="00685EA1"/>
    <w:rsid w:val="006861CB"/>
    <w:rsid w:val="00693B88"/>
    <w:rsid w:val="00694264"/>
    <w:rsid w:val="006A64A7"/>
    <w:rsid w:val="006B608E"/>
    <w:rsid w:val="006B74FE"/>
    <w:rsid w:val="006C29D3"/>
    <w:rsid w:val="006D0B07"/>
    <w:rsid w:val="006D774F"/>
    <w:rsid w:val="006E40CA"/>
    <w:rsid w:val="007046C6"/>
    <w:rsid w:val="0070641F"/>
    <w:rsid w:val="00713B48"/>
    <w:rsid w:val="00721882"/>
    <w:rsid w:val="00730680"/>
    <w:rsid w:val="007306F3"/>
    <w:rsid w:val="00731D9B"/>
    <w:rsid w:val="00732733"/>
    <w:rsid w:val="00734607"/>
    <w:rsid w:val="007441AA"/>
    <w:rsid w:val="00750826"/>
    <w:rsid w:val="007556CB"/>
    <w:rsid w:val="00764FE8"/>
    <w:rsid w:val="00767663"/>
    <w:rsid w:val="00771436"/>
    <w:rsid w:val="007834E0"/>
    <w:rsid w:val="00784B8B"/>
    <w:rsid w:val="007856E9"/>
    <w:rsid w:val="007A29FB"/>
    <w:rsid w:val="007A40B2"/>
    <w:rsid w:val="007B48E6"/>
    <w:rsid w:val="007B7F48"/>
    <w:rsid w:val="007C2933"/>
    <w:rsid w:val="007C64E5"/>
    <w:rsid w:val="007C70D3"/>
    <w:rsid w:val="007D4D88"/>
    <w:rsid w:val="007D54F9"/>
    <w:rsid w:val="007E4506"/>
    <w:rsid w:val="007E620B"/>
    <w:rsid w:val="007F5793"/>
    <w:rsid w:val="00804F7A"/>
    <w:rsid w:val="00814CAA"/>
    <w:rsid w:val="00831234"/>
    <w:rsid w:val="00836073"/>
    <w:rsid w:val="00837933"/>
    <w:rsid w:val="00843483"/>
    <w:rsid w:val="00843F0D"/>
    <w:rsid w:val="00863BD4"/>
    <w:rsid w:val="008728A6"/>
    <w:rsid w:val="00882968"/>
    <w:rsid w:val="0088588F"/>
    <w:rsid w:val="008862C5"/>
    <w:rsid w:val="0089661C"/>
    <w:rsid w:val="008A4AE4"/>
    <w:rsid w:val="008A631B"/>
    <w:rsid w:val="008D611C"/>
    <w:rsid w:val="008D688D"/>
    <w:rsid w:val="008D6B5B"/>
    <w:rsid w:val="008E2E27"/>
    <w:rsid w:val="008E38FD"/>
    <w:rsid w:val="008F4579"/>
    <w:rsid w:val="008F6E7A"/>
    <w:rsid w:val="0090123C"/>
    <w:rsid w:val="00901413"/>
    <w:rsid w:val="0091162E"/>
    <w:rsid w:val="009170AB"/>
    <w:rsid w:val="0092559B"/>
    <w:rsid w:val="00925814"/>
    <w:rsid w:val="009301F2"/>
    <w:rsid w:val="00933A8D"/>
    <w:rsid w:val="00943F37"/>
    <w:rsid w:val="009443AB"/>
    <w:rsid w:val="009475BB"/>
    <w:rsid w:val="0095170E"/>
    <w:rsid w:val="009533C9"/>
    <w:rsid w:val="00953E51"/>
    <w:rsid w:val="00955248"/>
    <w:rsid w:val="00982B6C"/>
    <w:rsid w:val="009944A3"/>
    <w:rsid w:val="009944A8"/>
    <w:rsid w:val="009978F3"/>
    <w:rsid w:val="009A4FD1"/>
    <w:rsid w:val="009A557C"/>
    <w:rsid w:val="009B03A8"/>
    <w:rsid w:val="009B1FCC"/>
    <w:rsid w:val="009B2CF8"/>
    <w:rsid w:val="009B2E49"/>
    <w:rsid w:val="009B50FC"/>
    <w:rsid w:val="009B545E"/>
    <w:rsid w:val="009D203F"/>
    <w:rsid w:val="009E396A"/>
    <w:rsid w:val="009F49B5"/>
    <w:rsid w:val="00A0101B"/>
    <w:rsid w:val="00A03DFB"/>
    <w:rsid w:val="00A04E78"/>
    <w:rsid w:val="00A06CAE"/>
    <w:rsid w:val="00A11AE9"/>
    <w:rsid w:val="00A1273E"/>
    <w:rsid w:val="00A14315"/>
    <w:rsid w:val="00A23DF2"/>
    <w:rsid w:val="00A31553"/>
    <w:rsid w:val="00A325B0"/>
    <w:rsid w:val="00A43F19"/>
    <w:rsid w:val="00A471AC"/>
    <w:rsid w:val="00A472FF"/>
    <w:rsid w:val="00A576D0"/>
    <w:rsid w:val="00A60A13"/>
    <w:rsid w:val="00A61691"/>
    <w:rsid w:val="00A62788"/>
    <w:rsid w:val="00A70E60"/>
    <w:rsid w:val="00A74EA3"/>
    <w:rsid w:val="00A7757A"/>
    <w:rsid w:val="00A840B0"/>
    <w:rsid w:val="00A85D8E"/>
    <w:rsid w:val="00A87E85"/>
    <w:rsid w:val="00A9090D"/>
    <w:rsid w:val="00A916FF"/>
    <w:rsid w:val="00A9179B"/>
    <w:rsid w:val="00A94E10"/>
    <w:rsid w:val="00A97D2B"/>
    <w:rsid w:val="00AA4DCB"/>
    <w:rsid w:val="00AA5611"/>
    <w:rsid w:val="00AA5F71"/>
    <w:rsid w:val="00AA64C4"/>
    <w:rsid w:val="00AB2EB9"/>
    <w:rsid w:val="00AB6EA1"/>
    <w:rsid w:val="00AC5069"/>
    <w:rsid w:val="00AC5DB6"/>
    <w:rsid w:val="00AC709F"/>
    <w:rsid w:val="00AD7E85"/>
    <w:rsid w:val="00AE50B9"/>
    <w:rsid w:val="00AE53DF"/>
    <w:rsid w:val="00AF149A"/>
    <w:rsid w:val="00B01C83"/>
    <w:rsid w:val="00B048B9"/>
    <w:rsid w:val="00B1182D"/>
    <w:rsid w:val="00B36274"/>
    <w:rsid w:val="00B44893"/>
    <w:rsid w:val="00B51C45"/>
    <w:rsid w:val="00B71EDA"/>
    <w:rsid w:val="00B744E7"/>
    <w:rsid w:val="00B76573"/>
    <w:rsid w:val="00B9331E"/>
    <w:rsid w:val="00B978D2"/>
    <w:rsid w:val="00BA35B4"/>
    <w:rsid w:val="00BB3CD4"/>
    <w:rsid w:val="00BC5218"/>
    <w:rsid w:val="00BC5CE4"/>
    <w:rsid w:val="00BD2831"/>
    <w:rsid w:val="00BD6817"/>
    <w:rsid w:val="00BF68F5"/>
    <w:rsid w:val="00C0525E"/>
    <w:rsid w:val="00C06F7E"/>
    <w:rsid w:val="00C11E2D"/>
    <w:rsid w:val="00C12BB4"/>
    <w:rsid w:val="00C168C3"/>
    <w:rsid w:val="00C32EAE"/>
    <w:rsid w:val="00C41F7A"/>
    <w:rsid w:val="00C53638"/>
    <w:rsid w:val="00C60199"/>
    <w:rsid w:val="00C606CF"/>
    <w:rsid w:val="00C704DC"/>
    <w:rsid w:val="00C8027E"/>
    <w:rsid w:val="00C80333"/>
    <w:rsid w:val="00C93AA2"/>
    <w:rsid w:val="00C95005"/>
    <w:rsid w:val="00CA24E6"/>
    <w:rsid w:val="00CA2633"/>
    <w:rsid w:val="00CB3764"/>
    <w:rsid w:val="00CB3E12"/>
    <w:rsid w:val="00CC194E"/>
    <w:rsid w:val="00CC1BBF"/>
    <w:rsid w:val="00CC3966"/>
    <w:rsid w:val="00CC3C98"/>
    <w:rsid w:val="00CD22EF"/>
    <w:rsid w:val="00CD5A22"/>
    <w:rsid w:val="00CE13EA"/>
    <w:rsid w:val="00CE38ED"/>
    <w:rsid w:val="00CF016D"/>
    <w:rsid w:val="00CF3142"/>
    <w:rsid w:val="00CF7956"/>
    <w:rsid w:val="00D032AA"/>
    <w:rsid w:val="00D10C60"/>
    <w:rsid w:val="00D12977"/>
    <w:rsid w:val="00D146CD"/>
    <w:rsid w:val="00D214D4"/>
    <w:rsid w:val="00D24637"/>
    <w:rsid w:val="00D65C4B"/>
    <w:rsid w:val="00D86D1F"/>
    <w:rsid w:val="00DB7A48"/>
    <w:rsid w:val="00DD0A1C"/>
    <w:rsid w:val="00DE14E7"/>
    <w:rsid w:val="00DE21C5"/>
    <w:rsid w:val="00DF429F"/>
    <w:rsid w:val="00DF4840"/>
    <w:rsid w:val="00DF5B7D"/>
    <w:rsid w:val="00DF6669"/>
    <w:rsid w:val="00DF7FFC"/>
    <w:rsid w:val="00E07B9F"/>
    <w:rsid w:val="00E32B9F"/>
    <w:rsid w:val="00E36262"/>
    <w:rsid w:val="00E41AE1"/>
    <w:rsid w:val="00E72A9F"/>
    <w:rsid w:val="00E860B5"/>
    <w:rsid w:val="00E87A25"/>
    <w:rsid w:val="00E956E5"/>
    <w:rsid w:val="00EA6775"/>
    <w:rsid w:val="00EB15D0"/>
    <w:rsid w:val="00EB17F9"/>
    <w:rsid w:val="00EC28D3"/>
    <w:rsid w:val="00EC434A"/>
    <w:rsid w:val="00EC573B"/>
    <w:rsid w:val="00EE78EA"/>
    <w:rsid w:val="00EF431B"/>
    <w:rsid w:val="00EF5DB7"/>
    <w:rsid w:val="00F00EF0"/>
    <w:rsid w:val="00F1563E"/>
    <w:rsid w:val="00F158E4"/>
    <w:rsid w:val="00F44E1B"/>
    <w:rsid w:val="00F472B1"/>
    <w:rsid w:val="00F47F74"/>
    <w:rsid w:val="00F52289"/>
    <w:rsid w:val="00F5423B"/>
    <w:rsid w:val="00F54714"/>
    <w:rsid w:val="00F57470"/>
    <w:rsid w:val="00F60D50"/>
    <w:rsid w:val="00F730AA"/>
    <w:rsid w:val="00F73FDA"/>
    <w:rsid w:val="00F935C4"/>
    <w:rsid w:val="00FA39A1"/>
    <w:rsid w:val="00FB53C8"/>
    <w:rsid w:val="00FB554F"/>
    <w:rsid w:val="00FC080F"/>
    <w:rsid w:val="00FC685B"/>
    <w:rsid w:val="00FD4BE4"/>
    <w:rsid w:val="00FD64CC"/>
    <w:rsid w:val="00FE063F"/>
    <w:rsid w:val="00FE3B37"/>
    <w:rsid w:val="00FE57E1"/>
    <w:rsid w:val="00FF0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5C4B"/>
  <w15:docId w15:val="{32A34831-8FAF-45FF-AC24-7F2755D8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37F"/>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C537F"/>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C537F"/>
    <w:rPr>
      <w:rFonts w:eastAsia="Times New Roman"/>
      <w:szCs w:val="20"/>
      <w:lang w:eastAsia="lt-LT"/>
    </w:rPr>
  </w:style>
  <w:style w:type="paragraph" w:customStyle="1" w:styleId="StiliusParykintasisCentrePrie12ptPo6pt1">
    <w:name w:val="Stilius Paryškintasis Centre Prieš:  12 pt Po:  6 pt1"/>
    <w:basedOn w:val="prastasis"/>
    <w:rsid w:val="004C537F"/>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C537F"/>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C537F"/>
    <w:rPr>
      <w:rFonts w:eastAsia="Times New Roman"/>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4C537F"/>
    <w:pPr>
      <w:ind w:left="720"/>
      <w:contextualSpacing/>
    </w:p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4C537F"/>
    <w:rPr>
      <w:rFonts w:eastAsia="Calibri"/>
    </w:rPr>
  </w:style>
  <w:style w:type="paragraph" w:styleId="Antrats">
    <w:name w:val="header"/>
    <w:basedOn w:val="prastasis"/>
    <w:link w:val="AntratsDiagrama"/>
    <w:uiPriority w:val="99"/>
    <w:unhideWhenUsed/>
    <w:rsid w:val="004C537F"/>
    <w:pPr>
      <w:tabs>
        <w:tab w:val="center" w:pos="4819"/>
        <w:tab w:val="right" w:pos="9638"/>
      </w:tabs>
    </w:pPr>
  </w:style>
  <w:style w:type="character" w:customStyle="1" w:styleId="AntratsDiagrama">
    <w:name w:val="Antraštės Diagrama"/>
    <w:basedOn w:val="Numatytasispastraiposriftas"/>
    <w:link w:val="Antrats"/>
    <w:uiPriority w:val="99"/>
    <w:rsid w:val="004C537F"/>
    <w:rPr>
      <w:rFonts w:eastAsia="Calibri"/>
    </w:rPr>
  </w:style>
  <w:style w:type="paragraph" w:styleId="Pagrindinistekstas">
    <w:name w:val="Body Text"/>
    <w:basedOn w:val="prastasis"/>
    <w:link w:val="PagrindinistekstasDiagrama"/>
    <w:uiPriority w:val="99"/>
    <w:unhideWhenUsed/>
    <w:rsid w:val="004C537F"/>
    <w:pPr>
      <w:spacing w:after="120"/>
    </w:pPr>
  </w:style>
  <w:style w:type="character" w:customStyle="1" w:styleId="PagrindinistekstasDiagrama">
    <w:name w:val="Pagrindinis tekstas Diagrama"/>
    <w:basedOn w:val="Numatytasispastraiposriftas"/>
    <w:link w:val="Pagrindinistekstas"/>
    <w:uiPriority w:val="99"/>
    <w:rsid w:val="004C537F"/>
    <w:rPr>
      <w:rFonts w:eastAsia="Calibri"/>
    </w:rPr>
  </w:style>
  <w:style w:type="paragraph" w:customStyle="1" w:styleId="bodytext">
    <w:name w:val="bodytext"/>
    <w:basedOn w:val="prastasis"/>
    <w:rsid w:val="004C537F"/>
    <w:pPr>
      <w:spacing w:before="100" w:beforeAutospacing="1" w:after="100" w:afterAutospacing="1"/>
    </w:pPr>
    <w:rPr>
      <w:rFonts w:eastAsia="Times New Roman"/>
      <w:lang w:eastAsia="lt-LT"/>
    </w:rPr>
  </w:style>
  <w:style w:type="character" w:styleId="Komentaronuoroda">
    <w:name w:val="annotation reference"/>
    <w:basedOn w:val="Numatytasispastraiposriftas"/>
    <w:uiPriority w:val="99"/>
    <w:semiHidden/>
    <w:unhideWhenUsed/>
    <w:rsid w:val="0023307E"/>
    <w:rPr>
      <w:sz w:val="16"/>
      <w:szCs w:val="16"/>
    </w:rPr>
  </w:style>
  <w:style w:type="paragraph" w:styleId="Komentarotekstas">
    <w:name w:val="annotation text"/>
    <w:basedOn w:val="prastasis"/>
    <w:link w:val="KomentarotekstasDiagrama"/>
    <w:uiPriority w:val="99"/>
    <w:unhideWhenUsed/>
    <w:rsid w:val="0023307E"/>
    <w:rPr>
      <w:sz w:val="20"/>
      <w:szCs w:val="20"/>
    </w:rPr>
  </w:style>
  <w:style w:type="character" w:customStyle="1" w:styleId="KomentarotekstasDiagrama">
    <w:name w:val="Komentaro tekstas Diagrama"/>
    <w:basedOn w:val="Numatytasispastraiposriftas"/>
    <w:link w:val="Komentarotekstas"/>
    <w:uiPriority w:val="99"/>
    <w:rsid w:val="0023307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23307E"/>
    <w:rPr>
      <w:b/>
      <w:bCs/>
    </w:rPr>
  </w:style>
  <w:style w:type="character" w:customStyle="1" w:styleId="KomentarotemaDiagrama">
    <w:name w:val="Komentaro tema Diagrama"/>
    <w:basedOn w:val="KomentarotekstasDiagrama"/>
    <w:link w:val="Komentarotema"/>
    <w:uiPriority w:val="99"/>
    <w:semiHidden/>
    <w:rsid w:val="0023307E"/>
    <w:rPr>
      <w:rFonts w:eastAsia="Calibri"/>
      <w:b/>
      <w:bCs/>
      <w:sz w:val="20"/>
      <w:szCs w:val="20"/>
    </w:rPr>
  </w:style>
  <w:style w:type="paragraph" w:styleId="Debesliotekstas">
    <w:name w:val="Balloon Text"/>
    <w:basedOn w:val="prastasis"/>
    <w:link w:val="DebesliotekstasDiagrama"/>
    <w:uiPriority w:val="99"/>
    <w:semiHidden/>
    <w:unhideWhenUsed/>
    <w:rsid w:val="002330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307E"/>
    <w:rPr>
      <w:rFonts w:ascii="Tahoma" w:eastAsia="Calibri" w:hAnsi="Tahoma" w:cs="Tahoma"/>
      <w:sz w:val="16"/>
      <w:szCs w:val="16"/>
    </w:rPr>
  </w:style>
  <w:style w:type="character" w:styleId="Hipersaitas">
    <w:name w:val="Hyperlink"/>
    <w:basedOn w:val="Numatytasispastraiposriftas"/>
    <w:uiPriority w:val="99"/>
    <w:unhideWhenUsed/>
    <w:rsid w:val="00843483"/>
    <w:rPr>
      <w:color w:val="0000FF" w:themeColor="hyperlink"/>
      <w:u w:val="single"/>
    </w:rPr>
  </w:style>
  <w:style w:type="paragraph" w:styleId="Pataisymai">
    <w:name w:val="Revision"/>
    <w:hidden/>
    <w:uiPriority w:val="99"/>
    <w:semiHidden/>
    <w:rsid w:val="00080EC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852748">
      <w:bodyDiv w:val="1"/>
      <w:marLeft w:val="0"/>
      <w:marRight w:val="0"/>
      <w:marTop w:val="0"/>
      <w:marBottom w:val="0"/>
      <w:divBdr>
        <w:top w:val="none" w:sz="0" w:space="0" w:color="auto"/>
        <w:left w:val="none" w:sz="0" w:space="0" w:color="auto"/>
        <w:bottom w:val="none" w:sz="0" w:space="0" w:color="auto"/>
        <w:right w:val="none" w:sz="0" w:space="0" w:color="auto"/>
      </w:divBdr>
    </w:div>
    <w:div w:id="1373111657">
      <w:bodyDiv w:val="1"/>
      <w:marLeft w:val="0"/>
      <w:marRight w:val="0"/>
      <w:marTop w:val="0"/>
      <w:marBottom w:val="0"/>
      <w:divBdr>
        <w:top w:val="none" w:sz="0" w:space="0" w:color="auto"/>
        <w:left w:val="none" w:sz="0" w:space="0" w:color="auto"/>
        <w:bottom w:val="none" w:sz="0" w:space="0" w:color="auto"/>
        <w:right w:val="none" w:sz="0" w:space="0" w:color="auto"/>
      </w:divBdr>
    </w:div>
    <w:div w:id="1757551540">
      <w:bodyDiv w:val="1"/>
      <w:marLeft w:val="0"/>
      <w:marRight w:val="0"/>
      <w:marTop w:val="0"/>
      <w:marBottom w:val="0"/>
      <w:divBdr>
        <w:top w:val="none" w:sz="0" w:space="0" w:color="auto"/>
        <w:left w:val="none" w:sz="0" w:space="0" w:color="auto"/>
        <w:bottom w:val="none" w:sz="0" w:space="0" w:color="auto"/>
        <w:right w:val="none" w:sz="0" w:space="0" w:color="auto"/>
      </w:divBdr>
      <w:divsChild>
        <w:div w:id="2039547521">
          <w:marLeft w:val="0"/>
          <w:marRight w:val="0"/>
          <w:marTop w:val="0"/>
          <w:marBottom w:val="0"/>
          <w:divBdr>
            <w:top w:val="none" w:sz="0" w:space="0" w:color="auto"/>
            <w:left w:val="none" w:sz="0" w:space="0" w:color="auto"/>
            <w:bottom w:val="none" w:sz="0" w:space="0" w:color="auto"/>
            <w:right w:val="none" w:sz="0" w:space="0" w:color="auto"/>
          </w:divBdr>
        </w:div>
        <w:div w:id="205785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0AA0B-E5B3-4AB0-8602-6A219A71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25779</Words>
  <Characters>14695</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5</cp:revision>
  <dcterms:created xsi:type="dcterms:W3CDTF">2024-11-12T08:15:00Z</dcterms:created>
  <dcterms:modified xsi:type="dcterms:W3CDTF">2024-11-12T12:57:00Z</dcterms:modified>
</cp:coreProperties>
</file>