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F9AFF" w14:textId="23FE6F0D" w:rsidR="002D6C80" w:rsidRPr="002D6C80" w:rsidRDefault="00E058AE" w:rsidP="002D6C80">
      <w:pPr>
        <w:spacing w:after="0" w:line="240" w:lineRule="auto"/>
        <w:jc w:val="right"/>
        <w:rPr>
          <w:rFonts w:ascii="Times New Roman" w:hAnsi="Times New Roman" w:cs="Times New Roman"/>
          <w:bCs/>
        </w:rPr>
      </w:pPr>
      <w:r>
        <w:rPr>
          <w:rFonts w:ascii="Times New Roman" w:hAnsi="Times New Roman" w:cs="Times New Roman"/>
          <w:bCs/>
        </w:rPr>
        <w:t>Pirkimo</w:t>
      </w:r>
      <w:r w:rsidR="002D6C80" w:rsidRPr="002D6C80">
        <w:rPr>
          <w:rFonts w:ascii="Times New Roman" w:hAnsi="Times New Roman" w:cs="Times New Roman"/>
          <w:bCs/>
        </w:rPr>
        <w:t xml:space="preserve"> sąlygų 4 priedas</w:t>
      </w:r>
    </w:p>
    <w:p w14:paraId="096B4A4F" w14:textId="6F53240D" w:rsidR="005F7732" w:rsidRPr="002D6C80" w:rsidRDefault="002D6C80" w:rsidP="002D6C80">
      <w:pPr>
        <w:spacing w:after="0" w:line="240" w:lineRule="auto"/>
        <w:jc w:val="right"/>
        <w:rPr>
          <w:rFonts w:ascii="Times New Roman" w:hAnsi="Times New Roman" w:cs="Times New Roman"/>
          <w:bCs/>
        </w:rPr>
      </w:pPr>
      <w:r w:rsidRPr="002D6C80">
        <w:rPr>
          <w:rFonts w:ascii="Times New Roman" w:hAnsi="Times New Roman" w:cs="Times New Roman"/>
          <w:bCs/>
        </w:rPr>
        <w:t>„Tiekėjo kvalifikacijos reikalavimai“</w:t>
      </w:r>
    </w:p>
    <w:p w14:paraId="3EBE259A" w14:textId="77777777" w:rsidR="002D6C80" w:rsidRPr="00FE6CCC" w:rsidRDefault="002D6C80" w:rsidP="002D6C80">
      <w:pPr>
        <w:spacing w:after="0" w:line="240" w:lineRule="auto"/>
        <w:jc w:val="right"/>
        <w:rPr>
          <w:rFonts w:ascii="Times New Roman" w:hAnsi="Times New Roman" w:cs="Times New Roman"/>
          <w:bCs/>
          <w:sz w:val="24"/>
          <w:szCs w:val="24"/>
        </w:rPr>
      </w:pPr>
    </w:p>
    <w:p w14:paraId="21CC85E3" w14:textId="77777777" w:rsidR="002D6C80" w:rsidRPr="00664AD4" w:rsidRDefault="002D6C80" w:rsidP="00916A88">
      <w:pPr>
        <w:tabs>
          <w:tab w:val="left" w:pos="426"/>
        </w:tabs>
        <w:spacing w:after="240" w:line="240" w:lineRule="auto"/>
        <w:jc w:val="center"/>
        <w:rPr>
          <w:rFonts w:ascii="Times New Roman" w:eastAsiaTheme="minorEastAsia" w:hAnsi="Times New Roman" w:cs="Times New Roman"/>
          <w:b/>
          <w:bCs/>
          <w:caps/>
          <w:smallCaps/>
          <w:spacing w:val="20"/>
          <w:lang w:eastAsia="lt-LT"/>
        </w:rPr>
      </w:pPr>
      <w:r w:rsidRPr="00664AD4">
        <w:rPr>
          <w:rFonts w:ascii="Times New Roman" w:eastAsiaTheme="minorEastAsia" w:hAnsi="Times New Roman" w:cs="Times New Roman"/>
          <w:b/>
          <w:bCs/>
          <w:caps/>
          <w:smallCaps/>
          <w:spacing w:val="20"/>
          <w:lang w:eastAsia="lt-LT"/>
        </w:rPr>
        <w:t>TIEKĖJO KVALIFIKACIJOS REIKALAVIMAI</w:t>
      </w:r>
    </w:p>
    <w:p w14:paraId="3E391109" w14:textId="1994D64F" w:rsidR="002D6C80" w:rsidRPr="00664AD4" w:rsidRDefault="002D6C80" w:rsidP="00C2112C">
      <w:pPr>
        <w:numPr>
          <w:ilvl w:val="0"/>
          <w:numId w:val="1"/>
        </w:numPr>
        <w:tabs>
          <w:tab w:val="left" w:pos="993"/>
        </w:tabs>
        <w:spacing w:after="0" w:line="240" w:lineRule="auto"/>
        <w:ind w:left="0" w:firstLine="567"/>
        <w:contextualSpacing/>
        <w:jc w:val="both"/>
        <w:rPr>
          <w:rFonts w:ascii="Times New Roman" w:eastAsia="Calibri" w:hAnsi="Times New Roman" w:cs="Times New Roman"/>
        </w:rPr>
      </w:pPr>
      <w:r w:rsidRPr="00664AD4">
        <w:rPr>
          <w:rFonts w:ascii="Times New Roman" w:eastAsia="Calibri" w:hAnsi="Times New Roman" w:cs="Times New Roman"/>
        </w:rPr>
        <w:t>Tiekėjo kvalifikacija turi atitikti ši</w:t>
      </w:r>
      <w:r w:rsidR="00E0343A" w:rsidRPr="00664AD4">
        <w:rPr>
          <w:rFonts w:ascii="Times New Roman" w:eastAsia="Calibri" w:hAnsi="Times New Roman" w:cs="Times New Roman"/>
        </w:rPr>
        <w:t>o</w:t>
      </w:r>
      <w:r w:rsidRPr="00664AD4">
        <w:rPr>
          <w:rFonts w:ascii="Times New Roman" w:eastAsia="Calibri" w:hAnsi="Times New Roman" w:cs="Times New Roman"/>
        </w:rPr>
        <w:t xml:space="preserve"> pried</w:t>
      </w:r>
      <w:r w:rsidR="00E0343A" w:rsidRPr="00664AD4">
        <w:rPr>
          <w:rFonts w:ascii="Times New Roman" w:eastAsia="Calibri" w:hAnsi="Times New Roman" w:cs="Times New Roman"/>
        </w:rPr>
        <w:t xml:space="preserve">o lentelėje </w:t>
      </w:r>
      <w:r w:rsidRPr="00664AD4">
        <w:rPr>
          <w:rFonts w:ascii="Times New Roman" w:eastAsia="Calibri" w:hAnsi="Times New Roman" w:cs="Times New Roman"/>
        </w:rPr>
        <w:t>nustatytus reikalavimus. Jeigu tiekėjo kvalifikacija dėl teisės verstis atitinkama veikla nėra tikrinama visa apimtimi, tiekėjas perkančiajai organizacijai įsipareigoja, kad sutartį vykdys tik teisę verstis atitinkama veikla turintys asmenys.</w:t>
      </w:r>
    </w:p>
    <w:p w14:paraId="2E4F6043" w14:textId="27C75D2D" w:rsidR="002D6C80" w:rsidRPr="00664AD4" w:rsidRDefault="002D6C80" w:rsidP="00C2112C">
      <w:pPr>
        <w:numPr>
          <w:ilvl w:val="0"/>
          <w:numId w:val="1"/>
        </w:numPr>
        <w:tabs>
          <w:tab w:val="left" w:pos="993"/>
        </w:tabs>
        <w:spacing w:after="0" w:line="240" w:lineRule="auto"/>
        <w:ind w:left="0" w:firstLine="567"/>
        <w:contextualSpacing/>
        <w:jc w:val="both"/>
        <w:rPr>
          <w:rFonts w:ascii="Times New Roman" w:eastAsia="Calibri" w:hAnsi="Times New Roman" w:cs="Times New Roman"/>
        </w:rPr>
      </w:pPr>
      <w:r w:rsidRPr="00664AD4">
        <w:rPr>
          <w:rFonts w:ascii="Times New Roman" w:eastAsia="Calibri" w:hAnsi="Times New Roman" w:cs="Times New Roman"/>
          <w:color w:val="000000" w:themeColor="text1"/>
        </w:rPr>
        <w:t xml:space="preserve">Jei pasiūlymas teikiamas ūkio subjektų grupės jungtinės veiklos sutarties pagrindu, bent vienas ūkio subjektų grupės narys arba visi ūkio subjektų grupės nariai kartu </w:t>
      </w:r>
      <w:r w:rsidRPr="00664AD4">
        <w:rPr>
          <w:rFonts w:ascii="Times New Roman" w:eastAsia="Calibri" w:hAnsi="Times New Roman" w:cs="Times New Roman"/>
        </w:rPr>
        <w:t>turi atitikti lentelėje nustatytus reikalavimus ir pateikti nurodytus dokumentus.</w:t>
      </w:r>
    </w:p>
    <w:p w14:paraId="362CA396" w14:textId="77777777" w:rsidR="002D6C80" w:rsidRPr="00664AD4" w:rsidRDefault="002D6C80" w:rsidP="00C2112C">
      <w:pPr>
        <w:numPr>
          <w:ilvl w:val="0"/>
          <w:numId w:val="1"/>
        </w:numPr>
        <w:tabs>
          <w:tab w:val="left" w:pos="993"/>
        </w:tabs>
        <w:spacing w:after="160" w:line="240" w:lineRule="auto"/>
        <w:ind w:left="0" w:firstLine="567"/>
        <w:contextualSpacing/>
        <w:jc w:val="both"/>
        <w:rPr>
          <w:rFonts w:ascii="Times New Roman" w:eastAsia="Calibri" w:hAnsi="Times New Roman" w:cs="Times New Roman"/>
        </w:rPr>
      </w:pPr>
      <w:r w:rsidRPr="00664AD4">
        <w:rPr>
          <w:rFonts w:ascii="Times New Roman" w:eastAsia="Calibri" w:hAnsi="Times New Roman" w:cs="Times New Roman"/>
        </w:rPr>
        <w:t>Jeigu tiekėjas teikia lygiaverčius dokumentus, tai teikiamų dokumentų lygiavertiškumą turi įrodyti pats tiekėjas.</w:t>
      </w:r>
    </w:p>
    <w:p w14:paraId="0DDBCE17" w14:textId="66BCD88B" w:rsidR="00DD2DB2" w:rsidRPr="00664AD4" w:rsidRDefault="00916A88" w:rsidP="6CA7F3FE">
      <w:pPr>
        <w:spacing w:after="0" w:line="240" w:lineRule="auto"/>
        <w:jc w:val="both"/>
        <w:rPr>
          <w:rStyle w:val="CharStyle29"/>
          <w:rFonts w:ascii="Times New Roman" w:hAnsi="Times New Roman" w:cs="Times New Roman"/>
          <w:i w:val="0"/>
          <w:iCs w:val="0"/>
          <w:sz w:val="22"/>
          <w:szCs w:val="22"/>
        </w:rPr>
      </w:pPr>
      <w:r>
        <w:rPr>
          <w:rFonts w:ascii="Times New Roman" w:hAnsi="Times New Roman" w:cs="Times New Roman"/>
          <w:b/>
          <w:bCs/>
        </w:rPr>
        <w:t>L</w:t>
      </w:r>
      <w:r w:rsidR="6CA7F3FE" w:rsidRPr="00664AD4">
        <w:rPr>
          <w:rFonts w:ascii="Times New Roman" w:hAnsi="Times New Roman" w:cs="Times New Roman"/>
          <w:b/>
          <w:bCs/>
        </w:rPr>
        <w:t>entelė.</w:t>
      </w:r>
      <w:r w:rsidR="6CA7F3FE" w:rsidRPr="00664AD4">
        <w:rPr>
          <w:rStyle w:val="CharStyle27"/>
          <w:rFonts w:ascii="Times New Roman" w:hAnsi="Times New Roman" w:cs="Times New Roman"/>
          <w:i/>
          <w:iCs/>
          <w:sz w:val="22"/>
          <w:szCs w:val="22"/>
        </w:rPr>
        <w:t xml:space="preserve"> </w:t>
      </w:r>
      <w:r w:rsidR="6CA7F3FE" w:rsidRPr="00664AD4">
        <w:rPr>
          <w:rStyle w:val="CharStyle28"/>
          <w:rFonts w:ascii="Times New Roman" w:hAnsi="Times New Roman" w:cs="Times New Roman"/>
          <w:i w:val="0"/>
          <w:iCs w:val="0"/>
          <w:sz w:val="22"/>
          <w:szCs w:val="22"/>
          <w:u w:val="none"/>
        </w:rPr>
        <w:t>Kvalifikacijos</w:t>
      </w:r>
      <w:r w:rsidR="6CA7F3FE" w:rsidRPr="00664AD4">
        <w:rPr>
          <w:rStyle w:val="CharStyle29"/>
          <w:rFonts w:ascii="Times New Roman" w:hAnsi="Times New Roman" w:cs="Times New Roman"/>
          <w:i w:val="0"/>
          <w:iCs w:val="0"/>
          <w:sz w:val="22"/>
          <w:szCs w:val="22"/>
        </w:rPr>
        <w:t xml:space="preserve"> reikalavimai tiekėjams</w:t>
      </w:r>
      <w:r w:rsidR="00B309E3">
        <w:rPr>
          <w:rStyle w:val="CharStyle29"/>
          <w:rFonts w:ascii="Times New Roman" w:hAnsi="Times New Roman" w:cs="Times New Roman"/>
          <w:i w:val="0"/>
          <w:iCs w:val="0"/>
          <w:sz w:val="22"/>
          <w:szCs w:val="22"/>
        </w:rPr>
        <w:t xml:space="preserve"> </w:t>
      </w:r>
    </w:p>
    <w:tbl>
      <w:tblPr>
        <w:tblW w:w="15597" w:type="dxa"/>
        <w:tblInd w:w="-577" w:type="dxa"/>
        <w:tblCellMar>
          <w:left w:w="0" w:type="dxa"/>
          <w:right w:w="0" w:type="dxa"/>
        </w:tblCellMar>
        <w:tblLook w:val="04A0" w:firstRow="1" w:lastRow="0" w:firstColumn="1" w:lastColumn="0" w:noHBand="0" w:noVBand="1"/>
      </w:tblPr>
      <w:tblGrid>
        <w:gridCol w:w="936"/>
        <w:gridCol w:w="4629"/>
        <w:gridCol w:w="7317"/>
        <w:gridCol w:w="2715"/>
      </w:tblGrid>
      <w:tr w:rsidR="00B309E3" w:rsidRPr="00664AD4" w14:paraId="594E8027" w14:textId="0871410F" w:rsidTr="008A419B">
        <w:trPr>
          <w:trHeight w:val="451"/>
        </w:trPr>
        <w:tc>
          <w:tcPr>
            <w:tcW w:w="15597"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BD98DAC" w14:textId="5D27A30F" w:rsidR="00B309E3" w:rsidRPr="00664AD4" w:rsidRDefault="00B309E3" w:rsidP="00B309E3">
            <w:pPr>
              <w:spacing w:after="0" w:line="240" w:lineRule="auto"/>
              <w:jc w:val="center"/>
              <w:rPr>
                <w:rFonts w:ascii="Times New Roman" w:eastAsia="Calibri" w:hAnsi="Times New Roman" w:cs="Times New Roman"/>
                <w:b/>
                <w:bCs/>
              </w:rPr>
            </w:pPr>
            <w:r w:rsidRPr="00B309E3">
              <w:rPr>
                <w:rFonts w:ascii="Times New Roman" w:hAnsi="Times New Roman" w:cs="Times New Roman"/>
                <w:b/>
              </w:rPr>
              <w:t>Techninis ir profesinis pajėgumas</w:t>
            </w:r>
          </w:p>
        </w:tc>
      </w:tr>
      <w:tr w:rsidR="00B309E3" w:rsidRPr="00664AD4" w14:paraId="41B8B9CE" w14:textId="77777777" w:rsidTr="00772F92">
        <w:trPr>
          <w:trHeight w:val="625"/>
        </w:trPr>
        <w:tc>
          <w:tcPr>
            <w:tcW w:w="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9BBEA48" w14:textId="3453EC05" w:rsidR="00B309E3" w:rsidRPr="00664AD4" w:rsidRDefault="00B309E3" w:rsidP="00B309E3">
            <w:pPr>
              <w:spacing w:after="0" w:line="240" w:lineRule="auto"/>
              <w:jc w:val="both"/>
              <w:rPr>
                <w:rFonts w:ascii="Times New Roman" w:eastAsia="Calibri" w:hAnsi="Times New Roman" w:cs="Times New Roman"/>
                <w:b/>
                <w:bCs/>
              </w:rPr>
            </w:pPr>
            <w:r w:rsidRPr="00664AD4">
              <w:rPr>
                <w:rFonts w:ascii="Times New Roman" w:eastAsia="Calibri" w:hAnsi="Times New Roman" w:cs="Times New Roman"/>
                <w:b/>
                <w:bCs/>
              </w:rPr>
              <w:t>Eil. Nr.</w:t>
            </w:r>
          </w:p>
        </w:tc>
        <w:tc>
          <w:tcPr>
            <w:tcW w:w="462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2925210" w14:textId="77777777" w:rsidR="00B309E3" w:rsidRPr="00664AD4" w:rsidRDefault="00B309E3" w:rsidP="001D5FD1">
            <w:pPr>
              <w:spacing w:after="0" w:line="240" w:lineRule="auto"/>
              <w:jc w:val="center"/>
              <w:rPr>
                <w:rFonts w:ascii="Times New Roman" w:eastAsia="Calibri" w:hAnsi="Times New Roman" w:cs="Times New Roman"/>
                <w:b/>
                <w:bCs/>
              </w:rPr>
            </w:pPr>
            <w:r w:rsidRPr="00664AD4">
              <w:rPr>
                <w:rFonts w:ascii="Times New Roman" w:eastAsia="Calibri" w:hAnsi="Times New Roman" w:cs="Times New Roman"/>
                <w:b/>
                <w:bCs/>
              </w:rPr>
              <w:t>Kvalifikacijos reikalavimai</w:t>
            </w:r>
          </w:p>
          <w:p w14:paraId="6917CC82" w14:textId="77777777" w:rsidR="00B309E3" w:rsidRPr="00664AD4" w:rsidRDefault="00B309E3" w:rsidP="001D5FD1">
            <w:pPr>
              <w:spacing w:after="0" w:line="240" w:lineRule="auto"/>
              <w:jc w:val="center"/>
              <w:rPr>
                <w:rFonts w:ascii="Times New Roman" w:eastAsia="Calibri" w:hAnsi="Times New Roman" w:cs="Times New Roman"/>
                <w:b/>
                <w:bCs/>
              </w:rPr>
            </w:pPr>
          </w:p>
        </w:tc>
        <w:tc>
          <w:tcPr>
            <w:tcW w:w="731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10D76D6" w14:textId="1262E5EA" w:rsidR="00B309E3" w:rsidRPr="00664AD4" w:rsidRDefault="00B309E3" w:rsidP="001D5FD1">
            <w:pPr>
              <w:spacing w:after="0" w:line="240" w:lineRule="auto"/>
              <w:jc w:val="center"/>
              <w:rPr>
                <w:rFonts w:ascii="Times New Roman" w:eastAsia="Calibri" w:hAnsi="Times New Roman" w:cs="Times New Roman"/>
                <w:b/>
                <w:bCs/>
              </w:rPr>
            </w:pPr>
            <w:r w:rsidRPr="00664AD4">
              <w:rPr>
                <w:rFonts w:ascii="Times New Roman" w:eastAsia="Calibri" w:hAnsi="Times New Roman" w:cs="Times New Roman"/>
                <w:b/>
                <w:bCs/>
              </w:rPr>
              <w:t>Atitiktį įrodantys dokumentai</w:t>
            </w:r>
          </w:p>
        </w:tc>
        <w:tc>
          <w:tcPr>
            <w:tcW w:w="2715" w:type="dxa"/>
            <w:tcBorders>
              <w:top w:val="single" w:sz="8" w:space="0" w:color="auto"/>
              <w:left w:val="nil"/>
              <w:bottom w:val="single" w:sz="8" w:space="0" w:color="auto"/>
              <w:right w:val="single" w:sz="8" w:space="0" w:color="auto"/>
            </w:tcBorders>
          </w:tcPr>
          <w:p w14:paraId="0C94C0E5" w14:textId="771AFB06" w:rsidR="00B309E3" w:rsidRDefault="00B309E3" w:rsidP="001D5FD1">
            <w:pPr>
              <w:spacing w:after="0" w:line="240" w:lineRule="auto"/>
              <w:ind w:right="142"/>
              <w:jc w:val="center"/>
              <w:rPr>
                <w:rFonts w:ascii="Times New Roman" w:eastAsia="Calibri" w:hAnsi="Times New Roman" w:cs="Times New Roman"/>
                <w:b/>
                <w:bCs/>
              </w:rPr>
            </w:pPr>
            <w:r>
              <w:rPr>
                <w:rFonts w:ascii="Times New Roman" w:eastAsia="Calibri" w:hAnsi="Times New Roman" w:cs="Times New Roman"/>
                <w:b/>
                <w:bCs/>
              </w:rPr>
              <w:t>Atitiktį įrodančių dokumentų teikimas</w:t>
            </w:r>
          </w:p>
        </w:tc>
      </w:tr>
      <w:tr w:rsidR="00B309E3" w:rsidRPr="00664AD4" w14:paraId="08090AEF" w14:textId="390790B9" w:rsidTr="0091593C">
        <w:tc>
          <w:tcPr>
            <w:tcW w:w="9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996BBB" w14:textId="67FF948B" w:rsidR="00B309E3" w:rsidRPr="00E058AE" w:rsidRDefault="00B309E3" w:rsidP="00B309E3">
            <w:pPr>
              <w:pStyle w:val="Sraopastraipa"/>
              <w:numPr>
                <w:ilvl w:val="0"/>
                <w:numId w:val="14"/>
              </w:numPr>
              <w:rPr>
                <w:rFonts w:ascii="Times New Roman" w:eastAsia="Calibri" w:hAnsi="Times New Roman" w:cs="Times New Roman"/>
              </w:rPr>
            </w:pPr>
          </w:p>
          <w:p w14:paraId="03F6C6CE" w14:textId="6DD0F3CC" w:rsidR="00B309E3" w:rsidRPr="00E058AE" w:rsidRDefault="00B309E3" w:rsidP="00B309E3"/>
        </w:tc>
        <w:tc>
          <w:tcPr>
            <w:tcW w:w="4629" w:type="dxa"/>
            <w:tcBorders>
              <w:top w:val="nil"/>
              <w:left w:val="nil"/>
              <w:bottom w:val="single" w:sz="8" w:space="0" w:color="auto"/>
              <w:right w:val="single" w:sz="8" w:space="0" w:color="auto"/>
            </w:tcBorders>
            <w:tcMar>
              <w:top w:w="0" w:type="dxa"/>
              <w:left w:w="108" w:type="dxa"/>
              <w:bottom w:w="0" w:type="dxa"/>
              <w:right w:w="108" w:type="dxa"/>
            </w:tcMar>
            <w:hideMark/>
          </w:tcPr>
          <w:p w14:paraId="1CB1CDC6" w14:textId="0449B390" w:rsidR="00B309E3" w:rsidRPr="00664AD4" w:rsidRDefault="00B309E3" w:rsidP="00B309E3">
            <w:pPr>
              <w:spacing w:after="0" w:line="240" w:lineRule="auto"/>
              <w:ind w:firstLine="319"/>
              <w:jc w:val="both"/>
              <w:rPr>
                <w:rFonts w:ascii="Times New Roman" w:eastAsia="Calibri" w:hAnsi="Times New Roman" w:cs="Times New Roman"/>
                <w:color w:val="000000"/>
                <w:lang w:eastAsia="lt-LT"/>
              </w:rPr>
            </w:pPr>
            <w:r w:rsidRPr="00664AD4">
              <w:rPr>
                <w:rFonts w:ascii="Times New Roman" w:eastAsia="Calibri" w:hAnsi="Times New Roman" w:cs="Times New Roman"/>
                <w:color w:val="000000"/>
                <w:lang w:eastAsia="lt-LT"/>
              </w:rPr>
              <w:t>Tiekėjas per paskutinius 3 (trejus) metus iki pasiūlymo pateikimo termino pabaigos</w:t>
            </w:r>
            <w:r>
              <w:rPr>
                <w:rFonts w:ascii="Times New Roman" w:eastAsia="Calibri" w:hAnsi="Times New Roman" w:cs="Times New Roman"/>
                <w:color w:val="000000"/>
                <w:lang w:eastAsia="lt-LT"/>
              </w:rPr>
              <w:t xml:space="preserve"> privalo būti </w:t>
            </w:r>
            <w:r w:rsidRPr="00E058AE">
              <w:rPr>
                <w:rFonts w:ascii="Times New Roman" w:eastAsia="Calibri" w:hAnsi="Times New Roman" w:cs="Times New Roman"/>
                <w:color w:val="000000"/>
                <w:lang w:eastAsia="lt-LT"/>
              </w:rPr>
              <w:t xml:space="preserve">Lietuvos Respublikos sveikatos apsaugos ministro 2011 m. birželio 28 d. įsakymo Nr. V-645 ,,Dėl sveikatos priežiūros ir farmacijos specialistų profesinės kvalifikacijos tobulinimo programų ir vienkartinių profesinės kvalifikacijos tobulinimo renginių derinimo taisyklių ir profesinės kvalifikacijos tobulinimo programų derinimo komisijos nuostatų patvirtinimo“ (toliau – Įsakymas) nustatyta tvarka su Sveikatos apsaugos ministerija suderinęs ne mažiau kaip vieną sveikatinimo specialistų kvalifikacijos tobulinimo psichikos sveikatos priežiūros klausimais </w:t>
            </w:r>
            <w:r w:rsidR="004E0C64">
              <w:rPr>
                <w:rFonts w:ascii="Times New Roman" w:eastAsia="Calibri" w:hAnsi="Times New Roman" w:cs="Times New Roman"/>
                <w:color w:val="000000"/>
                <w:lang w:eastAsia="lt-LT"/>
              </w:rPr>
              <w:t>programą</w:t>
            </w:r>
            <w:r w:rsidR="004E0C64" w:rsidRPr="00ED37B7">
              <w:rPr>
                <w:rFonts w:ascii="Times New Roman" w:eastAsia="Calibri" w:hAnsi="Times New Roman" w:cs="Times New Roman"/>
                <w:color w:val="000000"/>
                <w:lang w:eastAsia="lt-LT"/>
              </w:rPr>
              <w:t xml:space="preserve"> </w:t>
            </w:r>
            <w:r w:rsidRPr="00ED37B7">
              <w:rPr>
                <w:rFonts w:ascii="Times New Roman" w:eastAsia="Calibri" w:hAnsi="Times New Roman" w:cs="Times New Roman"/>
                <w:color w:val="000000"/>
                <w:lang w:eastAsia="lt-LT"/>
              </w:rPr>
              <w:t>ir pagal ją</w:t>
            </w:r>
            <w:r w:rsidRPr="00E058AE">
              <w:rPr>
                <w:rFonts w:ascii="Times New Roman" w:eastAsia="Calibri" w:hAnsi="Times New Roman" w:cs="Times New Roman"/>
                <w:color w:val="000000"/>
                <w:lang w:eastAsia="lt-LT"/>
              </w:rPr>
              <w:t xml:space="preserve"> įvykdęs ne mažiau kaip 5 mokymus (renginius) sveikatinimo specialistams</w:t>
            </w:r>
          </w:p>
        </w:tc>
        <w:tc>
          <w:tcPr>
            <w:tcW w:w="7317" w:type="dxa"/>
            <w:tcBorders>
              <w:top w:val="nil"/>
              <w:left w:val="nil"/>
              <w:bottom w:val="single" w:sz="8" w:space="0" w:color="auto"/>
              <w:right w:val="single" w:sz="8" w:space="0" w:color="auto"/>
            </w:tcBorders>
            <w:tcMar>
              <w:top w:w="0" w:type="dxa"/>
              <w:left w:w="108" w:type="dxa"/>
              <w:bottom w:w="0" w:type="dxa"/>
              <w:right w:w="108" w:type="dxa"/>
            </w:tcMar>
            <w:hideMark/>
          </w:tcPr>
          <w:p w14:paraId="742C587D" w14:textId="2BC9912F" w:rsidR="004E0C64" w:rsidRPr="00867CDA" w:rsidRDefault="00B309E3" w:rsidP="004E0C64">
            <w:pPr>
              <w:spacing w:after="0" w:line="240" w:lineRule="auto"/>
              <w:jc w:val="both"/>
              <w:rPr>
                <w:rFonts w:ascii="Times New Roman" w:eastAsia="Calibri" w:hAnsi="Times New Roman" w:cs="Times New Roman"/>
              </w:rPr>
            </w:pPr>
            <w:r w:rsidRPr="00ED37B7">
              <w:rPr>
                <w:rFonts w:ascii="Times New Roman" w:eastAsia="Calibri" w:hAnsi="Times New Roman" w:cs="Times New Roman"/>
              </w:rPr>
              <w:t>1. Su Sveikatos apsaugos ministerija suderintos profesinės kvalifikacijos tobulinimo programos (-ų) pavadinimas (-ai)*</w:t>
            </w:r>
            <w:r w:rsidR="004E0C64">
              <w:rPr>
                <w:rFonts w:ascii="Times New Roman" w:eastAsia="Calibri" w:hAnsi="Times New Roman" w:cs="Times New Roman"/>
              </w:rPr>
              <w:t>.</w:t>
            </w:r>
            <w:r w:rsidR="004E0C64">
              <w:t xml:space="preserve"> </w:t>
            </w:r>
            <w:r w:rsidR="004E0C64" w:rsidRPr="00867CDA">
              <w:rPr>
                <w:rFonts w:ascii="Times New Roman" w:hAnsi="Times New Roman" w:cs="Times New Roman"/>
              </w:rPr>
              <w:t>T</w:t>
            </w:r>
            <w:r w:rsidR="004E0C64" w:rsidRPr="00867CDA">
              <w:rPr>
                <w:rFonts w:ascii="Times New Roman" w:eastAsia="Calibri" w:hAnsi="Times New Roman" w:cs="Times New Roman"/>
              </w:rPr>
              <w:t>iekėjas reikalaujamą informaciją pateikia laisva forma (atskiru raštu, deklaracija ar kita pageidaujama forma)</w:t>
            </w:r>
          </w:p>
          <w:p w14:paraId="50BADA22" w14:textId="644BB40F" w:rsidR="00B309E3" w:rsidRDefault="004E0C64" w:rsidP="004E0C64">
            <w:pPr>
              <w:spacing w:after="0" w:line="240" w:lineRule="auto"/>
              <w:jc w:val="both"/>
              <w:rPr>
                <w:rFonts w:ascii="Times New Roman" w:eastAsia="Calibri" w:hAnsi="Times New Roman" w:cs="Times New Roman"/>
                <w:i/>
                <w:iCs/>
                <w:sz w:val="18"/>
                <w:szCs w:val="18"/>
              </w:rPr>
            </w:pPr>
            <w:r w:rsidRPr="00ED37B7">
              <w:rPr>
                <w:rFonts w:ascii="Times New Roman" w:eastAsia="Calibri" w:hAnsi="Times New Roman" w:cs="Times New Roman"/>
              </w:rPr>
              <w:t>*</w:t>
            </w:r>
            <w:r w:rsidRPr="004E0C64">
              <w:rPr>
                <w:rFonts w:ascii="Times New Roman" w:eastAsia="Calibri" w:hAnsi="Times New Roman" w:cs="Times New Roman"/>
                <w:i/>
                <w:iCs/>
                <w:sz w:val="18"/>
                <w:szCs w:val="18"/>
              </w:rPr>
              <w:t>Perkančioji organizacija prašys profesinės kvalifikacijos tobulinimo programos (-ų) suderinimą patvirtinančių dokumentų, jei atitinkamų profesinės kvalifikacijos tobulinimo programos (-ų) duomenų nebus jai prieinamose valstybės informacinėse sistemose.</w:t>
            </w:r>
          </w:p>
          <w:p w14:paraId="63203A4C" w14:textId="77777777" w:rsidR="004E0C64" w:rsidRPr="004E0C64" w:rsidRDefault="004E0C64" w:rsidP="004E0C64">
            <w:pPr>
              <w:spacing w:after="0" w:line="240" w:lineRule="auto"/>
              <w:jc w:val="both"/>
              <w:rPr>
                <w:rFonts w:ascii="Times New Roman" w:eastAsia="Calibri" w:hAnsi="Times New Roman" w:cs="Times New Roman"/>
                <w:i/>
                <w:iCs/>
                <w:sz w:val="18"/>
                <w:szCs w:val="18"/>
              </w:rPr>
            </w:pPr>
          </w:p>
          <w:p w14:paraId="7D38D324" w14:textId="66694EFF" w:rsidR="00B309E3" w:rsidRPr="00664AD4" w:rsidRDefault="00B309E3" w:rsidP="004E0C64">
            <w:pPr>
              <w:spacing w:after="0" w:line="240" w:lineRule="auto"/>
              <w:jc w:val="both"/>
              <w:rPr>
                <w:rFonts w:ascii="Times New Roman" w:eastAsia="Calibri" w:hAnsi="Times New Roman" w:cs="Times New Roman"/>
              </w:rPr>
            </w:pPr>
            <w:r w:rsidRPr="00ED37B7">
              <w:rPr>
                <w:rFonts w:ascii="Times New Roman" w:eastAsia="Calibri" w:hAnsi="Times New Roman" w:cs="Times New Roman"/>
              </w:rPr>
              <w:t>2. Pagal su Sveikatos apsaugos ministerija suderintą (-</w:t>
            </w:r>
            <w:proofErr w:type="spellStart"/>
            <w:r w:rsidRPr="00ED37B7">
              <w:rPr>
                <w:rFonts w:ascii="Times New Roman" w:eastAsia="Calibri" w:hAnsi="Times New Roman" w:cs="Times New Roman"/>
              </w:rPr>
              <w:t>as</w:t>
            </w:r>
            <w:proofErr w:type="spellEnd"/>
            <w:r w:rsidRPr="00ED37B7">
              <w:rPr>
                <w:rFonts w:ascii="Times New Roman" w:eastAsia="Calibri" w:hAnsi="Times New Roman" w:cs="Times New Roman"/>
              </w:rPr>
              <w:t>) profesinės kvalifikacijos tobulinimo programą (-</w:t>
            </w:r>
            <w:proofErr w:type="spellStart"/>
            <w:r w:rsidRPr="00ED37B7">
              <w:rPr>
                <w:rFonts w:ascii="Times New Roman" w:eastAsia="Calibri" w:hAnsi="Times New Roman" w:cs="Times New Roman"/>
              </w:rPr>
              <w:t>as</w:t>
            </w:r>
            <w:proofErr w:type="spellEnd"/>
            <w:r w:rsidRPr="00ED37B7">
              <w:rPr>
                <w:rFonts w:ascii="Times New Roman" w:eastAsia="Calibri" w:hAnsi="Times New Roman" w:cs="Times New Roman"/>
              </w:rPr>
              <w:t>) vykdytą (-</w:t>
            </w:r>
            <w:proofErr w:type="spellStart"/>
            <w:r w:rsidRPr="00ED37B7">
              <w:rPr>
                <w:rFonts w:ascii="Times New Roman" w:eastAsia="Calibri" w:hAnsi="Times New Roman" w:cs="Times New Roman"/>
              </w:rPr>
              <w:t>us</w:t>
            </w:r>
            <w:proofErr w:type="spellEnd"/>
            <w:r w:rsidRPr="00ED37B7">
              <w:rPr>
                <w:rFonts w:ascii="Times New Roman" w:eastAsia="Calibri" w:hAnsi="Times New Roman" w:cs="Times New Roman"/>
              </w:rPr>
              <w:t>) renginį (-</w:t>
            </w:r>
            <w:proofErr w:type="spellStart"/>
            <w:r w:rsidRPr="00ED37B7">
              <w:rPr>
                <w:rFonts w:ascii="Times New Roman" w:eastAsia="Calibri" w:hAnsi="Times New Roman" w:cs="Times New Roman"/>
              </w:rPr>
              <w:t>ius</w:t>
            </w:r>
            <w:proofErr w:type="spellEnd"/>
            <w:r w:rsidRPr="00ED37B7">
              <w:rPr>
                <w:rFonts w:ascii="Times New Roman" w:eastAsia="Calibri" w:hAnsi="Times New Roman" w:cs="Times New Roman"/>
              </w:rPr>
              <w:t>) patvirtinantys dokumentai (sutarčių su profesinės kvalifikacijos tobulinimą užsakiusiais asmenimis kopijos ir (arba) šių asmenų išduotos pažymos apie tinkamą profesinės kvalifikacijos tobulinimo įvykdymą ir (arba) profesinę kvalifikaciją tobulinusių sveikatinimo specialistų profesinės kvalifikacijos tobulinimo renginio (-</w:t>
            </w:r>
            <w:proofErr w:type="spellStart"/>
            <w:r w:rsidRPr="00ED37B7">
              <w:rPr>
                <w:rFonts w:ascii="Times New Roman" w:eastAsia="Calibri" w:hAnsi="Times New Roman" w:cs="Times New Roman"/>
              </w:rPr>
              <w:t>ių</w:t>
            </w:r>
            <w:proofErr w:type="spellEnd"/>
            <w:r w:rsidRPr="00ED37B7">
              <w:rPr>
                <w:rFonts w:ascii="Times New Roman" w:eastAsia="Calibri" w:hAnsi="Times New Roman" w:cs="Times New Roman"/>
              </w:rPr>
              <w:t>) dalyvių) sąrašas (-ai) su jame (juose) nurodytais kiekvienam dalyviui išduoto profesinės kvalifikacijos tobulinimo pažymėjimo numeriu ir pažymėjimo išdavimo data.</w:t>
            </w:r>
          </w:p>
        </w:tc>
        <w:tc>
          <w:tcPr>
            <w:tcW w:w="2715" w:type="dxa"/>
            <w:tcBorders>
              <w:top w:val="nil"/>
              <w:left w:val="nil"/>
              <w:bottom w:val="single" w:sz="8" w:space="0" w:color="auto"/>
              <w:right w:val="single" w:sz="8" w:space="0" w:color="auto"/>
            </w:tcBorders>
          </w:tcPr>
          <w:p w14:paraId="7247E5E4" w14:textId="6ED3882C" w:rsidR="00B309E3" w:rsidRPr="0091593C" w:rsidRDefault="00B309E3" w:rsidP="00B309E3">
            <w:pPr>
              <w:spacing w:after="0" w:line="240" w:lineRule="auto"/>
              <w:ind w:right="142"/>
              <w:jc w:val="both"/>
              <w:rPr>
                <w:rFonts w:ascii="Times New Roman" w:eastAsia="Calibri" w:hAnsi="Times New Roman" w:cs="Times New Roman"/>
              </w:rPr>
            </w:pPr>
            <w:r>
              <w:rPr>
                <w:rFonts w:ascii="Times New Roman" w:eastAsia="Calibri" w:hAnsi="Times New Roman" w:cs="Times New Roman"/>
              </w:rPr>
              <w:t xml:space="preserve"> K</w:t>
            </w:r>
            <w:r w:rsidRPr="0010466C">
              <w:rPr>
                <w:rFonts w:ascii="Times New Roman" w:eastAsia="Calibri" w:hAnsi="Times New Roman" w:cs="Times New Roman"/>
              </w:rPr>
              <w:t>artu su pasiūlymu</w:t>
            </w:r>
            <w:r w:rsidRPr="0091593C">
              <w:rPr>
                <w:rFonts w:ascii="Times New Roman" w:eastAsia="Calibri" w:hAnsi="Times New Roman" w:cs="Times New Roman"/>
              </w:rPr>
              <w:t xml:space="preserve"> </w:t>
            </w:r>
          </w:p>
        </w:tc>
      </w:tr>
      <w:tr w:rsidR="00B309E3" w:rsidRPr="00664AD4" w14:paraId="55DE5875" w14:textId="77777777" w:rsidTr="00A86C66">
        <w:tc>
          <w:tcPr>
            <w:tcW w:w="936" w:type="dxa"/>
            <w:vMerge w:val="restart"/>
            <w:tcBorders>
              <w:top w:val="nil"/>
              <w:left w:val="single" w:sz="8" w:space="0" w:color="auto"/>
              <w:right w:val="single" w:sz="8" w:space="0" w:color="auto"/>
            </w:tcBorders>
            <w:tcMar>
              <w:top w:w="0" w:type="dxa"/>
              <w:left w:w="108" w:type="dxa"/>
              <w:bottom w:w="0" w:type="dxa"/>
              <w:right w:w="108" w:type="dxa"/>
            </w:tcMar>
          </w:tcPr>
          <w:p w14:paraId="77502E16" w14:textId="74CF7375" w:rsidR="00B309E3" w:rsidRPr="00E058AE" w:rsidRDefault="00B309E3" w:rsidP="00B309E3">
            <w:pPr>
              <w:jc w:val="center"/>
              <w:rPr>
                <w:rFonts w:ascii="Times New Roman" w:eastAsia="Calibri" w:hAnsi="Times New Roman" w:cs="Times New Roman"/>
              </w:rPr>
            </w:pPr>
            <w:r>
              <w:rPr>
                <w:rFonts w:ascii="Times New Roman" w:eastAsia="Calibri" w:hAnsi="Times New Roman" w:cs="Times New Roman"/>
              </w:rPr>
              <w:t>2.</w:t>
            </w:r>
          </w:p>
        </w:tc>
        <w:tc>
          <w:tcPr>
            <w:tcW w:w="4629" w:type="dxa"/>
            <w:tcBorders>
              <w:top w:val="nil"/>
              <w:left w:val="nil"/>
              <w:bottom w:val="single" w:sz="8" w:space="0" w:color="auto"/>
              <w:right w:val="single" w:sz="8" w:space="0" w:color="auto"/>
            </w:tcBorders>
            <w:tcMar>
              <w:top w:w="0" w:type="dxa"/>
              <w:left w:w="108" w:type="dxa"/>
              <w:bottom w:w="0" w:type="dxa"/>
              <w:right w:w="108" w:type="dxa"/>
            </w:tcMar>
          </w:tcPr>
          <w:p w14:paraId="5A04E9D7" w14:textId="55625D8A" w:rsidR="00B309E3" w:rsidRPr="006C2A73" w:rsidRDefault="00B309E3" w:rsidP="00B309E3">
            <w:pPr>
              <w:spacing w:after="0" w:line="240" w:lineRule="auto"/>
              <w:jc w:val="both"/>
              <w:rPr>
                <w:rFonts w:ascii="Times New Roman" w:eastAsia="Calibri" w:hAnsi="Times New Roman" w:cs="Times New Roman"/>
                <w:b/>
                <w:bCs/>
                <w:color w:val="000000"/>
                <w:lang w:eastAsia="lt-LT"/>
              </w:rPr>
            </w:pPr>
            <w:r w:rsidRPr="001D5FD1">
              <w:rPr>
                <w:rFonts w:ascii="Times New Roman" w:eastAsia="Calibri" w:hAnsi="Times New Roman" w:cs="Times New Roman"/>
                <w:b/>
                <w:bCs/>
              </w:rPr>
              <w:t>Tiekėjas pirkimo sutarties vykdymui privalo turėti ar gali pasitelkti ne mažiau kaip 3 (tris) kvalifikuotus</w:t>
            </w:r>
            <w:r w:rsidRPr="006C2A73">
              <w:rPr>
                <w:rFonts w:ascii="Times New Roman" w:eastAsia="Calibri" w:hAnsi="Times New Roman" w:cs="Times New Roman"/>
                <w:b/>
                <w:bCs/>
              </w:rPr>
              <w:t xml:space="preserve"> lektorius, atitinkančius šiuos kvalifikacinius reikalavimus:</w:t>
            </w:r>
          </w:p>
        </w:tc>
        <w:tc>
          <w:tcPr>
            <w:tcW w:w="731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E9F6625" w14:textId="77777777" w:rsidR="00B309E3" w:rsidRDefault="00B309E3" w:rsidP="00B309E3">
            <w:pPr>
              <w:spacing w:after="0" w:line="240" w:lineRule="auto"/>
              <w:jc w:val="center"/>
              <w:rPr>
                <w:rFonts w:ascii="Times New Roman" w:eastAsia="Calibri" w:hAnsi="Times New Roman" w:cs="Times New Roman"/>
                <w:b/>
                <w:bCs/>
              </w:rPr>
            </w:pPr>
          </w:p>
          <w:p w14:paraId="098BD405" w14:textId="2D144B74" w:rsidR="00B309E3" w:rsidRPr="00ED37B7" w:rsidRDefault="00B309E3" w:rsidP="00B309E3">
            <w:pPr>
              <w:spacing w:after="0" w:line="240" w:lineRule="auto"/>
              <w:jc w:val="center"/>
              <w:rPr>
                <w:rFonts w:ascii="Times New Roman" w:eastAsia="Calibri" w:hAnsi="Times New Roman" w:cs="Times New Roman"/>
              </w:rPr>
            </w:pPr>
            <w:r w:rsidRPr="00664AD4">
              <w:rPr>
                <w:rFonts w:ascii="Times New Roman" w:eastAsia="Calibri" w:hAnsi="Times New Roman" w:cs="Times New Roman"/>
                <w:b/>
                <w:bCs/>
              </w:rPr>
              <w:t>Atitiktį įrodantys dokumentai</w:t>
            </w:r>
          </w:p>
        </w:tc>
        <w:tc>
          <w:tcPr>
            <w:tcW w:w="2715" w:type="dxa"/>
            <w:tcBorders>
              <w:top w:val="single" w:sz="8" w:space="0" w:color="auto"/>
              <w:left w:val="nil"/>
              <w:bottom w:val="single" w:sz="8" w:space="0" w:color="auto"/>
              <w:right w:val="single" w:sz="8" w:space="0" w:color="auto"/>
            </w:tcBorders>
          </w:tcPr>
          <w:p w14:paraId="0A4E1C0F" w14:textId="77777777" w:rsidR="00867CDA" w:rsidRDefault="00867CDA" w:rsidP="00B309E3">
            <w:pPr>
              <w:spacing w:after="0" w:line="240" w:lineRule="auto"/>
              <w:ind w:right="142"/>
              <w:jc w:val="center"/>
              <w:rPr>
                <w:rFonts w:ascii="Times New Roman" w:eastAsia="Calibri" w:hAnsi="Times New Roman" w:cs="Times New Roman"/>
                <w:b/>
                <w:bCs/>
              </w:rPr>
            </w:pPr>
          </w:p>
          <w:p w14:paraId="54518168" w14:textId="4BA81583" w:rsidR="00B309E3" w:rsidRPr="0091593C" w:rsidRDefault="00B309E3" w:rsidP="00B309E3">
            <w:pPr>
              <w:spacing w:after="0" w:line="240" w:lineRule="auto"/>
              <w:ind w:right="142"/>
              <w:jc w:val="center"/>
              <w:rPr>
                <w:rFonts w:ascii="Times New Roman" w:eastAsia="Calibri" w:hAnsi="Times New Roman" w:cs="Times New Roman"/>
              </w:rPr>
            </w:pPr>
            <w:r>
              <w:rPr>
                <w:rFonts w:ascii="Times New Roman" w:eastAsia="Calibri" w:hAnsi="Times New Roman" w:cs="Times New Roman"/>
                <w:b/>
                <w:bCs/>
              </w:rPr>
              <w:t>Atitiktį įrodančių dokumentų teikimas</w:t>
            </w:r>
          </w:p>
        </w:tc>
      </w:tr>
      <w:tr w:rsidR="00B309E3" w:rsidRPr="00664AD4" w14:paraId="5547115E" w14:textId="6D80965B" w:rsidTr="00FE6D1B">
        <w:tc>
          <w:tcPr>
            <w:tcW w:w="936" w:type="dxa"/>
            <w:vMerge/>
            <w:tcBorders>
              <w:left w:val="single" w:sz="8" w:space="0" w:color="auto"/>
              <w:right w:val="single" w:sz="8" w:space="0" w:color="auto"/>
            </w:tcBorders>
            <w:tcMar>
              <w:top w:w="0" w:type="dxa"/>
              <w:left w:w="108" w:type="dxa"/>
              <w:bottom w:w="0" w:type="dxa"/>
              <w:right w:w="108" w:type="dxa"/>
            </w:tcMar>
          </w:tcPr>
          <w:p w14:paraId="5DF53A3B" w14:textId="70A49405" w:rsidR="00B309E3" w:rsidRPr="00780F1E" w:rsidRDefault="00B309E3" w:rsidP="00B309E3">
            <w:pPr>
              <w:jc w:val="center"/>
              <w:rPr>
                <w:rFonts w:ascii="Times New Roman" w:eastAsia="Calibri" w:hAnsi="Times New Roman" w:cs="Times New Roman"/>
              </w:rPr>
            </w:pPr>
          </w:p>
        </w:tc>
        <w:tc>
          <w:tcPr>
            <w:tcW w:w="4629" w:type="dxa"/>
            <w:tcBorders>
              <w:top w:val="nil"/>
              <w:left w:val="nil"/>
              <w:bottom w:val="single" w:sz="8" w:space="0" w:color="auto"/>
              <w:right w:val="single" w:sz="8" w:space="0" w:color="auto"/>
            </w:tcBorders>
            <w:tcMar>
              <w:top w:w="0" w:type="dxa"/>
              <w:left w:w="108" w:type="dxa"/>
              <w:bottom w:w="0" w:type="dxa"/>
              <w:right w:w="108" w:type="dxa"/>
            </w:tcMar>
            <w:hideMark/>
          </w:tcPr>
          <w:p w14:paraId="23C7C73F" w14:textId="53AADA37" w:rsidR="00B309E3" w:rsidRPr="00664AD4" w:rsidRDefault="00B309E3" w:rsidP="00B309E3">
            <w:pPr>
              <w:spacing w:after="0" w:line="240" w:lineRule="auto"/>
              <w:jc w:val="both"/>
              <w:rPr>
                <w:rFonts w:ascii="Times New Roman" w:eastAsia="Calibri" w:hAnsi="Times New Roman" w:cs="Times New Roman"/>
              </w:rPr>
            </w:pPr>
            <w:r>
              <w:rPr>
                <w:rFonts w:ascii="Times New Roman" w:eastAsia="Calibri" w:hAnsi="Times New Roman" w:cs="Times New Roman"/>
              </w:rPr>
              <w:t>2.1. kiekvienas siūlomas l</w:t>
            </w:r>
            <w:r w:rsidRPr="00285CC3">
              <w:rPr>
                <w:rFonts w:ascii="Times New Roman" w:eastAsia="Calibri" w:hAnsi="Times New Roman" w:cs="Times New Roman"/>
              </w:rPr>
              <w:t>ektorius privalo turėti</w:t>
            </w:r>
            <w:r>
              <w:rPr>
                <w:rFonts w:ascii="Times New Roman" w:eastAsia="Calibri" w:hAnsi="Times New Roman" w:cs="Times New Roman"/>
              </w:rPr>
              <w:t xml:space="preserve"> </w:t>
            </w:r>
            <w:r w:rsidRPr="00285CC3">
              <w:rPr>
                <w:rFonts w:ascii="Times New Roman" w:eastAsia="Calibri" w:hAnsi="Times New Roman" w:cs="Times New Roman"/>
              </w:rPr>
              <w:t xml:space="preserve">aukštąjį universitetinį išsilavinimą, įgytą baigus sveikatos mokslų studijų krypčių grupės medicinos studijų krypties studijas, ir suteiktą </w:t>
            </w:r>
            <w:r w:rsidRPr="00285CC3">
              <w:rPr>
                <w:rFonts w:ascii="Times New Roman" w:eastAsia="Calibri" w:hAnsi="Times New Roman" w:cs="Times New Roman"/>
              </w:rPr>
              <w:lastRenderedPageBreak/>
              <w:t>gydytojo psichiatro profesinę kvalifikaciją, arba aukštąjį universitetinį išsilavinimą, įgytą baigus socialinių mokslų studijų krypčių grupės psichologijos studijų krypties sveikatos psichologijos ar klinikinės psichologijos magistro studijas ar įgijus lygiavertę aukštojo mokslo kvalifikaciją, arba aukštąjį išsilavinimą, įgytą baigus socialinių mokslų studijų krypčių grupės socialinio darbo studijų krypties studijas, ir suteiktą socialinių mokslų kvalifikacinį (magistro) laipsnį arba įgijus lygiavertę aukštojo mokslo kvalifikaciją</w:t>
            </w:r>
          </w:p>
        </w:tc>
        <w:tc>
          <w:tcPr>
            <w:tcW w:w="7317" w:type="dxa"/>
            <w:tcBorders>
              <w:top w:val="nil"/>
              <w:left w:val="nil"/>
              <w:bottom w:val="single" w:sz="8" w:space="0" w:color="auto"/>
              <w:right w:val="single" w:sz="8" w:space="0" w:color="auto"/>
            </w:tcBorders>
            <w:tcMar>
              <w:top w:w="0" w:type="dxa"/>
              <w:left w:w="108" w:type="dxa"/>
              <w:bottom w:w="0" w:type="dxa"/>
              <w:right w:w="108" w:type="dxa"/>
            </w:tcMar>
          </w:tcPr>
          <w:p w14:paraId="2FA7D946" w14:textId="272F3578" w:rsidR="00B309E3" w:rsidRPr="0010466C" w:rsidRDefault="00B309E3" w:rsidP="00B309E3">
            <w:pPr>
              <w:spacing w:after="0" w:line="240" w:lineRule="auto"/>
              <w:jc w:val="both"/>
              <w:rPr>
                <w:rFonts w:ascii="Times New Roman" w:eastAsia="Calibri" w:hAnsi="Times New Roman" w:cs="Times New Roman"/>
              </w:rPr>
            </w:pPr>
            <w:r w:rsidRPr="0010466C">
              <w:rPr>
                <w:rFonts w:ascii="Times New Roman" w:eastAsia="Calibri" w:hAnsi="Times New Roman" w:cs="Times New Roman"/>
              </w:rPr>
              <w:lastRenderedPageBreak/>
              <w:t>Pateik</w:t>
            </w:r>
            <w:r>
              <w:rPr>
                <w:rFonts w:ascii="Times New Roman" w:eastAsia="Calibri" w:hAnsi="Times New Roman" w:cs="Times New Roman"/>
              </w:rPr>
              <w:t>iami</w:t>
            </w:r>
            <w:r w:rsidRPr="0010466C">
              <w:rPr>
                <w:rFonts w:ascii="Times New Roman" w:eastAsia="Calibri" w:hAnsi="Times New Roman" w:cs="Times New Roman"/>
              </w:rPr>
              <w:t xml:space="preserve"> išsilavinimą patvirtinan</w:t>
            </w:r>
            <w:r>
              <w:rPr>
                <w:rFonts w:ascii="Times New Roman" w:eastAsia="Calibri" w:hAnsi="Times New Roman" w:cs="Times New Roman"/>
              </w:rPr>
              <w:t>tys</w:t>
            </w:r>
            <w:r w:rsidRPr="0010466C">
              <w:rPr>
                <w:rFonts w:ascii="Times New Roman" w:eastAsia="Calibri" w:hAnsi="Times New Roman" w:cs="Times New Roman"/>
              </w:rPr>
              <w:t xml:space="preserve"> dokument</w:t>
            </w:r>
            <w:r>
              <w:rPr>
                <w:rFonts w:ascii="Times New Roman" w:eastAsia="Calibri" w:hAnsi="Times New Roman" w:cs="Times New Roman"/>
              </w:rPr>
              <w:t>ai</w:t>
            </w:r>
            <w:r w:rsidRPr="0010466C">
              <w:rPr>
                <w:rFonts w:ascii="Times New Roman" w:eastAsia="Calibri" w:hAnsi="Times New Roman" w:cs="Times New Roman"/>
              </w:rPr>
              <w:t xml:space="preserve">: </w:t>
            </w:r>
            <w:r w:rsidRPr="005250B0">
              <w:rPr>
                <w:rFonts w:ascii="Times New Roman" w:eastAsia="Calibri" w:hAnsi="Times New Roman" w:cs="Times New Roman"/>
              </w:rPr>
              <w:t>diplomas, jo priedėlis, rezidentūros pažymėjimas, studijų pažymėjimas, kompetentingosios institucijos išduotas dokumentas, patvirtinantis užsienyje įgytos profesinės kvalifikacijos pripažinimą Lietuvoje</w:t>
            </w:r>
            <w:r>
              <w:rPr>
                <w:rFonts w:ascii="Times New Roman" w:eastAsia="Calibri" w:hAnsi="Times New Roman" w:cs="Times New Roman"/>
              </w:rPr>
              <w:t>.</w:t>
            </w:r>
          </w:p>
        </w:tc>
        <w:tc>
          <w:tcPr>
            <w:tcW w:w="2715" w:type="dxa"/>
            <w:tcBorders>
              <w:top w:val="nil"/>
              <w:left w:val="nil"/>
              <w:bottom w:val="single" w:sz="8" w:space="0" w:color="auto"/>
              <w:right w:val="single" w:sz="8" w:space="0" w:color="auto"/>
            </w:tcBorders>
          </w:tcPr>
          <w:p w14:paraId="79151B7D" w14:textId="2F370A05" w:rsidR="00B309E3" w:rsidRPr="0010466C" w:rsidRDefault="00B309E3" w:rsidP="00B309E3">
            <w:pPr>
              <w:spacing w:after="0" w:line="240" w:lineRule="auto"/>
              <w:ind w:right="142"/>
              <w:jc w:val="both"/>
              <w:rPr>
                <w:rFonts w:ascii="Times New Roman" w:eastAsia="Calibri" w:hAnsi="Times New Roman" w:cs="Times New Roman"/>
              </w:rPr>
            </w:pPr>
            <w:r>
              <w:rPr>
                <w:rFonts w:ascii="Times New Roman" w:eastAsia="Calibri" w:hAnsi="Times New Roman" w:cs="Times New Roman"/>
              </w:rPr>
              <w:t xml:space="preserve"> K</w:t>
            </w:r>
            <w:r w:rsidRPr="0010466C">
              <w:rPr>
                <w:rFonts w:ascii="Times New Roman" w:eastAsia="Calibri" w:hAnsi="Times New Roman" w:cs="Times New Roman"/>
              </w:rPr>
              <w:t>artu su pasiūlymu</w:t>
            </w:r>
          </w:p>
        </w:tc>
      </w:tr>
      <w:tr w:rsidR="00B309E3" w:rsidRPr="00664AD4" w14:paraId="00A68952" w14:textId="77777777" w:rsidTr="00E46B4A">
        <w:tc>
          <w:tcPr>
            <w:tcW w:w="936" w:type="dxa"/>
            <w:vMerge/>
            <w:tcBorders>
              <w:left w:val="single" w:sz="8" w:space="0" w:color="auto"/>
              <w:right w:val="single" w:sz="8" w:space="0" w:color="auto"/>
            </w:tcBorders>
            <w:tcMar>
              <w:top w:w="0" w:type="dxa"/>
              <w:left w:w="108" w:type="dxa"/>
              <w:bottom w:w="0" w:type="dxa"/>
              <w:right w:w="108" w:type="dxa"/>
            </w:tcMar>
          </w:tcPr>
          <w:p w14:paraId="7BAE9401" w14:textId="14B6D9A3" w:rsidR="00B309E3" w:rsidRDefault="00B309E3" w:rsidP="00B309E3">
            <w:pPr>
              <w:rPr>
                <w:rFonts w:ascii="Times New Roman" w:eastAsia="Calibri" w:hAnsi="Times New Roman" w:cs="Times New Roman"/>
              </w:rPr>
            </w:pPr>
          </w:p>
        </w:tc>
        <w:tc>
          <w:tcPr>
            <w:tcW w:w="4629" w:type="dxa"/>
            <w:tcBorders>
              <w:top w:val="nil"/>
              <w:left w:val="nil"/>
              <w:right w:val="single" w:sz="8" w:space="0" w:color="auto"/>
            </w:tcBorders>
            <w:tcMar>
              <w:top w:w="0" w:type="dxa"/>
              <w:left w:w="108" w:type="dxa"/>
              <w:bottom w:w="0" w:type="dxa"/>
              <w:right w:w="108" w:type="dxa"/>
            </w:tcMar>
          </w:tcPr>
          <w:p w14:paraId="7370EAF0" w14:textId="0A0C5393" w:rsidR="00B309E3" w:rsidRPr="00780F1E" w:rsidRDefault="00B309E3" w:rsidP="00B309E3">
            <w:pPr>
              <w:spacing w:after="0" w:line="240" w:lineRule="auto"/>
              <w:jc w:val="both"/>
              <w:rPr>
                <w:rFonts w:ascii="Times New Roman" w:eastAsia="Calibri" w:hAnsi="Times New Roman" w:cs="Times New Roman"/>
                <w:highlight w:val="yellow"/>
              </w:rPr>
            </w:pPr>
            <w:r>
              <w:rPr>
                <w:rFonts w:ascii="Times New Roman" w:eastAsia="Calibri" w:hAnsi="Times New Roman" w:cs="Times New Roman"/>
              </w:rPr>
              <w:t xml:space="preserve">2.2. </w:t>
            </w:r>
            <w:r w:rsidRPr="00285CC3">
              <w:rPr>
                <w:rFonts w:ascii="Times New Roman" w:eastAsia="Calibri" w:hAnsi="Times New Roman" w:cs="Times New Roman"/>
              </w:rPr>
              <w:t xml:space="preserve">kiekvienas siūlomas lektorius per paskutinius 3 </w:t>
            </w:r>
            <w:r w:rsidRPr="006C2A73">
              <w:rPr>
                <w:rFonts w:ascii="Times New Roman" w:eastAsia="Calibri" w:hAnsi="Times New Roman" w:cs="Times New Roman"/>
              </w:rPr>
              <w:t xml:space="preserve">(trejus) </w:t>
            </w:r>
            <w:r w:rsidRPr="00285CC3">
              <w:rPr>
                <w:rFonts w:ascii="Times New Roman" w:eastAsia="Calibri" w:hAnsi="Times New Roman" w:cs="Times New Roman"/>
              </w:rPr>
              <w:t xml:space="preserve">metus iki pasiūlymų pateikimo dienos </w:t>
            </w:r>
            <w:r>
              <w:rPr>
                <w:rFonts w:ascii="Times New Roman" w:eastAsia="Calibri" w:hAnsi="Times New Roman" w:cs="Times New Roman"/>
              </w:rPr>
              <w:t>turi būti suteikęs</w:t>
            </w:r>
            <w:r w:rsidRPr="00285CC3">
              <w:rPr>
                <w:rFonts w:ascii="Times New Roman" w:eastAsia="Calibri" w:hAnsi="Times New Roman" w:cs="Times New Roman"/>
              </w:rPr>
              <w:t xml:space="preserve"> ne mažiau kaip </w:t>
            </w:r>
            <w:r w:rsidR="001E68AA">
              <w:rPr>
                <w:rFonts w:ascii="Times New Roman" w:eastAsia="Calibri" w:hAnsi="Times New Roman" w:cs="Times New Roman"/>
              </w:rPr>
              <w:t>8</w:t>
            </w:r>
            <w:r w:rsidRPr="00285CC3">
              <w:rPr>
                <w:rFonts w:ascii="Times New Roman" w:eastAsia="Calibri" w:hAnsi="Times New Roman" w:cs="Times New Roman"/>
              </w:rPr>
              <w:t xml:space="preserve">0 akademinių valandų mokymų </w:t>
            </w:r>
            <w:r>
              <w:rPr>
                <w:rFonts w:ascii="Times New Roman" w:eastAsia="Calibri" w:hAnsi="Times New Roman" w:cs="Times New Roman"/>
              </w:rPr>
              <w:t xml:space="preserve">paslaugų </w:t>
            </w:r>
            <w:r w:rsidRPr="00285CC3">
              <w:rPr>
                <w:rFonts w:ascii="Times New Roman" w:eastAsia="Calibri" w:hAnsi="Times New Roman" w:cs="Times New Roman"/>
              </w:rPr>
              <w:t>psichikos sveikatos priežiūros klausimais</w:t>
            </w:r>
            <w:r w:rsidR="00D1199B">
              <w:rPr>
                <w:rFonts w:ascii="Times New Roman" w:eastAsia="Calibri" w:hAnsi="Times New Roman" w:cs="Times New Roman"/>
              </w:rPr>
              <w:t xml:space="preserve"> (pakartotinai </w:t>
            </w:r>
            <w:r w:rsidR="00D1199B">
              <w:rPr>
                <w:rFonts w:ascii="Times New Roman" w:eastAsia="Calibri" w:hAnsi="Times New Roman" w:cs="Times New Roman"/>
              </w:rPr>
              <w:t>vykdytų</w:t>
            </w:r>
            <w:r w:rsidR="00D1199B">
              <w:rPr>
                <w:rFonts w:ascii="Times New Roman" w:eastAsia="Calibri" w:hAnsi="Times New Roman" w:cs="Times New Roman"/>
              </w:rPr>
              <w:t xml:space="preserve"> tų pačių mokymų valandos sumuojasi)</w:t>
            </w:r>
            <w:r>
              <w:rPr>
                <w:rFonts w:ascii="Times New Roman" w:eastAsia="Calibri" w:hAnsi="Times New Roman" w:cs="Times New Roman"/>
              </w:rPr>
              <w:t>.</w:t>
            </w:r>
          </w:p>
        </w:tc>
        <w:tc>
          <w:tcPr>
            <w:tcW w:w="7317" w:type="dxa"/>
            <w:vMerge w:val="restart"/>
            <w:tcBorders>
              <w:top w:val="nil"/>
              <w:left w:val="nil"/>
              <w:right w:val="single" w:sz="8" w:space="0" w:color="auto"/>
            </w:tcBorders>
            <w:tcMar>
              <w:top w:w="0" w:type="dxa"/>
              <w:left w:w="108" w:type="dxa"/>
              <w:bottom w:w="0" w:type="dxa"/>
              <w:right w:w="108" w:type="dxa"/>
            </w:tcMar>
          </w:tcPr>
          <w:p w14:paraId="3174445A" w14:textId="77777777" w:rsidR="00B309E3" w:rsidRPr="0010466C" w:rsidRDefault="00B309E3" w:rsidP="00B309E3">
            <w:pPr>
              <w:spacing w:after="0" w:line="240" w:lineRule="auto"/>
              <w:jc w:val="both"/>
              <w:rPr>
                <w:rFonts w:ascii="Times New Roman" w:eastAsia="Calibri" w:hAnsi="Times New Roman" w:cs="Times New Roman"/>
              </w:rPr>
            </w:pPr>
            <w:r w:rsidRPr="0010466C">
              <w:rPr>
                <w:rFonts w:ascii="Times New Roman" w:eastAsia="Calibri" w:hAnsi="Times New Roman" w:cs="Times New Roman"/>
              </w:rPr>
              <w:t>Kvalifikaciniuose reikalavimuose nurodytą patirtį patvirtinantys dokumentai:</w:t>
            </w:r>
          </w:p>
          <w:p w14:paraId="546EFC39" w14:textId="70142BF1" w:rsidR="00B309E3" w:rsidRPr="0010466C" w:rsidRDefault="00B309E3" w:rsidP="00B309E3">
            <w:pPr>
              <w:spacing w:after="0" w:line="240" w:lineRule="auto"/>
              <w:jc w:val="both"/>
              <w:rPr>
                <w:rFonts w:ascii="Times New Roman" w:eastAsia="Calibri" w:hAnsi="Times New Roman" w:cs="Times New Roman"/>
              </w:rPr>
            </w:pPr>
            <w:r w:rsidRPr="0010466C">
              <w:rPr>
                <w:rFonts w:ascii="Times New Roman" w:eastAsia="Calibri" w:hAnsi="Times New Roman" w:cs="Times New Roman"/>
              </w:rPr>
              <w:t>1.</w:t>
            </w:r>
            <w:r w:rsidRPr="0010466C">
              <w:rPr>
                <w:rFonts w:ascii="Times New Roman" w:eastAsia="Calibri" w:hAnsi="Times New Roman" w:cs="Times New Roman"/>
              </w:rPr>
              <w:tab/>
              <w:t>Pažymos ar sutartys su užsakovais</w:t>
            </w:r>
            <w:r w:rsidR="00CE6D9C">
              <w:rPr>
                <w:rFonts w:ascii="Times New Roman" w:eastAsia="Calibri" w:hAnsi="Times New Roman" w:cs="Times New Roman"/>
              </w:rPr>
              <w:t>, darbdaviais</w:t>
            </w:r>
            <w:r w:rsidRPr="0010466C">
              <w:rPr>
                <w:rFonts w:ascii="Times New Roman" w:eastAsia="Calibri" w:hAnsi="Times New Roman" w:cs="Times New Roman"/>
              </w:rPr>
              <w:t xml:space="preserve"> – dokumentai, kuriuose nurodyta: </w:t>
            </w:r>
          </w:p>
          <w:p w14:paraId="40CEF425" w14:textId="09A5D2F7" w:rsidR="00B309E3" w:rsidRPr="0010466C" w:rsidRDefault="00B309E3" w:rsidP="00B309E3">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r w:rsidRPr="0010466C">
              <w:rPr>
                <w:rFonts w:ascii="Times New Roman" w:eastAsia="Calibri" w:hAnsi="Times New Roman" w:cs="Times New Roman"/>
              </w:rPr>
              <w:t>mokymų pavadinimas ir tema (turi būti susijusi su psichikos sveikata),</w:t>
            </w:r>
          </w:p>
          <w:p w14:paraId="5E78F652" w14:textId="6F722803" w:rsidR="00B309E3" w:rsidRPr="0010466C" w:rsidRDefault="00B309E3" w:rsidP="00B309E3">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r w:rsidRPr="0010466C">
              <w:rPr>
                <w:rFonts w:ascii="Times New Roman" w:eastAsia="Calibri" w:hAnsi="Times New Roman" w:cs="Times New Roman"/>
              </w:rPr>
              <w:t>datos,</w:t>
            </w:r>
          </w:p>
          <w:p w14:paraId="618EA18C" w14:textId="164FA443" w:rsidR="00B309E3" w:rsidRPr="0010466C" w:rsidRDefault="00B309E3" w:rsidP="00B309E3">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r w:rsidRPr="0010466C">
              <w:rPr>
                <w:rFonts w:ascii="Times New Roman" w:eastAsia="Calibri" w:hAnsi="Times New Roman" w:cs="Times New Roman"/>
              </w:rPr>
              <w:t>valandų skaičius (akademinėmis valandomis),</w:t>
            </w:r>
          </w:p>
          <w:p w14:paraId="37D85811" w14:textId="2CE7D4A1" w:rsidR="00B309E3" w:rsidRPr="0010466C" w:rsidRDefault="00B309E3" w:rsidP="00B309E3">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r w:rsidRPr="0010466C">
              <w:rPr>
                <w:rFonts w:ascii="Times New Roman" w:eastAsia="Calibri" w:hAnsi="Times New Roman" w:cs="Times New Roman"/>
              </w:rPr>
              <w:t>pažymas pasirašęs užsakovas (mokymų užsakovas arba organizatorius).</w:t>
            </w:r>
          </w:p>
          <w:p w14:paraId="01B766B6" w14:textId="77777777" w:rsidR="00B309E3" w:rsidRPr="0010466C" w:rsidRDefault="00B309E3" w:rsidP="00B309E3">
            <w:pPr>
              <w:spacing w:after="0" w:line="240" w:lineRule="auto"/>
              <w:jc w:val="both"/>
              <w:rPr>
                <w:rFonts w:ascii="Times New Roman" w:eastAsia="Calibri" w:hAnsi="Times New Roman" w:cs="Times New Roman"/>
              </w:rPr>
            </w:pPr>
            <w:r w:rsidRPr="0010466C">
              <w:rPr>
                <w:rFonts w:ascii="Times New Roman" w:eastAsia="Calibri" w:hAnsi="Times New Roman" w:cs="Times New Roman"/>
              </w:rPr>
              <w:t>2.</w:t>
            </w:r>
            <w:r w:rsidRPr="0010466C">
              <w:rPr>
                <w:rFonts w:ascii="Times New Roman" w:eastAsia="Calibri" w:hAnsi="Times New Roman" w:cs="Times New Roman"/>
              </w:rPr>
              <w:tab/>
              <w:t xml:space="preserve">Mokymų atlikimo įrodymus (aktai, ataskaitos ar pažymėjimai) – pavyzdžiui: </w:t>
            </w:r>
          </w:p>
          <w:p w14:paraId="73EC021F" w14:textId="7303636C" w:rsidR="00B309E3" w:rsidRPr="0010466C" w:rsidRDefault="00B309E3" w:rsidP="00B309E3">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r w:rsidRPr="0010466C">
              <w:rPr>
                <w:rFonts w:ascii="Times New Roman" w:eastAsia="Calibri" w:hAnsi="Times New Roman" w:cs="Times New Roman"/>
              </w:rPr>
              <w:t>akto kopijos, kur patvirtintas mokymų atlikimas,</w:t>
            </w:r>
          </w:p>
          <w:p w14:paraId="7EF0BF82" w14:textId="48F4D41A" w:rsidR="00CE6D9C" w:rsidRDefault="00B309E3" w:rsidP="00B309E3">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r w:rsidRPr="0010466C">
              <w:rPr>
                <w:rFonts w:ascii="Times New Roman" w:eastAsia="Calibri" w:hAnsi="Times New Roman" w:cs="Times New Roman"/>
              </w:rPr>
              <w:t>ataskaitos su pasirašymu ar patvirtinimu iš organizatori</w:t>
            </w:r>
            <w:r w:rsidR="00CE6D9C">
              <w:rPr>
                <w:rFonts w:ascii="Times New Roman" w:eastAsia="Calibri" w:hAnsi="Times New Roman" w:cs="Times New Roman"/>
              </w:rPr>
              <w:t>aus ar darbdavio;</w:t>
            </w:r>
          </w:p>
          <w:p w14:paraId="4025F71B" w14:textId="0DAB9B07" w:rsidR="00B309E3" w:rsidRDefault="00CE6D9C" w:rsidP="00B309E3">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darbdavio pažyma </w:t>
            </w:r>
            <w:r w:rsidRPr="00CE6D9C">
              <w:rPr>
                <w:rFonts w:ascii="Times New Roman" w:eastAsia="Calibri" w:hAnsi="Times New Roman" w:cs="Times New Roman"/>
              </w:rPr>
              <w:t>ar patvirtinim</w:t>
            </w:r>
            <w:r>
              <w:rPr>
                <w:rFonts w:ascii="Times New Roman" w:eastAsia="Calibri" w:hAnsi="Times New Roman" w:cs="Times New Roman"/>
              </w:rPr>
              <w:t>as</w:t>
            </w:r>
            <w:r w:rsidR="00B309E3" w:rsidRPr="0010466C">
              <w:rPr>
                <w:rFonts w:ascii="Times New Roman" w:eastAsia="Calibri" w:hAnsi="Times New Roman" w:cs="Times New Roman"/>
              </w:rPr>
              <w:t>.</w:t>
            </w:r>
          </w:p>
          <w:p w14:paraId="4DF1EDB3" w14:textId="3A0F51C8" w:rsidR="00867CDA" w:rsidRPr="0010466C" w:rsidRDefault="00867CDA" w:rsidP="00867CDA">
            <w:pPr>
              <w:spacing w:after="0" w:line="240" w:lineRule="auto"/>
              <w:jc w:val="both"/>
              <w:rPr>
                <w:rFonts w:ascii="Times New Roman" w:eastAsia="Calibri" w:hAnsi="Times New Roman" w:cs="Times New Roman"/>
              </w:rPr>
            </w:pPr>
          </w:p>
        </w:tc>
        <w:tc>
          <w:tcPr>
            <w:tcW w:w="2715" w:type="dxa"/>
            <w:vMerge w:val="restart"/>
            <w:tcBorders>
              <w:top w:val="nil"/>
              <w:left w:val="nil"/>
              <w:right w:val="single" w:sz="8" w:space="0" w:color="auto"/>
            </w:tcBorders>
          </w:tcPr>
          <w:p w14:paraId="5538D740" w14:textId="71D04585" w:rsidR="00B309E3" w:rsidRPr="0010466C" w:rsidRDefault="00B309E3" w:rsidP="00B309E3">
            <w:pPr>
              <w:spacing w:after="0" w:line="240" w:lineRule="auto"/>
              <w:ind w:right="142"/>
              <w:jc w:val="both"/>
              <w:rPr>
                <w:rFonts w:ascii="Times New Roman" w:eastAsia="Calibri" w:hAnsi="Times New Roman" w:cs="Times New Roman"/>
              </w:rPr>
            </w:pPr>
            <w:r>
              <w:rPr>
                <w:rFonts w:ascii="Times New Roman" w:eastAsia="Calibri" w:hAnsi="Times New Roman" w:cs="Times New Roman"/>
              </w:rPr>
              <w:t xml:space="preserve"> </w:t>
            </w:r>
            <w:r w:rsidRPr="00772F92">
              <w:rPr>
                <w:rFonts w:ascii="Times New Roman" w:eastAsia="Calibri" w:hAnsi="Times New Roman" w:cs="Times New Roman"/>
              </w:rPr>
              <w:t>Kartu su pasiūlymu</w:t>
            </w:r>
          </w:p>
        </w:tc>
      </w:tr>
      <w:tr w:rsidR="00B309E3" w:rsidRPr="00664AD4" w14:paraId="1AB2B86D" w14:textId="5BE10C72" w:rsidTr="00E46B4A">
        <w:tc>
          <w:tcPr>
            <w:tcW w:w="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2A32BB2" w14:textId="7850471C" w:rsidR="00B309E3" w:rsidRPr="001C47F0" w:rsidRDefault="00B309E3" w:rsidP="00B309E3">
            <w:pPr>
              <w:spacing w:after="0" w:line="240" w:lineRule="auto"/>
              <w:ind w:left="567"/>
              <w:jc w:val="both"/>
              <w:rPr>
                <w:rFonts w:ascii="Times New Roman" w:eastAsia="Calibri" w:hAnsi="Times New Roman" w:cs="Times New Roman"/>
              </w:rPr>
            </w:pPr>
          </w:p>
        </w:tc>
        <w:tc>
          <w:tcPr>
            <w:tcW w:w="4629" w:type="dxa"/>
            <w:tcBorders>
              <w:top w:val="nil"/>
              <w:left w:val="nil"/>
              <w:bottom w:val="single" w:sz="8" w:space="0" w:color="auto"/>
              <w:right w:val="single" w:sz="8" w:space="0" w:color="auto"/>
            </w:tcBorders>
            <w:tcMar>
              <w:top w:w="0" w:type="dxa"/>
              <w:left w:w="108" w:type="dxa"/>
              <w:bottom w:w="0" w:type="dxa"/>
              <w:right w:w="108" w:type="dxa"/>
            </w:tcMar>
          </w:tcPr>
          <w:p w14:paraId="05A68282" w14:textId="54A4A271" w:rsidR="00B309E3" w:rsidRPr="00664AD4" w:rsidRDefault="00B309E3" w:rsidP="00B309E3">
            <w:pPr>
              <w:spacing w:after="0" w:line="240" w:lineRule="auto"/>
              <w:jc w:val="both"/>
              <w:rPr>
                <w:rFonts w:ascii="Times New Roman" w:eastAsia="Calibri" w:hAnsi="Times New Roman" w:cs="Times New Roman"/>
              </w:rPr>
            </w:pPr>
          </w:p>
        </w:tc>
        <w:tc>
          <w:tcPr>
            <w:tcW w:w="7317" w:type="dxa"/>
            <w:vMerge/>
            <w:tcBorders>
              <w:left w:val="nil"/>
              <w:bottom w:val="single" w:sz="8" w:space="0" w:color="auto"/>
              <w:right w:val="single" w:sz="8" w:space="0" w:color="auto"/>
            </w:tcBorders>
            <w:tcMar>
              <w:top w:w="0" w:type="dxa"/>
              <w:left w:w="108" w:type="dxa"/>
              <w:bottom w:w="0" w:type="dxa"/>
              <w:right w:w="108" w:type="dxa"/>
            </w:tcMar>
          </w:tcPr>
          <w:p w14:paraId="5FE97823" w14:textId="1A7DC4B2" w:rsidR="00B309E3" w:rsidRPr="00664AD4" w:rsidRDefault="00B309E3" w:rsidP="00B309E3">
            <w:pPr>
              <w:spacing w:after="0" w:line="240" w:lineRule="auto"/>
              <w:jc w:val="both"/>
              <w:rPr>
                <w:rFonts w:ascii="Times New Roman" w:eastAsia="Calibri" w:hAnsi="Times New Roman" w:cs="Times New Roman"/>
              </w:rPr>
            </w:pPr>
          </w:p>
        </w:tc>
        <w:tc>
          <w:tcPr>
            <w:tcW w:w="2715" w:type="dxa"/>
            <w:vMerge/>
            <w:tcBorders>
              <w:left w:val="nil"/>
              <w:bottom w:val="single" w:sz="8" w:space="0" w:color="auto"/>
              <w:right w:val="single" w:sz="8" w:space="0" w:color="auto"/>
            </w:tcBorders>
          </w:tcPr>
          <w:p w14:paraId="63A75A29" w14:textId="77777777" w:rsidR="00B309E3" w:rsidRPr="00664AD4" w:rsidRDefault="00B309E3" w:rsidP="00B309E3">
            <w:pPr>
              <w:spacing w:after="0" w:line="240" w:lineRule="auto"/>
              <w:ind w:right="142"/>
              <w:jc w:val="both"/>
              <w:rPr>
                <w:rFonts w:ascii="Times New Roman" w:eastAsia="Calibri" w:hAnsi="Times New Roman" w:cs="Times New Roman"/>
              </w:rPr>
            </w:pPr>
          </w:p>
        </w:tc>
      </w:tr>
    </w:tbl>
    <w:p w14:paraId="239CFAD4" w14:textId="77777777" w:rsidR="00DD2850" w:rsidRPr="00DD2850" w:rsidRDefault="00DD2850" w:rsidP="00DD2850">
      <w:pPr>
        <w:spacing w:after="0" w:line="240" w:lineRule="auto"/>
        <w:jc w:val="both"/>
        <w:rPr>
          <w:rFonts w:ascii="Times New Roman" w:eastAsia="Calibri" w:hAnsi="Times New Roman" w:cs="Times New Roman"/>
          <w:i/>
          <w:iCs/>
        </w:rPr>
      </w:pPr>
      <w:bookmarkStart w:id="0" w:name="_Hlk193373238"/>
      <w:r w:rsidRPr="00DD2850">
        <w:rPr>
          <w:rFonts w:ascii="Times New Roman" w:eastAsia="Calibri" w:hAnsi="Times New Roman" w:cs="Times New Roman"/>
          <w:b/>
          <w:bCs/>
        </w:rPr>
        <w:t>Pastabos:</w:t>
      </w:r>
      <w:r w:rsidRPr="00DD2850">
        <w:rPr>
          <w:rFonts w:ascii="Times New Roman" w:eastAsia="Calibri" w:hAnsi="Times New Roman" w:cs="Times New Roman"/>
          <w:i/>
          <w:iCs/>
        </w:rPr>
        <w:t xml:space="preserve"> </w:t>
      </w:r>
    </w:p>
    <w:p w14:paraId="79140576" w14:textId="77E14C79" w:rsidR="00DD2850" w:rsidRPr="00DD2850" w:rsidRDefault="00DD2850" w:rsidP="00DD2850">
      <w:pPr>
        <w:spacing w:after="0" w:line="240" w:lineRule="auto"/>
        <w:jc w:val="both"/>
        <w:rPr>
          <w:rFonts w:ascii="Times New Roman" w:eastAsia="Calibri" w:hAnsi="Times New Roman" w:cs="Times New Roman"/>
          <w:i/>
          <w:iCs/>
        </w:rPr>
      </w:pPr>
      <w:r w:rsidRPr="00DD2850">
        <w:rPr>
          <w:rFonts w:ascii="Times New Roman" w:eastAsia="Calibri" w:hAnsi="Times New Roman" w:cs="Times New Roman"/>
          <w:i/>
          <w:iCs/>
        </w:rPr>
        <w:t>-</w:t>
      </w:r>
      <w:bookmarkEnd w:id="0"/>
      <w:r w:rsidRPr="00DD2850">
        <w:rPr>
          <w:rFonts w:ascii="Times New Roman" w:eastAsia="Calibri" w:hAnsi="Times New Roman" w:cs="Times New Roman"/>
          <w:b/>
          <w:bCs/>
        </w:rPr>
        <w:t xml:space="preserve"> </w:t>
      </w:r>
      <w:r w:rsidRPr="00DD2850">
        <w:rPr>
          <w:rFonts w:ascii="Times New Roman" w:eastAsia="Calibri" w:hAnsi="Times New Roman" w:cs="Times New Roman"/>
          <w:i/>
          <w:iCs/>
        </w:rPr>
        <w:t xml:space="preserve">Perkančiajai organizacijai kilus įtarimų dėl turimos pateiktos patirties turi teisę reikalauti reikiamą patirtį įrodyti užsakovų pažymomis, ar kitas dokumentas (-ai) pagal, kurį būtų galima aiškiai įsitikinti </w:t>
      </w:r>
      <w:r w:rsidR="001C47F0">
        <w:rPr>
          <w:rFonts w:ascii="Times New Roman" w:eastAsia="Calibri" w:hAnsi="Times New Roman" w:cs="Times New Roman"/>
          <w:i/>
          <w:iCs/>
        </w:rPr>
        <w:t>tiekėjo ir/ar lektoriaus</w:t>
      </w:r>
      <w:r w:rsidRPr="00DD2850">
        <w:rPr>
          <w:rFonts w:ascii="Times New Roman" w:eastAsia="Calibri" w:hAnsi="Times New Roman" w:cs="Times New Roman"/>
          <w:i/>
          <w:iCs/>
        </w:rPr>
        <w:t xml:space="preserve"> atitikimo keliamiems reikalavimams.</w:t>
      </w:r>
    </w:p>
    <w:p w14:paraId="1022853E" w14:textId="064978B3" w:rsidR="00DD2850" w:rsidRPr="00DD2850" w:rsidRDefault="00DD2850" w:rsidP="00DD2850">
      <w:pPr>
        <w:spacing w:after="0" w:line="240" w:lineRule="auto"/>
        <w:jc w:val="both"/>
        <w:rPr>
          <w:rFonts w:ascii="Times New Roman" w:eastAsia="Calibri" w:hAnsi="Times New Roman" w:cs="Times New Roman"/>
          <w:i/>
          <w:iCs/>
        </w:rPr>
      </w:pPr>
      <w:r w:rsidRPr="00DD2850">
        <w:rPr>
          <w:rFonts w:ascii="Times New Roman" w:eastAsia="Calibri" w:hAnsi="Times New Roman" w:cs="Times New Roman"/>
          <w:i/>
          <w:iCs/>
        </w:rPr>
        <w:t>- jeigu pasiūlymą teikia ūkio subjektų grupė – reikalavimą turi atitikti ūkio subjektų grupės nario(-</w:t>
      </w:r>
      <w:proofErr w:type="spellStart"/>
      <w:r w:rsidRPr="00DD2850">
        <w:rPr>
          <w:rFonts w:ascii="Times New Roman" w:eastAsia="Calibri" w:hAnsi="Times New Roman" w:cs="Times New Roman"/>
          <w:i/>
          <w:iCs/>
        </w:rPr>
        <w:t>ių</w:t>
      </w:r>
      <w:proofErr w:type="spellEnd"/>
      <w:r w:rsidRPr="00DD2850">
        <w:rPr>
          <w:rFonts w:ascii="Times New Roman" w:eastAsia="Calibri" w:hAnsi="Times New Roman" w:cs="Times New Roman"/>
          <w:i/>
          <w:iCs/>
        </w:rPr>
        <w:t xml:space="preserve">) </w:t>
      </w:r>
      <w:r w:rsidR="00867CDA">
        <w:rPr>
          <w:rFonts w:ascii="Times New Roman" w:eastAsia="Calibri" w:hAnsi="Times New Roman" w:cs="Times New Roman"/>
          <w:i/>
          <w:iCs/>
        </w:rPr>
        <w:t>lektoriai</w:t>
      </w:r>
      <w:r w:rsidRPr="00DD2850">
        <w:rPr>
          <w:rFonts w:ascii="Times New Roman" w:eastAsia="Calibri" w:hAnsi="Times New Roman" w:cs="Times New Roman"/>
          <w:i/>
          <w:iCs/>
        </w:rPr>
        <w:t>, atsižvelgiant į jų prisiimamus įsipareigojimus pirkimo sutarčiai vykdyti;</w:t>
      </w:r>
    </w:p>
    <w:p w14:paraId="175E5B4A" w14:textId="77777777" w:rsidR="00DD2850" w:rsidRPr="00DD2850" w:rsidRDefault="00DD2850" w:rsidP="00DD2850">
      <w:pPr>
        <w:spacing w:after="0" w:line="240" w:lineRule="auto"/>
        <w:jc w:val="both"/>
        <w:rPr>
          <w:rFonts w:ascii="Times New Roman" w:eastAsia="Calibri" w:hAnsi="Times New Roman" w:cs="Times New Roman"/>
          <w:i/>
          <w:iCs/>
        </w:rPr>
      </w:pPr>
      <w:r w:rsidRPr="00DD2850">
        <w:rPr>
          <w:rFonts w:ascii="Times New Roman" w:eastAsia="Calibri" w:hAnsi="Times New Roman" w:cs="Times New Roman"/>
          <w:i/>
          <w:iCs/>
        </w:rPr>
        <w:t>- tiekėjas gali remtis kitų ūkio subjektų pajėgumais tik tuo atveju, jeigu tie subjektai (jų darbuotojai) patys vykdys tą pirkimo sutarties dalį, kuriai reikia jų turimų pajėgumų;</w:t>
      </w:r>
    </w:p>
    <w:p w14:paraId="608748FC" w14:textId="460CE550" w:rsidR="00DD2850" w:rsidRPr="00EC30CE" w:rsidRDefault="00DD2850" w:rsidP="00C77A10">
      <w:pPr>
        <w:spacing w:after="0" w:line="240" w:lineRule="auto"/>
        <w:jc w:val="both"/>
        <w:rPr>
          <w:rFonts w:ascii="Times New Roman" w:eastAsia="Calibri" w:hAnsi="Times New Roman" w:cs="Times New Roman"/>
        </w:rPr>
      </w:pPr>
      <w:r w:rsidRPr="00DD2850">
        <w:rPr>
          <w:rFonts w:ascii="Times New Roman" w:eastAsia="Calibri" w:hAnsi="Times New Roman" w:cs="Times New Roman"/>
          <w:i/>
          <w:iCs/>
        </w:rPr>
        <w:t>- subtiekėja</w:t>
      </w:r>
      <w:r w:rsidR="001C47F0">
        <w:rPr>
          <w:rFonts w:ascii="Times New Roman" w:eastAsia="Calibri" w:hAnsi="Times New Roman" w:cs="Times New Roman"/>
          <w:i/>
          <w:iCs/>
        </w:rPr>
        <w:t>s</w:t>
      </w:r>
      <w:r w:rsidRPr="00DD2850">
        <w:rPr>
          <w:rFonts w:ascii="Times New Roman" w:eastAsia="Calibri" w:hAnsi="Times New Roman" w:cs="Times New Roman"/>
          <w:i/>
          <w:iCs/>
        </w:rPr>
        <w:t xml:space="preserve"> – jei tiekėjas (jo pasitelkiami </w:t>
      </w:r>
      <w:r w:rsidR="001C47F0">
        <w:rPr>
          <w:rFonts w:ascii="Times New Roman" w:eastAsia="Calibri" w:hAnsi="Times New Roman" w:cs="Times New Roman"/>
          <w:i/>
          <w:iCs/>
        </w:rPr>
        <w:t>lektoriai</w:t>
      </w:r>
      <w:r w:rsidRPr="00DD2850">
        <w:rPr>
          <w:rFonts w:ascii="Times New Roman" w:eastAsia="Calibri" w:hAnsi="Times New Roman" w:cs="Times New Roman"/>
          <w:i/>
          <w:iCs/>
        </w:rPr>
        <w:t xml:space="preserve">) pats atitinka keliamą reikalavimą, tačiau ketina pasitelkti subtiekėjus (jo </w:t>
      </w:r>
      <w:r w:rsidR="001C47F0">
        <w:rPr>
          <w:rFonts w:ascii="Times New Roman" w:eastAsia="Calibri" w:hAnsi="Times New Roman" w:cs="Times New Roman"/>
          <w:i/>
          <w:iCs/>
        </w:rPr>
        <w:t>lektorius</w:t>
      </w:r>
      <w:r w:rsidRPr="00DD2850">
        <w:rPr>
          <w:rFonts w:ascii="Times New Roman" w:eastAsia="Calibri" w:hAnsi="Times New Roman" w:cs="Times New Roman"/>
          <w:i/>
          <w:iCs/>
        </w:rPr>
        <w:t xml:space="preserve">), subtiekėjų </w:t>
      </w:r>
      <w:r w:rsidR="001C47F0">
        <w:rPr>
          <w:rFonts w:ascii="Times New Roman" w:eastAsia="Calibri" w:hAnsi="Times New Roman" w:cs="Times New Roman"/>
          <w:i/>
          <w:iCs/>
        </w:rPr>
        <w:t xml:space="preserve">lektoriai </w:t>
      </w:r>
      <w:r w:rsidRPr="00DD2850">
        <w:rPr>
          <w:rFonts w:ascii="Times New Roman" w:eastAsia="Calibri" w:hAnsi="Times New Roman" w:cs="Times New Roman"/>
          <w:i/>
          <w:iCs/>
        </w:rPr>
        <w:t>privalo atitikti keliamus reikalavimus, jeigu subtiekėjai (jų darbuotojai) patys vykdys tą pirkimo sutarties dalį, kuriai reikia nustatytos kvalifikacijos.</w:t>
      </w:r>
    </w:p>
    <w:p w14:paraId="2D45A937" w14:textId="77777777" w:rsidR="008A419B" w:rsidRDefault="008A419B" w:rsidP="008A419B">
      <w:pPr>
        <w:tabs>
          <w:tab w:val="left" w:pos="720"/>
        </w:tabs>
        <w:spacing w:after="0" w:line="240" w:lineRule="auto"/>
        <w:ind w:firstLine="567"/>
        <w:jc w:val="center"/>
        <w:rPr>
          <w:rFonts w:ascii="Times New Roman" w:eastAsia="Calibri" w:hAnsi="Times New Roman" w:cs="Times New Roman"/>
          <w:b/>
          <w:bCs/>
          <w:sz w:val="21"/>
          <w:szCs w:val="21"/>
        </w:rPr>
      </w:pPr>
    </w:p>
    <w:p w14:paraId="5B325E20" w14:textId="0CC2479F" w:rsidR="008A419B" w:rsidRPr="008A419B" w:rsidRDefault="008A419B" w:rsidP="001D5FD1">
      <w:pPr>
        <w:pStyle w:val="Sraopastraipa"/>
        <w:numPr>
          <w:ilvl w:val="0"/>
          <w:numId w:val="1"/>
        </w:numPr>
        <w:spacing w:after="0" w:line="20" w:lineRule="atLeast"/>
        <w:ind w:left="284" w:firstLine="0"/>
        <w:jc w:val="both"/>
        <w:rPr>
          <w:rFonts w:ascii="Times New Roman" w:eastAsia="Calibri" w:hAnsi="Times New Roman" w:cs="Times New Roman"/>
          <w:sz w:val="21"/>
          <w:szCs w:val="21"/>
          <w:lang w:eastAsia="lt-LT"/>
        </w:rPr>
      </w:pPr>
      <w:r w:rsidRPr="008A419B">
        <w:rPr>
          <w:rFonts w:ascii="Times New Roman" w:eastAsia="Calibri" w:hAnsi="Times New Roman" w:cs="Times New Roman"/>
          <w:sz w:val="21"/>
          <w:szCs w:val="21"/>
        </w:rPr>
        <w:t>Perkančioji organizacija nereikalauja, kad tiekėjai laikytųsi kokybės vadybos sistemos ir (arba) aplinkos apsaugos vadybos sistemos standartų.</w:t>
      </w:r>
    </w:p>
    <w:sectPr w:rsidR="008A419B" w:rsidRPr="008A419B" w:rsidSect="00DE3B22">
      <w:footerReference w:type="default" r:id="rId8"/>
      <w:pgSz w:w="16838" w:h="11906" w:orient="landscape"/>
      <w:pgMar w:top="567" w:right="567"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17C7D" w14:textId="77777777" w:rsidR="009379EF" w:rsidRDefault="009379EF" w:rsidP="0093702E">
      <w:pPr>
        <w:spacing w:after="0" w:line="240" w:lineRule="auto"/>
      </w:pPr>
      <w:r>
        <w:separator/>
      </w:r>
    </w:p>
  </w:endnote>
  <w:endnote w:type="continuationSeparator" w:id="0">
    <w:p w14:paraId="0FA18CD6" w14:textId="77777777" w:rsidR="009379EF" w:rsidRDefault="009379EF" w:rsidP="0093702E">
      <w:pPr>
        <w:spacing w:after="0" w:line="240" w:lineRule="auto"/>
      </w:pPr>
      <w:r>
        <w:continuationSeparator/>
      </w:r>
    </w:p>
  </w:endnote>
  <w:endnote w:type="continuationNotice" w:id="1">
    <w:p w14:paraId="1EA42930" w14:textId="77777777" w:rsidR="009379EF" w:rsidRDefault="009379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286767"/>
      <w:docPartObj>
        <w:docPartGallery w:val="Page Numbers (Bottom of Page)"/>
        <w:docPartUnique/>
      </w:docPartObj>
    </w:sdtPr>
    <w:sdtEndPr>
      <w:rPr>
        <w:noProof/>
      </w:rPr>
    </w:sdtEndPr>
    <w:sdtContent>
      <w:p w14:paraId="1309BCB3" w14:textId="1FA595EF" w:rsidR="00AF59DF" w:rsidRDefault="00AF59DF">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70959D98" w14:textId="77777777" w:rsidR="00AF59DF" w:rsidRDefault="00AF59D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A107A" w14:textId="77777777" w:rsidR="009379EF" w:rsidRDefault="009379EF" w:rsidP="0093702E">
      <w:pPr>
        <w:spacing w:after="0" w:line="240" w:lineRule="auto"/>
      </w:pPr>
      <w:r>
        <w:separator/>
      </w:r>
    </w:p>
  </w:footnote>
  <w:footnote w:type="continuationSeparator" w:id="0">
    <w:p w14:paraId="2DD0A244" w14:textId="77777777" w:rsidR="009379EF" w:rsidRDefault="009379EF" w:rsidP="0093702E">
      <w:pPr>
        <w:spacing w:after="0" w:line="240" w:lineRule="auto"/>
      </w:pPr>
      <w:r>
        <w:continuationSeparator/>
      </w:r>
    </w:p>
  </w:footnote>
  <w:footnote w:type="continuationNotice" w:id="1">
    <w:p w14:paraId="39DBD765" w14:textId="77777777" w:rsidR="009379EF" w:rsidRDefault="009379E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06BCF"/>
    <w:multiLevelType w:val="hybridMultilevel"/>
    <w:tmpl w:val="A9081446"/>
    <w:lvl w:ilvl="0" w:tplc="40BC0176">
      <w:start w:val="1"/>
      <w:numFmt w:val="decimal"/>
      <w:lvlText w:val="%1."/>
      <w:lvlJc w:val="left"/>
      <w:pPr>
        <w:ind w:left="720" w:hanging="360"/>
      </w:pPr>
      <w:rPr>
        <w:rFonts w:hint="default"/>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85A14D4"/>
    <w:multiLevelType w:val="hybridMultilevel"/>
    <w:tmpl w:val="E3724F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D76FF6"/>
    <w:multiLevelType w:val="hybridMultilevel"/>
    <w:tmpl w:val="8464779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BD85BA9"/>
    <w:multiLevelType w:val="hybridMultilevel"/>
    <w:tmpl w:val="E3724F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B8C4C83"/>
    <w:multiLevelType w:val="hybridMultilevel"/>
    <w:tmpl w:val="C2BC437A"/>
    <w:lvl w:ilvl="0" w:tplc="11DEB8B0">
      <w:start w:val="1"/>
      <w:numFmt w:val="upperRoman"/>
      <w:lvlText w:val="%1."/>
      <w:lvlJc w:val="left"/>
      <w:pPr>
        <w:ind w:left="1080" w:hanging="720"/>
      </w:pPr>
      <w:rPr>
        <w:rFonts w:hint="default"/>
        <w:b/>
        <w:bCs w:val="0"/>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FA45980"/>
    <w:multiLevelType w:val="hybridMultilevel"/>
    <w:tmpl w:val="E3724F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2953C37"/>
    <w:multiLevelType w:val="hybridMultilevel"/>
    <w:tmpl w:val="E3724F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7CE2B4C"/>
    <w:multiLevelType w:val="hybridMultilevel"/>
    <w:tmpl w:val="0B9CA8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FC262A0"/>
    <w:multiLevelType w:val="hybridMultilevel"/>
    <w:tmpl w:val="3C362F1A"/>
    <w:lvl w:ilvl="0" w:tplc="6D96A178">
      <w:start w:val="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5147CBD"/>
    <w:multiLevelType w:val="hybridMultilevel"/>
    <w:tmpl w:val="E3724F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1A6CDB"/>
    <w:multiLevelType w:val="multilevel"/>
    <w:tmpl w:val="6C3A87F6"/>
    <w:lvl w:ilvl="0">
      <w:start w:val="1"/>
      <w:numFmt w:val="decimal"/>
      <w:lvlText w:val="%1."/>
      <w:lvlJc w:val="left"/>
      <w:pPr>
        <w:ind w:left="927" w:hanging="360"/>
      </w:pPr>
      <w:rPr>
        <w:rFonts w:hint="default"/>
        <w:b/>
        <w:bCs/>
      </w:rPr>
    </w:lvl>
    <w:lvl w:ilvl="1">
      <w:start w:val="1"/>
      <w:numFmt w:val="decimal"/>
      <w:isLgl/>
      <w:lvlText w:val="%1.%2."/>
      <w:lvlJc w:val="left"/>
      <w:pPr>
        <w:ind w:left="927" w:hanging="360"/>
      </w:pPr>
      <w:rPr>
        <w:rFonts w:hint="default"/>
        <w:b/>
        <w:bC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6CCD4127"/>
    <w:multiLevelType w:val="hybridMultilevel"/>
    <w:tmpl w:val="E3724FA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6F851A6C"/>
    <w:multiLevelType w:val="hybridMultilevel"/>
    <w:tmpl w:val="102490B2"/>
    <w:lvl w:ilvl="0" w:tplc="62968502">
      <w:start w:val="1"/>
      <w:numFmt w:val="decimal"/>
      <w:lvlText w:val="%1."/>
      <w:lvlJc w:val="left"/>
      <w:pPr>
        <w:ind w:left="501" w:hanging="360"/>
      </w:pPr>
      <w:rPr>
        <w:rFonts w:hint="default"/>
      </w:rPr>
    </w:lvl>
    <w:lvl w:ilvl="1" w:tplc="04270019" w:tentative="1">
      <w:start w:val="1"/>
      <w:numFmt w:val="lowerLetter"/>
      <w:lvlText w:val="%2."/>
      <w:lvlJc w:val="left"/>
      <w:pPr>
        <w:ind w:left="1221" w:hanging="360"/>
      </w:pPr>
    </w:lvl>
    <w:lvl w:ilvl="2" w:tplc="0427001B" w:tentative="1">
      <w:start w:val="1"/>
      <w:numFmt w:val="lowerRoman"/>
      <w:lvlText w:val="%3."/>
      <w:lvlJc w:val="right"/>
      <w:pPr>
        <w:ind w:left="1941" w:hanging="180"/>
      </w:pPr>
    </w:lvl>
    <w:lvl w:ilvl="3" w:tplc="0427000F" w:tentative="1">
      <w:start w:val="1"/>
      <w:numFmt w:val="decimal"/>
      <w:lvlText w:val="%4."/>
      <w:lvlJc w:val="left"/>
      <w:pPr>
        <w:ind w:left="2661" w:hanging="360"/>
      </w:pPr>
    </w:lvl>
    <w:lvl w:ilvl="4" w:tplc="04270019" w:tentative="1">
      <w:start w:val="1"/>
      <w:numFmt w:val="lowerLetter"/>
      <w:lvlText w:val="%5."/>
      <w:lvlJc w:val="left"/>
      <w:pPr>
        <w:ind w:left="3381" w:hanging="360"/>
      </w:pPr>
    </w:lvl>
    <w:lvl w:ilvl="5" w:tplc="0427001B" w:tentative="1">
      <w:start w:val="1"/>
      <w:numFmt w:val="lowerRoman"/>
      <w:lvlText w:val="%6."/>
      <w:lvlJc w:val="right"/>
      <w:pPr>
        <w:ind w:left="4101" w:hanging="180"/>
      </w:pPr>
    </w:lvl>
    <w:lvl w:ilvl="6" w:tplc="0427000F" w:tentative="1">
      <w:start w:val="1"/>
      <w:numFmt w:val="decimal"/>
      <w:lvlText w:val="%7."/>
      <w:lvlJc w:val="left"/>
      <w:pPr>
        <w:ind w:left="4821" w:hanging="360"/>
      </w:pPr>
    </w:lvl>
    <w:lvl w:ilvl="7" w:tplc="04270019" w:tentative="1">
      <w:start w:val="1"/>
      <w:numFmt w:val="lowerLetter"/>
      <w:lvlText w:val="%8."/>
      <w:lvlJc w:val="left"/>
      <w:pPr>
        <w:ind w:left="5541" w:hanging="360"/>
      </w:pPr>
    </w:lvl>
    <w:lvl w:ilvl="8" w:tplc="0427001B" w:tentative="1">
      <w:start w:val="1"/>
      <w:numFmt w:val="lowerRoman"/>
      <w:lvlText w:val="%9."/>
      <w:lvlJc w:val="right"/>
      <w:pPr>
        <w:ind w:left="6261" w:hanging="180"/>
      </w:pPr>
    </w:lvl>
  </w:abstractNum>
  <w:abstractNum w:abstractNumId="13" w15:restartNumberingAfterBreak="0">
    <w:nsid w:val="76A3269C"/>
    <w:multiLevelType w:val="hybridMultilevel"/>
    <w:tmpl w:val="D912104A"/>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4" w15:restartNumberingAfterBreak="0">
    <w:nsid w:val="7B332676"/>
    <w:multiLevelType w:val="hybridMultilevel"/>
    <w:tmpl w:val="654ED274"/>
    <w:lvl w:ilvl="0" w:tplc="72467D4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16cid:durableId="748968575">
    <w:abstractNumId w:val="8"/>
  </w:num>
  <w:num w:numId="2" w16cid:durableId="1097215586">
    <w:abstractNumId w:val="4"/>
  </w:num>
  <w:num w:numId="3" w16cid:durableId="1377778358">
    <w:abstractNumId w:val="13"/>
  </w:num>
  <w:num w:numId="4" w16cid:durableId="1935092557">
    <w:abstractNumId w:val="10"/>
  </w:num>
  <w:num w:numId="5" w16cid:durableId="392974157">
    <w:abstractNumId w:val="7"/>
  </w:num>
  <w:num w:numId="6" w16cid:durableId="1368138881">
    <w:abstractNumId w:val="12"/>
  </w:num>
  <w:num w:numId="7" w16cid:durableId="754590394">
    <w:abstractNumId w:val="11"/>
  </w:num>
  <w:num w:numId="8" w16cid:durableId="778530425">
    <w:abstractNumId w:val="9"/>
  </w:num>
  <w:num w:numId="9" w16cid:durableId="1262910347">
    <w:abstractNumId w:val="6"/>
  </w:num>
  <w:num w:numId="10" w16cid:durableId="1125999404">
    <w:abstractNumId w:val="0"/>
  </w:num>
  <w:num w:numId="11" w16cid:durableId="938953350">
    <w:abstractNumId w:val="1"/>
  </w:num>
  <w:num w:numId="12" w16cid:durableId="1042747202">
    <w:abstractNumId w:val="3"/>
  </w:num>
  <w:num w:numId="13" w16cid:durableId="1037317404">
    <w:abstractNumId w:val="5"/>
  </w:num>
  <w:num w:numId="14" w16cid:durableId="515264715">
    <w:abstractNumId w:val="2"/>
  </w:num>
  <w:num w:numId="15" w16cid:durableId="29767297">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27C"/>
    <w:rsid w:val="00000608"/>
    <w:rsid w:val="00002D1E"/>
    <w:rsid w:val="00013517"/>
    <w:rsid w:val="00014346"/>
    <w:rsid w:val="00022BCB"/>
    <w:rsid w:val="00025676"/>
    <w:rsid w:val="00033089"/>
    <w:rsid w:val="000410FB"/>
    <w:rsid w:val="000424E6"/>
    <w:rsid w:val="00042A5A"/>
    <w:rsid w:val="0004376D"/>
    <w:rsid w:val="00043E80"/>
    <w:rsid w:val="000443BB"/>
    <w:rsid w:val="00044930"/>
    <w:rsid w:val="0005072C"/>
    <w:rsid w:val="00051C8D"/>
    <w:rsid w:val="000538D2"/>
    <w:rsid w:val="00055529"/>
    <w:rsid w:val="00055675"/>
    <w:rsid w:val="00055905"/>
    <w:rsid w:val="00060792"/>
    <w:rsid w:val="00060EA9"/>
    <w:rsid w:val="00062FC9"/>
    <w:rsid w:val="000644FC"/>
    <w:rsid w:val="00064C47"/>
    <w:rsid w:val="00067F6C"/>
    <w:rsid w:val="000702B1"/>
    <w:rsid w:val="00072C1F"/>
    <w:rsid w:val="00076E3F"/>
    <w:rsid w:val="000775D7"/>
    <w:rsid w:val="000775DF"/>
    <w:rsid w:val="0008123F"/>
    <w:rsid w:val="00083E40"/>
    <w:rsid w:val="00084AF8"/>
    <w:rsid w:val="00084DCB"/>
    <w:rsid w:val="000954C9"/>
    <w:rsid w:val="000960DD"/>
    <w:rsid w:val="000A0FD0"/>
    <w:rsid w:val="000B4C05"/>
    <w:rsid w:val="000C0D62"/>
    <w:rsid w:val="000C1C29"/>
    <w:rsid w:val="000D1283"/>
    <w:rsid w:val="000E2DDA"/>
    <w:rsid w:val="000E4816"/>
    <w:rsid w:val="000E6632"/>
    <w:rsid w:val="000F4891"/>
    <w:rsid w:val="00100108"/>
    <w:rsid w:val="00102E8D"/>
    <w:rsid w:val="00104329"/>
    <w:rsid w:val="0010466C"/>
    <w:rsid w:val="001058EC"/>
    <w:rsid w:val="0010648F"/>
    <w:rsid w:val="001134EE"/>
    <w:rsid w:val="00125517"/>
    <w:rsid w:val="00125A34"/>
    <w:rsid w:val="00126D71"/>
    <w:rsid w:val="00137006"/>
    <w:rsid w:val="00146414"/>
    <w:rsid w:val="0015268C"/>
    <w:rsid w:val="0015299B"/>
    <w:rsid w:val="001530CA"/>
    <w:rsid w:val="00153C90"/>
    <w:rsid w:val="001613ED"/>
    <w:rsid w:val="001615E8"/>
    <w:rsid w:val="00163220"/>
    <w:rsid w:val="0017044A"/>
    <w:rsid w:val="00170F6D"/>
    <w:rsid w:val="001735F0"/>
    <w:rsid w:val="0017399B"/>
    <w:rsid w:val="00174AE1"/>
    <w:rsid w:val="0017510A"/>
    <w:rsid w:val="00175FFD"/>
    <w:rsid w:val="00176521"/>
    <w:rsid w:val="0018049E"/>
    <w:rsid w:val="00180E00"/>
    <w:rsid w:val="001822AE"/>
    <w:rsid w:val="00187AE0"/>
    <w:rsid w:val="001915EF"/>
    <w:rsid w:val="001923C2"/>
    <w:rsid w:val="00194E7E"/>
    <w:rsid w:val="001A0A0F"/>
    <w:rsid w:val="001A1B5A"/>
    <w:rsid w:val="001A4C02"/>
    <w:rsid w:val="001A5359"/>
    <w:rsid w:val="001A709A"/>
    <w:rsid w:val="001B1501"/>
    <w:rsid w:val="001B152F"/>
    <w:rsid w:val="001B23BC"/>
    <w:rsid w:val="001B37B5"/>
    <w:rsid w:val="001B5236"/>
    <w:rsid w:val="001B52C8"/>
    <w:rsid w:val="001C0193"/>
    <w:rsid w:val="001C47F0"/>
    <w:rsid w:val="001D5073"/>
    <w:rsid w:val="001D5FD1"/>
    <w:rsid w:val="001D6A82"/>
    <w:rsid w:val="001E165F"/>
    <w:rsid w:val="001E68AA"/>
    <w:rsid w:val="001F5201"/>
    <w:rsid w:val="001F53D3"/>
    <w:rsid w:val="001F5A7C"/>
    <w:rsid w:val="001F5F5A"/>
    <w:rsid w:val="001F69BE"/>
    <w:rsid w:val="00205025"/>
    <w:rsid w:val="00205498"/>
    <w:rsid w:val="00206869"/>
    <w:rsid w:val="00210A22"/>
    <w:rsid w:val="002148F9"/>
    <w:rsid w:val="00216A7F"/>
    <w:rsid w:val="0022408B"/>
    <w:rsid w:val="00226C3D"/>
    <w:rsid w:val="00235D60"/>
    <w:rsid w:val="00236F0D"/>
    <w:rsid w:val="00237501"/>
    <w:rsid w:val="00237F90"/>
    <w:rsid w:val="00246DDA"/>
    <w:rsid w:val="00247017"/>
    <w:rsid w:val="002533E5"/>
    <w:rsid w:val="002539C4"/>
    <w:rsid w:val="00256722"/>
    <w:rsid w:val="00266918"/>
    <w:rsid w:val="00280365"/>
    <w:rsid w:val="00282C9D"/>
    <w:rsid w:val="00284775"/>
    <w:rsid w:val="00285CC3"/>
    <w:rsid w:val="00287701"/>
    <w:rsid w:val="002947E6"/>
    <w:rsid w:val="00295FF9"/>
    <w:rsid w:val="00296E09"/>
    <w:rsid w:val="00297142"/>
    <w:rsid w:val="002A7ED6"/>
    <w:rsid w:val="002B77E7"/>
    <w:rsid w:val="002B7EDC"/>
    <w:rsid w:val="002C296C"/>
    <w:rsid w:val="002C427C"/>
    <w:rsid w:val="002C4729"/>
    <w:rsid w:val="002D0FDF"/>
    <w:rsid w:val="002D25BD"/>
    <w:rsid w:val="002D35CD"/>
    <w:rsid w:val="002D4C8E"/>
    <w:rsid w:val="002D6C80"/>
    <w:rsid w:val="002E1233"/>
    <w:rsid w:val="002E1346"/>
    <w:rsid w:val="002E189E"/>
    <w:rsid w:val="002E37EA"/>
    <w:rsid w:val="002E431A"/>
    <w:rsid w:val="002E7958"/>
    <w:rsid w:val="002F468C"/>
    <w:rsid w:val="002F6158"/>
    <w:rsid w:val="002F6F1F"/>
    <w:rsid w:val="002F75FB"/>
    <w:rsid w:val="002F773B"/>
    <w:rsid w:val="00305BE1"/>
    <w:rsid w:val="00307E01"/>
    <w:rsid w:val="0031060A"/>
    <w:rsid w:val="003127CB"/>
    <w:rsid w:val="0031366E"/>
    <w:rsid w:val="00317C3A"/>
    <w:rsid w:val="0032244A"/>
    <w:rsid w:val="00323C3B"/>
    <w:rsid w:val="00323C7A"/>
    <w:rsid w:val="00325365"/>
    <w:rsid w:val="003327CE"/>
    <w:rsid w:val="0033538E"/>
    <w:rsid w:val="0034567D"/>
    <w:rsid w:val="003463D2"/>
    <w:rsid w:val="00346937"/>
    <w:rsid w:val="00351404"/>
    <w:rsid w:val="00354A32"/>
    <w:rsid w:val="003553F9"/>
    <w:rsid w:val="00357899"/>
    <w:rsid w:val="003604B2"/>
    <w:rsid w:val="00362A76"/>
    <w:rsid w:val="00363757"/>
    <w:rsid w:val="00363F16"/>
    <w:rsid w:val="00365141"/>
    <w:rsid w:val="003651F4"/>
    <w:rsid w:val="0036701F"/>
    <w:rsid w:val="00367F3F"/>
    <w:rsid w:val="00372D34"/>
    <w:rsid w:val="00383A74"/>
    <w:rsid w:val="003844BF"/>
    <w:rsid w:val="00384EDB"/>
    <w:rsid w:val="00385DAB"/>
    <w:rsid w:val="00387F05"/>
    <w:rsid w:val="00391288"/>
    <w:rsid w:val="00391A2A"/>
    <w:rsid w:val="00397FB2"/>
    <w:rsid w:val="003A521C"/>
    <w:rsid w:val="003A7228"/>
    <w:rsid w:val="003B09B3"/>
    <w:rsid w:val="003B1FC2"/>
    <w:rsid w:val="003B710D"/>
    <w:rsid w:val="003D41F8"/>
    <w:rsid w:val="003E4086"/>
    <w:rsid w:val="003E517E"/>
    <w:rsid w:val="003E5C02"/>
    <w:rsid w:val="003F09AE"/>
    <w:rsid w:val="003F208F"/>
    <w:rsid w:val="003F3B34"/>
    <w:rsid w:val="003F49C5"/>
    <w:rsid w:val="003F762F"/>
    <w:rsid w:val="00402DF6"/>
    <w:rsid w:val="004058A3"/>
    <w:rsid w:val="00405AAF"/>
    <w:rsid w:val="00410204"/>
    <w:rsid w:val="004141E7"/>
    <w:rsid w:val="0042058F"/>
    <w:rsid w:val="00420DED"/>
    <w:rsid w:val="00423692"/>
    <w:rsid w:val="0042381D"/>
    <w:rsid w:val="00425C81"/>
    <w:rsid w:val="004276C5"/>
    <w:rsid w:val="00430BF5"/>
    <w:rsid w:val="004328C2"/>
    <w:rsid w:val="00434AA7"/>
    <w:rsid w:val="00440078"/>
    <w:rsid w:val="00440157"/>
    <w:rsid w:val="004409AE"/>
    <w:rsid w:val="004414AC"/>
    <w:rsid w:val="00442A69"/>
    <w:rsid w:val="0044469A"/>
    <w:rsid w:val="00444EDB"/>
    <w:rsid w:val="0045179D"/>
    <w:rsid w:val="00453DFF"/>
    <w:rsid w:val="00454EA2"/>
    <w:rsid w:val="0045511F"/>
    <w:rsid w:val="00455DC6"/>
    <w:rsid w:val="00455E9C"/>
    <w:rsid w:val="0046146C"/>
    <w:rsid w:val="004637E3"/>
    <w:rsid w:val="004678F3"/>
    <w:rsid w:val="00467A88"/>
    <w:rsid w:val="00472F23"/>
    <w:rsid w:val="004731BC"/>
    <w:rsid w:val="00473D50"/>
    <w:rsid w:val="00474DAD"/>
    <w:rsid w:val="004770F2"/>
    <w:rsid w:val="00477437"/>
    <w:rsid w:val="00483D19"/>
    <w:rsid w:val="004860F1"/>
    <w:rsid w:val="0048759B"/>
    <w:rsid w:val="00492462"/>
    <w:rsid w:val="00492B8E"/>
    <w:rsid w:val="00494849"/>
    <w:rsid w:val="00494A18"/>
    <w:rsid w:val="0049670E"/>
    <w:rsid w:val="004A1B6B"/>
    <w:rsid w:val="004A1D84"/>
    <w:rsid w:val="004A334D"/>
    <w:rsid w:val="004A3448"/>
    <w:rsid w:val="004A41C2"/>
    <w:rsid w:val="004A6290"/>
    <w:rsid w:val="004B38F8"/>
    <w:rsid w:val="004C0393"/>
    <w:rsid w:val="004C6F43"/>
    <w:rsid w:val="004D0C76"/>
    <w:rsid w:val="004D32AF"/>
    <w:rsid w:val="004D5337"/>
    <w:rsid w:val="004E0C64"/>
    <w:rsid w:val="004E3B71"/>
    <w:rsid w:val="004F19B5"/>
    <w:rsid w:val="004F5162"/>
    <w:rsid w:val="00515083"/>
    <w:rsid w:val="00516A37"/>
    <w:rsid w:val="00517DF2"/>
    <w:rsid w:val="00520053"/>
    <w:rsid w:val="00520E37"/>
    <w:rsid w:val="00521664"/>
    <w:rsid w:val="00523250"/>
    <w:rsid w:val="00523ED4"/>
    <w:rsid w:val="005250B0"/>
    <w:rsid w:val="005267A5"/>
    <w:rsid w:val="00527A5F"/>
    <w:rsid w:val="00531402"/>
    <w:rsid w:val="005324FB"/>
    <w:rsid w:val="00532C03"/>
    <w:rsid w:val="00534390"/>
    <w:rsid w:val="005358A0"/>
    <w:rsid w:val="005366F7"/>
    <w:rsid w:val="00541DE2"/>
    <w:rsid w:val="00543771"/>
    <w:rsid w:val="00543C31"/>
    <w:rsid w:val="00551304"/>
    <w:rsid w:val="00553160"/>
    <w:rsid w:val="00557070"/>
    <w:rsid w:val="005607AC"/>
    <w:rsid w:val="0058227F"/>
    <w:rsid w:val="005833F9"/>
    <w:rsid w:val="0058713A"/>
    <w:rsid w:val="005912C2"/>
    <w:rsid w:val="005914FF"/>
    <w:rsid w:val="0059221C"/>
    <w:rsid w:val="005937FA"/>
    <w:rsid w:val="005966A5"/>
    <w:rsid w:val="005A206C"/>
    <w:rsid w:val="005A4D3A"/>
    <w:rsid w:val="005A6196"/>
    <w:rsid w:val="005B2B91"/>
    <w:rsid w:val="005B7031"/>
    <w:rsid w:val="005C31B4"/>
    <w:rsid w:val="005C3A56"/>
    <w:rsid w:val="005C66BC"/>
    <w:rsid w:val="005D1102"/>
    <w:rsid w:val="005D1135"/>
    <w:rsid w:val="005D36F3"/>
    <w:rsid w:val="005D408F"/>
    <w:rsid w:val="005D71FE"/>
    <w:rsid w:val="005D7799"/>
    <w:rsid w:val="005E471B"/>
    <w:rsid w:val="005E6D04"/>
    <w:rsid w:val="005F5BC0"/>
    <w:rsid w:val="005F7732"/>
    <w:rsid w:val="0060158E"/>
    <w:rsid w:val="006031E4"/>
    <w:rsid w:val="00603632"/>
    <w:rsid w:val="0060521D"/>
    <w:rsid w:val="00606B7B"/>
    <w:rsid w:val="00610B48"/>
    <w:rsid w:val="00611CD0"/>
    <w:rsid w:val="006129D7"/>
    <w:rsid w:val="00615DDC"/>
    <w:rsid w:val="00616EF9"/>
    <w:rsid w:val="00617222"/>
    <w:rsid w:val="00622B30"/>
    <w:rsid w:val="006237DB"/>
    <w:rsid w:val="00625AB7"/>
    <w:rsid w:val="00625DC5"/>
    <w:rsid w:val="00625E38"/>
    <w:rsid w:val="00627DEC"/>
    <w:rsid w:val="00631467"/>
    <w:rsid w:val="00634A3A"/>
    <w:rsid w:val="006358DE"/>
    <w:rsid w:val="00637B17"/>
    <w:rsid w:val="00637BA5"/>
    <w:rsid w:val="006454A4"/>
    <w:rsid w:val="0064683A"/>
    <w:rsid w:val="006470CF"/>
    <w:rsid w:val="00652758"/>
    <w:rsid w:val="00657613"/>
    <w:rsid w:val="006618ED"/>
    <w:rsid w:val="006628BF"/>
    <w:rsid w:val="0066378D"/>
    <w:rsid w:val="00664AD4"/>
    <w:rsid w:val="006670C3"/>
    <w:rsid w:val="00670E7B"/>
    <w:rsid w:val="006716E4"/>
    <w:rsid w:val="00673417"/>
    <w:rsid w:val="006828B1"/>
    <w:rsid w:val="00683B5C"/>
    <w:rsid w:val="00691083"/>
    <w:rsid w:val="006967E2"/>
    <w:rsid w:val="006A0455"/>
    <w:rsid w:val="006A15CF"/>
    <w:rsid w:val="006A7FFA"/>
    <w:rsid w:val="006B2FE3"/>
    <w:rsid w:val="006B3024"/>
    <w:rsid w:val="006C2A73"/>
    <w:rsid w:val="006C30ED"/>
    <w:rsid w:val="006C3704"/>
    <w:rsid w:val="006C651F"/>
    <w:rsid w:val="006C6F7F"/>
    <w:rsid w:val="006D12C9"/>
    <w:rsid w:val="006D3B65"/>
    <w:rsid w:val="006D6B39"/>
    <w:rsid w:val="006E20B7"/>
    <w:rsid w:val="006F345F"/>
    <w:rsid w:val="006F34EF"/>
    <w:rsid w:val="006F472F"/>
    <w:rsid w:val="006F58C8"/>
    <w:rsid w:val="006F68C2"/>
    <w:rsid w:val="006F745C"/>
    <w:rsid w:val="00701FBA"/>
    <w:rsid w:val="0070320C"/>
    <w:rsid w:val="007039BA"/>
    <w:rsid w:val="0070536F"/>
    <w:rsid w:val="00706A69"/>
    <w:rsid w:val="00707D06"/>
    <w:rsid w:val="007112F2"/>
    <w:rsid w:val="007169E6"/>
    <w:rsid w:val="00724573"/>
    <w:rsid w:val="007262F2"/>
    <w:rsid w:val="00727526"/>
    <w:rsid w:val="007423BB"/>
    <w:rsid w:val="00745C09"/>
    <w:rsid w:val="00746DB0"/>
    <w:rsid w:val="00746F6F"/>
    <w:rsid w:val="00750267"/>
    <w:rsid w:val="007554D1"/>
    <w:rsid w:val="00763632"/>
    <w:rsid w:val="007642B7"/>
    <w:rsid w:val="00765D03"/>
    <w:rsid w:val="0076669F"/>
    <w:rsid w:val="0076795E"/>
    <w:rsid w:val="00772181"/>
    <w:rsid w:val="00772F92"/>
    <w:rsid w:val="007774E3"/>
    <w:rsid w:val="00780F1E"/>
    <w:rsid w:val="00780FF1"/>
    <w:rsid w:val="007816B4"/>
    <w:rsid w:val="007839AD"/>
    <w:rsid w:val="00784686"/>
    <w:rsid w:val="00790037"/>
    <w:rsid w:val="00793A53"/>
    <w:rsid w:val="00794B8C"/>
    <w:rsid w:val="00797D0C"/>
    <w:rsid w:val="007A51FB"/>
    <w:rsid w:val="007B3BB5"/>
    <w:rsid w:val="007B5CB3"/>
    <w:rsid w:val="007C0F09"/>
    <w:rsid w:val="007C2BF8"/>
    <w:rsid w:val="007C4039"/>
    <w:rsid w:val="007C5C87"/>
    <w:rsid w:val="007C5CC9"/>
    <w:rsid w:val="007C65AE"/>
    <w:rsid w:val="007C6FCE"/>
    <w:rsid w:val="007D1C43"/>
    <w:rsid w:val="007D1F2D"/>
    <w:rsid w:val="007D6277"/>
    <w:rsid w:val="007D700F"/>
    <w:rsid w:val="007D7AAF"/>
    <w:rsid w:val="007E0F73"/>
    <w:rsid w:val="007E2385"/>
    <w:rsid w:val="007F1704"/>
    <w:rsid w:val="007F4BAD"/>
    <w:rsid w:val="007F689F"/>
    <w:rsid w:val="007F69D8"/>
    <w:rsid w:val="007F7B03"/>
    <w:rsid w:val="00801610"/>
    <w:rsid w:val="00801E1F"/>
    <w:rsid w:val="00801FD3"/>
    <w:rsid w:val="008027E0"/>
    <w:rsid w:val="00802D8B"/>
    <w:rsid w:val="00804EB7"/>
    <w:rsid w:val="00813370"/>
    <w:rsid w:val="0081391B"/>
    <w:rsid w:val="00815754"/>
    <w:rsid w:val="00816CAF"/>
    <w:rsid w:val="00820869"/>
    <w:rsid w:val="0082395E"/>
    <w:rsid w:val="00832252"/>
    <w:rsid w:val="008329B9"/>
    <w:rsid w:val="00836160"/>
    <w:rsid w:val="0084280A"/>
    <w:rsid w:val="008472E7"/>
    <w:rsid w:val="00847399"/>
    <w:rsid w:val="00853459"/>
    <w:rsid w:val="008554B2"/>
    <w:rsid w:val="008600A4"/>
    <w:rsid w:val="00861541"/>
    <w:rsid w:val="008633ED"/>
    <w:rsid w:val="00864F52"/>
    <w:rsid w:val="00866DB7"/>
    <w:rsid w:val="00867CDA"/>
    <w:rsid w:val="00871F10"/>
    <w:rsid w:val="008776C7"/>
    <w:rsid w:val="00877FDD"/>
    <w:rsid w:val="0088037E"/>
    <w:rsid w:val="00880916"/>
    <w:rsid w:val="00880E72"/>
    <w:rsid w:val="00881AD9"/>
    <w:rsid w:val="00883204"/>
    <w:rsid w:val="00885081"/>
    <w:rsid w:val="00886961"/>
    <w:rsid w:val="00892693"/>
    <w:rsid w:val="00892CE5"/>
    <w:rsid w:val="00893711"/>
    <w:rsid w:val="00893D05"/>
    <w:rsid w:val="00895C64"/>
    <w:rsid w:val="008A0F71"/>
    <w:rsid w:val="008A419B"/>
    <w:rsid w:val="008B32F9"/>
    <w:rsid w:val="008B3B6F"/>
    <w:rsid w:val="008B42BE"/>
    <w:rsid w:val="008B4824"/>
    <w:rsid w:val="008B4A66"/>
    <w:rsid w:val="008B4B7F"/>
    <w:rsid w:val="008B4D7E"/>
    <w:rsid w:val="008B63AE"/>
    <w:rsid w:val="008B7BAD"/>
    <w:rsid w:val="008C3630"/>
    <w:rsid w:val="008C67FA"/>
    <w:rsid w:val="008C79C5"/>
    <w:rsid w:val="008D156C"/>
    <w:rsid w:val="008D49CE"/>
    <w:rsid w:val="008D64E1"/>
    <w:rsid w:val="008E0D4A"/>
    <w:rsid w:val="008E3E43"/>
    <w:rsid w:val="008E56CE"/>
    <w:rsid w:val="008E58D3"/>
    <w:rsid w:val="008F1C13"/>
    <w:rsid w:val="008F2223"/>
    <w:rsid w:val="008F335E"/>
    <w:rsid w:val="008F78EF"/>
    <w:rsid w:val="009001D2"/>
    <w:rsid w:val="0090038A"/>
    <w:rsid w:val="009045C6"/>
    <w:rsid w:val="0090570C"/>
    <w:rsid w:val="00907E71"/>
    <w:rsid w:val="00910091"/>
    <w:rsid w:val="0091211D"/>
    <w:rsid w:val="009129F5"/>
    <w:rsid w:val="0091593C"/>
    <w:rsid w:val="0091633A"/>
    <w:rsid w:val="00916A88"/>
    <w:rsid w:val="009233C1"/>
    <w:rsid w:val="009306CE"/>
    <w:rsid w:val="0093336A"/>
    <w:rsid w:val="009340C6"/>
    <w:rsid w:val="00934713"/>
    <w:rsid w:val="0093702E"/>
    <w:rsid w:val="00937656"/>
    <w:rsid w:val="009378EC"/>
    <w:rsid w:val="009379EF"/>
    <w:rsid w:val="00941D8B"/>
    <w:rsid w:val="0094387F"/>
    <w:rsid w:val="00947D66"/>
    <w:rsid w:val="00947F69"/>
    <w:rsid w:val="00950958"/>
    <w:rsid w:val="00951623"/>
    <w:rsid w:val="00951A0E"/>
    <w:rsid w:val="00952234"/>
    <w:rsid w:val="009542A1"/>
    <w:rsid w:val="00955824"/>
    <w:rsid w:val="00956D4C"/>
    <w:rsid w:val="0096021C"/>
    <w:rsid w:val="009621B9"/>
    <w:rsid w:val="009628AC"/>
    <w:rsid w:val="00964796"/>
    <w:rsid w:val="00964E83"/>
    <w:rsid w:val="00967E6F"/>
    <w:rsid w:val="0097077F"/>
    <w:rsid w:val="00975EC4"/>
    <w:rsid w:val="00980D59"/>
    <w:rsid w:val="00981147"/>
    <w:rsid w:val="00981479"/>
    <w:rsid w:val="0099013E"/>
    <w:rsid w:val="009915EC"/>
    <w:rsid w:val="00992B81"/>
    <w:rsid w:val="0099521F"/>
    <w:rsid w:val="009A09A7"/>
    <w:rsid w:val="009A1756"/>
    <w:rsid w:val="009B1588"/>
    <w:rsid w:val="009B3E30"/>
    <w:rsid w:val="009B619B"/>
    <w:rsid w:val="009C144C"/>
    <w:rsid w:val="009C3B2B"/>
    <w:rsid w:val="009C4B48"/>
    <w:rsid w:val="009D24DA"/>
    <w:rsid w:val="009D2970"/>
    <w:rsid w:val="009D3705"/>
    <w:rsid w:val="009D3D98"/>
    <w:rsid w:val="009D49F7"/>
    <w:rsid w:val="009E6BC7"/>
    <w:rsid w:val="009F244A"/>
    <w:rsid w:val="009F4704"/>
    <w:rsid w:val="009F5908"/>
    <w:rsid w:val="00A01EA9"/>
    <w:rsid w:val="00A0506D"/>
    <w:rsid w:val="00A055EA"/>
    <w:rsid w:val="00A0619A"/>
    <w:rsid w:val="00A11CB3"/>
    <w:rsid w:val="00A163DE"/>
    <w:rsid w:val="00A2019A"/>
    <w:rsid w:val="00A20D59"/>
    <w:rsid w:val="00A23497"/>
    <w:rsid w:val="00A24BCA"/>
    <w:rsid w:val="00A27B8F"/>
    <w:rsid w:val="00A3103E"/>
    <w:rsid w:val="00A355E8"/>
    <w:rsid w:val="00A37D6E"/>
    <w:rsid w:val="00A40330"/>
    <w:rsid w:val="00A418EC"/>
    <w:rsid w:val="00A465D9"/>
    <w:rsid w:val="00A47D14"/>
    <w:rsid w:val="00A52D9E"/>
    <w:rsid w:val="00A52FF5"/>
    <w:rsid w:val="00A5326B"/>
    <w:rsid w:val="00A54760"/>
    <w:rsid w:val="00A55D01"/>
    <w:rsid w:val="00A63612"/>
    <w:rsid w:val="00A71100"/>
    <w:rsid w:val="00A71205"/>
    <w:rsid w:val="00A71E34"/>
    <w:rsid w:val="00A722E0"/>
    <w:rsid w:val="00A73542"/>
    <w:rsid w:val="00A74080"/>
    <w:rsid w:val="00A7670D"/>
    <w:rsid w:val="00A80FF4"/>
    <w:rsid w:val="00A820E2"/>
    <w:rsid w:val="00A828C1"/>
    <w:rsid w:val="00A91554"/>
    <w:rsid w:val="00A91683"/>
    <w:rsid w:val="00A952E1"/>
    <w:rsid w:val="00AA4E6A"/>
    <w:rsid w:val="00AA5526"/>
    <w:rsid w:val="00AA59B3"/>
    <w:rsid w:val="00AB3964"/>
    <w:rsid w:val="00AB4B47"/>
    <w:rsid w:val="00AB6F34"/>
    <w:rsid w:val="00AB7E54"/>
    <w:rsid w:val="00AC0B82"/>
    <w:rsid w:val="00AC0C73"/>
    <w:rsid w:val="00AC3CB0"/>
    <w:rsid w:val="00AC526F"/>
    <w:rsid w:val="00AC64A8"/>
    <w:rsid w:val="00AC6BA7"/>
    <w:rsid w:val="00AD051B"/>
    <w:rsid w:val="00AD0DE1"/>
    <w:rsid w:val="00AD1282"/>
    <w:rsid w:val="00AD47A3"/>
    <w:rsid w:val="00AE0222"/>
    <w:rsid w:val="00AE05FA"/>
    <w:rsid w:val="00AE3819"/>
    <w:rsid w:val="00AE6CD9"/>
    <w:rsid w:val="00AF1FCB"/>
    <w:rsid w:val="00AF3451"/>
    <w:rsid w:val="00AF59DF"/>
    <w:rsid w:val="00AF78A8"/>
    <w:rsid w:val="00B02BBD"/>
    <w:rsid w:val="00B05832"/>
    <w:rsid w:val="00B078BB"/>
    <w:rsid w:val="00B1444D"/>
    <w:rsid w:val="00B14967"/>
    <w:rsid w:val="00B1530D"/>
    <w:rsid w:val="00B20DF6"/>
    <w:rsid w:val="00B2422E"/>
    <w:rsid w:val="00B309E3"/>
    <w:rsid w:val="00B327D8"/>
    <w:rsid w:val="00B40EB5"/>
    <w:rsid w:val="00B42D60"/>
    <w:rsid w:val="00B42E8B"/>
    <w:rsid w:val="00B47C6D"/>
    <w:rsid w:val="00B5258B"/>
    <w:rsid w:val="00B57AD8"/>
    <w:rsid w:val="00B57F0B"/>
    <w:rsid w:val="00B658AD"/>
    <w:rsid w:val="00B66D2A"/>
    <w:rsid w:val="00B67B6D"/>
    <w:rsid w:val="00B71CD5"/>
    <w:rsid w:val="00B75ABE"/>
    <w:rsid w:val="00B77705"/>
    <w:rsid w:val="00B80A46"/>
    <w:rsid w:val="00B8254E"/>
    <w:rsid w:val="00B82938"/>
    <w:rsid w:val="00B85826"/>
    <w:rsid w:val="00B8584A"/>
    <w:rsid w:val="00B86F66"/>
    <w:rsid w:val="00B87DF8"/>
    <w:rsid w:val="00B90E33"/>
    <w:rsid w:val="00B91CC0"/>
    <w:rsid w:val="00B91D7C"/>
    <w:rsid w:val="00B92DA1"/>
    <w:rsid w:val="00B97083"/>
    <w:rsid w:val="00B97DCE"/>
    <w:rsid w:val="00BA234C"/>
    <w:rsid w:val="00BA2F08"/>
    <w:rsid w:val="00BA5E6F"/>
    <w:rsid w:val="00BA5F73"/>
    <w:rsid w:val="00BB1419"/>
    <w:rsid w:val="00BB2228"/>
    <w:rsid w:val="00BB5B30"/>
    <w:rsid w:val="00BB5C96"/>
    <w:rsid w:val="00BB6923"/>
    <w:rsid w:val="00BC0E77"/>
    <w:rsid w:val="00BC285F"/>
    <w:rsid w:val="00BC56EA"/>
    <w:rsid w:val="00BC7975"/>
    <w:rsid w:val="00BD6F16"/>
    <w:rsid w:val="00BE21EC"/>
    <w:rsid w:val="00BE2F31"/>
    <w:rsid w:val="00BF0818"/>
    <w:rsid w:val="00BF2408"/>
    <w:rsid w:val="00C006D6"/>
    <w:rsid w:val="00C01570"/>
    <w:rsid w:val="00C065E1"/>
    <w:rsid w:val="00C06E7B"/>
    <w:rsid w:val="00C12F17"/>
    <w:rsid w:val="00C13859"/>
    <w:rsid w:val="00C1775B"/>
    <w:rsid w:val="00C17BB4"/>
    <w:rsid w:val="00C2112C"/>
    <w:rsid w:val="00C30191"/>
    <w:rsid w:val="00C37D9B"/>
    <w:rsid w:val="00C4037A"/>
    <w:rsid w:val="00C414F5"/>
    <w:rsid w:val="00C4172B"/>
    <w:rsid w:val="00C4328E"/>
    <w:rsid w:val="00C4545C"/>
    <w:rsid w:val="00C45531"/>
    <w:rsid w:val="00C45702"/>
    <w:rsid w:val="00C47705"/>
    <w:rsid w:val="00C47E42"/>
    <w:rsid w:val="00C5233B"/>
    <w:rsid w:val="00C52F89"/>
    <w:rsid w:val="00C5611E"/>
    <w:rsid w:val="00C562AF"/>
    <w:rsid w:val="00C6059E"/>
    <w:rsid w:val="00C61856"/>
    <w:rsid w:val="00C61DBD"/>
    <w:rsid w:val="00C63BF3"/>
    <w:rsid w:val="00C64597"/>
    <w:rsid w:val="00C652CC"/>
    <w:rsid w:val="00C6631E"/>
    <w:rsid w:val="00C67363"/>
    <w:rsid w:val="00C6795B"/>
    <w:rsid w:val="00C70385"/>
    <w:rsid w:val="00C72845"/>
    <w:rsid w:val="00C735FD"/>
    <w:rsid w:val="00C77A10"/>
    <w:rsid w:val="00C77F36"/>
    <w:rsid w:val="00C845FC"/>
    <w:rsid w:val="00C84771"/>
    <w:rsid w:val="00C85879"/>
    <w:rsid w:val="00C866C9"/>
    <w:rsid w:val="00C91685"/>
    <w:rsid w:val="00C91B15"/>
    <w:rsid w:val="00CA6BEB"/>
    <w:rsid w:val="00CB0590"/>
    <w:rsid w:val="00CB137A"/>
    <w:rsid w:val="00CB2CAD"/>
    <w:rsid w:val="00CB2E5A"/>
    <w:rsid w:val="00CB53EC"/>
    <w:rsid w:val="00CB5CAB"/>
    <w:rsid w:val="00CB6604"/>
    <w:rsid w:val="00CC1948"/>
    <w:rsid w:val="00CC1C96"/>
    <w:rsid w:val="00CC5E84"/>
    <w:rsid w:val="00CC6C0E"/>
    <w:rsid w:val="00CC7978"/>
    <w:rsid w:val="00CD4652"/>
    <w:rsid w:val="00CD7EE1"/>
    <w:rsid w:val="00CE67B7"/>
    <w:rsid w:val="00CE6D9C"/>
    <w:rsid w:val="00CF0ABC"/>
    <w:rsid w:val="00CF2B37"/>
    <w:rsid w:val="00CF5AEC"/>
    <w:rsid w:val="00D02A30"/>
    <w:rsid w:val="00D06EFB"/>
    <w:rsid w:val="00D1199B"/>
    <w:rsid w:val="00D1406C"/>
    <w:rsid w:val="00D1534C"/>
    <w:rsid w:val="00D1596B"/>
    <w:rsid w:val="00D1642B"/>
    <w:rsid w:val="00D2024F"/>
    <w:rsid w:val="00D21F99"/>
    <w:rsid w:val="00D420DC"/>
    <w:rsid w:val="00D4220E"/>
    <w:rsid w:val="00D44A69"/>
    <w:rsid w:val="00D4721C"/>
    <w:rsid w:val="00D47EFF"/>
    <w:rsid w:val="00D502CC"/>
    <w:rsid w:val="00D5297F"/>
    <w:rsid w:val="00D6393D"/>
    <w:rsid w:val="00D6453C"/>
    <w:rsid w:val="00D7111D"/>
    <w:rsid w:val="00D736F8"/>
    <w:rsid w:val="00D7433B"/>
    <w:rsid w:val="00D7523B"/>
    <w:rsid w:val="00D75ADB"/>
    <w:rsid w:val="00D75CAC"/>
    <w:rsid w:val="00D80674"/>
    <w:rsid w:val="00D83DE5"/>
    <w:rsid w:val="00D90826"/>
    <w:rsid w:val="00D946FD"/>
    <w:rsid w:val="00D95049"/>
    <w:rsid w:val="00DA1F53"/>
    <w:rsid w:val="00DA3D81"/>
    <w:rsid w:val="00DA54DD"/>
    <w:rsid w:val="00DA554A"/>
    <w:rsid w:val="00DA59BC"/>
    <w:rsid w:val="00DA7D6A"/>
    <w:rsid w:val="00DB0440"/>
    <w:rsid w:val="00DB1E50"/>
    <w:rsid w:val="00DB3FF9"/>
    <w:rsid w:val="00DB6746"/>
    <w:rsid w:val="00DB67EA"/>
    <w:rsid w:val="00DC0428"/>
    <w:rsid w:val="00DC1094"/>
    <w:rsid w:val="00DC1896"/>
    <w:rsid w:val="00DC41F9"/>
    <w:rsid w:val="00DC7A6B"/>
    <w:rsid w:val="00DD0C98"/>
    <w:rsid w:val="00DD2488"/>
    <w:rsid w:val="00DD2850"/>
    <w:rsid w:val="00DD2DB2"/>
    <w:rsid w:val="00DD441D"/>
    <w:rsid w:val="00DD6223"/>
    <w:rsid w:val="00DD6565"/>
    <w:rsid w:val="00DD6CE9"/>
    <w:rsid w:val="00DE0E79"/>
    <w:rsid w:val="00DE3B22"/>
    <w:rsid w:val="00DE4068"/>
    <w:rsid w:val="00DE54BF"/>
    <w:rsid w:val="00DE7765"/>
    <w:rsid w:val="00DF243D"/>
    <w:rsid w:val="00DF45C3"/>
    <w:rsid w:val="00DF4AC3"/>
    <w:rsid w:val="00DF6C73"/>
    <w:rsid w:val="00DF7CEF"/>
    <w:rsid w:val="00E02D4A"/>
    <w:rsid w:val="00E0343A"/>
    <w:rsid w:val="00E058AE"/>
    <w:rsid w:val="00E06DEC"/>
    <w:rsid w:val="00E07DD3"/>
    <w:rsid w:val="00E07E04"/>
    <w:rsid w:val="00E122AA"/>
    <w:rsid w:val="00E12CA1"/>
    <w:rsid w:val="00E2645D"/>
    <w:rsid w:val="00E3061D"/>
    <w:rsid w:val="00E308F2"/>
    <w:rsid w:val="00E45FA8"/>
    <w:rsid w:val="00E47FED"/>
    <w:rsid w:val="00E62E88"/>
    <w:rsid w:val="00E6377B"/>
    <w:rsid w:val="00E63FCD"/>
    <w:rsid w:val="00E70B9A"/>
    <w:rsid w:val="00E72731"/>
    <w:rsid w:val="00E7574F"/>
    <w:rsid w:val="00E75DC7"/>
    <w:rsid w:val="00E77E2A"/>
    <w:rsid w:val="00E86289"/>
    <w:rsid w:val="00E9128F"/>
    <w:rsid w:val="00E920EE"/>
    <w:rsid w:val="00E94C25"/>
    <w:rsid w:val="00E96F82"/>
    <w:rsid w:val="00EA6B66"/>
    <w:rsid w:val="00EA71EE"/>
    <w:rsid w:val="00EB185B"/>
    <w:rsid w:val="00EC0242"/>
    <w:rsid w:val="00EC1B34"/>
    <w:rsid w:val="00EC23F8"/>
    <w:rsid w:val="00EC30CE"/>
    <w:rsid w:val="00EC3D47"/>
    <w:rsid w:val="00ED0E5C"/>
    <w:rsid w:val="00ED18B3"/>
    <w:rsid w:val="00ED2FB6"/>
    <w:rsid w:val="00ED37B7"/>
    <w:rsid w:val="00ED5649"/>
    <w:rsid w:val="00ED6568"/>
    <w:rsid w:val="00EE2EAC"/>
    <w:rsid w:val="00EE37ED"/>
    <w:rsid w:val="00EE6E4E"/>
    <w:rsid w:val="00EE731E"/>
    <w:rsid w:val="00EF306A"/>
    <w:rsid w:val="00EF330D"/>
    <w:rsid w:val="00EF44E8"/>
    <w:rsid w:val="00EF48AE"/>
    <w:rsid w:val="00EF5CFF"/>
    <w:rsid w:val="00F00BBF"/>
    <w:rsid w:val="00F00C71"/>
    <w:rsid w:val="00F01278"/>
    <w:rsid w:val="00F02D40"/>
    <w:rsid w:val="00F03632"/>
    <w:rsid w:val="00F05D65"/>
    <w:rsid w:val="00F05FE6"/>
    <w:rsid w:val="00F06093"/>
    <w:rsid w:val="00F1689A"/>
    <w:rsid w:val="00F264B6"/>
    <w:rsid w:val="00F27AA6"/>
    <w:rsid w:val="00F320E8"/>
    <w:rsid w:val="00F321D7"/>
    <w:rsid w:val="00F32F66"/>
    <w:rsid w:val="00F3313B"/>
    <w:rsid w:val="00F34712"/>
    <w:rsid w:val="00F35515"/>
    <w:rsid w:val="00F41DD1"/>
    <w:rsid w:val="00F4244A"/>
    <w:rsid w:val="00F43FC8"/>
    <w:rsid w:val="00F44BF6"/>
    <w:rsid w:val="00F475BF"/>
    <w:rsid w:val="00F47EFB"/>
    <w:rsid w:val="00F51EEB"/>
    <w:rsid w:val="00F52308"/>
    <w:rsid w:val="00F52602"/>
    <w:rsid w:val="00F551F6"/>
    <w:rsid w:val="00F62396"/>
    <w:rsid w:val="00F636AD"/>
    <w:rsid w:val="00F645A5"/>
    <w:rsid w:val="00F663C3"/>
    <w:rsid w:val="00F67684"/>
    <w:rsid w:val="00F703DA"/>
    <w:rsid w:val="00F72E06"/>
    <w:rsid w:val="00F74566"/>
    <w:rsid w:val="00F7575E"/>
    <w:rsid w:val="00F81A0B"/>
    <w:rsid w:val="00F82025"/>
    <w:rsid w:val="00F85305"/>
    <w:rsid w:val="00F85BB5"/>
    <w:rsid w:val="00F86359"/>
    <w:rsid w:val="00F87005"/>
    <w:rsid w:val="00F909AB"/>
    <w:rsid w:val="00F93EE3"/>
    <w:rsid w:val="00F96334"/>
    <w:rsid w:val="00FA1C9B"/>
    <w:rsid w:val="00FA4036"/>
    <w:rsid w:val="00FA4F26"/>
    <w:rsid w:val="00FA7421"/>
    <w:rsid w:val="00FB0836"/>
    <w:rsid w:val="00FB096B"/>
    <w:rsid w:val="00FB2F1D"/>
    <w:rsid w:val="00FB630A"/>
    <w:rsid w:val="00FC1BAF"/>
    <w:rsid w:val="00FC41D2"/>
    <w:rsid w:val="00FD0B57"/>
    <w:rsid w:val="00FD1FD6"/>
    <w:rsid w:val="00FD34BF"/>
    <w:rsid w:val="00FD37E6"/>
    <w:rsid w:val="00FD5B41"/>
    <w:rsid w:val="00FD633E"/>
    <w:rsid w:val="00FE0066"/>
    <w:rsid w:val="00FE556E"/>
    <w:rsid w:val="00FE65C2"/>
    <w:rsid w:val="00FE6CCC"/>
    <w:rsid w:val="00FF5C08"/>
    <w:rsid w:val="00FF6561"/>
    <w:rsid w:val="6CA7F3FE"/>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96DCF"/>
  <w15:docId w15:val="{73983528-34BE-475B-B66F-41E2CA99C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6DB0"/>
  </w:style>
  <w:style w:type="paragraph" w:styleId="Antrat1">
    <w:name w:val="heading 1"/>
    <w:basedOn w:val="prastasis"/>
    <w:next w:val="prastasis"/>
    <w:link w:val="Antrat1Diagrama"/>
    <w:uiPriority w:val="9"/>
    <w:qFormat/>
    <w:rsid w:val="00B71CD5"/>
    <w:pPr>
      <w:keepNext/>
      <w:outlineLvl w:val="0"/>
    </w:pPr>
    <w:rPr>
      <w:rFonts w:ascii="Times New Roman" w:hAnsi="Times New Roman" w:cs="Times New Roman"/>
      <w:b/>
      <w:sz w:val="24"/>
      <w:szCs w:val="24"/>
    </w:rPr>
  </w:style>
  <w:style w:type="paragraph" w:styleId="Antrat2">
    <w:name w:val="heading 2"/>
    <w:basedOn w:val="prastasis"/>
    <w:next w:val="prastasis"/>
    <w:link w:val="Antrat2Diagrama"/>
    <w:uiPriority w:val="9"/>
    <w:unhideWhenUsed/>
    <w:qFormat/>
    <w:rsid w:val="0060521D"/>
    <w:pPr>
      <w:keepNext/>
      <w:tabs>
        <w:tab w:val="left" w:pos="993"/>
        <w:tab w:val="left" w:pos="4253"/>
      </w:tabs>
      <w:spacing w:after="0" w:line="240" w:lineRule="auto"/>
      <w:ind w:left="33"/>
      <w:jc w:val="center"/>
      <w:outlineLvl w:val="1"/>
    </w:pPr>
    <w:rPr>
      <w:rFonts w:ascii="Times New Roman" w:eastAsia="Calibri" w:hAnsi="Times New Roman" w:cs="Times New Roman"/>
      <w:i/>
      <w:color w:val="FF0000"/>
      <w:sz w:val="23"/>
      <w:szCs w:val="23"/>
    </w:rPr>
  </w:style>
  <w:style w:type="paragraph" w:styleId="Antrat3">
    <w:name w:val="heading 3"/>
    <w:basedOn w:val="prastasis"/>
    <w:next w:val="prastasis"/>
    <w:link w:val="Antrat3Diagrama"/>
    <w:uiPriority w:val="9"/>
    <w:unhideWhenUsed/>
    <w:qFormat/>
    <w:rsid w:val="00B57F0B"/>
    <w:pPr>
      <w:keepNext/>
      <w:tabs>
        <w:tab w:val="left" w:pos="993"/>
        <w:tab w:val="left" w:pos="4253"/>
      </w:tabs>
      <w:spacing w:after="0" w:line="240" w:lineRule="auto"/>
      <w:ind w:left="34"/>
      <w:outlineLvl w:val="2"/>
    </w:pPr>
    <w:rPr>
      <w:rFonts w:ascii="Times New Roman" w:eastAsia="Calibri" w:hAnsi="Times New Roman" w:cs="Times New Roman"/>
      <w:b/>
      <w:sz w:val="24"/>
      <w:szCs w:val="24"/>
    </w:rPr>
  </w:style>
  <w:style w:type="paragraph" w:styleId="Antrat4">
    <w:name w:val="heading 4"/>
    <w:basedOn w:val="prastasis"/>
    <w:next w:val="prastasis"/>
    <w:link w:val="Antrat4Diagrama"/>
    <w:uiPriority w:val="9"/>
    <w:unhideWhenUsed/>
    <w:qFormat/>
    <w:rsid w:val="00B57F0B"/>
    <w:pPr>
      <w:keepNext/>
      <w:tabs>
        <w:tab w:val="left" w:pos="993"/>
        <w:tab w:val="left" w:pos="4253"/>
      </w:tabs>
      <w:spacing w:after="0" w:line="240" w:lineRule="auto"/>
      <w:jc w:val="both"/>
      <w:outlineLvl w:val="3"/>
    </w:pPr>
    <w:rPr>
      <w:rFonts w:ascii="Times New Roman" w:eastAsia="Calibri" w:hAnsi="Times New Roman" w:cs="Times New Roman"/>
      <w:b/>
      <w:sz w:val="23"/>
      <w:szCs w:val="23"/>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3702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3702E"/>
  </w:style>
  <w:style w:type="paragraph" w:styleId="Porat">
    <w:name w:val="footer"/>
    <w:basedOn w:val="prastasis"/>
    <w:link w:val="PoratDiagrama"/>
    <w:uiPriority w:val="99"/>
    <w:unhideWhenUsed/>
    <w:rsid w:val="0093702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3702E"/>
  </w:style>
  <w:style w:type="paragraph" w:styleId="Debesliotekstas">
    <w:name w:val="Balloon Text"/>
    <w:basedOn w:val="prastasis"/>
    <w:link w:val="DebesliotekstasDiagrama"/>
    <w:uiPriority w:val="99"/>
    <w:semiHidden/>
    <w:unhideWhenUsed/>
    <w:rsid w:val="0093702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3702E"/>
    <w:rPr>
      <w:rFonts w:ascii="Tahoma" w:hAnsi="Tahoma" w:cs="Tahoma"/>
      <w:sz w:val="16"/>
      <w:szCs w:val="16"/>
    </w:rPr>
  </w:style>
  <w:style w:type="character" w:customStyle="1" w:styleId="Antrat1Diagrama">
    <w:name w:val="Antraštė 1 Diagrama"/>
    <w:basedOn w:val="Numatytasispastraiposriftas"/>
    <w:link w:val="Antrat1"/>
    <w:uiPriority w:val="9"/>
    <w:rsid w:val="00B71CD5"/>
    <w:rPr>
      <w:rFonts w:ascii="Times New Roman" w:hAnsi="Times New Roman" w:cs="Times New Roman"/>
      <w:b/>
      <w:sz w:val="24"/>
      <w:szCs w:val="24"/>
    </w:rPr>
  </w:style>
  <w:style w:type="paragraph" w:styleId="Sraopastraipa">
    <w:name w:val="List Paragraph"/>
    <w:aliases w:val="ERP-List Paragraph,List Paragraph11,lp1,Bullet 1,Use Case List Paragraph"/>
    <w:basedOn w:val="prastasis"/>
    <w:link w:val="SraopastraipaDiagrama"/>
    <w:uiPriority w:val="34"/>
    <w:qFormat/>
    <w:rsid w:val="00B71CD5"/>
    <w:pPr>
      <w:ind w:left="720"/>
      <w:contextualSpacing/>
    </w:pPr>
  </w:style>
  <w:style w:type="table" w:styleId="Lentelstinklelis">
    <w:name w:val="Table Grid"/>
    <w:basedOn w:val="prastojilentel"/>
    <w:uiPriority w:val="59"/>
    <w:rsid w:val="00B71C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uiPriority w:val="99"/>
    <w:unhideWhenUsed/>
    <w:rsid w:val="00543C31"/>
    <w:pPr>
      <w:spacing w:after="0" w:line="240" w:lineRule="auto"/>
      <w:jc w:val="both"/>
    </w:pPr>
    <w:rPr>
      <w:rFonts w:ascii="Times New Roman" w:hAnsi="Times New Roman" w:cs="Times New Roman"/>
      <w:i/>
      <w:color w:val="FF0000"/>
      <w:sz w:val="24"/>
      <w:szCs w:val="24"/>
    </w:rPr>
  </w:style>
  <w:style w:type="character" w:customStyle="1" w:styleId="PagrindinistekstasDiagrama">
    <w:name w:val="Pagrindinis tekstas Diagrama"/>
    <w:basedOn w:val="Numatytasispastraiposriftas"/>
    <w:link w:val="Pagrindinistekstas"/>
    <w:uiPriority w:val="99"/>
    <w:rsid w:val="00543C31"/>
    <w:rPr>
      <w:rFonts w:ascii="Times New Roman" w:hAnsi="Times New Roman" w:cs="Times New Roman"/>
      <w:i/>
      <w:color w:val="FF0000"/>
      <w:sz w:val="24"/>
      <w:szCs w:val="24"/>
    </w:rPr>
  </w:style>
  <w:style w:type="paragraph" w:styleId="Pagrindinistekstas2">
    <w:name w:val="Body Text 2"/>
    <w:basedOn w:val="prastasis"/>
    <w:link w:val="Pagrindinistekstas2Diagrama"/>
    <w:uiPriority w:val="99"/>
    <w:unhideWhenUsed/>
    <w:rsid w:val="009045C6"/>
    <w:pPr>
      <w:tabs>
        <w:tab w:val="left" w:pos="317"/>
      </w:tabs>
      <w:spacing w:after="0" w:line="240" w:lineRule="auto"/>
      <w:jc w:val="both"/>
    </w:pPr>
    <w:rPr>
      <w:rFonts w:ascii="Times New Roman" w:hAnsi="Times New Roman" w:cs="Times New Roman"/>
      <w:sz w:val="24"/>
      <w:szCs w:val="24"/>
    </w:rPr>
  </w:style>
  <w:style w:type="character" w:customStyle="1" w:styleId="Pagrindinistekstas2Diagrama">
    <w:name w:val="Pagrindinis tekstas 2 Diagrama"/>
    <w:basedOn w:val="Numatytasispastraiposriftas"/>
    <w:link w:val="Pagrindinistekstas2"/>
    <w:uiPriority w:val="99"/>
    <w:rsid w:val="009045C6"/>
    <w:rPr>
      <w:rFonts w:ascii="Times New Roman" w:hAnsi="Times New Roman" w:cs="Times New Roman"/>
      <w:sz w:val="24"/>
      <w:szCs w:val="24"/>
    </w:rPr>
  </w:style>
  <w:style w:type="paragraph" w:styleId="Pagrindiniotekstotrauka">
    <w:name w:val="Body Text Indent"/>
    <w:basedOn w:val="prastasis"/>
    <w:link w:val="PagrindiniotekstotraukaDiagrama"/>
    <w:uiPriority w:val="99"/>
    <w:unhideWhenUsed/>
    <w:rsid w:val="009045C6"/>
    <w:pPr>
      <w:spacing w:after="0" w:line="240" w:lineRule="auto"/>
      <w:ind w:firstLine="175"/>
      <w:jc w:val="both"/>
    </w:pPr>
    <w:rPr>
      <w:rFonts w:ascii="Times New Roman" w:hAnsi="Times New Roman" w:cs="Times New Roman"/>
      <w:sz w:val="24"/>
      <w:szCs w:val="24"/>
    </w:rPr>
  </w:style>
  <w:style w:type="character" w:customStyle="1" w:styleId="PagrindiniotekstotraukaDiagrama">
    <w:name w:val="Pagrindinio teksto įtrauka Diagrama"/>
    <w:basedOn w:val="Numatytasispastraiposriftas"/>
    <w:link w:val="Pagrindiniotekstotrauka"/>
    <w:uiPriority w:val="99"/>
    <w:rsid w:val="009045C6"/>
    <w:rPr>
      <w:rFonts w:ascii="Times New Roman" w:hAnsi="Times New Roman" w:cs="Times New Roman"/>
      <w:sz w:val="24"/>
      <w:szCs w:val="24"/>
    </w:rPr>
  </w:style>
  <w:style w:type="character" w:customStyle="1" w:styleId="CharStyle27">
    <w:name w:val="Char Style 27"/>
    <w:basedOn w:val="Numatytasispastraiposriftas"/>
    <w:rsid w:val="0076669F"/>
    <w:rPr>
      <w:rFonts w:ascii="Arial" w:eastAsia="Arial" w:hAnsi="Arial" w:cs="Arial"/>
      <w:b w:val="0"/>
      <w:bCs w:val="0"/>
      <w:i w:val="0"/>
      <w:iCs w:val="0"/>
      <w:smallCaps w:val="0"/>
      <w:strike w:val="0"/>
      <w:color w:val="000000"/>
      <w:spacing w:val="0"/>
      <w:w w:val="90"/>
      <w:position w:val="0"/>
      <w:sz w:val="11"/>
      <w:szCs w:val="11"/>
      <w:u w:val="none"/>
      <w:lang w:val="lt-LT" w:eastAsia="lt-LT" w:bidi="lt-LT"/>
    </w:rPr>
  </w:style>
  <w:style w:type="character" w:customStyle="1" w:styleId="CharStyle28">
    <w:name w:val="Char Style 28"/>
    <w:basedOn w:val="Numatytasispastraiposriftas"/>
    <w:rsid w:val="0076669F"/>
    <w:rPr>
      <w:rFonts w:ascii="Arial" w:eastAsia="Arial" w:hAnsi="Arial" w:cs="Arial"/>
      <w:b w:val="0"/>
      <w:bCs w:val="0"/>
      <w:i/>
      <w:iCs/>
      <w:smallCaps w:val="0"/>
      <w:strike w:val="0"/>
      <w:color w:val="000000"/>
      <w:spacing w:val="0"/>
      <w:w w:val="100"/>
      <w:position w:val="0"/>
      <w:sz w:val="11"/>
      <w:szCs w:val="11"/>
      <w:u w:val="single"/>
      <w:lang w:val="lt-LT" w:eastAsia="lt-LT" w:bidi="lt-LT"/>
    </w:rPr>
  </w:style>
  <w:style w:type="character" w:customStyle="1" w:styleId="CharStyle29">
    <w:name w:val="Char Style 29"/>
    <w:basedOn w:val="Numatytasispastraiposriftas"/>
    <w:rsid w:val="0076669F"/>
    <w:rPr>
      <w:rFonts w:ascii="Arial" w:eastAsia="Arial" w:hAnsi="Arial" w:cs="Arial"/>
      <w:b w:val="0"/>
      <w:bCs w:val="0"/>
      <w:i/>
      <w:iCs/>
      <w:smallCaps w:val="0"/>
      <w:strike w:val="0"/>
      <w:color w:val="000000"/>
      <w:spacing w:val="0"/>
      <w:w w:val="100"/>
      <w:position w:val="0"/>
      <w:sz w:val="11"/>
      <w:szCs w:val="11"/>
      <w:u w:val="none"/>
      <w:lang w:val="lt-LT" w:eastAsia="lt-LT" w:bidi="lt-LT"/>
    </w:rPr>
  </w:style>
  <w:style w:type="paragraph" w:customStyle="1" w:styleId="NormalLent">
    <w:name w:val="Normal Lent"/>
    <w:basedOn w:val="prastasis"/>
    <w:rsid w:val="00365141"/>
    <w:pPr>
      <w:spacing w:after="0" w:line="240" w:lineRule="auto"/>
      <w:jc w:val="both"/>
    </w:pPr>
    <w:rPr>
      <w:rFonts w:ascii="Times New Roman" w:eastAsia="Times New Roman" w:hAnsi="Times New Roman" w:cs="Times New Roman"/>
      <w:sz w:val="24"/>
      <w:szCs w:val="20"/>
    </w:rPr>
  </w:style>
  <w:style w:type="character" w:customStyle="1" w:styleId="Antrat2Diagrama">
    <w:name w:val="Antraštė 2 Diagrama"/>
    <w:basedOn w:val="Numatytasispastraiposriftas"/>
    <w:link w:val="Antrat2"/>
    <w:uiPriority w:val="9"/>
    <w:rsid w:val="0060521D"/>
    <w:rPr>
      <w:rFonts w:ascii="Times New Roman" w:eastAsia="Calibri" w:hAnsi="Times New Roman" w:cs="Times New Roman"/>
      <w:i/>
      <w:color w:val="FF0000"/>
      <w:sz w:val="23"/>
      <w:szCs w:val="23"/>
    </w:rPr>
  </w:style>
  <w:style w:type="table" w:customStyle="1" w:styleId="Lentelstinklelis1">
    <w:name w:val="Lentelės tinklelis1"/>
    <w:basedOn w:val="prastojilentel"/>
    <w:next w:val="Lentelstinklelis"/>
    <w:uiPriority w:val="39"/>
    <w:rsid w:val="0060521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8B4A66"/>
    <w:rPr>
      <w:color w:val="0000FF" w:themeColor="hyperlink"/>
      <w:u w:val="single"/>
    </w:rPr>
  </w:style>
  <w:style w:type="paragraph" w:styleId="Pagrindinistekstas3">
    <w:name w:val="Body Text 3"/>
    <w:basedOn w:val="prastasis"/>
    <w:link w:val="Pagrindinistekstas3Diagrama"/>
    <w:uiPriority w:val="99"/>
    <w:unhideWhenUsed/>
    <w:rsid w:val="00DD6223"/>
    <w:pPr>
      <w:tabs>
        <w:tab w:val="left" w:pos="568"/>
        <w:tab w:val="left" w:pos="1418"/>
        <w:tab w:val="left" w:pos="1710"/>
      </w:tabs>
      <w:spacing w:after="0" w:line="240" w:lineRule="auto"/>
      <w:ind w:right="140"/>
      <w:jc w:val="both"/>
    </w:pPr>
    <w:rPr>
      <w:rFonts w:ascii="Times New Roman" w:eastAsia="Calibri" w:hAnsi="Times New Roman" w:cs="Times New Roman"/>
      <w:sz w:val="24"/>
      <w:szCs w:val="24"/>
      <w:lang w:eastAsia="lt-LT"/>
    </w:rPr>
  </w:style>
  <w:style w:type="character" w:customStyle="1" w:styleId="Pagrindinistekstas3Diagrama">
    <w:name w:val="Pagrindinis tekstas 3 Diagrama"/>
    <w:basedOn w:val="Numatytasispastraiposriftas"/>
    <w:link w:val="Pagrindinistekstas3"/>
    <w:uiPriority w:val="99"/>
    <w:rsid w:val="00DD6223"/>
    <w:rPr>
      <w:rFonts w:ascii="Times New Roman" w:eastAsia="Calibri" w:hAnsi="Times New Roman" w:cs="Times New Roman"/>
      <w:sz w:val="24"/>
      <w:szCs w:val="24"/>
      <w:lang w:eastAsia="lt-LT"/>
    </w:rPr>
  </w:style>
  <w:style w:type="paragraph" w:styleId="Pagrindiniotekstotrauka2">
    <w:name w:val="Body Text Indent 2"/>
    <w:basedOn w:val="prastasis"/>
    <w:link w:val="Pagrindiniotekstotrauka2Diagrama"/>
    <w:uiPriority w:val="99"/>
    <w:unhideWhenUsed/>
    <w:rsid w:val="00DD6223"/>
    <w:pPr>
      <w:tabs>
        <w:tab w:val="left" w:pos="567"/>
        <w:tab w:val="left" w:pos="1418"/>
        <w:tab w:val="left" w:pos="1710"/>
      </w:tabs>
      <w:spacing w:after="0" w:line="240" w:lineRule="auto"/>
      <w:ind w:right="140" w:firstLine="284"/>
      <w:jc w:val="both"/>
    </w:pPr>
    <w:rPr>
      <w:rFonts w:ascii="Times New Roman" w:eastAsia="Calibri" w:hAnsi="Times New Roman" w:cs="Times New Roman"/>
      <w:sz w:val="24"/>
      <w:szCs w:val="24"/>
      <w:lang w:eastAsia="lt-LT"/>
    </w:rPr>
  </w:style>
  <w:style w:type="character" w:customStyle="1" w:styleId="Pagrindiniotekstotrauka2Diagrama">
    <w:name w:val="Pagrindinio teksto įtrauka 2 Diagrama"/>
    <w:basedOn w:val="Numatytasispastraiposriftas"/>
    <w:link w:val="Pagrindiniotekstotrauka2"/>
    <w:uiPriority w:val="99"/>
    <w:rsid w:val="00DD6223"/>
    <w:rPr>
      <w:rFonts w:ascii="Times New Roman" w:eastAsia="Calibri" w:hAnsi="Times New Roman" w:cs="Times New Roman"/>
      <w:sz w:val="24"/>
      <w:szCs w:val="24"/>
      <w:lang w:eastAsia="lt-LT"/>
    </w:rPr>
  </w:style>
  <w:style w:type="character" w:customStyle="1" w:styleId="Antrat3Diagrama">
    <w:name w:val="Antraštė 3 Diagrama"/>
    <w:basedOn w:val="Numatytasispastraiposriftas"/>
    <w:link w:val="Antrat3"/>
    <w:uiPriority w:val="9"/>
    <w:rsid w:val="00B57F0B"/>
    <w:rPr>
      <w:rFonts w:ascii="Times New Roman" w:eastAsia="Calibri" w:hAnsi="Times New Roman" w:cs="Times New Roman"/>
      <w:b/>
      <w:sz w:val="24"/>
      <w:szCs w:val="24"/>
    </w:rPr>
  </w:style>
  <w:style w:type="character" w:customStyle="1" w:styleId="Antrat4Diagrama">
    <w:name w:val="Antraštė 4 Diagrama"/>
    <w:basedOn w:val="Numatytasispastraiposriftas"/>
    <w:link w:val="Antrat4"/>
    <w:uiPriority w:val="9"/>
    <w:rsid w:val="00B57F0B"/>
    <w:rPr>
      <w:rFonts w:ascii="Times New Roman" w:eastAsia="Calibri" w:hAnsi="Times New Roman" w:cs="Times New Roman"/>
      <w:b/>
      <w:sz w:val="23"/>
      <w:szCs w:val="23"/>
    </w:rPr>
  </w:style>
  <w:style w:type="paragraph" w:styleId="Pagrindiniotekstotrauka3">
    <w:name w:val="Body Text Indent 3"/>
    <w:basedOn w:val="prastasis"/>
    <w:link w:val="Pagrindiniotekstotrauka3Diagrama"/>
    <w:uiPriority w:val="99"/>
    <w:unhideWhenUsed/>
    <w:rsid w:val="002D0FDF"/>
    <w:pPr>
      <w:tabs>
        <w:tab w:val="left" w:pos="993"/>
        <w:tab w:val="left" w:pos="4253"/>
      </w:tabs>
      <w:spacing w:after="0" w:line="240" w:lineRule="auto"/>
      <w:ind w:left="34"/>
    </w:pPr>
    <w:rPr>
      <w:rFonts w:ascii="Times New Roman" w:eastAsia="Calibri" w:hAnsi="Times New Roman" w:cs="Times New Roman"/>
      <w:b/>
      <w:sz w:val="23"/>
      <w:szCs w:val="23"/>
    </w:rPr>
  </w:style>
  <w:style w:type="character" w:customStyle="1" w:styleId="Pagrindiniotekstotrauka3Diagrama">
    <w:name w:val="Pagrindinio teksto įtrauka 3 Diagrama"/>
    <w:basedOn w:val="Numatytasispastraiposriftas"/>
    <w:link w:val="Pagrindiniotekstotrauka3"/>
    <w:uiPriority w:val="99"/>
    <w:rsid w:val="002D0FDF"/>
    <w:rPr>
      <w:rFonts w:ascii="Times New Roman" w:eastAsia="Calibri" w:hAnsi="Times New Roman" w:cs="Times New Roman"/>
      <w:b/>
      <w:sz w:val="23"/>
      <w:szCs w:val="23"/>
    </w:rPr>
  </w:style>
  <w:style w:type="character" w:customStyle="1" w:styleId="CharStyle4">
    <w:name w:val="Char Style 4"/>
    <w:basedOn w:val="Numatytasispastraiposriftas"/>
    <w:link w:val="Style2"/>
    <w:rsid w:val="00237F90"/>
    <w:rPr>
      <w:sz w:val="23"/>
      <w:szCs w:val="23"/>
      <w:shd w:val="clear" w:color="auto" w:fill="FFFFFF"/>
    </w:rPr>
  </w:style>
  <w:style w:type="character" w:customStyle="1" w:styleId="CharStyle17">
    <w:name w:val="Char Style 17"/>
    <w:basedOn w:val="CharStyle4"/>
    <w:rsid w:val="00237F90"/>
    <w:rPr>
      <w:rFonts w:ascii="Times New Roman" w:eastAsia="Times New Roman" w:hAnsi="Times New Roman" w:cs="Times New Roman"/>
      <w:b/>
      <w:bCs/>
      <w:color w:val="000000"/>
      <w:spacing w:val="0"/>
      <w:w w:val="100"/>
      <w:position w:val="0"/>
      <w:sz w:val="23"/>
      <w:szCs w:val="23"/>
      <w:shd w:val="clear" w:color="auto" w:fill="FFFFFF"/>
      <w:lang w:val="lt-LT" w:eastAsia="lt-LT" w:bidi="lt-LT"/>
    </w:rPr>
  </w:style>
  <w:style w:type="paragraph" w:customStyle="1" w:styleId="Style2">
    <w:name w:val="Style 2"/>
    <w:basedOn w:val="prastasis"/>
    <w:link w:val="CharStyle4"/>
    <w:rsid w:val="00237F90"/>
    <w:pPr>
      <w:widowControl w:val="0"/>
      <w:shd w:val="clear" w:color="auto" w:fill="FFFFFF"/>
      <w:spacing w:after="120" w:line="0" w:lineRule="atLeast"/>
      <w:ind w:hanging="540"/>
    </w:pPr>
    <w:rPr>
      <w:sz w:val="23"/>
      <w:szCs w:val="23"/>
    </w:rPr>
  </w:style>
  <w:style w:type="character" w:customStyle="1" w:styleId="CharStyle16">
    <w:name w:val="Char Style 16"/>
    <w:basedOn w:val="CharStyle4"/>
    <w:rsid w:val="00F47EFB"/>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lt-LT" w:eastAsia="lt-LT" w:bidi="lt-LT"/>
    </w:rPr>
  </w:style>
  <w:style w:type="character" w:styleId="Komentaronuoroda">
    <w:name w:val="annotation reference"/>
    <w:basedOn w:val="Numatytasispastraiposriftas"/>
    <w:uiPriority w:val="99"/>
    <w:semiHidden/>
    <w:unhideWhenUsed/>
    <w:rsid w:val="00C735FD"/>
    <w:rPr>
      <w:sz w:val="16"/>
      <w:szCs w:val="16"/>
    </w:rPr>
  </w:style>
  <w:style w:type="paragraph" w:styleId="Komentarotekstas">
    <w:name w:val="annotation text"/>
    <w:basedOn w:val="prastasis"/>
    <w:link w:val="KomentarotekstasDiagrama"/>
    <w:uiPriority w:val="99"/>
    <w:unhideWhenUsed/>
    <w:rsid w:val="00C735FD"/>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C735FD"/>
    <w:rPr>
      <w:sz w:val="20"/>
      <w:szCs w:val="20"/>
    </w:rPr>
  </w:style>
  <w:style w:type="paragraph" w:styleId="Komentarotema">
    <w:name w:val="annotation subject"/>
    <w:basedOn w:val="Komentarotekstas"/>
    <w:next w:val="Komentarotekstas"/>
    <w:link w:val="KomentarotemaDiagrama"/>
    <w:uiPriority w:val="99"/>
    <w:semiHidden/>
    <w:unhideWhenUsed/>
    <w:rsid w:val="00C735FD"/>
    <w:rPr>
      <w:b/>
      <w:bCs/>
    </w:rPr>
  </w:style>
  <w:style w:type="character" w:customStyle="1" w:styleId="KomentarotemaDiagrama">
    <w:name w:val="Komentaro tema Diagrama"/>
    <w:basedOn w:val="KomentarotekstasDiagrama"/>
    <w:link w:val="Komentarotema"/>
    <w:uiPriority w:val="99"/>
    <w:semiHidden/>
    <w:rsid w:val="00C735FD"/>
    <w:rPr>
      <w:b/>
      <w:bCs/>
      <w:sz w:val="20"/>
      <w:szCs w:val="20"/>
    </w:rPr>
  </w:style>
  <w:style w:type="character" w:customStyle="1" w:styleId="SraopastraipaDiagrama">
    <w:name w:val="Sąrašo pastraipa Diagrama"/>
    <w:aliases w:val="ERP-List Paragraph Diagrama,List Paragraph11 Diagrama,lp1 Diagrama,Bullet 1 Diagrama,Use Case List Paragraph Diagrama"/>
    <w:link w:val="Sraopastraipa"/>
    <w:uiPriority w:val="34"/>
    <w:locked/>
    <w:rsid w:val="00670E7B"/>
  </w:style>
  <w:style w:type="paragraph" w:styleId="prastasiniatinklio">
    <w:name w:val="Normal (Web)"/>
    <w:basedOn w:val="prastasis"/>
    <w:uiPriority w:val="99"/>
    <w:semiHidden/>
    <w:unhideWhenUsed/>
    <w:rsid w:val="0048759B"/>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semiHidden/>
    <w:unhideWhenUsed/>
    <w:rsid w:val="001F53D3"/>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1F53D3"/>
    <w:rPr>
      <w:sz w:val="20"/>
      <w:szCs w:val="20"/>
    </w:rPr>
  </w:style>
  <w:style w:type="character" w:styleId="Puslapioinaosnuoroda">
    <w:name w:val="footnote reference"/>
    <w:uiPriority w:val="99"/>
    <w:rsid w:val="001F53D3"/>
    <w:rPr>
      <w:vertAlign w:val="superscript"/>
    </w:rPr>
  </w:style>
  <w:style w:type="paragraph" w:customStyle="1" w:styleId="Betarp1">
    <w:name w:val="Be tarpų1"/>
    <w:basedOn w:val="prastasis"/>
    <w:rsid w:val="00434AA7"/>
    <w:pPr>
      <w:autoSpaceDN w:val="0"/>
      <w:spacing w:after="0" w:line="240" w:lineRule="auto"/>
    </w:pPr>
    <w:rPr>
      <w:rFonts w:ascii="Calibri" w:eastAsia="Calibri" w:hAnsi="Calibri" w:cs="Calibri"/>
    </w:rPr>
  </w:style>
  <w:style w:type="paragraph" w:styleId="Pataisymai">
    <w:name w:val="Revision"/>
    <w:hidden/>
    <w:uiPriority w:val="99"/>
    <w:semiHidden/>
    <w:rsid w:val="00372D34"/>
    <w:pPr>
      <w:spacing w:after="0" w:line="240" w:lineRule="auto"/>
    </w:pPr>
  </w:style>
  <w:style w:type="character" w:styleId="Vietosrezervavimoenklotekstas">
    <w:name w:val="Placeholder Text"/>
    <w:basedOn w:val="Numatytasispastraiposriftas"/>
    <w:uiPriority w:val="99"/>
    <w:semiHidden/>
    <w:rsid w:val="00473D50"/>
    <w:rPr>
      <w:color w:val="808080"/>
    </w:rPr>
  </w:style>
  <w:style w:type="character" w:styleId="Neapdorotaspaminjimas">
    <w:name w:val="Unresolved Mention"/>
    <w:basedOn w:val="Numatytasispastraiposriftas"/>
    <w:uiPriority w:val="99"/>
    <w:semiHidden/>
    <w:unhideWhenUsed/>
    <w:rsid w:val="00C4172B"/>
    <w:rPr>
      <w:color w:val="605E5C"/>
      <w:shd w:val="clear" w:color="auto" w:fill="E1DFDD"/>
    </w:rPr>
  </w:style>
  <w:style w:type="table" w:customStyle="1" w:styleId="Lentelstinklelis5">
    <w:name w:val="Lentelės tinklelis5"/>
    <w:basedOn w:val="prastojilentel"/>
    <w:next w:val="Lentelstinklelis"/>
    <w:uiPriority w:val="39"/>
    <w:rsid w:val="00FE6CC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1952032">
      <w:bodyDiv w:val="1"/>
      <w:marLeft w:val="0"/>
      <w:marRight w:val="0"/>
      <w:marTop w:val="0"/>
      <w:marBottom w:val="0"/>
      <w:divBdr>
        <w:top w:val="none" w:sz="0" w:space="0" w:color="auto"/>
        <w:left w:val="none" w:sz="0" w:space="0" w:color="auto"/>
        <w:bottom w:val="none" w:sz="0" w:space="0" w:color="auto"/>
        <w:right w:val="none" w:sz="0" w:space="0" w:color="auto"/>
      </w:divBdr>
    </w:div>
    <w:div w:id="1934317334">
      <w:bodyDiv w:val="1"/>
      <w:marLeft w:val="0"/>
      <w:marRight w:val="0"/>
      <w:marTop w:val="0"/>
      <w:marBottom w:val="0"/>
      <w:divBdr>
        <w:top w:val="none" w:sz="0" w:space="0" w:color="auto"/>
        <w:left w:val="none" w:sz="0" w:space="0" w:color="auto"/>
        <w:bottom w:val="none" w:sz="0" w:space="0" w:color="auto"/>
        <w:right w:val="none" w:sz="0" w:space="0" w:color="auto"/>
      </w:divBdr>
    </w:div>
    <w:div w:id="1991791394">
      <w:bodyDiv w:val="1"/>
      <w:marLeft w:val="0"/>
      <w:marRight w:val="0"/>
      <w:marTop w:val="0"/>
      <w:marBottom w:val="0"/>
      <w:divBdr>
        <w:top w:val="none" w:sz="0" w:space="0" w:color="auto"/>
        <w:left w:val="none" w:sz="0" w:space="0" w:color="auto"/>
        <w:bottom w:val="none" w:sz="0" w:space="0" w:color="auto"/>
        <w:right w:val="none" w:sz="0" w:space="0" w:color="auto"/>
      </w:divBdr>
    </w:div>
    <w:div w:id="211833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FE4CE-8AD7-4C20-8449-01607052C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2</Pages>
  <Words>3889</Words>
  <Characters>2217</Characters>
  <Application>Microsoft Office Word</Application>
  <DocSecurity>0</DocSecurity>
  <Lines>18</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 VLK PD KR</vt:lpstr>
      <vt:lpstr>2 VLK PD KR</vt:lpstr>
    </vt:vector>
  </TitlesOfParts>
  <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 VLK PD KR</dc:title>
  <dc:creator>Vita Daukšienė</dc:creator>
  <cp:lastModifiedBy>Vita Daukšienė</cp:lastModifiedBy>
  <cp:revision>17</cp:revision>
  <cp:lastPrinted>2019-01-21T14:18:00Z</cp:lastPrinted>
  <dcterms:created xsi:type="dcterms:W3CDTF">2025-07-27T17:25:00Z</dcterms:created>
  <dcterms:modified xsi:type="dcterms:W3CDTF">2025-07-29T13:37:00Z</dcterms:modified>
</cp:coreProperties>
</file>