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733D7C" w:rsidRDefault="00360A21" w:rsidP="00420C1F">
          <w:pPr>
            <w:spacing w:after="120"/>
            <w:ind w:left="142" w:firstLine="992"/>
            <w:contextualSpacing/>
            <w:jc w:val="center"/>
            <w:rPr>
              <w:rFonts w:ascii="Times New Roman" w:hAnsi="Times New Roman" w:cs="Times New Roman"/>
              <w:b/>
              <w:bCs/>
              <w:sz w:val="24"/>
              <w:szCs w:val="24"/>
            </w:rPr>
          </w:pPr>
        </w:p>
        <w:p w14:paraId="7E6FAFE7" w14:textId="77777777" w:rsidR="00110102" w:rsidRPr="00733D7C" w:rsidRDefault="00110102" w:rsidP="00420C1F">
          <w:pPr>
            <w:spacing w:after="120" w:line="240" w:lineRule="auto"/>
            <w:ind w:left="142" w:firstLine="992"/>
            <w:contextualSpacing/>
            <w:jc w:val="center"/>
            <w:rPr>
              <w:rFonts w:ascii="Times New Roman" w:hAnsi="Times New Roman" w:cs="Times New Roman"/>
              <w:b/>
              <w:bCs/>
              <w:sz w:val="24"/>
              <w:szCs w:val="24"/>
            </w:rPr>
          </w:pPr>
          <w:r w:rsidRPr="00733D7C">
            <w:rPr>
              <w:rFonts w:ascii="Times New Roman" w:hAnsi="Times New Roman" w:cs="Times New Roman"/>
              <w:b/>
              <w:bCs/>
              <w:sz w:val="24"/>
              <w:szCs w:val="24"/>
            </w:rPr>
            <w:t>LIETUVOS RESPUBLIKOS APLINKOS MINISTERIJA</w:t>
          </w:r>
        </w:p>
        <w:p w14:paraId="1DBC2429" w14:textId="77777777" w:rsidR="00110102" w:rsidRPr="00733D7C" w:rsidRDefault="00110102" w:rsidP="00420C1F">
          <w:pPr>
            <w:spacing w:after="120" w:line="240" w:lineRule="auto"/>
            <w:ind w:left="142" w:firstLine="992"/>
            <w:contextualSpacing/>
            <w:jc w:val="center"/>
            <w:rPr>
              <w:rFonts w:ascii="Times New Roman" w:hAnsi="Times New Roman" w:cs="Times New Roman"/>
              <w:b/>
              <w:bCs/>
              <w:sz w:val="24"/>
              <w:szCs w:val="24"/>
            </w:rPr>
          </w:pPr>
          <w:r w:rsidRPr="00733D7C">
            <w:rPr>
              <w:rFonts w:ascii="Times New Roman" w:hAnsi="Times New Roman" w:cs="Times New Roman"/>
              <w:b/>
              <w:bCs/>
              <w:sz w:val="24"/>
              <w:szCs w:val="24"/>
            </w:rPr>
            <w:t>Biudžetinė įstaiga, A. Jakšto g. 4, 01105 Vilnius,</w:t>
          </w:r>
        </w:p>
        <w:p w14:paraId="55C3FA75" w14:textId="77777777" w:rsidR="00110102" w:rsidRPr="00733D7C" w:rsidRDefault="00110102" w:rsidP="00420C1F">
          <w:pPr>
            <w:spacing w:after="120" w:line="240" w:lineRule="auto"/>
            <w:ind w:left="142" w:firstLine="992"/>
            <w:contextualSpacing/>
            <w:jc w:val="center"/>
            <w:rPr>
              <w:rFonts w:ascii="Times New Roman" w:hAnsi="Times New Roman" w:cs="Times New Roman"/>
              <w:b/>
              <w:bCs/>
              <w:sz w:val="24"/>
              <w:szCs w:val="24"/>
            </w:rPr>
          </w:pPr>
          <w:r w:rsidRPr="00733D7C">
            <w:rPr>
              <w:rFonts w:ascii="Times New Roman" w:hAnsi="Times New Roman" w:cs="Times New Roman"/>
              <w:b/>
              <w:bCs/>
              <w:sz w:val="24"/>
              <w:szCs w:val="24"/>
            </w:rPr>
            <w:t xml:space="preserve">tel. +370 626 22252, el. p. </w:t>
          </w:r>
          <w:proofErr w:type="spellStart"/>
          <w:r w:rsidRPr="00733D7C">
            <w:rPr>
              <w:rFonts w:ascii="Times New Roman" w:hAnsi="Times New Roman" w:cs="Times New Roman"/>
              <w:b/>
              <w:bCs/>
              <w:sz w:val="24"/>
              <w:szCs w:val="24"/>
            </w:rPr>
            <w:t>info@am.lt</w:t>
          </w:r>
          <w:proofErr w:type="spellEnd"/>
          <w:r w:rsidRPr="00733D7C">
            <w:rPr>
              <w:rFonts w:ascii="Times New Roman" w:hAnsi="Times New Roman" w:cs="Times New Roman"/>
              <w:b/>
              <w:bCs/>
              <w:sz w:val="24"/>
              <w:szCs w:val="24"/>
            </w:rPr>
            <w:t>, https://am.lrv.lt.</w:t>
          </w:r>
        </w:p>
        <w:p w14:paraId="4602F793" w14:textId="77777777" w:rsidR="00110102" w:rsidRPr="00733D7C" w:rsidRDefault="00110102" w:rsidP="00420C1F">
          <w:pPr>
            <w:spacing w:after="120" w:line="240" w:lineRule="auto"/>
            <w:ind w:left="142" w:firstLine="992"/>
            <w:contextualSpacing/>
            <w:jc w:val="center"/>
            <w:rPr>
              <w:rFonts w:ascii="Times New Roman" w:hAnsi="Times New Roman" w:cs="Times New Roman"/>
              <w:b/>
              <w:bCs/>
              <w:sz w:val="24"/>
              <w:szCs w:val="24"/>
            </w:rPr>
          </w:pPr>
          <w:r w:rsidRPr="00733D7C">
            <w:rPr>
              <w:rFonts w:ascii="Times New Roman" w:hAnsi="Times New Roman" w:cs="Times New Roman"/>
              <w:b/>
              <w:bCs/>
              <w:sz w:val="24"/>
              <w:szCs w:val="24"/>
            </w:rPr>
            <w:t>Duomenys kaupiami ir saugomi Juridinių asmenų registre, kodas 188602370</w:t>
          </w:r>
        </w:p>
        <w:p w14:paraId="17FEAF5E" w14:textId="77777777" w:rsidR="00110102" w:rsidRPr="00052189" w:rsidRDefault="00110102" w:rsidP="00420C1F">
          <w:pPr>
            <w:spacing w:after="120" w:line="240" w:lineRule="auto"/>
            <w:ind w:left="142" w:firstLine="992"/>
            <w:contextualSpacing/>
            <w:jc w:val="center"/>
            <w:rPr>
              <w:rFonts w:ascii="Times New Roman" w:hAnsi="Times New Roman" w:cs="Times New Roman"/>
              <w:b/>
              <w:bCs/>
              <w:sz w:val="24"/>
              <w:szCs w:val="24"/>
            </w:rPr>
          </w:pPr>
        </w:p>
        <w:p w14:paraId="7350A7E2" w14:textId="78457EBC" w:rsidR="00D526C8" w:rsidRPr="00733D7C" w:rsidRDefault="00D526C8" w:rsidP="00420C1F">
          <w:pPr>
            <w:spacing w:after="120"/>
            <w:ind w:left="142" w:firstLine="992"/>
            <w:contextualSpacing/>
            <w:jc w:val="center"/>
            <w:rPr>
              <w:rFonts w:ascii="Times New Roman" w:hAnsi="Times New Roman" w:cs="Times New Roman"/>
              <w:sz w:val="24"/>
              <w:szCs w:val="24"/>
            </w:rPr>
          </w:pPr>
        </w:p>
        <w:p w14:paraId="3B8E520B" w14:textId="77777777" w:rsidR="00242D68" w:rsidRPr="00733D7C" w:rsidRDefault="00C006CB" w:rsidP="00420C1F">
          <w:pPr>
            <w:spacing w:after="120" w:line="240" w:lineRule="auto"/>
            <w:ind w:left="142" w:firstLine="992"/>
            <w:contextualSpacing/>
            <w:jc w:val="center"/>
            <w:rPr>
              <w:rFonts w:ascii="Times New Roman" w:hAnsi="Times New Roman" w:cs="Times New Roman"/>
              <w:b/>
              <w:bCs/>
              <w:sz w:val="24"/>
              <w:szCs w:val="24"/>
            </w:rPr>
          </w:pPr>
          <w:r w:rsidRPr="00733D7C">
            <w:rPr>
              <w:rFonts w:ascii="Times New Roman" w:hAnsi="Times New Roman" w:cs="Times New Roman"/>
              <w:b/>
              <w:bCs/>
              <w:sz w:val="24"/>
              <w:szCs w:val="24"/>
            </w:rPr>
            <w:t xml:space="preserve">MAŽOS VERTĖS </w:t>
          </w:r>
          <w:r w:rsidR="00D526C8" w:rsidRPr="00733D7C">
            <w:rPr>
              <w:rFonts w:ascii="Times New Roman" w:hAnsi="Times New Roman" w:cs="Times New Roman"/>
              <w:b/>
              <w:bCs/>
              <w:sz w:val="24"/>
              <w:szCs w:val="24"/>
            </w:rPr>
            <w:t>VIEŠOJO PIRKIMO</w:t>
          </w:r>
        </w:p>
        <w:p w14:paraId="1D1BF965" w14:textId="69F3CC55" w:rsidR="00D526C8" w:rsidRPr="00733D7C" w:rsidRDefault="7B1C7B3B" w:rsidP="00420C1F">
          <w:pPr>
            <w:spacing w:after="120" w:line="240" w:lineRule="auto"/>
            <w:ind w:left="142" w:firstLine="992"/>
            <w:contextualSpacing/>
            <w:jc w:val="center"/>
            <w:rPr>
              <w:rFonts w:ascii="Times New Roman" w:hAnsi="Times New Roman" w:cs="Times New Roman"/>
              <w:b/>
              <w:bCs/>
              <w:sz w:val="24"/>
              <w:szCs w:val="24"/>
            </w:rPr>
          </w:pPr>
          <w:r w:rsidRPr="69EAD960">
            <w:rPr>
              <w:rFonts w:ascii="Times New Roman" w:hAnsi="Times New Roman" w:cs="Times New Roman"/>
              <w:b/>
              <w:bCs/>
              <w:sz w:val="24"/>
              <w:szCs w:val="24"/>
            </w:rPr>
            <w:t>„</w:t>
          </w:r>
          <w:bookmarkStart w:id="0" w:name="_Hlk192849601"/>
          <w:r w:rsidR="7AF10790" w:rsidRPr="69EAD960">
            <w:rPr>
              <w:rFonts w:ascii="Times New Roman" w:eastAsia="Calibri" w:hAnsi="Times New Roman" w:cs="Times New Roman"/>
              <w:b/>
              <w:bCs/>
              <w:sz w:val="24"/>
              <w:szCs w:val="24"/>
            </w:rPr>
            <w:t>APMOKĖJIMO SMS ŽINUTE IR SMS SIUNTIMO APLINKOSAUGOS LEIDIMŲ INFORMACINĖJE SISTEMOJE (ALIS)</w:t>
          </w:r>
          <w:r w:rsidR="75C3DF40" w:rsidRPr="69EAD960">
            <w:rPr>
              <w:rFonts w:ascii="Times New Roman" w:eastAsia="Calibri" w:hAnsi="Times New Roman" w:cs="Times New Roman"/>
              <w:b/>
              <w:bCs/>
              <w:sz w:val="24"/>
              <w:szCs w:val="24"/>
            </w:rPr>
            <w:t xml:space="preserve"> PASLAUGOS</w:t>
          </w:r>
          <w:r w:rsidRPr="69EAD960">
            <w:rPr>
              <w:rFonts w:ascii="Times New Roman" w:hAnsi="Times New Roman" w:cs="Times New Roman"/>
              <w:b/>
              <w:bCs/>
              <w:sz w:val="24"/>
              <w:szCs w:val="24"/>
            </w:rPr>
            <w:t>“</w:t>
          </w:r>
        </w:p>
        <w:bookmarkEnd w:id="0"/>
        <w:p w14:paraId="18ACC6AD" w14:textId="6A16BBD5" w:rsidR="00D526C8" w:rsidRPr="00733D7C" w:rsidRDefault="00DF1318" w:rsidP="00420C1F">
          <w:pPr>
            <w:spacing w:after="120" w:line="240" w:lineRule="auto"/>
            <w:ind w:left="142" w:firstLine="992"/>
            <w:contextualSpacing/>
            <w:jc w:val="center"/>
            <w:rPr>
              <w:rFonts w:ascii="Times New Roman" w:hAnsi="Times New Roman" w:cs="Times New Roman"/>
              <w:b/>
              <w:bCs/>
              <w:sz w:val="24"/>
              <w:szCs w:val="24"/>
            </w:rPr>
          </w:pPr>
          <w:r w:rsidRPr="00733D7C">
            <w:rPr>
              <w:rFonts w:ascii="Times New Roman" w:hAnsi="Times New Roman" w:cs="Times New Roman"/>
              <w:b/>
              <w:bCs/>
              <w:sz w:val="24"/>
              <w:szCs w:val="24"/>
            </w:rPr>
            <w:t>SKELBIAM</w:t>
          </w:r>
          <w:r w:rsidR="0019623B" w:rsidRPr="00733D7C">
            <w:rPr>
              <w:rFonts w:ascii="Times New Roman" w:hAnsi="Times New Roman" w:cs="Times New Roman"/>
              <w:b/>
              <w:bCs/>
              <w:sz w:val="24"/>
              <w:szCs w:val="24"/>
            </w:rPr>
            <w:t>OS APKLAUSOS</w:t>
          </w:r>
          <w:r w:rsidR="00D526C8" w:rsidRPr="00733D7C">
            <w:rPr>
              <w:rFonts w:ascii="Times New Roman" w:hAnsi="Times New Roman" w:cs="Times New Roman"/>
              <w:b/>
              <w:bCs/>
              <w:sz w:val="24"/>
              <w:szCs w:val="24"/>
            </w:rPr>
            <w:t xml:space="preserve"> </w:t>
          </w:r>
          <w:r w:rsidR="00E861F5" w:rsidRPr="00733D7C">
            <w:rPr>
              <w:rFonts w:ascii="Times New Roman" w:hAnsi="Times New Roman" w:cs="Times New Roman"/>
              <w:b/>
              <w:bCs/>
              <w:sz w:val="24"/>
              <w:szCs w:val="24"/>
            </w:rPr>
            <w:t xml:space="preserve">SPECIALIOSIOS </w:t>
          </w:r>
          <w:r w:rsidR="00D526C8" w:rsidRPr="00733D7C">
            <w:rPr>
              <w:rFonts w:ascii="Times New Roman" w:hAnsi="Times New Roman" w:cs="Times New Roman"/>
              <w:b/>
              <w:bCs/>
              <w:sz w:val="24"/>
              <w:szCs w:val="24"/>
            </w:rPr>
            <w:t>SĄLYGOS</w:t>
          </w:r>
          <w:r w:rsidR="00110582" w:rsidRPr="00733D7C">
            <w:rPr>
              <w:rFonts w:ascii="Times New Roman" w:hAnsi="Times New Roman" w:cs="Times New Roman"/>
              <w:b/>
              <w:bCs/>
              <w:sz w:val="24"/>
              <w:szCs w:val="24"/>
            </w:rPr>
            <w:t xml:space="preserve"> </w:t>
          </w:r>
        </w:p>
        <w:p w14:paraId="440ADEF6" w14:textId="77777777" w:rsidR="00242D68" w:rsidRPr="00733D7C" w:rsidRDefault="00D53BF4" w:rsidP="00420C1F">
          <w:pPr>
            <w:spacing w:after="120" w:line="240" w:lineRule="auto"/>
            <w:ind w:left="142" w:firstLine="992"/>
            <w:contextualSpacing/>
            <w:jc w:val="center"/>
            <w:rPr>
              <w:rFonts w:ascii="Times New Roman" w:hAnsi="Times New Roman" w:cs="Times New Roman"/>
              <w:b/>
              <w:bCs/>
              <w:sz w:val="24"/>
              <w:szCs w:val="24"/>
            </w:rPr>
          </w:pPr>
          <w:r w:rsidRPr="00733D7C">
            <w:rPr>
              <w:rFonts w:ascii="Times New Roman" w:hAnsi="Times New Roman" w:cs="Times New Roman"/>
              <w:b/>
              <w:bCs/>
              <w:sz w:val="24"/>
              <w:szCs w:val="24"/>
            </w:rPr>
            <w:t>V</w:t>
          </w:r>
          <w:r w:rsidR="00755F3B" w:rsidRPr="00733D7C">
            <w:rPr>
              <w:rFonts w:ascii="Times New Roman" w:hAnsi="Times New Roman" w:cs="Times New Roman"/>
              <w:b/>
              <w:bCs/>
              <w:sz w:val="24"/>
              <w:szCs w:val="24"/>
            </w:rPr>
            <w:t>ersija</w:t>
          </w:r>
          <w:r w:rsidRPr="00733D7C">
            <w:rPr>
              <w:rFonts w:ascii="Times New Roman" w:hAnsi="Times New Roman" w:cs="Times New Roman"/>
              <w:b/>
              <w:bCs/>
              <w:sz w:val="24"/>
              <w:szCs w:val="24"/>
            </w:rPr>
            <w:t xml:space="preserve"> Nr. </w:t>
          </w:r>
          <w:r w:rsidR="00242D68" w:rsidRPr="00733D7C">
            <w:rPr>
              <w:rFonts w:ascii="Times New Roman" w:hAnsi="Times New Roman" w:cs="Times New Roman"/>
              <w:b/>
              <w:bCs/>
              <w:sz w:val="24"/>
              <w:szCs w:val="24"/>
            </w:rPr>
            <w:t>1</w:t>
          </w:r>
        </w:p>
        <w:p w14:paraId="517C01D9" w14:textId="70186466" w:rsidR="001C24BC" w:rsidRPr="00733D7C" w:rsidRDefault="005F13F0" w:rsidP="00420C1F">
          <w:pPr>
            <w:spacing w:after="120" w:line="240" w:lineRule="auto"/>
            <w:ind w:left="142" w:firstLine="992"/>
            <w:contextualSpacing/>
            <w:jc w:val="center"/>
            <w:rPr>
              <w:rFonts w:ascii="Times New Roman" w:hAnsi="Times New Roman" w:cs="Times New Roman"/>
              <w:sz w:val="24"/>
              <w:szCs w:val="24"/>
            </w:rPr>
          </w:pPr>
          <w:r w:rsidRPr="00733D7C">
            <w:rPr>
              <w:rFonts w:ascii="Times New Roman" w:hAnsi="Times New Roman" w:cs="Times New Roman"/>
              <w:sz w:val="24"/>
              <w:szCs w:val="24"/>
            </w:rPr>
            <w:br w:type="page"/>
          </w:r>
        </w:p>
        <w:p w14:paraId="73CCB438" w14:textId="5ACC71EB" w:rsidR="005F13F0" w:rsidRPr="00733D7C" w:rsidRDefault="00000000" w:rsidP="00420C1F">
          <w:pPr>
            <w:spacing w:after="120"/>
            <w:ind w:left="142" w:firstLine="992"/>
            <w:contextualSpacing/>
            <w:rPr>
              <w:rFonts w:ascii="Times New Roman" w:hAnsi="Times New Roman" w:cs="Times New Roman"/>
              <w:sz w:val="24"/>
              <w:szCs w:val="24"/>
            </w:rPr>
          </w:pPr>
        </w:p>
      </w:sdtContent>
    </w:sdt>
    <w:p w14:paraId="12085CDF" w14:textId="16073931" w:rsidR="00746BAF" w:rsidRPr="00733D7C" w:rsidRDefault="00C31EC9" w:rsidP="00420C1F">
      <w:pPr>
        <w:pStyle w:val="Heading1"/>
        <w:numPr>
          <w:ilvl w:val="0"/>
          <w:numId w:val="5"/>
        </w:numPr>
        <w:spacing w:before="720" w:after="0" w:line="300" w:lineRule="auto"/>
        <w:ind w:left="142" w:firstLine="992"/>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733D7C">
        <w:rPr>
          <w:rFonts w:ascii="Times New Roman" w:hAnsi="Times New Roman" w:cs="Times New Roman"/>
          <w:b/>
          <w:bCs/>
          <w:color w:val="auto"/>
          <w:sz w:val="24"/>
          <w:szCs w:val="24"/>
        </w:rPr>
        <w:t>Bendra informacij</w:t>
      </w:r>
      <w:r w:rsidR="00B076FD" w:rsidRPr="00733D7C">
        <w:rPr>
          <w:rFonts w:ascii="Times New Roman" w:hAnsi="Times New Roman" w:cs="Times New Roman"/>
          <w:b/>
          <w:bCs/>
          <w:color w:val="auto"/>
          <w:sz w:val="24"/>
          <w:szCs w:val="24"/>
        </w:rPr>
        <w:t>a</w:t>
      </w:r>
      <w:bookmarkEnd w:id="6"/>
      <w:r w:rsidR="6B81CCAC" w:rsidRPr="00733D7C">
        <w:rPr>
          <w:rFonts w:ascii="Times New Roman" w:hAnsi="Times New Roman" w:cs="Times New Roman"/>
          <w:b/>
          <w:bCs/>
          <w:color w:val="auto"/>
          <w:sz w:val="24"/>
          <w:szCs w:val="24"/>
        </w:rPr>
        <w:t xml:space="preserve"> </w:t>
      </w:r>
    </w:p>
    <w:p w14:paraId="698C5E70" w14:textId="490FD0EB" w:rsidR="00746BAF" w:rsidRPr="00733D7C" w:rsidRDefault="00746BAF" w:rsidP="00420C1F">
      <w:pPr>
        <w:ind w:left="142" w:firstLine="992"/>
        <w:rPr>
          <w:rFonts w:ascii="Times New Roman" w:hAnsi="Times New Roman" w:cs="Times New Roman"/>
          <w:sz w:val="24"/>
          <w:szCs w:val="24"/>
        </w:rPr>
      </w:pPr>
    </w:p>
    <w:p w14:paraId="7ECEA63A" w14:textId="0E7B52D7" w:rsidR="00746BAF" w:rsidRPr="00733D7C" w:rsidRDefault="00D722C8" w:rsidP="00420C1F">
      <w:pPr>
        <w:tabs>
          <w:tab w:val="left" w:pos="709"/>
          <w:tab w:val="left" w:pos="851"/>
          <w:tab w:val="left" w:pos="993"/>
        </w:tabs>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 xml:space="preserve">1.1. </w:t>
      </w:r>
      <w:r w:rsidR="00020176" w:rsidRPr="00733D7C">
        <w:rPr>
          <w:rFonts w:ascii="Times New Roman" w:hAnsi="Times New Roman" w:cs="Times New Roman"/>
          <w:sz w:val="24"/>
          <w:szCs w:val="24"/>
        </w:rPr>
        <w:t xml:space="preserve">Perkančioji organizacija </w:t>
      </w:r>
      <w:r w:rsidR="00FB3C75" w:rsidRPr="00733D7C">
        <w:rPr>
          <w:rFonts w:ascii="Times New Roman" w:hAnsi="Times New Roman" w:cs="Times New Roman"/>
          <w:sz w:val="24"/>
          <w:szCs w:val="24"/>
        </w:rPr>
        <w:t xml:space="preserve">– </w:t>
      </w:r>
      <w:r w:rsidR="00242D68" w:rsidRPr="00733D7C">
        <w:rPr>
          <w:rFonts w:ascii="Times New Roman" w:hAnsi="Times New Roman" w:cs="Times New Roman"/>
          <w:sz w:val="24"/>
          <w:szCs w:val="24"/>
        </w:rPr>
        <w:t>Lietuvos Respublikos aplinkos ministerija</w:t>
      </w:r>
      <w:r w:rsidR="00FB3C75" w:rsidRPr="00733D7C">
        <w:rPr>
          <w:rFonts w:ascii="Times New Roman" w:hAnsi="Times New Roman" w:cs="Times New Roman"/>
          <w:sz w:val="24"/>
          <w:szCs w:val="24"/>
        </w:rPr>
        <w:t xml:space="preserve">, juridinio asmens kodas </w:t>
      </w:r>
      <w:r w:rsidR="00242D68" w:rsidRPr="00733D7C">
        <w:rPr>
          <w:rFonts w:ascii="Times New Roman" w:hAnsi="Times New Roman" w:cs="Times New Roman"/>
          <w:sz w:val="24"/>
          <w:szCs w:val="24"/>
        </w:rPr>
        <w:t>188602370</w:t>
      </w:r>
      <w:r w:rsidR="00FB3C75" w:rsidRPr="00733D7C">
        <w:rPr>
          <w:rFonts w:ascii="Times New Roman" w:hAnsi="Times New Roman" w:cs="Times New Roman"/>
          <w:sz w:val="24"/>
          <w:szCs w:val="24"/>
        </w:rPr>
        <w:t xml:space="preserve">, adresas </w:t>
      </w:r>
      <w:r w:rsidR="00242D68" w:rsidRPr="00733D7C">
        <w:rPr>
          <w:rFonts w:ascii="Times New Roman" w:hAnsi="Times New Roman" w:cs="Times New Roman"/>
          <w:sz w:val="24"/>
          <w:szCs w:val="24"/>
        </w:rPr>
        <w:t>A. Jakšto g. 4, 01105 Vilnius</w:t>
      </w:r>
      <w:r w:rsidR="00FB3C75" w:rsidRPr="00733D7C">
        <w:rPr>
          <w:rFonts w:ascii="Times New Roman" w:hAnsi="Times New Roman" w:cs="Times New Roman"/>
          <w:sz w:val="24"/>
          <w:szCs w:val="24"/>
        </w:rPr>
        <w:t xml:space="preserve">, darbo laikas </w:t>
      </w:r>
      <w:r w:rsidR="00242D68" w:rsidRPr="00733D7C">
        <w:rPr>
          <w:rFonts w:ascii="Times New Roman" w:hAnsi="Times New Roman" w:cs="Times New Roman"/>
          <w:sz w:val="24"/>
          <w:szCs w:val="24"/>
        </w:rPr>
        <w:t>pirmadieniais – ketvirtadieniais 8.00 – 17.00 val., penktadieniais 8.00 – 15.45 val</w:t>
      </w:r>
      <w:r w:rsidR="00FB3C75" w:rsidRPr="00733D7C">
        <w:rPr>
          <w:rFonts w:ascii="Times New Roman" w:hAnsi="Times New Roman" w:cs="Times New Roman"/>
          <w:sz w:val="24"/>
          <w:szCs w:val="24"/>
        </w:rPr>
        <w:t xml:space="preserve">. </w:t>
      </w:r>
      <w:r w:rsidR="00020176" w:rsidRPr="00733D7C">
        <w:rPr>
          <w:rFonts w:ascii="Times New Roman" w:hAnsi="Times New Roman" w:cs="Times New Roman"/>
          <w:sz w:val="24"/>
          <w:szCs w:val="24"/>
        </w:rPr>
        <w:t xml:space="preserve">Perkančioji organizacija </w:t>
      </w:r>
      <w:r w:rsidR="00FB3C75" w:rsidRPr="00733D7C">
        <w:rPr>
          <w:rFonts w:ascii="Times New Roman" w:hAnsi="Times New Roman" w:cs="Times New Roman"/>
          <w:sz w:val="24"/>
          <w:szCs w:val="24"/>
        </w:rPr>
        <w:t>nėra PVM mokėtoja</w:t>
      </w:r>
      <w:r w:rsidR="2B3E0D46" w:rsidRPr="00733D7C">
        <w:rPr>
          <w:rFonts w:ascii="Times New Roman" w:hAnsi="Times New Roman" w:cs="Times New Roman"/>
          <w:sz w:val="24"/>
          <w:szCs w:val="24"/>
        </w:rPr>
        <w:t>s</w:t>
      </w:r>
      <w:r w:rsidR="00FB3C75" w:rsidRPr="00733D7C">
        <w:rPr>
          <w:rFonts w:ascii="Times New Roman" w:hAnsi="Times New Roman" w:cs="Times New Roman"/>
          <w:sz w:val="24"/>
          <w:szCs w:val="24"/>
        </w:rPr>
        <w:t>.</w:t>
      </w:r>
    </w:p>
    <w:p w14:paraId="6669709E" w14:textId="57F8CE3C" w:rsidR="00316D64" w:rsidRPr="00733D7C" w:rsidRDefault="00CA0CC5" w:rsidP="00420C1F">
      <w:pPr>
        <w:pStyle w:val="ListParagraph"/>
        <w:numPr>
          <w:ilvl w:val="1"/>
          <w:numId w:val="8"/>
        </w:numPr>
        <w:tabs>
          <w:tab w:val="left" w:pos="709"/>
          <w:tab w:val="left" w:pos="851"/>
          <w:tab w:val="left" w:pos="993"/>
        </w:tabs>
        <w:spacing w:line="240" w:lineRule="auto"/>
        <w:ind w:left="142" w:firstLine="992"/>
        <w:rPr>
          <w:rFonts w:ascii="Times New Roman" w:hAnsi="Times New Roman" w:cs="Times New Roman"/>
          <w:sz w:val="24"/>
          <w:szCs w:val="24"/>
        </w:rPr>
      </w:pPr>
      <w:r w:rsidRPr="00733D7C">
        <w:rPr>
          <w:rFonts w:ascii="Times New Roman" w:hAnsi="Times New Roman" w:cs="Times New Roman"/>
          <w:color w:val="000000" w:themeColor="text1"/>
          <w:sz w:val="24"/>
          <w:szCs w:val="24"/>
        </w:rPr>
        <w:t xml:space="preserve">Pirkimas neatliekamas naudojantis centralizuotų pirkimų katalogu, nes </w:t>
      </w:r>
      <w:r w:rsidR="00242D68" w:rsidRPr="00733D7C">
        <w:rPr>
          <w:rFonts w:ascii="Times New Roman" w:hAnsi="Times New Roman" w:cs="Times New Roman"/>
          <w:color w:val="000000" w:themeColor="text1"/>
          <w:sz w:val="24"/>
          <w:szCs w:val="24"/>
        </w:rPr>
        <w:t>centralizuotų pirkimų kataloge perkamų paslaugų nėra.</w:t>
      </w:r>
      <w:r w:rsidRPr="00733D7C">
        <w:rPr>
          <w:rFonts w:ascii="Times New Roman" w:hAnsi="Times New Roman" w:cs="Times New Roman"/>
          <w:color w:val="000000" w:themeColor="text1"/>
          <w:sz w:val="24"/>
          <w:szCs w:val="24"/>
        </w:rPr>
        <w:t xml:space="preserve">  </w:t>
      </w:r>
    </w:p>
    <w:p w14:paraId="52EA068B" w14:textId="280BAE3F" w:rsidR="00C71C6F" w:rsidRPr="00733D7C" w:rsidRDefault="00503A5B" w:rsidP="00420C1F">
      <w:pPr>
        <w:tabs>
          <w:tab w:val="left" w:pos="709"/>
          <w:tab w:val="left" w:pos="851"/>
          <w:tab w:val="left" w:pos="993"/>
        </w:tabs>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1.</w:t>
      </w:r>
      <w:r w:rsidR="00362DF0" w:rsidRPr="00733D7C">
        <w:rPr>
          <w:rFonts w:ascii="Times New Roman" w:hAnsi="Times New Roman" w:cs="Times New Roman"/>
          <w:sz w:val="24"/>
          <w:szCs w:val="24"/>
        </w:rPr>
        <w:t>4</w:t>
      </w:r>
      <w:r w:rsidRPr="00733D7C">
        <w:rPr>
          <w:rFonts w:ascii="Times New Roman" w:hAnsi="Times New Roman" w:cs="Times New Roman"/>
          <w:sz w:val="24"/>
          <w:szCs w:val="24"/>
        </w:rPr>
        <w:t xml:space="preserve">. </w:t>
      </w:r>
      <w:r w:rsidR="00091F01" w:rsidRPr="00733D7C">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242D68" w:rsidRPr="00733D7C">
            <w:rPr>
              <w:rFonts w:ascii="Times New Roman" w:hAnsi="Times New Roman" w:cs="Times New Roman"/>
              <w:sz w:val="24"/>
              <w:szCs w:val="24"/>
            </w:rPr>
            <w:t>nėra</w:t>
          </w:r>
        </w:sdtContent>
      </w:sdt>
      <w:r w:rsidR="00A100C8" w:rsidRPr="00733D7C" w:rsidDel="00A100C8">
        <w:rPr>
          <w:rFonts w:ascii="Times New Roman" w:hAnsi="Times New Roman" w:cs="Times New Roman"/>
          <w:sz w:val="24"/>
          <w:szCs w:val="24"/>
        </w:rPr>
        <w:t xml:space="preserve"> </w:t>
      </w:r>
      <w:r w:rsidR="00091F01" w:rsidRPr="00733D7C">
        <w:rPr>
          <w:rFonts w:ascii="Times New Roman" w:hAnsi="Times New Roman" w:cs="Times New Roman"/>
          <w:sz w:val="24"/>
          <w:szCs w:val="24"/>
        </w:rPr>
        <w:t xml:space="preserve">sudaroma. </w:t>
      </w:r>
    </w:p>
    <w:p w14:paraId="1102AA6C" w14:textId="3FF98D6A" w:rsidR="00361D2B" w:rsidRPr="00733D7C" w:rsidRDefault="7AB80FD5" w:rsidP="020B0FB7">
      <w:pPr>
        <w:pStyle w:val="ListParagraph"/>
        <w:tabs>
          <w:tab w:val="left" w:pos="709"/>
          <w:tab w:val="left" w:pos="851"/>
          <w:tab w:val="left" w:pos="993"/>
        </w:tabs>
        <w:spacing w:line="240" w:lineRule="auto"/>
        <w:ind w:left="142" w:firstLine="992"/>
        <w:rPr>
          <w:rFonts w:ascii="Times New Roman" w:hAnsi="Times New Roman" w:cs="Times New Roman"/>
          <w:sz w:val="24"/>
          <w:szCs w:val="24"/>
        </w:rPr>
      </w:pPr>
      <w:r w:rsidRPr="020B0FB7">
        <w:rPr>
          <w:rFonts w:ascii="Times New Roman" w:hAnsi="Times New Roman" w:cs="Times New Roman"/>
          <w:sz w:val="24"/>
          <w:szCs w:val="24"/>
        </w:rPr>
        <w:t>1.5.</w:t>
      </w:r>
      <w:r w:rsidRPr="020B0FB7">
        <w:rPr>
          <w:rFonts w:ascii="Times New Roman" w:hAnsi="Times New Roman" w:cs="Times New Roman"/>
          <w:i/>
          <w:iCs/>
          <w:sz w:val="24"/>
          <w:szCs w:val="24"/>
        </w:rPr>
        <w:t xml:space="preserve"> </w:t>
      </w:r>
      <w:r w:rsidR="0C748D62" w:rsidRPr="020B0FB7">
        <w:rPr>
          <w:rFonts w:ascii="Times New Roman" w:hAnsi="Times New Roman" w:cs="Times New Roman"/>
          <w:sz w:val="24"/>
          <w:szCs w:val="24"/>
        </w:rPr>
        <w:t xml:space="preserve">Atliekamas žaliasis pirkimas. Pirkimas vykdomas vadovaujantis </w:t>
      </w:r>
      <w:hyperlink r:id="rId11">
        <w:r w:rsidR="1C73863E" w:rsidRPr="020B0FB7">
          <w:rPr>
            <w:rStyle w:val="Hyperlink"/>
            <w:rFonts w:ascii="Times New Roman" w:hAnsi="Times New Roman" w:cs="Times New Roman"/>
            <w:sz w:val="24"/>
            <w:szCs w:val="24"/>
          </w:rPr>
          <w:t>Lietuvos Respublikos aplinkos ministro 2011 m. birželio 28 d. įsakym</w:t>
        </w:r>
        <w:r w:rsidR="6F8718C3" w:rsidRPr="020B0FB7">
          <w:rPr>
            <w:rStyle w:val="Hyperlink"/>
            <w:rFonts w:ascii="Times New Roman" w:hAnsi="Times New Roman" w:cs="Times New Roman"/>
            <w:sz w:val="24"/>
            <w:szCs w:val="24"/>
          </w:rPr>
          <w:t>o</w:t>
        </w:r>
        <w:r w:rsidR="1C73863E" w:rsidRPr="020B0FB7">
          <w:rPr>
            <w:rStyle w:val="Hyperlink"/>
            <w:rFonts w:ascii="Times New Roman" w:hAnsi="Times New Roman" w:cs="Times New Roman"/>
            <w:sz w:val="24"/>
            <w:szCs w:val="24"/>
          </w:rPr>
          <w:t xml:space="preserve"> Nr. D1-508 „Dėl aplinkos apsaugos kriterijų taikymo, vykdant žaliuosius pirkimus, tvarkos aprašo patvirtinimo“</w:t>
        </w:r>
      </w:hyperlink>
      <w:r w:rsidR="1C73863E" w:rsidRPr="020B0FB7">
        <w:rPr>
          <w:rFonts w:ascii="Times New Roman" w:hAnsi="Times New Roman" w:cs="Times New Roman"/>
          <w:color w:val="00B050"/>
          <w:sz w:val="24"/>
          <w:szCs w:val="24"/>
        </w:rPr>
        <w:t xml:space="preserve"> </w:t>
      </w:r>
      <w:r w:rsidR="18EFCEB6" w:rsidRPr="020B0FB7">
        <w:rPr>
          <w:rFonts w:ascii="Times New Roman" w:hAnsi="Times New Roman" w:cs="Times New Roman"/>
          <w:sz w:val="24"/>
          <w:szCs w:val="24"/>
        </w:rPr>
        <w:t>4.4.</w:t>
      </w:r>
      <w:r w:rsidR="05C47336" w:rsidRPr="020B0FB7">
        <w:rPr>
          <w:rFonts w:ascii="Times New Roman" w:hAnsi="Times New Roman" w:cs="Times New Roman"/>
          <w:sz w:val="24"/>
          <w:szCs w:val="24"/>
        </w:rPr>
        <w:t>4.1</w:t>
      </w:r>
      <w:r w:rsidR="18EFCEB6" w:rsidRPr="020B0FB7">
        <w:rPr>
          <w:rFonts w:ascii="Times New Roman" w:hAnsi="Times New Roman" w:cs="Times New Roman"/>
          <w:sz w:val="24"/>
          <w:szCs w:val="24"/>
        </w:rPr>
        <w:t xml:space="preserve"> </w:t>
      </w:r>
      <w:r w:rsidR="5A497E11" w:rsidRPr="020B0FB7">
        <w:rPr>
          <w:rFonts w:ascii="Times New Roman" w:hAnsi="Times New Roman" w:cs="Times New Roman"/>
          <w:sz w:val="24"/>
          <w:szCs w:val="24"/>
        </w:rPr>
        <w:t>papunkčiu</w:t>
      </w:r>
      <w:r w:rsidR="09B17E1B" w:rsidRPr="020B0FB7">
        <w:rPr>
          <w:rFonts w:ascii="Times New Roman" w:hAnsi="Times New Roman" w:cs="Times New Roman"/>
          <w:sz w:val="24"/>
          <w:szCs w:val="24"/>
        </w:rPr>
        <w:t>.</w:t>
      </w:r>
    </w:p>
    <w:p w14:paraId="5DE8AB65" w14:textId="5E755CD7" w:rsidR="00361D2B" w:rsidRPr="00733D7C" w:rsidRDefault="65888728" w:rsidP="020B0FB7">
      <w:pPr>
        <w:pStyle w:val="ListParagraph"/>
        <w:tabs>
          <w:tab w:val="left" w:pos="709"/>
          <w:tab w:val="left" w:pos="851"/>
          <w:tab w:val="left" w:pos="993"/>
        </w:tabs>
        <w:spacing w:line="240" w:lineRule="auto"/>
        <w:ind w:left="142" w:firstLine="992"/>
        <w:rPr>
          <w:rFonts w:ascii="Times New Roman" w:hAnsi="Times New Roman" w:cs="Times New Roman"/>
          <w:sz w:val="24"/>
          <w:szCs w:val="24"/>
        </w:rPr>
      </w:pPr>
      <w:r w:rsidRPr="020B0FB7">
        <w:rPr>
          <w:rFonts w:ascii="Times New Roman" w:hAnsi="Times New Roman" w:cs="Times New Roman"/>
          <w:sz w:val="24"/>
          <w:szCs w:val="24"/>
        </w:rPr>
        <w:t xml:space="preserve">1.6. Šiame pirkime </w:t>
      </w:r>
      <w:r w:rsidR="249A5DA9" w:rsidRPr="020B0FB7">
        <w:rPr>
          <w:rFonts w:ascii="Times New Roman" w:hAnsi="Times New Roman" w:cs="Times New Roman"/>
          <w:sz w:val="24"/>
          <w:szCs w:val="24"/>
        </w:rPr>
        <w:t>ne</w:t>
      </w:r>
      <w:r w:rsidRPr="020B0FB7">
        <w:rPr>
          <w:rFonts w:ascii="Times New Roman" w:hAnsi="Times New Roman" w:cs="Times New Roman"/>
          <w:sz w:val="24"/>
          <w:szCs w:val="24"/>
        </w:rPr>
        <w:t>taikomi socialiniai kriterijai</w:t>
      </w:r>
      <w:r w:rsidR="249A5DA9" w:rsidRPr="020B0FB7">
        <w:rPr>
          <w:rFonts w:ascii="Times New Roman" w:hAnsi="Times New Roman" w:cs="Times New Roman"/>
          <w:sz w:val="24"/>
          <w:szCs w:val="24"/>
        </w:rPr>
        <w:t>.</w:t>
      </w:r>
    </w:p>
    <w:p w14:paraId="70D39E0D" w14:textId="37EC404A" w:rsidR="00701959" w:rsidRPr="00733D7C" w:rsidRDefault="00771A27" w:rsidP="00420C1F">
      <w:pPr>
        <w:tabs>
          <w:tab w:val="left" w:pos="709"/>
          <w:tab w:val="left" w:pos="851"/>
          <w:tab w:val="left" w:pos="993"/>
        </w:tabs>
        <w:spacing w:line="240" w:lineRule="auto"/>
        <w:ind w:left="142" w:firstLine="992"/>
        <w:rPr>
          <w:rFonts w:ascii="Times New Roman" w:hAnsi="Times New Roman" w:cs="Times New Roman"/>
          <w:color w:val="7030A0"/>
          <w:sz w:val="24"/>
          <w:szCs w:val="24"/>
        </w:rPr>
      </w:pPr>
      <w:bookmarkStart w:id="11" w:name="_Hlk163547301"/>
      <w:r w:rsidRPr="00733D7C">
        <w:rPr>
          <w:rFonts w:ascii="Times New Roman" w:hAnsi="Times New Roman" w:cs="Times New Roman"/>
          <w:sz w:val="24"/>
          <w:szCs w:val="24"/>
        </w:rPr>
        <w:t xml:space="preserve">1.7. </w:t>
      </w:r>
      <w:r w:rsidR="00BD290E" w:rsidRPr="00733D7C">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BD290E" w:rsidRPr="00733D7C">
        <w:rPr>
          <w:rFonts w:ascii="Times New Roman" w:hAnsi="Times New Roman" w:cs="Times New Roman"/>
          <w:sz w:val="24"/>
          <w:szCs w:val="24"/>
        </w:rPr>
        <w:t>dalyvis turės pateikti tokiai patikrai atlikti reikalingus dokumentus</w:t>
      </w:r>
      <w:r w:rsidR="00A81734" w:rsidRPr="00733D7C">
        <w:rPr>
          <w:rFonts w:ascii="Times New Roman" w:hAnsi="Times New Roman" w:cs="Times New Roman"/>
          <w:sz w:val="24"/>
          <w:szCs w:val="24"/>
        </w:rPr>
        <w:t>.</w:t>
      </w:r>
      <w:r w:rsidR="00BD290E" w:rsidRPr="00733D7C">
        <w:rPr>
          <w:rFonts w:ascii="Times New Roman" w:hAnsi="Times New Roman" w:cs="Times New Roman"/>
          <w:sz w:val="24"/>
          <w:szCs w:val="24"/>
        </w:rPr>
        <w:t xml:space="preserve"> </w:t>
      </w:r>
    </w:p>
    <w:bookmarkEnd w:id="11"/>
    <w:p w14:paraId="15179C0E" w14:textId="554E2C5B" w:rsidR="00257685" w:rsidRPr="00733D7C" w:rsidRDefault="003D3DF5" w:rsidP="00420C1F">
      <w:pPr>
        <w:tabs>
          <w:tab w:val="left" w:pos="709"/>
          <w:tab w:val="left" w:pos="851"/>
          <w:tab w:val="left" w:pos="993"/>
        </w:tabs>
        <w:spacing w:line="240" w:lineRule="auto"/>
        <w:ind w:left="142" w:firstLine="992"/>
        <w:rPr>
          <w:rFonts w:ascii="Times New Roman" w:hAnsi="Times New Roman" w:cs="Times New Roman"/>
          <w:sz w:val="24"/>
          <w:szCs w:val="24"/>
        </w:rPr>
      </w:pPr>
      <w:r w:rsidRPr="00733D7C">
        <w:rPr>
          <w:rFonts w:ascii="Times New Roman" w:eastAsia="Arial" w:hAnsi="Times New Roman" w:cs="Times New Roman"/>
          <w:sz w:val="24"/>
          <w:szCs w:val="24"/>
        </w:rPr>
        <w:t>1.8.</w:t>
      </w:r>
      <w:r w:rsidR="00CA1A1C" w:rsidRPr="00733D7C">
        <w:rPr>
          <w:rFonts w:ascii="Times New Roman" w:eastAsia="Arial" w:hAnsi="Times New Roman" w:cs="Times New Roman"/>
          <w:sz w:val="24"/>
          <w:szCs w:val="24"/>
        </w:rPr>
        <w:t xml:space="preserve"> </w:t>
      </w:r>
      <w:r w:rsidR="4B7098B6" w:rsidRPr="00733D7C">
        <w:rPr>
          <w:rFonts w:ascii="Times New Roman" w:eastAsia="Arial" w:hAnsi="Times New Roman" w:cs="Times New Roman"/>
          <w:sz w:val="24"/>
          <w:szCs w:val="24"/>
        </w:rPr>
        <w:t>Bendrosios</w:t>
      </w:r>
      <w:r w:rsidR="00931CA2" w:rsidRPr="00733D7C">
        <w:rPr>
          <w:rFonts w:ascii="Times New Roman" w:eastAsia="Arial" w:hAnsi="Times New Roman" w:cs="Times New Roman"/>
          <w:sz w:val="24"/>
          <w:szCs w:val="24"/>
        </w:rPr>
        <w:t xml:space="preserve"> pirkimo</w:t>
      </w:r>
      <w:r w:rsidR="4B7098B6" w:rsidRPr="00733D7C">
        <w:rPr>
          <w:rFonts w:ascii="Times New Roman" w:eastAsia="Arial" w:hAnsi="Times New Roman" w:cs="Times New Roman"/>
          <w:sz w:val="24"/>
          <w:szCs w:val="24"/>
        </w:rPr>
        <w:t xml:space="preserve"> sąlygos yra neatskiriama ši</w:t>
      </w:r>
      <w:r w:rsidR="00931CA2" w:rsidRPr="00733D7C">
        <w:rPr>
          <w:rFonts w:ascii="Times New Roman" w:eastAsia="Arial" w:hAnsi="Times New Roman" w:cs="Times New Roman"/>
          <w:sz w:val="24"/>
          <w:szCs w:val="24"/>
        </w:rPr>
        <w:t>ų</w:t>
      </w:r>
      <w:r w:rsidR="4B7098B6" w:rsidRPr="00733D7C">
        <w:rPr>
          <w:rFonts w:ascii="Times New Roman" w:eastAsia="Arial" w:hAnsi="Times New Roman" w:cs="Times New Roman"/>
          <w:sz w:val="24"/>
          <w:szCs w:val="24"/>
        </w:rPr>
        <w:t xml:space="preserve"> pirkimo sąlygų dalis.</w:t>
      </w:r>
    </w:p>
    <w:p w14:paraId="4ED932F3" w14:textId="2CE07367" w:rsidR="00FB3C75" w:rsidRPr="00733D7C" w:rsidRDefault="00244994"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2" w:name="_Toc137194948"/>
      <w:r w:rsidRPr="00733D7C">
        <w:rPr>
          <w:rFonts w:ascii="Times New Roman" w:hAnsi="Times New Roman" w:cs="Times New Roman"/>
          <w:b/>
          <w:bCs/>
          <w:color w:val="auto"/>
          <w:sz w:val="24"/>
          <w:szCs w:val="24"/>
        </w:rPr>
        <w:t>Pirkimo objektas</w:t>
      </w:r>
      <w:bookmarkEnd w:id="12"/>
    </w:p>
    <w:p w14:paraId="7D847502" w14:textId="77777777" w:rsidR="00FB3C75" w:rsidRPr="00733D7C" w:rsidRDefault="00FB3C75" w:rsidP="00420C1F">
      <w:pPr>
        <w:spacing w:line="240" w:lineRule="auto"/>
        <w:ind w:left="142" w:firstLine="992"/>
        <w:rPr>
          <w:rFonts w:ascii="Times New Roman" w:hAnsi="Times New Roman" w:cs="Times New Roman"/>
          <w:sz w:val="24"/>
          <w:szCs w:val="24"/>
        </w:rPr>
      </w:pPr>
    </w:p>
    <w:p w14:paraId="0AEFEE07" w14:textId="48F2BAE3" w:rsidR="00FB3C75" w:rsidRPr="00733D7C" w:rsidRDefault="5746BBD6" w:rsidP="00420C1F">
      <w:pPr>
        <w:pStyle w:val="NoSpacing"/>
        <w:numPr>
          <w:ilvl w:val="1"/>
          <w:numId w:val="7"/>
        </w:numPr>
        <w:tabs>
          <w:tab w:val="left" w:pos="1134"/>
        </w:tabs>
        <w:spacing w:after="120"/>
        <w:ind w:left="142" w:firstLine="992"/>
        <w:contextualSpacing/>
        <w:rPr>
          <w:rFonts w:ascii="Times New Roman" w:hAnsi="Times New Roman" w:cs="Times New Roman"/>
          <w:color w:val="000000" w:themeColor="text1"/>
          <w:sz w:val="24"/>
          <w:szCs w:val="24"/>
        </w:rPr>
      </w:pPr>
      <w:r w:rsidRPr="69EAD960">
        <w:rPr>
          <w:rFonts w:ascii="Times New Roman" w:hAnsi="Times New Roman" w:cs="Times New Roman"/>
          <w:sz w:val="24"/>
          <w:szCs w:val="24"/>
        </w:rPr>
        <w:t xml:space="preserve"> </w:t>
      </w:r>
      <w:r w:rsidR="2F16F111" w:rsidRPr="69EAD960">
        <w:rPr>
          <w:rFonts w:ascii="Times New Roman" w:hAnsi="Times New Roman" w:cs="Times New Roman"/>
          <w:sz w:val="24"/>
          <w:szCs w:val="24"/>
        </w:rPr>
        <w:t xml:space="preserve">Perkančioji organizacija </w:t>
      </w:r>
      <w:r w:rsidR="38431D6D" w:rsidRPr="69EAD960">
        <w:rPr>
          <w:rFonts w:ascii="Times New Roman" w:eastAsia="Calibri" w:hAnsi="Times New Roman" w:cs="Times New Roman"/>
          <w:color w:val="000000" w:themeColor="text1"/>
          <w:sz w:val="24"/>
          <w:szCs w:val="24"/>
        </w:rPr>
        <w:t>numato įsigyti</w:t>
      </w:r>
      <w:r w:rsidR="395DB354" w:rsidRPr="69EAD960">
        <w:rPr>
          <w:rFonts w:ascii="Times New Roman" w:eastAsia="Calibri" w:hAnsi="Times New Roman" w:cs="Times New Roman"/>
          <w:color w:val="000000" w:themeColor="text1"/>
          <w:sz w:val="24"/>
          <w:szCs w:val="24"/>
        </w:rPr>
        <w:t xml:space="preserve"> </w:t>
      </w:r>
      <w:r w:rsidR="7AF10790" w:rsidRPr="69EAD960">
        <w:rPr>
          <w:rFonts w:ascii="Times New Roman" w:eastAsia="Calibri" w:hAnsi="Times New Roman" w:cs="Times New Roman"/>
          <w:color w:val="000000" w:themeColor="text1"/>
          <w:sz w:val="24"/>
          <w:szCs w:val="24"/>
        </w:rPr>
        <w:t xml:space="preserve">Apmokėjimo </w:t>
      </w:r>
      <w:r w:rsidR="3AFF5ECF" w:rsidRPr="69EAD960">
        <w:rPr>
          <w:rFonts w:ascii="Times New Roman" w:eastAsia="Calibri" w:hAnsi="Times New Roman" w:cs="Times New Roman"/>
          <w:color w:val="000000" w:themeColor="text1"/>
          <w:sz w:val="24"/>
          <w:szCs w:val="24"/>
        </w:rPr>
        <w:t>SMS</w:t>
      </w:r>
      <w:r w:rsidR="7AF10790" w:rsidRPr="69EAD960">
        <w:rPr>
          <w:rFonts w:ascii="Times New Roman" w:eastAsia="Calibri" w:hAnsi="Times New Roman" w:cs="Times New Roman"/>
          <w:color w:val="000000" w:themeColor="text1"/>
          <w:sz w:val="24"/>
          <w:szCs w:val="24"/>
        </w:rPr>
        <w:t xml:space="preserve"> žinute ir </w:t>
      </w:r>
      <w:r w:rsidR="525E99ED" w:rsidRPr="69EAD960">
        <w:rPr>
          <w:rFonts w:ascii="Times New Roman" w:eastAsia="Calibri" w:hAnsi="Times New Roman" w:cs="Times New Roman"/>
          <w:color w:val="000000" w:themeColor="text1"/>
          <w:sz w:val="24"/>
          <w:szCs w:val="24"/>
        </w:rPr>
        <w:t xml:space="preserve">SMS </w:t>
      </w:r>
      <w:r w:rsidR="7AF10790" w:rsidRPr="69EAD960">
        <w:rPr>
          <w:rFonts w:ascii="Times New Roman" w:eastAsia="Calibri" w:hAnsi="Times New Roman" w:cs="Times New Roman"/>
          <w:color w:val="000000" w:themeColor="text1"/>
          <w:sz w:val="24"/>
          <w:szCs w:val="24"/>
        </w:rPr>
        <w:t>siuntimo Aplinkosaugos leidimų informacinėje sistemoje (ALIS)</w:t>
      </w:r>
      <w:r w:rsidR="75C3DF40" w:rsidRPr="69EAD960">
        <w:rPr>
          <w:rFonts w:ascii="Times New Roman" w:hAnsi="Times New Roman" w:cs="Times New Roman"/>
          <w:sz w:val="24"/>
          <w:szCs w:val="24"/>
        </w:rPr>
        <w:t xml:space="preserve"> </w:t>
      </w:r>
      <w:r w:rsidR="75C3DF40" w:rsidRPr="69EAD960">
        <w:rPr>
          <w:rFonts w:ascii="Times New Roman" w:eastAsia="Calibri" w:hAnsi="Times New Roman" w:cs="Times New Roman"/>
          <w:color w:val="000000" w:themeColor="text1"/>
          <w:sz w:val="24"/>
          <w:szCs w:val="24"/>
        </w:rPr>
        <w:t>paslaugas</w:t>
      </w:r>
      <w:r w:rsidR="395DB354" w:rsidRPr="69EAD960">
        <w:rPr>
          <w:rFonts w:ascii="Times New Roman" w:eastAsia="Calibri" w:hAnsi="Times New Roman" w:cs="Times New Roman"/>
          <w:color w:val="000000" w:themeColor="text1"/>
          <w:sz w:val="24"/>
          <w:szCs w:val="24"/>
        </w:rPr>
        <w:t>.</w:t>
      </w:r>
      <w:r w:rsidR="38431D6D" w:rsidRPr="69EAD960">
        <w:rPr>
          <w:rFonts w:ascii="Times New Roman" w:hAnsi="Times New Roman" w:cs="Times New Roman"/>
          <w:sz w:val="24"/>
          <w:szCs w:val="24"/>
        </w:rPr>
        <w:t xml:space="preserve"> Reikalavimai </w:t>
      </w:r>
      <w:r w:rsidR="081BE2C9" w:rsidRPr="69EAD960">
        <w:rPr>
          <w:rFonts w:ascii="Times New Roman" w:hAnsi="Times New Roman" w:cs="Times New Roman"/>
          <w:sz w:val="24"/>
          <w:szCs w:val="24"/>
        </w:rPr>
        <w:t>p</w:t>
      </w:r>
      <w:r w:rsidR="38431D6D" w:rsidRPr="69EAD960">
        <w:rPr>
          <w:rFonts w:ascii="Times New Roman" w:hAnsi="Times New Roman" w:cs="Times New Roman"/>
          <w:sz w:val="24"/>
          <w:szCs w:val="24"/>
        </w:rPr>
        <w:t>irkimo objektui nustatyti</w:t>
      </w:r>
      <w:r w:rsidR="5D482ED0" w:rsidRPr="69EAD960">
        <w:rPr>
          <w:rFonts w:ascii="Times New Roman" w:hAnsi="Times New Roman" w:cs="Times New Roman"/>
          <w:sz w:val="24"/>
          <w:szCs w:val="24"/>
        </w:rPr>
        <w:t xml:space="preserve"> </w:t>
      </w:r>
      <w:r w:rsidR="081BE2C9" w:rsidRPr="69EAD960">
        <w:rPr>
          <w:rFonts w:ascii="Times New Roman" w:hAnsi="Times New Roman" w:cs="Times New Roman"/>
          <w:sz w:val="24"/>
          <w:szCs w:val="24"/>
        </w:rPr>
        <w:t>s</w:t>
      </w:r>
      <w:r w:rsidR="1663D7C9" w:rsidRPr="69EAD960">
        <w:rPr>
          <w:rFonts w:ascii="Times New Roman" w:hAnsi="Times New Roman" w:cs="Times New Roman"/>
          <w:sz w:val="24"/>
          <w:szCs w:val="24"/>
        </w:rPr>
        <w:t>pecialiųjų p</w:t>
      </w:r>
      <w:r w:rsidR="5D482ED0" w:rsidRPr="69EAD960">
        <w:rPr>
          <w:rFonts w:ascii="Times New Roman" w:hAnsi="Times New Roman" w:cs="Times New Roman"/>
          <w:sz w:val="24"/>
          <w:szCs w:val="24"/>
        </w:rPr>
        <w:t xml:space="preserve">irkimo sąlygų </w:t>
      </w:r>
      <w:r w:rsidR="419E0A7E" w:rsidRPr="69EAD960">
        <w:rPr>
          <w:rFonts w:ascii="Times New Roman" w:hAnsi="Times New Roman" w:cs="Times New Roman"/>
          <w:sz w:val="24"/>
          <w:szCs w:val="24"/>
        </w:rPr>
        <w:t>4</w:t>
      </w:r>
      <w:r w:rsidR="395DB354" w:rsidRPr="69EAD960">
        <w:rPr>
          <w:rFonts w:ascii="Times New Roman" w:hAnsi="Times New Roman" w:cs="Times New Roman"/>
          <w:sz w:val="24"/>
          <w:szCs w:val="24"/>
        </w:rPr>
        <w:t xml:space="preserve"> </w:t>
      </w:r>
      <w:r w:rsidR="5D482ED0" w:rsidRPr="69EAD960">
        <w:rPr>
          <w:rFonts w:ascii="Times New Roman" w:hAnsi="Times New Roman" w:cs="Times New Roman"/>
          <w:sz w:val="24"/>
          <w:szCs w:val="24"/>
        </w:rPr>
        <w:t>priede.</w:t>
      </w:r>
    </w:p>
    <w:p w14:paraId="49117D58" w14:textId="1827E3F9" w:rsidR="005D280D" w:rsidRPr="00733D7C" w:rsidRDefault="002C41AA" w:rsidP="00420C1F">
      <w:pPr>
        <w:pStyle w:val="NoSpacing"/>
        <w:ind w:left="142" w:firstLine="992"/>
        <w:contextualSpacing/>
        <w:rPr>
          <w:rFonts w:ascii="Times New Roman" w:hAnsi="Times New Roman" w:cs="Times New Roman"/>
          <w:sz w:val="24"/>
          <w:szCs w:val="24"/>
        </w:rPr>
      </w:pPr>
      <w:r w:rsidRPr="00733D7C">
        <w:rPr>
          <w:rFonts w:ascii="Times New Roman" w:hAnsi="Times New Roman" w:cs="Times New Roman"/>
          <w:sz w:val="24"/>
          <w:szCs w:val="24"/>
        </w:rPr>
        <w:t>2.2.</w:t>
      </w:r>
      <w:r w:rsidR="00ED1C85" w:rsidRPr="00733D7C">
        <w:rPr>
          <w:rFonts w:ascii="Times New Roman" w:hAnsi="Times New Roman" w:cs="Times New Roman"/>
          <w:sz w:val="24"/>
          <w:szCs w:val="24"/>
        </w:rPr>
        <w:t xml:space="preserve"> </w:t>
      </w:r>
      <w:r w:rsidR="00FB3C75" w:rsidRPr="00733D7C">
        <w:rPr>
          <w:rFonts w:ascii="Times New Roman" w:hAnsi="Times New Roman" w:cs="Times New Roman"/>
          <w:sz w:val="24"/>
          <w:szCs w:val="24"/>
        </w:rPr>
        <w:t>Pirkimo objektas į dalis neskaidomas.</w:t>
      </w:r>
      <w:r w:rsidR="00702B7B" w:rsidRPr="00733D7C">
        <w:rPr>
          <w:rFonts w:ascii="Times New Roman" w:hAnsi="Times New Roman" w:cs="Times New Roman"/>
          <w:sz w:val="24"/>
          <w:szCs w:val="24"/>
        </w:rPr>
        <w:t xml:space="preserve"> Pirkimo apimtys, reikalavimai ir techninė specifikacija apibrėžti </w:t>
      </w:r>
      <w:r w:rsidR="00C314B2" w:rsidRPr="00733D7C">
        <w:rPr>
          <w:rFonts w:ascii="Times New Roman" w:hAnsi="Times New Roman" w:cs="Times New Roman"/>
          <w:sz w:val="24"/>
          <w:szCs w:val="24"/>
        </w:rPr>
        <w:t>s</w:t>
      </w:r>
      <w:r w:rsidR="000B6976" w:rsidRPr="00733D7C">
        <w:rPr>
          <w:rFonts w:ascii="Times New Roman" w:hAnsi="Times New Roman" w:cs="Times New Roman"/>
          <w:sz w:val="24"/>
          <w:szCs w:val="24"/>
        </w:rPr>
        <w:t>pecialiųjų p</w:t>
      </w:r>
      <w:r w:rsidR="00702B7B" w:rsidRPr="00733D7C">
        <w:rPr>
          <w:rFonts w:ascii="Times New Roman" w:hAnsi="Times New Roman" w:cs="Times New Roman"/>
          <w:sz w:val="24"/>
          <w:szCs w:val="24"/>
        </w:rPr>
        <w:t xml:space="preserve">irkimo sąlygų </w:t>
      </w:r>
      <w:r w:rsidR="00A81734" w:rsidRPr="00733D7C">
        <w:rPr>
          <w:rFonts w:ascii="Times New Roman" w:hAnsi="Times New Roman" w:cs="Times New Roman"/>
          <w:sz w:val="24"/>
          <w:szCs w:val="24"/>
        </w:rPr>
        <w:t>4</w:t>
      </w:r>
      <w:r w:rsidR="009479EA" w:rsidRPr="00733D7C">
        <w:rPr>
          <w:rFonts w:ascii="Times New Roman" w:hAnsi="Times New Roman" w:cs="Times New Roman"/>
          <w:sz w:val="24"/>
          <w:szCs w:val="24"/>
        </w:rPr>
        <w:t xml:space="preserve"> </w:t>
      </w:r>
      <w:r w:rsidR="00702B7B" w:rsidRPr="00733D7C">
        <w:rPr>
          <w:rFonts w:ascii="Times New Roman" w:hAnsi="Times New Roman" w:cs="Times New Roman"/>
          <w:sz w:val="24"/>
          <w:szCs w:val="24"/>
        </w:rPr>
        <w:t>priede.</w:t>
      </w:r>
    </w:p>
    <w:p w14:paraId="2B9FCCA2" w14:textId="34073C68" w:rsidR="003943EC" w:rsidRPr="00733D7C" w:rsidRDefault="003943EC" w:rsidP="00420C1F">
      <w:pPr>
        <w:pStyle w:val="ListParagraph"/>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2.</w:t>
      </w:r>
      <w:r w:rsidR="001F568A" w:rsidRPr="00733D7C">
        <w:rPr>
          <w:rFonts w:ascii="Times New Roman" w:hAnsi="Times New Roman" w:cs="Times New Roman"/>
          <w:sz w:val="24"/>
          <w:szCs w:val="24"/>
        </w:rPr>
        <w:t>3</w:t>
      </w:r>
      <w:r w:rsidRPr="00733D7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33D7C" w:rsidRDefault="003943EC" w:rsidP="00420C1F">
      <w:pPr>
        <w:pStyle w:val="ListParagraph"/>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2.</w:t>
      </w:r>
      <w:r w:rsidR="001F568A" w:rsidRPr="00733D7C">
        <w:rPr>
          <w:rFonts w:ascii="Times New Roman" w:hAnsi="Times New Roman" w:cs="Times New Roman"/>
          <w:sz w:val="24"/>
          <w:szCs w:val="24"/>
        </w:rPr>
        <w:t>4</w:t>
      </w:r>
      <w:r w:rsidRPr="00733D7C">
        <w:rPr>
          <w:rFonts w:ascii="Times New Roman" w:hAnsi="Times New Roman" w:cs="Times New Roman"/>
          <w:sz w:val="24"/>
          <w:szCs w:val="24"/>
        </w:rPr>
        <w:t xml:space="preserve">. Jeigu apibūdinant pirkimo objektą techninėje specifikacijoje nurodytas standartas, </w:t>
      </w:r>
      <w:r w:rsidRPr="00733D7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33D7C">
        <w:rPr>
          <w:rFonts w:ascii="Times New Roman" w:hAnsi="Times New Roman" w:cs="Times New Roman"/>
          <w:sz w:val="24"/>
          <w:szCs w:val="24"/>
        </w:rPr>
        <w:t xml:space="preserve">turi būti laikoma, kad kiekviena tokia nuoroda yra pateikta su žodžiais „arba lygiavertis“. </w:t>
      </w:r>
    </w:p>
    <w:p w14:paraId="1CDB0D18" w14:textId="0817FF45" w:rsidR="00A10689" w:rsidRPr="0001737E" w:rsidRDefault="3F02C494" w:rsidP="69EAD960">
      <w:pPr>
        <w:pStyle w:val="ListParagraph"/>
        <w:spacing w:line="240" w:lineRule="auto"/>
        <w:ind w:left="142" w:firstLine="992"/>
        <w:rPr>
          <w:rFonts w:ascii="Times New Roman" w:hAnsi="Times New Roman" w:cs="Times New Roman"/>
          <w:sz w:val="24"/>
          <w:szCs w:val="24"/>
        </w:rPr>
      </w:pPr>
      <w:r w:rsidRPr="020B0FB7">
        <w:rPr>
          <w:rFonts w:ascii="Times New Roman" w:hAnsi="Times New Roman" w:cs="Times New Roman"/>
          <w:sz w:val="24"/>
          <w:szCs w:val="24"/>
        </w:rPr>
        <w:t>2.5</w:t>
      </w:r>
      <w:r w:rsidR="1A950872" w:rsidRPr="020B0FB7">
        <w:rPr>
          <w:rFonts w:ascii="Times New Roman" w:hAnsi="Times New Roman" w:cs="Times New Roman"/>
          <w:sz w:val="24"/>
          <w:szCs w:val="24"/>
        </w:rPr>
        <w:t>.</w:t>
      </w:r>
      <w:r w:rsidRPr="020B0FB7">
        <w:rPr>
          <w:rFonts w:ascii="Times New Roman" w:hAnsi="Times New Roman" w:cs="Times New Roman"/>
          <w:sz w:val="24"/>
          <w:szCs w:val="24"/>
        </w:rPr>
        <w:t xml:space="preserve"> Paslaugų teikimo terminas </w:t>
      </w:r>
      <w:r w:rsidR="15B94078" w:rsidRPr="020B0FB7">
        <w:rPr>
          <w:rFonts w:ascii="Times New Roman" w:hAnsi="Times New Roman" w:cs="Times New Roman"/>
          <w:sz w:val="24"/>
          <w:szCs w:val="24"/>
        </w:rPr>
        <w:t>–</w:t>
      </w:r>
      <w:r w:rsidRPr="020B0FB7">
        <w:rPr>
          <w:rFonts w:ascii="Times New Roman" w:hAnsi="Times New Roman" w:cs="Times New Roman"/>
          <w:sz w:val="24"/>
          <w:szCs w:val="24"/>
        </w:rPr>
        <w:t xml:space="preserve"> </w:t>
      </w:r>
      <w:r w:rsidR="15B94078" w:rsidRPr="020B0FB7">
        <w:rPr>
          <w:rFonts w:ascii="Times New Roman" w:hAnsi="Times New Roman" w:cs="Times New Roman"/>
          <w:sz w:val="24"/>
          <w:szCs w:val="24"/>
        </w:rPr>
        <w:t>12 (dvylika) mėnesių</w:t>
      </w:r>
      <w:r w:rsidRPr="020B0FB7">
        <w:rPr>
          <w:rFonts w:ascii="Times New Roman" w:hAnsi="Times New Roman" w:cs="Times New Roman"/>
          <w:sz w:val="24"/>
          <w:szCs w:val="24"/>
        </w:rPr>
        <w:t xml:space="preserve"> nuo </w:t>
      </w:r>
      <w:r w:rsidR="275BE8FC" w:rsidRPr="020B0FB7">
        <w:rPr>
          <w:rFonts w:ascii="Times New Roman" w:hAnsi="Times New Roman" w:cs="Times New Roman"/>
          <w:sz w:val="24"/>
          <w:szCs w:val="24"/>
        </w:rPr>
        <w:t xml:space="preserve">pirkimo </w:t>
      </w:r>
      <w:r w:rsidRPr="020B0FB7">
        <w:rPr>
          <w:rFonts w:ascii="Times New Roman" w:hAnsi="Times New Roman" w:cs="Times New Roman"/>
          <w:sz w:val="24"/>
          <w:szCs w:val="24"/>
        </w:rPr>
        <w:t>sutarties sudarymo dienos</w:t>
      </w:r>
      <w:r w:rsidR="6D1532ED" w:rsidRPr="020B0FB7">
        <w:rPr>
          <w:rFonts w:ascii="Times New Roman" w:hAnsi="Times New Roman" w:cs="Times New Roman"/>
          <w:sz w:val="24"/>
          <w:szCs w:val="24"/>
        </w:rPr>
        <w:t>. Paslaugų teikimo termino pratęsimas nenumatomas</w:t>
      </w:r>
      <w:r w:rsidR="15B94078" w:rsidRPr="020B0FB7">
        <w:rPr>
          <w:rFonts w:ascii="Times New Roman" w:hAnsi="Times New Roman" w:cs="Times New Roman"/>
          <w:sz w:val="24"/>
          <w:szCs w:val="24"/>
        </w:rPr>
        <w:t>.</w:t>
      </w:r>
    </w:p>
    <w:p w14:paraId="2C55CB7A" w14:textId="617FB854" w:rsidR="006123D3" w:rsidRPr="00052189" w:rsidRDefault="5F9F668C" w:rsidP="00733D7C">
      <w:pPr>
        <w:pStyle w:val="ListParagraph"/>
        <w:spacing w:line="240" w:lineRule="auto"/>
        <w:ind w:left="142" w:firstLine="992"/>
        <w:rPr>
          <w:rFonts w:ascii="Times New Roman" w:eastAsia="Times New Roman" w:hAnsi="Times New Roman" w:cs="Times New Roman"/>
          <w:b/>
          <w:bCs/>
          <w:sz w:val="24"/>
          <w:szCs w:val="24"/>
          <w:lang w:eastAsia="ar-SA"/>
        </w:rPr>
      </w:pPr>
      <w:r w:rsidRPr="00052189">
        <w:rPr>
          <w:rFonts w:ascii="Times New Roman" w:hAnsi="Times New Roman" w:cs="Times New Roman"/>
          <w:b/>
          <w:bCs/>
          <w:sz w:val="24"/>
          <w:szCs w:val="24"/>
        </w:rPr>
        <w:t xml:space="preserve">2.6. </w:t>
      </w:r>
      <w:r w:rsidR="38A1AF56" w:rsidRPr="00052189">
        <w:rPr>
          <w:rFonts w:ascii="Times New Roman" w:hAnsi="Times New Roman" w:cs="Times New Roman"/>
          <w:b/>
          <w:bCs/>
          <w:sz w:val="24"/>
          <w:szCs w:val="24"/>
        </w:rPr>
        <w:t>Perkan</w:t>
      </w:r>
      <w:r w:rsidR="39E28346" w:rsidRPr="00052189">
        <w:rPr>
          <w:rFonts w:ascii="Times New Roman" w:hAnsi="Times New Roman" w:cs="Times New Roman"/>
          <w:b/>
          <w:bCs/>
          <w:sz w:val="24"/>
          <w:szCs w:val="24"/>
        </w:rPr>
        <w:t>č</w:t>
      </w:r>
      <w:r w:rsidR="38A1AF56" w:rsidRPr="00052189">
        <w:rPr>
          <w:rFonts w:ascii="Times New Roman" w:hAnsi="Times New Roman" w:cs="Times New Roman"/>
          <w:b/>
          <w:bCs/>
          <w:sz w:val="24"/>
          <w:szCs w:val="24"/>
        </w:rPr>
        <w:t xml:space="preserve">ioji organizacija prieš sudarydama </w:t>
      </w:r>
      <w:r w:rsidR="428994AD" w:rsidRPr="00052189">
        <w:rPr>
          <w:rFonts w:ascii="Times New Roman" w:hAnsi="Times New Roman" w:cs="Times New Roman"/>
          <w:b/>
          <w:bCs/>
          <w:sz w:val="24"/>
          <w:szCs w:val="24"/>
        </w:rPr>
        <w:t xml:space="preserve">pirkimo </w:t>
      </w:r>
      <w:r w:rsidR="38A1AF56" w:rsidRPr="00052189">
        <w:rPr>
          <w:rFonts w:ascii="Times New Roman" w:hAnsi="Times New Roman" w:cs="Times New Roman"/>
          <w:b/>
          <w:bCs/>
          <w:sz w:val="24"/>
          <w:szCs w:val="24"/>
        </w:rPr>
        <w:t>sutartį su laimėjusiu Tiekėju reikalaus jo</w:t>
      </w:r>
      <w:r w:rsidRPr="00052189">
        <w:rPr>
          <w:rFonts w:ascii="Times New Roman" w:eastAsia="Lucida Sans Unicode" w:hAnsi="Times New Roman" w:cs="Times New Roman"/>
          <w:b/>
          <w:bCs/>
          <w:color w:val="000000" w:themeColor="text1"/>
          <w:sz w:val="24"/>
          <w:szCs w:val="24"/>
          <w:lang w:eastAsia="ar-SA"/>
        </w:rPr>
        <w:t xml:space="preserve"> pateik</w:t>
      </w:r>
      <w:r w:rsidR="38A1AF56" w:rsidRPr="00052189">
        <w:rPr>
          <w:rFonts w:ascii="Times New Roman" w:eastAsia="Lucida Sans Unicode" w:hAnsi="Times New Roman" w:cs="Times New Roman"/>
          <w:b/>
          <w:bCs/>
          <w:color w:val="000000" w:themeColor="text1"/>
          <w:sz w:val="24"/>
          <w:szCs w:val="24"/>
          <w:lang w:eastAsia="ar-SA"/>
        </w:rPr>
        <w:t>ti</w:t>
      </w:r>
      <w:r w:rsidRPr="00052189">
        <w:rPr>
          <w:rFonts w:ascii="Times New Roman" w:eastAsia="Lucida Sans Unicode" w:hAnsi="Times New Roman" w:cs="Times New Roman"/>
          <w:b/>
          <w:bCs/>
          <w:color w:val="000000" w:themeColor="text1"/>
          <w:sz w:val="24"/>
          <w:szCs w:val="24"/>
          <w:lang w:eastAsia="ar-SA"/>
        </w:rPr>
        <w:t xml:space="preserve"> techninius aprašymus, patvirtinančius, kad </w:t>
      </w:r>
      <w:r w:rsidR="38A1AF56" w:rsidRPr="00052189">
        <w:rPr>
          <w:rFonts w:ascii="Times New Roman" w:eastAsia="Lucida Sans Unicode" w:hAnsi="Times New Roman" w:cs="Times New Roman"/>
          <w:b/>
          <w:bCs/>
          <w:color w:val="000000" w:themeColor="text1"/>
          <w:sz w:val="24"/>
          <w:szCs w:val="24"/>
          <w:lang w:eastAsia="ar-SA"/>
        </w:rPr>
        <w:t>Tiekė</w:t>
      </w:r>
      <w:r w:rsidRPr="00052189">
        <w:rPr>
          <w:rFonts w:ascii="Times New Roman" w:eastAsia="Lucida Sans Unicode" w:hAnsi="Times New Roman" w:cs="Times New Roman"/>
          <w:b/>
          <w:bCs/>
          <w:color w:val="000000" w:themeColor="text1"/>
          <w:sz w:val="24"/>
          <w:szCs w:val="24"/>
          <w:lang w:eastAsia="ar-SA"/>
        </w:rPr>
        <w:t xml:space="preserve">jas </w:t>
      </w:r>
      <w:r w:rsidRPr="00052189">
        <w:rPr>
          <w:rFonts w:ascii="Times New Roman" w:eastAsia="Times New Roman" w:hAnsi="Times New Roman" w:cs="Times New Roman"/>
          <w:b/>
          <w:bCs/>
          <w:sz w:val="24"/>
          <w:szCs w:val="24"/>
          <w:lang w:eastAsia="ar-SA"/>
        </w:rPr>
        <w:t xml:space="preserve">turi </w:t>
      </w:r>
      <w:r w:rsidR="347E4F5A" w:rsidRPr="00052189">
        <w:rPr>
          <w:rFonts w:ascii="Times New Roman" w:eastAsia="Times New Roman" w:hAnsi="Times New Roman" w:cs="Times New Roman"/>
          <w:b/>
          <w:bCs/>
          <w:sz w:val="24"/>
          <w:szCs w:val="24"/>
          <w:lang w:eastAsia="ar-SA"/>
        </w:rPr>
        <w:t xml:space="preserve">pirkimo </w:t>
      </w:r>
      <w:r w:rsidRPr="00052189">
        <w:rPr>
          <w:rFonts w:ascii="Times New Roman" w:eastAsia="Times New Roman" w:hAnsi="Times New Roman" w:cs="Times New Roman"/>
          <w:b/>
          <w:bCs/>
          <w:sz w:val="24"/>
          <w:szCs w:val="24"/>
          <w:lang w:eastAsia="ar-SA"/>
        </w:rPr>
        <w:t xml:space="preserve">sutarčiai vykdyti reikalingas technines priemones: yra įdiegęs apmokėjimo trumposiomis žinutėmis (SMS) sistemą, kuri naudoja duomenų apsaugos užtikrinimo būdus: </w:t>
      </w:r>
    </w:p>
    <w:p w14:paraId="726BD146" w14:textId="3896204B" w:rsidR="006123D3" w:rsidRPr="00052189" w:rsidRDefault="006123D3" w:rsidP="006123D3">
      <w:pPr>
        <w:tabs>
          <w:tab w:val="left" w:pos="567"/>
        </w:tabs>
        <w:suppressAutoHyphens/>
        <w:spacing w:line="240" w:lineRule="auto"/>
        <w:ind w:firstLine="567"/>
        <w:rPr>
          <w:rFonts w:ascii="Times New Roman" w:eastAsia="Times New Roman" w:hAnsi="Times New Roman" w:cs="Times New Roman"/>
          <w:b/>
          <w:bCs/>
          <w:sz w:val="24"/>
          <w:szCs w:val="24"/>
          <w:lang w:eastAsia="ar-SA"/>
        </w:rPr>
      </w:pPr>
      <w:r w:rsidRPr="00052189">
        <w:rPr>
          <w:rFonts w:ascii="Times New Roman" w:eastAsia="Times New Roman" w:hAnsi="Times New Roman" w:cs="Times New Roman"/>
          <w:b/>
          <w:bCs/>
          <w:sz w:val="24"/>
          <w:szCs w:val="24"/>
          <w:lang w:eastAsia="ar-SA"/>
        </w:rPr>
        <w:t>2.</w:t>
      </w:r>
      <w:r w:rsidR="00733D7C" w:rsidRPr="00052189">
        <w:rPr>
          <w:rFonts w:ascii="Times New Roman" w:eastAsia="Times New Roman" w:hAnsi="Times New Roman" w:cs="Times New Roman"/>
          <w:b/>
          <w:bCs/>
          <w:sz w:val="24"/>
          <w:szCs w:val="24"/>
          <w:lang w:eastAsia="ar-SA"/>
        </w:rPr>
        <w:t>6</w:t>
      </w:r>
      <w:r w:rsidRPr="00052189">
        <w:rPr>
          <w:rFonts w:ascii="Times New Roman" w:eastAsia="Times New Roman" w:hAnsi="Times New Roman" w:cs="Times New Roman"/>
          <w:b/>
          <w:bCs/>
          <w:sz w:val="24"/>
          <w:szCs w:val="24"/>
          <w:lang w:eastAsia="ar-SA"/>
        </w:rPr>
        <w:t xml:space="preserve">.1. turi gebėti pasirašyti visas užklausas, siunčiamas į išorinę sistemą (sistemas), nes išorinė sistema reaguoja tik į teisingai pasirašytas užklausas; </w:t>
      </w:r>
    </w:p>
    <w:p w14:paraId="2D484EFC" w14:textId="29800C9C" w:rsidR="006123D3" w:rsidRPr="00052189" w:rsidRDefault="006123D3" w:rsidP="006123D3">
      <w:pPr>
        <w:tabs>
          <w:tab w:val="left" w:pos="567"/>
        </w:tabs>
        <w:suppressAutoHyphens/>
        <w:spacing w:line="240" w:lineRule="auto"/>
        <w:ind w:firstLine="567"/>
        <w:rPr>
          <w:rFonts w:ascii="Times New Roman" w:eastAsia="Times New Roman" w:hAnsi="Times New Roman" w:cs="Times New Roman"/>
          <w:b/>
          <w:bCs/>
          <w:sz w:val="24"/>
          <w:szCs w:val="24"/>
          <w:lang w:eastAsia="ar-SA"/>
        </w:rPr>
      </w:pPr>
      <w:r w:rsidRPr="00052189">
        <w:rPr>
          <w:rFonts w:ascii="Times New Roman" w:eastAsia="Times New Roman" w:hAnsi="Times New Roman" w:cs="Times New Roman"/>
          <w:b/>
          <w:bCs/>
          <w:sz w:val="24"/>
          <w:szCs w:val="24"/>
          <w:lang w:eastAsia="ar-SA"/>
        </w:rPr>
        <w:lastRenderedPageBreak/>
        <w:t>2.</w:t>
      </w:r>
      <w:r w:rsidR="00733D7C" w:rsidRPr="00052189">
        <w:rPr>
          <w:rFonts w:ascii="Times New Roman" w:eastAsia="Times New Roman" w:hAnsi="Times New Roman" w:cs="Times New Roman"/>
          <w:b/>
          <w:bCs/>
          <w:sz w:val="24"/>
          <w:szCs w:val="24"/>
          <w:lang w:eastAsia="ar-SA"/>
        </w:rPr>
        <w:t>6</w:t>
      </w:r>
      <w:r w:rsidRPr="00052189">
        <w:rPr>
          <w:rFonts w:ascii="Times New Roman" w:eastAsia="Times New Roman" w:hAnsi="Times New Roman" w:cs="Times New Roman"/>
          <w:b/>
          <w:bCs/>
          <w:sz w:val="24"/>
          <w:szCs w:val="24"/>
          <w:lang w:eastAsia="ar-SA"/>
        </w:rPr>
        <w:t xml:space="preserve">.2. analogiškai išorinė sistema turi gebėti pasirašyti savo siunčiamas užklausas, kad </w:t>
      </w:r>
      <w:r w:rsidR="00733D7C" w:rsidRPr="00052189">
        <w:rPr>
          <w:rFonts w:ascii="Times New Roman" w:eastAsia="Times New Roman" w:hAnsi="Times New Roman" w:cs="Times New Roman"/>
          <w:b/>
          <w:bCs/>
          <w:sz w:val="24"/>
          <w:szCs w:val="24"/>
          <w:lang w:eastAsia="ar-SA"/>
        </w:rPr>
        <w:t>Tiekė</w:t>
      </w:r>
      <w:r w:rsidRPr="00052189">
        <w:rPr>
          <w:rFonts w:ascii="Times New Roman" w:eastAsia="Times New Roman" w:hAnsi="Times New Roman" w:cs="Times New Roman"/>
          <w:b/>
          <w:bCs/>
          <w:sz w:val="24"/>
          <w:szCs w:val="24"/>
          <w:lang w:eastAsia="ar-SA"/>
        </w:rPr>
        <w:t>jo sistema jas priimtų.</w:t>
      </w:r>
    </w:p>
    <w:p w14:paraId="4A0AEA65" w14:textId="41B4575A" w:rsidR="006123D3" w:rsidRPr="00733D7C" w:rsidRDefault="5F9F668C" w:rsidP="00052189">
      <w:pPr>
        <w:suppressAutoHyphens/>
        <w:spacing w:line="240" w:lineRule="auto"/>
        <w:ind w:firstLine="1134"/>
        <w:rPr>
          <w:rFonts w:ascii="Times New Roman" w:eastAsia="Times New Roman" w:hAnsi="Times New Roman" w:cs="Times New Roman"/>
          <w:sz w:val="24"/>
          <w:szCs w:val="24"/>
          <w:highlight w:val="yellow"/>
          <w:lang w:eastAsia="ar-SA"/>
        </w:rPr>
      </w:pPr>
      <w:r w:rsidRPr="00052189">
        <w:rPr>
          <w:rFonts w:ascii="Times New Roman" w:eastAsia="Lucida Sans Unicode" w:hAnsi="Times New Roman" w:cs="Times New Roman"/>
          <w:b/>
          <w:bCs/>
          <w:color w:val="000000" w:themeColor="text1"/>
          <w:sz w:val="24"/>
          <w:szCs w:val="24"/>
          <w:lang w:eastAsia="ar-SA"/>
        </w:rPr>
        <w:t>2.</w:t>
      </w:r>
      <w:r w:rsidR="38A1AF56" w:rsidRPr="00052189">
        <w:rPr>
          <w:rFonts w:ascii="Times New Roman" w:eastAsia="Lucida Sans Unicode" w:hAnsi="Times New Roman" w:cs="Times New Roman"/>
          <w:b/>
          <w:bCs/>
          <w:color w:val="000000" w:themeColor="text1"/>
          <w:sz w:val="24"/>
          <w:szCs w:val="24"/>
          <w:lang w:eastAsia="ar-SA"/>
        </w:rPr>
        <w:t>7</w:t>
      </w:r>
      <w:r w:rsidRPr="00052189">
        <w:rPr>
          <w:rFonts w:ascii="Times New Roman" w:eastAsia="Lucida Sans Unicode" w:hAnsi="Times New Roman" w:cs="Times New Roman"/>
          <w:b/>
          <w:bCs/>
          <w:color w:val="000000" w:themeColor="text1"/>
          <w:sz w:val="24"/>
          <w:szCs w:val="24"/>
          <w:lang w:eastAsia="ar-SA"/>
        </w:rPr>
        <w:t xml:space="preserve">. </w:t>
      </w:r>
      <w:r w:rsidR="38A1AF56" w:rsidRPr="00052189">
        <w:rPr>
          <w:rFonts w:ascii="Times New Roman" w:eastAsia="Lucida Sans Unicode" w:hAnsi="Times New Roman" w:cs="Times New Roman"/>
          <w:b/>
          <w:bCs/>
          <w:color w:val="000000" w:themeColor="text1"/>
          <w:sz w:val="24"/>
          <w:szCs w:val="24"/>
          <w:lang w:eastAsia="ar-SA"/>
        </w:rPr>
        <w:t>Perkan</w:t>
      </w:r>
      <w:r w:rsidR="36DCAE95" w:rsidRPr="00052189">
        <w:rPr>
          <w:rFonts w:ascii="Times New Roman" w:eastAsia="Lucida Sans Unicode" w:hAnsi="Times New Roman" w:cs="Times New Roman"/>
          <w:b/>
          <w:bCs/>
          <w:color w:val="000000" w:themeColor="text1"/>
          <w:sz w:val="24"/>
          <w:szCs w:val="24"/>
          <w:lang w:eastAsia="ar-SA"/>
        </w:rPr>
        <w:t>č</w:t>
      </w:r>
      <w:r w:rsidR="38A1AF56" w:rsidRPr="00052189">
        <w:rPr>
          <w:rFonts w:ascii="Times New Roman" w:eastAsia="Lucida Sans Unicode" w:hAnsi="Times New Roman" w:cs="Times New Roman"/>
          <w:b/>
          <w:bCs/>
          <w:color w:val="000000" w:themeColor="text1"/>
          <w:sz w:val="24"/>
          <w:szCs w:val="24"/>
          <w:lang w:eastAsia="ar-SA"/>
        </w:rPr>
        <w:t xml:space="preserve">ioji organizacija prieš sudarydama </w:t>
      </w:r>
      <w:r w:rsidR="64F20C64" w:rsidRPr="00052189">
        <w:rPr>
          <w:rFonts w:ascii="Times New Roman" w:eastAsia="Lucida Sans Unicode" w:hAnsi="Times New Roman" w:cs="Times New Roman"/>
          <w:b/>
          <w:bCs/>
          <w:color w:val="000000" w:themeColor="text1"/>
          <w:sz w:val="24"/>
          <w:szCs w:val="24"/>
          <w:lang w:eastAsia="ar-SA"/>
        </w:rPr>
        <w:t xml:space="preserve">pirkimo </w:t>
      </w:r>
      <w:r w:rsidR="38A1AF56" w:rsidRPr="00052189">
        <w:rPr>
          <w:rFonts w:ascii="Times New Roman" w:eastAsia="Lucida Sans Unicode" w:hAnsi="Times New Roman" w:cs="Times New Roman"/>
          <w:b/>
          <w:bCs/>
          <w:color w:val="000000" w:themeColor="text1"/>
          <w:sz w:val="24"/>
          <w:szCs w:val="24"/>
          <w:lang w:eastAsia="ar-SA"/>
        </w:rPr>
        <w:t>sutartį su laimėjusiu Tiekėju reikalaus jo pateikti</w:t>
      </w:r>
      <w:r w:rsidRPr="00052189">
        <w:rPr>
          <w:rFonts w:ascii="Times New Roman" w:eastAsia="Lucida Sans Unicode" w:hAnsi="Times New Roman" w:cs="Times New Roman"/>
          <w:b/>
          <w:bCs/>
          <w:color w:val="000000" w:themeColor="text1"/>
          <w:sz w:val="24"/>
          <w:szCs w:val="24"/>
          <w:lang w:eastAsia="ar-SA"/>
        </w:rPr>
        <w:t xml:space="preserve"> g</w:t>
      </w:r>
      <w:r w:rsidRPr="00052189">
        <w:rPr>
          <w:rFonts w:ascii="Times New Roman" w:eastAsia="Times New Roman" w:hAnsi="Times New Roman" w:cs="Times New Roman"/>
          <w:b/>
          <w:bCs/>
          <w:sz w:val="24"/>
          <w:szCs w:val="24"/>
          <w:lang w:eastAsia="ar-SA"/>
        </w:rPr>
        <w:t xml:space="preserve">aliojančių sutarčių su Lietuvoje veikiančiais mobiliojo ryšio operatoriais, išankstinio papildymo kortelių ir kitais mobiliojo ryšio paslaugų teikėjais kopijas arba šių operatorių ar kitų šalių vadovybės pasirašytas pažymas, kad jis  turi galiojančias sutartis su jais ir gali užtikrinti paslaugų veikimą visiems mobiliojo ryšio klientams (vartotojams) ir kad </w:t>
      </w:r>
      <w:r w:rsidR="38A1AF56" w:rsidRPr="00052189">
        <w:rPr>
          <w:rFonts w:ascii="Times New Roman" w:eastAsia="Times New Roman" w:hAnsi="Times New Roman" w:cs="Times New Roman"/>
          <w:b/>
          <w:bCs/>
          <w:sz w:val="24"/>
          <w:szCs w:val="24"/>
          <w:lang w:eastAsia="ar-SA"/>
        </w:rPr>
        <w:t>Tiekė</w:t>
      </w:r>
      <w:r w:rsidRPr="00052189">
        <w:rPr>
          <w:rFonts w:ascii="Times New Roman" w:eastAsia="Times New Roman" w:hAnsi="Times New Roman" w:cs="Times New Roman"/>
          <w:b/>
          <w:bCs/>
          <w:sz w:val="24"/>
          <w:szCs w:val="24"/>
          <w:lang w:eastAsia="ar-SA"/>
        </w:rPr>
        <w:t>jas turi trumpuosius numerius</w:t>
      </w:r>
      <w:r w:rsidR="0791DF81" w:rsidRPr="00052189">
        <w:rPr>
          <w:rFonts w:ascii="Times New Roman" w:eastAsia="Times New Roman" w:hAnsi="Times New Roman" w:cs="Times New Roman"/>
          <w:b/>
          <w:bCs/>
          <w:sz w:val="24"/>
          <w:szCs w:val="24"/>
          <w:lang w:eastAsia="ar-SA"/>
        </w:rPr>
        <w:t>.</w:t>
      </w:r>
    </w:p>
    <w:p w14:paraId="0CEA2D40" w14:textId="7FD38B57" w:rsidR="00FB3C75" w:rsidRPr="00733D7C" w:rsidRDefault="00BF3638" w:rsidP="00420C1F">
      <w:pPr>
        <w:pStyle w:val="Heading1"/>
        <w:numPr>
          <w:ilvl w:val="0"/>
          <w:numId w:val="7"/>
        </w:numPr>
        <w:spacing w:before="720" w:after="0"/>
        <w:ind w:left="142" w:firstLine="992"/>
        <w:rPr>
          <w:rFonts w:ascii="Times New Roman" w:hAnsi="Times New Roman" w:cs="Times New Roman"/>
          <w:b/>
          <w:bCs/>
          <w:color w:val="auto"/>
          <w:sz w:val="24"/>
          <w:szCs w:val="24"/>
        </w:rPr>
      </w:pPr>
      <w:bookmarkStart w:id="13" w:name="_Toc137194949"/>
      <w:r w:rsidRPr="00733D7C">
        <w:rPr>
          <w:rFonts w:ascii="Times New Roman" w:hAnsi="Times New Roman" w:cs="Times New Roman"/>
          <w:b/>
          <w:bCs/>
          <w:color w:val="auto"/>
          <w:sz w:val="24"/>
          <w:szCs w:val="24"/>
        </w:rPr>
        <w:t>Tiekėjų pašalinimo pagrindai</w:t>
      </w:r>
      <w:r w:rsidR="00E201D8" w:rsidRPr="00733D7C">
        <w:rPr>
          <w:rFonts w:ascii="Times New Roman" w:hAnsi="Times New Roman" w:cs="Times New Roman"/>
          <w:b/>
          <w:bCs/>
          <w:color w:val="auto"/>
          <w:sz w:val="24"/>
          <w:szCs w:val="24"/>
        </w:rPr>
        <w:t>, kvalifikacijos reikalavimai ir reikalaujami kokybės vadybos sistemos ir (ar</w:t>
      </w:r>
      <w:r w:rsidR="00817AB9" w:rsidRPr="00733D7C">
        <w:rPr>
          <w:rFonts w:ascii="Times New Roman" w:hAnsi="Times New Roman" w:cs="Times New Roman"/>
          <w:b/>
          <w:bCs/>
          <w:color w:val="auto"/>
          <w:sz w:val="24"/>
          <w:szCs w:val="24"/>
        </w:rPr>
        <w:t>ba</w:t>
      </w:r>
      <w:r w:rsidR="00E201D8" w:rsidRPr="00733D7C">
        <w:rPr>
          <w:rFonts w:ascii="Times New Roman" w:hAnsi="Times New Roman" w:cs="Times New Roman"/>
          <w:b/>
          <w:bCs/>
          <w:color w:val="auto"/>
          <w:sz w:val="24"/>
          <w:szCs w:val="24"/>
        </w:rPr>
        <w:t xml:space="preserve">) </w:t>
      </w:r>
      <w:r w:rsidR="00817AB9" w:rsidRPr="00733D7C">
        <w:rPr>
          <w:rFonts w:ascii="Times New Roman" w:hAnsi="Times New Roman" w:cs="Times New Roman"/>
          <w:b/>
          <w:bCs/>
          <w:color w:val="auto"/>
          <w:sz w:val="24"/>
          <w:szCs w:val="24"/>
        </w:rPr>
        <w:t>aplinkos apsaugos vadybos sistemos standartai</w:t>
      </w:r>
      <w:bookmarkEnd w:id="13"/>
      <w:r w:rsidR="00817AB9" w:rsidRPr="00733D7C">
        <w:rPr>
          <w:rFonts w:ascii="Times New Roman" w:hAnsi="Times New Roman" w:cs="Times New Roman"/>
          <w:b/>
          <w:bCs/>
          <w:color w:val="auto"/>
          <w:sz w:val="24"/>
          <w:szCs w:val="24"/>
        </w:rPr>
        <w:t xml:space="preserve"> </w:t>
      </w:r>
    </w:p>
    <w:p w14:paraId="0ED6AD78" w14:textId="723DA34A" w:rsidR="00FB3C75" w:rsidRPr="00733D7C" w:rsidRDefault="00FB3C75" w:rsidP="00420C1F">
      <w:pPr>
        <w:spacing w:line="240" w:lineRule="auto"/>
        <w:ind w:left="142" w:firstLine="992"/>
        <w:rPr>
          <w:rFonts w:ascii="Times New Roman" w:hAnsi="Times New Roman" w:cs="Times New Roman"/>
          <w:sz w:val="24"/>
          <w:szCs w:val="24"/>
        </w:rPr>
      </w:pPr>
    </w:p>
    <w:p w14:paraId="694FBDAB" w14:textId="5AB03950" w:rsidR="009905AD" w:rsidRPr="00733D7C" w:rsidRDefault="0B9BBCB5" w:rsidP="00420C1F">
      <w:pPr>
        <w:pStyle w:val="ListParagraph"/>
        <w:numPr>
          <w:ilvl w:val="1"/>
          <w:numId w:val="7"/>
        </w:numPr>
        <w:spacing w:line="240" w:lineRule="auto"/>
        <w:ind w:left="142" w:firstLine="992"/>
        <w:rPr>
          <w:rFonts w:ascii="Times New Roman" w:hAnsi="Times New Roman" w:cs="Times New Roman"/>
          <w:sz w:val="24"/>
          <w:szCs w:val="24"/>
        </w:rPr>
      </w:pPr>
      <w:r w:rsidRPr="020B0FB7">
        <w:rPr>
          <w:rFonts w:ascii="Times New Roman" w:hAnsi="Times New Roman" w:cs="Times New Roman"/>
          <w:sz w:val="24"/>
          <w:szCs w:val="24"/>
        </w:rPr>
        <w:t>Tiekėjams n</w:t>
      </w:r>
      <w:r w:rsidR="6E37B04C" w:rsidRPr="020B0FB7">
        <w:rPr>
          <w:rFonts w:ascii="Times New Roman" w:hAnsi="Times New Roman" w:cs="Times New Roman"/>
          <w:sz w:val="24"/>
          <w:szCs w:val="24"/>
        </w:rPr>
        <w:t xml:space="preserve">enustatomi </w:t>
      </w:r>
      <w:r w:rsidRPr="020B0FB7">
        <w:rPr>
          <w:rFonts w:ascii="Times New Roman" w:hAnsi="Times New Roman" w:cs="Times New Roman"/>
          <w:sz w:val="24"/>
          <w:szCs w:val="24"/>
        </w:rPr>
        <w:t>kvalifikacijos reikalavimai</w:t>
      </w:r>
      <w:r w:rsidR="5BADC1FB" w:rsidRPr="020B0FB7">
        <w:rPr>
          <w:rFonts w:ascii="Times New Roman" w:hAnsi="Times New Roman" w:cs="Times New Roman"/>
          <w:sz w:val="24"/>
          <w:szCs w:val="24"/>
        </w:rPr>
        <w:t xml:space="preserve">, </w:t>
      </w:r>
      <w:r w:rsidRPr="020B0FB7">
        <w:rPr>
          <w:rFonts w:ascii="Times New Roman" w:hAnsi="Times New Roman" w:cs="Times New Roman"/>
          <w:sz w:val="24"/>
          <w:szCs w:val="24"/>
        </w:rPr>
        <w:t>reikalavim</w:t>
      </w:r>
      <w:r w:rsidR="453D9021" w:rsidRPr="020B0FB7">
        <w:rPr>
          <w:rFonts w:ascii="Times New Roman" w:hAnsi="Times New Roman" w:cs="Times New Roman"/>
          <w:sz w:val="24"/>
          <w:szCs w:val="24"/>
        </w:rPr>
        <w:t>ai</w:t>
      </w:r>
      <w:r w:rsidRPr="020B0FB7">
        <w:rPr>
          <w:rFonts w:ascii="Times New Roman" w:hAnsi="Times New Roman" w:cs="Times New Roman"/>
          <w:sz w:val="24"/>
          <w:szCs w:val="24"/>
        </w:rPr>
        <w:t xml:space="preserve"> dėl kokybės vadybos sistemos ir aplinkos apsaugos vadybos sistemos standartų laikymosi</w:t>
      </w:r>
      <w:r w:rsidR="4B8840C4" w:rsidRPr="020B0FB7">
        <w:rPr>
          <w:rFonts w:ascii="Times New Roman" w:hAnsi="Times New Roman" w:cs="Times New Roman"/>
          <w:sz w:val="24"/>
          <w:szCs w:val="24"/>
        </w:rPr>
        <w:t>.</w:t>
      </w:r>
      <w:r w:rsidR="3E51AED2" w:rsidRPr="020B0FB7">
        <w:rPr>
          <w:rFonts w:ascii="Times New Roman" w:hAnsi="Times New Roman" w:cs="Times New Roman"/>
          <w:sz w:val="24"/>
          <w:szCs w:val="24"/>
        </w:rPr>
        <w:t xml:space="preserve"> Tiekėjas, teikdamas pasiūlymą, įsipareigoja, kad sutartį vykdys tik teisę verstis atitinkama veikla turintys asmenys.</w:t>
      </w:r>
    </w:p>
    <w:p w14:paraId="6B9E7B06" w14:textId="23AEC200" w:rsidR="18B57C44" w:rsidRDefault="18B57C44" w:rsidP="020B0FB7">
      <w:pPr>
        <w:pStyle w:val="ListParagraph"/>
        <w:spacing w:line="240" w:lineRule="auto"/>
        <w:ind w:left="142" w:firstLine="992"/>
        <w:rPr>
          <w:rFonts w:ascii="Times New Roman" w:hAnsi="Times New Roman" w:cs="Times New Roman"/>
          <w:sz w:val="24"/>
          <w:szCs w:val="24"/>
        </w:rPr>
      </w:pPr>
      <w:r w:rsidRPr="020B0FB7">
        <w:rPr>
          <w:rFonts w:ascii="Times New Roman" w:hAnsi="Times New Roman" w:cs="Times New Roman"/>
          <w:sz w:val="24"/>
          <w:szCs w:val="24"/>
        </w:rPr>
        <w:t>3.2. Reikalavimai dėl Tiekėjo pašalinimo pagrindų nebuvimo</w:t>
      </w:r>
      <w:r w:rsidR="7E83DC79" w:rsidRPr="020B0FB7">
        <w:rPr>
          <w:rFonts w:ascii="Times New Roman" w:hAnsi="Times New Roman" w:cs="Times New Roman"/>
          <w:sz w:val="24"/>
          <w:szCs w:val="24"/>
        </w:rPr>
        <w:t xml:space="preserve"> bei jų nebuvimą patvirtinantys dokumentai nurodyti specialiųjų pirkimo sąlygų 1 priede.</w:t>
      </w:r>
    </w:p>
    <w:p w14:paraId="36EE600A" w14:textId="29D29748" w:rsidR="00251635" w:rsidRPr="00733D7C" w:rsidRDefault="18A69129" w:rsidP="00420C1F">
      <w:pPr>
        <w:pStyle w:val="ListParagraph"/>
        <w:spacing w:line="240" w:lineRule="auto"/>
        <w:ind w:left="142" w:firstLine="992"/>
        <w:rPr>
          <w:rFonts w:ascii="Times New Roman" w:hAnsi="Times New Roman" w:cs="Times New Roman"/>
          <w:sz w:val="24"/>
          <w:szCs w:val="24"/>
        </w:rPr>
      </w:pPr>
      <w:r w:rsidRPr="020B0FB7">
        <w:rPr>
          <w:rFonts w:ascii="Times New Roman" w:hAnsi="Times New Roman" w:cs="Times New Roman"/>
          <w:sz w:val="24"/>
          <w:szCs w:val="24"/>
        </w:rPr>
        <w:t>3.</w:t>
      </w:r>
      <w:r w:rsidR="49EC43D0" w:rsidRPr="020B0FB7">
        <w:rPr>
          <w:rFonts w:ascii="Times New Roman" w:hAnsi="Times New Roman" w:cs="Times New Roman"/>
          <w:sz w:val="24"/>
          <w:szCs w:val="24"/>
        </w:rPr>
        <w:t>3</w:t>
      </w:r>
      <w:r w:rsidR="43F85AD1" w:rsidRPr="020B0FB7">
        <w:rPr>
          <w:rFonts w:ascii="Times New Roman" w:hAnsi="Times New Roman" w:cs="Times New Roman"/>
          <w:sz w:val="24"/>
          <w:szCs w:val="24"/>
        </w:rPr>
        <w:t xml:space="preserve">. </w:t>
      </w:r>
      <w:r w:rsidR="6ECFCB91" w:rsidRPr="020B0FB7">
        <w:rPr>
          <w:rFonts w:ascii="Times New Roman" w:eastAsia="Arial" w:hAnsi="Times New Roman" w:cs="Times New Roman"/>
          <w:sz w:val="24"/>
          <w:szCs w:val="24"/>
        </w:rPr>
        <w:t xml:space="preserve">Tiekėjas teikdamas </w:t>
      </w:r>
      <w:r w:rsidR="20594520" w:rsidRPr="020B0FB7">
        <w:rPr>
          <w:rFonts w:ascii="Times New Roman" w:eastAsia="Arial" w:hAnsi="Times New Roman" w:cs="Times New Roman"/>
          <w:sz w:val="24"/>
          <w:szCs w:val="24"/>
        </w:rPr>
        <w:t>p</w:t>
      </w:r>
      <w:r w:rsidR="6ECFCB91" w:rsidRPr="020B0FB7">
        <w:rPr>
          <w:rFonts w:ascii="Times New Roman" w:eastAsia="Arial" w:hAnsi="Times New Roman" w:cs="Times New Roman"/>
          <w:sz w:val="24"/>
          <w:szCs w:val="24"/>
        </w:rPr>
        <w:t>asiūlymą turi pateikti laisvos formos deklaraciją</w:t>
      </w:r>
      <w:r w:rsidR="406D650D" w:rsidRPr="020B0FB7">
        <w:rPr>
          <w:rFonts w:ascii="Times New Roman" w:eastAsia="Arial" w:hAnsi="Times New Roman" w:cs="Times New Roman"/>
          <w:sz w:val="24"/>
          <w:szCs w:val="24"/>
        </w:rPr>
        <w:t xml:space="preserve"> </w:t>
      </w:r>
      <w:r w:rsidR="7AFF6C9E" w:rsidRPr="020B0FB7">
        <w:rPr>
          <w:rFonts w:ascii="Times New Roman" w:eastAsia="Arial" w:hAnsi="Times New Roman" w:cs="Times New Roman"/>
          <w:sz w:val="24"/>
          <w:szCs w:val="24"/>
        </w:rPr>
        <w:t xml:space="preserve">(specialiųjų pirkimo sąlygų </w:t>
      </w:r>
      <w:r w:rsidR="260C3205" w:rsidRPr="020B0FB7">
        <w:rPr>
          <w:rFonts w:ascii="Times New Roman" w:eastAsia="Arial" w:hAnsi="Times New Roman" w:cs="Times New Roman"/>
          <w:sz w:val="24"/>
          <w:szCs w:val="24"/>
        </w:rPr>
        <w:t>3</w:t>
      </w:r>
      <w:r w:rsidR="7AFF6C9E" w:rsidRPr="020B0FB7">
        <w:rPr>
          <w:rFonts w:ascii="Times New Roman" w:eastAsia="Arial" w:hAnsi="Times New Roman" w:cs="Times New Roman"/>
          <w:sz w:val="24"/>
          <w:szCs w:val="24"/>
        </w:rPr>
        <w:t xml:space="preserve"> priedas)</w:t>
      </w:r>
      <w:r w:rsidR="5B2E513A" w:rsidRPr="020B0FB7">
        <w:rPr>
          <w:rFonts w:ascii="Times New Roman" w:eastAsia="Arial" w:hAnsi="Times New Roman" w:cs="Times New Roman"/>
          <w:sz w:val="24"/>
          <w:szCs w:val="24"/>
        </w:rPr>
        <w:t>.</w:t>
      </w:r>
      <w:r w:rsidR="7AFF6C9E" w:rsidRPr="020B0FB7">
        <w:rPr>
          <w:rFonts w:ascii="Times New Roman" w:eastAsia="Arial" w:hAnsi="Times New Roman" w:cs="Times New Roman"/>
          <w:sz w:val="24"/>
          <w:szCs w:val="24"/>
        </w:rPr>
        <w:t xml:space="preserve"> </w:t>
      </w:r>
      <w:r w:rsidR="17965FB9" w:rsidRPr="020B0FB7">
        <w:rPr>
          <w:rFonts w:ascii="Times New Roman" w:eastAsia="Arial" w:hAnsi="Times New Roman" w:cs="Times New Roman"/>
          <w:sz w:val="24"/>
          <w:szCs w:val="24"/>
        </w:rPr>
        <w:t xml:space="preserve"> </w:t>
      </w:r>
      <w:r w:rsidR="38FC41FC" w:rsidRPr="020B0FB7">
        <w:rPr>
          <w:rFonts w:ascii="Times New Roman" w:eastAsia="Arial" w:hAnsi="Times New Roman" w:cs="Times New Roman"/>
          <w:sz w:val="24"/>
          <w:szCs w:val="24"/>
        </w:rPr>
        <w:t xml:space="preserve">Pažymų, patvirtinančių </w:t>
      </w:r>
      <w:r w:rsidR="67BAA983" w:rsidRPr="020B0FB7">
        <w:rPr>
          <w:rFonts w:ascii="Times New Roman" w:eastAsia="Arial" w:hAnsi="Times New Roman" w:cs="Times New Roman"/>
          <w:sz w:val="24"/>
          <w:szCs w:val="24"/>
        </w:rPr>
        <w:t>T</w:t>
      </w:r>
      <w:r w:rsidR="38FC41FC" w:rsidRPr="020B0FB7">
        <w:rPr>
          <w:rFonts w:ascii="Times New Roman" w:eastAsia="Arial" w:hAnsi="Times New Roman" w:cs="Times New Roman"/>
          <w:sz w:val="24"/>
          <w:szCs w:val="24"/>
        </w:rPr>
        <w:t xml:space="preserve">iekėjo pašalinimo pagrindų nebuvimą, nereikalaujama, išskyrus atvejus, kai kyla pagrįstų abejonių dėl </w:t>
      </w:r>
      <w:r w:rsidR="0E64A6AB" w:rsidRPr="020B0FB7">
        <w:rPr>
          <w:rFonts w:ascii="Times New Roman" w:eastAsia="Arial" w:hAnsi="Times New Roman" w:cs="Times New Roman"/>
          <w:sz w:val="24"/>
          <w:szCs w:val="24"/>
        </w:rPr>
        <w:t>T</w:t>
      </w:r>
      <w:r w:rsidR="38FC41FC" w:rsidRPr="020B0FB7">
        <w:rPr>
          <w:rFonts w:ascii="Times New Roman" w:eastAsia="Arial" w:hAnsi="Times New Roman" w:cs="Times New Roman"/>
          <w:sz w:val="24"/>
          <w:szCs w:val="24"/>
        </w:rPr>
        <w:t>iekėjo patikimumo.</w:t>
      </w:r>
    </w:p>
    <w:p w14:paraId="69360CD7" w14:textId="6915587E" w:rsidR="00894FEF" w:rsidRPr="00733D7C" w:rsidRDefault="00817AB9"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4" w:name="_Toc137194950"/>
      <w:r w:rsidRPr="00733D7C">
        <w:rPr>
          <w:rFonts w:ascii="Times New Roman" w:hAnsi="Times New Roman" w:cs="Times New Roman"/>
          <w:b/>
          <w:bCs/>
          <w:color w:val="auto"/>
          <w:sz w:val="24"/>
          <w:szCs w:val="24"/>
        </w:rPr>
        <w:t>Reikalavima</w:t>
      </w:r>
      <w:r w:rsidR="00202139" w:rsidRPr="00733D7C">
        <w:rPr>
          <w:rFonts w:ascii="Times New Roman" w:hAnsi="Times New Roman" w:cs="Times New Roman"/>
          <w:b/>
          <w:bCs/>
          <w:color w:val="auto"/>
          <w:sz w:val="24"/>
          <w:szCs w:val="24"/>
        </w:rPr>
        <w:t xml:space="preserve">i, </w:t>
      </w:r>
      <w:r w:rsidRPr="00733D7C">
        <w:rPr>
          <w:rFonts w:ascii="Times New Roman" w:hAnsi="Times New Roman" w:cs="Times New Roman"/>
          <w:b/>
          <w:bCs/>
          <w:color w:val="auto"/>
          <w:sz w:val="24"/>
          <w:szCs w:val="24"/>
        </w:rPr>
        <w:t>susiję su nacionaliniu saugumu</w:t>
      </w:r>
      <w:bookmarkEnd w:id="14"/>
      <w:r w:rsidRPr="00733D7C">
        <w:rPr>
          <w:rFonts w:ascii="Times New Roman" w:hAnsi="Times New Roman" w:cs="Times New Roman"/>
          <w:b/>
          <w:bCs/>
          <w:color w:val="auto"/>
          <w:sz w:val="24"/>
          <w:szCs w:val="24"/>
        </w:rPr>
        <w:t xml:space="preserve"> </w:t>
      </w:r>
    </w:p>
    <w:p w14:paraId="0A3E7F23" w14:textId="2800E67D" w:rsidR="00894FEF" w:rsidRPr="00733D7C" w:rsidRDefault="00894FEF" w:rsidP="00420C1F">
      <w:pPr>
        <w:pStyle w:val="ListParagraph"/>
        <w:spacing w:line="20" w:lineRule="atLeast"/>
        <w:ind w:left="142" w:firstLine="992"/>
        <w:rPr>
          <w:rFonts w:ascii="Times New Roman" w:hAnsi="Times New Roman" w:cs="Times New Roman"/>
          <w:sz w:val="24"/>
          <w:szCs w:val="24"/>
        </w:rPr>
      </w:pPr>
    </w:p>
    <w:p w14:paraId="1D50CF5B" w14:textId="7A646CD6" w:rsidR="0008378B" w:rsidRPr="00733D7C" w:rsidRDefault="00F612BD" w:rsidP="00420C1F">
      <w:pPr>
        <w:pStyle w:val="ListParagraph"/>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4.</w:t>
      </w:r>
      <w:r w:rsidR="00F91A8D" w:rsidRPr="00733D7C">
        <w:rPr>
          <w:rFonts w:ascii="Times New Roman" w:hAnsi="Times New Roman" w:cs="Times New Roman"/>
          <w:sz w:val="24"/>
          <w:szCs w:val="24"/>
        </w:rPr>
        <w:t>1</w:t>
      </w:r>
      <w:r w:rsidRPr="00733D7C">
        <w:rPr>
          <w:rFonts w:ascii="Times New Roman" w:hAnsi="Times New Roman" w:cs="Times New Roman"/>
          <w:sz w:val="24"/>
          <w:szCs w:val="24"/>
        </w:rPr>
        <w:t>.</w:t>
      </w:r>
      <w:r w:rsidR="0087058B" w:rsidRPr="00733D7C">
        <w:rPr>
          <w:rFonts w:ascii="Times New Roman" w:hAnsi="Times New Roman" w:cs="Times New Roman"/>
          <w:sz w:val="24"/>
          <w:szCs w:val="24"/>
        </w:rPr>
        <w:t xml:space="preserve"> </w:t>
      </w:r>
      <w:r w:rsidR="000104DC" w:rsidRPr="00733D7C">
        <w:rPr>
          <w:rFonts w:ascii="Times New Roman" w:hAnsi="Times New Roman" w:cs="Times New Roman"/>
          <w:sz w:val="24"/>
          <w:szCs w:val="24"/>
        </w:rPr>
        <w:t>Perkančioji organizacija</w:t>
      </w:r>
      <w:r w:rsidR="00DA4AC1" w:rsidRPr="00733D7C">
        <w:rPr>
          <w:rFonts w:ascii="Times New Roman" w:hAnsi="Times New Roman" w:cs="Times New Roman"/>
          <w:sz w:val="24"/>
          <w:szCs w:val="24"/>
        </w:rPr>
        <w:t>, įvertin</w:t>
      </w:r>
      <w:r w:rsidR="000104DC" w:rsidRPr="00733D7C">
        <w:rPr>
          <w:rFonts w:ascii="Times New Roman" w:hAnsi="Times New Roman" w:cs="Times New Roman"/>
          <w:sz w:val="24"/>
          <w:szCs w:val="24"/>
        </w:rPr>
        <w:t>usi</w:t>
      </w:r>
      <w:r w:rsidR="00DA4AC1" w:rsidRPr="00733D7C">
        <w:rPr>
          <w:rFonts w:ascii="Times New Roman" w:hAnsi="Times New Roman" w:cs="Times New Roman"/>
          <w:sz w:val="24"/>
          <w:szCs w:val="24"/>
        </w:rPr>
        <w:t xml:space="preserve"> </w:t>
      </w:r>
      <w:r w:rsidR="0008378B" w:rsidRPr="00733D7C">
        <w:rPr>
          <w:rFonts w:ascii="Times New Roman" w:hAnsi="Times New Roman" w:cs="Times New Roman"/>
          <w:sz w:val="24"/>
          <w:szCs w:val="24"/>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CCD7255" w14:textId="7D295D62" w:rsidR="002911DA" w:rsidRPr="00733D7C" w:rsidRDefault="00EC03C0" w:rsidP="00420C1F">
      <w:pPr>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4.</w:t>
      </w:r>
      <w:r w:rsidR="00F91A8D" w:rsidRPr="00733D7C">
        <w:rPr>
          <w:rFonts w:ascii="Times New Roman" w:hAnsi="Times New Roman" w:cs="Times New Roman"/>
          <w:sz w:val="24"/>
          <w:szCs w:val="24"/>
        </w:rPr>
        <w:t>2</w:t>
      </w:r>
      <w:r w:rsidRPr="00733D7C">
        <w:rPr>
          <w:rFonts w:ascii="Times New Roman" w:hAnsi="Times New Roman" w:cs="Times New Roman"/>
          <w:sz w:val="24"/>
          <w:szCs w:val="24"/>
        </w:rPr>
        <w:t xml:space="preserve">. </w:t>
      </w:r>
      <w:r w:rsidR="0008378B" w:rsidRPr="00733D7C">
        <w:rPr>
          <w:rFonts w:ascii="Times New Roman" w:hAnsi="Times New Roman" w:cs="Times New Roman"/>
          <w:sz w:val="24"/>
          <w:szCs w:val="24"/>
        </w:rPr>
        <w:t>P</w:t>
      </w:r>
      <w:r w:rsidR="0096764F" w:rsidRPr="00733D7C">
        <w:rPr>
          <w:rFonts w:ascii="Times New Roman" w:hAnsi="Times New Roman" w:cs="Times New Roman"/>
          <w:sz w:val="24"/>
          <w:szCs w:val="24"/>
        </w:rPr>
        <w:t>erkančioji organizacija</w:t>
      </w:r>
      <w:r w:rsidR="0008378B" w:rsidRPr="00733D7C">
        <w:rPr>
          <w:rFonts w:ascii="Times New Roman" w:hAnsi="Times New Roman" w:cs="Times New Roman"/>
          <w:sz w:val="24"/>
          <w:szCs w:val="24"/>
        </w:rPr>
        <w:t xml:space="preserve"> laiko, kad </w:t>
      </w:r>
      <w:r w:rsidR="0008378B" w:rsidRPr="00733D7C">
        <w:rPr>
          <w:rFonts w:ascii="Times New Roman" w:hAnsi="Times New Roman" w:cs="Times New Roman"/>
          <w:color w:val="000000"/>
          <w:sz w:val="24"/>
          <w:szCs w:val="24"/>
          <w:shd w:val="clear" w:color="auto" w:fill="FFFFFF"/>
        </w:rPr>
        <w:t>pirkimo objektas kelia grėsmę nacionaliniam saugumui</w:t>
      </w:r>
      <w:r w:rsidR="0008378B" w:rsidRPr="00733D7C">
        <w:rPr>
          <w:rFonts w:ascii="Times New Roman" w:hAnsi="Times New Roman" w:cs="Times New Roman"/>
          <w:sz w:val="24"/>
          <w:szCs w:val="24"/>
        </w:rPr>
        <w:t>, jei jis atitinka VPĮ 37 straipsnio 9 dalies 1 ir (ar) 2 punkte numatytas sąlygas</w:t>
      </w:r>
      <w:r w:rsidR="002911DA" w:rsidRPr="00733D7C">
        <w:rPr>
          <w:rFonts w:ascii="Times New Roman" w:hAnsi="Times New Roman" w:cs="Times New Roman"/>
          <w:sz w:val="24"/>
          <w:szCs w:val="24"/>
        </w:rPr>
        <w:t>, t.</w:t>
      </w:r>
      <w:r w:rsidR="008E4BAC" w:rsidRPr="00733D7C">
        <w:rPr>
          <w:rFonts w:ascii="Times New Roman" w:hAnsi="Times New Roman" w:cs="Times New Roman"/>
          <w:sz w:val="24"/>
          <w:szCs w:val="24"/>
        </w:rPr>
        <w:t xml:space="preserve"> </w:t>
      </w:r>
      <w:r w:rsidR="002911DA" w:rsidRPr="00733D7C">
        <w:rPr>
          <w:rFonts w:ascii="Times New Roman" w:hAnsi="Times New Roman" w:cs="Times New Roman"/>
          <w:sz w:val="24"/>
          <w:szCs w:val="24"/>
        </w:rPr>
        <w:t>y. , vadovaujantis VPĮ 37 straipsnio 9 dalies 2 punktu, paslaugų teikimas būtų vykdomas iš Viešųjų pirkimų įstatymo 92 straipsnio 14 dalyje numatytame sąraše nurodytų valstybių ar teritorijų</w:t>
      </w:r>
      <w:r w:rsidR="008E4BAC" w:rsidRPr="00733D7C">
        <w:rPr>
          <w:rFonts w:ascii="Times New Roman" w:hAnsi="Times New Roman" w:cs="Times New Roman"/>
          <w:sz w:val="24"/>
          <w:szCs w:val="24"/>
        </w:rPr>
        <w:t>.</w:t>
      </w:r>
    </w:p>
    <w:p w14:paraId="605283FC" w14:textId="2DBDF7F5" w:rsidR="008E4BAC" w:rsidRPr="00733D7C" w:rsidRDefault="0008378B" w:rsidP="31CFF26F">
      <w:pPr>
        <w:spacing w:line="240" w:lineRule="auto"/>
        <w:ind w:left="142" w:firstLine="992"/>
        <w:rPr>
          <w:rFonts w:ascii="Times New Roman" w:eastAsia="Times New Roman" w:hAnsi="Times New Roman" w:cs="Times New Roman"/>
          <w:color w:val="000000" w:themeColor="text1"/>
          <w:sz w:val="24"/>
          <w:szCs w:val="24"/>
          <w:lang w:eastAsia="en-US"/>
        </w:rPr>
      </w:pPr>
      <w:r w:rsidRPr="00733D7C">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8E4BAC" w:rsidRPr="00733D7C">
        <w:rPr>
          <w:rFonts w:ascii="Times New Roman" w:eastAsia="Times New Roman" w:hAnsi="Times New Roman" w:cs="Times New Roman"/>
          <w:color w:val="000000" w:themeColor="text1"/>
          <w:sz w:val="24"/>
          <w:szCs w:val="24"/>
          <w:lang w:eastAsia="en-US"/>
        </w:rPr>
        <w:t xml:space="preserve"> (specialiųjų pirkimo sąlygų </w:t>
      </w:r>
      <w:r w:rsidR="0FD32401" w:rsidRPr="00733D7C">
        <w:rPr>
          <w:rFonts w:ascii="Times New Roman" w:eastAsia="Times New Roman" w:hAnsi="Times New Roman" w:cs="Times New Roman"/>
          <w:color w:val="000000" w:themeColor="text1"/>
          <w:sz w:val="24"/>
          <w:szCs w:val="24"/>
          <w:lang w:eastAsia="en-US"/>
        </w:rPr>
        <w:t>6</w:t>
      </w:r>
      <w:r w:rsidR="008E4BAC" w:rsidRPr="00733D7C">
        <w:rPr>
          <w:rFonts w:ascii="Times New Roman" w:eastAsia="Times New Roman" w:hAnsi="Times New Roman" w:cs="Times New Roman"/>
          <w:color w:val="000000" w:themeColor="text1"/>
          <w:sz w:val="24"/>
          <w:szCs w:val="24"/>
          <w:lang w:eastAsia="en-US"/>
        </w:rPr>
        <w:t xml:space="preserve"> priedas).</w:t>
      </w:r>
      <w:r w:rsidRPr="00733D7C">
        <w:rPr>
          <w:rFonts w:ascii="Times New Roman" w:eastAsia="Times New Roman" w:hAnsi="Times New Roman" w:cs="Times New Roman"/>
          <w:color w:val="000000" w:themeColor="text1"/>
          <w:sz w:val="24"/>
          <w:szCs w:val="24"/>
          <w:lang w:eastAsia="en-US"/>
        </w:rPr>
        <w:t xml:space="preserve"> </w:t>
      </w:r>
    </w:p>
    <w:p w14:paraId="037B821E" w14:textId="048E40A4" w:rsidR="0008378B" w:rsidRPr="00733D7C" w:rsidRDefault="0008378B" w:rsidP="00420C1F">
      <w:pPr>
        <w:spacing w:line="240" w:lineRule="auto"/>
        <w:ind w:left="142" w:firstLine="992"/>
        <w:rPr>
          <w:rFonts w:ascii="Times New Roman" w:hAnsi="Times New Roman" w:cs="Times New Roman"/>
          <w:sz w:val="24"/>
          <w:szCs w:val="24"/>
        </w:rPr>
      </w:pPr>
      <w:r w:rsidRPr="00733D7C">
        <w:rPr>
          <w:rFonts w:ascii="Times New Roman" w:eastAsia="Times New Roman" w:hAnsi="Times New Roman" w:cs="Times New Roman"/>
          <w:color w:val="000000" w:themeColor="text1"/>
          <w:sz w:val="24"/>
          <w:szCs w:val="24"/>
          <w:lang w:eastAsia="en-US"/>
        </w:rPr>
        <w:t>P</w:t>
      </w:r>
      <w:r w:rsidR="001F2905" w:rsidRPr="00733D7C">
        <w:rPr>
          <w:rFonts w:ascii="Times New Roman" w:eastAsia="Times New Roman" w:hAnsi="Times New Roman" w:cs="Times New Roman"/>
          <w:color w:val="000000" w:themeColor="text1"/>
          <w:sz w:val="24"/>
          <w:szCs w:val="24"/>
          <w:lang w:eastAsia="en-US"/>
        </w:rPr>
        <w:t>erkančioji organizacija</w:t>
      </w:r>
      <w:r w:rsidRPr="00733D7C">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39 straipsnio 3 dalyje numatytą dokumentą. P</w:t>
      </w:r>
      <w:r w:rsidR="002155DD" w:rsidRPr="00733D7C">
        <w:rPr>
          <w:rFonts w:ascii="Times New Roman" w:eastAsia="Times New Roman" w:hAnsi="Times New Roman" w:cs="Times New Roman"/>
          <w:color w:val="000000" w:themeColor="text1"/>
          <w:sz w:val="24"/>
          <w:szCs w:val="24"/>
          <w:lang w:eastAsia="en-US"/>
        </w:rPr>
        <w:t>erkančioji organizacija</w:t>
      </w:r>
      <w:r w:rsidRPr="00733D7C">
        <w:rPr>
          <w:rFonts w:ascii="Times New Roman" w:eastAsia="Times New Roman" w:hAnsi="Times New Roman" w:cs="Times New Roman"/>
          <w:color w:val="000000" w:themeColor="text1"/>
          <w:sz w:val="24"/>
          <w:szCs w:val="24"/>
          <w:lang w:eastAsia="en-US"/>
        </w:rPr>
        <w:t xml:space="preserve"> bet kuriuo pirkimo procedūros metu turi teisę pareikalauti dalyvių pateikti visus ar dalį dokumentų, nurodytų VPĮ 39 straipsnio 3 dalyje.</w:t>
      </w:r>
    </w:p>
    <w:p w14:paraId="66D06F83" w14:textId="7695E366" w:rsidR="0008378B" w:rsidRPr="00733D7C" w:rsidRDefault="0008378B" w:rsidP="00420C1F">
      <w:pPr>
        <w:spacing w:line="240" w:lineRule="auto"/>
        <w:ind w:left="142" w:firstLine="992"/>
        <w:rPr>
          <w:rFonts w:ascii="Times New Roman" w:hAnsi="Times New Roman" w:cs="Times New Roman"/>
          <w:i/>
          <w:iCs/>
          <w:sz w:val="24"/>
          <w:szCs w:val="24"/>
        </w:rPr>
      </w:pPr>
      <w:r w:rsidRPr="00733D7C">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C94498D" w14:textId="4F53F5D3" w:rsidR="002911DA" w:rsidRPr="00733D7C" w:rsidRDefault="497A548D" w:rsidP="00420C1F">
      <w:pPr>
        <w:spacing w:line="240" w:lineRule="auto"/>
        <w:ind w:left="142" w:firstLine="992"/>
        <w:rPr>
          <w:rFonts w:ascii="Times New Roman" w:hAnsi="Times New Roman" w:cs="Times New Roman"/>
          <w:color w:val="000000"/>
          <w:sz w:val="24"/>
          <w:szCs w:val="24"/>
          <w:shd w:val="clear" w:color="auto" w:fill="FFFFFF"/>
        </w:rPr>
      </w:pPr>
      <w:r w:rsidRPr="00733D7C">
        <w:rPr>
          <w:rFonts w:ascii="Times New Roman" w:hAnsi="Times New Roman" w:cs="Times New Roman"/>
          <w:sz w:val="24"/>
          <w:szCs w:val="24"/>
        </w:rPr>
        <w:t>4.</w:t>
      </w:r>
      <w:r w:rsidR="5CD938A6" w:rsidRPr="00733D7C">
        <w:rPr>
          <w:rFonts w:ascii="Times New Roman" w:hAnsi="Times New Roman" w:cs="Times New Roman"/>
          <w:sz w:val="24"/>
          <w:szCs w:val="24"/>
        </w:rPr>
        <w:t>3</w:t>
      </w:r>
      <w:r w:rsidRPr="00733D7C">
        <w:rPr>
          <w:rFonts w:ascii="Times New Roman" w:hAnsi="Times New Roman" w:cs="Times New Roman"/>
          <w:sz w:val="24"/>
          <w:szCs w:val="24"/>
        </w:rPr>
        <w:t xml:space="preserve">. </w:t>
      </w:r>
      <w:r w:rsidR="77D133F1" w:rsidRPr="00733D7C">
        <w:rPr>
          <w:rFonts w:ascii="Times New Roman" w:hAnsi="Times New Roman" w:cs="Times New Roman"/>
          <w:sz w:val="24"/>
          <w:szCs w:val="24"/>
        </w:rPr>
        <w:t>P</w:t>
      </w:r>
      <w:r w:rsidR="0273B9E8" w:rsidRPr="00733D7C">
        <w:rPr>
          <w:rFonts w:ascii="Times New Roman" w:hAnsi="Times New Roman" w:cs="Times New Roman"/>
          <w:sz w:val="24"/>
          <w:szCs w:val="24"/>
        </w:rPr>
        <w:t>erkančioji organizacija</w:t>
      </w:r>
      <w:r w:rsidR="77D133F1" w:rsidRPr="00733D7C">
        <w:rPr>
          <w:rFonts w:ascii="Times New Roman" w:hAnsi="Times New Roman" w:cs="Times New Roman"/>
          <w:sz w:val="24"/>
          <w:szCs w:val="24"/>
        </w:rPr>
        <w:t xml:space="preserve"> </w:t>
      </w:r>
      <w:r w:rsidR="77D133F1" w:rsidRPr="00733D7C">
        <w:rPr>
          <w:rFonts w:ascii="Times New Roman" w:hAnsi="Times New Roman" w:cs="Times New Roman"/>
          <w:color w:val="000000"/>
          <w:sz w:val="24"/>
          <w:szCs w:val="24"/>
          <w:shd w:val="clear" w:color="auto" w:fill="FFFFFF"/>
        </w:rPr>
        <w:t>laiko, kad tiekėjas turi interesų, galinčių kelti grėsmę nacionaliniam saugumui</w:t>
      </w:r>
      <w:r w:rsidR="77D133F1" w:rsidRPr="00733D7C">
        <w:rPr>
          <w:rFonts w:ascii="Times New Roman" w:hAnsi="Times New Roman" w:cs="Times New Roman"/>
          <w:sz w:val="24"/>
          <w:szCs w:val="24"/>
        </w:rPr>
        <w:t xml:space="preserve">, jei jis, </w:t>
      </w:r>
      <w:r w:rsidR="77D133F1" w:rsidRPr="00733D7C">
        <w:rPr>
          <w:rFonts w:ascii="Times New Roman" w:hAnsi="Times New Roman" w:cs="Times New Roman"/>
          <w:color w:val="000000"/>
          <w:sz w:val="24"/>
          <w:szCs w:val="24"/>
          <w:shd w:val="clear" w:color="auto" w:fill="FFFFFF"/>
        </w:rPr>
        <w:t xml:space="preserve">jo subtiekėjas (-ai) ar ūkio subjektas (-ai), kurių pajėgumais remiamasi, kurie patys ar juos </w:t>
      </w:r>
      <w:r w:rsidR="77D133F1" w:rsidRPr="00733D7C">
        <w:rPr>
          <w:rFonts w:ascii="Times New Roman" w:hAnsi="Times New Roman" w:cs="Times New Roman"/>
          <w:color w:val="000000"/>
          <w:sz w:val="24"/>
          <w:szCs w:val="24"/>
          <w:shd w:val="clear" w:color="auto" w:fill="FFFFFF"/>
        </w:rPr>
        <w:lastRenderedPageBreak/>
        <w:t>kontroliuojantys asmenys atitinka VPĮ 47 straipsnio 9 dalyje nustatytas sąlygas</w:t>
      </w:r>
      <w:r w:rsidR="1DC9CB3E" w:rsidRPr="00733D7C">
        <w:rPr>
          <w:rFonts w:ascii="Times New Roman" w:hAnsi="Times New Roman" w:cs="Times New Roman"/>
          <w:color w:val="000000"/>
          <w:sz w:val="24"/>
          <w:szCs w:val="24"/>
          <w:shd w:val="clear" w:color="auto" w:fill="FFFFFF"/>
        </w:rPr>
        <w:t>, t.</w:t>
      </w:r>
      <w:r w:rsidR="5B1D4386" w:rsidRPr="00733D7C">
        <w:rPr>
          <w:rFonts w:ascii="Times New Roman" w:hAnsi="Times New Roman" w:cs="Times New Roman"/>
          <w:color w:val="000000"/>
          <w:sz w:val="24"/>
          <w:szCs w:val="24"/>
          <w:shd w:val="clear" w:color="auto" w:fill="FFFFFF"/>
        </w:rPr>
        <w:t xml:space="preserve"> </w:t>
      </w:r>
      <w:r w:rsidR="1DC9CB3E" w:rsidRPr="00733D7C">
        <w:rPr>
          <w:rFonts w:ascii="Times New Roman" w:hAnsi="Times New Roman" w:cs="Times New Roman"/>
          <w:color w:val="000000"/>
          <w:sz w:val="24"/>
          <w:szCs w:val="24"/>
          <w:shd w:val="clear" w:color="auto" w:fill="FFFFFF"/>
        </w:rPr>
        <w:t>y.,  vadovaujantis VPĮ 47 straipsnio 9 dalimi, tiekėjas pats, jo subtiekėjai ar ūkio subjektai, kurių pajėgumais remiamasi ar juos kontroliuojantys asmenys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Kontroliuojantis asmuo suprantamas taip, kaip tai numato Viešųjų pirkimų įstatymo 2 straipsnio 151 dalis</w:t>
      </w:r>
      <w:r w:rsidR="0B6F6026" w:rsidRPr="00733D7C">
        <w:rPr>
          <w:rFonts w:ascii="Times New Roman" w:hAnsi="Times New Roman" w:cs="Times New Roman"/>
          <w:color w:val="000000"/>
          <w:sz w:val="24"/>
          <w:szCs w:val="24"/>
          <w:shd w:val="clear" w:color="auto" w:fill="FFFFFF"/>
        </w:rPr>
        <w:t>.</w:t>
      </w:r>
    </w:p>
    <w:p w14:paraId="47F313A2" w14:textId="6BDE4B64" w:rsidR="008E4BAC" w:rsidRPr="00733D7C" w:rsidRDefault="0008378B" w:rsidP="31CFF26F">
      <w:pPr>
        <w:spacing w:line="240" w:lineRule="auto"/>
        <w:ind w:left="142" w:firstLine="992"/>
        <w:rPr>
          <w:rFonts w:ascii="Times New Roman" w:eastAsia="Times New Roman" w:hAnsi="Times New Roman" w:cs="Times New Roman"/>
          <w:color w:val="000000" w:themeColor="text1"/>
          <w:sz w:val="24"/>
          <w:szCs w:val="24"/>
          <w:lang w:eastAsia="en-US"/>
        </w:rPr>
      </w:pPr>
      <w:r w:rsidRPr="00733D7C">
        <w:rPr>
          <w:rFonts w:ascii="Times New Roman" w:hAnsi="Times New Roman" w:cs="Times New Roman"/>
          <w:color w:val="000000"/>
          <w:sz w:val="24"/>
          <w:szCs w:val="24"/>
          <w:shd w:val="clear" w:color="auto" w:fill="FFFFFF"/>
        </w:rPr>
        <w:t xml:space="preserve">Tiekėjas su pasiūlymu turi pateikti </w:t>
      </w:r>
      <w:r w:rsidRPr="00733D7C">
        <w:rPr>
          <w:rFonts w:ascii="Times New Roman" w:eastAsia="Times New Roman" w:hAnsi="Times New Roman" w:cs="Times New Roman"/>
          <w:color w:val="000000" w:themeColor="text1"/>
          <w:sz w:val="24"/>
          <w:szCs w:val="24"/>
          <w:lang w:eastAsia="en-US"/>
        </w:rPr>
        <w:t>Viešųjų pirkimų tarnybos nustatytos formos atitikties deklaraciją</w:t>
      </w:r>
      <w:r w:rsidR="008E4BAC" w:rsidRPr="00733D7C">
        <w:rPr>
          <w:rFonts w:ascii="Times New Roman" w:eastAsia="Times New Roman" w:hAnsi="Times New Roman" w:cs="Times New Roman"/>
          <w:color w:val="000000" w:themeColor="text1"/>
          <w:sz w:val="24"/>
          <w:szCs w:val="24"/>
          <w:lang w:eastAsia="en-US"/>
        </w:rPr>
        <w:t xml:space="preserve"> (specialiųjų pirkimo sąlygų </w:t>
      </w:r>
      <w:r w:rsidR="65AE8D53" w:rsidRPr="00733D7C">
        <w:rPr>
          <w:rFonts w:ascii="Times New Roman" w:eastAsia="Times New Roman" w:hAnsi="Times New Roman" w:cs="Times New Roman"/>
          <w:color w:val="000000" w:themeColor="text1"/>
          <w:sz w:val="24"/>
          <w:szCs w:val="24"/>
          <w:lang w:eastAsia="en-US"/>
        </w:rPr>
        <w:t>6</w:t>
      </w:r>
      <w:r w:rsidR="008E4BAC" w:rsidRPr="00733D7C">
        <w:rPr>
          <w:rFonts w:ascii="Times New Roman" w:eastAsia="Times New Roman" w:hAnsi="Times New Roman" w:cs="Times New Roman"/>
          <w:color w:val="000000" w:themeColor="text1"/>
          <w:sz w:val="24"/>
          <w:szCs w:val="24"/>
          <w:lang w:eastAsia="en-US"/>
        </w:rPr>
        <w:t xml:space="preserve"> priedas)</w:t>
      </w:r>
      <w:r w:rsidRPr="00733D7C">
        <w:rPr>
          <w:rFonts w:ascii="Times New Roman" w:eastAsia="Times New Roman" w:hAnsi="Times New Roman" w:cs="Times New Roman"/>
          <w:color w:val="000000" w:themeColor="text1"/>
          <w:sz w:val="24"/>
          <w:szCs w:val="24"/>
          <w:lang w:eastAsia="en-US"/>
        </w:rPr>
        <w:t xml:space="preserve">. </w:t>
      </w:r>
    </w:p>
    <w:p w14:paraId="71120A97" w14:textId="3163E460" w:rsidR="0008378B" w:rsidRPr="00733D7C" w:rsidRDefault="77D133F1" w:rsidP="00420C1F">
      <w:pPr>
        <w:spacing w:line="240" w:lineRule="auto"/>
        <w:ind w:left="142" w:firstLine="992"/>
        <w:rPr>
          <w:rFonts w:ascii="Times New Roman" w:eastAsia="Times New Roman" w:hAnsi="Times New Roman" w:cs="Times New Roman"/>
          <w:color w:val="000000" w:themeColor="text1"/>
          <w:sz w:val="24"/>
          <w:szCs w:val="24"/>
          <w:lang w:eastAsia="en-US"/>
        </w:rPr>
      </w:pPr>
      <w:r w:rsidRPr="020B0FB7">
        <w:rPr>
          <w:rFonts w:ascii="Times New Roman" w:eastAsia="Times New Roman" w:hAnsi="Times New Roman" w:cs="Times New Roman"/>
          <w:color w:val="000000" w:themeColor="text1"/>
          <w:sz w:val="24"/>
          <w:szCs w:val="24"/>
          <w:lang w:eastAsia="en-US"/>
        </w:rPr>
        <w:t>P</w:t>
      </w:r>
      <w:r w:rsidR="13267F10" w:rsidRPr="020B0FB7">
        <w:rPr>
          <w:rFonts w:ascii="Times New Roman" w:eastAsia="Times New Roman" w:hAnsi="Times New Roman" w:cs="Times New Roman"/>
          <w:color w:val="000000" w:themeColor="text1"/>
          <w:sz w:val="24"/>
          <w:szCs w:val="24"/>
          <w:lang w:eastAsia="en-US"/>
        </w:rPr>
        <w:t>erkančioji organizacija</w:t>
      </w:r>
      <w:r w:rsidRPr="020B0FB7">
        <w:rPr>
          <w:rFonts w:ascii="Times New Roman" w:eastAsia="Times New Roman" w:hAnsi="Times New Roman" w:cs="Times New Roman"/>
          <w:color w:val="000000" w:themeColor="text1"/>
          <w:sz w:val="24"/>
          <w:szCs w:val="24"/>
          <w:lang w:eastAsia="en-US"/>
        </w:rPr>
        <w:t xml:space="preserve"> iš ekonomiškai naudingiausią pasiūlymą pateikusio </w:t>
      </w:r>
      <w:r w:rsidR="526C507F" w:rsidRPr="020B0FB7">
        <w:rPr>
          <w:rFonts w:ascii="Times New Roman" w:eastAsia="Times New Roman" w:hAnsi="Times New Roman" w:cs="Times New Roman"/>
          <w:color w:val="000000" w:themeColor="text1"/>
          <w:sz w:val="24"/>
          <w:szCs w:val="24"/>
          <w:lang w:eastAsia="en-US"/>
        </w:rPr>
        <w:t>T</w:t>
      </w:r>
      <w:r w:rsidRPr="020B0FB7">
        <w:rPr>
          <w:rFonts w:ascii="Times New Roman" w:eastAsia="Times New Roman" w:hAnsi="Times New Roman" w:cs="Times New Roman"/>
          <w:color w:val="000000" w:themeColor="text1"/>
          <w:sz w:val="24"/>
          <w:szCs w:val="24"/>
          <w:lang w:eastAsia="en-US"/>
        </w:rPr>
        <w:t xml:space="preserve">iekėjo reikalaus pateikti vieną (esant poreikiui – kelis) VPĮ 51 straipsnio 12 dalyje numatytą dokumentą. </w:t>
      </w:r>
    </w:p>
    <w:p w14:paraId="74CFA4F3" w14:textId="6A7BB190" w:rsidR="000C625C" w:rsidRPr="00733D7C" w:rsidRDefault="002911DA" w:rsidP="00420C1F">
      <w:pPr>
        <w:spacing w:line="240" w:lineRule="auto"/>
        <w:ind w:left="142" w:firstLine="992"/>
        <w:rPr>
          <w:rFonts w:ascii="Times New Roman" w:hAnsi="Times New Roman" w:cs="Times New Roman"/>
          <w:i/>
          <w:iCs/>
          <w:sz w:val="24"/>
          <w:szCs w:val="24"/>
        </w:rPr>
      </w:pPr>
      <w:r w:rsidRPr="00733D7C">
        <w:rPr>
          <w:rFonts w:ascii="Times New Roman" w:eastAsia="Times New Roman" w:hAnsi="Times New Roman" w:cs="Times New Roman"/>
          <w:color w:val="000000" w:themeColor="text1"/>
          <w:sz w:val="24"/>
          <w:szCs w:val="24"/>
          <w:lang w:eastAsia="en-US"/>
        </w:rPr>
        <w:t xml:space="preserve"> </w:t>
      </w:r>
      <w:r w:rsidR="000C625C" w:rsidRPr="00733D7C">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165DF437" w:rsidR="006D3202" w:rsidRPr="00733D7C" w:rsidRDefault="003630A0"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5" w:name="_Toc137194951"/>
      <w:r w:rsidRPr="00733D7C">
        <w:rPr>
          <w:rFonts w:ascii="Times New Roman" w:hAnsi="Times New Roman" w:cs="Times New Roman"/>
          <w:b/>
          <w:bCs/>
          <w:color w:val="auto"/>
          <w:sz w:val="24"/>
          <w:szCs w:val="24"/>
        </w:rPr>
        <w:t>Specialieji reikalavimai pasiūlymų rengimui ir pateikimui</w:t>
      </w:r>
      <w:bookmarkEnd w:id="7"/>
      <w:bookmarkEnd w:id="8"/>
      <w:bookmarkEnd w:id="9"/>
      <w:bookmarkEnd w:id="15"/>
    </w:p>
    <w:p w14:paraId="5971D0C7" w14:textId="77777777" w:rsidR="00E861F5" w:rsidRPr="00733D7C" w:rsidRDefault="00E861F5" w:rsidP="00420C1F">
      <w:pPr>
        <w:ind w:left="142" w:firstLine="992"/>
        <w:rPr>
          <w:rFonts w:ascii="Times New Roman" w:hAnsi="Times New Roman" w:cs="Times New Roman"/>
          <w:b/>
          <w:bCs/>
          <w:sz w:val="24"/>
          <w:szCs w:val="24"/>
        </w:rPr>
      </w:pPr>
    </w:p>
    <w:p w14:paraId="24965B28" w14:textId="5F38F20A" w:rsidR="009C5799" w:rsidRPr="00733D7C" w:rsidRDefault="00D41416" w:rsidP="00420C1F">
      <w:pPr>
        <w:pStyle w:val="ListParagraph"/>
        <w:numPr>
          <w:ilvl w:val="1"/>
          <w:numId w:val="7"/>
        </w:numPr>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 xml:space="preserve">CVP IS pasiūlymo lango </w:t>
      </w:r>
      <w:r w:rsidR="00F16BEB" w:rsidRPr="00733D7C">
        <w:rPr>
          <w:rFonts w:ascii="Times New Roman" w:hAnsi="Times New Roman" w:cs="Times New Roman"/>
          <w:sz w:val="24"/>
          <w:szCs w:val="24"/>
        </w:rPr>
        <w:t xml:space="preserve">eilutėje </w:t>
      </w:r>
      <w:r w:rsidR="008D277C" w:rsidRPr="00733D7C">
        <w:rPr>
          <w:rFonts w:ascii="Times New Roman" w:hAnsi="Times New Roman" w:cs="Times New Roman"/>
          <w:sz w:val="24"/>
          <w:szCs w:val="24"/>
        </w:rPr>
        <w:t>„Prisegti dokument</w:t>
      </w:r>
      <w:r w:rsidR="00B7716A" w:rsidRPr="00733D7C">
        <w:rPr>
          <w:rFonts w:ascii="Times New Roman" w:hAnsi="Times New Roman" w:cs="Times New Roman"/>
          <w:sz w:val="24"/>
          <w:szCs w:val="24"/>
        </w:rPr>
        <w:t>us</w:t>
      </w:r>
      <w:r w:rsidR="008D277C" w:rsidRPr="00733D7C">
        <w:rPr>
          <w:rFonts w:ascii="Times New Roman" w:hAnsi="Times New Roman" w:cs="Times New Roman"/>
          <w:sz w:val="24"/>
          <w:szCs w:val="24"/>
        </w:rPr>
        <w:t>“ pateikiam</w:t>
      </w:r>
      <w:r w:rsidR="00FB2E69" w:rsidRPr="00733D7C">
        <w:rPr>
          <w:rFonts w:ascii="Times New Roman" w:hAnsi="Times New Roman" w:cs="Times New Roman"/>
          <w:sz w:val="24"/>
          <w:szCs w:val="24"/>
        </w:rPr>
        <w:t>i ir pasiūlymo formoje nurodomi</w:t>
      </w:r>
      <w:r w:rsidR="009C5799" w:rsidRPr="00733D7C">
        <w:rPr>
          <w:rFonts w:ascii="Times New Roman" w:hAnsi="Times New Roman" w:cs="Times New Roman"/>
          <w:sz w:val="24"/>
          <w:szCs w:val="24"/>
        </w:rPr>
        <w:t>:</w:t>
      </w:r>
    </w:p>
    <w:p w14:paraId="4B7CAF32" w14:textId="2E259E94" w:rsidR="009C5799" w:rsidRPr="00733D7C" w:rsidRDefault="005A5204" w:rsidP="00420C1F">
      <w:pPr>
        <w:pStyle w:val="ListParagraph"/>
        <w:numPr>
          <w:ilvl w:val="2"/>
          <w:numId w:val="7"/>
        </w:numPr>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 xml:space="preserve">tiekėjo pasirašytas pasiūlymas, parengtas pagal </w:t>
      </w:r>
      <w:r w:rsidR="00820787" w:rsidRPr="00733D7C">
        <w:rPr>
          <w:rFonts w:ascii="Times New Roman" w:hAnsi="Times New Roman" w:cs="Times New Roman"/>
          <w:sz w:val="24"/>
          <w:szCs w:val="24"/>
        </w:rPr>
        <w:t>s</w:t>
      </w:r>
      <w:r w:rsidR="00D85943" w:rsidRPr="00733D7C">
        <w:rPr>
          <w:rFonts w:ascii="Times New Roman" w:hAnsi="Times New Roman" w:cs="Times New Roman"/>
          <w:sz w:val="24"/>
          <w:szCs w:val="24"/>
        </w:rPr>
        <w:t xml:space="preserve">pecialiųjų </w:t>
      </w:r>
      <w:r w:rsidRPr="00733D7C">
        <w:rPr>
          <w:rFonts w:ascii="Times New Roman" w:hAnsi="Times New Roman" w:cs="Times New Roman"/>
          <w:sz w:val="24"/>
          <w:szCs w:val="24"/>
        </w:rPr>
        <w:fldChar w:fldCharType="begin"/>
      </w:r>
      <w:r w:rsidRPr="00733D7C">
        <w:rPr>
          <w:rFonts w:ascii="Times New Roman" w:hAnsi="Times New Roman" w:cs="Times New Roman"/>
          <w:sz w:val="24"/>
          <w:szCs w:val="24"/>
        </w:rPr>
        <w:instrText xml:space="preserve"> REF _Ref38540913 \h  \* MERGEFORMAT </w:instrText>
      </w:r>
      <w:r w:rsidRPr="00733D7C">
        <w:rPr>
          <w:rFonts w:ascii="Times New Roman" w:hAnsi="Times New Roman" w:cs="Times New Roman"/>
          <w:sz w:val="24"/>
          <w:szCs w:val="24"/>
        </w:rPr>
      </w:r>
      <w:r w:rsidRPr="00733D7C">
        <w:rPr>
          <w:rFonts w:ascii="Times New Roman" w:hAnsi="Times New Roman" w:cs="Times New Roman"/>
          <w:sz w:val="24"/>
          <w:szCs w:val="24"/>
        </w:rPr>
        <w:fldChar w:fldCharType="separate"/>
      </w:r>
      <w:r w:rsidR="00D85943" w:rsidRPr="00733D7C">
        <w:rPr>
          <w:rFonts w:ascii="Times New Roman" w:hAnsi="Times New Roman" w:cs="Times New Roman"/>
          <w:sz w:val="24"/>
          <w:szCs w:val="24"/>
        </w:rPr>
        <w:t>p</w:t>
      </w:r>
      <w:r w:rsidRPr="00733D7C">
        <w:rPr>
          <w:rFonts w:ascii="Times New Roman" w:hAnsi="Times New Roman" w:cs="Times New Roman"/>
          <w:sz w:val="24"/>
          <w:szCs w:val="24"/>
        </w:rPr>
        <w:t>irkimo sąlygų</w:t>
      </w:r>
      <w:r w:rsidR="009C5799" w:rsidRPr="00733D7C">
        <w:rPr>
          <w:rFonts w:ascii="Times New Roman" w:hAnsi="Times New Roman" w:cs="Times New Roman"/>
          <w:sz w:val="24"/>
          <w:szCs w:val="24"/>
        </w:rPr>
        <w:t xml:space="preserve"> 5</w:t>
      </w:r>
      <w:r w:rsidRPr="00733D7C">
        <w:rPr>
          <w:rFonts w:ascii="Times New Roman" w:hAnsi="Times New Roman" w:cs="Times New Roman"/>
          <w:sz w:val="24"/>
          <w:szCs w:val="24"/>
        </w:rPr>
        <w:fldChar w:fldCharType="end"/>
      </w:r>
      <w:r w:rsidR="009C5799" w:rsidRPr="00733D7C">
        <w:rPr>
          <w:rFonts w:ascii="Times New Roman" w:hAnsi="Times New Roman" w:cs="Times New Roman"/>
          <w:sz w:val="24"/>
          <w:szCs w:val="24"/>
        </w:rPr>
        <w:t xml:space="preserve"> </w:t>
      </w:r>
      <w:r w:rsidR="008339CC" w:rsidRPr="00733D7C">
        <w:rPr>
          <w:rFonts w:ascii="Times New Roman" w:hAnsi="Times New Roman" w:cs="Times New Roman"/>
          <w:sz w:val="24"/>
          <w:szCs w:val="24"/>
        </w:rPr>
        <w:t xml:space="preserve">priede </w:t>
      </w:r>
      <w:r w:rsidRPr="00733D7C">
        <w:rPr>
          <w:rFonts w:ascii="Times New Roman" w:hAnsi="Times New Roman" w:cs="Times New Roman"/>
          <w:sz w:val="24"/>
          <w:szCs w:val="24"/>
        </w:rPr>
        <w:t>pateiktą pasiūlymo formą</w:t>
      </w:r>
      <w:r w:rsidR="009C5799" w:rsidRPr="00733D7C">
        <w:rPr>
          <w:rFonts w:ascii="Times New Roman" w:hAnsi="Times New Roman" w:cs="Times New Roman"/>
          <w:sz w:val="24"/>
          <w:szCs w:val="24"/>
        </w:rPr>
        <w:t>;</w:t>
      </w:r>
    </w:p>
    <w:p w14:paraId="1C4B5F69" w14:textId="06755206" w:rsidR="009C5799" w:rsidRPr="00733D7C" w:rsidRDefault="009C5799" w:rsidP="00420C1F">
      <w:pPr>
        <w:pStyle w:val="ListParagraph"/>
        <w:numPr>
          <w:ilvl w:val="2"/>
          <w:numId w:val="7"/>
        </w:numPr>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tiekėjų grupės, teikiančios pasiūlymą jungtinės veiklos sutarties pagrindu, jungtinės veiklos sutarties kopija (jei pasiūlymą teikia tiekėjų grupė);</w:t>
      </w:r>
    </w:p>
    <w:p w14:paraId="4CE54F4B" w14:textId="77777777" w:rsidR="009C5799" w:rsidRPr="00733D7C" w:rsidRDefault="009C5799" w:rsidP="00420C1F">
      <w:pPr>
        <w:pStyle w:val="ListParagraph"/>
        <w:numPr>
          <w:ilvl w:val="2"/>
          <w:numId w:val="7"/>
        </w:numPr>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įgaliojimo ar kito dokumento, suteikiančio teisę pasirašyti tiekėjo pasiūlymą, kopija (jeigu pasiūlymą pasirašo ne tiekėjo vadovas, o jo įgaliotas asmuo);</w:t>
      </w:r>
    </w:p>
    <w:p w14:paraId="3BC8A3A1" w14:textId="5DD87111" w:rsidR="009C5799" w:rsidRPr="00733D7C" w:rsidRDefault="009C5799" w:rsidP="00420C1F">
      <w:pPr>
        <w:pStyle w:val="ListParagraph"/>
        <w:numPr>
          <w:ilvl w:val="2"/>
          <w:numId w:val="7"/>
        </w:numPr>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tiekėjo pasirašyta laisvos formos deklaracija, patvirtinanti specialiųjų pirkimo sąlygų 1 priede numatytų pašalinimo pagrindų nebuvimą;</w:t>
      </w:r>
    </w:p>
    <w:p w14:paraId="4239FC31" w14:textId="49FF2FEB" w:rsidR="008A1EEA" w:rsidRPr="00733D7C" w:rsidRDefault="009C5799" w:rsidP="31CFF26F">
      <w:pPr>
        <w:pStyle w:val="ListParagraph"/>
        <w:numPr>
          <w:ilvl w:val="2"/>
          <w:numId w:val="7"/>
        </w:numPr>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tiekėjo pasirašyta Nacionalinio saugumo reikalavimų atitikties deklaracija</w:t>
      </w:r>
      <w:r w:rsidR="4C03A11A" w:rsidRPr="00733D7C">
        <w:rPr>
          <w:rFonts w:ascii="Times New Roman" w:hAnsi="Times New Roman" w:cs="Times New Roman"/>
          <w:sz w:val="24"/>
          <w:szCs w:val="24"/>
        </w:rPr>
        <w:t xml:space="preserve"> pagal special</w:t>
      </w:r>
      <w:r w:rsidR="2C123D99" w:rsidRPr="00733D7C">
        <w:rPr>
          <w:rFonts w:ascii="Times New Roman" w:hAnsi="Times New Roman" w:cs="Times New Roman"/>
          <w:sz w:val="24"/>
          <w:szCs w:val="24"/>
        </w:rPr>
        <w:t>iųjų</w:t>
      </w:r>
      <w:r w:rsidR="4C03A11A" w:rsidRPr="00733D7C">
        <w:rPr>
          <w:rFonts w:ascii="Times New Roman" w:hAnsi="Times New Roman" w:cs="Times New Roman"/>
          <w:sz w:val="24"/>
          <w:szCs w:val="24"/>
        </w:rPr>
        <w:t xml:space="preserve"> pirkimo sąlygų 6 priedą.</w:t>
      </w:r>
      <w:r w:rsidR="009E743D" w:rsidRPr="00733D7C">
        <w:rPr>
          <w:rFonts w:ascii="Times New Roman" w:hAnsi="Times New Roman" w:cs="Times New Roman"/>
          <w:sz w:val="24"/>
          <w:szCs w:val="24"/>
        </w:rPr>
        <w:t xml:space="preserve"> Atitiktį nacionalinio saugumo reikalavimams patvirtinantys dokumentai </w:t>
      </w:r>
      <w:r w:rsidR="008A1EEA" w:rsidRPr="00733D7C">
        <w:rPr>
          <w:rFonts w:ascii="Times New Roman" w:hAnsi="Times New Roman" w:cs="Times New Roman"/>
          <w:sz w:val="24"/>
          <w:szCs w:val="24"/>
        </w:rPr>
        <w:t>bus prašom</w:t>
      </w:r>
      <w:r w:rsidR="009E743D" w:rsidRPr="00733D7C">
        <w:rPr>
          <w:rFonts w:ascii="Times New Roman" w:hAnsi="Times New Roman" w:cs="Times New Roman"/>
          <w:sz w:val="24"/>
          <w:szCs w:val="24"/>
        </w:rPr>
        <w:t xml:space="preserve">i </w:t>
      </w:r>
      <w:r w:rsidR="00FB2E69" w:rsidRPr="00733D7C">
        <w:rPr>
          <w:rFonts w:ascii="Times New Roman" w:hAnsi="Times New Roman" w:cs="Times New Roman"/>
          <w:sz w:val="24"/>
          <w:szCs w:val="24"/>
        </w:rPr>
        <w:t xml:space="preserve">pateikti </w:t>
      </w:r>
      <w:r w:rsidR="009E743D" w:rsidRPr="00733D7C">
        <w:rPr>
          <w:rFonts w:ascii="Times New Roman" w:hAnsi="Times New Roman" w:cs="Times New Roman"/>
          <w:sz w:val="24"/>
          <w:szCs w:val="24"/>
        </w:rPr>
        <w:t xml:space="preserve">tik </w:t>
      </w:r>
      <w:r w:rsidR="00FB2E69" w:rsidRPr="00733D7C">
        <w:rPr>
          <w:rFonts w:ascii="Times New Roman" w:hAnsi="Times New Roman" w:cs="Times New Roman"/>
          <w:sz w:val="24"/>
          <w:szCs w:val="24"/>
        </w:rPr>
        <w:t>ekonomiškai naudingiausią pasiūlymą pateik</w:t>
      </w:r>
      <w:r w:rsidR="009E743D" w:rsidRPr="00733D7C">
        <w:rPr>
          <w:rFonts w:ascii="Times New Roman" w:hAnsi="Times New Roman" w:cs="Times New Roman"/>
          <w:sz w:val="24"/>
          <w:szCs w:val="24"/>
        </w:rPr>
        <w:t>us</w:t>
      </w:r>
      <w:r w:rsidR="00F91A8D" w:rsidRPr="00733D7C">
        <w:rPr>
          <w:rFonts w:ascii="Times New Roman" w:hAnsi="Times New Roman" w:cs="Times New Roman"/>
          <w:sz w:val="24"/>
          <w:szCs w:val="24"/>
        </w:rPr>
        <w:t>į</w:t>
      </w:r>
      <w:r w:rsidR="009E743D" w:rsidRPr="00733D7C">
        <w:rPr>
          <w:rFonts w:ascii="Times New Roman" w:hAnsi="Times New Roman" w:cs="Times New Roman"/>
          <w:sz w:val="24"/>
          <w:szCs w:val="24"/>
        </w:rPr>
        <w:t xml:space="preserve"> tiekėj</w:t>
      </w:r>
      <w:r w:rsidR="00F91A8D" w:rsidRPr="00733D7C">
        <w:rPr>
          <w:rFonts w:ascii="Times New Roman" w:hAnsi="Times New Roman" w:cs="Times New Roman"/>
          <w:sz w:val="24"/>
          <w:szCs w:val="24"/>
        </w:rPr>
        <w:t>ą</w:t>
      </w:r>
      <w:r w:rsidR="00FB2E69" w:rsidRPr="00733D7C">
        <w:rPr>
          <w:rFonts w:ascii="Times New Roman" w:hAnsi="Times New Roman" w:cs="Times New Roman"/>
          <w:sz w:val="24"/>
          <w:szCs w:val="24"/>
        </w:rPr>
        <w:t>.</w:t>
      </w:r>
    </w:p>
    <w:p w14:paraId="0A3C79F0" w14:textId="43D572A2" w:rsidR="001C1D32" w:rsidRPr="00733D7C" w:rsidRDefault="005A52E6" w:rsidP="00420C1F">
      <w:pPr>
        <w:pStyle w:val="ListParagraph"/>
        <w:spacing w:line="240" w:lineRule="auto"/>
        <w:ind w:left="142" w:firstLine="992"/>
        <w:rPr>
          <w:rFonts w:ascii="Times New Roman" w:hAnsi="Times New Roman" w:cs="Times New Roman"/>
          <w:sz w:val="24"/>
          <w:szCs w:val="24"/>
          <w:u w:val="single"/>
        </w:rPr>
      </w:pPr>
      <w:r w:rsidRPr="00733D7C">
        <w:rPr>
          <w:rFonts w:ascii="Times New Roman" w:eastAsia="Calibri" w:hAnsi="Times New Roman" w:cs="Times New Roman"/>
          <w:sz w:val="24"/>
          <w:szCs w:val="24"/>
        </w:rPr>
        <w:t xml:space="preserve">5.2. </w:t>
      </w:r>
      <w:r w:rsidR="00AD4F1A" w:rsidRPr="00733D7C">
        <w:rPr>
          <w:rFonts w:ascii="Times New Roman" w:eastAsia="Calibri" w:hAnsi="Times New Roman" w:cs="Times New Roman"/>
          <w:sz w:val="24"/>
          <w:szCs w:val="24"/>
        </w:rPr>
        <w:t xml:space="preserve">Pasiūlymas gali būti pasirašytas </w:t>
      </w:r>
      <w:r w:rsidR="00FD5736" w:rsidRPr="00733D7C">
        <w:rPr>
          <w:rFonts w:ascii="Times New Roman" w:eastAsia="Calibri" w:hAnsi="Times New Roman" w:cs="Times New Roman"/>
          <w:sz w:val="24"/>
          <w:szCs w:val="24"/>
        </w:rPr>
        <w:t xml:space="preserve">fiziniu arba </w:t>
      </w:r>
      <w:r w:rsidR="00AD4F1A" w:rsidRPr="00733D7C">
        <w:rPr>
          <w:rFonts w:ascii="Times New Roman" w:eastAsia="Calibri" w:hAnsi="Times New Roman" w:cs="Times New Roman"/>
          <w:sz w:val="24"/>
          <w:szCs w:val="24"/>
        </w:rPr>
        <w:t xml:space="preserve">kvalifikuotu elektroniniu parašu. Jeigu </w:t>
      </w:r>
      <w:r w:rsidR="00FD5736" w:rsidRPr="00733D7C">
        <w:rPr>
          <w:rFonts w:ascii="Times New Roman" w:eastAsia="Calibri" w:hAnsi="Times New Roman" w:cs="Times New Roman"/>
          <w:sz w:val="24"/>
          <w:szCs w:val="24"/>
        </w:rPr>
        <w:t xml:space="preserve">tiekėjas </w:t>
      </w:r>
      <w:r w:rsidR="00AD4F1A" w:rsidRPr="00733D7C">
        <w:rPr>
          <w:rFonts w:ascii="Times New Roman" w:eastAsia="Calibri" w:hAnsi="Times New Roman" w:cs="Times New Roman"/>
          <w:sz w:val="24"/>
          <w:szCs w:val="24"/>
        </w:rPr>
        <w:t>dokumentus tvirtina naudodamas elektroninį, o ne fizinį parašą, elektroninis parašas turi atitikti VPĮ 22</w:t>
      </w:r>
      <w:r w:rsidR="006E2B14" w:rsidRPr="00733D7C">
        <w:rPr>
          <w:rFonts w:ascii="Times New Roman" w:eastAsia="Calibri" w:hAnsi="Times New Roman" w:cs="Times New Roman"/>
          <w:sz w:val="24"/>
          <w:szCs w:val="24"/>
        </w:rPr>
        <w:t xml:space="preserve"> </w:t>
      </w:r>
      <w:r w:rsidR="00AD4F1A" w:rsidRPr="00733D7C">
        <w:rPr>
          <w:rFonts w:ascii="Times New Roman" w:eastAsia="Calibri" w:hAnsi="Times New Roman" w:cs="Times New Roman"/>
          <w:sz w:val="24"/>
          <w:szCs w:val="24"/>
        </w:rPr>
        <w:t xml:space="preserve">straipsnio 11 dalies 2 ir 3 punktuose nustatytus reikalavimus. </w:t>
      </w:r>
      <w:r w:rsidR="7C928381" w:rsidRPr="00733D7C">
        <w:rPr>
          <w:rFonts w:ascii="Times New Roman" w:hAnsi="Times New Roman" w:cs="Times New Roman"/>
          <w:sz w:val="24"/>
          <w:szCs w:val="24"/>
        </w:rPr>
        <w:t>P</w:t>
      </w:r>
      <w:r w:rsidR="007037F7" w:rsidRPr="00733D7C">
        <w:rPr>
          <w:rFonts w:ascii="Times New Roman" w:hAnsi="Times New Roman" w:cs="Times New Roman"/>
          <w:sz w:val="24"/>
          <w:szCs w:val="24"/>
        </w:rPr>
        <w:t>erkančiajai organizacijai</w:t>
      </w:r>
      <w:r w:rsidR="00AD4F1A" w:rsidRPr="00733D7C">
        <w:rPr>
          <w:rFonts w:ascii="Times New Roman" w:hAnsi="Times New Roman" w:cs="Times New Roman"/>
          <w:sz w:val="24"/>
          <w:szCs w:val="24"/>
        </w:rPr>
        <w:t xml:space="preserve"> kilus abejonių dėl dokumentų tikrumo, ji turi teisę reikalauti pateikti dokumentų originalus.</w:t>
      </w:r>
      <w:r w:rsidR="00AD4F1A" w:rsidRPr="00733D7C">
        <w:rPr>
          <w:rFonts w:ascii="Times New Roman" w:eastAsia="Calibri" w:hAnsi="Times New Roman" w:cs="Times New Roman"/>
          <w:sz w:val="24"/>
          <w:szCs w:val="24"/>
        </w:rPr>
        <w:t xml:space="preserve"> Gali būti:</w:t>
      </w:r>
    </w:p>
    <w:p w14:paraId="2EE860FF" w14:textId="0B983AE4" w:rsidR="001C1D32" w:rsidRPr="00733D7C" w:rsidRDefault="005A52E6" w:rsidP="00420C1F">
      <w:pPr>
        <w:spacing w:line="240" w:lineRule="auto"/>
        <w:ind w:left="142" w:firstLine="992"/>
        <w:rPr>
          <w:rFonts w:ascii="Times New Roman" w:hAnsi="Times New Roman" w:cs="Times New Roman"/>
          <w:sz w:val="24"/>
          <w:szCs w:val="24"/>
        </w:rPr>
      </w:pPr>
      <w:r w:rsidRPr="00733D7C">
        <w:rPr>
          <w:rFonts w:ascii="Times New Roman" w:eastAsia="Calibri" w:hAnsi="Times New Roman" w:cs="Times New Roman"/>
          <w:sz w:val="24"/>
          <w:szCs w:val="24"/>
        </w:rPr>
        <w:t>5</w:t>
      </w:r>
      <w:r w:rsidR="00713645" w:rsidRPr="00733D7C">
        <w:rPr>
          <w:rFonts w:ascii="Times New Roman" w:eastAsia="Calibri" w:hAnsi="Times New Roman" w:cs="Times New Roman"/>
          <w:sz w:val="24"/>
          <w:szCs w:val="24"/>
        </w:rPr>
        <w:t>.</w:t>
      </w:r>
      <w:r w:rsidR="00C60621" w:rsidRPr="00733D7C">
        <w:rPr>
          <w:rFonts w:ascii="Times New Roman" w:eastAsia="Calibri" w:hAnsi="Times New Roman" w:cs="Times New Roman"/>
          <w:sz w:val="24"/>
          <w:szCs w:val="24"/>
        </w:rPr>
        <w:t>2</w:t>
      </w:r>
      <w:r w:rsidR="00713645" w:rsidRPr="00733D7C">
        <w:rPr>
          <w:rFonts w:ascii="Times New Roman" w:eastAsia="Calibri" w:hAnsi="Times New Roman" w:cs="Times New Roman"/>
          <w:sz w:val="24"/>
          <w:szCs w:val="24"/>
        </w:rPr>
        <w:t xml:space="preserve">.1. </w:t>
      </w:r>
      <w:r w:rsidR="00AD4F1A" w:rsidRPr="00733D7C">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33D7C" w:rsidRDefault="00C60621" w:rsidP="00420C1F">
      <w:pPr>
        <w:pStyle w:val="ListParagraph"/>
        <w:spacing w:line="240" w:lineRule="auto"/>
        <w:ind w:left="142" w:firstLine="992"/>
        <w:rPr>
          <w:rFonts w:ascii="Times New Roman" w:hAnsi="Times New Roman" w:cs="Times New Roman"/>
          <w:sz w:val="24"/>
          <w:szCs w:val="24"/>
        </w:rPr>
      </w:pPr>
      <w:r w:rsidRPr="00733D7C">
        <w:rPr>
          <w:rFonts w:ascii="Times New Roman" w:eastAsia="Calibri" w:hAnsi="Times New Roman" w:cs="Times New Roman"/>
          <w:sz w:val="24"/>
          <w:szCs w:val="24"/>
        </w:rPr>
        <w:t>5</w:t>
      </w:r>
      <w:r w:rsidR="00713645" w:rsidRPr="00733D7C">
        <w:rPr>
          <w:rFonts w:ascii="Times New Roman" w:eastAsia="Calibri" w:hAnsi="Times New Roman" w:cs="Times New Roman"/>
          <w:sz w:val="24"/>
          <w:szCs w:val="24"/>
        </w:rPr>
        <w:t>.</w:t>
      </w:r>
      <w:r w:rsidRPr="00733D7C">
        <w:rPr>
          <w:rFonts w:ascii="Times New Roman" w:eastAsia="Calibri" w:hAnsi="Times New Roman" w:cs="Times New Roman"/>
          <w:sz w:val="24"/>
          <w:szCs w:val="24"/>
        </w:rPr>
        <w:t>2</w:t>
      </w:r>
      <w:r w:rsidR="00713645" w:rsidRPr="00733D7C">
        <w:rPr>
          <w:rFonts w:ascii="Times New Roman" w:eastAsia="Calibri" w:hAnsi="Times New Roman" w:cs="Times New Roman"/>
          <w:sz w:val="24"/>
          <w:szCs w:val="24"/>
        </w:rPr>
        <w:t xml:space="preserve">.2. </w:t>
      </w:r>
      <w:r w:rsidR="00AD4F1A" w:rsidRPr="00733D7C">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7A0A15F" w:rsidR="00EB0E73" w:rsidRPr="00733D7C" w:rsidRDefault="00392458" w:rsidP="31CFF26F">
      <w:pPr>
        <w:pStyle w:val="ListParagraph"/>
        <w:spacing w:line="240" w:lineRule="auto"/>
        <w:ind w:left="142" w:firstLine="992"/>
        <w:rPr>
          <w:rFonts w:ascii="Times New Roman" w:hAnsi="Times New Roman" w:cs="Times New Roman"/>
          <w:sz w:val="24"/>
          <w:szCs w:val="24"/>
        </w:rPr>
      </w:pPr>
      <w:r w:rsidRPr="00733D7C">
        <w:rPr>
          <w:rFonts w:ascii="Times New Roman" w:eastAsia="Arial" w:hAnsi="Times New Roman" w:cs="Times New Roman"/>
          <w:sz w:val="24"/>
          <w:szCs w:val="24"/>
        </w:rPr>
        <w:t xml:space="preserve">5.3. </w:t>
      </w:r>
      <w:r w:rsidR="00D61DED" w:rsidRPr="00733D7C">
        <w:rPr>
          <w:rFonts w:ascii="Times New Roman" w:eastAsia="Arial" w:hAnsi="Times New Roman" w:cs="Times New Roman"/>
          <w:sz w:val="24"/>
          <w:szCs w:val="24"/>
        </w:rPr>
        <w:t>Pasiūlyma</w:t>
      </w:r>
      <w:r w:rsidR="00543400" w:rsidRPr="00733D7C">
        <w:rPr>
          <w:rFonts w:ascii="Times New Roman" w:eastAsia="Arial" w:hAnsi="Times New Roman" w:cs="Times New Roman"/>
          <w:sz w:val="24"/>
          <w:szCs w:val="24"/>
        </w:rPr>
        <w:t>s turi būti parengtas</w:t>
      </w:r>
      <w:r w:rsidR="00D61DED" w:rsidRPr="00733D7C">
        <w:rPr>
          <w:rFonts w:ascii="Times New Roman" w:eastAsia="Arial" w:hAnsi="Times New Roman" w:cs="Times New Roman"/>
          <w:sz w:val="24"/>
          <w:szCs w:val="24"/>
        </w:rPr>
        <w:t xml:space="preserve"> lietuvių </w:t>
      </w:r>
      <w:r w:rsidR="1E72BEB8" w:rsidRPr="00733D7C">
        <w:rPr>
          <w:rFonts w:ascii="Times New Roman" w:eastAsia="Arial" w:hAnsi="Times New Roman" w:cs="Times New Roman"/>
          <w:sz w:val="24"/>
          <w:szCs w:val="24"/>
        </w:rPr>
        <w:t>kalba</w:t>
      </w:r>
      <w:r w:rsidR="00FB2E69" w:rsidRPr="00733D7C">
        <w:rPr>
          <w:rFonts w:ascii="Times New Roman" w:eastAsia="Arial" w:hAnsi="Times New Roman" w:cs="Times New Roman"/>
          <w:sz w:val="24"/>
          <w:szCs w:val="24"/>
        </w:rPr>
        <w:t>.</w:t>
      </w:r>
      <w:r w:rsidR="00D61DED" w:rsidRPr="00733D7C">
        <w:rPr>
          <w:rFonts w:ascii="Times New Roman" w:eastAsia="Arial" w:hAnsi="Times New Roman" w:cs="Times New Roman"/>
          <w:sz w:val="24"/>
          <w:szCs w:val="24"/>
        </w:rPr>
        <w:t xml:space="preserve"> </w:t>
      </w:r>
      <w:r w:rsidR="000A3108" w:rsidRPr="00733D7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33D7C" w:rsidRDefault="00AB0036" w:rsidP="00420C1F">
      <w:pPr>
        <w:pStyle w:val="ListParagraph"/>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 xml:space="preserve">5.4. </w:t>
      </w:r>
      <w:r w:rsidR="0032046A" w:rsidRPr="00733D7C">
        <w:rPr>
          <w:rFonts w:ascii="Times New Roman" w:hAnsi="Times New Roman" w:cs="Times New Roman"/>
          <w:sz w:val="24"/>
          <w:szCs w:val="24"/>
        </w:rPr>
        <w:t>Pasiūlym</w:t>
      </w:r>
      <w:r w:rsidR="00990A2D" w:rsidRPr="00733D7C">
        <w:rPr>
          <w:rFonts w:ascii="Times New Roman" w:hAnsi="Times New Roman" w:cs="Times New Roman"/>
          <w:sz w:val="24"/>
          <w:szCs w:val="24"/>
        </w:rPr>
        <w:t xml:space="preserve">uose nurodytos kainos </w:t>
      </w:r>
      <w:r w:rsidR="003C09C7" w:rsidRPr="00733D7C">
        <w:rPr>
          <w:rFonts w:ascii="Times New Roman" w:hAnsi="Times New Roman" w:cs="Times New Roman"/>
          <w:sz w:val="24"/>
          <w:szCs w:val="24"/>
        </w:rPr>
        <w:t xml:space="preserve">bus vertinamos </w:t>
      </w:r>
      <w:r w:rsidR="0032046A" w:rsidRPr="00733D7C">
        <w:rPr>
          <w:rFonts w:ascii="Times New Roman" w:hAnsi="Times New Roman" w:cs="Times New Roman"/>
          <w:sz w:val="24"/>
          <w:szCs w:val="24"/>
        </w:rPr>
        <w:t>eurais</w:t>
      </w:r>
      <w:r w:rsidR="0032046A" w:rsidRPr="00733D7C">
        <w:rPr>
          <w:rFonts w:ascii="Times New Roman" w:eastAsia="Calibri" w:hAnsi="Times New Roman" w:cs="Times New Roman"/>
          <w:sz w:val="24"/>
          <w:szCs w:val="24"/>
        </w:rPr>
        <w:t>.</w:t>
      </w:r>
      <w:r w:rsidR="0032046A" w:rsidRPr="00733D7C">
        <w:rPr>
          <w:rFonts w:ascii="Times New Roman" w:hAnsi="Times New Roman" w:cs="Times New Roman"/>
          <w:sz w:val="24"/>
          <w:szCs w:val="24"/>
        </w:rPr>
        <w:t xml:space="preserve"> Jeigu </w:t>
      </w:r>
      <w:r w:rsidR="005B57A2" w:rsidRPr="00733D7C">
        <w:rPr>
          <w:rFonts w:ascii="Times New Roman" w:hAnsi="Times New Roman" w:cs="Times New Roman"/>
          <w:sz w:val="24"/>
          <w:szCs w:val="24"/>
        </w:rPr>
        <w:t>p</w:t>
      </w:r>
      <w:r w:rsidR="0032046A" w:rsidRPr="00733D7C">
        <w:rPr>
          <w:rFonts w:ascii="Times New Roman" w:hAnsi="Times New Roman" w:cs="Times New Roman"/>
          <w:sz w:val="24"/>
          <w:szCs w:val="24"/>
        </w:rPr>
        <w:t xml:space="preserve">asiūlymuose kainos nurodytos užsienio valiuta, jos </w:t>
      </w:r>
      <w:r w:rsidR="003C09C7" w:rsidRPr="00733D7C">
        <w:rPr>
          <w:rFonts w:ascii="Times New Roman" w:hAnsi="Times New Roman" w:cs="Times New Roman"/>
          <w:sz w:val="24"/>
          <w:szCs w:val="24"/>
        </w:rPr>
        <w:t>bus</w:t>
      </w:r>
      <w:r w:rsidR="0032046A" w:rsidRPr="00733D7C">
        <w:rPr>
          <w:rFonts w:ascii="Times New Roman" w:hAnsi="Times New Roman" w:cs="Times New Roman"/>
          <w:sz w:val="24"/>
          <w:szCs w:val="24"/>
        </w:rPr>
        <w:t xml:space="preserve"> perskaičiuojamos </w:t>
      </w:r>
      <w:r w:rsidR="003C09C7" w:rsidRPr="00733D7C">
        <w:rPr>
          <w:rFonts w:ascii="Times New Roman" w:hAnsi="Times New Roman" w:cs="Times New Roman"/>
          <w:sz w:val="24"/>
          <w:szCs w:val="24"/>
        </w:rPr>
        <w:t>eurais</w:t>
      </w:r>
      <w:r w:rsidR="0032046A" w:rsidRPr="00733D7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33D7C">
        <w:rPr>
          <w:rFonts w:ascii="Times New Roman" w:hAnsi="Times New Roman" w:cs="Times New Roman"/>
          <w:sz w:val="24"/>
          <w:szCs w:val="24"/>
        </w:rPr>
        <w:t>.</w:t>
      </w:r>
    </w:p>
    <w:p w14:paraId="4CC36FFA" w14:textId="714B8322" w:rsidR="006A6A5B" w:rsidRPr="00733D7C" w:rsidRDefault="00AB0036" w:rsidP="00420C1F">
      <w:pPr>
        <w:pStyle w:val="ListParagraph"/>
        <w:spacing w:after="160" w:line="240" w:lineRule="auto"/>
        <w:ind w:left="142" w:firstLine="992"/>
        <w:rPr>
          <w:rFonts w:ascii="Times New Roman" w:eastAsia="Arial" w:hAnsi="Times New Roman" w:cs="Times New Roman"/>
          <w:color w:val="7030A0"/>
          <w:sz w:val="24"/>
          <w:szCs w:val="24"/>
        </w:rPr>
      </w:pPr>
      <w:r w:rsidRPr="00733D7C">
        <w:rPr>
          <w:rFonts w:ascii="Times New Roman" w:eastAsia="Arial" w:hAnsi="Times New Roman" w:cs="Times New Roman"/>
          <w:sz w:val="24"/>
          <w:szCs w:val="24"/>
        </w:rPr>
        <w:lastRenderedPageBreak/>
        <w:t>5.5.</w:t>
      </w:r>
      <w:r w:rsidR="006A6A5B" w:rsidRPr="00733D7C">
        <w:rPr>
          <w:rFonts w:ascii="Times New Roman" w:eastAsia="Arial" w:hAnsi="Times New Roman" w:cs="Times New Roman"/>
          <w:sz w:val="24"/>
          <w:szCs w:val="24"/>
        </w:rPr>
        <w:t xml:space="preserve"> Bendra pasiūlymo kaina su PVM  turi būti nurodoma dviejų </w:t>
      </w:r>
      <w:r w:rsidR="00EE7D60" w:rsidRPr="00733D7C">
        <w:rPr>
          <w:rFonts w:ascii="Times New Roman" w:eastAsia="Arial" w:hAnsi="Times New Roman" w:cs="Times New Roman"/>
          <w:sz w:val="24"/>
          <w:szCs w:val="24"/>
        </w:rPr>
        <w:t>skaitmenų</w:t>
      </w:r>
      <w:r w:rsidR="006A6A5B" w:rsidRPr="00733D7C">
        <w:rPr>
          <w:rFonts w:ascii="Times New Roman" w:eastAsia="Arial" w:hAnsi="Times New Roman" w:cs="Times New Roman"/>
          <w:sz w:val="24"/>
          <w:szCs w:val="24"/>
        </w:rPr>
        <w:t xml:space="preserve"> po kablelio tikslumu</w:t>
      </w:r>
      <w:r w:rsidR="00BE7136" w:rsidRPr="00733D7C">
        <w:rPr>
          <w:rFonts w:ascii="Times New Roman" w:eastAsia="Arial" w:hAnsi="Times New Roman" w:cs="Times New Roman"/>
          <w:sz w:val="24"/>
          <w:szCs w:val="24"/>
        </w:rPr>
        <w:t>,</w:t>
      </w:r>
      <w:r w:rsidR="006A6A5B" w:rsidRPr="00733D7C">
        <w:rPr>
          <w:rFonts w:ascii="Times New Roman" w:eastAsia="Arial" w:hAnsi="Times New Roman" w:cs="Times New Roman"/>
          <w:sz w:val="24"/>
          <w:szCs w:val="24"/>
        </w:rPr>
        <w:t xml:space="preserve"> </w:t>
      </w:r>
      <w:r w:rsidR="00BE7136" w:rsidRPr="00733D7C">
        <w:rPr>
          <w:rFonts w:ascii="Times New Roman" w:eastAsia="Arial" w:hAnsi="Times New Roman" w:cs="Times New Roman"/>
          <w:sz w:val="24"/>
          <w:szCs w:val="24"/>
        </w:rPr>
        <w:t>antrą skaičių apvalinant į didžiąją pusę tik, kai trečias skaičius lygus ar didesnis už 5 (penkis).</w:t>
      </w:r>
    </w:p>
    <w:p w14:paraId="129309B3" w14:textId="77777777" w:rsidR="009C66EF" w:rsidRPr="00733D7C" w:rsidRDefault="009C66EF" w:rsidP="00420C1F">
      <w:pPr>
        <w:pStyle w:val="ListParagraph"/>
        <w:spacing w:after="160" w:line="240" w:lineRule="auto"/>
        <w:ind w:left="142" w:firstLine="992"/>
        <w:rPr>
          <w:rFonts w:ascii="Times New Roman" w:hAnsi="Times New Roman" w:cs="Times New Roman"/>
          <w:sz w:val="24"/>
          <w:szCs w:val="24"/>
        </w:rPr>
      </w:pPr>
      <w:r w:rsidRPr="00733D7C">
        <w:rPr>
          <w:rFonts w:ascii="Times New Roman" w:eastAsia="Arial" w:hAnsi="Times New Roman" w:cs="Times New Roman"/>
          <w:sz w:val="24"/>
          <w:szCs w:val="24"/>
        </w:rPr>
        <w:t xml:space="preserve">5.6. Tiekėjų pasiūlymuose nurodytos kainos bus vertinamos </w:t>
      </w:r>
      <w:r w:rsidRPr="00733D7C">
        <w:rPr>
          <w:rFonts w:ascii="Times New Roman" w:hAnsi="Times New Roman" w:cs="Times New Roman"/>
          <w:sz w:val="24"/>
          <w:szCs w:val="24"/>
        </w:rPr>
        <w:t xml:space="preserve">ir lyginamos su visais mokesčiais, įskaitant PVM. </w:t>
      </w:r>
    </w:p>
    <w:p w14:paraId="5D6AA436" w14:textId="5792E7B9" w:rsidR="009C66EF" w:rsidRPr="00733D7C" w:rsidRDefault="00E71134" w:rsidP="00420C1F">
      <w:pPr>
        <w:pStyle w:val="ListParagraph"/>
        <w:spacing w:after="160"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5.7.</w:t>
      </w:r>
      <w:r w:rsidRPr="00733D7C">
        <w:rPr>
          <w:rFonts w:ascii="Times New Roman" w:hAnsi="Times New Roman" w:cs="Times New Roman"/>
          <w:sz w:val="24"/>
          <w:szCs w:val="24"/>
        </w:rPr>
        <w:tab/>
        <w:t>Pasiūlymas turi būti pateiktas iki skelbime nurodyto pasiūlymo pateikimo termino pabaigos.</w:t>
      </w:r>
    </w:p>
    <w:p w14:paraId="46BB31E5" w14:textId="3E87DE34" w:rsidR="00885960" w:rsidRPr="00733D7C" w:rsidRDefault="7942E031" w:rsidP="00ED4827">
      <w:pPr>
        <w:spacing w:line="240" w:lineRule="auto"/>
        <w:ind w:firstLine="0"/>
        <w:rPr>
          <w:rFonts w:ascii="Times New Roman" w:eastAsia="Arial" w:hAnsi="Times New Roman" w:cs="Times New Roman"/>
          <w:sz w:val="24"/>
          <w:szCs w:val="24"/>
        </w:rPr>
      </w:pPr>
      <w:r w:rsidRPr="020B0FB7">
        <w:rPr>
          <w:rFonts w:ascii="Times New Roman" w:eastAsia="Arial" w:hAnsi="Times New Roman" w:cs="Times New Roman"/>
          <w:sz w:val="24"/>
          <w:szCs w:val="24"/>
        </w:rPr>
        <w:t xml:space="preserve">5.8. Tiekėjas pasiūlyme turi aiškiai nurodyti, kuri pasiūlymo informacija yra konfidenciali, vadovaujantis </w:t>
      </w:r>
      <w:r w:rsidR="50A35030" w:rsidRPr="020B0FB7">
        <w:rPr>
          <w:rFonts w:ascii="Times New Roman" w:eastAsia="Arial" w:hAnsi="Times New Roman" w:cs="Times New Roman"/>
          <w:sz w:val="24"/>
          <w:szCs w:val="24"/>
        </w:rPr>
        <w:t>VPĮ</w:t>
      </w:r>
      <w:r w:rsidRPr="020B0FB7">
        <w:rPr>
          <w:rFonts w:ascii="Times New Roman" w:eastAsia="Arial" w:hAnsi="Times New Roman" w:cs="Times New Roman"/>
          <w:sz w:val="24"/>
          <w:szCs w:val="24"/>
        </w:rPr>
        <w:t xml:space="preserve"> 20 straipsniu. Jei tokia informacija pasiūlyme nebus nurodyta, tuomet bus laikoma, kad bet kuri pateiktame pasiūlyme nurodyta informacija nėra konfidenciali.</w:t>
      </w:r>
    </w:p>
    <w:p w14:paraId="76771895" w14:textId="20D82CF2" w:rsidR="00F527B1" w:rsidRPr="00733D7C" w:rsidRDefault="00E71134" w:rsidP="00420C1F">
      <w:pPr>
        <w:pStyle w:val="paragrafesrasas2lygis"/>
        <w:spacing w:after="0" w:line="240" w:lineRule="auto"/>
        <w:ind w:left="142" w:firstLine="992"/>
        <w:rPr>
          <w:sz w:val="24"/>
          <w:szCs w:val="24"/>
        </w:rPr>
      </w:pPr>
      <w:r w:rsidRPr="00733D7C">
        <w:rPr>
          <w:sz w:val="24"/>
          <w:szCs w:val="24"/>
        </w:rPr>
        <w:t>5.9.</w:t>
      </w:r>
      <w:r w:rsidRPr="00733D7C">
        <w:rPr>
          <w:sz w:val="24"/>
          <w:szCs w:val="24"/>
        </w:rPr>
        <w:tab/>
        <w:t>Pasiūlymas galioja jame tiekėjo nurodytą laiką, tačiau ne trumpiau kaip 60 (šešiasdešimt) dienų nuo skelbime nurodyto pasiūlymo pateikimo termino pabaigos. Jeigu pasiūlyme nenurodytas jo galiojimo laikas, laikoma, kad pasiūlymas galioja tiek, kiek numatyta pirkimo dokumentuose. Perkančioji organizacija turi teisę prašyti, kad tiekėjai pratęstų pasiūlymų galiojimą iki konkrečiai nurodyto termino.</w:t>
      </w:r>
    </w:p>
    <w:p w14:paraId="57747188" w14:textId="18F36B50" w:rsidR="00E71134" w:rsidRPr="00733D7C" w:rsidRDefault="0AF65875" w:rsidP="31CFF26F">
      <w:pPr>
        <w:pStyle w:val="paragrafesrasas2lygis"/>
        <w:spacing w:after="0" w:line="240" w:lineRule="auto"/>
        <w:ind w:left="142" w:firstLine="992"/>
        <w:rPr>
          <w:b/>
          <w:bCs/>
          <w:sz w:val="24"/>
          <w:szCs w:val="24"/>
        </w:rPr>
      </w:pPr>
      <w:r w:rsidRPr="69EAD960">
        <w:rPr>
          <w:b/>
          <w:bCs/>
          <w:sz w:val="24"/>
          <w:szCs w:val="24"/>
        </w:rPr>
        <w:t>5.10.</w:t>
      </w:r>
      <w:r w:rsidR="00E71134">
        <w:tab/>
      </w:r>
      <w:r w:rsidRPr="69EAD960">
        <w:rPr>
          <w:b/>
          <w:bCs/>
          <w:sz w:val="24"/>
          <w:szCs w:val="24"/>
        </w:rPr>
        <w:t xml:space="preserve">Tiekėjo pasiūlyme nurodyta kaina negali viršyti Perkančiosios organizacijos numatyto finansavimo – </w:t>
      </w:r>
      <w:r w:rsidR="7AF10790" w:rsidRPr="69EAD960">
        <w:rPr>
          <w:b/>
          <w:bCs/>
          <w:sz w:val="24"/>
          <w:szCs w:val="24"/>
        </w:rPr>
        <w:t>6</w:t>
      </w:r>
      <w:r w:rsidR="7D50FFD6" w:rsidRPr="69EAD960">
        <w:rPr>
          <w:b/>
          <w:bCs/>
          <w:sz w:val="24"/>
          <w:szCs w:val="24"/>
        </w:rPr>
        <w:t>0</w:t>
      </w:r>
      <w:r w:rsidRPr="69EAD960">
        <w:rPr>
          <w:b/>
          <w:bCs/>
          <w:sz w:val="24"/>
          <w:szCs w:val="24"/>
        </w:rPr>
        <w:t xml:space="preserve"> 000,00 Eur (</w:t>
      </w:r>
      <w:r w:rsidR="7AF10790" w:rsidRPr="69EAD960">
        <w:rPr>
          <w:b/>
          <w:bCs/>
          <w:sz w:val="24"/>
          <w:szCs w:val="24"/>
        </w:rPr>
        <w:t>šeš</w:t>
      </w:r>
      <w:r w:rsidRPr="69EAD960">
        <w:rPr>
          <w:b/>
          <w:bCs/>
          <w:sz w:val="24"/>
          <w:szCs w:val="24"/>
        </w:rPr>
        <w:t>iasdešimt tūkstanči</w:t>
      </w:r>
      <w:r w:rsidR="7D50FFD6" w:rsidRPr="69EAD960">
        <w:rPr>
          <w:b/>
          <w:bCs/>
          <w:sz w:val="24"/>
          <w:szCs w:val="24"/>
        </w:rPr>
        <w:t>ų</w:t>
      </w:r>
      <w:r w:rsidRPr="69EAD960">
        <w:rPr>
          <w:b/>
          <w:bCs/>
          <w:sz w:val="24"/>
          <w:szCs w:val="24"/>
        </w:rPr>
        <w:t xml:space="preserve"> eurų 00 ct) su PVM.</w:t>
      </w:r>
    </w:p>
    <w:p w14:paraId="32ADB2DC" w14:textId="15BA941E" w:rsidR="00885960" w:rsidRPr="00733D7C" w:rsidRDefault="5820FF03" w:rsidP="00420C1F">
      <w:pPr>
        <w:pStyle w:val="paragrafesrasas2lygis"/>
        <w:spacing w:after="0" w:line="240" w:lineRule="auto"/>
        <w:ind w:left="142" w:firstLine="992"/>
        <w:rPr>
          <w:sz w:val="24"/>
          <w:szCs w:val="24"/>
        </w:rPr>
      </w:pPr>
      <w:r w:rsidRPr="69EAD960">
        <w:rPr>
          <w:sz w:val="24"/>
          <w:szCs w:val="24"/>
        </w:rPr>
        <w:t>5.11. Tiekėjai CVP IS priemonėmis ir šiose pirkimo sąlygose nustatytais terminais, t. y. ne vėliau kaip likus 2 (dviem) darbo dienoms iki pasiūlymų pateikimo termino (nurodyto skelbime) pabaigos, gali prašyti, kad perkančioji organizacija paaiškintų arba patikslintų pirkimo dokumentus.</w:t>
      </w:r>
    </w:p>
    <w:p w14:paraId="4CB371B8" w14:textId="6FFB42DE" w:rsidR="00885960" w:rsidRPr="00733D7C" w:rsidRDefault="00885960" w:rsidP="00420C1F">
      <w:pPr>
        <w:pStyle w:val="paragrafesrasas2lygis"/>
        <w:spacing w:after="0" w:line="240" w:lineRule="auto"/>
        <w:ind w:left="142" w:firstLine="992"/>
        <w:rPr>
          <w:sz w:val="24"/>
          <w:szCs w:val="24"/>
        </w:rPr>
      </w:pPr>
      <w:r w:rsidRPr="00733D7C">
        <w:rPr>
          <w:sz w:val="24"/>
          <w:szCs w:val="24"/>
        </w:rPr>
        <w:t>5.12. Tiekėjai turi būti aktyvūs ir pateikti klausimus ar paprašyti paaiškinti pirkimo dokumentus iš karto juos išanalizavę, atsižvelgdami į tai, kad, terminas, skirtas pateikti klausimams ir prašymams, yra ribotas.</w:t>
      </w:r>
    </w:p>
    <w:p w14:paraId="1B1E8AD8" w14:textId="431F44BE" w:rsidR="00885960" w:rsidRPr="00733D7C" w:rsidRDefault="00885960" w:rsidP="00420C1F">
      <w:pPr>
        <w:pStyle w:val="paragrafesrasas2lygis"/>
        <w:spacing w:after="0" w:line="240" w:lineRule="auto"/>
        <w:ind w:left="142" w:firstLine="992"/>
        <w:rPr>
          <w:sz w:val="24"/>
          <w:szCs w:val="24"/>
        </w:rPr>
      </w:pPr>
      <w:r w:rsidRPr="00733D7C">
        <w:rPr>
          <w:sz w:val="24"/>
          <w:szCs w:val="24"/>
        </w:rPr>
        <w:t>5.13.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DC142A1" w14:textId="0AB61549" w:rsidR="00885960" w:rsidRPr="00733D7C" w:rsidRDefault="00885960" w:rsidP="00420C1F">
      <w:pPr>
        <w:pStyle w:val="paragrafesrasas2lygis"/>
        <w:spacing w:after="0" w:line="240" w:lineRule="auto"/>
        <w:ind w:left="142" w:firstLine="992"/>
        <w:rPr>
          <w:sz w:val="24"/>
          <w:szCs w:val="24"/>
        </w:rPr>
      </w:pPr>
      <w:r w:rsidRPr="00733D7C">
        <w:rPr>
          <w:sz w:val="24"/>
          <w:szCs w:val="24"/>
        </w:rPr>
        <w:t>5.14. Perkančioji organizacija pirkimo dokumentų paaiškinimą ir patikslinimą likus ne mažiau kaip 1 (vienai) darbo dienai iki pasiūlymų pateikimo termino pabaigos skelbia CVP IS priemonėmis ir siunčia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01A6D5" w14:textId="763BACB8" w:rsidR="00885960" w:rsidRPr="00733D7C" w:rsidRDefault="00885960" w:rsidP="00420C1F">
      <w:pPr>
        <w:pStyle w:val="paragrafesrasas2lygis"/>
        <w:spacing w:after="0" w:line="240" w:lineRule="auto"/>
        <w:ind w:left="142" w:firstLine="992"/>
        <w:rPr>
          <w:sz w:val="24"/>
          <w:szCs w:val="24"/>
        </w:rPr>
      </w:pPr>
      <w:r w:rsidRPr="00733D7C">
        <w:rPr>
          <w:sz w:val="24"/>
          <w:szCs w:val="24"/>
        </w:rPr>
        <w:t>5.15. Jei perkančioji organizacija paaiškinimų ar patikslinimų nepateikia likus ne mažiau kaip 1 (vienai) darbo dienai iki pasiūlymų pateikimo termino pabaigos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946E33E" w14:textId="65B6C219" w:rsidR="00F527B1" w:rsidRPr="00733D7C" w:rsidRDefault="00E85882" w:rsidP="00420C1F">
      <w:pPr>
        <w:pStyle w:val="Heading1"/>
        <w:spacing w:after="0" w:line="300" w:lineRule="auto"/>
        <w:ind w:left="142" w:firstLine="992"/>
        <w:rPr>
          <w:rFonts w:ascii="Times New Roman" w:hAnsi="Times New Roman" w:cs="Times New Roman"/>
          <w:b/>
          <w:bCs/>
          <w:color w:val="auto"/>
          <w:sz w:val="24"/>
          <w:szCs w:val="24"/>
        </w:rPr>
      </w:pPr>
      <w:bookmarkStart w:id="16" w:name="_Toc137194952"/>
      <w:r w:rsidRPr="00733D7C">
        <w:rPr>
          <w:rFonts w:ascii="Times New Roman" w:hAnsi="Times New Roman" w:cs="Times New Roman"/>
          <w:b/>
          <w:bCs/>
          <w:color w:val="auto"/>
          <w:sz w:val="24"/>
          <w:szCs w:val="24"/>
        </w:rPr>
        <w:t>6</w:t>
      </w:r>
      <w:r w:rsidR="003F5D40" w:rsidRPr="00733D7C">
        <w:rPr>
          <w:rFonts w:ascii="Times New Roman" w:hAnsi="Times New Roman" w:cs="Times New Roman"/>
          <w:b/>
          <w:bCs/>
          <w:color w:val="auto"/>
          <w:sz w:val="24"/>
          <w:szCs w:val="24"/>
        </w:rPr>
        <w:t xml:space="preserve">. </w:t>
      </w:r>
      <w:r w:rsidR="00E62E95" w:rsidRPr="00733D7C">
        <w:rPr>
          <w:rFonts w:ascii="Times New Roman" w:hAnsi="Times New Roman" w:cs="Times New Roman"/>
          <w:b/>
          <w:bCs/>
          <w:color w:val="auto"/>
          <w:sz w:val="24"/>
          <w:szCs w:val="24"/>
        </w:rPr>
        <w:t>Pasiūlymo galiojimo užtikrinimas</w:t>
      </w:r>
      <w:bookmarkEnd w:id="16"/>
    </w:p>
    <w:p w14:paraId="7A210472" w14:textId="77777777" w:rsidR="003D73C2" w:rsidRPr="00733D7C" w:rsidRDefault="003D73C2" w:rsidP="00420C1F">
      <w:pPr>
        <w:ind w:left="142" w:firstLine="992"/>
        <w:rPr>
          <w:rFonts w:ascii="Times New Roman" w:hAnsi="Times New Roman" w:cs="Times New Roman"/>
          <w:i/>
          <w:iCs/>
          <w:color w:val="7030A0"/>
          <w:sz w:val="24"/>
          <w:szCs w:val="24"/>
        </w:rPr>
      </w:pPr>
    </w:p>
    <w:p w14:paraId="7203423F" w14:textId="70266D2B" w:rsidR="00F527B1" w:rsidRPr="00733D7C" w:rsidRDefault="007F65C2" w:rsidP="00420C1F">
      <w:pPr>
        <w:pStyle w:val="ListParagraph"/>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6</w:t>
      </w:r>
      <w:r w:rsidR="003F5D40" w:rsidRPr="00733D7C">
        <w:rPr>
          <w:rFonts w:ascii="Times New Roman" w:hAnsi="Times New Roman" w:cs="Times New Roman"/>
          <w:sz w:val="24"/>
          <w:szCs w:val="24"/>
        </w:rPr>
        <w:t xml:space="preserve">.1. </w:t>
      </w:r>
      <w:r w:rsidR="00504AD9" w:rsidRPr="00733D7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33D7C" w:rsidRDefault="00F527B1" w:rsidP="00420C1F">
      <w:pPr>
        <w:pStyle w:val="paragrafesrasas2lygis"/>
        <w:spacing w:line="240" w:lineRule="auto"/>
        <w:ind w:left="142" w:firstLine="992"/>
        <w:rPr>
          <w:color w:val="002060"/>
          <w:sz w:val="24"/>
          <w:szCs w:val="24"/>
        </w:rPr>
      </w:pPr>
    </w:p>
    <w:p w14:paraId="5D02D1AD" w14:textId="71D14629" w:rsidR="00831133" w:rsidRPr="00733D7C" w:rsidRDefault="002B2DE4" w:rsidP="00420C1F">
      <w:pPr>
        <w:pStyle w:val="Heading1"/>
        <w:numPr>
          <w:ilvl w:val="0"/>
          <w:numId w:val="6"/>
        </w:numPr>
        <w:spacing w:before="0" w:after="0" w:line="300" w:lineRule="auto"/>
        <w:ind w:left="142" w:firstLine="992"/>
        <w:rPr>
          <w:rFonts w:ascii="Times New Roman" w:hAnsi="Times New Roman" w:cs="Times New Roman"/>
          <w:b/>
          <w:bCs/>
          <w:sz w:val="24"/>
          <w:szCs w:val="24"/>
        </w:rPr>
      </w:pPr>
      <w:bookmarkStart w:id="17" w:name="_Toc15392775"/>
      <w:bookmarkStart w:id="18" w:name="_Toc137194953"/>
      <w:r w:rsidRPr="00733D7C">
        <w:rPr>
          <w:rFonts w:ascii="Times New Roman" w:hAnsi="Times New Roman" w:cs="Times New Roman"/>
          <w:b/>
          <w:bCs/>
          <w:color w:val="auto"/>
          <w:sz w:val="24"/>
          <w:szCs w:val="24"/>
        </w:rPr>
        <w:t xml:space="preserve">Susipažinimas su pasiūlymais ir </w:t>
      </w:r>
      <w:bookmarkEnd w:id="17"/>
      <w:r w:rsidRPr="00733D7C">
        <w:rPr>
          <w:rFonts w:ascii="Times New Roman" w:hAnsi="Times New Roman" w:cs="Times New Roman"/>
          <w:b/>
          <w:bCs/>
          <w:color w:val="auto"/>
          <w:sz w:val="24"/>
          <w:szCs w:val="24"/>
        </w:rPr>
        <w:t>p</w:t>
      </w:r>
      <w:r w:rsidR="00E62E95" w:rsidRPr="00733D7C">
        <w:rPr>
          <w:rFonts w:ascii="Times New Roman" w:hAnsi="Times New Roman" w:cs="Times New Roman"/>
          <w:b/>
          <w:bCs/>
          <w:color w:val="auto"/>
          <w:sz w:val="24"/>
          <w:szCs w:val="24"/>
        </w:rPr>
        <w:t xml:space="preserve">asiūlymų </w:t>
      </w:r>
      <w:r w:rsidR="00A84437" w:rsidRPr="00733D7C">
        <w:rPr>
          <w:rFonts w:ascii="Times New Roman" w:hAnsi="Times New Roman" w:cs="Times New Roman"/>
          <w:b/>
          <w:bCs/>
          <w:color w:val="auto"/>
          <w:sz w:val="24"/>
          <w:szCs w:val="24"/>
        </w:rPr>
        <w:t>vertinimas</w:t>
      </w:r>
      <w:bookmarkEnd w:id="18"/>
    </w:p>
    <w:p w14:paraId="612BDD2C" w14:textId="076D64F9" w:rsidR="002B2DE4" w:rsidRPr="00733D7C" w:rsidRDefault="002B2DE4" w:rsidP="00420C1F">
      <w:pPr>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7.1. Pradinis susipažinimas su CVP IS priemonėmis gautais pasiūlymais vykdomas CVP IS priemonėmis skelbime apie pirkimą nurodytą dieną.</w:t>
      </w:r>
    </w:p>
    <w:p w14:paraId="6AD0CA1B" w14:textId="3E851F28" w:rsidR="002B2DE4" w:rsidRPr="00733D7C" w:rsidRDefault="002B2DE4" w:rsidP="00420C1F">
      <w:pPr>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7.2. Su pasiūlymais susipažins perkančiosios organizacijos pirkimo organizatorius, nedalyvaujant tiekėjams arba jų atstovams. Perkančioji organizacija (pirkimo organizatorius) neteikia informacijos apie pirkimo dalyvius, jų pasiūlymuose nurodytas kainas iki sprendimo dėl pirkimą laimėjusio pasiūlymo priėmimo.</w:t>
      </w:r>
    </w:p>
    <w:p w14:paraId="5EB766DF" w14:textId="5DDE161F" w:rsidR="002B2DE4" w:rsidRPr="00733D7C" w:rsidRDefault="002B2DE4" w:rsidP="00A448D1">
      <w:pPr>
        <w:spacing w:line="240" w:lineRule="auto"/>
        <w:ind w:firstLine="1134"/>
        <w:rPr>
          <w:rFonts w:ascii="Times New Roman" w:hAnsi="Times New Roman" w:cs="Times New Roman"/>
          <w:sz w:val="24"/>
          <w:szCs w:val="24"/>
        </w:rPr>
      </w:pPr>
      <w:r w:rsidRPr="00733D7C">
        <w:rPr>
          <w:rFonts w:ascii="Times New Roman" w:hAnsi="Times New Roman" w:cs="Times New Roman"/>
          <w:sz w:val="24"/>
          <w:szCs w:val="24"/>
        </w:rPr>
        <w:t>7.3. Šio pirkimo metu nebus vykdomos derybos.</w:t>
      </w:r>
    </w:p>
    <w:p w14:paraId="2DFF0A66" w14:textId="53AE4D4D" w:rsidR="00CD2CC2" w:rsidRPr="00733D7C" w:rsidRDefault="005A4255" w:rsidP="00420C1F">
      <w:pPr>
        <w:pStyle w:val="ListParagraph"/>
        <w:spacing w:line="240" w:lineRule="auto"/>
        <w:ind w:left="142" w:firstLine="992"/>
        <w:rPr>
          <w:rFonts w:ascii="Times New Roman" w:eastAsia="Calibri" w:hAnsi="Times New Roman" w:cs="Times New Roman"/>
          <w:sz w:val="24"/>
          <w:szCs w:val="24"/>
        </w:rPr>
      </w:pPr>
      <w:r w:rsidRPr="00733D7C">
        <w:rPr>
          <w:rFonts w:ascii="Times New Roman" w:eastAsia="Calibri" w:hAnsi="Times New Roman" w:cs="Times New Roman"/>
          <w:sz w:val="24"/>
          <w:szCs w:val="24"/>
        </w:rPr>
        <w:t>7</w:t>
      </w:r>
      <w:r w:rsidR="0010148D" w:rsidRPr="00733D7C">
        <w:rPr>
          <w:rFonts w:ascii="Times New Roman" w:eastAsia="Calibri" w:hAnsi="Times New Roman" w:cs="Times New Roman"/>
          <w:sz w:val="24"/>
          <w:szCs w:val="24"/>
        </w:rPr>
        <w:t>.</w:t>
      </w:r>
      <w:r w:rsidR="002B2DE4" w:rsidRPr="00733D7C">
        <w:rPr>
          <w:rFonts w:ascii="Times New Roman" w:eastAsia="Calibri" w:hAnsi="Times New Roman" w:cs="Times New Roman"/>
          <w:sz w:val="24"/>
          <w:szCs w:val="24"/>
        </w:rPr>
        <w:t>4</w:t>
      </w:r>
      <w:r w:rsidR="0010148D" w:rsidRPr="00733D7C">
        <w:rPr>
          <w:rFonts w:ascii="Times New Roman" w:eastAsia="Calibri" w:hAnsi="Times New Roman" w:cs="Times New Roman"/>
          <w:sz w:val="24"/>
          <w:szCs w:val="24"/>
        </w:rPr>
        <w:t xml:space="preserve">. </w:t>
      </w:r>
      <w:r w:rsidR="3CB1384C" w:rsidRPr="00733D7C">
        <w:rPr>
          <w:rFonts w:ascii="Times New Roman" w:hAnsi="Times New Roman" w:cs="Times New Roman"/>
          <w:sz w:val="24"/>
          <w:szCs w:val="24"/>
        </w:rPr>
        <w:t>P</w:t>
      </w:r>
      <w:r w:rsidR="000B220A" w:rsidRPr="00733D7C">
        <w:rPr>
          <w:rFonts w:ascii="Times New Roman" w:hAnsi="Times New Roman" w:cs="Times New Roman"/>
          <w:sz w:val="24"/>
          <w:szCs w:val="24"/>
        </w:rPr>
        <w:t>erkančioji organizacija</w:t>
      </w:r>
      <w:r w:rsidR="00831133" w:rsidRPr="00733D7C">
        <w:rPr>
          <w:rFonts w:ascii="Times New Roman" w:eastAsia="Calibri" w:hAnsi="Times New Roman" w:cs="Times New Roman"/>
          <w:sz w:val="24"/>
          <w:szCs w:val="24"/>
        </w:rPr>
        <w:t xml:space="preserve"> ekonomiškai naudingiausią </w:t>
      </w:r>
      <w:r w:rsidR="000B220A" w:rsidRPr="00733D7C">
        <w:rPr>
          <w:rFonts w:ascii="Times New Roman" w:eastAsia="Calibri" w:hAnsi="Times New Roman" w:cs="Times New Roman"/>
          <w:sz w:val="24"/>
          <w:szCs w:val="24"/>
        </w:rPr>
        <w:t>p</w:t>
      </w:r>
      <w:r w:rsidR="00831133" w:rsidRPr="00733D7C">
        <w:rPr>
          <w:rFonts w:ascii="Times New Roman" w:eastAsia="Calibri" w:hAnsi="Times New Roman" w:cs="Times New Roman"/>
          <w:sz w:val="24"/>
          <w:szCs w:val="24"/>
        </w:rPr>
        <w:t xml:space="preserve">asiūlymą išrenka pagal </w:t>
      </w:r>
      <w:r w:rsidR="000B220A" w:rsidRPr="00733D7C">
        <w:rPr>
          <w:rFonts w:ascii="Times New Roman" w:eastAsia="Calibri" w:hAnsi="Times New Roman" w:cs="Times New Roman"/>
          <w:sz w:val="24"/>
          <w:szCs w:val="24"/>
        </w:rPr>
        <w:t>tiekėjo p</w:t>
      </w:r>
      <w:r w:rsidR="00831133" w:rsidRPr="00733D7C">
        <w:rPr>
          <w:rFonts w:ascii="Times New Roman" w:eastAsia="Calibri" w:hAnsi="Times New Roman" w:cs="Times New Roman"/>
          <w:sz w:val="24"/>
          <w:szCs w:val="24"/>
        </w:rPr>
        <w:t>asiūlyme nurodytą kainą, kuri turi būti apskaičiuota ir nurodyta taip, kaip reikalaujama</w:t>
      </w:r>
      <w:r w:rsidR="00DE051B" w:rsidRPr="00733D7C">
        <w:rPr>
          <w:rFonts w:ascii="Times New Roman" w:eastAsia="Calibri" w:hAnsi="Times New Roman" w:cs="Times New Roman"/>
          <w:sz w:val="24"/>
          <w:szCs w:val="24"/>
        </w:rPr>
        <w:t xml:space="preserve"> </w:t>
      </w:r>
      <w:r w:rsidR="00023019" w:rsidRPr="00733D7C">
        <w:rPr>
          <w:rFonts w:ascii="Times New Roman" w:eastAsia="Calibri" w:hAnsi="Times New Roman" w:cs="Times New Roman"/>
          <w:sz w:val="24"/>
          <w:szCs w:val="24"/>
        </w:rPr>
        <w:t>specialiųjų p</w:t>
      </w:r>
      <w:r w:rsidR="00DE051B" w:rsidRPr="00733D7C">
        <w:rPr>
          <w:rFonts w:ascii="Times New Roman" w:eastAsia="Calibri" w:hAnsi="Times New Roman" w:cs="Times New Roman"/>
          <w:sz w:val="24"/>
          <w:szCs w:val="24"/>
        </w:rPr>
        <w:t xml:space="preserve">irkimo sąlygų </w:t>
      </w:r>
      <w:r w:rsidR="00FB2E69" w:rsidRPr="00733D7C">
        <w:rPr>
          <w:rFonts w:ascii="Times New Roman" w:eastAsia="Calibri" w:hAnsi="Times New Roman" w:cs="Times New Roman"/>
          <w:sz w:val="24"/>
          <w:szCs w:val="24"/>
        </w:rPr>
        <w:t xml:space="preserve">5 </w:t>
      </w:r>
      <w:r w:rsidR="00DE051B" w:rsidRPr="00733D7C">
        <w:rPr>
          <w:rFonts w:ascii="Times New Roman" w:eastAsia="Calibri" w:hAnsi="Times New Roman" w:cs="Times New Roman"/>
          <w:sz w:val="24"/>
          <w:szCs w:val="24"/>
        </w:rPr>
        <w:t>priede</w:t>
      </w:r>
      <w:r w:rsidR="00831133" w:rsidRPr="00733D7C">
        <w:rPr>
          <w:rFonts w:ascii="Times New Roman" w:eastAsia="Calibri" w:hAnsi="Times New Roman" w:cs="Times New Roman"/>
          <w:sz w:val="24"/>
          <w:szCs w:val="24"/>
        </w:rPr>
        <w:t>.</w:t>
      </w:r>
    </w:p>
    <w:p w14:paraId="69CC295B" w14:textId="65DDDB35" w:rsidR="009C5AA9" w:rsidRPr="00733D7C" w:rsidRDefault="00660FD8" w:rsidP="00420C1F">
      <w:pPr>
        <w:pStyle w:val="ListParagraph"/>
        <w:spacing w:line="240" w:lineRule="auto"/>
        <w:ind w:left="142" w:firstLine="992"/>
        <w:rPr>
          <w:rFonts w:ascii="Times New Roman" w:hAnsi="Times New Roman" w:cs="Times New Roman"/>
          <w:sz w:val="24"/>
          <w:szCs w:val="24"/>
        </w:rPr>
      </w:pPr>
      <w:r w:rsidRPr="00733D7C">
        <w:rPr>
          <w:rFonts w:ascii="Times New Roman" w:hAnsi="Times New Roman" w:cs="Times New Roman"/>
          <w:color w:val="000000" w:themeColor="text1"/>
          <w:sz w:val="24"/>
          <w:szCs w:val="24"/>
        </w:rPr>
        <w:t>7</w:t>
      </w:r>
      <w:r w:rsidR="001404CC" w:rsidRPr="00733D7C">
        <w:rPr>
          <w:rFonts w:ascii="Times New Roman" w:hAnsi="Times New Roman" w:cs="Times New Roman"/>
          <w:color w:val="000000" w:themeColor="text1"/>
          <w:sz w:val="24"/>
          <w:szCs w:val="24"/>
        </w:rPr>
        <w:t>.</w:t>
      </w:r>
      <w:r w:rsidR="002B2DE4" w:rsidRPr="00733D7C">
        <w:rPr>
          <w:rFonts w:ascii="Times New Roman" w:hAnsi="Times New Roman" w:cs="Times New Roman"/>
          <w:color w:val="000000" w:themeColor="text1"/>
          <w:sz w:val="24"/>
          <w:szCs w:val="24"/>
        </w:rPr>
        <w:t>5</w:t>
      </w:r>
      <w:r w:rsidR="001404CC" w:rsidRPr="00733D7C">
        <w:rPr>
          <w:rFonts w:ascii="Times New Roman" w:hAnsi="Times New Roman" w:cs="Times New Roman"/>
          <w:color w:val="000000" w:themeColor="text1"/>
          <w:sz w:val="24"/>
          <w:szCs w:val="24"/>
        </w:rPr>
        <w:t xml:space="preserve">. </w:t>
      </w:r>
      <w:r w:rsidR="00D734C6" w:rsidRPr="00733D7C">
        <w:rPr>
          <w:rFonts w:ascii="Times New Roman" w:hAnsi="Times New Roman" w:cs="Times New Roman"/>
          <w:color w:val="000000" w:themeColor="text1"/>
          <w:sz w:val="24"/>
          <w:szCs w:val="24"/>
        </w:rPr>
        <w:t xml:space="preserve">Laimėjusiu </w:t>
      </w:r>
      <w:r w:rsidR="00996FBB" w:rsidRPr="00733D7C">
        <w:rPr>
          <w:rFonts w:ascii="Times New Roman" w:hAnsi="Times New Roman" w:cs="Times New Roman"/>
          <w:color w:val="000000" w:themeColor="text1"/>
          <w:sz w:val="24"/>
          <w:szCs w:val="24"/>
        </w:rPr>
        <w:t>p</w:t>
      </w:r>
      <w:r w:rsidR="005D7D8C" w:rsidRPr="00733D7C">
        <w:rPr>
          <w:rFonts w:ascii="Times New Roman" w:hAnsi="Times New Roman" w:cs="Times New Roman"/>
          <w:color w:val="000000" w:themeColor="text1"/>
          <w:sz w:val="24"/>
          <w:szCs w:val="24"/>
        </w:rPr>
        <w:t>asiūlymu</w:t>
      </w:r>
      <w:r w:rsidR="00D734C6" w:rsidRPr="00733D7C">
        <w:rPr>
          <w:rFonts w:ascii="Times New Roman" w:hAnsi="Times New Roman" w:cs="Times New Roman"/>
          <w:color w:val="000000" w:themeColor="text1"/>
          <w:sz w:val="24"/>
          <w:szCs w:val="24"/>
        </w:rPr>
        <w:t xml:space="preserve"> galės būti pripažintas tik 1 (vienas) </w:t>
      </w:r>
      <w:r w:rsidR="005D7D8C" w:rsidRPr="00733D7C">
        <w:rPr>
          <w:rFonts w:ascii="Times New Roman" w:hAnsi="Times New Roman" w:cs="Times New Roman"/>
          <w:color w:val="000000" w:themeColor="text1"/>
          <w:sz w:val="24"/>
          <w:szCs w:val="24"/>
        </w:rPr>
        <w:t xml:space="preserve">ekonomiškai naudingiausias </w:t>
      </w:r>
      <w:r w:rsidR="00A36CC9" w:rsidRPr="00733D7C">
        <w:rPr>
          <w:rFonts w:ascii="Times New Roman" w:hAnsi="Times New Roman" w:cs="Times New Roman"/>
          <w:color w:val="000000" w:themeColor="text1"/>
          <w:sz w:val="24"/>
          <w:szCs w:val="24"/>
        </w:rPr>
        <w:t>p</w:t>
      </w:r>
      <w:r w:rsidR="005D7D8C" w:rsidRPr="00733D7C">
        <w:rPr>
          <w:rFonts w:ascii="Times New Roman" w:hAnsi="Times New Roman" w:cs="Times New Roman"/>
          <w:color w:val="000000" w:themeColor="text1"/>
          <w:sz w:val="24"/>
          <w:szCs w:val="24"/>
        </w:rPr>
        <w:t>asiūlymas, esantis pasiūlymų eilės pirmojoje vietoje</w:t>
      </w:r>
      <w:r w:rsidR="00D734C6" w:rsidRPr="00733D7C">
        <w:rPr>
          <w:rFonts w:ascii="Times New Roman" w:hAnsi="Times New Roman" w:cs="Times New Roman"/>
          <w:color w:val="000000" w:themeColor="text1"/>
          <w:sz w:val="24"/>
          <w:szCs w:val="24"/>
        </w:rPr>
        <w:t xml:space="preserve">. </w:t>
      </w:r>
    </w:p>
    <w:p w14:paraId="5A40B7D2" w14:textId="7FAC4D91" w:rsidR="00E71134" w:rsidRPr="00733D7C" w:rsidRDefault="001816D6" w:rsidP="00420C1F">
      <w:pPr>
        <w:pStyle w:val="NoSpacing"/>
        <w:ind w:left="142" w:firstLine="992"/>
        <w:contextualSpacing/>
        <w:rPr>
          <w:rStyle w:val="cf01"/>
          <w:rFonts w:ascii="Times New Roman" w:hAnsi="Times New Roman" w:cs="Times New Roman"/>
          <w:sz w:val="24"/>
          <w:szCs w:val="24"/>
        </w:rPr>
      </w:pPr>
      <w:r w:rsidRPr="00733D7C">
        <w:rPr>
          <w:rFonts w:ascii="Times New Roman" w:hAnsi="Times New Roman" w:cs="Times New Roman"/>
          <w:sz w:val="24"/>
          <w:szCs w:val="24"/>
        </w:rPr>
        <w:t xml:space="preserve"> </w:t>
      </w:r>
      <w:r w:rsidR="00F5411E" w:rsidRPr="00733D7C">
        <w:rPr>
          <w:rStyle w:val="cf01"/>
          <w:rFonts w:ascii="Times New Roman" w:hAnsi="Times New Roman" w:cs="Times New Roman"/>
          <w:sz w:val="24"/>
          <w:szCs w:val="24"/>
        </w:rPr>
        <w:t>7.</w:t>
      </w:r>
      <w:r w:rsidR="002B2DE4" w:rsidRPr="00733D7C">
        <w:rPr>
          <w:rStyle w:val="cf01"/>
          <w:rFonts w:ascii="Times New Roman" w:hAnsi="Times New Roman" w:cs="Times New Roman"/>
          <w:sz w:val="24"/>
          <w:szCs w:val="24"/>
        </w:rPr>
        <w:t>6</w:t>
      </w:r>
      <w:r w:rsidR="00F5411E" w:rsidRPr="00733D7C">
        <w:rPr>
          <w:rStyle w:val="cf01"/>
          <w:rFonts w:ascii="Times New Roman" w:hAnsi="Times New Roman" w:cs="Times New Roman"/>
          <w:sz w:val="24"/>
          <w:szCs w:val="24"/>
        </w:rPr>
        <w:t>. P</w:t>
      </w:r>
      <w:r w:rsidR="0014359C" w:rsidRPr="00733D7C">
        <w:rPr>
          <w:rStyle w:val="cf01"/>
          <w:rFonts w:ascii="Times New Roman" w:hAnsi="Times New Roman" w:cs="Times New Roman"/>
          <w:sz w:val="24"/>
          <w:szCs w:val="24"/>
        </w:rPr>
        <w:t xml:space="preserve">erkančioji organizacija </w:t>
      </w:r>
      <w:r w:rsidR="00F5411E" w:rsidRPr="00733D7C">
        <w:rPr>
          <w:rStyle w:val="cf01"/>
          <w:rFonts w:ascii="Times New Roman" w:hAnsi="Times New Roman" w:cs="Times New Roman"/>
          <w:sz w:val="24"/>
          <w:szCs w:val="24"/>
        </w:rPr>
        <w:t xml:space="preserve">atmes tiekėjo pasiūlymą, jeigu kartu su pasiūlymu nebus pateikti šie </w:t>
      </w:r>
      <w:r w:rsidR="0014359C" w:rsidRPr="00733D7C">
        <w:rPr>
          <w:rStyle w:val="cf01"/>
          <w:rFonts w:ascii="Times New Roman" w:hAnsi="Times New Roman" w:cs="Times New Roman"/>
          <w:sz w:val="24"/>
          <w:szCs w:val="24"/>
        </w:rPr>
        <w:t>p</w:t>
      </w:r>
      <w:r w:rsidR="00F5411E" w:rsidRPr="00733D7C">
        <w:rPr>
          <w:rStyle w:val="cf01"/>
          <w:rFonts w:ascii="Times New Roman" w:hAnsi="Times New Roman" w:cs="Times New Roman"/>
          <w:sz w:val="24"/>
          <w:szCs w:val="24"/>
        </w:rPr>
        <w:t xml:space="preserve">irkimo sąlygose reikalaujami pateikti dokumentai: </w:t>
      </w:r>
      <w:r w:rsidR="00E71134" w:rsidRPr="00733D7C">
        <w:rPr>
          <w:rStyle w:val="cf01"/>
          <w:rFonts w:ascii="Times New Roman" w:hAnsi="Times New Roman" w:cs="Times New Roman"/>
          <w:sz w:val="24"/>
          <w:szCs w:val="24"/>
        </w:rPr>
        <w:t>specialiųjų pirkimo sąlygų 5 priedas.</w:t>
      </w:r>
    </w:p>
    <w:p w14:paraId="751EE63C" w14:textId="4459B31F" w:rsidR="00C51605" w:rsidRPr="00733D7C" w:rsidRDefault="0F7DB445" w:rsidP="00420C1F">
      <w:pPr>
        <w:pStyle w:val="NoSpacing"/>
        <w:ind w:left="142" w:firstLine="992"/>
        <w:contextualSpacing/>
        <w:rPr>
          <w:rStyle w:val="cf01"/>
          <w:rFonts w:ascii="Times New Roman" w:hAnsi="Times New Roman" w:cs="Times New Roman"/>
          <w:sz w:val="24"/>
          <w:szCs w:val="24"/>
        </w:rPr>
      </w:pPr>
      <w:r w:rsidRPr="020B0FB7">
        <w:rPr>
          <w:rStyle w:val="cf01"/>
          <w:rFonts w:ascii="Times New Roman" w:hAnsi="Times New Roman" w:cs="Times New Roman"/>
          <w:sz w:val="24"/>
          <w:szCs w:val="24"/>
        </w:rPr>
        <w:t>7.</w:t>
      </w:r>
      <w:r w:rsidR="6B9705A8" w:rsidRPr="020B0FB7">
        <w:rPr>
          <w:rStyle w:val="cf01"/>
          <w:rFonts w:ascii="Times New Roman" w:hAnsi="Times New Roman" w:cs="Times New Roman"/>
          <w:sz w:val="24"/>
          <w:szCs w:val="24"/>
        </w:rPr>
        <w:t>7</w:t>
      </w:r>
      <w:r w:rsidRPr="020B0FB7">
        <w:rPr>
          <w:rStyle w:val="cf01"/>
          <w:rFonts w:ascii="Times New Roman" w:hAnsi="Times New Roman" w:cs="Times New Roman"/>
          <w:sz w:val="24"/>
          <w:szCs w:val="24"/>
        </w:rPr>
        <w:t>.</w:t>
      </w:r>
      <w:r w:rsidR="4AA3B4BC" w:rsidRPr="020B0FB7">
        <w:rPr>
          <w:rFonts w:ascii="Times New Roman" w:eastAsia="Times New Roman" w:hAnsi="Times New Roman" w:cs="Times New Roman"/>
          <w:sz w:val="24"/>
          <w:szCs w:val="24"/>
        </w:rPr>
        <w:t xml:space="preserve"> Pirkimui pateiktus pasiūlymus pagal pirkimo dokumentuose ir Apraše nustatytus reikalavimus vertina perkančiosios organizacijos paskirtas pirkimo organizatorius.</w:t>
      </w:r>
      <w:r w:rsidRPr="020B0FB7">
        <w:rPr>
          <w:rStyle w:val="cf01"/>
          <w:rFonts w:ascii="Times New Roman" w:hAnsi="Times New Roman" w:cs="Times New Roman"/>
          <w:sz w:val="24"/>
          <w:szCs w:val="24"/>
        </w:rPr>
        <w:t xml:space="preserve"> </w:t>
      </w:r>
      <w:r w:rsidR="6464D96D" w:rsidRPr="020B0FB7">
        <w:rPr>
          <w:rFonts w:ascii="Times New Roman" w:eastAsia="Times New Roman" w:hAnsi="Times New Roman" w:cs="Times New Roman"/>
          <w:sz w:val="24"/>
          <w:szCs w:val="24"/>
        </w:rPr>
        <w:t xml:space="preserve">Pasiūlymai vertinami ir palyginami konfidencialiai, nedalyvaujant tiekėjams ar jų atstovams, stebėtojams. </w:t>
      </w:r>
      <w:r w:rsidRPr="020B0FB7">
        <w:rPr>
          <w:rStyle w:val="cf01"/>
          <w:rFonts w:ascii="Times New Roman" w:hAnsi="Times New Roman" w:cs="Times New Roman"/>
          <w:sz w:val="24"/>
          <w:szCs w:val="24"/>
        </w:rPr>
        <w:t>Vadovaujantis Aprašo 24.3.12</w:t>
      </w:r>
      <w:r w:rsidR="4C9D2210" w:rsidRPr="020B0FB7">
        <w:rPr>
          <w:rStyle w:val="cf01"/>
          <w:rFonts w:ascii="Times New Roman" w:hAnsi="Times New Roman" w:cs="Times New Roman"/>
          <w:sz w:val="24"/>
          <w:szCs w:val="24"/>
        </w:rPr>
        <w:t>.12</w:t>
      </w:r>
      <w:r w:rsidRPr="020B0FB7">
        <w:rPr>
          <w:rStyle w:val="cf01"/>
          <w:rFonts w:ascii="Times New Roman" w:hAnsi="Times New Roman" w:cs="Times New Roman"/>
          <w:sz w:val="24"/>
          <w:szCs w:val="24"/>
        </w:rPr>
        <w:t xml:space="preserve"> papunkčiu, bus vertinamas tik tas pasiūlymas, kuris nustatomas kaip galimas laimėtojas. Jei įvertinus tokį pasiūlymą paaiškėja, kad jis negali būti pripažintas laimėtoju, kaip tai numatyta </w:t>
      </w:r>
      <w:r w:rsidR="356381ED" w:rsidRPr="020B0FB7">
        <w:rPr>
          <w:rStyle w:val="cf01"/>
          <w:rFonts w:ascii="Times New Roman" w:hAnsi="Times New Roman" w:cs="Times New Roman"/>
          <w:sz w:val="24"/>
          <w:szCs w:val="24"/>
        </w:rPr>
        <w:t>Aprašo 24.3.14 papunktyje</w:t>
      </w:r>
      <w:r w:rsidRPr="020B0FB7">
        <w:rPr>
          <w:rStyle w:val="cf01"/>
          <w:rFonts w:ascii="Times New Roman" w:hAnsi="Times New Roman" w:cs="Times New Roman"/>
          <w:sz w:val="24"/>
          <w:szCs w:val="24"/>
        </w:rPr>
        <w:t>,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p w14:paraId="5609AD7C" w14:textId="62353C8A" w:rsidR="020B0FB7" w:rsidRDefault="020B0FB7" w:rsidP="020B0FB7">
      <w:pPr>
        <w:pStyle w:val="NoSpacing"/>
        <w:ind w:left="142" w:firstLine="992"/>
        <w:contextualSpacing/>
        <w:rPr>
          <w:rStyle w:val="cf01"/>
          <w:rFonts w:ascii="Times New Roman" w:hAnsi="Times New Roman" w:cs="Times New Roman"/>
          <w:sz w:val="24"/>
          <w:szCs w:val="24"/>
        </w:rPr>
      </w:pPr>
    </w:p>
    <w:p w14:paraId="4CFAC41F" w14:textId="5A3D78C7" w:rsidR="00D83C57" w:rsidRPr="00733D7C" w:rsidRDefault="00D83C57" w:rsidP="00420C1F">
      <w:pPr>
        <w:pStyle w:val="Heading1"/>
        <w:tabs>
          <w:tab w:val="left" w:pos="567"/>
        </w:tabs>
        <w:spacing w:line="20" w:lineRule="atLeast"/>
        <w:ind w:left="142" w:firstLine="992"/>
        <w:contextualSpacing/>
        <w:rPr>
          <w:rFonts w:ascii="Times New Roman" w:hAnsi="Times New Roman" w:cs="Times New Roman"/>
          <w:b/>
          <w:bCs/>
          <w:sz w:val="24"/>
          <w:szCs w:val="24"/>
        </w:rPr>
      </w:pPr>
      <w:bookmarkStart w:id="19" w:name="_Ref39425999"/>
      <w:bookmarkStart w:id="20" w:name="_Ref39426005"/>
      <w:bookmarkStart w:id="21" w:name="_Toc126333937"/>
      <w:bookmarkStart w:id="22" w:name="_Toc137194954"/>
      <w:bookmarkStart w:id="23" w:name="_Hlk193101378"/>
      <w:bookmarkStart w:id="24" w:name="_Hlk193101725"/>
      <w:r w:rsidRPr="00733D7C">
        <w:rPr>
          <w:rFonts w:ascii="Times New Roman" w:hAnsi="Times New Roman" w:cs="Times New Roman"/>
          <w:sz w:val="24"/>
          <w:szCs w:val="24"/>
        </w:rPr>
        <w:t>8</w:t>
      </w:r>
      <w:r w:rsidRPr="00733D7C">
        <w:rPr>
          <w:rFonts w:ascii="Times New Roman" w:hAnsi="Times New Roman" w:cs="Times New Roman"/>
          <w:b/>
          <w:bCs/>
          <w:sz w:val="24"/>
          <w:szCs w:val="24"/>
        </w:rPr>
        <w:t>. Sutarties sudarymas</w:t>
      </w:r>
      <w:bookmarkEnd w:id="19"/>
      <w:bookmarkEnd w:id="20"/>
      <w:bookmarkEnd w:id="21"/>
      <w:bookmarkEnd w:id="22"/>
    </w:p>
    <w:p w14:paraId="4B42B3B3" w14:textId="00116B3B" w:rsidR="00D83C57" w:rsidRPr="00733D7C" w:rsidRDefault="00D83C57" w:rsidP="00420C1F">
      <w:pPr>
        <w:spacing w:line="240" w:lineRule="auto"/>
        <w:ind w:left="142" w:firstLine="992"/>
        <w:rPr>
          <w:rFonts w:ascii="Times New Roman" w:hAnsi="Times New Roman" w:cs="Times New Roman"/>
          <w:color w:val="000000" w:themeColor="text1"/>
          <w:sz w:val="24"/>
          <w:szCs w:val="24"/>
        </w:rPr>
      </w:pPr>
      <w:bookmarkStart w:id="25" w:name="_Hlk193101518"/>
      <w:bookmarkEnd w:id="23"/>
    </w:p>
    <w:p w14:paraId="4006AD6A" w14:textId="7D6447CE" w:rsidR="00D83C57" w:rsidRPr="00733D7C" w:rsidRDefault="203785D8" w:rsidP="00420C1F">
      <w:pPr>
        <w:pStyle w:val="ListParagraph"/>
        <w:spacing w:line="240" w:lineRule="auto"/>
        <w:ind w:left="142" w:firstLine="992"/>
        <w:rPr>
          <w:rFonts w:ascii="Times New Roman" w:hAnsi="Times New Roman" w:cs="Times New Roman"/>
          <w:color w:val="000000" w:themeColor="text1"/>
          <w:sz w:val="24"/>
          <w:szCs w:val="24"/>
        </w:rPr>
      </w:pPr>
      <w:r w:rsidRPr="020B0FB7">
        <w:rPr>
          <w:rFonts w:ascii="Times New Roman" w:hAnsi="Times New Roman" w:cs="Times New Roman"/>
          <w:color w:val="000000" w:themeColor="text1"/>
          <w:sz w:val="24"/>
          <w:szCs w:val="24"/>
        </w:rPr>
        <w:t xml:space="preserve">8.1. </w:t>
      </w:r>
      <w:bookmarkStart w:id="26" w:name="_Hlk193101462"/>
      <w:r w:rsidR="7982C496" w:rsidRPr="020B0FB7">
        <w:rPr>
          <w:rFonts w:ascii="Times New Roman" w:hAnsi="Times New Roman" w:cs="Times New Roman"/>
          <w:color w:val="000000" w:themeColor="text1"/>
          <w:sz w:val="24"/>
          <w:szCs w:val="24"/>
        </w:rPr>
        <w:t xml:space="preserve">Ši pirkimo procedūra </w:t>
      </w:r>
      <w:bookmarkEnd w:id="26"/>
      <w:r w:rsidR="7982C496" w:rsidRPr="020B0FB7">
        <w:rPr>
          <w:rFonts w:ascii="Times New Roman" w:hAnsi="Times New Roman" w:cs="Times New Roman"/>
          <w:color w:val="000000" w:themeColor="text1"/>
          <w:sz w:val="24"/>
          <w:szCs w:val="24"/>
        </w:rPr>
        <w:t>atliekama siekiant sudaryti sutartį su tiekėju, kurio pasiūlymas, vadovaujantis pirkimo sąlygose</w:t>
      </w:r>
      <w:r w:rsidR="7982C496" w:rsidRPr="020B0FB7">
        <w:rPr>
          <w:rFonts w:ascii="Times New Roman" w:hAnsi="Times New Roman" w:cs="Times New Roman"/>
          <w:color w:val="0070C0"/>
          <w:sz w:val="24"/>
          <w:szCs w:val="24"/>
        </w:rPr>
        <w:t xml:space="preserve"> </w:t>
      </w:r>
      <w:r w:rsidR="7982C496" w:rsidRPr="020B0FB7">
        <w:rPr>
          <w:rFonts w:ascii="Times New Roman" w:hAnsi="Times New Roman" w:cs="Times New Roman"/>
          <w:color w:val="000000" w:themeColor="text1"/>
          <w:sz w:val="24"/>
          <w:szCs w:val="24"/>
        </w:rPr>
        <w:t>nustatyta tvarka, bus pripažintas laimėjęs</w:t>
      </w:r>
      <w:r w:rsidR="7942E031" w:rsidRPr="020B0FB7">
        <w:rPr>
          <w:rFonts w:ascii="Times New Roman" w:hAnsi="Times New Roman" w:cs="Times New Roman"/>
          <w:color w:val="000000" w:themeColor="text1"/>
          <w:sz w:val="24"/>
          <w:szCs w:val="24"/>
        </w:rPr>
        <w:t xml:space="preserve">. </w:t>
      </w:r>
      <w:r w:rsidR="7982C496" w:rsidRPr="020B0FB7">
        <w:rPr>
          <w:rFonts w:ascii="Times New Roman" w:hAnsi="Times New Roman" w:cs="Times New Roman"/>
          <w:sz w:val="24"/>
          <w:szCs w:val="24"/>
        </w:rPr>
        <w:t>Sutarties sąlygos pateikiamos</w:t>
      </w:r>
      <w:r w:rsidR="74F9272E" w:rsidRPr="020B0FB7">
        <w:rPr>
          <w:rFonts w:ascii="Times New Roman" w:hAnsi="Times New Roman" w:cs="Times New Roman"/>
          <w:sz w:val="24"/>
          <w:szCs w:val="24"/>
        </w:rPr>
        <w:t xml:space="preserve"> specialiųjų pirkimo sąlygų</w:t>
      </w:r>
      <w:r w:rsidR="7982C496" w:rsidRPr="020B0FB7">
        <w:rPr>
          <w:rFonts w:ascii="Times New Roman" w:hAnsi="Times New Roman" w:cs="Times New Roman"/>
          <w:sz w:val="24"/>
          <w:szCs w:val="24"/>
        </w:rPr>
        <w:t xml:space="preserve"> </w:t>
      </w:r>
      <w:r w:rsidR="5CD938A6" w:rsidRPr="020B0FB7">
        <w:rPr>
          <w:rFonts w:ascii="Times New Roman" w:hAnsi="Times New Roman" w:cs="Times New Roman"/>
          <w:sz w:val="24"/>
          <w:szCs w:val="24"/>
        </w:rPr>
        <w:t>8</w:t>
      </w:r>
      <w:r w:rsidR="74F9272E" w:rsidRPr="020B0FB7">
        <w:rPr>
          <w:rFonts w:ascii="Times New Roman" w:hAnsi="Times New Roman" w:cs="Times New Roman"/>
          <w:color w:val="00B050"/>
          <w:sz w:val="24"/>
          <w:szCs w:val="24"/>
        </w:rPr>
        <w:t xml:space="preserve"> </w:t>
      </w:r>
      <w:r w:rsidR="74F9272E" w:rsidRPr="020B0FB7">
        <w:rPr>
          <w:rFonts w:ascii="Times New Roman" w:hAnsi="Times New Roman" w:cs="Times New Roman"/>
          <w:sz w:val="24"/>
          <w:szCs w:val="24"/>
        </w:rPr>
        <w:t>priede</w:t>
      </w:r>
      <w:r w:rsidR="3E48C817" w:rsidRPr="020B0FB7">
        <w:rPr>
          <w:rFonts w:ascii="Times New Roman" w:hAnsi="Times New Roman" w:cs="Times New Roman"/>
          <w:sz w:val="24"/>
          <w:szCs w:val="24"/>
        </w:rPr>
        <w:t xml:space="preserve"> </w:t>
      </w:r>
      <w:r w:rsidR="74F9272E" w:rsidRPr="020B0FB7">
        <w:rPr>
          <w:rFonts w:ascii="Times New Roman" w:hAnsi="Times New Roman" w:cs="Times New Roman"/>
          <w:sz w:val="24"/>
          <w:szCs w:val="24"/>
        </w:rPr>
        <w:t xml:space="preserve">. </w:t>
      </w:r>
    </w:p>
    <w:bookmarkEnd w:id="24"/>
    <w:bookmarkEnd w:id="25"/>
    <w:p w14:paraId="620854B3" w14:textId="406BA9B9" w:rsidR="00020519" w:rsidRPr="00733D7C" w:rsidRDefault="00020519" w:rsidP="00020519">
      <w:pPr>
        <w:pStyle w:val="Heading1"/>
        <w:tabs>
          <w:tab w:val="left" w:pos="567"/>
        </w:tabs>
        <w:spacing w:line="20" w:lineRule="atLeast"/>
        <w:ind w:left="142" w:firstLine="992"/>
        <w:contextualSpacing/>
        <w:rPr>
          <w:rFonts w:ascii="Times New Roman" w:hAnsi="Times New Roman" w:cs="Times New Roman"/>
          <w:b/>
          <w:bCs/>
          <w:sz w:val="24"/>
          <w:szCs w:val="24"/>
        </w:rPr>
      </w:pPr>
      <w:r w:rsidRPr="00733D7C">
        <w:rPr>
          <w:rFonts w:ascii="Times New Roman" w:hAnsi="Times New Roman" w:cs="Times New Roman"/>
          <w:b/>
          <w:bCs/>
          <w:sz w:val="24"/>
          <w:szCs w:val="24"/>
        </w:rPr>
        <w:t>9. Kitos sąlygos</w:t>
      </w:r>
    </w:p>
    <w:p w14:paraId="74A63CC7" w14:textId="77777777" w:rsidR="00020519" w:rsidRPr="00733D7C" w:rsidRDefault="00020519" w:rsidP="00020519">
      <w:pPr>
        <w:spacing w:line="240" w:lineRule="auto"/>
        <w:ind w:left="142" w:firstLine="992"/>
        <w:rPr>
          <w:rFonts w:ascii="Times New Roman" w:hAnsi="Times New Roman" w:cs="Times New Roman"/>
          <w:color w:val="000000" w:themeColor="text1"/>
          <w:sz w:val="24"/>
          <w:szCs w:val="24"/>
        </w:rPr>
      </w:pPr>
    </w:p>
    <w:p w14:paraId="287691C2" w14:textId="2C03959B" w:rsidR="00020519" w:rsidRPr="00733D7C" w:rsidRDefault="00020519" w:rsidP="31CFF26F">
      <w:pPr>
        <w:pStyle w:val="ListParagraph"/>
        <w:spacing w:line="240" w:lineRule="auto"/>
        <w:ind w:left="142" w:firstLine="992"/>
        <w:rPr>
          <w:rFonts w:ascii="Times New Roman" w:hAnsi="Times New Roman" w:cs="Times New Roman"/>
          <w:color w:val="000000" w:themeColor="text1"/>
          <w:sz w:val="24"/>
          <w:szCs w:val="24"/>
        </w:rPr>
      </w:pPr>
      <w:r w:rsidRPr="00733D7C">
        <w:rPr>
          <w:rFonts w:ascii="Times New Roman" w:hAnsi="Times New Roman" w:cs="Times New Roman"/>
          <w:color w:val="000000" w:themeColor="text1"/>
          <w:sz w:val="24"/>
          <w:szCs w:val="24"/>
        </w:rPr>
        <w:t xml:space="preserve">9.1. Šio pirkimo procedūrų terminai nurodyti specialiųjų sąlygų </w:t>
      </w:r>
      <w:r w:rsidR="597513FD" w:rsidRPr="00733D7C">
        <w:rPr>
          <w:rFonts w:ascii="Times New Roman" w:hAnsi="Times New Roman" w:cs="Times New Roman"/>
          <w:color w:val="000000" w:themeColor="text1"/>
          <w:sz w:val="24"/>
          <w:szCs w:val="24"/>
        </w:rPr>
        <w:t>7</w:t>
      </w:r>
      <w:r w:rsidRPr="00733D7C">
        <w:rPr>
          <w:rFonts w:ascii="Times New Roman" w:hAnsi="Times New Roman" w:cs="Times New Roman"/>
          <w:color w:val="000000" w:themeColor="text1"/>
          <w:sz w:val="24"/>
          <w:szCs w:val="24"/>
        </w:rPr>
        <w:t xml:space="preserve"> priede.</w:t>
      </w:r>
      <w:r w:rsidRPr="00733D7C">
        <w:rPr>
          <w:rFonts w:ascii="Times New Roman" w:hAnsi="Times New Roman" w:cs="Times New Roman"/>
          <w:sz w:val="24"/>
          <w:szCs w:val="24"/>
        </w:rPr>
        <w:t xml:space="preserve"> </w:t>
      </w:r>
    </w:p>
    <w:p w14:paraId="52BA0CEF" w14:textId="683EE78A" w:rsidR="00E250DF" w:rsidRPr="00733D7C" w:rsidRDefault="00EE68F7" w:rsidP="00420C1F">
      <w:pPr>
        <w:pStyle w:val="NoSpacing"/>
        <w:spacing w:line="276" w:lineRule="auto"/>
        <w:ind w:left="142" w:firstLine="992"/>
        <w:contextualSpacing/>
        <w:rPr>
          <w:rFonts w:ascii="Times New Roman" w:eastAsiaTheme="minorHAnsi" w:hAnsi="Times New Roman" w:cs="Times New Roman"/>
          <w:sz w:val="24"/>
          <w:szCs w:val="24"/>
        </w:rPr>
      </w:pPr>
      <w:r w:rsidRPr="00733D7C">
        <w:rPr>
          <w:rFonts w:ascii="Times New Roman" w:eastAsiaTheme="minorHAnsi" w:hAnsi="Times New Roman" w:cs="Times New Roman"/>
          <w:sz w:val="24"/>
          <w:szCs w:val="24"/>
        </w:rPr>
        <w:br w:type="page"/>
      </w:r>
    </w:p>
    <w:p w14:paraId="729EDC83" w14:textId="5A8B6164" w:rsidR="00112F92" w:rsidRPr="00733D7C" w:rsidRDefault="00BB41EB" w:rsidP="00420C1F">
      <w:pPr>
        <w:spacing w:line="240" w:lineRule="auto"/>
        <w:ind w:left="7371" w:hanging="27"/>
        <w:jc w:val="left"/>
        <w:rPr>
          <w:rFonts w:ascii="Times New Roman" w:hAnsi="Times New Roman" w:cs="Times New Roman"/>
          <w:sz w:val="24"/>
          <w:szCs w:val="24"/>
        </w:rPr>
      </w:pPr>
      <w:r w:rsidRPr="00733D7C">
        <w:rPr>
          <w:rFonts w:ascii="Times New Roman" w:hAnsi="Times New Roman" w:cs="Times New Roman"/>
          <w:sz w:val="24"/>
          <w:szCs w:val="24"/>
        </w:rPr>
        <w:lastRenderedPageBreak/>
        <w:t>Specialiųjų p</w:t>
      </w:r>
      <w:r w:rsidR="00112F92" w:rsidRPr="00733D7C">
        <w:rPr>
          <w:rFonts w:ascii="Times New Roman" w:hAnsi="Times New Roman" w:cs="Times New Roman"/>
          <w:sz w:val="24"/>
          <w:szCs w:val="24"/>
        </w:rPr>
        <w:t>irkimo sąlygų 1 priedas „Tiekėjų pašalinimo pagrindai“</w:t>
      </w:r>
    </w:p>
    <w:p w14:paraId="537E8F24" w14:textId="77777777" w:rsidR="00112F92" w:rsidRPr="00733D7C" w:rsidRDefault="00112F92" w:rsidP="00420C1F">
      <w:pPr>
        <w:keepNext/>
        <w:keepLines/>
        <w:spacing w:before="120" w:after="160" w:line="276" w:lineRule="auto"/>
        <w:ind w:left="142" w:firstLine="992"/>
        <w:jc w:val="right"/>
        <w:rPr>
          <w:rFonts w:ascii="Times New Roman" w:eastAsia="Arial" w:hAnsi="Times New Roman" w:cs="Times New Roman"/>
          <w:color w:val="0070C0"/>
          <w:sz w:val="24"/>
          <w:szCs w:val="24"/>
        </w:rPr>
      </w:pPr>
    </w:p>
    <w:p w14:paraId="3946342A" w14:textId="77777777" w:rsidR="00112F92" w:rsidRPr="00733D7C" w:rsidRDefault="00112F92" w:rsidP="00420C1F">
      <w:pPr>
        <w:spacing w:after="240" w:line="276" w:lineRule="auto"/>
        <w:ind w:left="142" w:firstLine="992"/>
        <w:jc w:val="center"/>
        <w:rPr>
          <w:rFonts w:ascii="Times New Roman" w:eastAsia="Arial" w:hAnsi="Times New Roman" w:cs="Times New Roman"/>
          <w:b/>
          <w:bCs/>
          <w:smallCaps/>
          <w:color w:val="404040"/>
          <w:sz w:val="24"/>
          <w:szCs w:val="24"/>
        </w:rPr>
      </w:pPr>
      <w:r w:rsidRPr="00733D7C">
        <w:rPr>
          <w:rFonts w:ascii="Times New Roman" w:eastAsia="Arial" w:hAnsi="Times New Roman" w:cs="Times New Roman"/>
          <w:b/>
          <w:bCs/>
          <w:smallCaps/>
          <w:color w:val="404040"/>
          <w:sz w:val="24"/>
          <w:szCs w:val="24"/>
        </w:rPr>
        <w:t>TIEKĖJŲ PAŠALINIMO PAGRINDAI</w:t>
      </w:r>
    </w:p>
    <w:p w14:paraId="185896D7" w14:textId="2FE3B5E4" w:rsidR="00CF4B8C" w:rsidRPr="00733D7C" w:rsidRDefault="00440E78" w:rsidP="00420C1F">
      <w:pPr>
        <w:spacing w:line="240" w:lineRule="auto"/>
        <w:ind w:left="142" w:firstLine="992"/>
        <w:rPr>
          <w:rFonts w:ascii="Times New Roman" w:eastAsia="Arial" w:hAnsi="Times New Roman" w:cs="Times New Roman"/>
          <w:i/>
          <w:sz w:val="24"/>
          <w:szCs w:val="24"/>
        </w:rPr>
      </w:pPr>
      <w:r w:rsidRPr="00733D7C">
        <w:rPr>
          <w:rFonts w:ascii="Times New Roman" w:eastAsia="Arial" w:hAnsi="Times New Roman" w:cs="Times New Roman"/>
          <w:i/>
          <w:sz w:val="24"/>
          <w:szCs w:val="24"/>
        </w:rPr>
        <w:t>Perkančioji organizacija atmeta tiekėjo pasiūlym</w:t>
      </w:r>
      <w:r w:rsidR="00CB237B" w:rsidRPr="00733D7C">
        <w:rPr>
          <w:rFonts w:ascii="Times New Roman" w:eastAsia="Arial" w:hAnsi="Times New Roman" w:cs="Times New Roman"/>
          <w:i/>
          <w:sz w:val="24"/>
          <w:szCs w:val="24"/>
        </w:rPr>
        <w:t>ą</w:t>
      </w:r>
      <w:r w:rsidRPr="00733D7C">
        <w:rPr>
          <w:rFonts w:ascii="Times New Roman" w:eastAsia="Arial" w:hAnsi="Times New Roman" w:cs="Times New Roman"/>
          <w:i/>
          <w:sz w:val="24"/>
          <w:szCs w:val="24"/>
        </w:rPr>
        <w:t xml:space="preserve">, jeigu: </w:t>
      </w:r>
    </w:p>
    <w:p w14:paraId="5833966D" w14:textId="07260701" w:rsidR="006D67EE" w:rsidRPr="00733D7C" w:rsidRDefault="008B2E27" w:rsidP="00420C1F">
      <w:pPr>
        <w:pStyle w:val="NoSpacing"/>
        <w:ind w:left="142" w:firstLine="992"/>
        <w:rPr>
          <w:rFonts w:ascii="Times New Roman" w:eastAsia="Yu Mincho" w:hAnsi="Times New Roman" w:cs="Times New Roman"/>
          <w:b/>
          <w:bCs/>
          <w:i/>
          <w:sz w:val="24"/>
          <w:szCs w:val="24"/>
        </w:rPr>
      </w:pPr>
      <w:r w:rsidRPr="00733D7C">
        <w:rPr>
          <w:rFonts w:ascii="Times New Roman" w:eastAsia="Arial" w:hAnsi="Times New Roman" w:cs="Times New Roman"/>
          <w:i/>
          <w:sz w:val="24"/>
          <w:szCs w:val="24"/>
        </w:rPr>
        <w:t xml:space="preserve">1. </w:t>
      </w:r>
      <w:r w:rsidR="00AC0420" w:rsidRPr="00733D7C">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733D7C">
        <w:rPr>
          <w:rFonts w:ascii="Times New Roman" w:hAnsi="Times New Roman" w:cs="Times New Roman"/>
          <w:i/>
          <w:sz w:val="24"/>
          <w:szCs w:val="24"/>
        </w:rPr>
        <w:t xml:space="preserve"> </w:t>
      </w:r>
      <w:r w:rsidR="00C11375" w:rsidRPr="00733D7C">
        <w:rPr>
          <w:rFonts w:ascii="Times New Roman" w:hAnsi="Times New Roman" w:cs="Times New Roman"/>
          <w:b/>
          <w:i/>
          <w:sz w:val="24"/>
          <w:szCs w:val="24"/>
        </w:rPr>
        <w:t>(</w:t>
      </w:r>
      <w:r w:rsidR="00C11375" w:rsidRPr="00733D7C">
        <w:rPr>
          <w:rFonts w:ascii="Times New Roman" w:eastAsia="Yu Mincho" w:hAnsi="Times New Roman" w:cs="Times New Roman"/>
          <w:b/>
          <w:i/>
          <w:sz w:val="24"/>
          <w:szCs w:val="24"/>
        </w:rPr>
        <w:t>VPĮ 46 straipsnio 4 dalies 1 punktas</w:t>
      </w:r>
      <w:r w:rsidR="00C11375" w:rsidRPr="00733D7C">
        <w:rPr>
          <w:rFonts w:ascii="Times New Roman" w:eastAsia="Arial" w:hAnsi="Times New Roman" w:cs="Times New Roman"/>
          <w:i/>
          <w:sz w:val="24"/>
          <w:szCs w:val="24"/>
        </w:rPr>
        <w:t>).</w:t>
      </w:r>
    </w:p>
    <w:p w14:paraId="3417C9CD" w14:textId="1083D667" w:rsidR="006D67EE" w:rsidRPr="00733D7C" w:rsidRDefault="006D67EE" w:rsidP="00420C1F">
      <w:pPr>
        <w:pStyle w:val="NoSpacing"/>
        <w:ind w:left="142" w:firstLine="992"/>
        <w:rPr>
          <w:rFonts w:ascii="Times New Roman" w:hAnsi="Times New Roman" w:cs="Times New Roman"/>
          <w:b/>
          <w:i/>
          <w:sz w:val="24"/>
          <w:szCs w:val="24"/>
        </w:rPr>
      </w:pPr>
      <w:r w:rsidRPr="00733D7C">
        <w:rPr>
          <w:rFonts w:ascii="Times New Roman" w:eastAsia="Arial" w:hAnsi="Times New Roman" w:cs="Times New Roman"/>
          <w:i/>
          <w:sz w:val="24"/>
          <w:szCs w:val="24"/>
        </w:rPr>
        <w:t>2.</w:t>
      </w:r>
      <w:r w:rsidR="00C11375" w:rsidRPr="00733D7C">
        <w:rPr>
          <w:rFonts w:ascii="Times New Roman" w:eastAsia="Arial" w:hAnsi="Times New Roman" w:cs="Times New Roman"/>
          <w:i/>
          <w:sz w:val="24"/>
          <w:szCs w:val="24"/>
        </w:rPr>
        <w:t xml:space="preserve"> </w:t>
      </w:r>
      <w:r w:rsidR="00277655" w:rsidRPr="00733D7C">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733D7C">
        <w:rPr>
          <w:rFonts w:ascii="Times New Roman" w:hAnsi="Times New Roman" w:cs="Times New Roman"/>
          <w:i/>
          <w:sz w:val="24"/>
          <w:szCs w:val="24"/>
        </w:rPr>
        <w:t xml:space="preserve"> </w:t>
      </w:r>
      <w:r w:rsidR="00277655" w:rsidRPr="00733D7C">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33D7C">
        <w:rPr>
          <w:rFonts w:ascii="Times New Roman" w:hAnsi="Times New Roman" w:cs="Times New Roman"/>
          <w:i/>
          <w:sz w:val="24"/>
          <w:szCs w:val="24"/>
        </w:rPr>
        <w:t xml:space="preserve"> </w:t>
      </w:r>
      <w:r w:rsidR="008A37DA" w:rsidRPr="00733D7C">
        <w:rPr>
          <w:rFonts w:ascii="Times New Roman" w:hAnsi="Times New Roman" w:cs="Times New Roman"/>
          <w:b/>
          <w:i/>
          <w:sz w:val="24"/>
          <w:szCs w:val="24"/>
        </w:rPr>
        <w:t>(</w:t>
      </w:r>
      <w:r w:rsidR="008A37DA" w:rsidRPr="00733D7C">
        <w:rPr>
          <w:rFonts w:ascii="Times New Roman" w:eastAsia="Yu Mincho" w:hAnsi="Times New Roman" w:cs="Times New Roman"/>
          <w:b/>
          <w:i/>
          <w:sz w:val="24"/>
          <w:szCs w:val="24"/>
        </w:rPr>
        <w:t>VPĮ 46 straipsnio 4 dalies 2 punktas)</w:t>
      </w:r>
      <w:r w:rsidR="00277655" w:rsidRPr="00733D7C">
        <w:rPr>
          <w:rFonts w:ascii="Times New Roman" w:hAnsi="Times New Roman" w:cs="Times New Roman"/>
          <w:i/>
          <w:sz w:val="24"/>
          <w:szCs w:val="24"/>
        </w:rPr>
        <w:t>.</w:t>
      </w:r>
    </w:p>
    <w:p w14:paraId="4E7FF8EC" w14:textId="0143612F" w:rsidR="006D67EE" w:rsidRPr="00733D7C" w:rsidRDefault="006D67EE" w:rsidP="00420C1F">
      <w:pPr>
        <w:pStyle w:val="NoSpacing"/>
        <w:ind w:left="142" w:firstLine="992"/>
        <w:rPr>
          <w:rFonts w:ascii="Times New Roman" w:eastAsia="Yu Mincho" w:hAnsi="Times New Roman" w:cs="Times New Roman"/>
          <w:b/>
          <w:bCs/>
          <w:sz w:val="24"/>
          <w:szCs w:val="24"/>
        </w:rPr>
      </w:pPr>
      <w:r w:rsidRPr="00733D7C">
        <w:rPr>
          <w:rFonts w:ascii="Times New Roman" w:eastAsia="Arial" w:hAnsi="Times New Roman" w:cs="Times New Roman"/>
          <w:i/>
          <w:sz w:val="24"/>
          <w:szCs w:val="24"/>
        </w:rPr>
        <w:t>3.</w:t>
      </w:r>
      <w:r w:rsidR="008A37DA" w:rsidRPr="00733D7C">
        <w:rPr>
          <w:rFonts w:ascii="Times New Roman" w:eastAsia="Arial" w:hAnsi="Times New Roman" w:cs="Times New Roman"/>
          <w:i/>
          <w:sz w:val="24"/>
          <w:szCs w:val="24"/>
        </w:rPr>
        <w:t xml:space="preserve"> </w:t>
      </w:r>
      <w:r w:rsidR="00C95F80" w:rsidRPr="00733D7C">
        <w:rPr>
          <w:rFonts w:ascii="Times New Roman" w:hAnsi="Times New Roman" w:cs="Times New Roman"/>
          <w:sz w:val="24"/>
          <w:szCs w:val="24"/>
        </w:rPr>
        <w:t xml:space="preserve">Pažeista konkurencija, kaip nustatyta VPĮ 27 straipsnio 3 ir 4 dalyse, ir atitinkamos padėties negalima ištaisyti </w:t>
      </w:r>
      <w:r w:rsidR="00C95F80" w:rsidRPr="00733D7C">
        <w:rPr>
          <w:rFonts w:ascii="Times New Roman" w:hAnsi="Times New Roman" w:cs="Times New Roman"/>
          <w:b/>
          <w:sz w:val="24"/>
          <w:szCs w:val="24"/>
        </w:rPr>
        <w:t>(</w:t>
      </w:r>
      <w:r w:rsidR="003878F0" w:rsidRPr="00733D7C">
        <w:rPr>
          <w:rFonts w:ascii="Times New Roman" w:eastAsia="Yu Mincho" w:hAnsi="Times New Roman" w:cs="Times New Roman"/>
          <w:b/>
          <w:sz w:val="24"/>
          <w:szCs w:val="24"/>
        </w:rPr>
        <w:t>VPĮ 46 straipsnio 4 dalies 3 punktas).</w:t>
      </w:r>
    </w:p>
    <w:p w14:paraId="5D0561FC" w14:textId="77777777" w:rsidR="00DD10C2" w:rsidRPr="00733D7C" w:rsidRDefault="006D67EE" w:rsidP="00420C1F">
      <w:pPr>
        <w:pStyle w:val="NoSpacing"/>
        <w:ind w:left="142" w:firstLine="992"/>
        <w:rPr>
          <w:rFonts w:ascii="Times New Roman" w:hAnsi="Times New Roman" w:cs="Times New Roman"/>
          <w:sz w:val="24"/>
          <w:szCs w:val="24"/>
        </w:rPr>
      </w:pPr>
      <w:r w:rsidRPr="00733D7C">
        <w:rPr>
          <w:rFonts w:ascii="Times New Roman" w:eastAsia="Arial" w:hAnsi="Times New Roman" w:cs="Times New Roman"/>
          <w:i/>
          <w:sz w:val="24"/>
          <w:szCs w:val="24"/>
        </w:rPr>
        <w:t>4.</w:t>
      </w:r>
      <w:r w:rsidR="003878F0" w:rsidRPr="00733D7C">
        <w:rPr>
          <w:rFonts w:ascii="Times New Roman" w:eastAsia="Arial" w:hAnsi="Times New Roman" w:cs="Times New Roman"/>
          <w:i/>
          <w:sz w:val="24"/>
          <w:szCs w:val="24"/>
        </w:rPr>
        <w:t xml:space="preserve"> </w:t>
      </w:r>
      <w:r w:rsidR="00DD10C2" w:rsidRPr="00733D7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33D7C" w:rsidRDefault="006D67EE" w:rsidP="00420C1F">
      <w:pPr>
        <w:pStyle w:val="NoSpacing"/>
        <w:ind w:left="142" w:firstLine="992"/>
        <w:rPr>
          <w:rFonts w:ascii="Times New Roman" w:eastAsia="Yu Mincho" w:hAnsi="Times New Roman" w:cs="Times New Roman"/>
          <w:b/>
          <w:sz w:val="24"/>
          <w:szCs w:val="24"/>
        </w:rPr>
      </w:pPr>
      <w:r w:rsidRPr="00733D7C">
        <w:rPr>
          <w:rFonts w:ascii="Times New Roman" w:eastAsia="Arial" w:hAnsi="Times New Roman" w:cs="Times New Roman"/>
          <w:sz w:val="24"/>
          <w:szCs w:val="24"/>
        </w:rPr>
        <w:t>5.</w:t>
      </w:r>
      <w:r w:rsidR="0093234E" w:rsidRPr="00733D7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33D7C">
        <w:rPr>
          <w:rFonts w:ascii="Times New Roman" w:hAnsi="Times New Roman" w:cs="Times New Roman"/>
          <w:sz w:val="24"/>
          <w:szCs w:val="24"/>
        </w:rPr>
        <w:t>(</w:t>
      </w:r>
      <w:r w:rsidR="00E405E7" w:rsidRPr="00733D7C">
        <w:rPr>
          <w:rFonts w:ascii="Times New Roman" w:eastAsia="Yu Mincho" w:hAnsi="Times New Roman" w:cs="Times New Roman"/>
          <w:b/>
          <w:sz w:val="24"/>
          <w:szCs w:val="24"/>
        </w:rPr>
        <w:t>VPĮ 46 straipsnio 4 dalies 5 punktas).</w:t>
      </w:r>
    </w:p>
    <w:p w14:paraId="2098887F" w14:textId="519FB188" w:rsidR="00DD5EAA" w:rsidRPr="00733D7C" w:rsidRDefault="287DE6F3" w:rsidP="020B0FB7">
      <w:pPr>
        <w:pStyle w:val="NoSpacing"/>
        <w:ind w:left="142" w:firstLine="992"/>
        <w:rPr>
          <w:rFonts w:ascii="Times New Roman" w:eastAsia="Yu Mincho" w:hAnsi="Times New Roman" w:cs="Times New Roman"/>
          <w:b/>
          <w:bCs/>
          <w:sz w:val="24"/>
          <w:szCs w:val="24"/>
        </w:rPr>
      </w:pPr>
      <w:r w:rsidRPr="020B0FB7">
        <w:rPr>
          <w:rFonts w:ascii="Times New Roman" w:eastAsia="Yu Mincho" w:hAnsi="Times New Roman" w:cs="Times New Roman"/>
          <w:sz w:val="24"/>
          <w:szCs w:val="24"/>
        </w:rPr>
        <w:t>6. Tiekėjas yra neatlikęs jam paskirtos baudžiamojo poveikio priemonės – uždraudimo juridiniam asmeniui dalyvauti viešuosiuose pirkimuose</w:t>
      </w:r>
      <w:r w:rsidRPr="020B0FB7">
        <w:rPr>
          <w:rFonts w:ascii="Times New Roman" w:eastAsia="Yu Mincho" w:hAnsi="Times New Roman" w:cs="Times New Roman"/>
          <w:b/>
          <w:bCs/>
          <w:sz w:val="24"/>
          <w:szCs w:val="24"/>
        </w:rPr>
        <w:t xml:space="preserve"> (VPĮ 46 straipsnio 2</w:t>
      </w:r>
      <w:r w:rsidRPr="020B0FB7">
        <w:rPr>
          <w:rFonts w:ascii="Times New Roman" w:eastAsia="Yu Mincho" w:hAnsi="Times New Roman" w:cs="Times New Roman"/>
          <w:b/>
          <w:bCs/>
          <w:sz w:val="24"/>
          <w:szCs w:val="24"/>
          <w:vertAlign w:val="superscript"/>
        </w:rPr>
        <w:t>1</w:t>
      </w:r>
      <w:r w:rsidRPr="020B0FB7">
        <w:rPr>
          <w:rFonts w:ascii="Times New Roman" w:eastAsia="Yu Mincho" w:hAnsi="Times New Roman" w:cs="Times New Roman"/>
          <w:b/>
          <w:bCs/>
          <w:sz w:val="24"/>
          <w:szCs w:val="24"/>
        </w:rPr>
        <w:t xml:space="preserve"> dalis).</w:t>
      </w:r>
    </w:p>
    <w:p w14:paraId="385FEFC8" w14:textId="77777777" w:rsidR="00112F92" w:rsidRPr="00733D7C" w:rsidRDefault="00112F92" w:rsidP="00420C1F">
      <w:pPr>
        <w:spacing w:after="160" w:line="276" w:lineRule="auto"/>
        <w:ind w:left="142" w:firstLine="992"/>
        <w:jc w:val="center"/>
        <w:rPr>
          <w:rFonts w:ascii="Times New Roman" w:eastAsia="Arial" w:hAnsi="Times New Roman" w:cs="Times New Roman"/>
          <w:smallCaps/>
          <w:sz w:val="24"/>
          <w:szCs w:val="24"/>
        </w:rPr>
      </w:pPr>
      <w:r w:rsidRPr="00733D7C">
        <w:rPr>
          <w:rFonts w:ascii="Times New Roman" w:eastAsia="Arial" w:hAnsi="Times New Roman" w:cs="Times New Roman"/>
          <w:smallCaps/>
          <w:sz w:val="24"/>
          <w:szCs w:val="24"/>
        </w:rPr>
        <w:t>__________</w:t>
      </w:r>
    </w:p>
    <w:p w14:paraId="537EACFD" w14:textId="77777777" w:rsidR="00112F92" w:rsidRPr="00733D7C" w:rsidRDefault="00112F92" w:rsidP="00420C1F">
      <w:pPr>
        <w:spacing w:line="200" w:lineRule="auto"/>
        <w:ind w:left="142" w:firstLine="992"/>
        <w:rPr>
          <w:rFonts w:ascii="Times New Roman" w:eastAsia="Arial" w:hAnsi="Times New Roman" w:cs="Times New Roman"/>
          <w:sz w:val="24"/>
          <w:szCs w:val="24"/>
        </w:rPr>
      </w:pPr>
      <w:r w:rsidRPr="00733D7C">
        <w:rPr>
          <w:rFonts w:ascii="Times New Roman" w:eastAsia="Arial" w:hAnsi="Times New Roman" w:cs="Times New Roman"/>
          <w:sz w:val="24"/>
          <w:szCs w:val="24"/>
        </w:rPr>
        <w:br w:type="page"/>
      </w:r>
    </w:p>
    <w:p w14:paraId="3DBF3DE0" w14:textId="11B3B6A9" w:rsidR="00112F92" w:rsidRPr="00733D7C" w:rsidRDefault="00BB41EB" w:rsidP="00420C1F">
      <w:pPr>
        <w:spacing w:line="240" w:lineRule="auto"/>
        <w:ind w:left="7088" w:hanging="39"/>
        <w:jc w:val="left"/>
        <w:rPr>
          <w:rFonts w:ascii="Times New Roman" w:hAnsi="Times New Roman" w:cs="Times New Roman"/>
          <w:sz w:val="24"/>
          <w:szCs w:val="24"/>
        </w:rPr>
      </w:pPr>
      <w:r w:rsidRPr="00733D7C">
        <w:rPr>
          <w:rFonts w:ascii="Times New Roman" w:hAnsi="Times New Roman" w:cs="Times New Roman"/>
          <w:sz w:val="24"/>
          <w:szCs w:val="24"/>
        </w:rPr>
        <w:lastRenderedPageBreak/>
        <w:t>Specialiųjų p</w:t>
      </w:r>
      <w:r w:rsidR="00112F92" w:rsidRPr="00733D7C">
        <w:rPr>
          <w:rFonts w:ascii="Times New Roman" w:hAnsi="Times New Roman" w:cs="Times New Roman"/>
          <w:sz w:val="24"/>
          <w:szCs w:val="24"/>
        </w:rPr>
        <w:t>irkimo sąlygų 2 priedas „Tiekėjų kvalifikacijos reikalavimai ir reikalaujami kokybės bei aplinkos apsaugos vadybos sistemų standartai“</w:t>
      </w:r>
    </w:p>
    <w:p w14:paraId="6CB59DA7" w14:textId="77777777" w:rsidR="00112F92" w:rsidRPr="00733D7C" w:rsidRDefault="00112F92" w:rsidP="00420C1F">
      <w:pPr>
        <w:spacing w:after="240"/>
        <w:ind w:left="142" w:firstLine="992"/>
        <w:rPr>
          <w:rFonts w:ascii="Times New Roman" w:hAnsi="Times New Roman" w:cs="Times New Roman"/>
          <w:smallCaps/>
          <w:color w:val="404040"/>
          <w:sz w:val="24"/>
          <w:szCs w:val="24"/>
        </w:rPr>
      </w:pPr>
    </w:p>
    <w:p w14:paraId="0E6E035C" w14:textId="77777777" w:rsidR="00112F92" w:rsidRPr="00733D7C" w:rsidRDefault="00112F92" w:rsidP="00420C1F">
      <w:pPr>
        <w:spacing w:after="240" w:line="240" w:lineRule="auto"/>
        <w:ind w:left="142" w:firstLine="992"/>
        <w:jc w:val="center"/>
        <w:rPr>
          <w:rFonts w:ascii="Times New Roman" w:eastAsia="Arial" w:hAnsi="Times New Roman" w:cs="Times New Roman"/>
          <w:b/>
          <w:bCs/>
          <w:smallCaps/>
          <w:color w:val="404040"/>
          <w:sz w:val="24"/>
          <w:szCs w:val="24"/>
        </w:rPr>
      </w:pPr>
      <w:r w:rsidRPr="00733D7C">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AC4C514" w14:textId="0E44D20A" w:rsidR="00112F92" w:rsidRPr="00733D7C" w:rsidRDefault="00E85FDD" w:rsidP="00420C1F">
      <w:pPr>
        <w:spacing w:line="240" w:lineRule="auto"/>
        <w:ind w:left="142" w:firstLine="992"/>
        <w:rPr>
          <w:rFonts w:ascii="Times New Roman" w:eastAsia="Arial" w:hAnsi="Times New Roman" w:cs="Times New Roman"/>
          <w:sz w:val="24"/>
          <w:szCs w:val="24"/>
        </w:rPr>
      </w:pPr>
      <w:r w:rsidRPr="00733D7C">
        <w:rPr>
          <w:rFonts w:ascii="Times New Roman" w:eastAsia="Arial" w:hAnsi="Times New Roman" w:cs="Times New Roman"/>
          <w:sz w:val="24"/>
          <w:szCs w:val="24"/>
        </w:rPr>
        <w:t>1.</w:t>
      </w:r>
      <w:r w:rsidR="00112F92" w:rsidRPr="00733D7C">
        <w:rPr>
          <w:rFonts w:ascii="Times New Roman" w:eastAsia="Arial" w:hAnsi="Times New Roman" w:cs="Times New Roman"/>
          <w:sz w:val="24"/>
          <w:szCs w:val="24"/>
        </w:rPr>
        <w:t xml:space="preserve">Reikalavimai tiekėjo kvalifikacijai </w:t>
      </w:r>
      <w:r w:rsidR="00BB41EB" w:rsidRPr="00733D7C">
        <w:rPr>
          <w:rFonts w:ascii="Times New Roman" w:eastAsia="Arial" w:hAnsi="Times New Roman" w:cs="Times New Roman"/>
          <w:sz w:val="24"/>
          <w:szCs w:val="24"/>
        </w:rPr>
        <w:t xml:space="preserve">ir laikytis kokybės vadybos sistemos ir (arba) aplinkos apsaugos vadybos sistemos standartų </w:t>
      </w:r>
      <w:r w:rsidR="00112F92" w:rsidRPr="00733D7C">
        <w:rPr>
          <w:rFonts w:ascii="Times New Roman" w:eastAsia="Arial" w:hAnsi="Times New Roman" w:cs="Times New Roman"/>
          <w:sz w:val="24"/>
          <w:szCs w:val="24"/>
        </w:rPr>
        <w:t>nėra nustatomi.</w:t>
      </w:r>
    </w:p>
    <w:p w14:paraId="37FDDEB4" w14:textId="465C88B1" w:rsidR="00AE7102" w:rsidRPr="00733D7C" w:rsidRDefault="002F56EA" w:rsidP="00420C1F">
      <w:pPr>
        <w:tabs>
          <w:tab w:val="left" w:pos="568"/>
        </w:tabs>
        <w:spacing w:line="276" w:lineRule="auto"/>
        <w:ind w:left="142" w:firstLine="992"/>
        <w:jc w:val="center"/>
        <w:rPr>
          <w:rFonts w:ascii="Times New Roman" w:hAnsi="Times New Roman" w:cs="Times New Roman"/>
          <w:i/>
          <w:iCs/>
          <w:sz w:val="24"/>
          <w:szCs w:val="24"/>
        </w:rPr>
      </w:pPr>
      <w:r w:rsidRPr="00733D7C">
        <w:rPr>
          <w:rFonts w:ascii="Times New Roman" w:hAnsi="Times New Roman" w:cs="Times New Roman"/>
          <w:i/>
          <w:iCs/>
          <w:sz w:val="24"/>
          <w:szCs w:val="24"/>
        </w:rPr>
        <w:t>______________________</w:t>
      </w:r>
    </w:p>
    <w:p w14:paraId="0028E1BB" w14:textId="1E774B45" w:rsidR="00BB41EB" w:rsidRPr="00733D7C" w:rsidRDefault="00BB41EB" w:rsidP="00420C1F">
      <w:pPr>
        <w:ind w:left="142" w:firstLine="992"/>
        <w:rPr>
          <w:rFonts w:ascii="Times New Roman" w:hAnsi="Times New Roman" w:cs="Times New Roman"/>
          <w:sz w:val="24"/>
          <w:szCs w:val="24"/>
        </w:rPr>
      </w:pPr>
      <w:bookmarkStart w:id="27" w:name="ketvpriedas"/>
      <w:bookmarkStart w:id="28" w:name="_Toc85439812"/>
      <w:r w:rsidRPr="00733D7C">
        <w:rPr>
          <w:rFonts w:ascii="Times New Roman" w:hAnsi="Times New Roman" w:cs="Times New Roman"/>
          <w:sz w:val="24"/>
          <w:szCs w:val="24"/>
        </w:rPr>
        <w:br w:type="page"/>
      </w:r>
    </w:p>
    <w:p w14:paraId="6147A0F2" w14:textId="17C7BE56" w:rsidR="00112F92" w:rsidRPr="00733D7C" w:rsidRDefault="00BB41EB" w:rsidP="31CFF26F">
      <w:pPr>
        <w:spacing w:line="240" w:lineRule="auto"/>
        <w:ind w:left="7088" w:firstLine="0"/>
        <w:jc w:val="left"/>
        <w:rPr>
          <w:rFonts w:ascii="Times New Roman" w:hAnsi="Times New Roman" w:cs="Times New Roman"/>
          <w:sz w:val="24"/>
          <w:szCs w:val="24"/>
        </w:rPr>
      </w:pPr>
      <w:r w:rsidRPr="00733D7C">
        <w:rPr>
          <w:rFonts w:ascii="Times New Roman" w:hAnsi="Times New Roman" w:cs="Times New Roman"/>
          <w:sz w:val="24"/>
          <w:szCs w:val="24"/>
        </w:rPr>
        <w:lastRenderedPageBreak/>
        <w:t>S</w:t>
      </w:r>
      <w:r w:rsidR="015EFF93" w:rsidRPr="00733D7C">
        <w:rPr>
          <w:rFonts w:ascii="Times New Roman" w:hAnsi="Times New Roman" w:cs="Times New Roman"/>
          <w:sz w:val="24"/>
          <w:szCs w:val="24"/>
        </w:rPr>
        <w:t>p</w:t>
      </w:r>
      <w:r w:rsidRPr="00733D7C">
        <w:rPr>
          <w:rFonts w:ascii="Times New Roman" w:hAnsi="Times New Roman" w:cs="Times New Roman"/>
          <w:sz w:val="24"/>
          <w:szCs w:val="24"/>
        </w:rPr>
        <w:t>ecialiųjų p</w:t>
      </w:r>
      <w:r w:rsidR="00112F92" w:rsidRPr="00733D7C">
        <w:rPr>
          <w:rFonts w:ascii="Times New Roman" w:hAnsi="Times New Roman" w:cs="Times New Roman"/>
          <w:sz w:val="24"/>
          <w:szCs w:val="24"/>
        </w:rPr>
        <w:t>irkimo sąlygų 3 priedas „</w:t>
      </w:r>
      <w:r w:rsidR="002B2DE4" w:rsidRPr="00733D7C">
        <w:rPr>
          <w:rFonts w:ascii="Times New Roman" w:hAnsi="Times New Roman" w:cs="Times New Roman"/>
          <w:sz w:val="24"/>
          <w:szCs w:val="24"/>
        </w:rPr>
        <w:t>Atitikties deklaracija dėl pašalinimo pagrindų nebuvimo</w:t>
      </w:r>
      <w:r w:rsidR="00112F92" w:rsidRPr="00733D7C">
        <w:rPr>
          <w:rFonts w:ascii="Times New Roman" w:hAnsi="Times New Roman" w:cs="Times New Roman"/>
          <w:sz w:val="24"/>
          <w:szCs w:val="24"/>
        </w:rPr>
        <w:t>“</w:t>
      </w:r>
    </w:p>
    <w:bookmarkEnd w:id="27"/>
    <w:bookmarkEnd w:id="28"/>
    <w:p w14:paraId="197D572E" w14:textId="4EF5B5D6" w:rsidR="002B2DE4" w:rsidRPr="00733D7C" w:rsidRDefault="002B2DE4" w:rsidP="00420C1F">
      <w:pPr>
        <w:spacing w:before="240" w:line="240" w:lineRule="auto"/>
        <w:ind w:left="142" w:firstLine="992"/>
        <w:jc w:val="center"/>
        <w:rPr>
          <w:rFonts w:ascii="Times New Roman" w:eastAsia="Times New Roman" w:hAnsi="Times New Roman" w:cs="Times New Roman"/>
          <w:b/>
          <w:bCs/>
          <w:color w:val="000000"/>
          <w:sz w:val="24"/>
          <w:szCs w:val="24"/>
        </w:rPr>
      </w:pPr>
      <w:r w:rsidRPr="00733D7C">
        <w:rPr>
          <w:rFonts w:ascii="Times New Roman" w:eastAsia="Times New Roman" w:hAnsi="Times New Roman" w:cs="Times New Roman"/>
          <w:b/>
          <w:bCs/>
          <w:color w:val="000000" w:themeColor="text1"/>
          <w:sz w:val="24"/>
          <w:szCs w:val="24"/>
        </w:rPr>
        <w:t>ATITIKTIES DEKLARACIJA DĖL PAŠALINIMO PAGRINDŲ NEBUVIMO</w:t>
      </w:r>
    </w:p>
    <w:p w14:paraId="6DFC2EC1" w14:textId="481A27CE" w:rsidR="31CFF26F" w:rsidRPr="00733D7C" w:rsidRDefault="31CFF26F" w:rsidP="31CFF26F">
      <w:pPr>
        <w:spacing w:line="240" w:lineRule="auto"/>
        <w:ind w:left="142" w:firstLine="992"/>
        <w:jc w:val="center"/>
        <w:rPr>
          <w:rFonts w:ascii="Times New Roman" w:eastAsia="Times New Roman" w:hAnsi="Times New Roman" w:cs="Times New Roman"/>
          <w:color w:val="000000" w:themeColor="text1"/>
          <w:sz w:val="24"/>
          <w:szCs w:val="24"/>
        </w:rPr>
      </w:pPr>
    </w:p>
    <w:p w14:paraId="78862F36" w14:textId="737BD2D8" w:rsidR="002B2DE4" w:rsidRPr="00733D7C"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733D7C">
        <w:rPr>
          <w:rFonts w:ascii="Times New Roman" w:eastAsia="Times New Roman" w:hAnsi="Times New Roman" w:cs="Times New Roman"/>
          <w:color w:val="000000"/>
          <w:sz w:val="24"/>
          <w:szCs w:val="24"/>
        </w:rPr>
        <w:t xml:space="preserve">2025 m. </w:t>
      </w:r>
      <w:r w:rsidR="00094C50" w:rsidRPr="00733D7C">
        <w:rPr>
          <w:rFonts w:ascii="Times New Roman" w:eastAsia="Times New Roman" w:hAnsi="Times New Roman" w:cs="Times New Roman"/>
          <w:color w:val="000000"/>
          <w:sz w:val="24"/>
          <w:szCs w:val="24"/>
        </w:rPr>
        <w:t xml:space="preserve">           </w:t>
      </w:r>
      <w:r w:rsidRPr="00733D7C">
        <w:rPr>
          <w:rFonts w:ascii="Times New Roman" w:eastAsia="Times New Roman" w:hAnsi="Times New Roman" w:cs="Times New Roman"/>
          <w:color w:val="000000"/>
          <w:sz w:val="24"/>
          <w:szCs w:val="24"/>
        </w:rPr>
        <w:t>d. Nr.</w:t>
      </w:r>
    </w:p>
    <w:p w14:paraId="4ECE30F7" w14:textId="77777777" w:rsidR="002B2DE4" w:rsidRPr="00733D7C"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733D7C">
        <w:rPr>
          <w:rFonts w:ascii="Times New Roman" w:eastAsia="Times New Roman" w:hAnsi="Times New Roman" w:cs="Times New Roman"/>
          <w:color w:val="000000"/>
          <w:sz w:val="24"/>
          <w:szCs w:val="24"/>
        </w:rPr>
        <w:t>(Data)</w:t>
      </w:r>
    </w:p>
    <w:p w14:paraId="5739416E" w14:textId="77777777" w:rsidR="002B2DE4" w:rsidRPr="00733D7C"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733D7C">
        <w:rPr>
          <w:rFonts w:ascii="Times New Roman" w:eastAsia="Times New Roman" w:hAnsi="Times New Roman" w:cs="Times New Roman"/>
          <w:color w:val="000000"/>
          <w:sz w:val="24"/>
          <w:szCs w:val="24"/>
        </w:rPr>
        <w:t>......................................</w:t>
      </w:r>
    </w:p>
    <w:p w14:paraId="4A9000A9" w14:textId="77777777" w:rsidR="002B2DE4" w:rsidRPr="00733D7C" w:rsidRDefault="002B2DE4" w:rsidP="00420C1F">
      <w:pPr>
        <w:spacing w:line="240" w:lineRule="auto"/>
        <w:ind w:firstLine="426"/>
        <w:jc w:val="center"/>
        <w:rPr>
          <w:rFonts w:ascii="Times New Roman" w:eastAsia="Times New Roman" w:hAnsi="Times New Roman" w:cs="Times New Roman"/>
          <w:color w:val="000000"/>
          <w:sz w:val="24"/>
          <w:szCs w:val="24"/>
        </w:rPr>
      </w:pPr>
      <w:r w:rsidRPr="00733D7C">
        <w:rPr>
          <w:rFonts w:ascii="Times New Roman" w:eastAsia="Times New Roman" w:hAnsi="Times New Roman" w:cs="Times New Roman"/>
          <w:color w:val="000000"/>
          <w:sz w:val="24"/>
          <w:szCs w:val="24"/>
        </w:rPr>
        <w:t>(Sudarymo vieta)</w:t>
      </w:r>
    </w:p>
    <w:p w14:paraId="65466677" w14:textId="77777777" w:rsidR="00420C1F" w:rsidRPr="00733D7C" w:rsidRDefault="00420C1F" w:rsidP="00420C1F">
      <w:pPr>
        <w:spacing w:line="240" w:lineRule="auto"/>
        <w:ind w:firstLine="426"/>
        <w:jc w:val="left"/>
        <w:rPr>
          <w:rFonts w:ascii="Times New Roman" w:eastAsia="Times New Roman" w:hAnsi="Times New Roman" w:cs="Times New Roman"/>
          <w:color w:val="000000"/>
          <w:sz w:val="24"/>
          <w:szCs w:val="24"/>
        </w:rPr>
      </w:pPr>
    </w:p>
    <w:p w14:paraId="11763C39" w14:textId="383BB2C8" w:rsidR="002B2DE4" w:rsidRPr="00733D7C" w:rsidRDefault="002B2DE4" w:rsidP="00420C1F">
      <w:pPr>
        <w:spacing w:line="240" w:lineRule="auto"/>
        <w:ind w:firstLine="426"/>
        <w:jc w:val="left"/>
        <w:rPr>
          <w:rFonts w:ascii="Times New Roman" w:eastAsia="Times New Roman" w:hAnsi="Times New Roman" w:cs="Times New Roman"/>
          <w:color w:val="000000"/>
          <w:sz w:val="24"/>
          <w:szCs w:val="24"/>
        </w:rPr>
      </w:pPr>
      <w:r w:rsidRPr="00733D7C">
        <w:rPr>
          <w:rFonts w:ascii="Times New Roman" w:eastAsia="Times New Roman" w:hAnsi="Times New Roman" w:cs="Times New Roman"/>
          <w:color w:val="000000"/>
          <w:sz w:val="24"/>
          <w:szCs w:val="24"/>
        </w:rPr>
        <w:t>Aš, .......................................................................................................................................................................................,</w:t>
      </w:r>
    </w:p>
    <w:p w14:paraId="7FF10E9A" w14:textId="77777777" w:rsidR="002B2DE4" w:rsidRPr="00733D7C" w:rsidRDefault="002B2DE4" w:rsidP="00420C1F">
      <w:pPr>
        <w:spacing w:line="240" w:lineRule="auto"/>
        <w:ind w:firstLine="426"/>
        <w:jc w:val="left"/>
        <w:rPr>
          <w:rFonts w:ascii="Times New Roman" w:eastAsia="Times New Roman" w:hAnsi="Times New Roman" w:cs="Times New Roman"/>
          <w:color w:val="000000"/>
          <w:sz w:val="24"/>
          <w:szCs w:val="24"/>
        </w:rPr>
      </w:pPr>
      <w:r w:rsidRPr="00733D7C">
        <w:rPr>
          <w:rFonts w:ascii="Times New Roman" w:eastAsia="Times New Roman" w:hAnsi="Times New Roman" w:cs="Times New Roman"/>
          <w:color w:val="000000"/>
          <w:sz w:val="24"/>
          <w:szCs w:val="24"/>
        </w:rPr>
        <w:t>(tiekėjo vadovo ar jo įgalioto asmens pareigų pavadinimas, vardas ir pavardė)</w:t>
      </w:r>
    </w:p>
    <w:p w14:paraId="5DCA171D" w14:textId="77777777" w:rsidR="002B2DE4" w:rsidRPr="00733D7C" w:rsidRDefault="002B2DE4" w:rsidP="00420C1F">
      <w:pPr>
        <w:spacing w:line="240" w:lineRule="auto"/>
        <w:ind w:firstLine="426"/>
        <w:jc w:val="left"/>
        <w:rPr>
          <w:rFonts w:ascii="Times New Roman" w:eastAsia="Times New Roman" w:hAnsi="Times New Roman" w:cs="Times New Roman"/>
          <w:color w:val="000000"/>
          <w:sz w:val="24"/>
          <w:szCs w:val="24"/>
        </w:rPr>
      </w:pPr>
      <w:r w:rsidRPr="00733D7C">
        <w:rPr>
          <w:rFonts w:ascii="Times New Roman" w:eastAsia="Times New Roman" w:hAnsi="Times New Roman" w:cs="Times New Roman"/>
          <w:color w:val="000000"/>
          <w:sz w:val="24"/>
          <w:szCs w:val="24"/>
        </w:rPr>
        <w:t>patvirtinu, kad mano vadovaujamo (-</w:t>
      </w:r>
      <w:proofErr w:type="spellStart"/>
      <w:r w:rsidRPr="00733D7C">
        <w:rPr>
          <w:rFonts w:ascii="Times New Roman" w:eastAsia="Times New Roman" w:hAnsi="Times New Roman" w:cs="Times New Roman"/>
          <w:color w:val="000000"/>
          <w:sz w:val="24"/>
          <w:szCs w:val="24"/>
        </w:rPr>
        <w:t>os</w:t>
      </w:r>
      <w:proofErr w:type="spellEnd"/>
      <w:r w:rsidRPr="00733D7C">
        <w:rPr>
          <w:rFonts w:ascii="Times New Roman" w:eastAsia="Times New Roman" w:hAnsi="Times New Roman" w:cs="Times New Roman"/>
          <w:color w:val="000000"/>
          <w:sz w:val="24"/>
          <w:szCs w:val="24"/>
        </w:rPr>
        <w:t>) (atstovaujamo (-</w:t>
      </w:r>
      <w:proofErr w:type="spellStart"/>
      <w:r w:rsidRPr="00733D7C">
        <w:rPr>
          <w:rFonts w:ascii="Times New Roman" w:eastAsia="Times New Roman" w:hAnsi="Times New Roman" w:cs="Times New Roman"/>
          <w:color w:val="000000"/>
          <w:sz w:val="24"/>
          <w:szCs w:val="24"/>
        </w:rPr>
        <w:t>os</w:t>
      </w:r>
      <w:proofErr w:type="spellEnd"/>
      <w:r w:rsidRPr="00733D7C">
        <w:rPr>
          <w:rFonts w:ascii="Times New Roman" w:eastAsia="Times New Roman" w:hAnsi="Times New Roman" w:cs="Times New Roman"/>
          <w:color w:val="000000"/>
          <w:sz w:val="24"/>
          <w:szCs w:val="24"/>
        </w:rPr>
        <w:t>))</w:t>
      </w:r>
    </w:p>
    <w:p w14:paraId="012D825B" w14:textId="6E6947D4" w:rsidR="002B2DE4" w:rsidRPr="00733D7C" w:rsidRDefault="002B2DE4" w:rsidP="00420C1F">
      <w:pPr>
        <w:spacing w:line="240" w:lineRule="auto"/>
        <w:ind w:firstLine="426"/>
        <w:jc w:val="left"/>
        <w:rPr>
          <w:rFonts w:ascii="Times New Roman" w:eastAsia="Times New Roman" w:hAnsi="Times New Roman" w:cs="Times New Roman"/>
          <w:color w:val="000000"/>
          <w:sz w:val="24"/>
          <w:szCs w:val="24"/>
        </w:rPr>
      </w:pPr>
      <w:r w:rsidRPr="00733D7C">
        <w:rPr>
          <w:rFonts w:ascii="Times New Roman" w:eastAsia="Times New Roman" w:hAnsi="Times New Roman" w:cs="Times New Roman"/>
          <w:color w:val="000000"/>
          <w:sz w:val="24"/>
          <w:szCs w:val="24"/>
        </w:rPr>
        <w:t>..........................................................................................................................................................................................</w:t>
      </w:r>
    </w:p>
    <w:p w14:paraId="49EE94BB" w14:textId="4BBCE7E7" w:rsidR="002B2DE4" w:rsidRPr="00733D7C" w:rsidRDefault="002B2DE4" w:rsidP="00420C1F">
      <w:pPr>
        <w:spacing w:line="240" w:lineRule="auto"/>
        <w:ind w:firstLine="426"/>
        <w:jc w:val="left"/>
        <w:rPr>
          <w:rFonts w:ascii="Times New Roman" w:eastAsia="Times New Roman" w:hAnsi="Times New Roman" w:cs="Times New Roman"/>
          <w:color w:val="000000"/>
          <w:sz w:val="24"/>
          <w:szCs w:val="24"/>
        </w:rPr>
      </w:pPr>
      <w:r w:rsidRPr="00733D7C">
        <w:rPr>
          <w:rFonts w:ascii="Times New Roman" w:eastAsia="Times New Roman" w:hAnsi="Times New Roman" w:cs="Times New Roman"/>
          <w:color w:val="000000"/>
          <w:sz w:val="24"/>
          <w:szCs w:val="24"/>
        </w:rPr>
        <w:t>(tiekėjo pavadinimas)</w:t>
      </w:r>
    </w:p>
    <w:p w14:paraId="70156DD7" w14:textId="0B239EA7" w:rsidR="002B2DE4" w:rsidRPr="00733D7C" w:rsidRDefault="6B9705A8" w:rsidP="00420C1F">
      <w:pPr>
        <w:spacing w:line="240" w:lineRule="auto"/>
        <w:ind w:firstLine="426"/>
        <w:jc w:val="left"/>
        <w:rPr>
          <w:rFonts w:ascii="Times New Roman" w:eastAsia="Times New Roman" w:hAnsi="Times New Roman" w:cs="Times New Roman"/>
          <w:color w:val="000000"/>
          <w:sz w:val="24"/>
          <w:szCs w:val="24"/>
        </w:rPr>
      </w:pPr>
      <w:r w:rsidRPr="020B0FB7">
        <w:rPr>
          <w:rFonts w:ascii="Times New Roman" w:eastAsia="Times New Roman" w:hAnsi="Times New Roman" w:cs="Times New Roman"/>
          <w:color w:val="000000" w:themeColor="text1"/>
          <w:sz w:val="24"/>
          <w:szCs w:val="24"/>
        </w:rPr>
        <w:t>dalyvaujančio (-</w:t>
      </w:r>
      <w:proofErr w:type="spellStart"/>
      <w:r w:rsidRPr="020B0FB7">
        <w:rPr>
          <w:rFonts w:ascii="Times New Roman" w:eastAsia="Times New Roman" w:hAnsi="Times New Roman" w:cs="Times New Roman"/>
          <w:color w:val="000000" w:themeColor="text1"/>
          <w:sz w:val="24"/>
          <w:szCs w:val="24"/>
        </w:rPr>
        <w:t>ios</w:t>
      </w:r>
      <w:proofErr w:type="spellEnd"/>
      <w:r w:rsidRPr="020B0FB7">
        <w:rPr>
          <w:rFonts w:ascii="Times New Roman" w:eastAsia="Times New Roman" w:hAnsi="Times New Roman" w:cs="Times New Roman"/>
          <w:color w:val="000000" w:themeColor="text1"/>
          <w:sz w:val="24"/>
          <w:szCs w:val="24"/>
        </w:rPr>
        <w:t>) ..........................................................................................................................</w:t>
      </w:r>
      <w:r w:rsidR="21724F21" w:rsidRPr="020B0FB7">
        <w:rPr>
          <w:rFonts w:ascii="Times New Roman" w:eastAsia="Times New Roman" w:hAnsi="Times New Roman" w:cs="Times New Roman"/>
          <w:color w:val="000000" w:themeColor="text1"/>
          <w:sz w:val="24"/>
          <w:szCs w:val="24"/>
        </w:rPr>
        <w:t>m</w:t>
      </w:r>
      <w:r w:rsidRPr="020B0FB7">
        <w:rPr>
          <w:rFonts w:ascii="Times New Roman" w:eastAsia="Times New Roman" w:hAnsi="Times New Roman" w:cs="Times New Roman"/>
          <w:color w:val="000000" w:themeColor="text1"/>
          <w:sz w:val="24"/>
          <w:szCs w:val="24"/>
        </w:rPr>
        <w:t>ažos vertės viešajame pirkime,</w:t>
      </w:r>
      <w:r w:rsidR="21724F21" w:rsidRPr="020B0FB7">
        <w:rPr>
          <w:rFonts w:ascii="Times New Roman" w:eastAsia="Times New Roman" w:hAnsi="Times New Roman" w:cs="Times New Roman"/>
          <w:color w:val="000000" w:themeColor="text1"/>
          <w:sz w:val="24"/>
          <w:szCs w:val="24"/>
        </w:rPr>
        <w:t xml:space="preserve"> </w:t>
      </w:r>
      <w:r w:rsidRPr="020B0FB7">
        <w:rPr>
          <w:rFonts w:ascii="Times New Roman" w:eastAsia="Times New Roman" w:hAnsi="Times New Roman" w:cs="Times New Roman"/>
          <w:color w:val="000000" w:themeColor="text1"/>
          <w:sz w:val="24"/>
          <w:szCs w:val="24"/>
        </w:rPr>
        <w:t>vykdomame skelbiamos apklausos būdu, nėra pagrindo pašalinti iš pirkimo dėl specialiųjų pirkimo</w:t>
      </w:r>
      <w:r w:rsidR="3CB62822" w:rsidRPr="020B0FB7">
        <w:rPr>
          <w:rFonts w:ascii="Times New Roman" w:eastAsia="Times New Roman" w:hAnsi="Times New Roman" w:cs="Times New Roman"/>
          <w:color w:val="000000" w:themeColor="text1"/>
          <w:sz w:val="24"/>
          <w:szCs w:val="24"/>
        </w:rPr>
        <w:t xml:space="preserve"> </w:t>
      </w:r>
      <w:r w:rsidR="002B2DE4" w:rsidRPr="00733D7C">
        <w:rPr>
          <w:rFonts w:ascii="Times New Roman" w:eastAsia="Times New Roman" w:hAnsi="Times New Roman" w:cs="Times New Roman"/>
          <w:color w:val="000000"/>
          <w:sz w:val="24"/>
          <w:szCs w:val="24"/>
        </w:rPr>
        <w:t>sąlygų 2 priede nurodytų pašalinimo pagrindų.</w:t>
      </w:r>
    </w:p>
    <w:p w14:paraId="0123D37C" w14:textId="77777777" w:rsidR="002B2DE4" w:rsidRPr="00733D7C" w:rsidRDefault="002B2DE4" w:rsidP="00420C1F">
      <w:pPr>
        <w:spacing w:line="240" w:lineRule="auto"/>
        <w:ind w:firstLine="426"/>
        <w:jc w:val="left"/>
        <w:rPr>
          <w:rFonts w:ascii="Times New Roman" w:eastAsia="Times New Roman" w:hAnsi="Times New Roman" w:cs="Times New Roman"/>
          <w:color w:val="000000"/>
          <w:sz w:val="24"/>
          <w:szCs w:val="24"/>
        </w:rPr>
      </w:pPr>
      <w:r w:rsidRPr="00733D7C">
        <w:rPr>
          <w:rFonts w:ascii="Times New Roman" w:eastAsia="Times New Roman" w:hAnsi="Times New Roman" w:cs="Times New Roman"/>
          <w:color w:val="000000"/>
          <w:sz w:val="24"/>
          <w:szCs w:val="24"/>
        </w:rPr>
        <w:t>Patvirtinu, kad šie duomenys yra teisingi ir aktualūs pasiūlymo pateikimo dieną.</w:t>
      </w:r>
    </w:p>
    <w:p w14:paraId="5674F19F" w14:textId="77777777" w:rsidR="002B2DE4" w:rsidRPr="00733D7C" w:rsidRDefault="002B2DE4" w:rsidP="00420C1F">
      <w:pPr>
        <w:spacing w:line="240" w:lineRule="auto"/>
        <w:ind w:firstLine="426"/>
        <w:jc w:val="left"/>
        <w:rPr>
          <w:rFonts w:ascii="Times New Roman" w:eastAsia="Times New Roman" w:hAnsi="Times New Roman" w:cs="Times New Roman"/>
          <w:color w:val="000000"/>
          <w:sz w:val="24"/>
          <w:szCs w:val="24"/>
        </w:rPr>
      </w:pPr>
      <w:r w:rsidRPr="00733D7C">
        <w:rPr>
          <w:rFonts w:ascii="Times New Roman" w:eastAsia="Times New Roman" w:hAnsi="Times New Roman" w:cs="Times New Roman"/>
          <w:color w:val="000000"/>
          <w:sz w:val="24"/>
          <w:szCs w:val="24"/>
        </w:rPr>
        <w:t>Suprantu, kad tiekėjas už šioje atitikties deklaracijoje pateiktos informacijos teisingumą atsako teisės aktų nustatyta tvarka.</w:t>
      </w:r>
    </w:p>
    <w:p w14:paraId="34E99032" w14:textId="77777777" w:rsidR="002F56EA" w:rsidRPr="00733D7C"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E5BA8C" w14:textId="77777777" w:rsidR="002F56EA" w:rsidRPr="00733D7C"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ABF1EC" w14:textId="30FD90CD" w:rsidR="002F56EA" w:rsidRPr="00733D7C" w:rsidRDefault="002F56EA" w:rsidP="00420C1F">
      <w:pPr>
        <w:spacing w:line="240" w:lineRule="auto"/>
        <w:ind w:left="142" w:firstLine="992"/>
        <w:jc w:val="left"/>
        <w:rPr>
          <w:rFonts w:ascii="Times New Roman" w:eastAsia="Times New Roman" w:hAnsi="Times New Roman" w:cs="Times New Roman"/>
          <w:color w:val="000000"/>
          <w:sz w:val="24"/>
          <w:szCs w:val="24"/>
        </w:rPr>
      </w:pPr>
      <w:r w:rsidRPr="00733D7C">
        <w:rPr>
          <w:rFonts w:ascii="Times New Roman" w:eastAsia="Times New Roman" w:hAnsi="Times New Roman" w:cs="Times New Roman"/>
          <w:color w:val="000000"/>
          <w:sz w:val="24"/>
          <w:szCs w:val="24"/>
        </w:rPr>
        <w:t>_____________________________</w:t>
      </w:r>
    </w:p>
    <w:p w14:paraId="5F6635BB" w14:textId="7A67286F" w:rsidR="002F56EA" w:rsidRPr="00733D7C" w:rsidRDefault="002B2DE4" w:rsidP="00420C1F">
      <w:pPr>
        <w:spacing w:line="240" w:lineRule="auto"/>
        <w:ind w:left="142" w:firstLine="992"/>
        <w:jc w:val="left"/>
        <w:rPr>
          <w:rFonts w:ascii="Times New Roman" w:eastAsia="Times New Roman" w:hAnsi="Times New Roman" w:cs="Times New Roman"/>
          <w:color w:val="000000"/>
          <w:sz w:val="24"/>
          <w:szCs w:val="24"/>
        </w:rPr>
      </w:pPr>
      <w:r w:rsidRPr="00733D7C">
        <w:rPr>
          <w:rFonts w:ascii="Times New Roman" w:eastAsia="Times New Roman" w:hAnsi="Times New Roman" w:cs="Times New Roman"/>
          <w:color w:val="000000"/>
          <w:sz w:val="24"/>
          <w:szCs w:val="24"/>
        </w:rPr>
        <w:t>(Pareigos, vardas, pavardė, parašas)</w:t>
      </w:r>
    </w:p>
    <w:p w14:paraId="628730E5" w14:textId="77777777" w:rsidR="002F56EA" w:rsidRPr="00733D7C" w:rsidRDefault="002F56EA" w:rsidP="00420C1F">
      <w:pPr>
        <w:ind w:left="142" w:firstLine="992"/>
        <w:rPr>
          <w:rFonts w:ascii="Times New Roman" w:eastAsia="Times New Roman" w:hAnsi="Times New Roman" w:cs="Times New Roman"/>
          <w:color w:val="000000"/>
          <w:sz w:val="24"/>
          <w:szCs w:val="24"/>
        </w:rPr>
      </w:pPr>
      <w:r w:rsidRPr="00733D7C">
        <w:rPr>
          <w:rFonts w:ascii="Times New Roman" w:eastAsia="Times New Roman" w:hAnsi="Times New Roman" w:cs="Times New Roman"/>
          <w:color w:val="000000"/>
          <w:sz w:val="24"/>
          <w:szCs w:val="24"/>
        </w:rPr>
        <w:br w:type="page"/>
      </w:r>
    </w:p>
    <w:p w14:paraId="6BCC2113" w14:textId="4872CDE5" w:rsidR="00CB5907" w:rsidRPr="00733D7C" w:rsidRDefault="00BB41EB" w:rsidP="007A1D54">
      <w:pPr>
        <w:spacing w:line="240" w:lineRule="auto"/>
        <w:ind w:left="7088" w:firstLine="0"/>
        <w:jc w:val="left"/>
        <w:rPr>
          <w:rFonts w:ascii="Times New Roman" w:hAnsi="Times New Roman" w:cs="Times New Roman"/>
          <w:sz w:val="24"/>
          <w:szCs w:val="24"/>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r w:rsidRPr="00733D7C">
        <w:rPr>
          <w:rFonts w:ascii="Times New Roman" w:hAnsi="Times New Roman" w:cs="Times New Roman"/>
          <w:sz w:val="24"/>
          <w:szCs w:val="24"/>
        </w:rPr>
        <w:lastRenderedPageBreak/>
        <w:t>Specialiųjų p</w:t>
      </w:r>
      <w:r w:rsidR="00CB5907" w:rsidRPr="00733D7C">
        <w:rPr>
          <w:rFonts w:ascii="Times New Roman" w:hAnsi="Times New Roman" w:cs="Times New Roman"/>
          <w:sz w:val="24"/>
          <w:szCs w:val="24"/>
        </w:rPr>
        <w:t xml:space="preserve">irkimo sąlygų </w:t>
      </w:r>
      <w:r w:rsidR="0012726D" w:rsidRPr="00733D7C">
        <w:rPr>
          <w:rFonts w:ascii="Times New Roman" w:hAnsi="Times New Roman" w:cs="Times New Roman"/>
          <w:sz w:val="24"/>
          <w:szCs w:val="24"/>
        </w:rPr>
        <w:t>4</w:t>
      </w:r>
      <w:r w:rsidR="00CB5907" w:rsidRPr="00733D7C">
        <w:rPr>
          <w:rFonts w:ascii="Times New Roman" w:hAnsi="Times New Roman" w:cs="Times New Roman"/>
          <w:sz w:val="24"/>
          <w:szCs w:val="24"/>
        </w:rPr>
        <w:t xml:space="preserve"> priedas</w:t>
      </w:r>
      <w:r w:rsidR="00105DAD" w:rsidRPr="00733D7C">
        <w:rPr>
          <w:rFonts w:ascii="Times New Roman" w:hAnsi="Times New Roman" w:cs="Times New Roman"/>
          <w:sz w:val="24"/>
          <w:szCs w:val="24"/>
        </w:rPr>
        <w:t xml:space="preserve"> </w:t>
      </w:r>
      <w:r w:rsidR="00CB5907" w:rsidRPr="00733D7C">
        <w:rPr>
          <w:rFonts w:ascii="Times New Roman" w:hAnsi="Times New Roman" w:cs="Times New Roman"/>
          <w:sz w:val="24"/>
          <w:szCs w:val="24"/>
        </w:rPr>
        <w:t>„Techninė specifikacija“</w:t>
      </w:r>
      <w:bookmarkEnd w:id="29"/>
      <w:bookmarkEnd w:id="30"/>
      <w:bookmarkEnd w:id="31"/>
      <w:bookmarkEnd w:id="32"/>
      <w:bookmarkEnd w:id="33"/>
      <w:bookmarkEnd w:id="34"/>
    </w:p>
    <w:p w14:paraId="7A8E497B" w14:textId="77777777" w:rsidR="00094C50" w:rsidRPr="00733D7C" w:rsidRDefault="00094C50" w:rsidP="007A1D54">
      <w:pPr>
        <w:spacing w:line="240" w:lineRule="auto"/>
        <w:ind w:left="7088" w:firstLine="0"/>
        <w:jc w:val="left"/>
        <w:rPr>
          <w:rFonts w:ascii="Times New Roman" w:hAnsi="Times New Roman" w:cs="Times New Roman"/>
          <w:sz w:val="24"/>
          <w:szCs w:val="24"/>
        </w:rPr>
      </w:pPr>
    </w:p>
    <w:bookmarkEnd w:id="35"/>
    <w:p w14:paraId="66BFFF44" w14:textId="77777777" w:rsidR="00094C50" w:rsidRPr="00733D7C" w:rsidRDefault="00094C50" w:rsidP="00094C50">
      <w:pPr>
        <w:widowControl w:val="0"/>
        <w:spacing w:line="240" w:lineRule="auto"/>
        <w:ind w:firstLine="0"/>
        <w:jc w:val="center"/>
        <w:rPr>
          <w:rFonts w:ascii="Times New Roman" w:eastAsia="Times New Roman" w:hAnsi="Times New Roman" w:cs="Times New Roman"/>
          <w:b/>
          <w:bCs/>
          <w:color w:val="000000"/>
          <w:sz w:val="24"/>
          <w:szCs w:val="24"/>
          <w:lang w:eastAsia="ar-SA"/>
        </w:rPr>
      </w:pPr>
      <w:r w:rsidRPr="00733D7C">
        <w:rPr>
          <w:rFonts w:ascii="Times New Roman" w:eastAsia="Times New Roman" w:hAnsi="Times New Roman" w:cs="Times New Roman"/>
          <w:b/>
          <w:color w:val="000000"/>
          <w:sz w:val="24"/>
          <w:szCs w:val="24"/>
          <w:lang w:eastAsia="ar-SA"/>
        </w:rPr>
        <w:t>APMOKĖJIMO SMS ŽINUTE IR SMS SIUNTIMO APLINKOSAUGOS LEIDIMŲ INFORMACINĖJE SISTEMOJE (ALIS) PASLAUGŲ PIRKIMO</w:t>
      </w:r>
    </w:p>
    <w:p w14:paraId="6EB0B256" w14:textId="77777777" w:rsidR="00094C50" w:rsidRPr="00733D7C" w:rsidRDefault="00094C50" w:rsidP="00094C50">
      <w:pPr>
        <w:widowControl w:val="0"/>
        <w:spacing w:line="240" w:lineRule="auto"/>
        <w:ind w:firstLine="0"/>
        <w:jc w:val="center"/>
        <w:rPr>
          <w:rFonts w:ascii="Times New Roman" w:eastAsia="Times New Roman" w:hAnsi="Times New Roman" w:cs="Times New Roman"/>
          <w:b/>
          <w:color w:val="000000"/>
          <w:sz w:val="24"/>
          <w:szCs w:val="24"/>
          <w:lang w:eastAsia="ar-SA"/>
        </w:rPr>
      </w:pPr>
      <w:r w:rsidRPr="00733D7C">
        <w:rPr>
          <w:rFonts w:ascii="Times New Roman" w:eastAsia="Times New Roman" w:hAnsi="Times New Roman" w:cs="Times New Roman"/>
          <w:b/>
          <w:color w:val="000000"/>
          <w:sz w:val="24"/>
          <w:szCs w:val="24"/>
          <w:lang w:eastAsia="ar-SA"/>
        </w:rPr>
        <w:t>TECHNINĖ SPECIFIKACIJA</w:t>
      </w:r>
    </w:p>
    <w:p w14:paraId="0BB676E5" w14:textId="77777777" w:rsidR="00094C50" w:rsidRPr="00733D7C" w:rsidRDefault="00094C50" w:rsidP="00094C50">
      <w:pPr>
        <w:widowControl w:val="0"/>
        <w:spacing w:line="240" w:lineRule="auto"/>
        <w:ind w:firstLine="0"/>
        <w:rPr>
          <w:rFonts w:ascii="Times New Roman" w:eastAsia="Times New Roman" w:hAnsi="Times New Roman" w:cs="Times New Roman"/>
          <w:b/>
          <w:color w:val="000000"/>
          <w:sz w:val="24"/>
          <w:szCs w:val="24"/>
          <w:lang w:eastAsia="ar-SA"/>
        </w:rPr>
      </w:pPr>
    </w:p>
    <w:p w14:paraId="71FBE729" w14:textId="77777777" w:rsidR="00094C50" w:rsidRPr="00733D7C" w:rsidRDefault="00094C50" w:rsidP="00094C50">
      <w:pPr>
        <w:widowControl w:val="0"/>
        <w:spacing w:line="240" w:lineRule="auto"/>
        <w:ind w:firstLine="426"/>
        <w:rPr>
          <w:rFonts w:ascii="Times New Roman" w:eastAsia="Times New Roman" w:hAnsi="Times New Roman" w:cs="Times New Roman"/>
          <w:b/>
          <w:bCs/>
          <w:color w:val="000000"/>
          <w:sz w:val="24"/>
          <w:szCs w:val="24"/>
          <w:lang w:eastAsia="ar-SA"/>
        </w:rPr>
      </w:pPr>
      <w:r w:rsidRPr="00733D7C">
        <w:rPr>
          <w:rFonts w:ascii="Times New Roman" w:eastAsia="Times New Roman" w:hAnsi="Times New Roman" w:cs="Times New Roman"/>
          <w:b/>
          <w:bCs/>
          <w:color w:val="000000"/>
          <w:sz w:val="24"/>
          <w:szCs w:val="24"/>
          <w:lang w:eastAsia="ar-SA"/>
        </w:rPr>
        <w:t>1. Sąvokos</w:t>
      </w:r>
    </w:p>
    <w:p w14:paraId="67E00408" w14:textId="77777777" w:rsidR="00094C50" w:rsidRPr="00733D7C" w:rsidRDefault="00094C50" w:rsidP="00094C50">
      <w:pPr>
        <w:widowControl w:val="0"/>
        <w:spacing w:line="240" w:lineRule="auto"/>
        <w:ind w:firstLine="426"/>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b/>
          <w:bCs/>
          <w:color w:val="000000"/>
          <w:sz w:val="24"/>
          <w:szCs w:val="24"/>
          <w:lang w:eastAsia="ar-SA"/>
        </w:rPr>
        <w:t>ALIS</w:t>
      </w:r>
      <w:r w:rsidRPr="00733D7C">
        <w:rPr>
          <w:rFonts w:ascii="Times New Roman" w:eastAsia="Times New Roman" w:hAnsi="Times New Roman" w:cs="Times New Roman"/>
          <w:color w:val="000000"/>
          <w:sz w:val="24"/>
          <w:szCs w:val="24"/>
          <w:lang w:eastAsia="ar-SA"/>
        </w:rPr>
        <w:t xml:space="preserve"> – Aplinkosaugos leidimų informacinė sistema, prieinama adresu </w:t>
      </w:r>
      <w:hyperlink r:id="rId12" w:history="1">
        <w:r w:rsidRPr="00733D7C">
          <w:rPr>
            <w:rFonts w:ascii="Times New Roman" w:eastAsia="Times New Roman" w:hAnsi="Times New Roman" w:cs="Times New Roman"/>
            <w:color w:val="0000FF"/>
            <w:sz w:val="24"/>
            <w:szCs w:val="24"/>
            <w:u w:val="single"/>
            <w:lang w:eastAsia="ar-SA"/>
          </w:rPr>
          <w:t>https://alis.am.lt/</w:t>
        </w:r>
      </w:hyperlink>
    </w:p>
    <w:p w14:paraId="180795BA" w14:textId="77777777" w:rsidR="00094C50" w:rsidRPr="00733D7C" w:rsidRDefault="00094C50" w:rsidP="00094C50">
      <w:pPr>
        <w:widowControl w:val="0"/>
        <w:spacing w:line="240" w:lineRule="auto"/>
        <w:ind w:firstLine="426"/>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b/>
          <w:bCs/>
          <w:color w:val="000000"/>
          <w:sz w:val="24"/>
          <w:szCs w:val="24"/>
          <w:lang w:eastAsia="ar-SA"/>
        </w:rPr>
        <w:t>Vartotojas</w:t>
      </w:r>
      <w:r w:rsidRPr="00733D7C">
        <w:rPr>
          <w:rFonts w:ascii="Times New Roman" w:eastAsia="Times New Roman" w:hAnsi="Times New Roman" w:cs="Times New Roman"/>
          <w:color w:val="000000"/>
          <w:sz w:val="24"/>
          <w:szCs w:val="24"/>
          <w:lang w:eastAsia="ar-SA"/>
        </w:rPr>
        <w:t xml:space="preserve"> – asmuo, mobiliuoju telefonu gaunantis arba siekiantis gauti čia aprašytas paslaugas,</w:t>
      </w:r>
    </w:p>
    <w:p w14:paraId="7607CCD8" w14:textId="77777777" w:rsidR="00094C50" w:rsidRPr="00733D7C" w:rsidRDefault="00094C50" w:rsidP="00094C50">
      <w:pPr>
        <w:widowControl w:val="0"/>
        <w:spacing w:line="240" w:lineRule="auto"/>
        <w:ind w:firstLine="426"/>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b/>
          <w:bCs/>
          <w:color w:val="000000"/>
          <w:sz w:val="24"/>
          <w:szCs w:val="24"/>
          <w:lang w:eastAsia="ar-SA"/>
        </w:rPr>
        <w:t>Vykdytojas</w:t>
      </w:r>
      <w:r w:rsidRPr="00733D7C">
        <w:rPr>
          <w:rFonts w:ascii="Times New Roman" w:eastAsia="Times New Roman" w:hAnsi="Times New Roman" w:cs="Times New Roman"/>
          <w:color w:val="000000"/>
          <w:sz w:val="24"/>
          <w:szCs w:val="24"/>
          <w:lang w:eastAsia="ar-SA"/>
        </w:rPr>
        <w:t xml:space="preserve"> – juridinis asmuo, teikiantis čia aprašytas mokėjimo ir informacijos perdavimo paslaugas.</w:t>
      </w:r>
    </w:p>
    <w:p w14:paraId="244A773A" w14:textId="77777777" w:rsidR="00094C50" w:rsidRPr="00733D7C" w:rsidRDefault="00094C50" w:rsidP="00094C50">
      <w:pPr>
        <w:widowControl w:val="0"/>
        <w:spacing w:line="240" w:lineRule="auto"/>
        <w:ind w:firstLine="426"/>
        <w:rPr>
          <w:rFonts w:ascii="Times New Roman" w:eastAsia="Times New Roman" w:hAnsi="Times New Roman" w:cs="Times New Roman"/>
          <w:color w:val="000000"/>
          <w:sz w:val="24"/>
          <w:szCs w:val="24"/>
          <w:lang w:eastAsia="ar-SA"/>
        </w:rPr>
      </w:pPr>
    </w:p>
    <w:p w14:paraId="57CCB02E" w14:textId="77777777" w:rsidR="00094C50" w:rsidRPr="00733D7C" w:rsidRDefault="00094C50" w:rsidP="00094C50">
      <w:pPr>
        <w:widowControl w:val="0"/>
        <w:spacing w:line="240" w:lineRule="auto"/>
        <w:ind w:firstLine="426"/>
        <w:rPr>
          <w:rFonts w:ascii="Times New Roman" w:eastAsia="Times New Roman" w:hAnsi="Times New Roman" w:cs="Times New Roman"/>
          <w:b/>
          <w:color w:val="000000"/>
          <w:sz w:val="24"/>
          <w:szCs w:val="24"/>
          <w:lang w:eastAsia="ar-SA"/>
        </w:rPr>
      </w:pPr>
      <w:r w:rsidRPr="00733D7C">
        <w:rPr>
          <w:rFonts w:ascii="Times New Roman" w:eastAsia="Times New Roman" w:hAnsi="Times New Roman" w:cs="Times New Roman"/>
          <w:b/>
          <w:color w:val="000000"/>
          <w:sz w:val="24"/>
          <w:szCs w:val="24"/>
          <w:lang w:eastAsia="ar-SA"/>
        </w:rPr>
        <w:t>2. Reikalavimai paslaugoms</w:t>
      </w:r>
    </w:p>
    <w:p w14:paraId="628FB2D2" w14:textId="77777777" w:rsidR="00094C50" w:rsidRPr="00733D7C" w:rsidRDefault="00094C50" w:rsidP="00094C50">
      <w:pPr>
        <w:widowControl w:val="0"/>
        <w:spacing w:line="240" w:lineRule="auto"/>
        <w:ind w:firstLine="426"/>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1 lentelė</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2093"/>
        <w:gridCol w:w="7797"/>
      </w:tblGrid>
      <w:tr w:rsidR="00094C50" w:rsidRPr="00733D7C" w14:paraId="30CC7ED8"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3DCC0186" w14:textId="77777777" w:rsidR="00094C50" w:rsidRPr="00733D7C" w:rsidRDefault="00094C50" w:rsidP="00094C50">
            <w:pPr>
              <w:widowControl w:val="0"/>
              <w:spacing w:line="254" w:lineRule="auto"/>
              <w:ind w:firstLine="0"/>
              <w:jc w:val="center"/>
              <w:rPr>
                <w:rFonts w:ascii="Times New Roman" w:eastAsia="Times New Roman" w:hAnsi="Times New Roman" w:cs="Times New Roman"/>
                <w:b/>
                <w:color w:val="000000"/>
                <w:sz w:val="24"/>
                <w:szCs w:val="24"/>
                <w:lang w:eastAsia="ar-SA"/>
              </w:rPr>
            </w:pPr>
            <w:r w:rsidRPr="00733D7C">
              <w:rPr>
                <w:rFonts w:ascii="Times New Roman" w:eastAsia="Times New Roman" w:hAnsi="Times New Roman" w:cs="Times New Roman"/>
                <w:b/>
                <w:color w:val="000000"/>
                <w:sz w:val="24"/>
                <w:szCs w:val="24"/>
                <w:lang w:eastAsia="ar-SA"/>
              </w:rPr>
              <w:t>Nr.</w:t>
            </w:r>
          </w:p>
        </w:tc>
        <w:tc>
          <w:tcPr>
            <w:tcW w:w="2093" w:type="dxa"/>
            <w:tcBorders>
              <w:top w:val="single" w:sz="4" w:space="0" w:color="auto"/>
              <w:left w:val="single" w:sz="4" w:space="0" w:color="auto"/>
              <w:bottom w:val="single" w:sz="4" w:space="0" w:color="auto"/>
              <w:right w:val="single" w:sz="4" w:space="0" w:color="auto"/>
            </w:tcBorders>
            <w:hideMark/>
          </w:tcPr>
          <w:p w14:paraId="56634659" w14:textId="77777777" w:rsidR="00094C50" w:rsidRPr="00733D7C" w:rsidRDefault="00094C50" w:rsidP="00094C50">
            <w:pPr>
              <w:widowControl w:val="0"/>
              <w:spacing w:line="254" w:lineRule="auto"/>
              <w:ind w:firstLine="0"/>
              <w:jc w:val="center"/>
              <w:rPr>
                <w:rFonts w:ascii="Times New Roman" w:eastAsia="Times New Roman" w:hAnsi="Times New Roman" w:cs="Times New Roman"/>
                <w:b/>
                <w:color w:val="000000"/>
                <w:sz w:val="24"/>
                <w:szCs w:val="24"/>
                <w:lang w:eastAsia="ar-SA"/>
              </w:rPr>
            </w:pPr>
            <w:r w:rsidRPr="00733D7C">
              <w:rPr>
                <w:rFonts w:ascii="Times New Roman" w:eastAsia="Times New Roman" w:hAnsi="Times New Roman" w:cs="Times New Roman"/>
                <w:b/>
                <w:color w:val="000000"/>
                <w:sz w:val="24"/>
                <w:szCs w:val="24"/>
                <w:lang w:eastAsia="ar-SA"/>
              </w:rPr>
              <w:t>Pavadinimas</w:t>
            </w:r>
          </w:p>
        </w:tc>
        <w:tc>
          <w:tcPr>
            <w:tcW w:w="7797" w:type="dxa"/>
            <w:tcBorders>
              <w:top w:val="single" w:sz="4" w:space="0" w:color="auto"/>
              <w:left w:val="single" w:sz="4" w:space="0" w:color="auto"/>
              <w:bottom w:val="single" w:sz="4" w:space="0" w:color="auto"/>
              <w:right w:val="single" w:sz="4" w:space="0" w:color="auto"/>
            </w:tcBorders>
            <w:hideMark/>
          </w:tcPr>
          <w:p w14:paraId="398EA7EA" w14:textId="77777777" w:rsidR="00094C50" w:rsidRPr="00733D7C" w:rsidRDefault="00094C50" w:rsidP="00094C50">
            <w:pPr>
              <w:widowControl w:val="0"/>
              <w:spacing w:line="254" w:lineRule="auto"/>
              <w:ind w:firstLine="0"/>
              <w:jc w:val="center"/>
              <w:rPr>
                <w:rFonts w:ascii="Times New Roman" w:eastAsia="Times New Roman" w:hAnsi="Times New Roman" w:cs="Times New Roman"/>
                <w:b/>
                <w:bCs/>
                <w:color w:val="000000"/>
                <w:sz w:val="24"/>
                <w:szCs w:val="24"/>
                <w:lang w:eastAsia="ar-SA"/>
              </w:rPr>
            </w:pPr>
            <w:r w:rsidRPr="00733D7C">
              <w:rPr>
                <w:rFonts w:ascii="Times New Roman" w:eastAsia="Times New Roman" w:hAnsi="Times New Roman" w:cs="Times New Roman"/>
                <w:b/>
                <w:bCs/>
                <w:color w:val="000000"/>
                <w:sz w:val="24"/>
                <w:szCs w:val="24"/>
                <w:lang w:eastAsia="ar-SA"/>
              </w:rPr>
              <w:t>Minimalūs reikalavimai paslaugų atlikimui (vykdant pirkimo sutartį)</w:t>
            </w:r>
          </w:p>
        </w:tc>
      </w:tr>
      <w:tr w:rsidR="00094C50" w:rsidRPr="00733D7C" w14:paraId="2322BF1D"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tcPr>
          <w:p w14:paraId="302AFF35"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1.</w:t>
            </w:r>
          </w:p>
          <w:p w14:paraId="7C8D6CD1" w14:textId="77777777" w:rsidR="00094C50" w:rsidRPr="00733D7C" w:rsidRDefault="00094C50" w:rsidP="00094C50">
            <w:pPr>
              <w:widowControl w:val="0"/>
              <w:spacing w:line="254" w:lineRule="auto"/>
              <w:ind w:firstLine="0"/>
              <w:rPr>
                <w:rFonts w:ascii="Times New Roman" w:eastAsia="Times New Roman" w:hAnsi="Times New Roman" w:cs="Times New Roman"/>
                <w:b/>
                <w:color w:val="000000"/>
                <w:sz w:val="24"/>
                <w:szCs w:val="24"/>
                <w:lang w:eastAsia="ar-SA"/>
              </w:rPr>
            </w:pPr>
          </w:p>
        </w:tc>
        <w:tc>
          <w:tcPr>
            <w:tcW w:w="2093" w:type="dxa"/>
            <w:tcBorders>
              <w:top w:val="single" w:sz="4" w:space="0" w:color="auto"/>
              <w:left w:val="single" w:sz="4" w:space="0" w:color="auto"/>
              <w:bottom w:val="single" w:sz="4" w:space="0" w:color="auto"/>
              <w:right w:val="single" w:sz="4" w:space="0" w:color="auto"/>
            </w:tcBorders>
            <w:hideMark/>
          </w:tcPr>
          <w:p w14:paraId="58948297"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Paslaugos charakteristika, apimtis</w:t>
            </w:r>
          </w:p>
        </w:tc>
        <w:tc>
          <w:tcPr>
            <w:tcW w:w="7797" w:type="dxa"/>
            <w:tcBorders>
              <w:top w:val="single" w:sz="4" w:space="0" w:color="auto"/>
              <w:left w:val="single" w:sz="4" w:space="0" w:color="auto"/>
              <w:bottom w:val="single" w:sz="4" w:space="0" w:color="auto"/>
              <w:right w:val="single" w:sz="4" w:space="0" w:color="auto"/>
            </w:tcBorders>
            <w:hideMark/>
          </w:tcPr>
          <w:p w14:paraId="5462ADA6"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Perkama trumpųjų žinučių SMS siuntimo ir apmokėjimo SMS žinutėmis paslauga, integruota su ALIS. Žinutė gali būti siunčiama iš Lietuvoje registruotos SIM kortelės per Lietuvos viešojo judriojo (mobilaus) telefoninio ryšio operatorių. Vartotojui suteikiamos šios galimybės:</w:t>
            </w:r>
          </w:p>
          <w:p w14:paraId="68ACAE7E" w14:textId="77777777" w:rsidR="00094C50" w:rsidRPr="00733D7C" w:rsidRDefault="00094C50" w:rsidP="00094C50">
            <w:pPr>
              <w:widowControl w:val="0"/>
              <w:numPr>
                <w:ilvl w:val="0"/>
                <w:numId w:val="11"/>
              </w:numPr>
              <w:tabs>
                <w:tab w:val="num" w:pos="468"/>
                <w:tab w:val="left" w:pos="751"/>
              </w:tabs>
              <w:suppressAutoHyphens/>
              <w:spacing w:line="254" w:lineRule="auto"/>
              <w:ind w:left="0" w:firstLine="326"/>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SMS žinute užsisakyti ir apmokėti 2 parų Mėgėjų žvejybos leidimą žūklei neišnuomotuose valstybiniuose vandens telkiniuose.</w:t>
            </w:r>
          </w:p>
          <w:p w14:paraId="43AEF4E9" w14:textId="77777777" w:rsidR="00094C50" w:rsidRPr="00733D7C" w:rsidRDefault="00094C50" w:rsidP="00094C50">
            <w:pPr>
              <w:widowControl w:val="0"/>
              <w:numPr>
                <w:ilvl w:val="0"/>
                <w:numId w:val="11"/>
              </w:numPr>
              <w:tabs>
                <w:tab w:val="num" w:pos="468"/>
                <w:tab w:val="left" w:pos="751"/>
              </w:tabs>
              <w:suppressAutoHyphens/>
              <w:spacing w:line="254" w:lineRule="auto"/>
              <w:ind w:left="0" w:firstLine="326"/>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SMS žinute apmokėti už ALIS sistemoje užsakytą 2 parų Mėgėjų žvejybos leidimą žūklei neišnuomotuose valstybiniuose vandens telkiniuose.</w:t>
            </w:r>
          </w:p>
          <w:p w14:paraId="29F66005" w14:textId="77777777" w:rsidR="00094C50" w:rsidRPr="00733D7C" w:rsidRDefault="00094C50" w:rsidP="00094C50">
            <w:pPr>
              <w:widowControl w:val="0"/>
              <w:numPr>
                <w:ilvl w:val="0"/>
                <w:numId w:val="11"/>
              </w:numPr>
              <w:tabs>
                <w:tab w:val="num" w:pos="468"/>
                <w:tab w:val="left" w:pos="751"/>
              </w:tabs>
              <w:suppressAutoHyphens/>
              <w:spacing w:line="254" w:lineRule="auto"/>
              <w:ind w:left="0" w:firstLine="326"/>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SMS gauti informaciją apie Mėgėjų žvejybos leidimo galiojimą.</w:t>
            </w:r>
          </w:p>
          <w:p w14:paraId="6BCE5D55" w14:textId="77777777" w:rsidR="00094C50" w:rsidRPr="00733D7C" w:rsidRDefault="00094C50" w:rsidP="00094C50">
            <w:pPr>
              <w:widowControl w:val="0"/>
              <w:numPr>
                <w:ilvl w:val="0"/>
                <w:numId w:val="11"/>
              </w:numPr>
              <w:tabs>
                <w:tab w:val="num" w:pos="468"/>
                <w:tab w:val="left" w:pos="751"/>
              </w:tabs>
              <w:suppressAutoHyphens/>
              <w:spacing w:line="254" w:lineRule="auto"/>
              <w:ind w:left="0" w:firstLine="326"/>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SMS žinute perduoti ataskaitą apie pagautą žuvį.</w:t>
            </w:r>
          </w:p>
          <w:p w14:paraId="66DF6496" w14:textId="77777777" w:rsidR="00094C50" w:rsidRPr="00733D7C" w:rsidRDefault="00094C50" w:rsidP="00094C50">
            <w:pPr>
              <w:widowControl w:val="0"/>
              <w:numPr>
                <w:ilvl w:val="0"/>
                <w:numId w:val="11"/>
              </w:numPr>
              <w:tabs>
                <w:tab w:val="num" w:pos="468"/>
                <w:tab w:val="left" w:pos="751"/>
              </w:tabs>
              <w:suppressAutoHyphens/>
              <w:spacing w:line="254" w:lineRule="auto"/>
              <w:ind w:left="0" w:firstLine="326"/>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SMS žinute automatiškai perduoti pranešimą iš ALIS.</w:t>
            </w:r>
          </w:p>
        </w:tc>
      </w:tr>
      <w:tr w:rsidR="00094C50" w:rsidRPr="00733D7C" w14:paraId="4D79AF44"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070A6F3D"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2.</w:t>
            </w:r>
          </w:p>
        </w:tc>
        <w:tc>
          <w:tcPr>
            <w:tcW w:w="2093" w:type="dxa"/>
            <w:tcBorders>
              <w:top w:val="single" w:sz="4" w:space="0" w:color="auto"/>
              <w:left w:val="single" w:sz="4" w:space="0" w:color="auto"/>
              <w:bottom w:val="single" w:sz="4" w:space="0" w:color="auto"/>
              <w:right w:val="single" w:sz="4" w:space="0" w:color="auto"/>
            </w:tcBorders>
            <w:hideMark/>
          </w:tcPr>
          <w:p w14:paraId="365A3760"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Numatoma apimtis</w:t>
            </w:r>
          </w:p>
        </w:tc>
        <w:tc>
          <w:tcPr>
            <w:tcW w:w="7797" w:type="dxa"/>
            <w:tcBorders>
              <w:top w:val="single" w:sz="4" w:space="0" w:color="auto"/>
              <w:left w:val="single" w:sz="4" w:space="0" w:color="auto"/>
              <w:bottom w:val="single" w:sz="4" w:space="0" w:color="auto"/>
              <w:right w:val="single" w:sz="4" w:space="0" w:color="auto"/>
            </w:tcBorders>
            <w:hideMark/>
          </w:tcPr>
          <w:p w14:paraId="3E0B2AE7"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Tikėtinas leidimų užsakymų SMS žinutėmis skaičius yra apie 15 000 per 12 mėn. Preliminarus perkamų paslaugų kiekis pateikiamas informavimo tikslais ir nėra privalomas įsigyti. Galima paklaida sutarties galiojimo metu mažinant preliminarų SMS žinučių skaičių, bet ne daugiau kaip 50 proc.</w:t>
            </w:r>
          </w:p>
        </w:tc>
      </w:tr>
      <w:tr w:rsidR="00094C50" w:rsidRPr="00733D7C" w14:paraId="6766CEB4"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5045AB41"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 xml:space="preserve">3. </w:t>
            </w:r>
          </w:p>
        </w:tc>
        <w:tc>
          <w:tcPr>
            <w:tcW w:w="2093" w:type="dxa"/>
            <w:tcBorders>
              <w:top w:val="single" w:sz="4" w:space="0" w:color="auto"/>
              <w:left w:val="single" w:sz="4" w:space="0" w:color="auto"/>
              <w:bottom w:val="single" w:sz="4" w:space="0" w:color="auto"/>
              <w:right w:val="single" w:sz="4" w:space="0" w:color="auto"/>
            </w:tcBorders>
            <w:hideMark/>
          </w:tcPr>
          <w:p w14:paraId="1BC7B781"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Kaina, atsiskaitymų tvarka ir sąlygos</w:t>
            </w:r>
          </w:p>
        </w:tc>
        <w:tc>
          <w:tcPr>
            <w:tcW w:w="7797" w:type="dxa"/>
            <w:tcBorders>
              <w:top w:val="single" w:sz="4" w:space="0" w:color="auto"/>
              <w:left w:val="single" w:sz="4" w:space="0" w:color="auto"/>
              <w:bottom w:val="single" w:sz="4" w:space="0" w:color="auto"/>
              <w:right w:val="single" w:sz="4" w:space="0" w:color="auto"/>
            </w:tcBorders>
            <w:hideMark/>
          </w:tcPr>
          <w:p w14:paraId="57D79000" w14:textId="0E94C275"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 xml:space="preserve">Pagal Lietuvos Respublikos mėgėjų žvejybos įstatymą leidimo kaina yra 3,00 Eur, </w:t>
            </w:r>
            <w:r w:rsidRPr="00733D7C">
              <w:rPr>
                <w:rFonts w:ascii="Times New Roman" w:eastAsia="Times New Roman" w:hAnsi="Times New Roman" w:cs="Times New Roman"/>
                <w:color w:val="000000"/>
                <w:sz w:val="24"/>
                <w:szCs w:val="24"/>
                <w:u w:val="single"/>
                <w:lang w:eastAsia="ar-SA"/>
              </w:rPr>
              <w:t>kuri neapmokestinama PVM</w:t>
            </w:r>
            <w:r w:rsidRPr="00733D7C">
              <w:rPr>
                <w:rFonts w:ascii="Times New Roman" w:eastAsia="Times New Roman" w:hAnsi="Times New Roman" w:cs="Times New Roman"/>
                <w:color w:val="000000"/>
                <w:sz w:val="24"/>
                <w:szCs w:val="24"/>
                <w:lang w:eastAsia="ar-SA"/>
              </w:rPr>
              <w:t xml:space="preserve"> ar kitais operatorių mokesčiais ir turi būti kaip įmoka ne vėliau kaip per 45 (keturiasdešimt penkias) dienas nuo gavimo be išskaitymų pervesta į VMI sąskaitą Nr. LT247300010112394300, įmokos kodas 5444</w:t>
            </w:r>
            <w:r w:rsidR="00B63F36" w:rsidRPr="00733D7C">
              <w:rPr>
                <w:rFonts w:ascii="Times New Roman" w:eastAsia="Times New Roman" w:hAnsi="Times New Roman" w:cs="Times New Roman"/>
                <w:color w:val="000000"/>
                <w:sz w:val="24"/>
                <w:szCs w:val="24"/>
                <w:lang w:eastAsia="ar-SA"/>
              </w:rPr>
              <w:t xml:space="preserve"> (arba kitu VMI nurodytu sąskaitos numeriu ir įmokos kodu)</w:t>
            </w:r>
            <w:r w:rsidRPr="00733D7C">
              <w:rPr>
                <w:rFonts w:ascii="Times New Roman" w:eastAsia="Times New Roman" w:hAnsi="Times New Roman" w:cs="Times New Roman"/>
                <w:color w:val="000000"/>
                <w:sz w:val="24"/>
                <w:szCs w:val="24"/>
                <w:lang w:eastAsia="ar-SA"/>
              </w:rPr>
              <w:t>.</w:t>
            </w:r>
          </w:p>
          <w:p w14:paraId="03BC3C6D" w14:textId="5980762F"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u w:val="single"/>
                <w:lang w:eastAsia="ar-SA"/>
              </w:rPr>
            </w:pPr>
            <w:r w:rsidRPr="00733D7C">
              <w:rPr>
                <w:rFonts w:ascii="Times New Roman" w:eastAsia="Times New Roman" w:hAnsi="Times New Roman" w:cs="Times New Roman"/>
                <w:color w:val="000000"/>
                <w:sz w:val="24"/>
                <w:szCs w:val="24"/>
                <w:u w:val="single"/>
                <w:lang w:eastAsia="ar-SA"/>
              </w:rPr>
              <w:t>Nurodydamas galutinę kainą Vykdytojas prideda savo teikiamos paslaugos mokestį, kuris yra apmokestinamas PVM (netaikoma PVM įstatymo 28 str. 3 d. išimtis). Pasiūlyme šis mokestis nurodomas su PVM.</w:t>
            </w:r>
          </w:p>
        </w:tc>
      </w:tr>
      <w:tr w:rsidR="00094C50" w:rsidRPr="00733D7C" w14:paraId="2B7B65D9"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6E14B690"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4.</w:t>
            </w:r>
          </w:p>
        </w:tc>
        <w:tc>
          <w:tcPr>
            <w:tcW w:w="2093" w:type="dxa"/>
            <w:tcBorders>
              <w:top w:val="single" w:sz="4" w:space="0" w:color="auto"/>
              <w:left w:val="single" w:sz="4" w:space="0" w:color="auto"/>
              <w:bottom w:val="single" w:sz="4" w:space="0" w:color="auto"/>
              <w:right w:val="single" w:sz="4" w:space="0" w:color="auto"/>
            </w:tcBorders>
            <w:hideMark/>
          </w:tcPr>
          <w:p w14:paraId="2BACB716"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Integracija</w:t>
            </w:r>
          </w:p>
        </w:tc>
        <w:tc>
          <w:tcPr>
            <w:tcW w:w="7797" w:type="dxa"/>
            <w:tcBorders>
              <w:top w:val="single" w:sz="4" w:space="0" w:color="auto"/>
              <w:left w:val="single" w:sz="4" w:space="0" w:color="auto"/>
              <w:bottom w:val="single" w:sz="4" w:space="0" w:color="auto"/>
              <w:right w:val="single" w:sz="4" w:space="0" w:color="auto"/>
            </w:tcBorders>
            <w:hideMark/>
          </w:tcPr>
          <w:p w14:paraId="1BF89BBD"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Apmokėjimo SMS žinutėmis sistema turi būti integruota su ALIS. Detali integracinės sąsajos su ALIS techninė specifikacija turės būti suderinta su ALIS priežiūros ir vystymo paslaugų teikėju.</w:t>
            </w:r>
          </w:p>
        </w:tc>
      </w:tr>
      <w:tr w:rsidR="00094C50" w:rsidRPr="00733D7C" w14:paraId="65AD985C"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37FEF48C"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5.</w:t>
            </w:r>
          </w:p>
        </w:tc>
        <w:tc>
          <w:tcPr>
            <w:tcW w:w="2093" w:type="dxa"/>
            <w:tcBorders>
              <w:top w:val="single" w:sz="4" w:space="0" w:color="auto"/>
              <w:left w:val="single" w:sz="4" w:space="0" w:color="auto"/>
              <w:bottom w:val="single" w:sz="4" w:space="0" w:color="auto"/>
              <w:right w:val="single" w:sz="4" w:space="0" w:color="auto"/>
            </w:tcBorders>
            <w:hideMark/>
          </w:tcPr>
          <w:p w14:paraId="4AF879F9"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 xml:space="preserve">Paslaugos </w:t>
            </w:r>
          </w:p>
          <w:p w14:paraId="396C1A80"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užsakymas</w:t>
            </w:r>
          </w:p>
        </w:tc>
        <w:tc>
          <w:tcPr>
            <w:tcW w:w="7797" w:type="dxa"/>
            <w:tcBorders>
              <w:top w:val="single" w:sz="4" w:space="0" w:color="auto"/>
              <w:left w:val="single" w:sz="4" w:space="0" w:color="auto"/>
              <w:bottom w:val="single" w:sz="4" w:space="0" w:color="auto"/>
              <w:right w:val="single" w:sz="4" w:space="0" w:color="auto"/>
            </w:tcBorders>
            <w:hideMark/>
          </w:tcPr>
          <w:p w14:paraId="03418090"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Vartotojas, norintis įsigyti leidimą, siunčia SMS žinutę tokiu formatu:</w:t>
            </w:r>
          </w:p>
          <w:p w14:paraId="02EDC28C" w14:textId="77777777" w:rsidR="00094C50" w:rsidRPr="00733D7C" w:rsidRDefault="00094C50" w:rsidP="00094C50">
            <w:pPr>
              <w:widowControl w:val="0"/>
              <w:spacing w:line="254" w:lineRule="auto"/>
              <w:ind w:firstLine="0"/>
              <w:rPr>
                <w:rFonts w:ascii="Times New Roman" w:eastAsia="Times New Roman" w:hAnsi="Times New Roman" w:cs="Times New Roman"/>
                <w:b/>
                <w:bCs/>
                <w:color w:val="000000"/>
                <w:sz w:val="24"/>
                <w:szCs w:val="24"/>
                <w:lang w:eastAsia="ar-SA"/>
              </w:rPr>
            </w:pPr>
            <w:r w:rsidRPr="00733D7C">
              <w:rPr>
                <w:rFonts w:ascii="Times New Roman" w:eastAsia="Times New Roman" w:hAnsi="Times New Roman" w:cs="Times New Roman"/>
                <w:color w:val="000000"/>
                <w:sz w:val="24"/>
                <w:szCs w:val="24"/>
                <w:lang w:eastAsia="ar-SA"/>
              </w:rPr>
              <w:t>1)</w:t>
            </w:r>
            <w:r w:rsidRPr="00733D7C">
              <w:rPr>
                <w:rFonts w:ascii="Times New Roman" w:eastAsia="Times New Roman" w:hAnsi="Times New Roman" w:cs="Times New Roman"/>
                <w:b/>
                <w:bCs/>
                <w:color w:val="000000"/>
                <w:sz w:val="24"/>
                <w:szCs w:val="24"/>
                <w:lang w:eastAsia="ar-SA"/>
              </w:rPr>
              <w:t xml:space="preserve"> ALIS vardas pavardė asmens kodas</w:t>
            </w:r>
          </w:p>
          <w:p w14:paraId="764D2B1B"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2) jeigu Vartotojo paraiškos duomenys yra suvesti į ALIS sistemą ir pasirinktas apmokėjimo būdas SMS, tuomet vietoj Vartotojo asmens duomenų gali būti vedamas ALIS suteiktas numeris:</w:t>
            </w:r>
          </w:p>
          <w:p w14:paraId="097BAF22" w14:textId="77777777" w:rsidR="00094C50" w:rsidRPr="00733D7C" w:rsidRDefault="00094C50" w:rsidP="00094C50">
            <w:pPr>
              <w:widowControl w:val="0"/>
              <w:spacing w:line="254" w:lineRule="auto"/>
              <w:ind w:firstLine="0"/>
              <w:rPr>
                <w:rFonts w:ascii="Times New Roman" w:eastAsia="Times New Roman" w:hAnsi="Times New Roman" w:cs="Times New Roman"/>
                <w:b/>
                <w:bCs/>
                <w:color w:val="000000"/>
                <w:sz w:val="24"/>
                <w:szCs w:val="24"/>
                <w:lang w:eastAsia="ar-SA"/>
              </w:rPr>
            </w:pPr>
            <w:r w:rsidRPr="00733D7C">
              <w:rPr>
                <w:rFonts w:ascii="Times New Roman" w:eastAsia="Times New Roman" w:hAnsi="Times New Roman" w:cs="Times New Roman"/>
                <w:b/>
                <w:bCs/>
                <w:color w:val="000000"/>
                <w:sz w:val="24"/>
                <w:szCs w:val="24"/>
                <w:lang w:eastAsia="ar-SA"/>
              </w:rPr>
              <w:lastRenderedPageBreak/>
              <w:t>ALIS numeris</w:t>
            </w:r>
          </w:p>
          <w:p w14:paraId="68FA4ECA"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 xml:space="preserve">3) Jei leidimą užsako užsienietis, neturintis lietuviško asmens kodo, jis vietoj asmens kodo įveda savo gimimo datą ISO 8601 formatu </w:t>
            </w:r>
            <w:r w:rsidRPr="00733D7C">
              <w:rPr>
                <w:rFonts w:ascii="Times New Roman" w:eastAsia="Times New Roman" w:hAnsi="Times New Roman" w:cs="Times New Roman"/>
                <w:color w:val="000000"/>
                <w:sz w:val="24"/>
                <w:szCs w:val="24"/>
                <w:lang w:eastAsia="ar-SA"/>
              </w:rPr>
              <w:br/>
              <w:t>YYYY-MM-DD arba YYYYMMDD.</w:t>
            </w:r>
          </w:p>
        </w:tc>
      </w:tr>
      <w:tr w:rsidR="00094C50" w:rsidRPr="00733D7C" w14:paraId="798F2F04"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4FBB00B9"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lastRenderedPageBreak/>
              <w:t>6.</w:t>
            </w:r>
          </w:p>
        </w:tc>
        <w:tc>
          <w:tcPr>
            <w:tcW w:w="2093" w:type="dxa"/>
            <w:tcBorders>
              <w:top w:val="single" w:sz="4" w:space="0" w:color="auto"/>
              <w:left w:val="single" w:sz="4" w:space="0" w:color="auto"/>
              <w:bottom w:val="single" w:sz="4" w:space="0" w:color="auto"/>
              <w:right w:val="single" w:sz="4" w:space="0" w:color="auto"/>
            </w:tcBorders>
            <w:hideMark/>
          </w:tcPr>
          <w:p w14:paraId="5417AA59"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Leidimo tikrinimas</w:t>
            </w:r>
          </w:p>
        </w:tc>
        <w:tc>
          <w:tcPr>
            <w:tcW w:w="7797" w:type="dxa"/>
            <w:tcBorders>
              <w:top w:val="single" w:sz="4" w:space="0" w:color="auto"/>
              <w:left w:val="single" w:sz="4" w:space="0" w:color="auto"/>
              <w:bottom w:val="single" w:sz="4" w:space="0" w:color="auto"/>
              <w:right w:val="single" w:sz="4" w:space="0" w:color="auto"/>
            </w:tcBorders>
            <w:hideMark/>
          </w:tcPr>
          <w:p w14:paraId="2AEEFCD0"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Vartotojas, norintis patikrinti leidimo galiojimą, siunčią SMS žinutę tokiu formatu (sistema turi priimti ir vieną, ir kitą raktažodį):</w:t>
            </w:r>
          </w:p>
          <w:p w14:paraId="2D65814B" w14:textId="77777777" w:rsidR="00094C50" w:rsidRPr="00733D7C" w:rsidRDefault="00094C50" w:rsidP="00094C50">
            <w:pPr>
              <w:widowControl w:val="0"/>
              <w:spacing w:line="254" w:lineRule="auto"/>
              <w:ind w:firstLine="0"/>
              <w:rPr>
                <w:rFonts w:ascii="Times New Roman" w:eastAsia="Times New Roman" w:hAnsi="Times New Roman" w:cs="Times New Roman"/>
                <w:b/>
                <w:bCs/>
                <w:color w:val="000000"/>
                <w:sz w:val="24"/>
                <w:szCs w:val="24"/>
                <w:lang w:eastAsia="ar-SA"/>
              </w:rPr>
            </w:pPr>
            <w:r w:rsidRPr="00733D7C">
              <w:rPr>
                <w:rFonts w:ascii="Times New Roman" w:eastAsia="Times New Roman" w:hAnsi="Times New Roman" w:cs="Times New Roman"/>
                <w:b/>
                <w:bCs/>
                <w:color w:val="000000"/>
                <w:sz w:val="24"/>
                <w:szCs w:val="24"/>
                <w:lang w:eastAsia="ar-SA"/>
              </w:rPr>
              <w:t xml:space="preserve">TIKRINK </w:t>
            </w:r>
            <w:proofErr w:type="spellStart"/>
            <w:r w:rsidRPr="00733D7C">
              <w:rPr>
                <w:rFonts w:ascii="Times New Roman" w:eastAsia="Times New Roman" w:hAnsi="Times New Roman" w:cs="Times New Roman"/>
                <w:b/>
                <w:bCs/>
                <w:color w:val="000000"/>
                <w:sz w:val="24"/>
                <w:szCs w:val="24"/>
                <w:lang w:eastAsia="ar-SA"/>
              </w:rPr>
              <w:t>asmens_kodas</w:t>
            </w:r>
            <w:proofErr w:type="spellEnd"/>
          </w:p>
          <w:p w14:paraId="2A1DE9E6"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arba</w:t>
            </w:r>
          </w:p>
          <w:p w14:paraId="58A2D340"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b/>
                <w:bCs/>
                <w:color w:val="000000"/>
                <w:sz w:val="24"/>
                <w:szCs w:val="24"/>
                <w:lang w:eastAsia="ar-SA"/>
              </w:rPr>
              <w:t xml:space="preserve">ALIS T </w:t>
            </w:r>
            <w:proofErr w:type="spellStart"/>
            <w:r w:rsidRPr="00733D7C">
              <w:rPr>
                <w:rFonts w:ascii="Times New Roman" w:eastAsia="Times New Roman" w:hAnsi="Times New Roman" w:cs="Times New Roman"/>
                <w:b/>
                <w:bCs/>
                <w:color w:val="000000"/>
                <w:sz w:val="24"/>
                <w:szCs w:val="24"/>
                <w:lang w:eastAsia="ar-SA"/>
              </w:rPr>
              <w:t>asmens_kodas</w:t>
            </w:r>
            <w:proofErr w:type="spellEnd"/>
          </w:p>
        </w:tc>
      </w:tr>
      <w:tr w:rsidR="00094C50" w:rsidRPr="00733D7C" w14:paraId="451FC1C1"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050B9475"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7.</w:t>
            </w:r>
          </w:p>
        </w:tc>
        <w:tc>
          <w:tcPr>
            <w:tcW w:w="2093" w:type="dxa"/>
            <w:tcBorders>
              <w:top w:val="single" w:sz="4" w:space="0" w:color="auto"/>
              <w:left w:val="single" w:sz="4" w:space="0" w:color="auto"/>
              <w:bottom w:val="single" w:sz="4" w:space="0" w:color="auto"/>
              <w:right w:val="single" w:sz="4" w:space="0" w:color="auto"/>
            </w:tcBorders>
            <w:hideMark/>
          </w:tcPr>
          <w:p w14:paraId="284B047A"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Pranešimas apie sugautą žuvį</w:t>
            </w:r>
          </w:p>
        </w:tc>
        <w:tc>
          <w:tcPr>
            <w:tcW w:w="7797" w:type="dxa"/>
            <w:tcBorders>
              <w:top w:val="single" w:sz="4" w:space="0" w:color="auto"/>
              <w:left w:val="single" w:sz="4" w:space="0" w:color="auto"/>
              <w:bottom w:val="single" w:sz="4" w:space="0" w:color="auto"/>
              <w:right w:val="single" w:sz="4" w:space="0" w:color="auto"/>
            </w:tcBorders>
            <w:hideMark/>
          </w:tcPr>
          <w:p w14:paraId="60F78A18"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Vartotojas, norintis teikti ALIS ataskaitą už sugautą lašišą ar šlakį, siunčią SMS žinutę tokiu formatu:</w:t>
            </w:r>
          </w:p>
          <w:p w14:paraId="1379A964" w14:textId="77777777" w:rsidR="00094C50" w:rsidRPr="00733D7C" w:rsidRDefault="00094C50" w:rsidP="00094C50">
            <w:pPr>
              <w:widowControl w:val="0"/>
              <w:spacing w:line="254" w:lineRule="auto"/>
              <w:ind w:firstLine="0"/>
              <w:rPr>
                <w:rFonts w:ascii="Times New Roman" w:eastAsia="Times New Roman" w:hAnsi="Times New Roman" w:cs="Times New Roman"/>
                <w:b/>
                <w:bCs/>
                <w:color w:val="000000"/>
                <w:sz w:val="24"/>
                <w:szCs w:val="24"/>
                <w:lang w:eastAsia="ar-SA"/>
              </w:rPr>
            </w:pPr>
            <w:r w:rsidRPr="00733D7C">
              <w:rPr>
                <w:rFonts w:ascii="Times New Roman" w:eastAsia="Times New Roman" w:hAnsi="Times New Roman" w:cs="Times New Roman"/>
                <w:b/>
                <w:bCs/>
                <w:color w:val="000000"/>
                <w:sz w:val="24"/>
                <w:szCs w:val="24"/>
                <w:lang w:eastAsia="ar-SA"/>
              </w:rPr>
              <w:t xml:space="preserve">ALIS A </w:t>
            </w:r>
            <w:proofErr w:type="spellStart"/>
            <w:r w:rsidRPr="00733D7C">
              <w:rPr>
                <w:rFonts w:ascii="Times New Roman" w:eastAsia="Times New Roman" w:hAnsi="Times New Roman" w:cs="Times New Roman"/>
                <w:b/>
                <w:bCs/>
                <w:color w:val="000000"/>
                <w:sz w:val="24"/>
                <w:szCs w:val="24"/>
                <w:lang w:eastAsia="ar-SA"/>
              </w:rPr>
              <w:t>leidimo_numeris</w:t>
            </w:r>
            <w:proofErr w:type="spellEnd"/>
            <w:r w:rsidRPr="00733D7C">
              <w:rPr>
                <w:rFonts w:ascii="Times New Roman" w:eastAsia="Times New Roman" w:hAnsi="Times New Roman" w:cs="Times New Roman"/>
                <w:b/>
                <w:bCs/>
                <w:color w:val="000000"/>
                <w:sz w:val="24"/>
                <w:szCs w:val="24"/>
                <w:lang w:eastAsia="ar-SA"/>
              </w:rPr>
              <w:t xml:space="preserve"> </w:t>
            </w:r>
            <w:proofErr w:type="spellStart"/>
            <w:r w:rsidRPr="00733D7C">
              <w:rPr>
                <w:rFonts w:ascii="Times New Roman" w:eastAsia="Times New Roman" w:hAnsi="Times New Roman" w:cs="Times New Roman"/>
                <w:b/>
                <w:bCs/>
                <w:color w:val="000000"/>
                <w:sz w:val="24"/>
                <w:szCs w:val="24"/>
                <w:lang w:eastAsia="ar-SA"/>
              </w:rPr>
              <w:t>žuvies_kodas</w:t>
            </w:r>
            <w:proofErr w:type="spellEnd"/>
            <w:r w:rsidRPr="00733D7C">
              <w:rPr>
                <w:rFonts w:ascii="Times New Roman" w:eastAsia="Times New Roman" w:hAnsi="Times New Roman" w:cs="Times New Roman"/>
                <w:b/>
                <w:bCs/>
                <w:color w:val="000000"/>
                <w:sz w:val="24"/>
                <w:szCs w:val="24"/>
                <w:lang w:eastAsia="ar-SA"/>
              </w:rPr>
              <w:t xml:space="preserve"> kiekis</w:t>
            </w:r>
          </w:p>
          <w:p w14:paraId="3D641FAB"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 xml:space="preserve">Žuvies kodas: LAS – lašiša, SLA – </w:t>
            </w:r>
            <w:proofErr w:type="spellStart"/>
            <w:r w:rsidRPr="00733D7C">
              <w:rPr>
                <w:rFonts w:ascii="Times New Roman" w:eastAsia="Times New Roman" w:hAnsi="Times New Roman" w:cs="Times New Roman"/>
                <w:color w:val="000000"/>
                <w:sz w:val="24"/>
                <w:szCs w:val="24"/>
                <w:lang w:eastAsia="ar-SA"/>
              </w:rPr>
              <w:t>šlakis</w:t>
            </w:r>
            <w:proofErr w:type="spellEnd"/>
            <w:r w:rsidRPr="00733D7C">
              <w:rPr>
                <w:rFonts w:ascii="Times New Roman" w:eastAsia="Times New Roman" w:hAnsi="Times New Roman" w:cs="Times New Roman"/>
                <w:color w:val="000000"/>
                <w:sz w:val="24"/>
                <w:szCs w:val="24"/>
                <w:lang w:eastAsia="ar-SA"/>
              </w:rPr>
              <w:t>.</w:t>
            </w:r>
          </w:p>
        </w:tc>
      </w:tr>
      <w:tr w:rsidR="00094C50" w:rsidRPr="00733D7C" w14:paraId="31BEB65C"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6E58F2C2"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8.</w:t>
            </w:r>
          </w:p>
        </w:tc>
        <w:tc>
          <w:tcPr>
            <w:tcW w:w="2093" w:type="dxa"/>
            <w:tcBorders>
              <w:top w:val="single" w:sz="4" w:space="0" w:color="auto"/>
              <w:left w:val="single" w:sz="4" w:space="0" w:color="auto"/>
              <w:bottom w:val="single" w:sz="4" w:space="0" w:color="auto"/>
              <w:right w:val="single" w:sz="4" w:space="0" w:color="auto"/>
            </w:tcBorders>
            <w:hideMark/>
          </w:tcPr>
          <w:p w14:paraId="65660106"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SMS apdorojimo eiga</w:t>
            </w:r>
          </w:p>
        </w:tc>
        <w:tc>
          <w:tcPr>
            <w:tcW w:w="7797" w:type="dxa"/>
            <w:tcBorders>
              <w:top w:val="single" w:sz="4" w:space="0" w:color="auto"/>
              <w:left w:val="single" w:sz="4" w:space="0" w:color="auto"/>
              <w:bottom w:val="single" w:sz="4" w:space="0" w:color="auto"/>
              <w:right w:val="single" w:sz="4" w:space="0" w:color="auto"/>
            </w:tcBorders>
            <w:hideMark/>
          </w:tcPr>
          <w:p w14:paraId="15422976"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Vartotojo žinutė per viešojo judriojo (mobilaus) telefoninio ryšio tinklą perduodama į SMS apmokėjimus teikiančios įmonės (Vykdytojo) sistemą. SMS apmokėjimo sistema apdoroja gautą žinutę:</w:t>
            </w:r>
          </w:p>
          <w:p w14:paraId="263D4506" w14:textId="77777777" w:rsidR="00094C50" w:rsidRPr="00733D7C" w:rsidRDefault="00094C50" w:rsidP="00094C50">
            <w:pPr>
              <w:widowControl w:val="0"/>
              <w:numPr>
                <w:ilvl w:val="0"/>
                <w:numId w:val="12"/>
              </w:numPr>
              <w:suppressAutoHyphens/>
              <w:spacing w:line="254" w:lineRule="auto"/>
              <w:ind w:left="0" w:firstLine="0"/>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Jei žinutės formatas neteisingas – SMS operatorius nemokamai informuoja Vartotoją apie klaidingai suformuotą SMS pranešimą ir nevykdo apmokėjimo.</w:t>
            </w:r>
          </w:p>
          <w:p w14:paraId="178DB0A7" w14:textId="77777777" w:rsidR="00094C50" w:rsidRPr="00733D7C" w:rsidRDefault="00094C50" w:rsidP="00094C50">
            <w:pPr>
              <w:widowControl w:val="0"/>
              <w:numPr>
                <w:ilvl w:val="0"/>
                <w:numId w:val="12"/>
              </w:numPr>
              <w:suppressAutoHyphens/>
              <w:spacing w:line="254" w:lineRule="auto"/>
              <w:ind w:left="0" w:firstLine="0"/>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Jeigu žinutės formatas teisingas, informacija perduodama ALIS sistemai. ALIS sistema formuoja SMS pranešimo tekstą ir jį perduoda SMS apmokėjimų sistemai. SMS apmokėjimų sistema gautą informaciją perduoda Vartotojui ir atlieka paslaugos apmokestinimą.</w:t>
            </w:r>
          </w:p>
        </w:tc>
      </w:tr>
      <w:tr w:rsidR="00094C50" w:rsidRPr="00733D7C" w14:paraId="0F9387C8"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7C66AA08"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9.</w:t>
            </w:r>
          </w:p>
        </w:tc>
        <w:tc>
          <w:tcPr>
            <w:tcW w:w="2093" w:type="dxa"/>
            <w:tcBorders>
              <w:top w:val="single" w:sz="4" w:space="0" w:color="auto"/>
              <w:left w:val="single" w:sz="4" w:space="0" w:color="auto"/>
              <w:bottom w:val="single" w:sz="4" w:space="0" w:color="auto"/>
              <w:right w:val="single" w:sz="4" w:space="0" w:color="auto"/>
            </w:tcBorders>
            <w:hideMark/>
          </w:tcPr>
          <w:p w14:paraId="0995E11B"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Leidimo užsakymo kainodara</w:t>
            </w:r>
          </w:p>
        </w:tc>
        <w:tc>
          <w:tcPr>
            <w:tcW w:w="7797" w:type="dxa"/>
            <w:tcBorders>
              <w:top w:val="single" w:sz="4" w:space="0" w:color="auto"/>
              <w:left w:val="single" w:sz="4" w:space="0" w:color="auto"/>
              <w:bottom w:val="single" w:sz="4" w:space="0" w:color="auto"/>
              <w:right w:val="single" w:sz="4" w:space="0" w:color="auto"/>
            </w:tcBorders>
            <w:hideMark/>
          </w:tcPr>
          <w:p w14:paraId="55E9875F" w14:textId="4346D109" w:rsidR="00094C50" w:rsidRPr="00733D7C" w:rsidRDefault="7762898D" w:rsidP="00094C50">
            <w:pPr>
              <w:widowControl w:val="0"/>
              <w:spacing w:line="254" w:lineRule="auto"/>
              <w:ind w:firstLine="0"/>
              <w:rPr>
                <w:rFonts w:ascii="Times New Roman" w:eastAsia="Times New Roman" w:hAnsi="Times New Roman" w:cs="Times New Roman"/>
                <w:color w:val="000000"/>
                <w:sz w:val="24"/>
                <w:szCs w:val="24"/>
                <w:lang w:eastAsia="ar-SA"/>
              </w:rPr>
            </w:pPr>
            <w:r w:rsidRPr="69EAD960">
              <w:rPr>
                <w:rFonts w:ascii="Times New Roman" w:eastAsia="Times New Roman" w:hAnsi="Times New Roman" w:cs="Times New Roman"/>
                <w:color w:val="000000" w:themeColor="text1"/>
                <w:sz w:val="24"/>
                <w:szCs w:val="24"/>
                <w:lang w:eastAsia="ar-SA"/>
              </w:rPr>
              <w:t>Vykdytojo pasiūlyme nurodytas vieno atsiskaitymo už mėgėjų žvejybos leidimą paslaugų fiksuotas įkainis</w:t>
            </w:r>
            <w:r w:rsidR="22D6DA6D" w:rsidRPr="69EAD960">
              <w:rPr>
                <w:rFonts w:ascii="Times New Roman" w:eastAsia="Times New Roman" w:hAnsi="Times New Roman" w:cs="Times New Roman"/>
                <w:color w:val="000000" w:themeColor="text1"/>
                <w:sz w:val="24"/>
                <w:szCs w:val="24"/>
                <w:lang w:eastAsia="ar-SA"/>
              </w:rPr>
              <w:t xml:space="preserve"> (bus įtrauktas į pirkimo sutartį)</w:t>
            </w:r>
            <w:r w:rsidRPr="69EAD960">
              <w:rPr>
                <w:rFonts w:ascii="Times New Roman" w:eastAsia="Times New Roman" w:hAnsi="Times New Roman" w:cs="Times New Roman"/>
                <w:color w:val="000000" w:themeColor="text1"/>
                <w:sz w:val="24"/>
                <w:szCs w:val="24"/>
                <w:lang w:eastAsia="ar-SA"/>
              </w:rPr>
              <w:t xml:space="preserve"> susideda iš:</w:t>
            </w:r>
          </w:p>
          <w:p w14:paraId="7AFB3B0C" w14:textId="52742877" w:rsidR="00094C50" w:rsidRPr="00733D7C" w:rsidRDefault="2B19AAE7" w:rsidP="69EAD960">
            <w:pPr>
              <w:widowControl w:val="0"/>
              <w:numPr>
                <w:ilvl w:val="0"/>
                <w:numId w:val="13"/>
              </w:numPr>
              <w:suppressAutoHyphens/>
              <w:spacing w:line="254" w:lineRule="auto"/>
              <w:jc w:val="left"/>
              <w:rPr>
                <w:rFonts w:ascii="Times New Roman" w:eastAsia="Times New Roman" w:hAnsi="Times New Roman" w:cs="Times New Roman"/>
                <w:color w:val="000000"/>
                <w:sz w:val="24"/>
                <w:szCs w:val="24"/>
                <w:lang w:eastAsia="ar-SA"/>
              </w:rPr>
            </w:pPr>
            <w:r w:rsidRPr="020B0FB7">
              <w:rPr>
                <w:rFonts w:ascii="Times New Roman" w:eastAsia="Times New Roman" w:hAnsi="Times New Roman" w:cs="Times New Roman"/>
                <w:color w:val="000000" w:themeColor="text1"/>
                <w:sz w:val="24"/>
                <w:szCs w:val="24"/>
                <w:lang w:eastAsia="ar-SA"/>
              </w:rPr>
              <w:t xml:space="preserve">fiksuotos 1 </w:t>
            </w:r>
            <w:r w:rsidR="20AC59EF" w:rsidRPr="020B0FB7">
              <w:rPr>
                <w:rFonts w:ascii="Times New Roman" w:eastAsia="Times New Roman" w:hAnsi="Times New Roman" w:cs="Times New Roman"/>
                <w:color w:val="000000" w:themeColor="text1"/>
                <w:sz w:val="24"/>
                <w:szCs w:val="24"/>
                <w:lang w:eastAsia="ar-SA"/>
              </w:rPr>
              <w:t xml:space="preserve">žvejybos </w:t>
            </w:r>
            <w:r w:rsidRPr="020B0FB7">
              <w:rPr>
                <w:rFonts w:ascii="Times New Roman" w:eastAsia="Times New Roman" w:hAnsi="Times New Roman" w:cs="Times New Roman"/>
                <w:color w:val="000000" w:themeColor="text1"/>
                <w:sz w:val="24"/>
                <w:szCs w:val="24"/>
                <w:lang w:eastAsia="ar-SA"/>
              </w:rPr>
              <w:t>leidimo kainos (3</w:t>
            </w:r>
            <w:r w:rsidR="27323321" w:rsidRPr="020B0FB7">
              <w:rPr>
                <w:rFonts w:ascii="Times New Roman" w:eastAsia="Times New Roman" w:hAnsi="Times New Roman" w:cs="Times New Roman"/>
                <w:color w:val="000000" w:themeColor="text1"/>
                <w:sz w:val="24"/>
                <w:szCs w:val="24"/>
                <w:lang w:eastAsia="ar-SA"/>
              </w:rPr>
              <w:t>,00</w:t>
            </w:r>
            <w:r w:rsidRPr="020B0FB7">
              <w:rPr>
                <w:rFonts w:ascii="Times New Roman" w:eastAsia="Times New Roman" w:hAnsi="Times New Roman" w:cs="Times New Roman"/>
                <w:color w:val="000000" w:themeColor="text1"/>
                <w:sz w:val="24"/>
                <w:szCs w:val="24"/>
                <w:lang w:eastAsia="ar-SA"/>
              </w:rPr>
              <w:t xml:space="preserve"> Eur)</w:t>
            </w:r>
            <w:r w:rsidR="6DA181D1" w:rsidRPr="020B0FB7">
              <w:rPr>
                <w:rFonts w:ascii="Times New Roman" w:eastAsia="Times New Roman" w:hAnsi="Times New Roman" w:cs="Times New Roman"/>
                <w:color w:val="000000" w:themeColor="text1"/>
                <w:sz w:val="24"/>
                <w:szCs w:val="24"/>
                <w:lang w:eastAsia="ar-SA"/>
              </w:rPr>
              <w:t>, kuri yra Lietuvos Respublikos mėgėjų žvejybos įstatymo 11 straipsnio 2 dalyje nurodyta žvejybos leidimo kaina</w:t>
            </w:r>
            <w:r w:rsidRPr="020B0FB7">
              <w:rPr>
                <w:rFonts w:ascii="Times New Roman" w:eastAsia="Times New Roman" w:hAnsi="Times New Roman" w:cs="Times New Roman"/>
                <w:color w:val="000000" w:themeColor="text1"/>
                <w:sz w:val="24"/>
                <w:szCs w:val="24"/>
                <w:lang w:eastAsia="ar-SA"/>
              </w:rPr>
              <w:t>;</w:t>
            </w:r>
          </w:p>
          <w:p w14:paraId="13153F03" w14:textId="5B3AE857" w:rsidR="00094C50" w:rsidRPr="00733D7C" w:rsidRDefault="2B19AAE7" w:rsidP="69EAD960">
            <w:pPr>
              <w:widowControl w:val="0"/>
              <w:numPr>
                <w:ilvl w:val="0"/>
                <w:numId w:val="13"/>
              </w:numPr>
              <w:suppressAutoHyphens/>
              <w:spacing w:line="254" w:lineRule="auto"/>
              <w:jc w:val="left"/>
              <w:rPr>
                <w:rFonts w:ascii="Times New Roman" w:eastAsia="Times New Roman" w:hAnsi="Times New Roman" w:cs="Times New Roman"/>
                <w:color w:val="000000"/>
                <w:sz w:val="24"/>
                <w:szCs w:val="24"/>
                <w:lang w:eastAsia="ar-SA"/>
              </w:rPr>
            </w:pPr>
            <w:r w:rsidRPr="020B0FB7">
              <w:rPr>
                <w:rFonts w:ascii="Times New Roman" w:eastAsia="Times New Roman" w:hAnsi="Times New Roman" w:cs="Times New Roman"/>
                <w:color w:val="000000" w:themeColor="text1"/>
                <w:sz w:val="24"/>
                <w:szCs w:val="24"/>
                <w:lang w:eastAsia="ar-SA"/>
              </w:rPr>
              <w:t>fiksuoto įkainio</w:t>
            </w:r>
            <w:r w:rsidR="47B39613" w:rsidRPr="020B0FB7">
              <w:rPr>
                <w:rFonts w:ascii="Times New Roman" w:eastAsia="Times New Roman" w:hAnsi="Times New Roman" w:cs="Times New Roman"/>
                <w:color w:val="000000" w:themeColor="text1"/>
                <w:sz w:val="24"/>
                <w:szCs w:val="24"/>
                <w:lang w:eastAsia="ar-SA"/>
              </w:rPr>
              <w:t xml:space="preserve"> Vykdytojui</w:t>
            </w:r>
            <w:r w:rsidRPr="020B0FB7">
              <w:rPr>
                <w:rFonts w:ascii="Times New Roman" w:eastAsia="Times New Roman" w:hAnsi="Times New Roman" w:cs="Times New Roman"/>
                <w:color w:val="000000" w:themeColor="text1"/>
                <w:sz w:val="24"/>
                <w:szCs w:val="24"/>
                <w:lang w:eastAsia="ar-SA"/>
              </w:rPr>
              <w:t xml:space="preserve"> už 1 kartą atliktą paslaugą.</w:t>
            </w:r>
          </w:p>
          <w:p w14:paraId="311F0F1D" w14:textId="461468FC"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Vieno atsiskaitymo už leidimą paslaugos įkainį, nurodytą Vykdytojo pasiūlyme, sumoka Vartotojas, kuris naudojasi Vykdytojo paslauga.</w:t>
            </w:r>
          </w:p>
        </w:tc>
      </w:tr>
      <w:tr w:rsidR="00094C50" w:rsidRPr="00733D7C" w14:paraId="2977B19D"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29CCB8A2"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 xml:space="preserve">10. </w:t>
            </w:r>
          </w:p>
        </w:tc>
        <w:tc>
          <w:tcPr>
            <w:tcW w:w="2093" w:type="dxa"/>
            <w:tcBorders>
              <w:top w:val="single" w:sz="4" w:space="0" w:color="auto"/>
              <w:left w:val="single" w:sz="4" w:space="0" w:color="auto"/>
              <w:bottom w:val="single" w:sz="4" w:space="0" w:color="auto"/>
              <w:right w:val="single" w:sz="4" w:space="0" w:color="auto"/>
            </w:tcBorders>
            <w:hideMark/>
          </w:tcPr>
          <w:p w14:paraId="2DD3E270"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Leidimo tikrinimo kainodara</w:t>
            </w:r>
          </w:p>
        </w:tc>
        <w:tc>
          <w:tcPr>
            <w:tcW w:w="7797" w:type="dxa"/>
            <w:tcBorders>
              <w:top w:val="single" w:sz="4" w:space="0" w:color="auto"/>
              <w:left w:val="single" w:sz="4" w:space="0" w:color="auto"/>
              <w:bottom w:val="single" w:sz="4" w:space="0" w:color="auto"/>
              <w:right w:val="single" w:sz="4" w:space="0" w:color="auto"/>
            </w:tcBorders>
            <w:hideMark/>
          </w:tcPr>
          <w:p w14:paraId="34A2B662"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1. Vykdytojo pasiūlytas vieno leidimo tikrinimo SMS žinutės į trumpąjį numerį fiksuotas įkainis Aplinkos ministerijos sistemos darbuotojui, vandens telkinio nuomininkui arba paties leidimo turėtojui bus įtrauktas į pirkimo sutartį.</w:t>
            </w:r>
          </w:p>
          <w:p w14:paraId="613BA351"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2. Už vieno leidimo patikrinimo paslaugą bus apmokama Vykdytojo pasiūlyme nurodytu vieno leidimo tikrinimo SMS žinutės į trumpąjį numerį fiksuotu įkainiu Aplinkos ministerijos sistemos darbuotojo, vandens telkinio nuomininko arba paties leidimo turėtojo sąskaita.</w:t>
            </w:r>
          </w:p>
          <w:p w14:paraId="47F552D6"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u w:val="single"/>
                <w:lang w:eastAsia="ar-SA"/>
              </w:rPr>
            </w:pPr>
            <w:r w:rsidRPr="00733D7C">
              <w:rPr>
                <w:rFonts w:ascii="Times New Roman" w:eastAsia="Times New Roman" w:hAnsi="Times New Roman" w:cs="Times New Roman"/>
                <w:color w:val="000000"/>
                <w:sz w:val="24"/>
                <w:szCs w:val="24"/>
                <w:lang w:eastAsia="ar-SA"/>
              </w:rPr>
              <w:t>3. Vieno leidimo tikrinimo SMS žinutės į trumpąjį numerį galutinę kainą Aplinkos ministerijos sistemos darbuotojas, vandens telkinio savininkas arba paties leidimo turėtojas apmoka Vykdytojui.</w:t>
            </w:r>
          </w:p>
        </w:tc>
      </w:tr>
      <w:tr w:rsidR="00094C50" w:rsidRPr="00733D7C" w14:paraId="132A0B9D"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6FE58DA7"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 xml:space="preserve">11. </w:t>
            </w:r>
          </w:p>
        </w:tc>
        <w:tc>
          <w:tcPr>
            <w:tcW w:w="2093" w:type="dxa"/>
            <w:tcBorders>
              <w:top w:val="single" w:sz="4" w:space="0" w:color="auto"/>
              <w:left w:val="single" w:sz="4" w:space="0" w:color="auto"/>
              <w:bottom w:val="single" w:sz="4" w:space="0" w:color="auto"/>
              <w:right w:val="single" w:sz="4" w:space="0" w:color="auto"/>
            </w:tcBorders>
            <w:hideMark/>
          </w:tcPr>
          <w:p w14:paraId="547833A8"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Ataskaitos apie sugautą žuvį kainodara</w:t>
            </w:r>
          </w:p>
        </w:tc>
        <w:tc>
          <w:tcPr>
            <w:tcW w:w="7797" w:type="dxa"/>
            <w:tcBorders>
              <w:top w:val="single" w:sz="4" w:space="0" w:color="auto"/>
              <w:left w:val="single" w:sz="4" w:space="0" w:color="auto"/>
              <w:bottom w:val="single" w:sz="4" w:space="0" w:color="auto"/>
              <w:right w:val="single" w:sz="4" w:space="0" w:color="auto"/>
            </w:tcBorders>
            <w:hideMark/>
          </w:tcPr>
          <w:p w14:paraId="226294C4"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1. Vykdytojo pasiūlytas vienos ataskaitos apie sugautą žuvį SMS žinutės į trumpąjį numerį fiksuotas įkainis, žvejybos ploto naudotojui arba paties leidimo turėtojui bus įtrauktas į pirkimo sutartį.</w:t>
            </w:r>
          </w:p>
          <w:p w14:paraId="3AF1E9C9"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 xml:space="preserve">2. Už vienos ataskaitos apie sugautą žuvį pateikimo paslaugą bus apmokama </w:t>
            </w:r>
            <w:r w:rsidRPr="00733D7C">
              <w:rPr>
                <w:rFonts w:ascii="Times New Roman" w:eastAsia="Times New Roman" w:hAnsi="Times New Roman" w:cs="Times New Roman"/>
                <w:color w:val="000000"/>
                <w:sz w:val="24"/>
                <w:szCs w:val="24"/>
                <w:lang w:eastAsia="ar-SA"/>
              </w:rPr>
              <w:lastRenderedPageBreak/>
              <w:t>Vykdytojo pasiūlyme nurodytu vienos ataskaitos apie sugautą žuvį SMS žinutės į trumpąjį numerį fiksuotu įkainiu žvejybos ploto naudotojo arba paties leidimo turėtojo sąskaita.</w:t>
            </w:r>
          </w:p>
          <w:p w14:paraId="6DA2A1E7"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3. Vienos ataskaitos apie sugautą žuvį SMS žinutės į trumpąjį numerį galutinę kainą žvejybos ploto naudotojas arba paties leidimo turėtojas apmoka Vykdytojui.</w:t>
            </w:r>
          </w:p>
        </w:tc>
      </w:tr>
      <w:tr w:rsidR="00094C50" w:rsidRPr="00733D7C" w14:paraId="4AA3BB12"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4F0C40B4"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lastRenderedPageBreak/>
              <w:t xml:space="preserve">12. </w:t>
            </w:r>
          </w:p>
        </w:tc>
        <w:tc>
          <w:tcPr>
            <w:tcW w:w="2093" w:type="dxa"/>
            <w:tcBorders>
              <w:top w:val="single" w:sz="4" w:space="0" w:color="auto"/>
              <w:left w:val="single" w:sz="4" w:space="0" w:color="auto"/>
              <w:bottom w:val="single" w:sz="4" w:space="0" w:color="auto"/>
              <w:right w:val="single" w:sz="4" w:space="0" w:color="auto"/>
            </w:tcBorders>
            <w:hideMark/>
          </w:tcPr>
          <w:p w14:paraId="241B1BD9"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Papildomos informacijos užklausos</w:t>
            </w:r>
          </w:p>
        </w:tc>
        <w:tc>
          <w:tcPr>
            <w:tcW w:w="7797" w:type="dxa"/>
            <w:tcBorders>
              <w:top w:val="single" w:sz="4" w:space="0" w:color="auto"/>
              <w:left w:val="single" w:sz="4" w:space="0" w:color="auto"/>
              <w:bottom w:val="single" w:sz="4" w:space="0" w:color="auto"/>
              <w:right w:val="single" w:sz="4" w:space="0" w:color="auto"/>
            </w:tcBorders>
            <w:hideMark/>
          </w:tcPr>
          <w:p w14:paraId="3F08213C"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Vykdytojo sistemoje turi būti realizuota galimybė priimti papildomą užklausą iš ALIS sistemos ir išsiųsti SMS žinutę užklausoje nurodytu numeriu su užklausoje nurodytu tekstu.</w:t>
            </w:r>
          </w:p>
          <w:p w14:paraId="35EFC6A0" w14:textId="34605DDA"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Šios informacinės SMS žinutės turi būti teikiamos nemokamai.</w:t>
            </w:r>
          </w:p>
        </w:tc>
      </w:tr>
      <w:tr w:rsidR="00094C50" w:rsidRPr="00733D7C" w14:paraId="73A2A466"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064C7E4E"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 xml:space="preserve">13. </w:t>
            </w:r>
          </w:p>
        </w:tc>
        <w:tc>
          <w:tcPr>
            <w:tcW w:w="2093" w:type="dxa"/>
            <w:tcBorders>
              <w:top w:val="single" w:sz="4" w:space="0" w:color="auto"/>
              <w:left w:val="single" w:sz="4" w:space="0" w:color="auto"/>
              <w:bottom w:val="single" w:sz="4" w:space="0" w:color="auto"/>
              <w:right w:val="single" w:sz="4" w:space="0" w:color="auto"/>
            </w:tcBorders>
            <w:hideMark/>
          </w:tcPr>
          <w:p w14:paraId="3F9624DE"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Žinučių pristatymas</w:t>
            </w:r>
          </w:p>
        </w:tc>
        <w:tc>
          <w:tcPr>
            <w:tcW w:w="7797" w:type="dxa"/>
            <w:tcBorders>
              <w:top w:val="single" w:sz="4" w:space="0" w:color="auto"/>
              <w:left w:val="single" w:sz="4" w:space="0" w:color="auto"/>
              <w:bottom w:val="single" w:sz="4" w:space="0" w:color="auto"/>
              <w:right w:val="single" w:sz="4" w:space="0" w:color="auto"/>
            </w:tcBorders>
            <w:hideMark/>
          </w:tcPr>
          <w:p w14:paraId="7E112AC4"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Vykdytojo sistema turi užtikrinti SMS žinučių pristatymą per 5 min. nuo užklausos iš ALIS sistemos gavimo. Jeigu dėl ryšio problemų (išjungto telefono aparato, būvimo ne ryšio zonoje, tinklo problemų ar kt.) pristatyti žinutės per 5 min. nepavyksta, ją Vykdytojo sistema turi periodiškai bandyti pristatyta per 1 val. nuo užklausos iš ALIS sistemos gavimo.</w:t>
            </w:r>
          </w:p>
        </w:tc>
      </w:tr>
      <w:tr w:rsidR="00094C50" w:rsidRPr="00733D7C" w14:paraId="12BF4D76"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4189DF5B"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 xml:space="preserve">14. </w:t>
            </w:r>
          </w:p>
        </w:tc>
        <w:tc>
          <w:tcPr>
            <w:tcW w:w="2093" w:type="dxa"/>
            <w:tcBorders>
              <w:top w:val="single" w:sz="4" w:space="0" w:color="auto"/>
              <w:left w:val="single" w:sz="4" w:space="0" w:color="auto"/>
              <w:bottom w:val="single" w:sz="4" w:space="0" w:color="auto"/>
              <w:right w:val="single" w:sz="4" w:space="0" w:color="auto"/>
            </w:tcBorders>
            <w:hideMark/>
          </w:tcPr>
          <w:p w14:paraId="614A7B1A"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Trumpasis numeris</w:t>
            </w:r>
          </w:p>
        </w:tc>
        <w:tc>
          <w:tcPr>
            <w:tcW w:w="7797" w:type="dxa"/>
            <w:tcBorders>
              <w:top w:val="single" w:sz="4" w:space="0" w:color="auto"/>
              <w:left w:val="single" w:sz="4" w:space="0" w:color="auto"/>
              <w:bottom w:val="single" w:sz="4" w:space="0" w:color="auto"/>
              <w:right w:val="single" w:sz="4" w:space="0" w:color="auto"/>
            </w:tcBorders>
            <w:hideMark/>
          </w:tcPr>
          <w:p w14:paraId="01617482"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 xml:space="preserve">Vykdytojas turi pasiūlyti keturženklį arba triženklį trumpąjį numerį, į kurį žinutes gali siųsti visų Lietuvoje veikiančių judriojo (mobilaus) ryšio operatorių klientai. </w:t>
            </w:r>
          </w:p>
        </w:tc>
      </w:tr>
      <w:tr w:rsidR="00094C50" w:rsidRPr="00733D7C" w14:paraId="027FC362"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500B5E1E"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15.</w:t>
            </w:r>
          </w:p>
        </w:tc>
        <w:tc>
          <w:tcPr>
            <w:tcW w:w="2093" w:type="dxa"/>
            <w:tcBorders>
              <w:top w:val="single" w:sz="4" w:space="0" w:color="auto"/>
              <w:left w:val="single" w:sz="4" w:space="0" w:color="auto"/>
              <w:bottom w:val="single" w:sz="4" w:space="0" w:color="auto"/>
              <w:right w:val="single" w:sz="4" w:space="0" w:color="auto"/>
            </w:tcBorders>
            <w:hideMark/>
          </w:tcPr>
          <w:p w14:paraId="5F26775B"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Raktažodžio paslaugos</w:t>
            </w:r>
          </w:p>
        </w:tc>
        <w:tc>
          <w:tcPr>
            <w:tcW w:w="7797" w:type="dxa"/>
            <w:tcBorders>
              <w:top w:val="single" w:sz="4" w:space="0" w:color="auto"/>
              <w:left w:val="single" w:sz="4" w:space="0" w:color="auto"/>
              <w:bottom w:val="single" w:sz="4" w:space="0" w:color="auto"/>
              <w:right w:val="single" w:sz="4" w:space="0" w:color="auto"/>
            </w:tcBorders>
            <w:hideMark/>
          </w:tcPr>
          <w:p w14:paraId="61BDC71B"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Vykdytojas turi sudaryti sąlygas sukurti raktinius žodžius:</w:t>
            </w:r>
          </w:p>
          <w:p w14:paraId="488C49F9" w14:textId="77777777" w:rsidR="00094C50" w:rsidRPr="00733D7C" w:rsidRDefault="00094C50" w:rsidP="00094C50">
            <w:pPr>
              <w:widowControl w:val="0"/>
              <w:numPr>
                <w:ilvl w:val="0"/>
                <w:numId w:val="14"/>
              </w:numPr>
              <w:tabs>
                <w:tab w:val="num" w:pos="720"/>
              </w:tabs>
              <w:suppressAutoHyphens/>
              <w:spacing w:line="254" w:lineRule="auto"/>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Leidimo išdavimui.</w:t>
            </w:r>
          </w:p>
          <w:p w14:paraId="48FEB644" w14:textId="77777777" w:rsidR="00094C50" w:rsidRPr="00733D7C" w:rsidRDefault="00094C50" w:rsidP="00094C50">
            <w:pPr>
              <w:widowControl w:val="0"/>
              <w:numPr>
                <w:ilvl w:val="0"/>
                <w:numId w:val="14"/>
              </w:numPr>
              <w:tabs>
                <w:tab w:val="num" w:pos="720"/>
              </w:tabs>
              <w:suppressAutoHyphens/>
              <w:spacing w:line="254" w:lineRule="auto"/>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Leidimo tikrinimui.</w:t>
            </w:r>
          </w:p>
          <w:p w14:paraId="6EA31C40" w14:textId="77777777" w:rsidR="00094C50" w:rsidRPr="00733D7C" w:rsidRDefault="00094C50" w:rsidP="00094C50">
            <w:pPr>
              <w:widowControl w:val="0"/>
              <w:numPr>
                <w:ilvl w:val="0"/>
                <w:numId w:val="14"/>
              </w:numPr>
              <w:tabs>
                <w:tab w:val="num" w:pos="720"/>
              </w:tabs>
              <w:suppressAutoHyphens/>
              <w:spacing w:line="254" w:lineRule="auto"/>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Ataskaitai apie sugautą žuvį.</w:t>
            </w:r>
          </w:p>
        </w:tc>
      </w:tr>
      <w:tr w:rsidR="00094C50" w:rsidRPr="00733D7C" w14:paraId="3B1D4785"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7A772B17"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16.</w:t>
            </w:r>
          </w:p>
        </w:tc>
        <w:tc>
          <w:tcPr>
            <w:tcW w:w="2093" w:type="dxa"/>
            <w:tcBorders>
              <w:top w:val="single" w:sz="4" w:space="0" w:color="auto"/>
              <w:left w:val="single" w:sz="4" w:space="0" w:color="auto"/>
              <w:bottom w:val="single" w:sz="4" w:space="0" w:color="auto"/>
              <w:right w:val="single" w:sz="4" w:space="0" w:color="auto"/>
            </w:tcBorders>
            <w:hideMark/>
          </w:tcPr>
          <w:p w14:paraId="48BCFCCE"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Užklausos formatas</w:t>
            </w:r>
          </w:p>
        </w:tc>
        <w:tc>
          <w:tcPr>
            <w:tcW w:w="7797" w:type="dxa"/>
            <w:tcBorders>
              <w:top w:val="single" w:sz="4" w:space="0" w:color="auto"/>
              <w:left w:val="single" w:sz="4" w:space="0" w:color="auto"/>
              <w:bottom w:val="single" w:sz="4" w:space="0" w:color="auto"/>
              <w:right w:val="single" w:sz="4" w:space="0" w:color="auto"/>
            </w:tcBorders>
            <w:hideMark/>
          </w:tcPr>
          <w:p w14:paraId="153B4786"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Vykdytojo SMS apmokėjimų sistema, gavusi žinutę iš Vartotojo, ALIS sistemai turi pateikti šią informaciją:</w:t>
            </w:r>
          </w:p>
          <w:p w14:paraId="1E33AD9C" w14:textId="77777777" w:rsidR="00094C50" w:rsidRPr="00733D7C" w:rsidRDefault="00094C50" w:rsidP="00094C50">
            <w:pPr>
              <w:widowControl w:val="0"/>
              <w:numPr>
                <w:ilvl w:val="0"/>
                <w:numId w:val="15"/>
              </w:numPr>
              <w:suppressAutoHyphens/>
              <w:spacing w:line="254" w:lineRule="auto"/>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Parametras nusakantis, jog tai įėjusios žinutės užklausa;</w:t>
            </w:r>
          </w:p>
          <w:p w14:paraId="3F97E98D" w14:textId="77777777" w:rsidR="00094C50" w:rsidRPr="00733D7C" w:rsidRDefault="00094C50" w:rsidP="00094C50">
            <w:pPr>
              <w:widowControl w:val="0"/>
              <w:numPr>
                <w:ilvl w:val="0"/>
                <w:numId w:val="15"/>
              </w:numPr>
              <w:suppressAutoHyphens/>
              <w:spacing w:line="254" w:lineRule="auto"/>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Raktažodis, pagal kurį buvo identifikuota paslauga;</w:t>
            </w:r>
          </w:p>
          <w:p w14:paraId="41E7A2AF" w14:textId="77777777" w:rsidR="00094C50" w:rsidRPr="00733D7C" w:rsidRDefault="00094C50" w:rsidP="00094C50">
            <w:pPr>
              <w:widowControl w:val="0"/>
              <w:numPr>
                <w:ilvl w:val="0"/>
                <w:numId w:val="15"/>
              </w:numPr>
              <w:suppressAutoHyphens/>
              <w:spacing w:line="254" w:lineRule="auto"/>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Vartotojo telefono numeris;</w:t>
            </w:r>
          </w:p>
          <w:p w14:paraId="6E58F2F5" w14:textId="77777777" w:rsidR="00094C50" w:rsidRPr="00733D7C" w:rsidRDefault="00094C50" w:rsidP="00094C50">
            <w:pPr>
              <w:widowControl w:val="0"/>
              <w:numPr>
                <w:ilvl w:val="0"/>
                <w:numId w:val="15"/>
              </w:numPr>
              <w:suppressAutoHyphens/>
              <w:spacing w:line="254" w:lineRule="auto"/>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Trumpasis telefono numeris, kuriuo siųsta žinutė;</w:t>
            </w:r>
          </w:p>
          <w:p w14:paraId="656D839C" w14:textId="77777777" w:rsidR="00094C50" w:rsidRPr="00733D7C" w:rsidRDefault="00094C50" w:rsidP="00094C50">
            <w:pPr>
              <w:widowControl w:val="0"/>
              <w:numPr>
                <w:ilvl w:val="0"/>
                <w:numId w:val="15"/>
              </w:numPr>
              <w:suppressAutoHyphens/>
              <w:spacing w:line="254" w:lineRule="auto"/>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Vartotojo operatoriaus pavadinimas;</w:t>
            </w:r>
          </w:p>
          <w:p w14:paraId="355ED303" w14:textId="77777777" w:rsidR="00094C50" w:rsidRPr="00733D7C" w:rsidRDefault="00094C50" w:rsidP="00094C50">
            <w:pPr>
              <w:widowControl w:val="0"/>
              <w:numPr>
                <w:ilvl w:val="0"/>
                <w:numId w:val="15"/>
              </w:numPr>
              <w:suppressAutoHyphens/>
              <w:spacing w:line="254" w:lineRule="auto"/>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Vartotojo žinutės tekstas;</w:t>
            </w:r>
          </w:p>
          <w:p w14:paraId="11D1DDAE" w14:textId="77777777" w:rsidR="00094C50" w:rsidRPr="00733D7C" w:rsidRDefault="00094C50" w:rsidP="00094C50">
            <w:pPr>
              <w:widowControl w:val="0"/>
              <w:numPr>
                <w:ilvl w:val="0"/>
                <w:numId w:val="15"/>
              </w:numPr>
              <w:suppressAutoHyphens/>
              <w:spacing w:line="254" w:lineRule="auto"/>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Žinutės kaina.</w:t>
            </w:r>
          </w:p>
          <w:p w14:paraId="3B32098B"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Vykdytojo SMS apmokėjimų sistema turi gebėti priimti informaciją iš ALIS sistemos:</w:t>
            </w:r>
          </w:p>
          <w:p w14:paraId="09A4EF38" w14:textId="77777777" w:rsidR="00094C50" w:rsidRPr="00733D7C" w:rsidRDefault="00094C50" w:rsidP="00B63F36">
            <w:pPr>
              <w:widowControl w:val="0"/>
              <w:numPr>
                <w:ilvl w:val="0"/>
                <w:numId w:val="16"/>
              </w:numPr>
              <w:suppressAutoHyphens/>
              <w:spacing w:line="254" w:lineRule="auto"/>
              <w:ind w:hanging="682"/>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Žinutė teisinga ir galima vykdyti apmokėjimą;</w:t>
            </w:r>
          </w:p>
          <w:p w14:paraId="1779E308" w14:textId="77777777" w:rsidR="00094C50" w:rsidRPr="00733D7C" w:rsidRDefault="00094C50" w:rsidP="00B63F36">
            <w:pPr>
              <w:widowControl w:val="0"/>
              <w:tabs>
                <w:tab w:val="num" w:pos="720"/>
              </w:tabs>
              <w:spacing w:line="254" w:lineRule="auto"/>
              <w:ind w:left="463" w:hanging="425"/>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1.1. Žinutės tekstas;</w:t>
            </w:r>
          </w:p>
          <w:p w14:paraId="3A075969" w14:textId="77777777" w:rsidR="00094C50" w:rsidRPr="00733D7C" w:rsidRDefault="00094C50" w:rsidP="00B63F36">
            <w:pPr>
              <w:widowControl w:val="0"/>
              <w:numPr>
                <w:ilvl w:val="0"/>
                <w:numId w:val="16"/>
              </w:numPr>
              <w:suppressAutoHyphens/>
              <w:spacing w:line="254" w:lineRule="auto"/>
              <w:ind w:hanging="682"/>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Žinutė neteisinga ir apmokėjimas neturi būti įvykdomas;</w:t>
            </w:r>
          </w:p>
          <w:p w14:paraId="46FDF121" w14:textId="77777777" w:rsidR="00094C50" w:rsidRPr="00733D7C" w:rsidRDefault="00094C50" w:rsidP="00B63F36">
            <w:pPr>
              <w:widowControl w:val="0"/>
              <w:tabs>
                <w:tab w:val="num" w:pos="720"/>
              </w:tabs>
              <w:spacing w:line="254" w:lineRule="auto"/>
              <w:ind w:firstLine="27"/>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2.2. Žinutės tekstas.</w:t>
            </w:r>
          </w:p>
          <w:p w14:paraId="17184C9E"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Vykdytojo SMS siuntimo sistema turi gebėti priimti informaciją iš ALIS sistemos:</w:t>
            </w:r>
          </w:p>
          <w:p w14:paraId="1A4003C5" w14:textId="77777777" w:rsidR="00094C50" w:rsidRPr="00733D7C" w:rsidRDefault="00094C50" w:rsidP="00094C50">
            <w:pPr>
              <w:widowControl w:val="0"/>
              <w:numPr>
                <w:ilvl w:val="0"/>
                <w:numId w:val="17"/>
              </w:numPr>
              <w:suppressAutoHyphens/>
              <w:spacing w:line="254" w:lineRule="auto"/>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Žinutės gavėjo telefono numeris;</w:t>
            </w:r>
          </w:p>
          <w:p w14:paraId="24DD6327" w14:textId="77777777" w:rsidR="00094C50" w:rsidRPr="00733D7C" w:rsidRDefault="00094C50" w:rsidP="00094C50">
            <w:pPr>
              <w:widowControl w:val="0"/>
              <w:numPr>
                <w:ilvl w:val="0"/>
                <w:numId w:val="17"/>
              </w:numPr>
              <w:suppressAutoHyphens/>
              <w:spacing w:line="254" w:lineRule="auto"/>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Žinutės tekstas.</w:t>
            </w:r>
          </w:p>
          <w:p w14:paraId="5C3186B0"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Vykdytojo SMS siuntimo sistema gavusi užklausą iš ALIS sistemos turi pateikti šią informaciją:</w:t>
            </w:r>
          </w:p>
          <w:p w14:paraId="7308FEA0" w14:textId="77777777" w:rsidR="00094C50" w:rsidRPr="00733D7C" w:rsidRDefault="00094C50" w:rsidP="00094C50">
            <w:pPr>
              <w:widowControl w:val="0"/>
              <w:numPr>
                <w:ilvl w:val="0"/>
                <w:numId w:val="18"/>
              </w:numPr>
              <w:suppressAutoHyphens/>
              <w:spacing w:line="254" w:lineRule="auto"/>
              <w:jc w:val="left"/>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žinutės išsiuntimo statusas (pristatyta, nepristatyta)</w:t>
            </w:r>
          </w:p>
        </w:tc>
      </w:tr>
      <w:tr w:rsidR="00094C50" w:rsidRPr="00733D7C" w14:paraId="583618FC"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6D4D9BD8"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17.</w:t>
            </w:r>
          </w:p>
        </w:tc>
        <w:tc>
          <w:tcPr>
            <w:tcW w:w="2093" w:type="dxa"/>
            <w:tcBorders>
              <w:top w:val="single" w:sz="4" w:space="0" w:color="auto"/>
              <w:left w:val="single" w:sz="4" w:space="0" w:color="auto"/>
              <w:bottom w:val="single" w:sz="4" w:space="0" w:color="auto"/>
              <w:right w:val="single" w:sz="4" w:space="0" w:color="auto"/>
            </w:tcBorders>
            <w:hideMark/>
          </w:tcPr>
          <w:p w14:paraId="5560A833"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Rašmenys</w:t>
            </w:r>
          </w:p>
        </w:tc>
        <w:tc>
          <w:tcPr>
            <w:tcW w:w="7797" w:type="dxa"/>
            <w:tcBorders>
              <w:top w:val="single" w:sz="4" w:space="0" w:color="auto"/>
              <w:left w:val="single" w:sz="4" w:space="0" w:color="auto"/>
              <w:bottom w:val="single" w:sz="4" w:space="0" w:color="auto"/>
              <w:right w:val="single" w:sz="4" w:space="0" w:color="auto"/>
            </w:tcBorders>
            <w:hideMark/>
          </w:tcPr>
          <w:p w14:paraId="78219ABE"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Vykdytojo sistema turi priimti SMS žinutes su lietuviškais rašmenimis.</w:t>
            </w:r>
          </w:p>
          <w:p w14:paraId="3C3A72A5"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lastRenderedPageBreak/>
              <w:t>Vykdytojo sistema turi priimti SMS žinutes be lietuviškų diakritinių ženklų.</w:t>
            </w:r>
          </w:p>
          <w:p w14:paraId="294CF517"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Vykdytojo sistema turi siųsti žinutes su lietuviškais rašmenimis.</w:t>
            </w:r>
          </w:p>
          <w:p w14:paraId="08634255"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Vykdytojo sistema turi bendrauti su ALIS naudojant lietuviškus rašmenis.</w:t>
            </w:r>
          </w:p>
          <w:p w14:paraId="62F47B96"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Sistema turi priimti SMS žinutes neskiriant didžiųjų ir mažųjų raidžių.</w:t>
            </w:r>
          </w:p>
        </w:tc>
      </w:tr>
      <w:tr w:rsidR="00094C50" w:rsidRPr="00733D7C" w14:paraId="15645830" w14:textId="77777777" w:rsidTr="020B0FB7">
        <w:trPr>
          <w:trHeight w:val="300"/>
        </w:trPr>
        <w:tc>
          <w:tcPr>
            <w:tcW w:w="600" w:type="dxa"/>
            <w:tcBorders>
              <w:top w:val="single" w:sz="4" w:space="0" w:color="auto"/>
              <w:left w:val="single" w:sz="4" w:space="0" w:color="auto"/>
              <w:bottom w:val="single" w:sz="4" w:space="0" w:color="auto"/>
              <w:right w:val="single" w:sz="4" w:space="0" w:color="auto"/>
            </w:tcBorders>
            <w:hideMark/>
          </w:tcPr>
          <w:p w14:paraId="2E69602D"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lastRenderedPageBreak/>
              <w:t xml:space="preserve">18. </w:t>
            </w:r>
          </w:p>
        </w:tc>
        <w:tc>
          <w:tcPr>
            <w:tcW w:w="2093" w:type="dxa"/>
            <w:tcBorders>
              <w:top w:val="single" w:sz="4" w:space="0" w:color="auto"/>
              <w:left w:val="single" w:sz="4" w:space="0" w:color="auto"/>
              <w:bottom w:val="single" w:sz="4" w:space="0" w:color="auto"/>
              <w:right w:val="single" w:sz="4" w:space="0" w:color="auto"/>
            </w:tcBorders>
            <w:hideMark/>
          </w:tcPr>
          <w:p w14:paraId="1B9B7604"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Vartotojų informavimas</w:t>
            </w:r>
          </w:p>
        </w:tc>
        <w:tc>
          <w:tcPr>
            <w:tcW w:w="7797" w:type="dxa"/>
            <w:tcBorders>
              <w:top w:val="single" w:sz="4" w:space="0" w:color="auto"/>
              <w:left w:val="single" w:sz="4" w:space="0" w:color="auto"/>
              <w:bottom w:val="single" w:sz="4" w:space="0" w:color="auto"/>
              <w:right w:val="single" w:sz="4" w:space="0" w:color="auto"/>
            </w:tcBorders>
            <w:hideMark/>
          </w:tcPr>
          <w:p w14:paraId="360B3EDC" w14:textId="77777777" w:rsidR="00094C50" w:rsidRPr="00733D7C" w:rsidRDefault="00094C50" w:rsidP="00094C50">
            <w:pPr>
              <w:widowControl w:val="0"/>
              <w:spacing w:line="254" w:lineRule="auto"/>
              <w:ind w:firstLine="0"/>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Vykdytojas nemokamai teikia Vartotojų informavimo ir pagalbos centro paslaugas:</w:t>
            </w:r>
          </w:p>
          <w:p w14:paraId="68775BBB" w14:textId="77777777" w:rsidR="00094C50" w:rsidRPr="00733D7C" w:rsidRDefault="00094C50" w:rsidP="00094C50">
            <w:pPr>
              <w:widowControl w:val="0"/>
              <w:numPr>
                <w:ilvl w:val="0"/>
                <w:numId w:val="19"/>
              </w:numPr>
              <w:suppressAutoHyphens/>
              <w:spacing w:line="254" w:lineRule="auto"/>
              <w:jc w:val="left"/>
              <w:rPr>
                <w:rFonts w:ascii="Times New Roman" w:eastAsia="Times New Roman" w:hAnsi="Times New Roman" w:cs="Times New Roman"/>
                <w:color w:val="000000"/>
                <w:sz w:val="24"/>
                <w:szCs w:val="24"/>
                <w:lang w:val="x-none" w:eastAsia="ar-SA"/>
              </w:rPr>
            </w:pPr>
            <w:r w:rsidRPr="00733D7C">
              <w:rPr>
                <w:rFonts w:ascii="Times New Roman" w:eastAsia="Times New Roman" w:hAnsi="Times New Roman" w:cs="Times New Roman"/>
                <w:color w:val="000000"/>
                <w:sz w:val="24"/>
                <w:szCs w:val="24"/>
                <w:lang w:eastAsia="ar-SA"/>
              </w:rPr>
              <w:t>Skambučių centras;</w:t>
            </w:r>
          </w:p>
          <w:p w14:paraId="4606FEA8" w14:textId="77777777" w:rsidR="00094C50" w:rsidRPr="00733D7C" w:rsidRDefault="00094C50" w:rsidP="00094C50">
            <w:pPr>
              <w:widowControl w:val="0"/>
              <w:numPr>
                <w:ilvl w:val="0"/>
                <w:numId w:val="19"/>
              </w:numPr>
              <w:suppressAutoHyphens/>
              <w:spacing w:line="254" w:lineRule="auto"/>
              <w:jc w:val="left"/>
              <w:rPr>
                <w:rFonts w:ascii="Times New Roman" w:eastAsia="Times New Roman" w:hAnsi="Times New Roman" w:cs="Times New Roman"/>
                <w:color w:val="000000"/>
                <w:sz w:val="24"/>
                <w:szCs w:val="24"/>
                <w:lang w:val="x-none" w:eastAsia="ar-SA"/>
              </w:rPr>
            </w:pPr>
            <w:r w:rsidRPr="00733D7C">
              <w:rPr>
                <w:rFonts w:ascii="Times New Roman" w:eastAsia="Times New Roman" w:hAnsi="Times New Roman" w:cs="Times New Roman"/>
                <w:color w:val="000000"/>
                <w:sz w:val="24"/>
                <w:szCs w:val="24"/>
                <w:lang w:eastAsia="ar-SA"/>
              </w:rPr>
              <w:t>Informacijos teikimas el. paštu.</w:t>
            </w:r>
          </w:p>
        </w:tc>
      </w:tr>
    </w:tbl>
    <w:p w14:paraId="4597E528" w14:textId="77777777" w:rsidR="00094C50" w:rsidRPr="00733D7C" w:rsidRDefault="00094C50" w:rsidP="00094C50">
      <w:pPr>
        <w:suppressAutoHyphens/>
        <w:spacing w:line="240" w:lineRule="auto"/>
        <w:ind w:firstLine="0"/>
        <w:jc w:val="left"/>
        <w:rPr>
          <w:rFonts w:ascii="Times New Roman" w:eastAsia="Times New Roman" w:hAnsi="Times New Roman" w:cs="Times New Roman"/>
          <w:sz w:val="24"/>
          <w:szCs w:val="24"/>
          <w:lang w:val="en-GB" w:eastAsia="ar-SA"/>
        </w:rPr>
      </w:pPr>
    </w:p>
    <w:p w14:paraId="5D4CF94E" w14:textId="77777777" w:rsidR="00CB5907" w:rsidRPr="00733D7C" w:rsidRDefault="00CB5907" w:rsidP="00420C1F">
      <w:pPr>
        <w:ind w:left="142" w:firstLine="992"/>
        <w:jc w:val="center"/>
        <w:rPr>
          <w:rFonts w:ascii="Times New Roman" w:hAnsi="Times New Roman" w:cs="Times New Roman"/>
          <w:sz w:val="24"/>
          <w:szCs w:val="24"/>
        </w:rPr>
      </w:pPr>
      <w:r w:rsidRPr="00733D7C">
        <w:rPr>
          <w:rFonts w:ascii="Times New Roman" w:hAnsi="Times New Roman" w:cs="Times New Roman"/>
          <w:sz w:val="24"/>
          <w:szCs w:val="24"/>
        </w:rPr>
        <w:t>_________</w:t>
      </w:r>
    </w:p>
    <w:p w14:paraId="6D050637" w14:textId="77777777" w:rsidR="00CB5907" w:rsidRPr="00733D7C" w:rsidRDefault="00CB5907" w:rsidP="00420C1F">
      <w:pPr>
        <w:ind w:left="142" w:firstLine="992"/>
        <w:rPr>
          <w:rFonts w:ascii="Times New Roman" w:hAnsi="Times New Roman" w:cs="Times New Roman"/>
          <w:b/>
          <w:bCs/>
          <w:smallCaps/>
          <w:sz w:val="24"/>
          <w:szCs w:val="24"/>
        </w:rPr>
      </w:pPr>
      <w:r w:rsidRPr="00733D7C">
        <w:rPr>
          <w:rFonts w:ascii="Times New Roman" w:hAnsi="Times New Roman" w:cs="Times New Roman"/>
          <w:b/>
          <w:bCs/>
          <w:smallCaps/>
          <w:sz w:val="24"/>
          <w:szCs w:val="24"/>
        </w:rPr>
        <w:br w:type="page"/>
      </w:r>
    </w:p>
    <w:p w14:paraId="611B0373" w14:textId="0BD56CF0" w:rsidR="008B7759" w:rsidRPr="00733D7C" w:rsidRDefault="008B7759" w:rsidP="007A1D54">
      <w:pPr>
        <w:spacing w:line="240" w:lineRule="auto"/>
        <w:ind w:left="7088" w:firstLine="0"/>
        <w:jc w:val="left"/>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733D7C">
        <w:rPr>
          <w:rFonts w:ascii="Times New Roman" w:hAnsi="Times New Roman" w:cs="Times New Roman"/>
          <w:sz w:val="24"/>
          <w:szCs w:val="24"/>
        </w:rPr>
        <w:lastRenderedPageBreak/>
        <w:t>Specialiųjų p</w:t>
      </w:r>
      <w:r w:rsidR="00506996" w:rsidRPr="00733D7C">
        <w:rPr>
          <w:rFonts w:ascii="Times New Roman" w:hAnsi="Times New Roman" w:cs="Times New Roman"/>
          <w:sz w:val="24"/>
          <w:szCs w:val="24"/>
        </w:rPr>
        <w:t xml:space="preserve">irkimo sąlygų </w:t>
      </w:r>
      <w:r w:rsidR="0012726D" w:rsidRPr="00733D7C">
        <w:rPr>
          <w:rFonts w:ascii="Times New Roman" w:hAnsi="Times New Roman" w:cs="Times New Roman"/>
          <w:sz w:val="24"/>
          <w:szCs w:val="24"/>
        </w:rPr>
        <w:t>5</w:t>
      </w:r>
      <w:r w:rsidR="00506996" w:rsidRPr="00733D7C">
        <w:rPr>
          <w:rFonts w:ascii="Times New Roman" w:hAnsi="Times New Roman" w:cs="Times New Roman"/>
          <w:sz w:val="24"/>
          <w:szCs w:val="24"/>
        </w:rPr>
        <w:t xml:space="preserve"> priedas </w:t>
      </w:r>
    </w:p>
    <w:p w14:paraId="12DA495F" w14:textId="1F1AC597" w:rsidR="00506996" w:rsidRPr="00733D7C" w:rsidRDefault="00506996" w:rsidP="007A1D54">
      <w:pPr>
        <w:spacing w:line="240" w:lineRule="auto"/>
        <w:ind w:left="7088" w:firstLine="0"/>
        <w:jc w:val="left"/>
        <w:rPr>
          <w:rFonts w:ascii="Times New Roman" w:hAnsi="Times New Roman" w:cs="Times New Roman"/>
          <w:sz w:val="24"/>
          <w:szCs w:val="24"/>
        </w:rPr>
      </w:pPr>
      <w:r w:rsidRPr="00733D7C">
        <w:rPr>
          <w:rFonts w:ascii="Times New Roman" w:hAnsi="Times New Roman" w:cs="Times New Roman"/>
          <w:sz w:val="24"/>
          <w:szCs w:val="24"/>
        </w:rPr>
        <w:t>„Pasiūlymo forma“</w:t>
      </w:r>
    </w:p>
    <w:bookmarkEnd w:id="37"/>
    <w:bookmarkEnd w:id="38"/>
    <w:bookmarkEnd w:id="39"/>
    <w:bookmarkEnd w:id="40"/>
    <w:bookmarkEnd w:id="41"/>
    <w:bookmarkEnd w:id="42"/>
    <w:p w14:paraId="02BDD29E" w14:textId="77777777" w:rsidR="00CB5907" w:rsidRPr="00733D7C" w:rsidRDefault="00CB5907" w:rsidP="00420C1F">
      <w:pPr>
        <w:ind w:left="142" w:firstLine="992"/>
        <w:rPr>
          <w:rFonts w:ascii="Times New Roman" w:hAnsi="Times New Roman" w:cs="Times New Roman"/>
          <w:smallCaps/>
          <w:sz w:val="24"/>
          <w:szCs w:val="24"/>
        </w:rPr>
      </w:pPr>
    </w:p>
    <w:p w14:paraId="188EFC8F" w14:textId="1B41C252" w:rsidR="008B7759" w:rsidRPr="00733D7C" w:rsidRDefault="008B7759" w:rsidP="00420C1F">
      <w:pPr>
        <w:spacing w:line="240" w:lineRule="auto"/>
        <w:ind w:left="142" w:firstLine="992"/>
        <w:jc w:val="center"/>
        <w:rPr>
          <w:rFonts w:ascii="Times New Roman" w:hAnsi="Times New Roman" w:cs="Times New Roman"/>
          <w:b/>
          <w:bCs/>
          <w:sz w:val="24"/>
          <w:szCs w:val="24"/>
        </w:rPr>
      </w:pPr>
      <w:r w:rsidRPr="00733D7C">
        <w:rPr>
          <w:rFonts w:ascii="Times New Roman" w:hAnsi="Times New Roman" w:cs="Times New Roman"/>
          <w:b/>
          <w:bCs/>
          <w:sz w:val="24"/>
          <w:szCs w:val="24"/>
        </w:rPr>
        <w:t>PASIŪLYMAS</w:t>
      </w:r>
    </w:p>
    <w:p w14:paraId="407BBD29" w14:textId="7DF025F9" w:rsidR="008B7759" w:rsidRPr="00733D7C" w:rsidRDefault="008B7759" w:rsidP="00420C1F">
      <w:pPr>
        <w:spacing w:line="240" w:lineRule="auto"/>
        <w:ind w:left="142" w:firstLine="992"/>
        <w:jc w:val="center"/>
        <w:rPr>
          <w:rFonts w:ascii="Times New Roman" w:eastAsia="Times New Roman" w:hAnsi="Times New Roman" w:cs="Times New Roman"/>
          <w:b/>
          <w:bCs/>
          <w:sz w:val="24"/>
          <w:szCs w:val="24"/>
        </w:rPr>
      </w:pPr>
      <w:r w:rsidRPr="00733D7C">
        <w:rPr>
          <w:rFonts w:ascii="Times New Roman" w:hAnsi="Times New Roman" w:cs="Times New Roman"/>
          <w:b/>
          <w:bCs/>
          <w:sz w:val="24"/>
          <w:szCs w:val="24"/>
        </w:rPr>
        <w:t xml:space="preserve">DĖL </w:t>
      </w:r>
      <w:r w:rsidR="003548BF" w:rsidRPr="00733D7C">
        <w:rPr>
          <w:rFonts w:ascii="Times New Roman" w:hAnsi="Times New Roman" w:cs="Times New Roman"/>
          <w:b/>
          <w:bCs/>
          <w:sz w:val="24"/>
          <w:szCs w:val="24"/>
        </w:rPr>
        <w:t>APMOKĖJIMO SMS ŽINUTE IR SMS SIUNTIMO APLINKOSAUGOS LEIDIMŲ INFORMACINĖJE SISTEMOJE (ALIS)</w:t>
      </w:r>
      <w:r w:rsidR="00B63F36" w:rsidRPr="00733D7C">
        <w:rPr>
          <w:rFonts w:ascii="Times New Roman" w:hAnsi="Times New Roman" w:cs="Times New Roman"/>
          <w:sz w:val="24"/>
          <w:szCs w:val="24"/>
        </w:rPr>
        <w:t xml:space="preserve"> </w:t>
      </w:r>
      <w:r w:rsidR="00B63F36" w:rsidRPr="00733D7C">
        <w:rPr>
          <w:rFonts w:ascii="Times New Roman" w:hAnsi="Times New Roman" w:cs="Times New Roman"/>
          <w:b/>
          <w:bCs/>
          <w:sz w:val="24"/>
          <w:szCs w:val="24"/>
        </w:rPr>
        <w:t>PASLAUGŲ</w:t>
      </w:r>
      <w:r w:rsidR="003548BF" w:rsidRPr="00733D7C">
        <w:rPr>
          <w:rFonts w:ascii="Times New Roman" w:hAnsi="Times New Roman" w:cs="Times New Roman"/>
          <w:b/>
          <w:bCs/>
          <w:sz w:val="24"/>
          <w:szCs w:val="24"/>
        </w:rPr>
        <w:t xml:space="preserve"> </w:t>
      </w:r>
      <w:r w:rsidRPr="00733D7C">
        <w:rPr>
          <w:rFonts w:ascii="Times New Roman" w:hAnsi="Times New Roman" w:cs="Times New Roman"/>
          <w:b/>
          <w:bCs/>
          <w:sz w:val="24"/>
          <w:szCs w:val="24"/>
        </w:rPr>
        <w:t>PIRKIMO</w:t>
      </w:r>
    </w:p>
    <w:p w14:paraId="6614A51C" w14:textId="77777777" w:rsidR="008B7759" w:rsidRPr="00733D7C" w:rsidRDefault="008B7759" w:rsidP="00420C1F">
      <w:pPr>
        <w:ind w:left="142" w:firstLine="992"/>
        <w:jc w:val="center"/>
        <w:rPr>
          <w:rFonts w:ascii="Times New Roman" w:hAnsi="Times New Roman" w:cs="Times New Roman"/>
          <w:sz w:val="24"/>
          <w:szCs w:val="24"/>
        </w:rPr>
      </w:pPr>
      <w:r w:rsidRPr="00733D7C">
        <w:rPr>
          <w:rFonts w:ascii="Times New Roman" w:hAnsi="Times New Roman" w:cs="Times New Roman"/>
          <w:sz w:val="24"/>
          <w:szCs w:val="24"/>
        </w:rPr>
        <w:t>____________________</w:t>
      </w:r>
    </w:p>
    <w:p w14:paraId="410F0D7F" w14:textId="77777777" w:rsidR="008B7759" w:rsidRPr="00733D7C" w:rsidRDefault="008B7759" w:rsidP="00420C1F">
      <w:pPr>
        <w:ind w:left="142" w:firstLine="992"/>
        <w:jc w:val="center"/>
        <w:rPr>
          <w:rFonts w:ascii="Times New Roman" w:hAnsi="Times New Roman" w:cs="Times New Roman"/>
          <w:sz w:val="24"/>
          <w:szCs w:val="24"/>
        </w:rPr>
      </w:pPr>
      <w:r w:rsidRPr="00733D7C">
        <w:rPr>
          <w:rFonts w:ascii="Times New Roman" w:hAnsi="Times New Roman" w:cs="Times New Roman"/>
          <w:sz w:val="24"/>
          <w:szCs w:val="24"/>
        </w:rPr>
        <w:t>(data)</w:t>
      </w:r>
    </w:p>
    <w:p w14:paraId="7985914F" w14:textId="77777777" w:rsidR="008B7759" w:rsidRPr="00733D7C" w:rsidRDefault="008B7759" w:rsidP="00420C1F">
      <w:pPr>
        <w:ind w:left="142" w:firstLine="992"/>
        <w:jc w:val="center"/>
        <w:rPr>
          <w:rFonts w:ascii="Times New Roman" w:hAnsi="Times New Roman" w:cs="Times New Roman"/>
          <w:sz w:val="24"/>
          <w:szCs w:val="24"/>
        </w:rPr>
      </w:pPr>
      <w:r w:rsidRPr="00733D7C">
        <w:rPr>
          <w:rFonts w:ascii="Times New Roman" w:hAnsi="Times New Roman" w:cs="Times New Roman"/>
          <w:sz w:val="24"/>
          <w:szCs w:val="24"/>
        </w:rPr>
        <w:t>____________________</w:t>
      </w:r>
    </w:p>
    <w:p w14:paraId="14246B2E" w14:textId="77777777" w:rsidR="008B7759" w:rsidRPr="00733D7C" w:rsidRDefault="008B7759" w:rsidP="00420C1F">
      <w:pPr>
        <w:ind w:left="142" w:firstLine="992"/>
        <w:jc w:val="center"/>
        <w:rPr>
          <w:rFonts w:ascii="Times New Roman" w:hAnsi="Times New Roman" w:cs="Times New Roman"/>
          <w:sz w:val="24"/>
          <w:szCs w:val="24"/>
        </w:rPr>
      </w:pPr>
      <w:r w:rsidRPr="00733D7C">
        <w:rPr>
          <w:rFonts w:ascii="Times New Roman" w:hAnsi="Times New Roman" w:cs="Times New Roman"/>
          <w:sz w:val="24"/>
          <w:szCs w:val="24"/>
        </w:rPr>
        <w:t>(vieta</w:t>
      </w:r>
    </w:p>
    <w:p w14:paraId="54307157" w14:textId="77777777" w:rsidR="008B7759" w:rsidRPr="00733D7C" w:rsidRDefault="008B7759" w:rsidP="00420C1F">
      <w:pPr>
        <w:ind w:left="142" w:firstLine="992"/>
        <w:jc w:val="center"/>
        <w:rPr>
          <w:rFonts w:ascii="Times New Roman" w:hAnsi="Times New Roman" w:cs="Times New Roman"/>
          <w:sz w:val="24"/>
          <w:szCs w:val="24"/>
        </w:rPr>
      </w:pPr>
    </w:p>
    <w:tbl>
      <w:tblPr>
        <w:tblW w:w="11057" w:type="dxa"/>
        <w:tblInd w:w="-1" w:type="dxa"/>
        <w:tblLook w:val="0000" w:firstRow="0" w:lastRow="0" w:firstColumn="0" w:lastColumn="0" w:noHBand="0" w:noVBand="0"/>
      </w:tblPr>
      <w:tblGrid>
        <w:gridCol w:w="8222"/>
        <w:gridCol w:w="2835"/>
      </w:tblGrid>
      <w:tr w:rsidR="008B7759" w:rsidRPr="00733D7C" w14:paraId="538C9FB9" w14:textId="77777777" w:rsidTr="31CFF26F">
        <w:trPr>
          <w:cantSplit/>
        </w:trPr>
        <w:tc>
          <w:tcPr>
            <w:tcW w:w="8222" w:type="dxa"/>
            <w:tcBorders>
              <w:top w:val="single" w:sz="1" w:space="0" w:color="000000" w:themeColor="text1"/>
              <w:left w:val="single" w:sz="1" w:space="0" w:color="000000" w:themeColor="text1"/>
              <w:bottom w:val="single" w:sz="1" w:space="0" w:color="000000" w:themeColor="text1"/>
            </w:tcBorders>
          </w:tcPr>
          <w:p w14:paraId="61790832" w14:textId="77777777" w:rsidR="008B7759" w:rsidRPr="00733D7C" w:rsidRDefault="008B7759" w:rsidP="00ED4827">
            <w:pPr>
              <w:snapToGrid w:val="0"/>
              <w:spacing w:line="240" w:lineRule="auto"/>
              <w:ind w:left="142" w:firstLine="0"/>
              <w:rPr>
                <w:rFonts w:ascii="Times New Roman" w:hAnsi="Times New Roman" w:cs="Times New Roman"/>
                <w:sz w:val="24"/>
                <w:szCs w:val="24"/>
              </w:rPr>
            </w:pPr>
            <w:r w:rsidRPr="00733D7C">
              <w:rPr>
                <w:rFonts w:ascii="Times New Roman" w:hAnsi="Times New Roman" w:cs="Times New Roman"/>
                <w:sz w:val="24"/>
                <w:szCs w:val="24"/>
              </w:rPr>
              <w:t xml:space="preserve">Tiekėjo pavadinimas </w:t>
            </w:r>
            <w:r w:rsidRPr="00733D7C">
              <w:rPr>
                <w:rFonts w:ascii="Times New Roman" w:eastAsia="Times New Roman" w:hAnsi="Times New Roman" w:cs="Times New Roman"/>
                <w:i/>
                <w:iCs/>
                <w:sz w:val="24"/>
                <w:szCs w:val="24"/>
                <w:lang w:eastAsia="en-US"/>
              </w:rPr>
              <w:t>(jei pasiūlymą pateikia tiekėjų grupė, nurodyti visų tiekėjų grupės partnerių pavadinimai ir kodai)</w:t>
            </w:r>
          </w:p>
        </w:tc>
        <w:tc>
          <w:tcPr>
            <w:tcW w:w="2835"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B3C4E16" w14:textId="77777777" w:rsidR="008B7759" w:rsidRPr="00733D7C" w:rsidRDefault="008B7759" w:rsidP="00ED4827">
            <w:pPr>
              <w:spacing w:line="240" w:lineRule="auto"/>
              <w:ind w:left="142" w:firstLine="992"/>
              <w:rPr>
                <w:rFonts w:ascii="Times New Roman" w:hAnsi="Times New Roman" w:cs="Times New Roman"/>
                <w:sz w:val="24"/>
                <w:szCs w:val="24"/>
              </w:rPr>
            </w:pPr>
          </w:p>
        </w:tc>
      </w:tr>
      <w:tr w:rsidR="008B7759" w:rsidRPr="00733D7C" w14:paraId="4D8FF3AB" w14:textId="77777777" w:rsidTr="31CFF26F">
        <w:trPr>
          <w:cantSplit/>
        </w:trPr>
        <w:tc>
          <w:tcPr>
            <w:tcW w:w="8222" w:type="dxa"/>
            <w:tcBorders>
              <w:left w:val="single" w:sz="1" w:space="0" w:color="000000" w:themeColor="text1"/>
              <w:bottom w:val="single" w:sz="1" w:space="0" w:color="000000" w:themeColor="text1"/>
            </w:tcBorders>
          </w:tcPr>
          <w:p w14:paraId="54D84E41" w14:textId="77777777" w:rsidR="008B7759" w:rsidRPr="00733D7C" w:rsidRDefault="008B7759" w:rsidP="00ED4827">
            <w:pPr>
              <w:snapToGrid w:val="0"/>
              <w:spacing w:line="240" w:lineRule="auto"/>
              <w:ind w:left="142" w:firstLine="0"/>
              <w:rPr>
                <w:rFonts w:ascii="Times New Roman" w:hAnsi="Times New Roman" w:cs="Times New Roman"/>
                <w:sz w:val="24"/>
                <w:szCs w:val="24"/>
              </w:rPr>
            </w:pPr>
            <w:r w:rsidRPr="00733D7C">
              <w:rPr>
                <w:rFonts w:ascii="Times New Roman" w:hAnsi="Times New Roman" w:cs="Times New Roman"/>
                <w:sz w:val="24"/>
                <w:szCs w:val="24"/>
              </w:rPr>
              <w:t>Teikėjo adresas</w:t>
            </w:r>
            <w:r w:rsidRPr="00733D7C">
              <w:rPr>
                <w:rFonts w:ascii="Times New Roman" w:eastAsia="Calibri" w:hAnsi="Times New Roman" w:cs="Times New Roman"/>
                <w:sz w:val="24"/>
                <w:szCs w:val="24"/>
                <w:lang w:eastAsia="en-US"/>
              </w:rPr>
              <w:t xml:space="preserve"> </w:t>
            </w:r>
            <w:r w:rsidRPr="00733D7C">
              <w:rPr>
                <w:rFonts w:ascii="Times New Roman" w:hAnsi="Times New Roman" w:cs="Times New Roman"/>
                <w:sz w:val="24"/>
                <w:szCs w:val="24"/>
              </w:rPr>
              <w:t xml:space="preserve">ir įmonės kodas </w:t>
            </w:r>
            <w:r w:rsidRPr="00733D7C">
              <w:rPr>
                <w:rFonts w:ascii="Times New Roman" w:eastAsia="Times New Roman" w:hAnsi="Times New Roman" w:cs="Times New Roman"/>
                <w:sz w:val="24"/>
                <w:szCs w:val="24"/>
                <w:lang w:eastAsia="en-US"/>
              </w:rPr>
              <w:t>(</w:t>
            </w:r>
            <w:r w:rsidRPr="00733D7C">
              <w:rPr>
                <w:rFonts w:ascii="Times New Roman" w:eastAsia="Times New Roman" w:hAnsi="Times New Roman" w:cs="Times New Roman"/>
                <w:i/>
                <w:iCs/>
                <w:sz w:val="24"/>
                <w:szCs w:val="24"/>
                <w:lang w:eastAsia="en-US"/>
              </w:rPr>
              <w:t>jei pasiūlymą pateikia tiekėjų grupė, nurodyti visų tiekėjų grupės partnerių adresus</w:t>
            </w:r>
            <w:r w:rsidRPr="00733D7C">
              <w:rPr>
                <w:rFonts w:ascii="Times New Roman" w:eastAsia="Times New Roman" w:hAnsi="Times New Roman" w:cs="Times New Roman"/>
                <w:sz w:val="24"/>
                <w:szCs w:val="24"/>
                <w:lang w:eastAsia="en-US"/>
              </w:rPr>
              <w:t>)</w:t>
            </w:r>
          </w:p>
        </w:tc>
        <w:tc>
          <w:tcPr>
            <w:tcW w:w="2835" w:type="dxa"/>
            <w:tcBorders>
              <w:left w:val="single" w:sz="1" w:space="0" w:color="000000" w:themeColor="text1"/>
              <w:bottom w:val="single" w:sz="1" w:space="0" w:color="000000" w:themeColor="text1"/>
              <w:right w:val="single" w:sz="1" w:space="0" w:color="000000" w:themeColor="text1"/>
            </w:tcBorders>
          </w:tcPr>
          <w:p w14:paraId="093EE97C" w14:textId="77777777" w:rsidR="008B7759" w:rsidRPr="00733D7C" w:rsidRDefault="008B7759" w:rsidP="00ED4827">
            <w:pPr>
              <w:spacing w:line="240" w:lineRule="auto"/>
              <w:ind w:left="142" w:firstLine="992"/>
              <w:rPr>
                <w:rFonts w:ascii="Times New Roman" w:hAnsi="Times New Roman" w:cs="Times New Roman"/>
                <w:sz w:val="24"/>
                <w:szCs w:val="24"/>
              </w:rPr>
            </w:pPr>
          </w:p>
        </w:tc>
      </w:tr>
      <w:tr w:rsidR="008B7759" w:rsidRPr="00733D7C" w14:paraId="67713FD8" w14:textId="77777777" w:rsidTr="31CFF26F">
        <w:trPr>
          <w:cantSplit/>
        </w:trPr>
        <w:tc>
          <w:tcPr>
            <w:tcW w:w="8222" w:type="dxa"/>
            <w:tcBorders>
              <w:left w:val="single" w:sz="1" w:space="0" w:color="000000" w:themeColor="text1"/>
              <w:bottom w:val="single" w:sz="1" w:space="0" w:color="000000" w:themeColor="text1"/>
            </w:tcBorders>
          </w:tcPr>
          <w:p w14:paraId="2683B4C0" w14:textId="77777777" w:rsidR="008B7759" w:rsidRPr="00733D7C" w:rsidRDefault="008B7759" w:rsidP="00ED4827">
            <w:pPr>
              <w:tabs>
                <w:tab w:val="left" w:pos="873"/>
              </w:tabs>
              <w:snapToGrid w:val="0"/>
              <w:spacing w:line="240" w:lineRule="auto"/>
              <w:ind w:left="142" w:firstLine="0"/>
              <w:rPr>
                <w:rFonts w:ascii="Times New Roman" w:hAnsi="Times New Roman" w:cs="Times New Roman"/>
                <w:sz w:val="24"/>
                <w:szCs w:val="24"/>
              </w:rPr>
            </w:pPr>
            <w:r w:rsidRPr="00733D7C">
              <w:rPr>
                <w:rFonts w:ascii="Times New Roman" w:hAnsi="Times New Roman" w:cs="Times New Roman"/>
                <w:sz w:val="24"/>
                <w:szCs w:val="24"/>
              </w:rPr>
              <w:t>Tiekėjo už pasiūlymą atsakingo asmens /</w:t>
            </w:r>
            <w:r w:rsidRPr="00733D7C">
              <w:rPr>
                <w:rFonts w:ascii="Times New Roman" w:eastAsia="Calibri" w:hAnsi="Times New Roman" w:cs="Times New Roman"/>
                <w:sz w:val="24"/>
                <w:szCs w:val="24"/>
                <w:lang w:eastAsia="en-US"/>
              </w:rPr>
              <w:t xml:space="preserve"> </w:t>
            </w:r>
            <w:r w:rsidRPr="00733D7C">
              <w:rPr>
                <w:rFonts w:ascii="Times New Roman" w:hAnsi="Times New Roman" w:cs="Times New Roman"/>
                <w:sz w:val="24"/>
                <w:szCs w:val="24"/>
              </w:rPr>
              <w:t>įgalioto asmens pasirašyti pasiūlymą vardas ir pavardė</w:t>
            </w:r>
          </w:p>
        </w:tc>
        <w:tc>
          <w:tcPr>
            <w:tcW w:w="2835" w:type="dxa"/>
            <w:tcBorders>
              <w:left w:val="single" w:sz="1" w:space="0" w:color="000000" w:themeColor="text1"/>
              <w:bottom w:val="single" w:sz="1" w:space="0" w:color="000000" w:themeColor="text1"/>
              <w:right w:val="single" w:sz="1" w:space="0" w:color="000000" w:themeColor="text1"/>
            </w:tcBorders>
          </w:tcPr>
          <w:p w14:paraId="25B9E41F" w14:textId="77777777" w:rsidR="008B7759" w:rsidRPr="00733D7C" w:rsidRDefault="008B7759" w:rsidP="00ED4827">
            <w:pPr>
              <w:snapToGrid w:val="0"/>
              <w:spacing w:line="240" w:lineRule="auto"/>
              <w:ind w:left="142" w:firstLine="992"/>
              <w:rPr>
                <w:rFonts w:ascii="Times New Roman" w:hAnsi="Times New Roman" w:cs="Times New Roman"/>
                <w:sz w:val="24"/>
                <w:szCs w:val="24"/>
              </w:rPr>
            </w:pPr>
          </w:p>
        </w:tc>
      </w:tr>
      <w:tr w:rsidR="008B7759" w:rsidRPr="00733D7C" w14:paraId="4B21A6FF" w14:textId="77777777" w:rsidTr="31CFF26F">
        <w:trPr>
          <w:cantSplit/>
        </w:trPr>
        <w:tc>
          <w:tcPr>
            <w:tcW w:w="8222" w:type="dxa"/>
            <w:tcBorders>
              <w:left w:val="single" w:sz="1" w:space="0" w:color="000000" w:themeColor="text1"/>
              <w:bottom w:val="single" w:sz="1" w:space="0" w:color="000000" w:themeColor="text1"/>
            </w:tcBorders>
          </w:tcPr>
          <w:p w14:paraId="7EAB1F5A" w14:textId="77777777" w:rsidR="008B7759" w:rsidRPr="00733D7C" w:rsidRDefault="008B7759" w:rsidP="00ED4827">
            <w:pPr>
              <w:snapToGrid w:val="0"/>
              <w:spacing w:line="240" w:lineRule="auto"/>
              <w:ind w:left="142" w:firstLine="0"/>
              <w:rPr>
                <w:rFonts w:ascii="Times New Roman" w:hAnsi="Times New Roman" w:cs="Times New Roman"/>
                <w:sz w:val="24"/>
                <w:szCs w:val="24"/>
              </w:rPr>
            </w:pPr>
            <w:r w:rsidRPr="00733D7C">
              <w:rPr>
                <w:rFonts w:ascii="Times New Roman" w:hAnsi="Times New Roman" w:cs="Times New Roman"/>
                <w:sz w:val="24"/>
                <w:szCs w:val="24"/>
              </w:rPr>
              <w:t>Tiekėjo telefono numeris</w:t>
            </w:r>
          </w:p>
        </w:tc>
        <w:tc>
          <w:tcPr>
            <w:tcW w:w="2835" w:type="dxa"/>
            <w:tcBorders>
              <w:left w:val="single" w:sz="1" w:space="0" w:color="000000" w:themeColor="text1"/>
              <w:bottom w:val="single" w:sz="1" w:space="0" w:color="000000" w:themeColor="text1"/>
              <w:right w:val="single" w:sz="1" w:space="0" w:color="000000" w:themeColor="text1"/>
            </w:tcBorders>
          </w:tcPr>
          <w:p w14:paraId="05DEB064" w14:textId="77777777" w:rsidR="008B7759" w:rsidRPr="00733D7C" w:rsidRDefault="008B7759" w:rsidP="00ED4827">
            <w:pPr>
              <w:spacing w:line="240" w:lineRule="auto"/>
              <w:ind w:left="142" w:firstLine="992"/>
              <w:rPr>
                <w:rFonts w:ascii="Times New Roman" w:hAnsi="Times New Roman" w:cs="Times New Roman"/>
                <w:sz w:val="24"/>
                <w:szCs w:val="24"/>
              </w:rPr>
            </w:pPr>
          </w:p>
        </w:tc>
      </w:tr>
      <w:tr w:rsidR="008B7759" w:rsidRPr="00733D7C" w14:paraId="2E165E17" w14:textId="77777777" w:rsidTr="31CFF26F">
        <w:trPr>
          <w:cantSplit/>
        </w:trPr>
        <w:tc>
          <w:tcPr>
            <w:tcW w:w="8222" w:type="dxa"/>
            <w:tcBorders>
              <w:left w:val="single" w:sz="1" w:space="0" w:color="000000" w:themeColor="text1"/>
              <w:bottom w:val="single" w:sz="1" w:space="0" w:color="000000" w:themeColor="text1"/>
            </w:tcBorders>
          </w:tcPr>
          <w:p w14:paraId="65106717" w14:textId="77777777" w:rsidR="008B7759" w:rsidRPr="00733D7C" w:rsidRDefault="008B7759" w:rsidP="00ED4827">
            <w:pPr>
              <w:snapToGrid w:val="0"/>
              <w:spacing w:line="240" w:lineRule="auto"/>
              <w:ind w:left="142" w:firstLine="0"/>
              <w:rPr>
                <w:rFonts w:ascii="Times New Roman" w:hAnsi="Times New Roman" w:cs="Times New Roman"/>
                <w:sz w:val="24"/>
                <w:szCs w:val="24"/>
              </w:rPr>
            </w:pPr>
            <w:r w:rsidRPr="00733D7C">
              <w:rPr>
                <w:rFonts w:ascii="Times New Roman" w:hAnsi="Times New Roman" w:cs="Times New Roman"/>
                <w:sz w:val="24"/>
                <w:szCs w:val="24"/>
              </w:rPr>
              <w:t>Tiekėjo el. pašto adresas</w:t>
            </w:r>
          </w:p>
        </w:tc>
        <w:tc>
          <w:tcPr>
            <w:tcW w:w="2835" w:type="dxa"/>
            <w:tcBorders>
              <w:left w:val="single" w:sz="1" w:space="0" w:color="000000" w:themeColor="text1"/>
              <w:bottom w:val="single" w:sz="1" w:space="0" w:color="000000" w:themeColor="text1"/>
              <w:right w:val="single" w:sz="1" w:space="0" w:color="000000" w:themeColor="text1"/>
            </w:tcBorders>
          </w:tcPr>
          <w:p w14:paraId="414FD11F" w14:textId="77777777" w:rsidR="008B7759" w:rsidRPr="00733D7C" w:rsidRDefault="008B7759" w:rsidP="00ED4827">
            <w:pPr>
              <w:spacing w:line="240" w:lineRule="auto"/>
              <w:ind w:left="142" w:firstLine="992"/>
              <w:rPr>
                <w:rFonts w:ascii="Times New Roman" w:hAnsi="Times New Roman" w:cs="Times New Roman"/>
                <w:sz w:val="24"/>
                <w:szCs w:val="24"/>
              </w:rPr>
            </w:pPr>
          </w:p>
        </w:tc>
      </w:tr>
    </w:tbl>
    <w:p w14:paraId="2B246B4D"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en-US"/>
        </w:rPr>
      </w:pPr>
    </w:p>
    <w:p w14:paraId="2F3545BC"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en-US"/>
        </w:rPr>
      </w:pPr>
      <w:r w:rsidRPr="00733D7C">
        <w:rPr>
          <w:rFonts w:ascii="Times New Roman" w:eastAsia="Times New Roman" w:hAnsi="Times New Roman" w:cs="Times New Roman"/>
          <w:sz w:val="24"/>
          <w:szCs w:val="24"/>
          <w:lang w:eastAsia="en-US"/>
        </w:rPr>
        <w:t>Šiuo pasiūlymu pažymime, kad sutinkame su visomis pirkimo sąlygomis, nustatytomis:</w:t>
      </w:r>
    </w:p>
    <w:p w14:paraId="29C11231"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en-US"/>
        </w:rPr>
      </w:pPr>
      <w:r w:rsidRPr="00733D7C">
        <w:rPr>
          <w:rFonts w:ascii="Times New Roman" w:eastAsia="Times New Roman" w:hAnsi="Times New Roman" w:cs="Times New Roman"/>
          <w:sz w:val="24"/>
          <w:szCs w:val="24"/>
          <w:lang w:eastAsia="ar-SA"/>
        </w:rPr>
        <w:t>1) skelbime apie supaprastintą mažos vertės pirkimą paskelbtame CVP IS;</w:t>
      </w:r>
    </w:p>
    <w:p w14:paraId="6EE3B3EB"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en-US"/>
        </w:rPr>
      </w:pPr>
      <w:r w:rsidRPr="00733D7C">
        <w:rPr>
          <w:rFonts w:ascii="Times New Roman" w:eastAsia="Times New Roman" w:hAnsi="Times New Roman" w:cs="Times New Roman"/>
          <w:sz w:val="24"/>
          <w:szCs w:val="24"/>
          <w:lang w:eastAsia="en-US"/>
        </w:rPr>
        <w:t>2) mažos vertės pirkimo skelbiamos apklausos sąlygose;</w:t>
      </w:r>
    </w:p>
    <w:p w14:paraId="307A4192"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en-US"/>
        </w:rPr>
      </w:pPr>
      <w:r w:rsidRPr="00733D7C">
        <w:rPr>
          <w:rFonts w:ascii="Times New Roman" w:eastAsia="Times New Roman" w:hAnsi="Times New Roman" w:cs="Times New Roman"/>
          <w:sz w:val="24"/>
          <w:szCs w:val="24"/>
          <w:lang w:eastAsia="en-US"/>
        </w:rPr>
        <w:t>3) kituose pirkimo dokumentuose (jų paaiškinimuose, patikslinimuose).</w:t>
      </w:r>
    </w:p>
    <w:p w14:paraId="5D3259FA" w14:textId="77777777" w:rsidR="008B7759" w:rsidRPr="00733D7C" w:rsidRDefault="008B7759" w:rsidP="00ED4827">
      <w:pPr>
        <w:spacing w:line="240" w:lineRule="auto"/>
        <w:ind w:left="142" w:firstLine="992"/>
        <w:rPr>
          <w:rFonts w:ascii="Times New Roman" w:hAnsi="Times New Roman" w:cs="Times New Roman"/>
          <w:b/>
          <w:sz w:val="24"/>
          <w:szCs w:val="24"/>
        </w:rPr>
      </w:pPr>
    </w:p>
    <w:p w14:paraId="74FB68AE" w14:textId="11C5FFD9" w:rsidR="00A371FF" w:rsidRPr="00733D7C" w:rsidRDefault="008B7759" w:rsidP="00733D7C">
      <w:pPr>
        <w:spacing w:line="240" w:lineRule="auto"/>
        <w:ind w:left="142" w:firstLine="0"/>
        <w:rPr>
          <w:rFonts w:ascii="Times New Roman" w:hAnsi="Times New Roman" w:cs="Times New Roman"/>
          <w:b/>
          <w:bCs/>
          <w:sz w:val="24"/>
          <w:szCs w:val="24"/>
        </w:rPr>
      </w:pPr>
      <w:r w:rsidRPr="00733D7C">
        <w:rPr>
          <w:rFonts w:ascii="Times New Roman" w:hAnsi="Times New Roman" w:cs="Times New Roman"/>
          <w:b/>
          <w:bCs/>
          <w:sz w:val="24"/>
          <w:szCs w:val="24"/>
        </w:rPr>
        <w:t>1 lentelė Mes siūlome</w:t>
      </w:r>
      <w:r w:rsidR="00733D7C">
        <w:rPr>
          <w:rFonts w:ascii="Times New Roman" w:hAnsi="Times New Roman" w:cs="Times New Roman"/>
          <w:b/>
          <w:bCs/>
          <w:sz w:val="24"/>
          <w:szCs w:val="24"/>
        </w:rPr>
        <w:t xml:space="preserve"> tokius p</w:t>
      </w:r>
      <w:proofErr w:type="spellStart"/>
      <w:r w:rsidR="00A371FF" w:rsidRPr="00733D7C">
        <w:rPr>
          <w:rFonts w:ascii="Times New Roman" w:eastAsia="Times New Roman" w:hAnsi="Times New Roman" w:cs="Times New Roman"/>
          <w:b/>
          <w:bCs/>
          <w:sz w:val="24"/>
          <w:szCs w:val="24"/>
          <w:lang w:val="en-GB" w:eastAsia="ar-SA"/>
        </w:rPr>
        <w:t>aslaugų</w:t>
      </w:r>
      <w:proofErr w:type="spellEnd"/>
      <w:r w:rsidR="00A371FF" w:rsidRPr="00733D7C">
        <w:rPr>
          <w:rFonts w:ascii="Times New Roman" w:eastAsia="Times New Roman" w:hAnsi="Times New Roman" w:cs="Times New Roman"/>
          <w:b/>
          <w:bCs/>
          <w:sz w:val="24"/>
          <w:szCs w:val="24"/>
          <w:lang w:val="en-GB" w:eastAsia="ar-SA"/>
        </w:rPr>
        <w:t xml:space="preserve"> </w:t>
      </w:r>
      <w:proofErr w:type="spellStart"/>
      <w:r w:rsidR="00A371FF" w:rsidRPr="00733D7C">
        <w:rPr>
          <w:rFonts w:ascii="Times New Roman" w:eastAsia="Times New Roman" w:hAnsi="Times New Roman" w:cs="Times New Roman"/>
          <w:b/>
          <w:bCs/>
          <w:sz w:val="24"/>
          <w:szCs w:val="24"/>
          <w:lang w:val="en-GB" w:eastAsia="ar-SA"/>
        </w:rPr>
        <w:t>įkaini</w:t>
      </w:r>
      <w:r w:rsidR="00733D7C">
        <w:rPr>
          <w:rFonts w:ascii="Times New Roman" w:eastAsia="Times New Roman" w:hAnsi="Times New Roman" w:cs="Times New Roman"/>
          <w:b/>
          <w:bCs/>
          <w:sz w:val="24"/>
          <w:szCs w:val="24"/>
          <w:lang w:val="en-GB" w:eastAsia="ar-SA"/>
        </w:rPr>
        <w:t>us</w:t>
      </w:r>
      <w:proofErr w:type="spellEnd"/>
      <w:r w:rsidR="00733D7C">
        <w:rPr>
          <w:rFonts w:ascii="Times New Roman" w:eastAsia="Times New Roman" w:hAnsi="Times New Roman" w:cs="Times New Roman"/>
          <w:b/>
          <w:bCs/>
          <w:sz w:val="24"/>
          <w:szCs w:val="24"/>
          <w:lang w:val="en-GB" w:eastAsia="ar-SA"/>
        </w:rPr>
        <w:t>:</w:t>
      </w:r>
    </w:p>
    <w:p w14:paraId="1DC10F3F" w14:textId="6E9CA9FB" w:rsidR="00A371FF" w:rsidRDefault="00A371FF" w:rsidP="020B0FB7">
      <w:pPr>
        <w:spacing w:line="240" w:lineRule="auto"/>
        <w:ind w:firstLine="0"/>
        <w:contextualSpacing/>
        <w:rPr>
          <w:rFonts w:ascii="Times New Roman" w:eastAsia="Times New Roman" w:hAnsi="Times New Roman" w:cs="Times New Roman"/>
          <w:b/>
          <w:bCs/>
          <w:sz w:val="24"/>
          <w:szCs w:val="24"/>
          <w:lang w:eastAsia="ar-SA"/>
        </w:rPr>
      </w:pPr>
    </w:p>
    <w:tbl>
      <w:tblPr>
        <w:tblW w:w="5204" w:type="pct"/>
        <w:tblLook w:val="04A0" w:firstRow="1" w:lastRow="0" w:firstColumn="1" w:lastColumn="0" w:noHBand="0" w:noVBand="1"/>
      </w:tblPr>
      <w:tblGrid>
        <w:gridCol w:w="650"/>
        <w:gridCol w:w="2321"/>
        <w:gridCol w:w="3123"/>
        <w:gridCol w:w="2549"/>
        <w:gridCol w:w="2587"/>
      </w:tblGrid>
      <w:tr w:rsidR="00BC7F07" w:rsidRPr="009B6677" w14:paraId="721015AD" w14:textId="77777777" w:rsidTr="020B0FB7">
        <w:trPr>
          <w:trHeight w:val="300"/>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42FFD941" w14:textId="77777777" w:rsidR="00BC7F07" w:rsidRPr="00052189" w:rsidRDefault="026F8587" w:rsidP="00E733D2">
            <w:pPr>
              <w:spacing w:after="160" w:line="240" w:lineRule="auto"/>
              <w:ind w:firstLine="0"/>
              <w:jc w:val="center"/>
              <w:rPr>
                <w:rFonts w:ascii="Times New Roman" w:eastAsia="Calibri" w:hAnsi="Times New Roman" w:cs="Times New Roman"/>
                <w:b/>
                <w:bCs/>
                <w:sz w:val="22"/>
                <w:szCs w:val="22"/>
                <w:lang w:eastAsia="en-US"/>
              </w:rPr>
            </w:pPr>
            <w:r w:rsidRPr="00052189">
              <w:rPr>
                <w:rFonts w:ascii="Times New Roman" w:eastAsia="Calibri" w:hAnsi="Times New Roman" w:cs="Times New Roman"/>
                <w:b/>
                <w:bCs/>
                <w:sz w:val="22"/>
                <w:szCs w:val="22"/>
                <w:lang w:eastAsia="en-US"/>
              </w:rPr>
              <w:t>Eil. Nr.</w:t>
            </w:r>
          </w:p>
        </w:tc>
        <w:tc>
          <w:tcPr>
            <w:tcW w:w="10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 w:type="dxa"/>
              <w:bottom w:w="0" w:type="dxa"/>
              <w:right w:w="10" w:type="dxa"/>
            </w:tcMar>
          </w:tcPr>
          <w:p w14:paraId="6C3E7B5C" w14:textId="77777777" w:rsidR="00BC7F07" w:rsidRPr="00052189" w:rsidRDefault="026F8587" w:rsidP="00E733D2">
            <w:pPr>
              <w:spacing w:after="160" w:line="240" w:lineRule="auto"/>
              <w:ind w:right="135" w:firstLine="0"/>
              <w:jc w:val="left"/>
              <w:rPr>
                <w:rFonts w:ascii="Times New Roman" w:eastAsia="Calibri" w:hAnsi="Times New Roman" w:cs="Times New Roman"/>
                <w:b/>
                <w:bCs/>
                <w:sz w:val="22"/>
                <w:szCs w:val="22"/>
                <w:lang w:eastAsia="en-US"/>
              </w:rPr>
            </w:pPr>
            <w:r w:rsidRPr="00052189">
              <w:rPr>
                <w:rFonts w:ascii="Times New Roman" w:eastAsia="Calibri" w:hAnsi="Times New Roman" w:cs="Times New Roman"/>
                <w:b/>
                <w:bCs/>
                <w:sz w:val="22"/>
                <w:szCs w:val="22"/>
                <w:lang w:eastAsia="en-US"/>
              </w:rPr>
              <w:t>Paslaugų pavadinimas</w:t>
            </w:r>
          </w:p>
          <w:p w14:paraId="340F7614" w14:textId="77777777" w:rsidR="00BC7F07" w:rsidRPr="00052189" w:rsidRDefault="00BC7F07" w:rsidP="00E733D2">
            <w:pPr>
              <w:spacing w:after="160" w:line="240" w:lineRule="auto"/>
              <w:ind w:right="252" w:firstLine="567"/>
              <w:jc w:val="center"/>
              <w:rPr>
                <w:rFonts w:ascii="Times New Roman" w:eastAsia="Calibri" w:hAnsi="Times New Roman" w:cs="Times New Roman"/>
                <w:b/>
                <w:bCs/>
                <w:sz w:val="22"/>
                <w:szCs w:val="22"/>
                <w:lang w:eastAsia="en-US"/>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031A845" w14:textId="543A0FAC" w:rsidR="00BC7F07" w:rsidRPr="00052189" w:rsidRDefault="026F8587">
            <w:pPr>
              <w:spacing w:line="240" w:lineRule="auto"/>
              <w:ind w:firstLine="0"/>
              <w:jc w:val="center"/>
              <w:rPr>
                <w:rFonts w:ascii="Times New Roman" w:eastAsia="Calibri" w:hAnsi="Times New Roman" w:cs="Times New Roman"/>
                <w:b/>
                <w:bCs/>
                <w:sz w:val="22"/>
                <w:szCs w:val="22"/>
                <w:lang w:eastAsia="en-US"/>
              </w:rPr>
            </w:pPr>
            <w:r w:rsidRPr="00052189">
              <w:rPr>
                <w:rFonts w:ascii="Times New Roman" w:eastAsia="Calibri" w:hAnsi="Times New Roman" w:cs="Times New Roman"/>
                <w:b/>
                <w:bCs/>
                <w:sz w:val="22"/>
                <w:szCs w:val="22"/>
                <w:lang w:eastAsia="en-US"/>
              </w:rPr>
              <w:t xml:space="preserve">Vieno karto atsiskaitymo už leidimą paslaugos fiksuotas įkainio vartotojui, kuris naudojasi </w:t>
            </w:r>
            <w:r w:rsidR="15CBD8A3" w:rsidRPr="00052189">
              <w:rPr>
                <w:rFonts w:ascii="Times New Roman" w:eastAsia="Calibri" w:hAnsi="Times New Roman" w:cs="Times New Roman"/>
                <w:b/>
                <w:bCs/>
                <w:sz w:val="22"/>
                <w:szCs w:val="22"/>
                <w:lang w:eastAsia="en-US"/>
              </w:rPr>
              <w:t xml:space="preserve">Tiekėjo </w:t>
            </w:r>
            <w:r w:rsidRPr="00052189">
              <w:rPr>
                <w:rFonts w:ascii="Times New Roman" w:eastAsia="Calibri" w:hAnsi="Times New Roman" w:cs="Times New Roman"/>
                <w:b/>
                <w:bCs/>
                <w:sz w:val="22"/>
                <w:szCs w:val="22"/>
                <w:lang w:eastAsia="en-US"/>
              </w:rPr>
              <w:t>paslauga, kainodara</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C113217" w14:textId="2556332A" w:rsidR="00BC7F07" w:rsidRPr="00052189" w:rsidRDefault="026F8587" w:rsidP="020B0FB7">
            <w:pPr>
              <w:spacing w:line="240" w:lineRule="auto"/>
              <w:ind w:firstLine="0"/>
              <w:jc w:val="center"/>
              <w:rPr>
                <w:rFonts w:ascii="Times New Roman" w:eastAsia="Calibri" w:hAnsi="Times New Roman" w:cs="Times New Roman"/>
                <w:b/>
                <w:bCs/>
                <w:sz w:val="22"/>
                <w:szCs w:val="22"/>
                <w:lang w:eastAsia="en-US"/>
              </w:rPr>
            </w:pPr>
            <w:r w:rsidRPr="00052189">
              <w:rPr>
                <w:rFonts w:ascii="Times New Roman" w:eastAsia="Calibri" w:hAnsi="Times New Roman" w:cs="Times New Roman"/>
                <w:b/>
                <w:bCs/>
                <w:sz w:val="22"/>
                <w:szCs w:val="22"/>
                <w:lang w:eastAsia="en-US"/>
              </w:rPr>
              <w:t xml:space="preserve">Vieno karto atsiskaitymo už leidimą paslaugos fiksuotas įkainio vartotojui, kuris naudojasi </w:t>
            </w:r>
            <w:r w:rsidR="3DED2BA5" w:rsidRPr="00052189">
              <w:rPr>
                <w:rFonts w:ascii="Times New Roman" w:eastAsia="Calibri" w:hAnsi="Times New Roman" w:cs="Times New Roman"/>
                <w:b/>
                <w:bCs/>
                <w:sz w:val="22"/>
                <w:szCs w:val="22"/>
                <w:lang w:eastAsia="en-US"/>
              </w:rPr>
              <w:t xml:space="preserve">Tiekėjo </w:t>
            </w:r>
            <w:r w:rsidRPr="00052189">
              <w:rPr>
                <w:rFonts w:ascii="Times New Roman" w:eastAsia="Calibri" w:hAnsi="Times New Roman" w:cs="Times New Roman"/>
                <w:b/>
                <w:bCs/>
                <w:sz w:val="22"/>
                <w:szCs w:val="22"/>
                <w:lang w:eastAsia="en-US"/>
              </w:rPr>
              <w:t>paslauga, fiksuoti įkainiai</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ABB59B8" w14:textId="77777777" w:rsidR="00BC7F07" w:rsidRPr="00052189" w:rsidRDefault="026F8587" w:rsidP="020B0FB7">
            <w:pPr>
              <w:suppressAutoHyphens/>
              <w:spacing w:line="240" w:lineRule="auto"/>
              <w:ind w:left="142" w:firstLine="0"/>
              <w:jc w:val="center"/>
              <w:rPr>
                <w:rFonts w:ascii="Times New Roman" w:eastAsia="Times New Roman" w:hAnsi="Times New Roman" w:cs="Times New Roman"/>
                <w:b/>
                <w:bCs/>
                <w:sz w:val="22"/>
                <w:szCs w:val="22"/>
                <w:lang w:eastAsia="ar-SA"/>
              </w:rPr>
            </w:pPr>
            <w:r w:rsidRPr="00052189">
              <w:rPr>
                <w:rFonts w:ascii="Times New Roman" w:eastAsia="Times New Roman" w:hAnsi="Times New Roman" w:cs="Times New Roman"/>
                <w:b/>
                <w:bCs/>
                <w:sz w:val="22"/>
                <w:szCs w:val="22"/>
                <w:lang w:eastAsia="ar-SA"/>
              </w:rPr>
              <w:t>Fiksuotas įkainis,</w:t>
            </w:r>
          </w:p>
          <w:p w14:paraId="606DDEFA" w14:textId="77777777" w:rsidR="00BC7F07" w:rsidRPr="00052189" w:rsidRDefault="026F8587" w:rsidP="00E733D2">
            <w:pPr>
              <w:spacing w:after="160" w:line="240" w:lineRule="auto"/>
              <w:ind w:right="252" w:firstLine="0"/>
              <w:jc w:val="center"/>
              <w:rPr>
                <w:rFonts w:ascii="Times New Roman" w:eastAsia="Calibri" w:hAnsi="Times New Roman" w:cs="Times New Roman"/>
                <w:b/>
                <w:bCs/>
                <w:sz w:val="22"/>
                <w:szCs w:val="22"/>
                <w:lang w:eastAsia="en-US"/>
              </w:rPr>
            </w:pPr>
            <w:r w:rsidRPr="00052189">
              <w:rPr>
                <w:rFonts w:ascii="Times New Roman" w:eastAsia="Times New Roman" w:hAnsi="Times New Roman" w:cs="Times New Roman"/>
                <w:b/>
                <w:bCs/>
                <w:sz w:val="22"/>
                <w:szCs w:val="22"/>
                <w:lang w:eastAsia="ar-SA"/>
              </w:rPr>
              <w:t>Eur su PVM</w:t>
            </w:r>
          </w:p>
        </w:tc>
      </w:tr>
      <w:tr w:rsidR="00BC7F07" w:rsidRPr="009B6677" w14:paraId="28737EE6" w14:textId="77777777" w:rsidTr="00052189">
        <w:trPr>
          <w:trHeight w:val="300"/>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C8D86" w14:textId="77777777" w:rsidR="00BC7F07" w:rsidRPr="009B6677" w:rsidRDefault="026F8587" w:rsidP="00E733D2">
            <w:pPr>
              <w:spacing w:after="160" w:line="240" w:lineRule="auto"/>
              <w:ind w:right="252" w:firstLine="0"/>
              <w:jc w:val="center"/>
              <w:rPr>
                <w:rFonts w:ascii="Times New Roman" w:eastAsia="Calibri" w:hAnsi="Times New Roman" w:cs="Times New Roman"/>
                <w:sz w:val="24"/>
                <w:szCs w:val="24"/>
                <w:lang w:eastAsia="en-US"/>
              </w:rPr>
            </w:pPr>
            <w:r w:rsidRPr="020B0FB7">
              <w:rPr>
                <w:rFonts w:ascii="Times New Roman" w:eastAsia="Calibri" w:hAnsi="Times New Roman" w:cs="Times New Roman"/>
                <w:i/>
                <w:iCs/>
                <w:sz w:val="24"/>
                <w:szCs w:val="24"/>
                <w:lang w:eastAsia="en-US"/>
              </w:rPr>
              <w:t>1</w:t>
            </w:r>
          </w:p>
        </w:tc>
        <w:tc>
          <w:tcPr>
            <w:tcW w:w="1033" w:type="pct"/>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 w:type="dxa"/>
              <w:bottom w:w="0" w:type="dxa"/>
              <w:right w:w="10" w:type="dxa"/>
            </w:tcMar>
            <w:hideMark/>
          </w:tcPr>
          <w:p w14:paraId="586E3B4C" w14:textId="77777777" w:rsidR="00BC7F07" w:rsidRPr="009B6677" w:rsidRDefault="026F8587" w:rsidP="00E733D2">
            <w:pPr>
              <w:spacing w:after="160" w:line="240" w:lineRule="auto"/>
              <w:ind w:right="252" w:firstLine="0"/>
              <w:jc w:val="center"/>
              <w:rPr>
                <w:rFonts w:ascii="Times New Roman" w:eastAsia="Calibri" w:hAnsi="Times New Roman" w:cs="Times New Roman"/>
                <w:sz w:val="24"/>
                <w:szCs w:val="24"/>
                <w:lang w:eastAsia="en-US"/>
              </w:rPr>
            </w:pPr>
            <w:r w:rsidRPr="020B0FB7">
              <w:rPr>
                <w:rFonts w:ascii="Times New Roman" w:eastAsia="Calibri" w:hAnsi="Times New Roman" w:cs="Times New Roman"/>
                <w:i/>
                <w:iCs/>
                <w:sz w:val="24"/>
                <w:szCs w:val="24"/>
                <w:lang w:eastAsia="en-US"/>
              </w:rPr>
              <w:t>2</w:t>
            </w:r>
          </w:p>
        </w:tc>
        <w:tc>
          <w:tcPr>
            <w:tcW w:w="1390" w:type="pct"/>
            <w:tcBorders>
              <w:top w:val="single" w:sz="4" w:space="0" w:color="000000" w:themeColor="text1"/>
              <w:left w:val="single" w:sz="4" w:space="0" w:color="000000" w:themeColor="text1"/>
              <w:bottom w:val="single" w:sz="4" w:space="0" w:color="auto"/>
              <w:right w:val="single" w:sz="4" w:space="0" w:color="000000" w:themeColor="text1"/>
            </w:tcBorders>
            <w:hideMark/>
          </w:tcPr>
          <w:p w14:paraId="17E5C8ED" w14:textId="77777777" w:rsidR="00BC7F07" w:rsidRPr="009B6677" w:rsidRDefault="026F8587" w:rsidP="020B0FB7">
            <w:pPr>
              <w:spacing w:after="160" w:line="240" w:lineRule="auto"/>
              <w:ind w:right="252" w:firstLine="0"/>
              <w:jc w:val="center"/>
              <w:rPr>
                <w:rFonts w:ascii="Times New Roman" w:eastAsia="Calibri" w:hAnsi="Times New Roman" w:cs="Times New Roman"/>
                <w:i/>
                <w:iCs/>
                <w:sz w:val="24"/>
                <w:szCs w:val="24"/>
                <w:lang w:eastAsia="en-US"/>
              </w:rPr>
            </w:pPr>
            <w:r w:rsidRPr="020B0FB7">
              <w:rPr>
                <w:rFonts w:ascii="Times New Roman" w:eastAsia="Calibri" w:hAnsi="Times New Roman" w:cs="Times New Roman"/>
                <w:i/>
                <w:iCs/>
                <w:sz w:val="24"/>
                <w:szCs w:val="24"/>
                <w:lang w:eastAsia="en-US"/>
              </w:rPr>
              <w:t>3</w:t>
            </w:r>
          </w:p>
        </w:tc>
        <w:tc>
          <w:tcPr>
            <w:tcW w:w="1135" w:type="pct"/>
            <w:tcBorders>
              <w:top w:val="single" w:sz="4" w:space="0" w:color="000000" w:themeColor="text1"/>
              <w:left w:val="single" w:sz="4" w:space="0" w:color="000000" w:themeColor="text1"/>
              <w:bottom w:val="single" w:sz="4" w:space="0" w:color="auto"/>
              <w:right w:val="single" w:sz="4" w:space="0" w:color="000000" w:themeColor="text1"/>
            </w:tcBorders>
            <w:hideMark/>
          </w:tcPr>
          <w:p w14:paraId="6559D84E" w14:textId="77777777" w:rsidR="00BC7F07" w:rsidRPr="009B6677" w:rsidRDefault="026F8587" w:rsidP="020B0FB7">
            <w:pPr>
              <w:spacing w:after="160" w:line="240" w:lineRule="auto"/>
              <w:ind w:right="252" w:firstLine="0"/>
              <w:jc w:val="center"/>
              <w:rPr>
                <w:rFonts w:ascii="Times New Roman" w:eastAsia="Calibri" w:hAnsi="Times New Roman" w:cs="Times New Roman"/>
                <w:i/>
                <w:iCs/>
                <w:sz w:val="24"/>
                <w:szCs w:val="24"/>
                <w:lang w:eastAsia="en-US"/>
              </w:rPr>
            </w:pPr>
            <w:r w:rsidRPr="020B0FB7">
              <w:rPr>
                <w:rFonts w:ascii="Times New Roman" w:eastAsia="Calibri" w:hAnsi="Times New Roman" w:cs="Times New Roman"/>
                <w:i/>
                <w:iCs/>
                <w:sz w:val="24"/>
                <w:szCs w:val="24"/>
                <w:lang w:eastAsia="en-US"/>
              </w:rPr>
              <w:t>4</w:t>
            </w:r>
          </w:p>
        </w:tc>
        <w:tc>
          <w:tcPr>
            <w:tcW w:w="1152" w:type="pct"/>
            <w:tcBorders>
              <w:top w:val="single" w:sz="4" w:space="0" w:color="000000" w:themeColor="text1"/>
              <w:left w:val="single" w:sz="4" w:space="0" w:color="000000" w:themeColor="text1"/>
              <w:bottom w:val="single" w:sz="4" w:space="0" w:color="auto"/>
              <w:right w:val="single" w:sz="4" w:space="0" w:color="000000" w:themeColor="text1"/>
            </w:tcBorders>
            <w:hideMark/>
          </w:tcPr>
          <w:p w14:paraId="42CC089E" w14:textId="77777777" w:rsidR="00BC7F07" w:rsidRPr="009B6677" w:rsidRDefault="026F8587" w:rsidP="020B0FB7">
            <w:pPr>
              <w:spacing w:after="160" w:line="240" w:lineRule="auto"/>
              <w:ind w:right="252" w:firstLine="0"/>
              <w:jc w:val="center"/>
              <w:rPr>
                <w:rFonts w:ascii="Times New Roman" w:eastAsia="Calibri" w:hAnsi="Times New Roman" w:cs="Times New Roman"/>
                <w:i/>
                <w:iCs/>
                <w:sz w:val="24"/>
                <w:szCs w:val="24"/>
                <w:lang w:eastAsia="en-US"/>
              </w:rPr>
            </w:pPr>
            <w:r w:rsidRPr="020B0FB7">
              <w:rPr>
                <w:rFonts w:ascii="Times New Roman" w:eastAsia="Calibri" w:hAnsi="Times New Roman" w:cs="Times New Roman"/>
                <w:i/>
                <w:iCs/>
                <w:sz w:val="24"/>
                <w:szCs w:val="24"/>
                <w:lang w:eastAsia="en-US"/>
              </w:rPr>
              <w:t>5</w:t>
            </w:r>
          </w:p>
        </w:tc>
      </w:tr>
      <w:tr w:rsidR="00BC7F07" w:rsidRPr="00893B71" w14:paraId="48585359" w14:textId="77777777" w:rsidTr="00052189">
        <w:trPr>
          <w:trHeight w:val="300"/>
        </w:trPr>
        <w:tc>
          <w:tcPr>
            <w:tcW w:w="650" w:type="dxa"/>
            <w:vMerge w:val="restart"/>
            <w:tcBorders>
              <w:top w:val="single" w:sz="4" w:space="0" w:color="000000" w:themeColor="text1"/>
              <w:left w:val="single" w:sz="4" w:space="0" w:color="000000" w:themeColor="text1"/>
              <w:bottom w:val="single" w:sz="4" w:space="0" w:color="000000" w:themeColor="text1"/>
              <w:right w:val="single" w:sz="4" w:space="0" w:color="auto"/>
            </w:tcBorders>
            <w:hideMark/>
          </w:tcPr>
          <w:p w14:paraId="0DABBBE6" w14:textId="59463F42" w:rsidR="026F8587" w:rsidRDefault="026F8587" w:rsidP="020B0FB7">
            <w:pPr>
              <w:spacing w:line="240" w:lineRule="auto"/>
              <w:ind w:right="252" w:firstLine="0"/>
              <w:jc w:val="left"/>
              <w:rPr>
                <w:rFonts w:ascii="Times New Roman" w:eastAsia="Calibri" w:hAnsi="Times New Roman" w:cs="Times New Roman"/>
                <w:sz w:val="24"/>
                <w:szCs w:val="24"/>
                <w:lang w:eastAsia="en-US"/>
              </w:rPr>
            </w:pPr>
            <w:bookmarkStart w:id="43" w:name="_Hlk204681067"/>
            <w:r w:rsidRPr="020B0FB7">
              <w:rPr>
                <w:rFonts w:ascii="Times New Roman" w:eastAsia="Calibri" w:hAnsi="Times New Roman" w:cs="Times New Roman"/>
                <w:sz w:val="24"/>
                <w:szCs w:val="24"/>
                <w:lang w:eastAsia="en-US"/>
              </w:rPr>
              <w:t>1</w:t>
            </w:r>
            <w:r w:rsidR="15C48C31" w:rsidRPr="020B0FB7">
              <w:rPr>
                <w:rFonts w:ascii="Times New Roman" w:eastAsia="Calibri" w:hAnsi="Times New Roman" w:cs="Times New Roman"/>
                <w:sz w:val="24"/>
                <w:szCs w:val="24"/>
                <w:lang w:eastAsia="en-US"/>
              </w:rPr>
              <w:t>.</w:t>
            </w:r>
          </w:p>
        </w:tc>
        <w:tc>
          <w:tcPr>
            <w:tcW w:w="1033" w:type="pct"/>
            <w:vMerge w:val="restar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08965FEC" w14:textId="6BBD94E7" w:rsidR="00BC7F07" w:rsidRPr="009B6677" w:rsidRDefault="026F8587" w:rsidP="00E733D2">
            <w:pPr>
              <w:suppressAutoHyphens/>
              <w:spacing w:line="240" w:lineRule="auto"/>
              <w:ind w:left="33" w:firstLine="0"/>
              <w:rPr>
                <w:rFonts w:ascii="Times New Roman" w:eastAsia="Times New Roman" w:hAnsi="Times New Roman" w:cs="Times New Roman"/>
                <w:sz w:val="24"/>
                <w:szCs w:val="24"/>
                <w:lang w:eastAsia="ar-SA"/>
              </w:rPr>
            </w:pPr>
            <w:r w:rsidRPr="020B0FB7">
              <w:rPr>
                <w:rFonts w:ascii="Times New Roman" w:eastAsia="Times New Roman" w:hAnsi="Times New Roman" w:cs="Times New Roman"/>
                <w:sz w:val="24"/>
                <w:szCs w:val="24"/>
                <w:lang w:eastAsia="ar-SA"/>
              </w:rPr>
              <w:t>Vieno</w:t>
            </w:r>
            <w:r w:rsidR="2A108F7F" w:rsidRPr="020B0FB7">
              <w:rPr>
                <w:rFonts w:ascii="Times New Roman" w:eastAsia="Times New Roman" w:hAnsi="Times New Roman" w:cs="Times New Roman"/>
                <w:sz w:val="24"/>
                <w:szCs w:val="24"/>
                <w:lang w:eastAsia="ar-SA"/>
              </w:rPr>
              <w:t xml:space="preserve"> </w:t>
            </w:r>
            <w:r w:rsidRPr="020B0FB7">
              <w:rPr>
                <w:rFonts w:ascii="Times New Roman" w:eastAsia="Times New Roman" w:hAnsi="Times New Roman" w:cs="Times New Roman"/>
                <w:sz w:val="24"/>
                <w:szCs w:val="24"/>
                <w:lang w:eastAsia="ar-SA"/>
              </w:rPr>
              <w:t xml:space="preserve"> karto atsiskaitymo už leidimą paslaugos fiksuotas įkainis vartotojui, kuris naudojasi </w:t>
            </w:r>
            <w:r w:rsidR="372C7657" w:rsidRPr="020B0FB7">
              <w:rPr>
                <w:rFonts w:ascii="Times New Roman" w:eastAsia="Times New Roman" w:hAnsi="Times New Roman" w:cs="Times New Roman"/>
                <w:sz w:val="24"/>
                <w:szCs w:val="24"/>
                <w:lang w:eastAsia="ar-SA"/>
              </w:rPr>
              <w:t>Tiekė</w:t>
            </w:r>
            <w:r w:rsidRPr="020B0FB7">
              <w:rPr>
                <w:rFonts w:ascii="Times New Roman" w:eastAsia="Times New Roman" w:hAnsi="Times New Roman" w:cs="Times New Roman"/>
                <w:sz w:val="24"/>
                <w:szCs w:val="24"/>
                <w:lang w:eastAsia="ar-SA"/>
              </w:rPr>
              <w:t>jo paslauga</w:t>
            </w:r>
            <w:r w:rsidR="4F1FC1CF" w:rsidRPr="020B0FB7">
              <w:rPr>
                <w:rFonts w:ascii="Times New Roman" w:eastAsia="Times New Roman" w:hAnsi="Times New Roman" w:cs="Times New Roman"/>
                <w:sz w:val="24"/>
                <w:szCs w:val="24"/>
                <w:lang w:eastAsia="ar-SA"/>
              </w:rPr>
              <w:t>:</w:t>
            </w:r>
          </w:p>
        </w:tc>
        <w:tc>
          <w:tcPr>
            <w:tcW w:w="1390" w:type="pct"/>
            <w:tcBorders>
              <w:top w:val="single" w:sz="4" w:space="0" w:color="auto"/>
              <w:left w:val="single" w:sz="4" w:space="0" w:color="auto"/>
              <w:bottom w:val="single" w:sz="4" w:space="0" w:color="auto"/>
              <w:right w:val="single" w:sz="4" w:space="0" w:color="auto"/>
            </w:tcBorders>
          </w:tcPr>
          <w:p w14:paraId="0BEA8A53" w14:textId="1104FD85" w:rsidR="00BC7F07" w:rsidRPr="009B6677" w:rsidRDefault="3A4FD0DF" w:rsidP="00E733D2">
            <w:pPr>
              <w:spacing w:line="256" w:lineRule="auto"/>
              <w:ind w:right="252" w:firstLine="0"/>
              <w:jc w:val="left"/>
              <w:rPr>
                <w:rFonts w:ascii="Times New Roman" w:eastAsia="Calibri" w:hAnsi="Times New Roman" w:cs="Times New Roman"/>
                <w:sz w:val="24"/>
                <w:szCs w:val="24"/>
                <w:lang w:eastAsia="en-US"/>
              </w:rPr>
            </w:pPr>
            <w:r w:rsidRPr="020B0FB7">
              <w:rPr>
                <w:rFonts w:ascii="Times New Roman" w:eastAsia="Calibri" w:hAnsi="Times New Roman" w:cs="Times New Roman"/>
                <w:sz w:val="24"/>
                <w:szCs w:val="24"/>
                <w:lang w:eastAsia="en-US"/>
              </w:rPr>
              <w:t xml:space="preserve">1.1. </w:t>
            </w:r>
            <w:r w:rsidR="18D906C5" w:rsidRPr="020B0FB7">
              <w:rPr>
                <w:rFonts w:ascii="Times New Roman" w:eastAsia="Calibri" w:hAnsi="Times New Roman" w:cs="Times New Roman"/>
                <w:sz w:val="24"/>
                <w:szCs w:val="24"/>
                <w:lang w:eastAsia="en-US"/>
              </w:rPr>
              <w:t>F</w:t>
            </w:r>
            <w:r w:rsidR="026F8587" w:rsidRPr="020B0FB7">
              <w:rPr>
                <w:rFonts w:ascii="Times New Roman" w:eastAsia="Calibri" w:hAnsi="Times New Roman" w:cs="Times New Roman"/>
                <w:sz w:val="24"/>
                <w:szCs w:val="24"/>
                <w:lang w:eastAsia="en-US"/>
              </w:rPr>
              <w:t>iksuota 1</w:t>
            </w:r>
            <w:r w:rsidR="3E5DF7EB" w:rsidRPr="020B0FB7">
              <w:rPr>
                <w:rFonts w:ascii="Times New Roman" w:eastAsia="Calibri" w:hAnsi="Times New Roman" w:cs="Times New Roman"/>
                <w:sz w:val="24"/>
                <w:szCs w:val="24"/>
                <w:lang w:eastAsia="en-US"/>
              </w:rPr>
              <w:t xml:space="preserve"> žvejybos</w:t>
            </w:r>
            <w:r w:rsidR="026F8587" w:rsidRPr="020B0FB7">
              <w:rPr>
                <w:rFonts w:ascii="Times New Roman" w:eastAsia="Calibri" w:hAnsi="Times New Roman" w:cs="Times New Roman"/>
                <w:sz w:val="24"/>
                <w:szCs w:val="24"/>
                <w:lang w:eastAsia="en-US"/>
              </w:rPr>
              <w:t xml:space="preserve"> leidimo kaina, kuri yra Lietuvos Respublikos mėgėjų žvejybos įstatymo 11 straipsnio 2 dalyje nurodyta žvejybos leidimo kaina</w:t>
            </w:r>
          </w:p>
        </w:tc>
        <w:tc>
          <w:tcPr>
            <w:tcW w:w="1135" w:type="pct"/>
            <w:tcBorders>
              <w:top w:val="single" w:sz="4" w:space="0" w:color="auto"/>
              <w:left w:val="single" w:sz="4" w:space="0" w:color="auto"/>
              <w:bottom w:val="single" w:sz="4" w:space="0" w:color="auto"/>
              <w:right w:val="single" w:sz="4" w:space="0" w:color="auto"/>
            </w:tcBorders>
          </w:tcPr>
          <w:p w14:paraId="3FC93E5C" w14:textId="62DCAFBD" w:rsidR="00BC7F07" w:rsidRPr="009B6677" w:rsidRDefault="026F8587" w:rsidP="00E733D2">
            <w:pPr>
              <w:spacing w:line="256" w:lineRule="auto"/>
              <w:ind w:right="252" w:firstLine="0"/>
              <w:jc w:val="center"/>
              <w:rPr>
                <w:rFonts w:ascii="Times New Roman" w:eastAsia="Calibri" w:hAnsi="Times New Roman" w:cs="Times New Roman"/>
                <w:sz w:val="24"/>
                <w:szCs w:val="24"/>
                <w:lang w:eastAsia="en-US"/>
              </w:rPr>
            </w:pPr>
            <w:r w:rsidRPr="020B0FB7">
              <w:rPr>
                <w:rFonts w:ascii="Times New Roman" w:eastAsia="Calibri" w:hAnsi="Times New Roman" w:cs="Times New Roman"/>
                <w:sz w:val="24"/>
                <w:szCs w:val="24"/>
                <w:lang w:eastAsia="en-US"/>
              </w:rPr>
              <w:t xml:space="preserve">3,00 </w:t>
            </w:r>
            <w:r w:rsidR="5B6FAB5F" w:rsidRPr="020B0FB7">
              <w:rPr>
                <w:rFonts w:ascii="Times New Roman" w:eastAsia="Calibri" w:hAnsi="Times New Roman" w:cs="Times New Roman"/>
                <w:sz w:val="24"/>
                <w:szCs w:val="24"/>
                <w:lang w:eastAsia="en-US"/>
              </w:rPr>
              <w:t xml:space="preserve">Eur </w:t>
            </w:r>
            <w:r w:rsidRPr="020B0FB7">
              <w:rPr>
                <w:rFonts w:ascii="Times New Roman" w:eastAsia="Calibri" w:hAnsi="Times New Roman" w:cs="Times New Roman"/>
                <w:sz w:val="24"/>
                <w:szCs w:val="24"/>
                <w:lang w:eastAsia="en-US"/>
              </w:rPr>
              <w:t>(PVM netaikomas)</w:t>
            </w:r>
          </w:p>
        </w:tc>
        <w:tc>
          <w:tcPr>
            <w:tcW w:w="1152" w:type="pct"/>
            <w:vMerge w:val="restart"/>
            <w:tcBorders>
              <w:top w:val="single" w:sz="4" w:space="0" w:color="auto"/>
              <w:left w:val="single" w:sz="4" w:space="0" w:color="auto"/>
              <w:bottom w:val="single" w:sz="4" w:space="0" w:color="auto"/>
              <w:right w:val="single" w:sz="4" w:space="0" w:color="auto"/>
            </w:tcBorders>
          </w:tcPr>
          <w:p w14:paraId="266A2FB5" w14:textId="77777777" w:rsidR="00BC7F07" w:rsidRPr="009B6677" w:rsidRDefault="00BC7F07" w:rsidP="00E733D2">
            <w:pPr>
              <w:spacing w:line="256" w:lineRule="auto"/>
              <w:ind w:right="252" w:firstLine="0"/>
              <w:jc w:val="center"/>
              <w:rPr>
                <w:rFonts w:ascii="Times New Roman" w:eastAsia="Calibri" w:hAnsi="Times New Roman" w:cs="Times New Roman"/>
                <w:sz w:val="24"/>
                <w:szCs w:val="24"/>
                <w:lang w:eastAsia="en-US"/>
              </w:rPr>
            </w:pPr>
          </w:p>
          <w:p w14:paraId="46E62DA8" w14:textId="477DADB7" w:rsidR="020B0FB7" w:rsidRDefault="020B0FB7" w:rsidP="020B0FB7">
            <w:pPr>
              <w:spacing w:line="240" w:lineRule="auto"/>
              <w:ind w:right="252" w:firstLine="0"/>
              <w:rPr>
                <w:rFonts w:ascii="Times New Roman" w:eastAsia="Calibri" w:hAnsi="Times New Roman" w:cs="Times New Roman"/>
                <w:i/>
                <w:iCs/>
                <w:sz w:val="24"/>
                <w:szCs w:val="24"/>
                <w:lang w:eastAsia="en-US"/>
              </w:rPr>
            </w:pPr>
          </w:p>
          <w:p w14:paraId="074B7ACE" w14:textId="0379E27C" w:rsidR="00BC7F07" w:rsidRPr="009B6677" w:rsidRDefault="2A9CA230" w:rsidP="00052189">
            <w:pPr>
              <w:spacing w:line="240" w:lineRule="auto"/>
              <w:ind w:right="252" w:firstLine="0"/>
              <w:jc w:val="center"/>
              <w:rPr>
                <w:rFonts w:ascii="Times New Roman" w:eastAsia="Calibri" w:hAnsi="Times New Roman" w:cs="Times New Roman"/>
                <w:i/>
                <w:iCs/>
                <w:sz w:val="24"/>
                <w:szCs w:val="24"/>
                <w:lang w:eastAsia="en-US"/>
              </w:rPr>
            </w:pPr>
            <w:r w:rsidRPr="020B0FB7">
              <w:rPr>
                <w:rFonts w:ascii="Times New Roman" w:eastAsia="Calibri" w:hAnsi="Times New Roman" w:cs="Times New Roman"/>
                <w:i/>
                <w:iCs/>
                <w:sz w:val="24"/>
                <w:szCs w:val="24"/>
                <w:lang w:eastAsia="en-US"/>
              </w:rPr>
              <w:t xml:space="preserve">...... </w:t>
            </w:r>
          </w:p>
          <w:p w14:paraId="0349FC15" w14:textId="266F2C84" w:rsidR="00BC7F07" w:rsidRPr="009B6677" w:rsidRDefault="026F8587" w:rsidP="020B0FB7">
            <w:pPr>
              <w:spacing w:line="240" w:lineRule="auto"/>
              <w:ind w:right="252" w:firstLine="0"/>
              <w:rPr>
                <w:rFonts w:ascii="Times New Roman" w:eastAsia="Calibri" w:hAnsi="Times New Roman" w:cs="Times New Roman"/>
                <w:i/>
                <w:iCs/>
                <w:sz w:val="24"/>
                <w:szCs w:val="24"/>
                <w:lang w:eastAsia="en-US"/>
              </w:rPr>
            </w:pPr>
            <w:r w:rsidRPr="020B0FB7">
              <w:rPr>
                <w:rFonts w:ascii="Times New Roman" w:eastAsia="Calibri" w:hAnsi="Times New Roman" w:cs="Times New Roman"/>
                <w:i/>
                <w:iCs/>
                <w:sz w:val="24"/>
                <w:szCs w:val="24"/>
                <w:lang w:eastAsia="en-US"/>
              </w:rPr>
              <w:t xml:space="preserve">pildo </w:t>
            </w:r>
            <w:r w:rsidR="7302FBB6" w:rsidRPr="020B0FB7">
              <w:rPr>
                <w:rFonts w:ascii="Times New Roman" w:eastAsia="Calibri" w:hAnsi="Times New Roman" w:cs="Times New Roman"/>
                <w:i/>
                <w:iCs/>
                <w:sz w:val="24"/>
                <w:szCs w:val="24"/>
                <w:lang w:eastAsia="en-US"/>
              </w:rPr>
              <w:t>T</w:t>
            </w:r>
            <w:r w:rsidRPr="020B0FB7">
              <w:rPr>
                <w:rFonts w:ascii="Times New Roman" w:eastAsia="Calibri" w:hAnsi="Times New Roman" w:cs="Times New Roman"/>
                <w:i/>
                <w:iCs/>
                <w:sz w:val="24"/>
                <w:szCs w:val="24"/>
                <w:lang w:eastAsia="en-US"/>
              </w:rPr>
              <w:t>iekėjas</w:t>
            </w:r>
            <w:r w:rsidRPr="020B0FB7">
              <w:rPr>
                <w:rFonts w:ascii="Times New Roman" w:eastAsia="Calibri" w:hAnsi="Times New Roman" w:cs="Times New Roman"/>
                <w:b/>
                <w:bCs/>
                <w:sz w:val="24"/>
                <w:szCs w:val="24"/>
                <w:lang w:eastAsia="en-US"/>
              </w:rPr>
              <w:t xml:space="preserve"> </w:t>
            </w:r>
            <w:r w:rsidRPr="020B0FB7">
              <w:rPr>
                <w:rFonts w:ascii="Times New Roman" w:eastAsia="Calibri" w:hAnsi="Times New Roman" w:cs="Times New Roman"/>
                <w:sz w:val="24"/>
                <w:szCs w:val="24"/>
                <w:lang w:eastAsia="en-US"/>
              </w:rPr>
              <w:t>(reikia sudėti 4 stulpelio 1</w:t>
            </w:r>
            <w:r w:rsidR="0377AF47" w:rsidRPr="020B0FB7">
              <w:rPr>
                <w:rFonts w:ascii="Times New Roman" w:eastAsia="Calibri" w:hAnsi="Times New Roman" w:cs="Times New Roman"/>
                <w:sz w:val="24"/>
                <w:szCs w:val="24"/>
                <w:lang w:eastAsia="en-US"/>
              </w:rPr>
              <w:t>.1</w:t>
            </w:r>
            <w:r w:rsidRPr="020B0FB7">
              <w:rPr>
                <w:rFonts w:ascii="Times New Roman" w:eastAsia="Calibri" w:hAnsi="Times New Roman" w:cs="Times New Roman"/>
                <w:sz w:val="24"/>
                <w:szCs w:val="24"/>
                <w:lang w:eastAsia="en-US"/>
              </w:rPr>
              <w:t xml:space="preserve"> ir </w:t>
            </w:r>
            <w:r w:rsidR="773CA331" w:rsidRPr="020B0FB7">
              <w:rPr>
                <w:rFonts w:ascii="Times New Roman" w:eastAsia="Calibri" w:hAnsi="Times New Roman" w:cs="Times New Roman"/>
                <w:sz w:val="24"/>
                <w:szCs w:val="24"/>
                <w:lang w:eastAsia="en-US"/>
              </w:rPr>
              <w:t>1.</w:t>
            </w:r>
            <w:r w:rsidRPr="020B0FB7">
              <w:rPr>
                <w:rFonts w:ascii="Times New Roman" w:eastAsia="Calibri" w:hAnsi="Times New Roman" w:cs="Times New Roman"/>
                <w:sz w:val="24"/>
                <w:szCs w:val="24"/>
                <w:lang w:eastAsia="en-US"/>
              </w:rPr>
              <w:t xml:space="preserve">2 eilučių </w:t>
            </w:r>
            <w:r w:rsidR="2F4E9588" w:rsidRPr="020B0FB7">
              <w:rPr>
                <w:rFonts w:ascii="Times New Roman" w:eastAsia="Calibri" w:hAnsi="Times New Roman" w:cs="Times New Roman"/>
                <w:sz w:val="24"/>
                <w:szCs w:val="24"/>
                <w:lang w:eastAsia="en-US"/>
              </w:rPr>
              <w:t>reikšmes</w:t>
            </w:r>
            <w:r w:rsidRPr="020B0FB7">
              <w:rPr>
                <w:rFonts w:ascii="Times New Roman" w:eastAsia="Calibri" w:hAnsi="Times New Roman" w:cs="Times New Roman"/>
                <w:sz w:val="24"/>
                <w:szCs w:val="24"/>
                <w:lang w:eastAsia="en-US"/>
              </w:rPr>
              <w:t>)</w:t>
            </w:r>
            <w:r w:rsidRPr="020B0FB7">
              <w:rPr>
                <w:rFonts w:ascii="Times New Roman" w:eastAsia="Calibri" w:hAnsi="Times New Roman" w:cs="Times New Roman"/>
                <w:i/>
                <w:iCs/>
                <w:sz w:val="24"/>
                <w:szCs w:val="24"/>
                <w:lang w:eastAsia="en-US"/>
              </w:rPr>
              <w:t xml:space="preserve"> </w:t>
            </w:r>
          </w:p>
        </w:tc>
      </w:tr>
      <w:tr w:rsidR="00BC7F07" w:rsidRPr="00893B71" w14:paraId="429C16A5" w14:textId="77777777" w:rsidTr="00052189">
        <w:trPr>
          <w:trHeight w:val="300"/>
        </w:trPr>
        <w:tc>
          <w:tcPr>
            <w:tcW w:w="650" w:type="dxa"/>
            <w:vMerge/>
            <w:tcBorders>
              <w:left w:val="single" w:sz="4" w:space="0" w:color="000000" w:themeColor="text1"/>
              <w:bottom w:val="single" w:sz="4" w:space="0" w:color="000000" w:themeColor="text1"/>
              <w:right w:val="single" w:sz="4" w:space="0" w:color="auto"/>
            </w:tcBorders>
            <w:hideMark/>
          </w:tcPr>
          <w:p w14:paraId="7F824D21" w14:textId="77777777" w:rsidR="00BC7F07" w:rsidRPr="009B6677" w:rsidRDefault="00BC7F07" w:rsidP="00E733D2">
            <w:pPr>
              <w:spacing w:line="240" w:lineRule="auto"/>
              <w:ind w:right="252" w:firstLine="0"/>
              <w:jc w:val="center"/>
              <w:rPr>
                <w:rFonts w:ascii="Times New Roman" w:eastAsia="Calibri" w:hAnsi="Times New Roman" w:cs="Times New Roman"/>
                <w:sz w:val="24"/>
                <w:szCs w:val="24"/>
                <w:lang w:eastAsia="en-US"/>
              </w:rPr>
            </w:pPr>
            <w:r w:rsidRPr="009B6677">
              <w:rPr>
                <w:rFonts w:ascii="Times New Roman" w:eastAsia="Calibri" w:hAnsi="Times New Roman" w:cs="Times New Roman"/>
                <w:sz w:val="24"/>
                <w:szCs w:val="24"/>
                <w:lang w:eastAsia="en-US"/>
              </w:rPr>
              <w:t>2.</w:t>
            </w:r>
          </w:p>
        </w:tc>
        <w:tc>
          <w:tcPr>
            <w:tcW w:w="1033" w:type="pct"/>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44D5ECFD" w14:textId="77777777" w:rsidR="00BC7F07" w:rsidRPr="009B6677" w:rsidRDefault="00BC7F07" w:rsidP="00E733D2">
            <w:pPr>
              <w:spacing w:before="100" w:beforeAutospacing="1" w:line="240" w:lineRule="auto"/>
              <w:ind w:firstLine="0"/>
              <w:jc w:val="left"/>
              <w:rPr>
                <w:rFonts w:ascii="Times New Roman" w:eastAsia="Times New Roman" w:hAnsi="Times New Roman" w:cs="Times New Roman"/>
                <w:color w:val="000000"/>
                <w:sz w:val="24"/>
                <w:szCs w:val="24"/>
              </w:rPr>
            </w:pPr>
          </w:p>
        </w:tc>
        <w:tc>
          <w:tcPr>
            <w:tcW w:w="1390" w:type="pct"/>
            <w:tcBorders>
              <w:top w:val="single" w:sz="4" w:space="0" w:color="auto"/>
              <w:left w:val="single" w:sz="4" w:space="0" w:color="auto"/>
              <w:bottom w:val="single" w:sz="4" w:space="0" w:color="auto"/>
              <w:right w:val="single" w:sz="4" w:space="0" w:color="auto"/>
            </w:tcBorders>
          </w:tcPr>
          <w:p w14:paraId="5DF18571" w14:textId="71BC3004" w:rsidR="00BC7F07" w:rsidRPr="009B6677" w:rsidRDefault="713160BE" w:rsidP="00E733D2">
            <w:pPr>
              <w:spacing w:line="240" w:lineRule="auto"/>
              <w:ind w:right="252" w:firstLine="0"/>
              <w:rPr>
                <w:rFonts w:ascii="Times New Roman" w:eastAsia="Calibri" w:hAnsi="Times New Roman" w:cs="Times New Roman"/>
                <w:sz w:val="24"/>
                <w:szCs w:val="24"/>
                <w:lang w:eastAsia="en-US"/>
              </w:rPr>
            </w:pPr>
            <w:r w:rsidRPr="020B0FB7">
              <w:rPr>
                <w:rFonts w:ascii="Times New Roman" w:eastAsia="Calibri" w:hAnsi="Times New Roman" w:cs="Times New Roman"/>
                <w:sz w:val="24"/>
                <w:szCs w:val="24"/>
                <w:lang w:eastAsia="en-US"/>
              </w:rPr>
              <w:t xml:space="preserve">1.2. </w:t>
            </w:r>
            <w:r w:rsidR="026F8587" w:rsidRPr="020B0FB7">
              <w:rPr>
                <w:rFonts w:ascii="Times New Roman" w:eastAsia="Calibri" w:hAnsi="Times New Roman" w:cs="Times New Roman"/>
                <w:sz w:val="24"/>
                <w:szCs w:val="24"/>
                <w:lang w:eastAsia="en-US"/>
              </w:rPr>
              <w:t xml:space="preserve">Fiksuotas įkainis </w:t>
            </w:r>
            <w:r w:rsidR="50675F87" w:rsidRPr="020B0FB7">
              <w:rPr>
                <w:rFonts w:ascii="Times New Roman" w:eastAsia="Calibri" w:hAnsi="Times New Roman" w:cs="Times New Roman"/>
                <w:sz w:val="24"/>
                <w:szCs w:val="24"/>
                <w:lang w:eastAsia="en-US"/>
              </w:rPr>
              <w:t>Tiekė</w:t>
            </w:r>
            <w:r w:rsidR="026F8587" w:rsidRPr="020B0FB7">
              <w:rPr>
                <w:rFonts w:ascii="Times New Roman" w:eastAsia="Calibri" w:hAnsi="Times New Roman" w:cs="Times New Roman"/>
                <w:sz w:val="24"/>
                <w:szCs w:val="24"/>
                <w:lang w:eastAsia="en-US"/>
              </w:rPr>
              <w:t>jui už 1 kartą atliktą paslaugą</w:t>
            </w:r>
          </w:p>
        </w:tc>
        <w:tc>
          <w:tcPr>
            <w:tcW w:w="1135" w:type="pct"/>
            <w:tcBorders>
              <w:top w:val="single" w:sz="4" w:space="0" w:color="auto"/>
              <w:left w:val="single" w:sz="4" w:space="0" w:color="auto"/>
              <w:bottom w:val="single" w:sz="4" w:space="0" w:color="auto"/>
              <w:right w:val="single" w:sz="4" w:space="0" w:color="auto"/>
            </w:tcBorders>
          </w:tcPr>
          <w:p w14:paraId="15993099" w14:textId="2A0BB700" w:rsidR="00BC7F07" w:rsidRPr="009B6677" w:rsidRDefault="32DEF31C" w:rsidP="00E733D2">
            <w:pPr>
              <w:spacing w:line="240" w:lineRule="auto"/>
              <w:ind w:right="252" w:firstLine="0"/>
              <w:jc w:val="center"/>
              <w:rPr>
                <w:rFonts w:ascii="Times New Roman" w:eastAsia="Calibri" w:hAnsi="Times New Roman" w:cs="Times New Roman"/>
                <w:sz w:val="24"/>
                <w:szCs w:val="24"/>
                <w:lang w:eastAsia="en-US"/>
              </w:rPr>
            </w:pPr>
            <w:r w:rsidRPr="020B0FB7">
              <w:rPr>
                <w:rFonts w:ascii="Times New Roman" w:eastAsia="Calibri" w:hAnsi="Times New Roman" w:cs="Times New Roman"/>
                <w:sz w:val="24"/>
                <w:szCs w:val="24"/>
                <w:lang w:eastAsia="en-US"/>
              </w:rPr>
              <w:t>......</w:t>
            </w:r>
          </w:p>
          <w:p w14:paraId="30EA0A51" w14:textId="4B675503" w:rsidR="00BC7F07" w:rsidRPr="00382012" w:rsidRDefault="026F8587" w:rsidP="00E733D2">
            <w:pPr>
              <w:spacing w:line="240" w:lineRule="auto"/>
              <w:ind w:right="252" w:firstLine="0"/>
              <w:jc w:val="center"/>
              <w:rPr>
                <w:rFonts w:ascii="Times New Roman" w:eastAsia="Calibri" w:hAnsi="Times New Roman" w:cs="Times New Roman"/>
                <w:sz w:val="24"/>
                <w:szCs w:val="24"/>
                <w:lang w:eastAsia="en-US"/>
              </w:rPr>
            </w:pPr>
            <w:r w:rsidRPr="020B0FB7">
              <w:rPr>
                <w:rFonts w:ascii="Times New Roman" w:eastAsia="Calibri" w:hAnsi="Times New Roman" w:cs="Times New Roman"/>
                <w:sz w:val="24"/>
                <w:szCs w:val="24"/>
                <w:lang w:eastAsia="en-US"/>
              </w:rPr>
              <w:t>(</w:t>
            </w:r>
            <w:r w:rsidR="14649620" w:rsidRPr="020B0FB7">
              <w:rPr>
                <w:rFonts w:ascii="Times New Roman" w:eastAsia="Calibri" w:hAnsi="Times New Roman" w:cs="Times New Roman"/>
                <w:sz w:val="24"/>
                <w:szCs w:val="24"/>
                <w:lang w:eastAsia="en-US"/>
              </w:rPr>
              <w:t xml:space="preserve">Eur </w:t>
            </w:r>
            <w:r w:rsidRPr="020B0FB7">
              <w:rPr>
                <w:rFonts w:ascii="Times New Roman" w:eastAsia="Calibri" w:hAnsi="Times New Roman" w:cs="Times New Roman"/>
                <w:sz w:val="24"/>
                <w:szCs w:val="24"/>
                <w:lang w:eastAsia="en-US"/>
              </w:rPr>
              <w:t>su PVM)</w:t>
            </w:r>
          </w:p>
          <w:p w14:paraId="1D9A89C3" w14:textId="665D6EFD" w:rsidR="00BC7F07" w:rsidRPr="009B6677" w:rsidRDefault="026F8587" w:rsidP="00E733D2">
            <w:pPr>
              <w:spacing w:line="240" w:lineRule="auto"/>
              <w:ind w:right="252" w:firstLine="0"/>
              <w:jc w:val="center"/>
              <w:rPr>
                <w:rFonts w:ascii="Times New Roman" w:eastAsia="Calibri" w:hAnsi="Times New Roman" w:cs="Times New Roman"/>
                <w:sz w:val="24"/>
                <w:szCs w:val="24"/>
                <w:lang w:eastAsia="en-US"/>
              </w:rPr>
            </w:pPr>
            <w:r w:rsidRPr="020B0FB7">
              <w:rPr>
                <w:rFonts w:ascii="Times New Roman" w:eastAsia="Calibri" w:hAnsi="Times New Roman" w:cs="Times New Roman"/>
                <w:i/>
                <w:iCs/>
                <w:sz w:val="24"/>
                <w:szCs w:val="24"/>
                <w:lang w:eastAsia="en-US"/>
              </w:rPr>
              <w:t xml:space="preserve">pildo </w:t>
            </w:r>
            <w:r w:rsidR="1FA6B300" w:rsidRPr="020B0FB7">
              <w:rPr>
                <w:rFonts w:ascii="Times New Roman" w:eastAsia="Calibri" w:hAnsi="Times New Roman" w:cs="Times New Roman"/>
                <w:i/>
                <w:iCs/>
                <w:sz w:val="24"/>
                <w:szCs w:val="24"/>
                <w:lang w:eastAsia="en-US"/>
              </w:rPr>
              <w:t>T</w:t>
            </w:r>
            <w:r w:rsidRPr="020B0FB7">
              <w:rPr>
                <w:rFonts w:ascii="Times New Roman" w:eastAsia="Calibri" w:hAnsi="Times New Roman" w:cs="Times New Roman"/>
                <w:i/>
                <w:iCs/>
                <w:sz w:val="24"/>
                <w:szCs w:val="24"/>
                <w:lang w:eastAsia="en-US"/>
              </w:rPr>
              <w:t>iekėjas</w:t>
            </w:r>
          </w:p>
        </w:tc>
        <w:tc>
          <w:tcPr>
            <w:tcW w:w="1152" w:type="pct"/>
            <w:vMerge/>
            <w:tcBorders>
              <w:top w:val="single" w:sz="4" w:space="0" w:color="auto"/>
              <w:left w:val="single" w:sz="4" w:space="0" w:color="auto"/>
              <w:bottom w:val="single" w:sz="4" w:space="0" w:color="auto"/>
              <w:right w:val="single" w:sz="4" w:space="0" w:color="auto"/>
            </w:tcBorders>
          </w:tcPr>
          <w:p w14:paraId="4CA3CA7E" w14:textId="77777777" w:rsidR="00BC7F07" w:rsidRPr="009B6677" w:rsidRDefault="00BC7F07" w:rsidP="00E733D2">
            <w:pPr>
              <w:spacing w:line="240" w:lineRule="auto"/>
              <w:ind w:right="252" w:firstLine="0"/>
              <w:jc w:val="center"/>
              <w:rPr>
                <w:rFonts w:ascii="Times New Roman" w:eastAsia="Calibri" w:hAnsi="Times New Roman" w:cs="Times New Roman"/>
                <w:i/>
                <w:iCs/>
                <w:sz w:val="24"/>
                <w:szCs w:val="24"/>
                <w:lang w:eastAsia="en-US"/>
              </w:rPr>
            </w:pPr>
          </w:p>
        </w:tc>
      </w:tr>
      <w:tr w:rsidR="00BC7F07" w:rsidRPr="00893B71" w14:paraId="5E353CEC" w14:textId="77777777" w:rsidTr="020B0FB7">
        <w:trPr>
          <w:trHeight w:val="300"/>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8DBB" w14:textId="120B9B9F" w:rsidR="00BC7F07" w:rsidRPr="00893B71" w:rsidRDefault="056A992D" w:rsidP="00E733D2">
            <w:pPr>
              <w:spacing w:line="240" w:lineRule="auto"/>
              <w:ind w:right="252" w:firstLine="0"/>
              <w:jc w:val="center"/>
              <w:rPr>
                <w:rFonts w:ascii="Times New Roman" w:eastAsia="Calibri" w:hAnsi="Times New Roman" w:cs="Times New Roman"/>
                <w:sz w:val="24"/>
                <w:szCs w:val="24"/>
                <w:lang w:eastAsia="en-US"/>
              </w:rPr>
            </w:pPr>
            <w:r w:rsidRPr="020B0FB7">
              <w:rPr>
                <w:rFonts w:ascii="Times New Roman" w:eastAsia="Calibri" w:hAnsi="Times New Roman" w:cs="Times New Roman"/>
                <w:sz w:val="24"/>
                <w:szCs w:val="24"/>
                <w:lang w:eastAsia="en-US"/>
              </w:rPr>
              <w:lastRenderedPageBreak/>
              <w:t>2</w:t>
            </w:r>
            <w:r w:rsidR="026F8587" w:rsidRPr="020B0FB7">
              <w:rPr>
                <w:rFonts w:ascii="Times New Roman" w:eastAsia="Calibri" w:hAnsi="Times New Roman" w:cs="Times New Roman"/>
                <w:sz w:val="24"/>
                <w:szCs w:val="24"/>
                <w:lang w:eastAsia="en-US"/>
              </w:rPr>
              <w:t>.</w:t>
            </w:r>
          </w:p>
        </w:tc>
        <w:tc>
          <w:tcPr>
            <w:tcW w:w="3558" w:type="pct"/>
            <w:gridSpan w:val="3"/>
            <w:tcBorders>
              <w:top w:val="single" w:sz="6" w:space="0" w:color="000000" w:themeColor="text1"/>
              <w:left w:val="single" w:sz="6" w:space="0" w:color="000000" w:themeColor="text1"/>
              <w:bottom w:val="single" w:sz="6" w:space="0" w:color="000000" w:themeColor="text1"/>
              <w:right w:val="nil"/>
            </w:tcBorders>
            <w:tcMar>
              <w:top w:w="0" w:type="dxa"/>
              <w:left w:w="10" w:type="dxa"/>
              <w:bottom w:w="0" w:type="dxa"/>
              <w:right w:w="10" w:type="dxa"/>
            </w:tcMar>
          </w:tcPr>
          <w:p w14:paraId="7DD33E4F" w14:textId="2CEEA3D8" w:rsidR="00BC7F07" w:rsidRPr="00893B71" w:rsidRDefault="026F8587" w:rsidP="00052189">
            <w:pPr>
              <w:spacing w:line="240" w:lineRule="auto"/>
              <w:ind w:right="252" w:firstLine="0"/>
              <w:rPr>
                <w:rFonts w:ascii="Times New Roman" w:eastAsia="Calibri" w:hAnsi="Times New Roman" w:cs="Times New Roman"/>
                <w:sz w:val="24"/>
                <w:szCs w:val="24"/>
                <w:lang w:eastAsia="en-US"/>
              </w:rPr>
            </w:pPr>
            <w:r w:rsidRPr="020B0FB7">
              <w:rPr>
                <w:rFonts w:ascii="Times New Roman" w:hAnsi="Times New Roman" w:cs="Times New Roman"/>
                <w:sz w:val="24"/>
                <w:szCs w:val="24"/>
              </w:rPr>
              <w:t>Vieno leidimo tikrinimo SMS žinutės į trumpąjį numerį fiksuotas įkainis Aplinkos ministerijos sistemos darbuotojui, vandens telkinio nuomininkui arba paties leidimo turėtojui</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AE559" w14:textId="781C7378" w:rsidR="00BC7F07" w:rsidRPr="00893B71" w:rsidRDefault="1C2E0845" w:rsidP="020B0FB7">
            <w:pPr>
              <w:spacing w:line="240" w:lineRule="auto"/>
              <w:ind w:right="252" w:firstLine="0"/>
              <w:jc w:val="center"/>
              <w:rPr>
                <w:rFonts w:ascii="Times New Roman" w:eastAsia="Calibri" w:hAnsi="Times New Roman" w:cs="Times New Roman"/>
                <w:i/>
                <w:iCs/>
                <w:sz w:val="24"/>
                <w:szCs w:val="24"/>
                <w:lang w:eastAsia="en-US"/>
              </w:rPr>
            </w:pPr>
            <w:r w:rsidRPr="020B0FB7">
              <w:rPr>
                <w:rFonts w:ascii="Times New Roman" w:eastAsia="Calibri" w:hAnsi="Times New Roman" w:cs="Times New Roman"/>
                <w:i/>
                <w:iCs/>
                <w:sz w:val="24"/>
                <w:szCs w:val="24"/>
                <w:lang w:eastAsia="en-US"/>
              </w:rPr>
              <w:t xml:space="preserve">.... </w:t>
            </w:r>
          </w:p>
          <w:p w14:paraId="236469A2" w14:textId="11694AD4" w:rsidR="00BC7F07" w:rsidRPr="00893B71" w:rsidRDefault="13D5F674" w:rsidP="020B0FB7">
            <w:pPr>
              <w:spacing w:line="240" w:lineRule="auto"/>
              <w:ind w:right="252" w:firstLine="0"/>
              <w:jc w:val="center"/>
              <w:rPr>
                <w:rFonts w:ascii="Times New Roman" w:eastAsia="Calibri" w:hAnsi="Times New Roman" w:cs="Times New Roman"/>
                <w:i/>
                <w:iCs/>
                <w:sz w:val="24"/>
                <w:szCs w:val="24"/>
                <w:lang w:eastAsia="en-US"/>
              </w:rPr>
            </w:pPr>
            <w:r w:rsidRPr="020B0FB7">
              <w:rPr>
                <w:rFonts w:ascii="Times New Roman" w:eastAsia="Calibri" w:hAnsi="Times New Roman" w:cs="Times New Roman"/>
                <w:i/>
                <w:iCs/>
                <w:sz w:val="24"/>
                <w:szCs w:val="24"/>
                <w:lang w:eastAsia="en-US"/>
              </w:rPr>
              <w:t>P</w:t>
            </w:r>
            <w:r w:rsidR="026F8587" w:rsidRPr="020B0FB7">
              <w:rPr>
                <w:rFonts w:ascii="Times New Roman" w:eastAsia="Calibri" w:hAnsi="Times New Roman" w:cs="Times New Roman"/>
                <w:i/>
                <w:iCs/>
                <w:sz w:val="24"/>
                <w:szCs w:val="24"/>
                <w:lang w:eastAsia="en-US"/>
              </w:rPr>
              <w:t>ildo</w:t>
            </w:r>
            <w:r w:rsidRPr="020B0FB7">
              <w:rPr>
                <w:rFonts w:ascii="Times New Roman" w:eastAsia="Calibri" w:hAnsi="Times New Roman" w:cs="Times New Roman"/>
                <w:i/>
                <w:iCs/>
                <w:sz w:val="24"/>
                <w:szCs w:val="24"/>
                <w:lang w:eastAsia="en-US"/>
              </w:rPr>
              <w:t xml:space="preserve"> </w:t>
            </w:r>
            <w:r w:rsidR="03CE85CF" w:rsidRPr="020B0FB7">
              <w:rPr>
                <w:rFonts w:ascii="Times New Roman" w:eastAsia="Calibri" w:hAnsi="Times New Roman" w:cs="Times New Roman"/>
                <w:i/>
                <w:iCs/>
                <w:sz w:val="24"/>
                <w:szCs w:val="24"/>
                <w:lang w:eastAsia="en-US"/>
              </w:rPr>
              <w:t>T</w:t>
            </w:r>
            <w:r w:rsidR="026F8587" w:rsidRPr="020B0FB7">
              <w:rPr>
                <w:rFonts w:ascii="Times New Roman" w:eastAsia="Calibri" w:hAnsi="Times New Roman" w:cs="Times New Roman"/>
                <w:i/>
                <w:iCs/>
                <w:sz w:val="24"/>
                <w:szCs w:val="24"/>
                <w:lang w:eastAsia="en-US"/>
              </w:rPr>
              <w:t>iekėjas</w:t>
            </w:r>
          </w:p>
        </w:tc>
      </w:tr>
      <w:tr w:rsidR="00BC7F07" w:rsidRPr="00893B71" w14:paraId="6C6CE1D0" w14:textId="77777777" w:rsidTr="020B0FB7">
        <w:trPr>
          <w:trHeight w:val="300"/>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F181B" w14:textId="7A9E7D8F" w:rsidR="00BC7F07" w:rsidRPr="00893B71" w:rsidRDefault="281B87E8" w:rsidP="00E733D2">
            <w:pPr>
              <w:spacing w:line="240" w:lineRule="auto"/>
              <w:ind w:right="252" w:firstLine="0"/>
              <w:jc w:val="center"/>
              <w:rPr>
                <w:rFonts w:ascii="Times New Roman" w:eastAsia="Calibri" w:hAnsi="Times New Roman" w:cs="Times New Roman"/>
                <w:sz w:val="24"/>
                <w:szCs w:val="24"/>
                <w:lang w:eastAsia="en-US"/>
              </w:rPr>
            </w:pPr>
            <w:r w:rsidRPr="020B0FB7">
              <w:rPr>
                <w:rFonts w:ascii="Times New Roman" w:eastAsia="Calibri" w:hAnsi="Times New Roman" w:cs="Times New Roman"/>
                <w:sz w:val="24"/>
                <w:szCs w:val="24"/>
                <w:lang w:eastAsia="en-US"/>
              </w:rPr>
              <w:t>3</w:t>
            </w:r>
            <w:r w:rsidR="026F8587" w:rsidRPr="020B0FB7">
              <w:rPr>
                <w:rFonts w:ascii="Times New Roman" w:eastAsia="Calibri" w:hAnsi="Times New Roman" w:cs="Times New Roman"/>
                <w:sz w:val="24"/>
                <w:szCs w:val="24"/>
                <w:lang w:eastAsia="en-US"/>
              </w:rPr>
              <w:t>.</w:t>
            </w:r>
          </w:p>
        </w:tc>
        <w:tc>
          <w:tcPr>
            <w:tcW w:w="3558" w:type="pct"/>
            <w:gridSpan w:val="3"/>
            <w:tcBorders>
              <w:top w:val="single" w:sz="6" w:space="0" w:color="000000" w:themeColor="text1"/>
              <w:left w:val="single" w:sz="6" w:space="0" w:color="000000" w:themeColor="text1"/>
              <w:bottom w:val="single" w:sz="6" w:space="0" w:color="000000" w:themeColor="text1"/>
              <w:right w:val="nil"/>
            </w:tcBorders>
            <w:tcMar>
              <w:top w:w="0" w:type="dxa"/>
              <w:left w:w="10" w:type="dxa"/>
              <w:bottom w:w="0" w:type="dxa"/>
              <w:right w:w="10" w:type="dxa"/>
            </w:tcMar>
          </w:tcPr>
          <w:p w14:paraId="2FFC8CA4" w14:textId="77777777" w:rsidR="00BC7F07" w:rsidRPr="00893B71" w:rsidRDefault="026F8587" w:rsidP="00052189">
            <w:pPr>
              <w:spacing w:line="240" w:lineRule="auto"/>
              <w:ind w:right="252" w:firstLine="0"/>
              <w:rPr>
                <w:rFonts w:ascii="Times New Roman" w:eastAsia="Calibri" w:hAnsi="Times New Roman" w:cs="Times New Roman"/>
                <w:sz w:val="24"/>
                <w:szCs w:val="24"/>
                <w:lang w:eastAsia="en-US"/>
              </w:rPr>
            </w:pPr>
            <w:r w:rsidRPr="020B0FB7">
              <w:rPr>
                <w:rFonts w:ascii="Times New Roman" w:hAnsi="Times New Roman" w:cs="Times New Roman"/>
                <w:sz w:val="24"/>
                <w:szCs w:val="24"/>
              </w:rPr>
              <w:t>Vienos ataskaitos apie sugautą žuvį SMS žinutės į trumpąjį numerį fiksuotas įkainis žvejybos ploto naudotojui arba paties leidimo turėtojui</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C3856" w14:textId="515154E8" w:rsidR="00BC7F07" w:rsidRPr="00893B71" w:rsidRDefault="5E2D51F3" w:rsidP="00052189">
            <w:pPr>
              <w:spacing w:line="240" w:lineRule="auto"/>
              <w:ind w:right="249" w:firstLine="0"/>
              <w:jc w:val="center"/>
              <w:rPr>
                <w:rFonts w:ascii="Times New Roman" w:eastAsia="Calibri" w:hAnsi="Times New Roman" w:cs="Times New Roman"/>
                <w:i/>
                <w:iCs/>
                <w:sz w:val="24"/>
                <w:szCs w:val="24"/>
                <w:lang w:eastAsia="en-US"/>
              </w:rPr>
            </w:pPr>
            <w:r w:rsidRPr="020B0FB7">
              <w:rPr>
                <w:rFonts w:ascii="Times New Roman" w:eastAsia="Calibri" w:hAnsi="Times New Roman" w:cs="Times New Roman"/>
                <w:i/>
                <w:iCs/>
                <w:sz w:val="24"/>
                <w:szCs w:val="24"/>
                <w:lang w:eastAsia="en-US"/>
              </w:rPr>
              <w:t>......</w:t>
            </w:r>
          </w:p>
          <w:p w14:paraId="17F9FD08" w14:textId="30ECBEF0" w:rsidR="00BC7F07" w:rsidRPr="00893B71" w:rsidRDefault="026F8587" w:rsidP="00052189">
            <w:pPr>
              <w:spacing w:line="240" w:lineRule="auto"/>
              <w:ind w:right="249" w:firstLine="0"/>
              <w:jc w:val="center"/>
              <w:rPr>
                <w:rFonts w:ascii="Times New Roman" w:eastAsia="Calibri" w:hAnsi="Times New Roman" w:cs="Times New Roman"/>
                <w:i/>
                <w:iCs/>
                <w:sz w:val="24"/>
                <w:szCs w:val="24"/>
                <w:lang w:eastAsia="en-US"/>
              </w:rPr>
            </w:pPr>
            <w:r w:rsidRPr="020B0FB7">
              <w:rPr>
                <w:rFonts w:ascii="Times New Roman" w:eastAsia="Calibri" w:hAnsi="Times New Roman" w:cs="Times New Roman"/>
                <w:i/>
                <w:iCs/>
                <w:sz w:val="24"/>
                <w:szCs w:val="24"/>
                <w:lang w:eastAsia="en-US"/>
              </w:rPr>
              <w:t xml:space="preserve">pildo </w:t>
            </w:r>
            <w:r w:rsidR="3D5D0432" w:rsidRPr="020B0FB7">
              <w:rPr>
                <w:rFonts w:ascii="Times New Roman" w:eastAsia="Calibri" w:hAnsi="Times New Roman" w:cs="Times New Roman"/>
                <w:i/>
                <w:iCs/>
                <w:sz w:val="24"/>
                <w:szCs w:val="24"/>
                <w:lang w:eastAsia="en-US"/>
              </w:rPr>
              <w:t>T</w:t>
            </w:r>
            <w:r w:rsidRPr="020B0FB7">
              <w:rPr>
                <w:rFonts w:ascii="Times New Roman" w:eastAsia="Calibri" w:hAnsi="Times New Roman" w:cs="Times New Roman"/>
                <w:i/>
                <w:iCs/>
                <w:sz w:val="24"/>
                <w:szCs w:val="24"/>
                <w:lang w:eastAsia="en-US"/>
              </w:rPr>
              <w:t>iekėjas</w:t>
            </w:r>
          </w:p>
        </w:tc>
      </w:tr>
      <w:bookmarkEnd w:id="43"/>
      <w:tr w:rsidR="00BC7F07" w:rsidRPr="009B6677" w14:paraId="0F4435B8" w14:textId="77777777" w:rsidTr="020B0FB7">
        <w:trPr>
          <w:trHeight w:val="300"/>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FD476" w14:textId="217ACC6A" w:rsidR="00BC7F07" w:rsidRPr="009B6677" w:rsidRDefault="419F17DD" w:rsidP="00E733D2">
            <w:pPr>
              <w:spacing w:line="240" w:lineRule="auto"/>
              <w:ind w:right="252" w:firstLine="0"/>
              <w:jc w:val="center"/>
              <w:rPr>
                <w:rFonts w:ascii="Times New Roman" w:eastAsia="Calibri" w:hAnsi="Times New Roman" w:cs="Times New Roman"/>
                <w:sz w:val="24"/>
                <w:szCs w:val="24"/>
                <w:lang w:eastAsia="en-US"/>
              </w:rPr>
            </w:pPr>
            <w:r w:rsidRPr="020B0FB7">
              <w:rPr>
                <w:rFonts w:ascii="Times New Roman" w:eastAsia="Calibri" w:hAnsi="Times New Roman" w:cs="Times New Roman"/>
                <w:sz w:val="24"/>
                <w:szCs w:val="24"/>
                <w:lang w:eastAsia="en-US"/>
              </w:rPr>
              <w:t>4</w:t>
            </w:r>
            <w:r w:rsidR="026F8587" w:rsidRPr="020B0FB7">
              <w:rPr>
                <w:rFonts w:ascii="Times New Roman" w:eastAsia="Calibri" w:hAnsi="Times New Roman" w:cs="Times New Roman"/>
                <w:sz w:val="24"/>
                <w:szCs w:val="24"/>
                <w:lang w:eastAsia="en-US"/>
              </w:rPr>
              <w:t xml:space="preserve">. </w:t>
            </w:r>
          </w:p>
        </w:tc>
        <w:tc>
          <w:tcPr>
            <w:tcW w:w="3558" w:type="pct"/>
            <w:gridSpan w:val="3"/>
            <w:tcBorders>
              <w:top w:val="single" w:sz="6" w:space="0" w:color="000000" w:themeColor="text1"/>
              <w:left w:val="single" w:sz="6" w:space="0" w:color="000000" w:themeColor="text1"/>
              <w:bottom w:val="single" w:sz="6" w:space="0" w:color="000000" w:themeColor="text1"/>
              <w:right w:val="nil"/>
            </w:tcBorders>
            <w:tcMar>
              <w:top w:w="0" w:type="dxa"/>
              <w:left w:w="10" w:type="dxa"/>
              <w:bottom w:w="0" w:type="dxa"/>
              <w:right w:w="10" w:type="dxa"/>
            </w:tcMar>
            <w:hideMark/>
          </w:tcPr>
          <w:p w14:paraId="68267BEC" w14:textId="77777777" w:rsidR="00BC7F07" w:rsidRPr="009B6677" w:rsidRDefault="026F8587" w:rsidP="020B0FB7">
            <w:pPr>
              <w:spacing w:line="240" w:lineRule="auto"/>
              <w:ind w:right="252" w:firstLine="0"/>
              <w:jc w:val="left"/>
              <w:rPr>
                <w:rFonts w:ascii="Times New Roman" w:eastAsia="Calibri" w:hAnsi="Times New Roman" w:cs="Times New Roman"/>
                <w:b/>
                <w:bCs/>
                <w:sz w:val="24"/>
                <w:szCs w:val="24"/>
                <w:lang w:eastAsia="en-US"/>
              </w:rPr>
            </w:pPr>
            <w:r w:rsidRPr="020B0FB7">
              <w:rPr>
                <w:rFonts w:ascii="Times New Roman" w:eastAsia="Times New Roman" w:hAnsi="Times New Roman" w:cs="Times New Roman"/>
                <w:b/>
                <w:bCs/>
                <w:sz w:val="24"/>
                <w:szCs w:val="24"/>
                <w:lang w:eastAsia="ar-SA"/>
              </w:rPr>
              <w:t>*Pasiūlymo kaina - fiksuotų įkainių, nurodytų 1 lentelės 5 stulpelyje, suma, Eur su PVM (t. y. reikia sudėti fiksuotus įkainius, nurodytus 1 lentelės 5 stulpelyje)</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839D7A" w14:textId="75F66D00" w:rsidR="2114D484" w:rsidRDefault="2114D484" w:rsidP="020B0FB7">
            <w:pPr>
              <w:spacing w:after="160" w:line="240" w:lineRule="auto"/>
              <w:ind w:right="252" w:firstLine="0"/>
              <w:jc w:val="center"/>
              <w:rPr>
                <w:rFonts w:ascii="Times New Roman" w:eastAsia="Calibri" w:hAnsi="Times New Roman" w:cs="Times New Roman"/>
                <w:i/>
                <w:iCs/>
                <w:sz w:val="24"/>
                <w:szCs w:val="24"/>
                <w:lang w:eastAsia="en-US"/>
              </w:rPr>
            </w:pPr>
            <w:r w:rsidRPr="020B0FB7">
              <w:rPr>
                <w:rFonts w:ascii="Times New Roman" w:eastAsia="Calibri" w:hAnsi="Times New Roman" w:cs="Times New Roman"/>
                <w:i/>
                <w:iCs/>
                <w:sz w:val="24"/>
                <w:szCs w:val="24"/>
                <w:lang w:eastAsia="en-US"/>
              </w:rPr>
              <w:t>....</w:t>
            </w:r>
          </w:p>
          <w:p w14:paraId="276CEA66" w14:textId="2F5F1761" w:rsidR="00BC7F07" w:rsidRPr="009B6677" w:rsidRDefault="026F8587" w:rsidP="020B0FB7">
            <w:pPr>
              <w:spacing w:after="160" w:line="240" w:lineRule="auto"/>
              <w:ind w:right="252" w:firstLine="0"/>
              <w:jc w:val="center"/>
              <w:rPr>
                <w:rFonts w:ascii="Times New Roman" w:eastAsia="Calibri" w:hAnsi="Times New Roman" w:cs="Times New Roman"/>
                <w:i/>
                <w:iCs/>
                <w:sz w:val="24"/>
                <w:szCs w:val="24"/>
                <w:lang w:eastAsia="en-US"/>
              </w:rPr>
            </w:pPr>
            <w:r w:rsidRPr="020B0FB7">
              <w:rPr>
                <w:rFonts w:ascii="Times New Roman" w:eastAsia="Calibri" w:hAnsi="Times New Roman" w:cs="Times New Roman"/>
                <w:i/>
                <w:iCs/>
                <w:sz w:val="24"/>
                <w:szCs w:val="24"/>
                <w:lang w:eastAsia="en-US"/>
              </w:rPr>
              <w:t xml:space="preserve">pildo </w:t>
            </w:r>
            <w:r w:rsidR="2807CEA2" w:rsidRPr="020B0FB7">
              <w:rPr>
                <w:rFonts w:ascii="Times New Roman" w:eastAsia="Calibri" w:hAnsi="Times New Roman" w:cs="Times New Roman"/>
                <w:i/>
                <w:iCs/>
                <w:sz w:val="24"/>
                <w:szCs w:val="24"/>
                <w:lang w:eastAsia="en-US"/>
              </w:rPr>
              <w:t>T</w:t>
            </w:r>
            <w:r w:rsidRPr="020B0FB7">
              <w:rPr>
                <w:rFonts w:ascii="Times New Roman" w:eastAsia="Calibri" w:hAnsi="Times New Roman" w:cs="Times New Roman"/>
                <w:i/>
                <w:iCs/>
                <w:sz w:val="24"/>
                <w:szCs w:val="24"/>
                <w:lang w:eastAsia="en-US"/>
              </w:rPr>
              <w:t>iekėjas</w:t>
            </w:r>
          </w:p>
          <w:p w14:paraId="1869007B" w14:textId="77777777" w:rsidR="00BC7F07" w:rsidRPr="009B6677" w:rsidRDefault="026F8587" w:rsidP="020B0FB7">
            <w:pPr>
              <w:spacing w:line="240" w:lineRule="auto"/>
              <w:ind w:right="252" w:firstLine="0"/>
              <w:jc w:val="center"/>
              <w:rPr>
                <w:rFonts w:ascii="Times New Roman" w:eastAsia="Calibri" w:hAnsi="Times New Roman" w:cs="Times New Roman"/>
                <w:i/>
                <w:iCs/>
                <w:sz w:val="24"/>
                <w:szCs w:val="24"/>
                <w:lang w:eastAsia="en-US"/>
              </w:rPr>
            </w:pPr>
            <w:r w:rsidRPr="020B0FB7">
              <w:rPr>
                <w:rFonts w:ascii="Times New Roman" w:eastAsia="Calibri" w:hAnsi="Times New Roman" w:cs="Times New Roman"/>
                <w:i/>
                <w:iCs/>
                <w:sz w:val="24"/>
                <w:szCs w:val="24"/>
                <w:lang w:eastAsia="en-US"/>
              </w:rPr>
              <w:t>(skaičiais ir žodžiais)</w:t>
            </w:r>
          </w:p>
        </w:tc>
      </w:tr>
    </w:tbl>
    <w:p w14:paraId="22E30C1C" w14:textId="77777777" w:rsidR="00BC7F07" w:rsidRPr="00733D7C" w:rsidRDefault="00BC7F07" w:rsidP="00A371FF">
      <w:pPr>
        <w:spacing w:line="240" w:lineRule="auto"/>
        <w:ind w:firstLine="0"/>
        <w:contextualSpacing/>
        <w:rPr>
          <w:rFonts w:ascii="Times New Roman" w:eastAsia="Times New Roman" w:hAnsi="Times New Roman" w:cs="Times New Roman"/>
          <w:b/>
          <w:iCs/>
          <w:sz w:val="24"/>
          <w:szCs w:val="24"/>
          <w:lang w:eastAsia="ar-SA"/>
        </w:rPr>
      </w:pPr>
    </w:p>
    <w:p w14:paraId="127295CB" w14:textId="0EAE6995" w:rsidR="00A371FF" w:rsidRPr="00733D7C" w:rsidRDefault="4CA8290B" w:rsidP="00A371FF">
      <w:pPr>
        <w:tabs>
          <w:tab w:val="left" w:pos="851"/>
        </w:tabs>
        <w:suppressAutoHyphens/>
        <w:spacing w:line="240" w:lineRule="auto"/>
        <w:ind w:firstLine="567"/>
        <w:rPr>
          <w:rFonts w:ascii="Times New Roman" w:eastAsia="Times New Roman" w:hAnsi="Times New Roman" w:cs="Times New Roman"/>
          <w:sz w:val="24"/>
          <w:szCs w:val="24"/>
          <w:u w:val="single"/>
          <w:lang w:eastAsia="ar-SA"/>
        </w:rPr>
      </w:pPr>
      <w:r w:rsidRPr="020B0FB7">
        <w:rPr>
          <w:rFonts w:ascii="Times New Roman" w:eastAsia="Times New Roman" w:hAnsi="Times New Roman" w:cs="Times New Roman"/>
          <w:sz w:val="24"/>
          <w:szCs w:val="24"/>
          <w:u w:val="single"/>
          <w:lang w:eastAsia="ar-SA"/>
        </w:rPr>
        <w:t xml:space="preserve">*Pasiūlymo kaina bus naudojama tik pasiūlymų vertinimui ir į pirkimo sutartį nebus įtraukta. Į pirkimo  sutartį bus įtraukti fiksuoti įkainiai, nurodyti 1 lentelės </w:t>
      </w:r>
      <w:r w:rsidR="026F8587" w:rsidRPr="020B0FB7">
        <w:rPr>
          <w:rFonts w:ascii="Times New Roman" w:eastAsia="Times New Roman" w:hAnsi="Times New Roman" w:cs="Times New Roman"/>
          <w:sz w:val="24"/>
          <w:szCs w:val="24"/>
          <w:u w:val="single"/>
          <w:lang w:eastAsia="ar-SA"/>
        </w:rPr>
        <w:t xml:space="preserve">4 stulpelyje ir 5 stulpelio 1 – </w:t>
      </w:r>
      <w:r w:rsidR="7E8DED44" w:rsidRPr="020B0FB7">
        <w:rPr>
          <w:rFonts w:ascii="Times New Roman" w:eastAsia="Times New Roman" w:hAnsi="Times New Roman" w:cs="Times New Roman"/>
          <w:sz w:val="24"/>
          <w:szCs w:val="24"/>
          <w:u w:val="single"/>
          <w:lang w:eastAsia="ar-SA"/>
        </w:rPr>
        <w:t xml:space="preserve">3 </w:t>
      </w:r>
      <w:r w:rsidRPr="020B0FB7">
        <w:rPr>
          <w:rFonts w:ascii="Times New Roman" w:eastAsia="Times New Roman" w:hAnsi="Times New Roman" w:cs="Times New Roman"/>
          <w:sz w:val="24"/>
          <w:szCs w:val="24"/>
          <w:u w:val="single"/>
          <w:lang w:eastAsia="ar-SA"/>
        </w:rPr>
        <w:t xml:space="preserve">eilutėse. </w:t>
      </w:r>
    </w:p>
    <w:p w14:paraId="50E93F2C" w14:textId="77777777" w:rsidR="00A371FF" w:rsidRPr="00733D7C" w:rsidRDefault="00A371FF" w:rsidP="00A371FF">
      <w:pPr>
        <w:suppressAutoHyphens/>
        <w:spacing w:line="240" w:lineRule="auto"/>
        <w:ind w:right="139" w:firstLine="567"/>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Visi pasiūlyme nurodyti įkainiai ir kaina nurodomi dviejų skaičių po kablelio tikslumu, antrą skaičių apvalinant į didžiąją pusę tik, kai trečias skaičius lygus ar didesnis už 5 (penkis).</w:t>
      </w:r>
    </w:p>
    <w:p w14:paraId="1F295E31" w14:textId="77777777" w:rsidR="00A371FF" w:rsidRPr="00733D7C" w:rsidRDefault="00A371FF" w:rsidP="00A371FF">
      <w:pPr>
        <w:suppressAutoHyphens/>
        <w:spacing w:line="240" w:lineRule="auto"/>
        <w:ind w:firstLine="567"/>
        <w:contextualSpacing/>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Apskaičiuojant pasiūlymo kainą, yra atsižvelgta į visą pirkimo dokumentuose nurodytą pirkimo objekto apimtį ir reikalavimus, kainos sudėtines dalis ir pan. Į šią sumą įeina visos išlaidos ir visi mokesčiai, taip pat ir PVM, kuris sudaro:</w:t>
      </w:r>
    </w:p>
    <w:p w14:paraId="110F4429" w14:textId="77777777" w:rsidR="00A371FF" w:rsidRPr="00733D7C" w:rsidRDefault="00A371FF" w:rsidP="00A371FF">
      <w:pPr>
        <w:suppressAutoHyphens/>
        <w:spacing w:line="240" w:lineRule="auto"/>
        <w:ind w:firstLine="0"/>
        <w:contextualSpacing/>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_________________________________________________________________________________Eur.</w:t>
      </w:r>
    </w:p>
    <w:p w14:paraId="11B6A1E1" w14:textId="77777777" w:rsidR="00A371FF" w:rsidRPr="00733D7C" w:rsidRDefault="00A371FF" w:rsidP="00A371FF">
      <w:pPr>
        <w:suppressAutoHyphens/>
        <w:spacing w:line="240" w:lineRule="auto"/>
        <w:ind w:firstLine="567"/>
        <w:contextualSpacing/>
        <w:jc w:val="center"/>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w:t>
      </w:r>
      <w:r w:rsidRPr="00733D7C">
        <w:rPr>
          <w:rFonts w:ascii="Times New Roman" w:eastAsia="Times New Roman" w:hAnsi="Times New Roman" w:cs="Times New Roman"/>
          <w:i/>
          <w:color w:val="000000"/>
          <w:sz w:val="24"/>
          <w:szCs w:val="24"/>
          <w:lang w:eastAsia="ar-SA"/>
        </w:rPr>
        <w:t>tiekėjas nurodo skaičiais ir žodžiais</w:t>
      </w:r>
      <w:r w:rsidRPr="00733D7C">
        <w:rPr>
          <w:rFonts w:ascii="Times New Roman" w:eastAsia="Times New Roman" w:hAnsi="Times New Roman" w:cs="Times New Roman"/>
          <w:color w:val="000000"/>
          <w:sz w:val="24"/>
          <w:szCs w:val="24"/>
          <w:lang w:eastAsia="ar-SA"/>
        </w:rPr>
        <w:t>)</w:t>
      </w:r>
    </w:p>
    <w:p w14:paraId="266CE512" w14:textId="77777777" w:rsidR="00A371FF" w:rsidRPr="00733D7C" w:rsidRDefault="00A371FF" w:rsidP="00A371FF">
      <w:pPr>
        <w:suppressAutoHyphens/>
        <w:spacing w:line="240" w:lineRule="auto"/>
        <w:ind w:firstLine="567"/>
        <w:contextualSpacing/>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color w:val="000000"/>
          <w:sz w:val="24"/>
          <w:szCs w:val="24"/>
          <w:lang w:eastAsia="ar-SA"/>
        </w:rPr>
        <w:t xml:space="preserve">Jeigu už paslaugas tiekėjas neapmokestinamas ar apmokestinamas mažesniu nei 21 procentas dydžio PVM, tiekėjas privalo nurodyti to priežastį. </w:t>
      </w:r>
    </w:p>
    <w:p w14:paraId="6F971FC5" w14:textId="77777777" w:rsidR="008B7759" w:rsidRPr="00733D7C" w:rsidRDefault="008B7759" w:rsidP="00733D7C">
      <w:pPr>
        <w:ind w:right="-3" w:firstLine="0"/>
        <w:rPr>
          <w:rFonts w:ascii="Times New Roman" w:eastAsia="Calibri" w:hAnsi="Times New Roman" w:cs="Times New Roman"/>
          <w:sz w:val="24"/>
          <w:szCs w:val="24"/>
          <w:u w:color="000000"/>
          <w:bdr w:val="nil"/>
        </w:rPr>
      </w:pPr>
    </w:p>
    <w:p w14:paraId="13AAB823" w14:textId="77777777" w:rsidR="008B7759" w:rsidRPr="00733D7C" w:rsidRDefault="008B7759" w:rsidP="31CFF26F">
      <w:pPr>
        <w:ind w:left="142" w:firstLine="0"/>
        <w:rPr>
          <w:rFonts w:ascii="Times New Roman" w:eastAsia="Times New Roman" w:hAnsi="Times New Roman" w:cs="Times New Roman"/>
          <w:sz w:val="24"/>
          <w:szCs w:val="24"/>
          <w:lang w:eastAsia="ar-SA"/>
        </w:rPr>
      </w:pPr>
      <w:r w:rsidRPr="00733D7C">
        <w:rPr>
          <w:rFonts w:ascii="Times New Roman" w:eastAsia="Times New Roman" w:hAnsi="Times New Roman" w:cs="Times New Roman"/>
          <w:b/>
          <w:bCs/>
          <w:sz w:val="24"/>
          <w:szCs w:val="24"/>
          <w:lang w:eastAsia="ar-SA"/>
        </w:rPr>
        <w:t>2 lentelė.</w:t>
      </w:r>
      <w:r w:rsidRPr="00733D7C">
        <w:rPr>
          <w:rFonts w:ascii="Times New Roman" w:eastAsia="Times New Roman" w:hAnsi="Times New Roman" w:cs="Times New Roman"/>
          <w:sz w:val="24"/>
          <w:szCs w:val="24"/>
          <w:lang w:eastAsia="ar-SA"/>
        </w:rPr>
        <w:t xml:space="preserve"> Kartu su pasiūlymu pateikiami šie dokumentai ir informacija:</w:t>
      </w:r>
    </w:p>
    <w:tbl>
      <w:tblPr>
        <w:tblW w:w="5000" w:type="pct"/>
        <w:tblLook w:val="0000" w:firstRow="0" w:lastRow="0" w:firstColumn="0" w:lastColumn="0" w:noHBand="0" w:noVBand="0"/>
      </w:tblPr>
      <w:tblGrid>
        <w:gridCol w:w="785"/>
        <w:gridCol w:w="8438"/>
        <w:gridCol w:w="1567"/>
      </w:tblGrid>
      <w:tr w:rsidR="008B7759" w:rsidRPr="00733D7C" w14:paraId="1C7B06D1" w14:textId="77777777" w:rsidTr="020B0FB7">
        <w:tc>
          <w:tcPr>
            <w:tcW w:w="364" w:type="pct"/>
            <w:tcBorders>
              <w:top w:val="single" w:sz="4" w:space="0" w:color="000000" w:themeColor="text1"/>
              <w:left w:val="single" w:sz="4" w:space="0" w:color="000000" w:themeColor="text1"/>
              <w:bottom w:val="single" w:sz="4" w:space="0" w:color="000000" w:themeColor="text1"/>
            </w:tcBorders>
            <w:vAlign w:val="center"/>
          </w:tcPr>
          <w:p w14:paraId="1766DC07" w14:textId="77777777" w:rsidR="008B7759" w:rsidRPr="00733D7C" w:rsidRDefault="008B7759" w:rsidP="00ED4827">
            <w:pPr>
              <w:spacing w:line="240" w:lineRule="auto"/>
              <w:ind w:firstLine="0"/>
              <w:jc w:val="center"/>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Eil. Nr.</w:t>
            </w:r>
          </w:p>
        </w:tc>
        <w:tc>
          <w:tcPr>
            <w:tcW w:w="3910" w:type="pct"/>
            <w:tcBorders>
              <w:top w:val="single" w:sz="4" w:space="0" w:color="000000" w:themeColor="text1"/>
              <w:left w:val="single" w:sz="4" w:space="0" w:color="000000" w:themeColor="text1"/>
              <w:bottom w:val="single" w:sz="4" w:space="0" w:color="000000" w:themeColor="text1"/>
            </w:tcBorders>
            <w:vAlign w:val="center"/>
          </w:tcPr>
          <w:p w14:paraId="6013ACB1" w14:textId="77777777" w:rsidR="008B7759" w:rsidRPr="00733D7C"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Pateikto dokumento pavadinimas</w:t>
            </w:r>
          </w:p>
        </w:tc>
        <w:tc>
          <w:tcPr>
            <w:tcW w:w="7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4EC52" w14:textId="77777777" w:rsidR="008B7759" w:rsidRPr="00733D7C" w:rsidRDefault="3C538F0E" w:rsidP="020B0FB7">
            <w:pPr>
              <w:spacing w:line="240" w:lineRule="auto"/>
              <w:ind w:left="142" w:firstLine="0"/>
              <w:jc w:val="center"/>
              <w:rPr>
                <w:rFonts w:ascii="Times New Roman" w:eastAsia="Times New Roman" w:hAnsi="Times New Roman" w:cs="Times New Roman"/>
                <w:sz w:val="24"/>
                <w:szCs w:val="24"/>
                <w:lang w:eastAsia="ar-SA"/>
              </w:rPr>
            </w:pPr>
            <w:r w:rsidRPr="020B0FB7">
              <w:rPr>
                <w:rFonts w:ascii="Times New Roman" w:eastAsia="Times New Roman" w:hAnsi="Times New Roman" w:cs="Times New Roman"/>
                <w:sz w:val="24"/>
                <w:szCs w:val="24"/>
                <w:lang w:eastAsia="ar-SA"/>
              </w:rPr>
              <w:t>Dokumento puslapių skaičius</w:t>
            </w:r>
          </w:p>
        </w:tc>
      </w:tr>
      <w:tr w:rsidR="008B7759" w:rsidRPr="00733D7C" w14:paraId="3E6F4688" w14:textId="77777777" w:rsidTr="020B0FB7">
        <w:tc>
          <w:tcPr>
            <w:tcW w:w="364" w:type="pct"/>
            <w:tcBorders>
              <w:left w:val="single" w:sz="4" w:space="0" w:color="000000" w:themeColor="text1"/>
              <w:bottom w:val="single" w:sz="4" w:space="0" w:color="000000" w:themeColor="text1"/>
            </w:tcBorders>
          </w:tcPr>
          <w:p w14:paraId="36C151AC" w14:textId="77777777" w:rsidR="008B7759" w:rsidRPr="00733D7C" w:rsidRDefault="008B7759" w:rsidP="00ED4827">
            <w:pPr>
              <w:spacing w:line="240" w:lineRule="auto"/>
              <w:ind w:left="142" w:firstLine="0"/>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1.</w:t>
            </w:r>
          </w:p>
        </w:tc>
        <w:tc>
          <w:tcPr>
            <w:tcW w:w="3910" w:type="pct"/>
            <w:tcBorders>
              <w:left w:val="single" w:sz="4" w:space="0" w:color="000000" w:themeColor="text1"/>
              <w:bottom w:val="single" w:sz="4" w:space="0" w:color="000000" w:themeColor="text1"/>
            </w:tcBorders>
          </w:tcPr>
          <w:p w14:paraId="316713D8" w14:textId="77777777" w:rsidR="008B7759" w:rsidRPr="00733D7C" w:rsidRDefault="008B7759" w:rsidP="00ED4827">
            <w:pPr>
              <w:spacing w:line="240" w:lineRule="auto"/>
              <w:ind w:left="142" w:firstLine="992"/>
              <w:rPr>
                <w:rFonts w:ascii="Times New Roman" w:eastAsia="Times New Roman" w:hAnsi="Times New Roman" w:cs="Times New Roman"/>
                <w:bCs/>
                <w:i/>
                <w:iCs/>
                <w:sz w:val="24"/>
                <w:szCs w:val="24"/>
                <w:lang w:eastAsia="ar-SA"/>
              </w:rPr>
            </w:pPr>
          </w:p>
        </w:tc>
        <w:tc>
          <w:tcPr>
            <w:tcW w:w="727" w:type="pct"/>
            <w:tcBorders>
              <w:left w:val="single" w:sz="4" w:space="0" w:color="000000" w:themeColor="text1"/>
              <w:bottom w:val="single" w:sz="4" w:space="0" w:color="000000" w:themeColor="text1"/>
              <w:right w:val="single" w:sz="4" w:space="0" w:color="000000" w:themeColor="text1"/>
            </w:tcBorders>
          </w:tcPr>
          <w:p w14:paraId="5A710F92"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733D7C" w14:paraId="1DE312CB" w14:textId="77777777" w:rsidTr="020B0FB7">
        <w:tc>
          <w:tcPr>
            <w:tcW w:w="364" w:type="pct"/>
            <w:tcBorders>
              <w:left w:val="single" w:sz="4" w:space="0" w:color="000000" w:themeColor="text1"/>
              <w:bottom w:val="single" w:sz="4" w:space="0" w:color="000000" w:themeColor="text1"/>
            </w:tcBorders>
          </w:tcPr>
          <w:p w14:paraId="4DF197DD" w14:textId="77777777" w:rsidR="008B7759" w:rsidRPr="00733D7C" w:rsidRDefault="008B7759" w:rsidP="00ED4827">
            <w:pPr>
              <w:spacing w:line="240" w:lineRule="auto"/>
              <w:ind w:left="142" w:firstLine="0"/>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w:t>
            </w:r>
          </w:p>
        </w:tc>
        <w:tc>
          <w:tcPr>
            <w:tcW w:w="3910" w:type="pct"/>
            <w:tcBorders>
              <w:left w:val="single" w:sz="4" w:space="0" w:color="000000" w:themeColor="text1"/>
              <w:bottom w:val="single" w:sz="4" w:space="0" w:color="000000" w:themeColor="text1"/>
            </w:tcBorders>
          </w:tcPr>
          <w:p w14:paraId="485BC590"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727" w:type="pct"/>
            <w:tcBorders>
              <w:left w:val="single" w:sz="4" w:space="0" w:color="000000" w:themeColor="text1"/>
              <w:bottom w:val="single" w:sz="4" w:space="0" w:color="000000" w:themeColor="text1"/>
              <w:right w:val="single" w:sz="4" w:space="0" w:color="000000" w:themeColor="text1"/>
            </w:tcBorders>
          </w:tcPr>
          <w:p w14:paraId="03B6FBB5"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p>
        </w:tc>
      </w:tr>
    </w:tbl>
    <w:p w14:paraId="2B54A687" w14:textId="77777777" w:rsidR="008B7759" w:rsidRPr="00733D7C" w:rsidRDefault="008B7759" w:rsidP="00ED4827">
      <w:pPr>
        <w:pBdr>
          <w:top w:val="nil"/>
          <w:left w:val="nil"/>
          <w:bottom w:val="nil"/>
          <w:right w:val="nil"/>
          <w:between w:val="nil"/>
          <w:bar w:val="nil"/>
        </w:pBdr>
        <w:tabs>
          <w:tab w:val="left" w:pos="851"/>
        </w:tabs>
        <w:spacing w:line="240" w:lineRule="auto"/>
        <w:ind w:left="142" w:firstLine="992"/>
        <w:rPr>
          <w:rFonts w:ascii="Times New Roman" w:eastAsia="Calibri" w:hAnsi="Times New Roman" w:cs="Times New Roman"/>
          <w:sz w:val="24"/>
          <w:szCs w:val="24"/>
          <w:u w:color="000000"/>
          <w:bdr w:val="nil"/>
        </w:rPr>
      </w:pPr>
    </w:p>
    <w:p w14:paraId="69854608" w14:textId="77777777" w:rsidR="008B7759" w:rsidRPr="00733D7C" w:rsidRDefault="008B7759" w:rsidP="00ED4827">
      <w:pPr>
        <w:spacing w:line="240" w:lineRule="auto"/>
        <w:ind w:left="142" w:firstLine="0"/>
        <w:rPr>
          <w:rFonts w:ascii="Times New Roman" w:eastAsia="Times New Roman" w:hAnsi="Times New Roman" w:cs="Times New Roman"/>
          <w:sz w:val="24"/>
          <w:szCs w:val="24"/>
          <w:lang w:eastAsia="ar-SA"/>
        </w:rPr>
      </w:pPr>
      <w:r w:rsidRPr="00733D7C">
        <w:rPr>
          <w:rFonts w:ascii="Times New Roman" w:eastAsia="Times New Roman" w:hAnsi="Times New Roman" w:cs="Times New Roman"/>
          <w:b/>
          <w:bCs/>
          <w:sz w:val="24"/>
          <w:szCs w:val="24"/>
          <w:lang w:eastAsia="ar-SA"/>
        </w:rPr>
        <w:t>3 lentelė</w:t>
      </w:r>
      <w:r w:rsidRPr="00733D7C">
        <w:rPr>
          <w:rFonts w:ascii="Times New Roman" w:eastAsia="Times New Roman" w:hAnsi="Times New Roman" w:cs="Times New Roman"/>
          <w:sz w:val="24"/>
          <w:szCs w:val="24"/>
          <w:lang w:eastAsia="ar-SA"/>
        </w:rPr>
        <w:t>. Konfidencialią pasiūlymo informaciją sudaro (</w:t>
      </w:r>
      <w:r w:rsidRPr="00733D7C">
        <w:rPr>
          <w:rFonts w:ascii="Times New Roman" w:eastAsia="Times New Roman" w:hAnsi="Times New Roman" w:cs="Times New Roman"/>
          <w:i/>
          <w:iCs/>
          <w:sz w:val="24"/>
          <w:szCs w:val="24"/>
          <w:lang w:eastAsia="ar-SA"/>
        </w:rPr>
        <w:t>jeigu tokia yra, nurodo tiekėjas</w:t>
      </w:r>
      <w:r w:rsidRPr="00733D7C">
        <w:rPr>
          <w:rFonts w:ascii="Times New Roman" w:eastAsia="Times New Roman" w:hAnsi="Times New Roman" w:cs="Times New Roman"/>
          <w:sz w:val="24"/>
          <w:szCs w:val="24"/>
          <w:lang w:eastAsia="ar-SA"/>
        </w:rPr>
        <w:t>)¹:</w:t>
      </w:r>
    </w:p>
    <w:tbl>
      <w:tblPr>
        <w:tblW w:w="5000"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68"/>
        <w:gridCol w:w="7668"/>
        <w:gridCol w:w="2454"/>
      </w:tblGrid>
      <w:tr w:rsidR="008B7759" w:rsidRPr="00733D7C" w14:paraId="765F1224" w14:textId="77777777" w:rsidTr="31CFF26F">
        <w:tc>
          <w:tcPr>
            <w:tcW w:w="368" w:type="pct"/>
            <w:tcBorders>
              <w:top w:val="single" w:sz="4" w:space="0" w:color="000001"/>
              <w:left w:val="single" w:sz="4" w:space="0" w:color="000001"/>
              <w:bottom w:val="single" w:sz="4" w:space="0" w:color="000001"/>
            </w:tcBorders>
            <w:tcMar>
              <w:left w:w="78" w:type="dxa"/>
            </w:tcMar>
            <w:vAlign w:val="center"/>
          </w:tcPr>
          <w:p w14:paraId="38DC9B91" w14:textId="77777777" w:rsidR="008B7759" w:rsidRPr="00733D7C"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Eil. Nr.</w:t>
            </w:r>
          </w:p>
        </w:tc>
        <w:tc>
          <w:tcPr>
            <w:tcW w:w="3940" w:type="pct"/>
            <w:tcBorders>
              <w:top w:val="single" w:sz="4" w:space="0" w:color="000001"/>
              <w:left w:val="single" w:sz="4" w:space="0" w:color="000001"/>
              <w:bottom w:val="single" w:sz="4" w:space="0" w:color="000001"/>
            </w:tcBorders>
            <w:tcMar>
              <w:left w:w="78" w:type="dxa"/>
            </w:tcMar>
            <w:vAlign w:val="center"/>
          </w:tcPr>
          <w:p w14:paraId="0248CA6B" w14:textId="77777777" w:rsidR="008B7759" w:rsidRPr="00733D7C"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Pateiktų dokumentų pavadinimas</w:t>
            </w:r>
          </w:p>
        </w:tc>
        <w:tc>
          <w:tcPr>
            <w:tcW w:w="692" w:type="pct"/>
            <w:tcBorders>
              <w:top w:val="single" w:sz="4" w:space="0" w:color="000001"/>
              <w:left w:val="single" w:sz="4" w:space="0" w:color="000001"/>
              <w:bottom w:val="single" w:sz="4" w:space="0" w:color="000001"/>
              <w:right w:val="single" w:sz="4" w:space="0" w:color="000001"/>
            </w:tcBorders>
            <w:tcMar>
              <w:left w:w="78" w:type="dxa"/>
            </w:tcMar>
            <w:vAlign w:val="center"/>
          </w:tcPr>
          <w:p w14:paraId="3D8A1BF3" w14:textId="77777777" w:rsidR="008B7759" w:rsidRPr="00733D7C"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Dokumento puslapių skaičius</w:t>
            </w:r>
          </w:p>
        </w:tc>
      </w:tr>
      <w:tr w:rsidR="008B7759" w:rsidRPr="00733D7C" w14:paraId="65BD3AA4" w14:textId="77777777" w:rsidTr="31CFF26F">
        <w:tc>
          <w:tcPr>
            <w:tcW w:w="368" w:type="pct"/>
            <w:tcBorders>
              <w:top w:val="single" w:sz="4" w:space="0" w:color="000001"/>
              <w:left w:val="single" w:sz="4" w:space="0" w:color="000001"/>
              <w:bottom w:val="single" w:sz="4" w:space="0" w:color="000001"/>
            </w:tcBorders>
            <w:tcMar>
              <w:left w:w="78" w:type="dxa"/>
            </w:tcMar>
          </w:tcPr>
          <w:p w14:paraId="3847F041" w14:textId="77777777" w:rsidR="008B7759" w:rsidRPr="00733D7C" w:rsidRDefault="008B7759" w:rsidP="00ED4827">
            <w:pPr>
              <w:spacing w:line="240" w:lineRule="auto"/>
              <w:ind w:left="142" w:firstLine="0"/>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1.</w:t>
            </w:r>
          </w:p>
        </w:tc>
        <w:tc>
          <w:tcPr>
            <w:tcW w:w="3940" w:type="pct"/>
            <w:tcBorders>
              <w:top w:val="single" w:sz="4" w:space="0" w:color="000001"/>
              <w:left w:val="single" w:sz="4" w:space="0" w:color="000001"/>
              <w:bottom w:val="single" w:sz="4" w:space="0" w:color="000001"/>
            </w:tcBorders>
            <w:tcMar>
              <w:left w:w="78" w:type="dxa"/>
            </w:tcMar>
          </w:tcPr>
          <w:p w14:paraId="3AD8CD26"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2A42F4FC"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733D7C" w14:paraId="2679CE50" w14:textId="77777777" w:rsidTr="31CFF26F">
        <w:tc>
          <w:tcPr>
            <w:tcW w:w="368" w:type="pct"/>
            <w:tcBorders>
              <w:top w:val="single" w:sz="4" w:space="0" w:color="000001"/>
              <w:left w:val="single" w:sz="4" w:space="0" w:color="000001"/>
              <w:bottom w:val="single" w:sz="4" w:space="0" w:color="000001"/>
            </w:tcBorders>
            <w:tcMar>
              <w:left w:w="78" w:type="dxa"/>
            </w:tcMar>
          </w:tcPr>
          <w:p w14:paraId="277F9047" w14:textId="77777777" w:rsidR="008B7759" w:rsidRPr="00733D7C" w:rsidRDefault="008B7759" w:rsidP="00ED4827">
            <w:pPr>
              <w:spacing w:line="240" w:lineRule="auto"/>
              <w:ind w:left="142" w:firstLine="0"/>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w:t>
            </w:r>
          </w:p>
        </w:tc>
        <w:tc>
          <w:tcPr>
            <w:tcW w:w="3940" w:type="pct"/>
            <w:tcBorders>
              <w:top w:val="single" w:sz="4" w:space="0" w:color="000001"/>
              <w:left w:val="single" w:sz="4" w:space="0" w:color="000001"/>
              <w:bottom w:val="single" w:sz="4" w:space="0" w:color="000001"/>
            </w:tcBorders>
            <w:tcMar>
              <w:left w:w="78" w:type="dxa"/>
            </w:tcMar>
          </w:tcPr>
          <w:p w14:paraId="63CEC071"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692" w:type="pct"/>
            <w:tcBorders>
              <w:top w:val="single" w:sz="4" w:space="0" w:color="000001"/>
              <w:left w:val="single" w:sz="4" w:space="0" w:color="000001"/>
              <w:bottom w:val="single" w:sz="4" w:space="0" w:color="000001"/>
              <w:right w:val="single" w:sz="4" w:space="0" w:color="000001"/>
            </w:tcBorders>
            <w:tcMar>
              <w:left w:w="78" w:type="dxa"/>
            </w:tcMar>
          </w:tcPr>
          <w:p w14:paraId="0DB9A84A"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p>
        </w:tc>
      </w:tr>
    </w:tbl>
    <w:p w14:paraId="29ECAC14" w14:textId="77777777" w:rsidR="008B7759" w:rsidRPr="00733D7C" w:rsidRDefault="008B7759" w:rsidP="00ED4827">
      <w:pPr>
        <w:spacing w:line="240" w:lineRule="auto"/>
        <w:ind w:left="142" w:firstLine="992"/>
        <w:rPr>
          <w:rFonts w:ascii="Times New Roman" w:eastAsia="Times New Roman" w:hAnsi="Times New Roman" w:cs="Times New Roman"/>
          <w:i/>
          <w:sz w:val="24"/>
          <w:szCs w:val="24"/>
          <w:lang w:eastAsia="ar-SA"/>
        </w:rPr>
      </w:pPr>
      <w:r w:rsidRPr="00733D7C">
        <w:rPr>
          <w:rFonts w:ascii="Times New Roman" w:eastAsia="Times New Roman" w:hAnsi="Times New Roman" w:cs="Times New Roman"/>
          <w:i/>
          <w:sz w:val="24"/>
          <w:szCs w:val="24"/>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p>
    <w:p w14:paraId="77924D02" w14:textId="77777777" w:rsidR="008B7759" w:rsidRPr="00733D7C" w:rsidRDefault="008B7759" w:rsidP="00ED4827">
      <w:pPr>
        <w:spacing w:line="240" w:lineRule="auto"/>
        <w:ind w:left="142" w:right="-2" w:firstLine="992"/>
        <w:rPr>
          <w:rFonts w:ascii="Times New Roman" w:eastAsia="Times New Roman" w:hAnsi="Times New Roman" w:cs="Times New Roman"/>
          <w:sz w:val="24"/>
          <w:szCs w:val="24"/>
          <w:lang w:eastAsia="ar-SA"/>
        </w:rPr>
      </w:pPr>
    </w:p>
    <w:p w14:paraId="42A14C73" w14:textId="77777777" w:rsidR="008B7759" w:rsidRPr="00733D7C" w:rsidRDefault="008B7759" w:rsidP="00ED4827">
      <w:pPr>
        <w:spacing w:line="240" w:lineRule="auto"/>
        <w:ind w:left="142" w:right="-2" w:firstLine="0"/>
        <w:rPr>
          <w:rFonts w:ascii="Times New Roman" w:eastAsia="Times New Roman" w:hAnsi="Times New Roman" w:cs="Times New Roman"/>
          <w:sz w:val="24"/>
          <w:szCs w:val="24"/>
          <w:lang w:eastAsia="ar-SA"/>
        </w:rPr>
      </w:pPr>
      <w:r w:rsidRPr="00733D7C">
        <w:rPr>
          <w:rFonts w:ascii="Times New Roman" w:eastAsia="Times New Roman" w:hAnsi="Times New Roman" w:cs="Times New Roman"/>
          <w:b/>
          <w:bCs/>
          <w:sz w:val="24"/>
          <w:szCs w:val="24"/>
          <w:lang w:eastAsia="ar-SA"/>
        </w:rPr>
        <w:t xml:space="preserve">4 lentelė. </w:t>
      </w:r>
      <w:r w:rsidRPr="00733D7C">
        <w:rPr>
          <w:rFonts w:ascii="Times New Roman" w:eastAsia="Times New Roman" w:hAnsi="Times New Roman" w:cs="Times New Roman"/>
          <w:sz w:val="24"/>
          <w:szCs w:val="24"/>
          <w:lang w:eastAsia="ar-SA"/>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446"/>
        <w:gridCol w:w="3377"/>
        <w:gridCol w:w="3172"/>
      </w:tblGrid>
      <w:tr w:rsidR="008B7759" w:rsidRPr="00733D7C" w14:paraId="19CAE5F1" w14:textId="77777777" w:rsidTr="31CFF26F">
        <w:trPr>
          <w:trHeight w:val="1114"/>
        </w:trPr>
        <w:tc>
          <w:tcPr>
            <w:tcW w:w="368" w:type="pct"/>
            <w:vAlign w:val="center"/>
          </w:tcPr>
          <w:p w14:paraId="40FEA208" w14:textId="77777777" w:rsidR="008B7759" w:rsidRPr="00733D7C" w:rsidRDefault="008B7759" w:rsidP="00ED4827">
            <w:pPr>
              <w:spacing w:line="240" w:lineRule="auto"/>
              <w:ind w:left="142" w:firstLine="0"/>
              <w:jc w:val="center"/>
              <w:rPr>
                <w:rFonts w:ascii="Times New Roman" w:eastAsia="Times New Roman" w:hAnsi="Times New Roman" w:cs="Times New Roman"/>
                <w:b/>
                <w:bCs/>
                <w:sz w:val="24"/>
                <w:szCs w:val="24"/>
                <w:lang w:eastAsia="ar-SA"/>
              </w:rPr>
            </w:pPr>
            <w:r w:rsidRPr="00733D7C">
              <w:rPr>
                <w:rFonts w:ascii="Times New Roman" w:eastAsia="Times New Roman" w:hAnsi="Times New Roman" w:cs="Times New Roman"/>
                <w:b/>
                <w:bCs/>
                <w:sz w:val="24"/>
                <w:szCs w:val="24"/>
                <w:lang w:eastAsia="ar-SA"/>
              </w:rPr>
              <w:t>Eil. Nr.</w:t>
            </w:r>
          </w:p>
        </w:tc>
        <w:tc>
          <w:tcPr>
            <w:tcW w:w="1597" w:type="pct"/>
            <w:vAlign w:val="center"/>
          </w:tcPr>
          <w:p w14:paraId="039AE6F9" w14:textId="77777777" w:rsidR="008B7759" w:rsidRPr="00733D7C"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Subtiekėjo pavadinimas ir adresas</w:t>
            </w:r>
          </w:p>
        </w:tc>
        <w:tc>
          <w:tcPr>
            <w:tcW w:w="1565" w:type="pct"/>
            <w:vAlign w:val="center"/>
          </w:tcPr>
          <w:p w14:paraId="689B9EAB" w14:textId="77777777" w:rsidR="008B7759" w:rsidRPr="00733D7C"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Numatomos suteikti paslaugos</w:t>
            </w:r>
          </w:p>
        </w:tc>
        <w:tc>
          <w:tcPr>
            <w:tcW w:w="1471" w:type="pct"/>
            <w:vAlign w:val="center"/>
          </w:tcPr>
          <w:p w14:paraId="3522F983" w14:textId="77777777" w:rsidR="008B7759" w:rsidRPr="00733D7C"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Pirkimo sutarties dalis pasiūlymo kainoje, kuriai ketinama pasitelkti subtiekėjus, procentai</w:t>
            </w:r>
          </w:p>
        </w:tc>
      </w:tr>
      <w:tr w:rsidR="008B7759" w:rsidRPr="00733D7C" w14:paraId="07A4BBF1" w14:textId="77777777" w:rsidTr="31CFF26F">
        <w:tc>
          <w:tcPr>
            <w:tcW w:w="368" w:type="pct"/>
          </w:tcPr>
          <w:p w14:paraId="17E40FBE" w14:textId="77777777" w:rsidR="008B7759" w:rsidRPr="00733D7C" w:rsidRDefault="008B7759" w:rsidP="00ED4827">
            <w:pPr>
              <w:spacing w:line="240" w:lineRule="auto"/>
              <w:ind w:left="142" w:firstLine="0"/>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1.</w:t>
            </w:r>
          </w:p>
        </w:tc>
        <w:tc>
          <w:tcPr>
            <w:tcW w:w="1597" w:type="pct"/>
          </w:tcPr>
          <w:p w14:paraId="233CA08D"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565" w:type="pct"/>
          </w:tcPr>
          <w:p w14:paraId="67E8015C"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471" w:type="pct"/>
          </w:tcPr>
          <w:p w14:paraId="4A8912D8"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733D7C" w14:paraId="0653A53F" w14:textId="77777777" w:rsidTr="31CFF26F">
        <w:tc>
          <w:tcPr>
            <w:tcW w:w="368" w:type="pct"/>
          </w:tcPr>
          <w:p w14:paraId="55CACD5D" w14:textId="77777777" w:rsidR="008B7759" w:rsidRPr="00733D7C" w:rsidRDefault="008B7759" w:rsidP="00ED4827">
            <w:pPr>
              <w:spacing w:line="240" w:lineRule="auto"/>
              <w:ind w:left="142" w:firstLine="0"/>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w:t>
            </w:r>
          </w:p>
        </w:tc>
        <w:tc>
          <w:tcPr>
            <w:tcW w:w="1597" w:type="pct"/>
          </w:tcPr>
          <w:p w14:paraId="60354731"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565" w:type="pct"/>
          </w:tcPr>
          <w:p w14:paraId="76F91DE8"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471" w:type="pct"/>
          </w:tcPr>
          <w:p w14:paraId="4DFD37D4" w14:textId="77777777" w:rsidR="008B7759" w:rsidRPr="00733D7C" w:rsidRDefault="008B7759" w:rsidP="00ED4827">
            <w:pPr>
              <w:spacing w:line="240" w:lineRule="auto"/>
              <w:ind w:left="142" w:right="601" w:firstLine="992"/>
              <w:rPr>
                <w:rFonts w:ascii="Times New Roman" w:eastAsia="Times New Roman" w:hAnsi="Times New Roman" w:cs="Times New Roman"/>
                <w:sz w:val="24"/>
                <w:szCs w:val="24"/>
                <w:lang w:eastAsia="ar-SA"/>
              </w:rPr>
            </w:pPr>
          </w:p>
        </w:tc>
      </w:tr>
    </w:tbl>
    <w:p w14:paraId="51F72492"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p>
    <w:p w14:paraId="1142E835" w14:textId="77777777" w:rsidR="008B7759" w:rsidRPr="00733D7C" w:rsidRDefault="008B7759" w:rsidP="00ED4827">
      <w:pPr>
        <w:spacing w:line="240" w:lineRule="auto"/>
        <w:ind w:left="142" w:firstLine="0"/>
        <w:rPr>
          <w:rFonts w:ascii="Times New Roman" w:eastAsia="Times New Roman" w:hAnsi="Times New Roman" w:cs="Times New Roman"/>
          <w:sz w:val="24"/>
          <w:szCs w:val="24"/>
          <w:lang w:eastAsia="ar-SA"/>
        </w:rPr>
      </w:pPr>
      <w:r w:rsidRPr="00733D7C">
        <w:rPr>
          <w:rFonts w:ascii="Times New Roman" w:eastAsia="Times New Roman" w:hAnsi="Times New Roman" w:cs="Times New Roman"/>
          <w:b/>
          <w:bCs/>
          <w:sz w:val="24"/>
          <w:szCs w:val="24"/>
          <w:lang w:eastAsia="ar-SA"/>
        </w:rPr>
        <w:lastRenderedPageBreak/>
        <w:t>5 lentelė</w:t>
      </w:r>
      <w:r w:rsidRPr="00733D7C">
        <w:rPr>
          <w:rFonts w:ascii="Times New Roman" w:eastAsia="Times New Roman" w:hAnsi="Times New Roman" w:cs="Times New Roman"/>
          <w:sz w:val="24"/>
          <w:szCs w:val="24"/>
          <w:lang w:eastAsia="ar-SA"/>
        </w:rPr>
        <w:t>. Jei tiekėjas naudojasi (naudosis) trečiųjų asmenų, kurie aktyviai neprisidės prie sutarties vykdymo, priemonėmis (</w:t>
      </w:r>
      <w:r w:rsidRPr="00733D7C">
        <w:rPr>
          <w:rFonts w:ascii="Times New Roman" w:eastAsia="Times New Roman" w:hAnsi="Times New Roman" w:cs="Times New Roman"/>
          <w:i/>
          <w:iCs/>
          <w:sz w:val="24"/>
          <w:szCs w:val="24"/>
          <w:lang w:eastAsia="ar-SA"/>
        </w:rPr>
        <w:t>pildyti tuomet, jei sutarties vykdymui tiekėjas naudosis trečiųjų asmenų priemonėmis</w:t>
      </w:r>
      <w:r w:rsidRPr="00733D7C">
        <w:rPr>
          <w:rFonts w:ascii="Times New Roman" w:eastAsia="Times New Roman" w:hAnsi="Times New Roman" w:cs="Times New Roman"/>
          <w:sz w:val="24"/>
          <w:szCs w:val="24"/>
          <w:lang w:eastAsia="ar-SA"/>
        </w:rPr>
        <w:t>):</w:t>
      </w:r>
    </w:p>
    <w:tbl>
      <w:tblPr>
        <w:tblStyle w:val="TableGrid11"/>
        <w:tblW w:w="5000" w:type="pct"/>
        <w:tblLook w:val="04A0" w:firstRow="1" w:lastRow="0" w:firstColumn="1" w:lastColumn="0" w:noHBand="0" w:noVBand="1"/>
      </w:tblPr>
      <w:tblGrid>
        <w:gridCol w:w="1531"/>
        <w:gridCol w:w="3323"/>
        <w:gridCol w:w="5936"/>
      </w:tblGrid>
      <w:tr w:rsidR="008B7759" w:rsidRPr="00733D7C" w14:paraId="6BBAC06C" w14:textId="77777777" w:rsidTr="31CFF26F">
        <w:tc>
          <w:tcPr>
            <w:tcW w:w="363" w:type="pct"/>
          </w:tcPr>
          <w:p w14:paraId="0DDBE795" w14:textId="4902B86D" w:rsidR="008B7759" w:rsidRPr="00733D7C" w:rsidRDefault="008B7759" w:rsidP="00ED4827">
            <w:pPr>
              <w:jc w:val="both"/>
              <w:rPr>
                <w:rFonts w:eastAsia="Times New Roman"/>
                <w:b/>
                <w:bCs/>
                <w:sz w:val="24"/>
                <w:szCs w:val="24"/>
                <w:lang w:eastAsia="ar-SA"/>
              </w:rPr>
            </w:pPr>
            <w:r w:rsidRPr="00733D7C">
              <w:rPr>
                <w:rFonts w:eastAsia="Times New Roman"/>
                <w:b/>
                <w:bCs/>
                <w:sz w:val="24"/>
                <w:szCs w:val="24"/>
                <w:lang w:eastAsia="ar-SA"/>
              </w:rPr>
              <w:t>Eil.</w:t>
            </w:r>
            <w:r w:rsidR="6C4681EE" w:rsidRPr="00733D7C">
              <w:rPr>
                <w:rFonts w:eastAsia="Times New Roman"/>
                <w:b/>
                <w:bCs/>
                <w:sz w:val="24"/>
                <w:szCs w:val="24"/>
                <w:lang w:eastAsia="ar-SA"/>
              </w:rPr>
              <w:t xml:space="preserve"> </w:t>
            </w:r>
            <w:r w:rsidRPr="00733D7C">
              <w:rPr>
                <w:rFonts w:eastAsia="Times New Roman"/>
                <w:b/>
                <w:bCs/>
                <w:sz w:val="24"/>
                <w:szCs w:val="24"/>
                <w:lang w:eastAsia="ar-SA"/>
              </w:rPr>
              <w:t>Nr.</w:t>
            </w:r>
          </w:p>
        </w:tc>
        <w:tc>
          <w:tcPr>
            <w:tcW w:w="1713" w:type="pct"/>
          </w:tcPr>
          <w:p w14:paraId="484FF288" w14:textId="77777777" w:rsidR="008B7759" w:rsidRPr="00733D7C" w:rsidRDefault="008B7759" w:rsidP="00ED4827">
            <w:pPr>
              <w:ind w:left="142"/>
              <w:jc w:val="center"/>
              <w:rPr>
                <w:rFonts w:eastAsia="Times New Roman"/>
                <w:b/>
                <w:bCs/>
                <w:sz w:val="24"/>
                <w:szCs w:val="24"/>
                <w:lang w:eastAsia="ar-SA"/>
              </w:rPr>
            </w:pPr>
            <w:r w:rsidRPr="00733D7C">
              <w:rPr>
                <w:rFonts w:eastAsia="Times New Roman"/>
                <w:b/>
                <w:bCs/>
                <w:sz w:val="24"/>
                <w:szCs w:val="24"/>
                <w:lang w:eastAsia="ar-SA"/>
              </w:rPr>
              <w:t>Trečiojo asmens pavadinimas ir adresas</w:t>
            </w:r>
          </w:p>
        </w:tc>
        <w:tc>
          <w:tcPr>
            <w:tcW w:w="2925" w:type="pct"/>
          </w:tcPr>
          <w:p w14:paraId="3E18161C" w14:textId="77777777" w:rsidR="008B7759" w:rsidRPr="00733D7C" w:rsidRDefault="008B7759" w:rsidP="00ED4827">
            <w:pPr>
              <w:ind w:left="142"/>
              <w:jc w:val="center"/>
              <w:rPr>
                <w:rFonts w:eastAsia="Times New Roman"/>
                <w:b/>
                <w:bCs/>
                <w:sz w:val="24"/>
                <w:szCs w:val="24"/>
                <w:lang w:eastAsia="ar-SA"/>
              </w:rPr>
            </w:pPr>
            <w:r w:rsidRPr="00733D7C">
              <w:rPr>
                <w:rFonts w:eastAsia="Times New Roman"/>
                <w:b/>
                <w:bCs/>
                <w:sz w:val="24"/>
                <w:szCs w:val="24"/>
                <w:lang w:eastAsia="ar-SA"/>
              </w:rPr>
              <w:t>Pateikiamas įrodymas dėl trečiųjų asmenų priemonių prieinamumo</w:t>
            </w:r>
          </w:p>
          <w:p w14:paraId="3D150DAF" w14:textId="77777777" w:rsidR="008B7759" w:rsidRPr="00733D7C" w:rsidRDefault="008B7759" w:rsidP="00ED4827">
            <w:pPr>
              <w:ind w:left="142" w:firstLine="992"/>
              <w:jc w:val="center"/>
              <w:rPr>
                <w:rFonts w:eastAsia="Times New Roman"/>
                <w:b/>
                <w:sz w:val="24"/>
                <w:szCs w:val="24"/>
                <w:lang w:eastAsia="ar-SA"/>
              </w:rPr>
            </w:pPr>
            <w:r w:rsidRPr="00733D7C">
              <w:rPr>
                <w:rFonts w:eastAsia="Times New Roman"/>
                <w:b/>
                <w:sz w:val="24"/>
                <w:szCs w:val="24"/>
                <w:lang w:eastAsia="ar-SA"/>
              </w:rPr>
              <w:t>(</w:t>
            </w:r>
            <w:r w:rsidRPr="00733D7C">
              <w:rPr>
                <w:rFonts w:eastAsia="Times New Roman"/>
                <w:b/>
                <w:i/>
                <w:sz w:val="24"/>
                <w:szCs w:val="24"/>
                <w:lang w:eastAsia="ar-SA"/>
              </w:rPr>
              <w:t>nurodomas dokumento pavadinimas</w:t>
            </w:r>
            <w:r w:rsidRPr="00733D7C">
              <w:rPr>
                <w:rFonts w:eastAsia="Times New Roman"/>
                <w:b/>
                <w:sz w:val="24"/>
                <w:szCs w:val="24"/>
                <w:lang w:eastAsia="ar-SA"/>
              </w:rPr>
              <w:t>)</w:t>
            </w:r>
            <w:r w:rsidRPr="00733D7C">
              <w:rPr>
                <w:rFonts w:eastAsia="Times New Roman"/>
                <w:b/>
                <w:sz w:val="24"/>
                <w:szCs w:val="24"/>
                <w:vertAlign w:val="superscript"/>
                <w:lang w:eastAsia="ar-SA"/>
              </w:rPr>
              <w:t>2</w:t>
            </w:r>
          </w:p>
        </w:tc>
      </w:tr>
      <w:tr w:rsidR="008B7759" w:rsidRPr="00733D7C" w14:paraId="265CEFED" w14:textId="77777777" w:rsidTr="31CFF26F">
        <w:tc>
          <w:tcPr>
            <w:tcW w:w="363" w:type="pct"/>
          </w:tcPr>
          <w:p w14:paraId="7674E4DE" w14:textId="77777777" w:rsidR="008B7759" w:rsidRPr="00733D7C" w:rsidRDefault="008B7759" w:rsidP="00ED4827">
            <w:pPr>
              <w:ind w:left="142" w:firstLine="992"/>
              <w:jc w:val="both"/>
              <w:rPr>
                <w:rFonts w:eastAsia="Times New Roman"/>
                <w:sz w:val="24"/>
                <w:szCs w:val="24"/>
                <w:lang w:eastAsia="ar-SA"/>
              </w:rPr>
            </w:pPr>
            <w:r w:rsidRPr="00733D7C">
              <w:rPr>
                <w:rFonts w:eastAsia="Times New Roman"/>
                <w:sz w:val="24"/>
                <w:szCs w:val="24"/>
                <w:lang w:eastAsia="ar-SA"/>
              </w:rPr>
              <w:t>1.</w:t>
            </w:r>
          </w:p>
        </w:tc>
        <w:tc>
          <w:tcPr>
            <w:tcW w:w="1713" w:type="pct"/>
          </w:tcPr>
          <w:p w14:paraId="7D7D1FBE" w14:textId="77777777" w:rsidR="008B7759" w:rsidRPr="00733D7C" w:rsidRDefault="008B7759" w:rsidP="00ED4827">
            <w:pPr>
              <w:ind w:left="142" w:firstLine="992"/>
              <w:jc w:val="both"/>
              <w:rPr>
                <w:rFonts w:eastAsia="Times New Roman"/>
                <w:sz w:val="24"/>
                <w:szCs w:val="24"/>
                <w:lang w:eastAsia="ar-SA"/>
              </w:rPr>
            </w:pPr>
          </w:p>
        </w:tc>
        <w:tc>
          <w:tcPr>
            <w:tcW w:w="2925" w:type="pct"/>
          </w:tcPr>
          <w:p w14:paraId="4437A90B" w14:textId="77777777" w:rsidR="008B7759" w:rsidRPr="00733D7C" w:rsidRDefault="008B7759" w:rsidP="00ED4827">
            <w:pPr>
              <w:ind w:left="142" w:firstLine="992"/>
              <w:jc w:val="both"/>
              <w:rPr>
                <w:rFonts w:eastAsia="Times New Roman"/>
                <w:sz w:val="24"/>
                <w:szCs w:val="24"/>
                <w:lang w:eastAsia="ar-SA"/>
              </w:rPr>
            </w:pPr>
          </w:p>
        </w:tc>
      </w:tr>
      <w:tr w:rsidR="008B7759" w:rsidRPr="00733D7C" w14:paraId="3CF9BE05" w14:textId="77777777" w:rsidTr="31CFF26F">
        <w:tc>
          <w:tcPr>
            <w:tcW w:w="363" w:type="pct"/>
          </w:tcPr>
          <w:p w14:paraId="566D2446" w14:textId="77777777" w:rsidR="008B7759" w:rsidRPr="00733D7C" w:rsidRDefault="008B7759" w:rsidP="00ED4827">
            <w:pPr>
              <w:ind w:left="142" w:firstLine="992"/>
              <w:jc w:val="both"/>
              <w:rPr>
                <w:rFonts w:eastAsia="Times New Roman"/>
                <w:sz w:val="24"/>
                <w:szCs w:val="24"/>
                <w:lang w:eastAsia="ar-SA"/>
              </w:rPr>
            </w:pPr>
            <w:r w:rsidRPr="00733D7C">
              <w:rPr>
                <w:rFonts w:eastAsia="Times New Roman"/>
                <w:sz w:val="24"/>
                <w:szCs w:val="24"/>
                <w:lang w:eastAsia="ar-SA"/>
              </w:rPr>
              <w:t>...</w:t>
            </w:r>
          </w:p>
        </w:tc>
        <w:tc>
          <w:tcPr>
            <w:tcW w:w="1713" w:type="pct"/>
          </w:tcPr>
          <w:p w14:paraId="34156EB7" w14:textId="77777777" w:rsidR="008B7759" w:rsidRPr="00733D7C" w:rsidRDefault="008B7759" w:rsidP="00ED4827">
            <w:pPr>
              <w:ind w:left="142" w:firstLine="992"/>
              <w:jc w:val="both"/>
              <w:rPr>
                <w:rFonts w:eastAsia="Times New Roman"/>
                <w:sz w:val="24"/>
                <w:szCs w:val="24"/>
                <w:lang w:eastAsia="ar-SA"/>
              </w:rPr>
            </w:pPr>
          </w:p>
        </w:tc>
        <w:tc>
          <w:tcPr>
            <w:tcW w:w="2925" w:type="pct"/>
          </w:tcPr>
          <w:p w14:paraId="354541CA" w14:textId="77777777" w:rsidR="008B7759" w:rsidRPr="00733D7C" w:rsidRDefault="008B7759" w:rsidP="00ED4827">
            <w:pPr>
              <w:ind w:left="142" w:firstLine="992"/>
              <w:jc w:val="both"/>
              <w:rPr>
                <w:rFonts w:eastAsia="Times New Roman"/>
                <w:sz w:val="24"/>
                <w:szCs w:val="24"/>
                <w:lang w:eastAsia="ar-SA"/>
              </w:rPr>
            </w:pPr>
          </w:p>
        </w:tc>
      </w:tr>
    </w:tbl>
    <w:p w14:paraId="53FBA546" w14:textId="77777777" w:rsidR="008B7759" w:rsidRPr="00733D7C" w:rsidRDefault="008B7759" w:rsidP="00ED4827">
      <w:pPr>
        <w:spacing w:line="240" w:lineRule="auto"/>
        <w:ind w:left="142" w:firstLine="992"/>
        <w:rPr>
          <w:rFonts w:ascii="Times New Roman" w:eastAsia="Times New Roman" w:hAnsi="Times New Roman" w:cs="Times New Roman"/>
          <w:i/>
          <w:sz w:val="24"/>
          <w:szCs w:val="24"/>
          <w:lang w:eastAsia="ar-SA"/>
        </w:rPr>
      </w:pPr>
      <w:r w:rsidRPr="00733D7C">
        <w:rPr>
          <w:rFonts w:ascii="Times New Roman" w:eastAsia="Times New Roman" w:hAnsi="Times New Roman" w:cs="Times New Roman"/>
          <w:i/>
          <w:sz w:val="24"/>
          <w:szCs w:val="24"/>
          <w:vertAlign w:val="superscript"/>
          <w:lang w:eastAsia="ar-SA"/>
        </w:rPr>
        <w:t xml:space="preserve">2 </w:t>
      </w:r>
      <w:r w:rsidRPr="00733D7C">
        <w:rPr>
          <w:rFonts w:ascii="Times New Roman" w:eastAsia="Times New Roman" w:hAnsi="Times New Roman" w:cs="Times New Roman"/>
          <w:i/>
          <w:sz w:val="24"/>
          <w:szCs w:val="24"/>
          <w:lang w:eastAsia="ar-SA"/>
        </w:rPr>
        <w:t>Tokiais įrodymais gali būti dvišaliai tiekėjo ir trečiųjų asmenų pasirašyti dokumentai: pasirašyta sutartis, ketinimo protokolas ir pan.</w:t>
      </w:r>
    </w:p>
    <w:p w14:paraId="78005800"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p>
    <w:p w14:paraId="403CF595" w14:textId="16E85D96"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Pasiūlymas galioja iki 202</w:t>
      </w:r>
      <w:r w:rsidR="00A10689" w:rsidRPr="00733D7C">
        <w:rPr>
          <w:rFonts w:ascii="Times New Roman" w:eastAsia="Times New Roman" w:hAnsi="Times New Roman" w:cs="Times New Roman"/>
          <w:sz w:val="24"/>
          <w:szCs w:val="24"/>
          <w:lang w:eastAsia="ar-SA"/>
        </w:rPr>
        <w:t>5</w:t>
      </w:r>
      <w:r w:rsidRPr="00733D7C">
        <w:rPr>
          <w:rFonts w:ascii="Times New Roman" w:eastAsia="Times New Roman" w:hAnsi="Times New Roman" w:cs="Times New Roman"/>
          <w:sz w:val="24"/>
          <w:szCs w:val="24"/>
          <w:lang w:eastAsia="ar-SA"/>
        </w:rPr>
        <w:t xml:space="preserve"> m. ___________________ d. (</w:t>
      </w:r>
      <w:r w:rsidRPr="00733D7C">
        <w:rPr>
          <w:rFonts w:ascii="Times New Roman" w:eastAsia="Times New Roman" w:hAnsi="Times New Roman" w:cs="Times New Roman"/>
          <w:i/>
          <w:sz w:val="24"/>
          <w:szCs w:val="24"/>
          <w:lang w:eastAsia="ar-SA"/>
        </w:rPr>
        <w:t>nurodo tiekėjas</w:t>
      </w:r>
      <w:r w:rsidRPr="00733D7C">
        <w:rPr>
          <w:rFonts w:ascii="Times New Roman" w:eastAsia="Times New Roman" w:hAnsi="Times New Roman" w:cs="Times New Roman"/>
          <w:sz w:val="24"/>
          <w:szCs w:val="24"/>
          <w:lang w:eastAsia="ar-SA"/>
        </w:rPr>
        <w:t>)</w:t>
      </w:r>
    </w:p>
    <w:p w14:paraId="7DA61916"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p>
    <w:p w14:paraId="681D5787" w14:textId="5E732713" w:rsidR="008B7759" w:rsidRPr="00733D7C" w:rsidRDefault="3C538F0E" w:rsidP="020B0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992"/>
        <w:rPr>
          <w:rFonts w:ascii="Times New Roman" w:eastAsia="Arial Unicode MS" w:hAnsi="Times New Roman" w:cs="Times New Roman"/>
          <w:i/>
          <w:iCs/>
          <w:sz w:val="24"/>
          <w:szCs w:val="24"/>
          <w:u w:val="single"/>
          <w:lang w:eastAsia="en-US"/>
        </w:rPr>
      </w:pPr>
      <w:r w:rsidRPr="020B0FB7">
        <w:rPr>
          <w:rFonts w:ascii="Times New Roman" w:eastAsia="Calibri" w:hAnsi="Times New Roman" w:cs="Times New Roman"/>
          <w:i/>
          <w:iCs/>
          <w:sz w:val="24"/>
          <w:szCs w:val="24"/>
          <w:u w:val="single"/>
          <w:lang w:eastAsia="en-US"/>
        </w:rPr>
        <w:t xml:space="preserve">Jei pasiūlyme nenurodytas jo galiojimo laikas, laikoma, kad pasiūlymas galioja tiek, kiek nustatyta </w:t>
      </w:r>
      <w:proofErr w:type="spellStart"/>
      <w:r w:rsidR="0CD9480C" w:rsidRPr="020B0FB7">
        <w:rPr>
          <w:rFonts w:ascii="Times New Roman" w:eastAsia="Calibri" w:hAnsi="Times New Roman" w:cs="Times New Roman"/>
          <w:i/>
          <w:iCs/>
          <w:sz w:val="24"/>
          <w:szCs w:val="24"/>
          <w:u w:val="single"/>
          <w:lang w:eastAsia="en-US"/>
        </w:rPr>
        <w:t>s</w:t>
      </w:r>
      <w:r w:rsidR="6B94CB31" w:rsidRPr="020B0FB7">
        <w:rPr>
          <w:rFonts w:ascii="Times New Roman" w:eastAsia="Calibri" w:hAnsi="Times New Roman" w:cs="Times New Roman"/>
          <w:i/>
          <w:iCs/>
          <w:sz w:val="24"/>
          <w:szCs w:val="24"/>
          <w:u w:val="single"/>
          <w:lang w:eastAsia="en-US"/>
        </w:rPr>
        <w:t>peciqliųjų</w:t>
      </w:r>
      <w:proofErr w:type="spellEnd"/>
      <w:r w:rsidR="6B94CB31" w:rsidRPr="020B0FB7">
        <w:rPr>
          <w:rFonts w:ascii="Times New Roman" w:eastAsia="Calibri" w:hAnsi="Times New Roman" w:cs="Times New Roman"/>
          <w:i/>
          <w:iCs/>
          <w:sz w:val="24"/>
          <w:szCs w:val="24"/>
          <w:u w:val="single"/>
          <w:lang w:eastAsia="en-US"/>
        </w:rPr>
        <w:t xml:space="preserve"> </w:t>
      </w:r>
      <w:r w:rsidR="12AF3C3A" w:rsidRPr="020B0FB7">
        <w:rPr>
          <w:rFonts w:ascii="Times New Roman" w:eastAsia="Calibri" w:hAnsi="Times New Roman" w:cs="Times New Roman"/>
          <w:i/>
          <w:iCs/>
          <w:sz w:val="24"/>
          <w:szCs w:val="24"/>
          <w:u w:val="single"/>
          <w:lang w:eastAsia="en-US"/>
        </w:rPr>
        <w:t>p</w:t>
      </w:r>
      <w:r w:rsidRPr="020B0FB7">
        <w:rPr>
          <w:rFonts w:ascii="Times New Roman" w:eastAsia="Calibri" w:hAnsi="Times New Roman" w:cs="Times New Roman"/>
          <w:i/>
          <w:iCs/>
          <w:sz w:val="24"/>
          <w:szCs w:val="24"/>
          <w:u w:val="single"/>
          <w:lang w:eastAsia="en-US"/>
        </w:rPr>
        <w:t>irkimo sąlyg</w:t>
      </w:r>
      <w:r w:rsidR="57E28BC4" w:rsidRPr="020B0FB7">
        <w:rPr>
          <w:rFonts w:ascii="Times New Roman" w:eastAsia="Calibri" w:hAnsi="Times New Roman" w:cs="Times New Roman"/>
          <w:i/>
          <w:iCs/>
          <w:sz w:val="24"/>
          <w:szCs w:val="24"/>
          <w:u w:val="single"/>
          <w:lang w:eastAsia="en-US"/>
        </w:rPr>
        <w:t>ų 5.9 p.</w:t>
      </w:r>
      <w:r w:rsidRPr="020B0FB7">
        <w:rPr>
          <w:rFonts w:ascii="Times New Roman" w:eastAsia="Calibri" w:hAnsi="Times New Roman" w:cs="Times New Roman"/>
          <w:i/>
          <w:iCs/>
          <w:sz w:val="24"/>
          <w:szCs w:val="24"/>
          <w:u w:val="single"/>
          <w:lang w:eastAsia="en-US"/>
        </w:rPr>
        <w:t>, t. y. 60 dienų nuo pasiūlymų pateikimo termino pabaigos.</w:t>
      </w:r>
    </w:p>
    <w:p w14:paraId="48B3BDAB" w14:textId="77777777" w:rsidR="008B7759" w:rsidRPr="00733D7C" w:rsidRDefault="008B7759" w:rsidP="00ED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992"/>
        <w:rPr>
          <w:rFonts w:ascii="Times New Roman" w:eastAsia="Arial Unicode MS" w:hAnsi="Times New Roman" w:cs="Times New Roman"/>
          <w:sz w:val="24"/>
          <w:szCs w:val="24"/>
          <w:lang w:eastAsia="en-US"/>
        </w:rPr>
      </w:pPr>
    </w:p>
    <w:p w14:paraId="32802AFB" w14:textId="77777777" w:rsidR="008B7759" w:rsidRPr="00733D7C" w:rsidRDefault="008B7759" w:rsidP="00ED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992"/>
        <w:rPr>
          <w:rFonts w:ascii="Times New Roman" w:eastAsia="Arial Unicode MS" w:hAnsi="Times New Roman" w:cs="Times New Roman"/>
          <w:sz w:val="24"/>
          <w:szCs w:val="24"/>
          <w:lang w:eastAsia="en-US"/>
        </w:rPr>
      </w:pPr>
    </w:p>
    <w:p w14:paraId="79FD9B33"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Pasirašydamas pasiūlymą, patvirtinu, kad dokumentų skaitmeninės kopijos yra tikros.</w:t>
      </w:r>
    </w:p>
    <w:p w14:paraId="1137E054"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p>
    <w:p w14:paraId="17FBD805" w14:textId="77777777" w:rsidR="008B7759" w:rsidRPr="00733D7C" w:rsidRDefault="008B7759" w:rsidP="00ED4827">
      <w:pPr>
        <w:spacing w:line="240" w:lineRule="auto"/>
        <w:ind w:left="142" w:firstLine="992"/>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__________________________________________________</w:t>
      </w:r>
    </w:p>
    <w:p w14:paraId="339AF1BD" w14:textId="77777777" w:rsidR="008B7759" w:rsidRPr="00733D7C" w:rsidRDefault="008B7759" w:rsidP="00ED4827">
      <w:pPr>
        <w:spacing w:line="240" w:lineRule="auto"/>
        <w:ind w:left="142" w:right="-144" w:firstLine="992"/>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w:t>
      </w:r>
      <w:r w:rsidRPr="00733D7C">
        <w:rPr>
          <w:rFonts w:ascii="Times New Roman" w:eastAsia="Times New Roman" w:hAnsi="Times New Roman" w:cs="Times New Roman"/>
          <w:i/>
          <w:sz w:val="24"/>
          <w:szCs w:val="24"/>
          <w:lang w:eastAsia="ar-SA"/>
        </w:rPr>
        <w:t>Tiekėjo arba jo įgalioto asmens vardas, pavardė, parašas</w:t>
      </w:r>
      <w:r w:rsidRPr="00733D7C">
        <w:rPr>
          <w:rFonts w:ascii="Times New Roman" w:eastAsia="Times New Roman" w:hAnsi="Times New Roman" w:cs="Times New Roman"/>
          <w:sz w:val="24"/>
          <w:szCs w:val="24"/>
          <w:lang w:eastAsia="ar-SA"/>
        </w:rPr>
        <w:t>)</w:t>
      </w:r>
      <w:r w:rsidRPr="00733D7C">
        <w:rPr>
          <w:rFonts w:ascii="Times New Roman" w:eastAsia="Times New Roman" w:hAnsi="Times New Roman" w:cs="Times New Roman"/>
          <w:sz w:val="24"/>
          <w:szCs w:val="24"/>
          <w:vertAlign w:val="superscript"/>
          <w:lang w:eastAsia="ar-SA"/>
        </w:rPr>
        <w:t>3</w:t>
      </w:r>
    </w:p>
    <w:p w14:paraId="5A38A2CB" w14:textId="77777777" w:rsidR="008B7759" w:rsidRPr="00733D7C" w:rsidRDefault="008B7759" w:rsidP="00ED4827">
      <w:pPr>
        <w:spacing w:line="240" w:lineRule="auto"/>
        <w:ind w:left="142" w:firstLine="992"/>
        <w:rPr>
          <w:rFonts w:ascii="Times New Roman" w:eastAsia="Times New Roman" w:hAnsi="Times New Roman" w:cs="Times New Roman"/>
          <w:b/>
          <w:i/>
          <w:iCs/>
          <w:sz w:val="24"/>
          <w:szCs w:val="24"/>
          <w:lang w:eastAsia="ar-SA"/>
        </w:rPr>
      </w:pPr>
    </w:p>
    <w:p w14:paraId="49CA3C5B" w14:textId="5BB3DBC3" w:rsidR="008B7759" w:rsidRPr="00733D7C" w:rsidRDefault="3C538F0E" w:rsidP="020B0FB7">
      <w:pPr>
        <w:spacing w:line="240" w:lineRule="auto"/>
        <w:ind w:left="142" w:firstLine="992"/>
        <w:rPr>
          <w:rFonts w:ascii="Times New Roman" w:eastAsia="Times New Roman" w:hAnsi="Times New Roman" w:cs="Times New Roman"/>
          <w:sz w:val="24"/>
          <w:szCs w:val="24"/>
          <w:lang w:eastAsia="ar-SA"/>
        </w:rPr>
      </w:pPr>
      <w:r w:rsidRPr="020B0FB7">
        <w:rPr>
          <w:rFonts w:ascii="Times New Roman" w:eastAsia="Times New Roman" w:hAnsi="Times New Roman" w:cs="Times New Roman"/>
          <w:b/>
          <w:bCs/>
          <w:i/>
          <w:iCs/>
          <w:sz w:val="24"/>
          <w:szCs w:val="24"/>
          <w:vertAlign w:val="superscript"/>
          <w:lang w:eastAsia="ar-SA"/>
        </w:rPr>
        <w:t>3</w:t>
      </w:r>
      <w:r w:rsidRPr="020B0FB7">
        <w:rPr>
          <w:rFonts w:ascii="Times New Roman" w:eastAsia="Times New Roman" w:hAnsi="Times New Roman" w:cs="Times New Roman"/>
          <w:b/>
          <w:bCs/>
          <w:i/>
          <w:iCs/>
          <w:sz w:val="24"/>
          <w:szCs w:val="24"/>
          <w:lang w:eastAsia="ar-SA"/>
        </w:rPr>
        <w:t xml:space="preserve">Pirkimas atliekamas CVP IS priemonėmis, jei pasiūlymas teikiamas pasirašytas elektroniniu parašu, atitinkančiu </w:t>
      </w:r>
      <w:r w:rsidR="2567A489" w:rsidRPr="020B0FB7">
        <w:rPr>
          <w:rFonts w:ascii="Times New Roman" w:eastAsia="Calibri" w:hAnsi="Times New Roman" w:cs="Times New Roman"/>
          <w:sz w:val="24"/>
          <w:szCs w:val="24"/>
        </w:rPr>
        <w:t xml:space="preserve"> </w:t>
      </w:r>
      <w:r w:rsidR="2567A489" w:rsidRPr="00052189">
        <w:rPr>
          <w:rFonts w:ascii="Times New Roman" w:eastAsia="Calibri" w:hAnsi="Times New Roman" w:cs="Times New Roman"/>
          <w:i/>
          <w:iCs/>
          <w:sz w:val="24"/>
          <w:szCs w:val="24"/>
        </w:rPr>
        <w:t>VPĮ 22 straipsnio 11 dalies 2 ir 3 punktuose nustatytus</w:t>
      </w:r>
      <w:r w:rsidRPr="020B0FB7">
        <w:rPr>
          <w:rFonts w:ascii="Times New Roman" w:eastAsia="Times New Roman" w:hAnsi="Times New Roman" w:cs="Times New Roman"/>
          <w:b/>
          <w:bCs/>
          <w:i/>
          <w:iCs/>
          <w:sz w:val="24"/>
          <w:szCs w:val="24"/>
          <w:lang w:eastAsia="ar-SA"/>
        </w:rPr>
        <w:t xml:space="preserve"> reikalavimus, šio dokumento pasirašyti atskirai neprivaloma, tokiu atveju, elektroniniu parašu iš anksto pasirašytas dokumentas įkeliamas į CVP IS pasiūlymų pateikimo langą.</w:t>
      </w:r>
      <w:r w:rsidRPr="020B0FB7">
        <w:rPr>
          <w:rFonts w:ascii="Times New Roman" w:eastAsia="Times New Roman" w:hAnsi="Times New Roman" w:cs="Times New Roman"/>
          <w:sz w:val="24"/>
          <w:szCs w:val="24"/>
          <w:lang w:eastAsia="ar-SA"/>
        </w:rPr>
        <w:t xml:space="preserve"> </w:t>
      </w:r>
    </w:p>
    <w:p w14:paraId="1AA9499D" w14:textId="5196BA81" w:rsidR="00060B51" w:rsidRPr="00733D7C" w:rsidRDefault="00060B51" w:rsidP="00420C1F">
      <w:pPr>
        <w:ind w:left="142" w:firstLine="992"/>
        <w:rPr>
          <w:rFonts w:ascii="Times New Roman" w:hAnsi="Times New Roman" w:cs="Times New Roman"/>
          <w:sz w:val="24"/>
          <w:szCs w:val="24"/>
        </w:rPr>
      </w:pPr>
      <w:bookmarkStart w:id="44" w:name="_Pirkimo_sąlygų_3"/>
      <w:bookmarkEnd w:id="44"/>
      <w:r w:rsidRPr="00733D7C">
        <w:rPr>
          <w:rFonts w:ascii="Times New Roman" w:hAnsi="Times New Roman" w:cs="Times New Roman"/>
          <w:sz w:val="24"/>
          <w:szCs w:val="24"/>
        </w:rPr>
        <w:br w:type="page"/>
      </w:r>
    </w:p>
    <w:p w14:paraId="36B12AF7" w14:textId="62A83267" w:rsidR="00606758" w:rsidRPr="00733D7C" w:rsidRDefault="00F91A8D" w:rsidP="31CFF26F">
      <w:pPr>
        <w:spacing w:line="240" w:lineRule="auto"/>
        <w:ind w:left="7088" w:firstLine="0"/>
        <w:jc w:val="left"/>
        <w:rPr>
          <w:rFonts w:ascii="Times New Roman" w:hAnsi="Times New Roman" w:cs="Times New Roman"/>
          <w:sz w:val="24"/>
          <w:szCs w:val="24"/>
        </w:rPr>
      </w:pPr>
      <w:r w:rsidRPr="00733D7C">
        <w:rPr>
          <w:rFonts w:ascii="Times New Roman" w:hAnsi="Times New Roman" w:cs="Times New Roman"/>
          <w:sz w:val="24"/>
          <w:szCs w:val="24"/>
        </w:rPr>
        <w:lastRenderedPageBreak/>
        <w:t>Specialiųjų p</w:t>
      </w:r>
      <w:r w:rsidR="00606758" w:rsidRPr="00733D7C">
        <w:rPr>
          <w:rFonts w:ascii="Times New Roman" w:hAnsi="Times New Roman" w:cs="Times New Roman"/>
          <w:sz w:val="24"/>
          <w:szCs w:val="24"/>
        </w:rPr>
        <w:t xml:space="preserve">irkimo sąlygų </w:t>
      </w:r>
      <w:r w:rsidR="3991E63B" w:rsidRPr="00733D7C">
        <w:rPr>
          <w:rFonts w:ascii="Times New Roman" w:hAnsi="Times New Roman" w:cs="Times New Roman"/>
          <w:sz w:val="24"/>
          <w:szCs w:val="24"/>
        </w:rPr>
        <w:t>6</w:t>
      </w:r>
      <w:r w:rsidR="002F56EA" w:rsidRPr="00733D7C">
        <w:rPr>
          <w:rFonts w:ascii="Times New Roman" w:hAnsi="Times New Roman" w:cs="Times New Roman"/>
          <w:sz w:val="24"/>
          <w:szCs w:val="24"/>
        </w:rPr>
        <w:t xml:space="preserve"> </w:t>
      </w:r>
      <w:r w:rsidR="00606758" w:rsidRPr="00733D7C">
        <w:rPr>
          <w:rFonts w:ascii="Times New Roman" w:hAnsi="Times New Roman" w:cs="Times New Roman"/>
          <w:sz w:val="24"/>
          <w:szCs w:val="24"/>
        </w:rPr>
        <w:t>priedas „Nacionalinio saugumo atitikties deklaracija“</w:t>
      </w:r>
    </w:p>
    <w:p w14:paraId="6697EA0B" w14:textId="77777777" w:rsidR="00606758" w:rsidRPr="00733D7C" w:rsidRDefault="00606758" w:rsidP="00420C1F">
      <w:pPr>
        <w:spacing w:line="240" w:lineRule="auto"/>
        <w:ind w:left="142" w:firstLine="992"/>
        <w:rPr>
          <w:rFonts w:ascii="Times New Roman" w:hAnsi="Times New Roman" w:cs="Times New Roman"/>
          <w:sz w:val="24"/>
          <w:szCs w:val="24"/>
        </w:rPr>
      </w:pPr>
    </w:p>
    <w:p w14:paraId="258DE3A2" w14:textId="0787AADD" w:rsidR="00606758" w:rsidRPr="00733D7C" w:rsidRDefault="00606758" w:rsidP="007A1D54">
      <w:pPr>
        <w:spacing w:line="240" w:lineRule="auto"/>
        <w:ind w:left="7088" w:firstLine="0"/>
        <w:rPr>
          <w:rFonts w:ascii="Times New Roman" w:hAnsi="Times New Roman" w:cs="Times New Roman"/>
          <w:sz w:val="24"/>
          <w:szCs w:val="24"/>
        </w:rPr>
      </w:pPr>
      <w:r w:rsidRPr="00733D7C">
        <w:rPr>
          <w:rFonts w:ascii="Times New Roman" w:hAnsi="Times New Roman" w:cs="Times New Roman"/>
          <w:sz w:val="24"/>
          <w:szCs w:val="24"/>
        </w:rPr>
        <w:t>Nacionalinio saugumo reikalavimų atitikties deklaracijos tipinė forma,</w:t>
      </w:r>
    </w:p>
    <w:p w14:paraId="4F629598" w14:textId="77777777" w:rsidR="00606758" w:rsidRPr="00733D7C" w:rsidRDefault="00606758" w:rsidP="007A1D54">
      <w:pPr>
        <w:spacing w:line="240" w:lineRule="auto"/>
        <w:ind w:left="142" w:firstLine="6946"/>
        <w:rPr>
          <w:rFonts w:ascii="Times New Roman" w:hAnsi="Times New Roman" w:cs="Times New Roman"/>
          <w:sz w:val="24"/>
          <w:szCs w:val="24"/>
        </w:rPr>
      </w:pPr>
      <w:r w:rsidRPr="00733D7C">
        <w:rPr>
          <w:rFonts w:ascii="Times New Roman" w:hAnsi="Times New Roman" w:cs="Times New Roman"/>
          <w:sz w:val="24"/>
          <w:szCs w:val="24"/>
        </w:rPr>
        <w:t xml:space="preserve">patvirtinta Viešųjų pirkimų tarnybos </w:t>
      </w:r>
    </w:p>
    <w:p w14:paraId="1411B699" w14:textId="77777777" w:rsidR="00606758" w:rsidRPr="00733D7C" w:rsidRDefault="00606758" w:rsidP="007A1D54">
      <w:pPr>
        <w:spacing w:line="240" w:lineRule="auto"/>
        <w:ind w:left="142" w:firstLine="6946"/>
        <w:rPr>
          <w:rFonts w:ascii="Times New Roman" w:hAnsi="Times New Roman" w:cs="Times New Roman"/>
          <w:sz w:val="24"/>
          <w:szCs w:val="24"/>
        </w:rPr>
      </w:pPr>
      <w:r w:rsidRPr="00733D7C">
        <w:rPr>
          <w:rFonts w:ascii="Times New Roman" w:hAnsi="Times New Roman" w:cs="Times New Roman"/>
          <w:sz w:val="24"/>
          <w:szCs w:val="24"/>
        </w:rPr>
        <w:t>direktoriaus 2022 m. gruodžio 29 d.</w:t>
      </w:r>
    </w:p>
    <w:p w14:paraId="0696BEE9" w14:textId="77777777" w:rsidR="00606758" w:rsidRPr="00733D7C" w:rsidRDefault="00606758" w:rsidP="007A1D54">
      <w:pPr>
        <w:spacing w:line="240" w:lineRule="auto"/>
        <w:ind w:left="142" w:firstLine="6946"/>
        <w:rPr>
          <w:rFonts w:ascii="Times New Roman" w:hAnsi="Times New Roman" w:cs="Times New Roman"/>
          <w:sz w:val="24"/>
          <w:szCs w:val="24"/>
        </w:rPr>
      </w:pPr>
      <w:r w:rsidRPr="00733D7C">
        <w:rPr>
          <w:rFonts w:ascii="Times New Roman" w:hAnsi="Times New Roman" w:cs="Times New Roman"/>
          <w:sz w:val="24"/>
          <w:szCs w:val="24"/>
        </w:rPr>
        <w:t>įsakymu Nr. 1S-233</w:t>
      </w:r>
    </w:p>
    <w:p w14:paraId="6026B461" w14:textId="77777777" w:rsidR="00606758" w:rsidRPr="00733D7C" w:rsidRDefault="00606758" w:rsidP="00420C1F">
      <w:pPr>
        <w:spacing w:line="240" w:lineRule="auto"/>
        <w:ind w:left="142" w:firstLine="992"/>
        <w:rPr>
          <w:rFonts w:ascii="Times New Roman" w:hAnsi="Times New Roman" w:cs="Times New Roman"/>
          <w:sz w:val="24"/>
          <w:szCs w:val="24"/>
        </w:rPr>
      </w:pPr>
    </w:p>
    <w:p w14:paraId="47E2CEDF" w14:textId="77777777" w:rsidR="00606758" w:rsidRPr="00733D7C" w:rsidRDefault="00606758" w:rsidP="00420C1F">
      <w:pPr>
        <w:spacing w:line="240" w:lineRule="auto"/>
        <w:ind w:left="142" w:firstLine="992"/>
        <w:jc w:val="center"/>
        <w:rPr>
          <w:rFonts w:ascii="Times New Roman" w:hAnsi="Times New Roman" w:cs="Times New Roman"/>
          <w:b/>
          <w:sz w:val="24"/>
          <w:szCs w:val="24"/>
        </w:rPr>
      </w:pPr>
      <w:r w:rsidRPr="00733D7C">
        <w:rPr>
          <w:rFonts w:ascii="Times New Roman" w:hAnsi="Times New Roman" w:cs="Times New Roman"/>
          <w:b/>
          <w:sz w:val="24"/>
          <w:szCs w:val="24"/>
        </w:rPr>
        <w:t>(Nacionalinio saugumo reikalavimų atitikties deklaracijos tipinė forma)</w:t>
      </w:r>
    </w:p>
    <w:p w14:paraId="63270E7C" w14:textId="77777777" w:rsidR="00606758" w:rsidRPr="00733D7C" w:rsidRDefault="00606758" w:rsidP="00420C1F">
      <w:pPr>
        <w:spacing w:line="240" w:lineRule="auto"/>
        <w:ind w:left="142" w:firstLine="992"/>
        <w:jc w:val="center"/>
        <w:rPr>
          <w:rFonts w:ascii="Times New Roman" w:hAnsi="Times New Roman" w:cs="Times New Roman"/>
          <w:sz w:val="24"/>
          <w:szCs w:val="24"/>
        </w:rPr>
      </w:pPr>
    </w:p>
    <w:p w14:paraId="6C63A434" w14:textId="77777777" w:rsidR="00606758" w:rsidRPr="00733D7C" w:rsidRDefault="00606758" w:rsidP="00420C1F">
      <w:pPr>
        <w:spacing w:line="240" w:lineRule="auto"/>
        <w:ind w:left="142" w:firstLine="992"/>
        <w:jc w:val="center"/>
        <w:rPr>
          <w:rFonts w:ascii="Times New Roman" w:hAnsi="Times New Roman" w:cs="Times New Roman"/>
          <w:b/>
          <w:sz w:val="24"/>
          <w:szCs w:val="24"/>
        </w:rPr>
      </w:pPr>
      <w:r w:rsidRPr="00733D7C">
        <w:rPr>
          <w:rFonts w:ascii="Times New Roman" w:hAnsi="Times New Roman" w:cs="Times New Roman"/>
          <w:b/>
          <w:sz w:val="24"/>
          <w:szCs w:val="24"/>
        </w:rPr>
        <w:t>_______________________________________________________________________________</w:t>
      </w:r>
    </w:p>
    <w:p w14:paraId="459F5414" w14:textId="77777777" w:rsidR="00606758" w:rsidRPr="00733D7C" w:rsidRDefault="00606758" w:rsidP="00420C1F">
      <w:pPr>
        <w:spacing w:line="240" w:lineRule="auto"/>
        <w:ind w:left="142" w:firstLine="992"/>
        <w:jc w:val="center"/>
        <w:rPr>
          <w:rFonts w:ascii="Times New Roman" w:hAnsi="Times New Roman" w:cs="Times New Roman"/>
          <w:sz w:val="24"/>
          <w:szCs w:val="24"/>
        </w:rPr>
      </w:pPr>
      <w:r w:rsidRPr="00733D7C">
        <w:rPr>
          <w:rFonts w:ascii="Times New Roman" w:hAnsi="Times New Roman" w:cs="Times New Roman"/>
          <w:sz w:val="24"/>
          <w:szCs w:val="24"/>
        </w:rPr>
        <w:t>(</w:t>
      </w:r>
      <w:r w:rsidRPr="00733D7C">
        <w:rPr>
          <w:rFonts w:ascii="Times New Roman" w:hAnsi="Times New Roman" w:cs="Times New Roman"/>
          <w:i/>
          <w:iCs/>
          <w:sz w:val="24"/>
          <w:szCs w:val="24"/>
        </w:rPr>
        <w:t>tiekėjo pavadinimas</w:t>
      </w:r>
      <w:r w:rsidRPr="00733D7C">
        <w:rPr>
          <w:rFonts w:ascii="Times New Roman" w:hAnsi="Times New Roman" w:cs="Times New Roman"/>
          <w:sz w:val="24"/>
          <w:szCs w:val="24"/>
        </w:rPr>
        <w:t>)</w:t>
      </w:r>
    </w:p>
    <w:p w14:paraId="0C696068" w14:textId="636FE375" w:rsidR="00606758" w:rsidRPr="00733D7C" w:rsidRDefault="00606758" w:rsidP="00420C1F">
      <w:pPr>
        <w:spacing w:line="240" w:lineRule="auto"/>
        <w:ind w:left="142" w:firstLine="992"/>
        <w:jc w:val="center"/>
        <w:rPr>
          <w:rFonts w:ascii="Times New Roman" w:hAnsi="Times New Roman" w:cs="Times New Roman"/>
          <w:sz w:val="24"/>
          <w:szCs w:val="24"/>
        </w:rPr>
      </w:pPr>
    </w:p>
    <w:p w14:paraId="41A420CA" w14:textId="77777777" w:rsidR="00606758" w:rsidRPr="00733D7C" w:rsidRDefault="00606758" w:rsidP="00420C1F">
      <w:pPr>
        <w:spacing w:line="240" w:lineRule="auto"/>
        <w:ind w:left="142" w:firstLine="992"/>
        <w:jc w:val="center"/>
        <w:rPr>
          <w:rFonts w:ascii="Times New Roman" w:hAnsi="Times New Roman" w:cs="Times New Roman"/>
          <w:sz w:val="24"/>
          <w:szCs w:val="24"/>
        </w:rPr>
      </w:pPr>
      <w:r w:rsidRPr="00733D7C">
        <w:rPr>
          <w:rFonts w:ascii="Times New Roman" w:hAnsi="Times New Roman" w:cs="Times New Roman"/>
          <w:iCs/>
          <w:sz w:val="24"/>
          <w:szCs w:val="24"/>
        </w:rPr>
        <w:t>(</w:t>
      </w:r>
      <w:r w:rsidRPr="00733D7C">
        <w:rPr>
          <w:rFonts w:ascii="Times New Roman" w:hAnsi="Times New Roman" w:cs="Times New Roman"/>
          <w:i/>
          <w:sz w:val="24"/>
          <w:szCs w:val="24"/>
        </w:rPr>
        <w:t>adresatas (perkančiosios organizacijos / perkančiojo subjekto pavadinimas</w:t>
      </w:r>
      <w:r w:rsidRPr="00733D7C">
        <w:rPr>
          <w:rFonts w:ascii="Times New Roman" w:hAnsi="Times New Roman" w:cs="Times New Roman"/>
          <w:iCs/>
          <w:sz w:val="24"/>
          <w:szCs w:val="24"/>
        </w:rPr>
        <w:t>)</w:t>
      </w:r>
    </w:p>
    <w:p w14:paraId="508AC943" w14:textId="77777777" w:rsidR="00606758" w:rsidRPr="00733D7C" w:rsidRDefault="00606758" w:rsidP="00420C1F">
      <w:pPr>
        <w:spacing w:line="240" w:lineRule="auto"/>
        <w:ind w:left="142" w:firstLine="992"/>
        <w:jc w:val="center"/>
        <w:rPr>
          <w:rFonts w:ascii="Times New Roman" w:hAnsi="Times New Roman" w:cs="Times New Roman"/>
          <w:sz w:val="24"/>
          <w:szCs w:val="24"/>
        </w:rPr>
      </w:pPr>
    </w:p>
    <w:p w14:paraId="7757EE0C" w14:textId="77777777" w:rsidR="00606758" w:rsidRPr="00733D7C" w:rsidRDefault="00606758" w:rsidP="00420C1F">
      <w:pPr>
        <w:spacing w:line="240" w:lineRule="auto"/>
        <w:ind w:left="142" w:firstLine="992"/>
        <w:jc w:val="center"/>
        <w:rPr>
          <w:rFonts w:ascii="Times New Roman" w:hAnsi="Times New Roman" w:cs="Times New Roman"/>
          <w:sz w:val="24"/>
          <w:szCs w:val="24"/>
        </w:rPr>
      </w:pPr>
      <w:r w:rsidRPr="00733D7C">
        <w:rPr>
          <w:rFonts w:ascii="Times New Roman" w:hAnsi="Times New Roman" w:cs="Times New Roman"/>
          <w:b/>
          <w:bCs/>
          <w:sz w:val="24"/>
          <w:szCs w:val="24"/>
        </w:rPr>
        <w:t>NACIONALINIO SAUGUMO REIKALAVIMŲ ATITIKTIES DEKLARACIJA</w:t>
      </w:r>
    </w:p>
    <w:p w14:paraId="035432FB" w14:textId="77777777" w:rsidR="00606758" w:rsidRPr="00733D7C" w:rsidRDefault="00606758" w:rsidP="00420C1F">
      <w:pPr>
        <w:spacing w:line="240" w:lineRule="auto"/>
        <w:ind w:left="142" w:firstLine="992"/>
        <w:jc w:val="center"/>
        <w:rPr>
          <w:rFonts w:ascii="Times New Roman" w:hAnsi="Times New Roman" w:cs="Times New Roman"/>
          <w:bCs/>
          <w:sz w:val="24"/>
          <w:szCs w:val="24"/>
        </w:rPr>
      </w:pPr>
    </w:p>
    <w:p w14:paraId="50347AF5" w14:textId="31967E10" w:rsidR="00606758" w:rsidRPr="00733D7C" w:rsidRDefault="00606758" w:rsidP="00420C1F">
      <w:pPr>
        <w:spacing w:line="240" w:lineRule="auto"/>
        <w:ind w:left="142" w:firstLine="992"/>
        <w:jc w:val="center"/>
        <w:rPr>
          <w:rFonts w:ascii="Times New Roman" w:hAnsi="Times New Roman" w:cs="Times New Roman"/>
          <w:sz w:val="24"/>
          <w:szCs w:val="24"/>
        </w:rPr>
      </w:pPr>
      <w:r w:rsidRPr="00733D7C">
        <w:rPr>
          <w:rFonts w:ascii="Times New Roman" w:hAnsi="Times New Roman" w:cs="Times New Roman"/>
          <w:sz w:val="24"/>
          <w:szCs w:val="24"/>
        </w:rPr>
        <w:t>202</w:t>
      </w:r>
      <w:r w:rsidR="00F91A8D" w:rsidRPr="00733D7C">
        <w:rPr>
          <w:rFonts w:ascii="Times New Roman" w:hAnsi="Times New Roman" w:cs="Times New Roman"/>
          <w:sz w:val="24"/>
          <w:szCs w:val="24"/>
        </w:rPr>
        <w:t>5</w:t>
      </w:r>
      <w:r w:rsidRPr="00733D7C">
        <w:rPr>
          <w:rFonts w:ascii="Times New Roman" w:hAnsi="Times New Roman" w:cs="Times New Roman"/>
          <w:sz w:val="24"/>
          <w:szCs w:val="24"/>
        </w:rPr>
        <w:t xml:space="preserve"> m._____________ d. Nr. _____</w:t>
      </w:r>
    </w:p>
    <w:p w14:paraId="085DF68E" w14:textId="77777777" w:rsidR="00606758" w:rsidRPr="00733D7C" w:rsidRDefault="00606758" w:rsidP="00420C1F">
      <w:pPr>
        <w:spacing w:line="240" w:lineRule="auto"/>
        <w:ind w:left="142" w:firstLine="992"/>
        <w:jc w:val="center"/>
        <w:rPr>
          <w:rFonts w:ascii="Times New Roman" w:hAnsi="Times New Roman" w:cs="Times New Roman"/>
          <w:sz w:val="24"/>
          <w:szCs w:val="24"/>
        </w:rPr>
      </w:pPr>
      <w:r w:rsidRPr="00733D7C">
        <w:rPr>
          <w:rFonts w:ascii="Times New Roman" w:hAnsi="Times New Roman" w:cs="Times New Roman"/>
          <w:sz w:val="24"/>
          <w:szCs w:val="24"/>
        </w:rPr>
        <w:t>________________</w:t>
      </w:r>
    </w:p>
    <w:p w14:paraId="17C85F22" w14:textId="77777777" w:rsidR="00606758" w:rsidRPr="00733D7C" w:rsidRDefault="00606758" w:rsidP="00420C1F">
      <w:pPr>
        <w:spacing w:line="240" w:lineRule="auto"/>
        <w:ind w:left="142" w:firstLine="992"/>
        <w:jc w:val="center"/>
        <w:rPr>
          <w:rFonts w:ascii="Times New Roman" w:hAnsi="Times New Roman" w:cs="Times New Roman"/>
          <w:sz w:val="24"/>
          <w:szCs w:val="24"/>
        </w:rPr>
      </w:pPr>
      <w:r w:rsidRPr="00733D7C">
        <w:rPr>
          <w:rFonts w:ascii="Times New Roman" w:hAnsi="Times New Roman" w:cs="Times New Roman"/>
          <w:i/>
          <w:iCs/>
          <w:sz w:val="24"/>
          <w:szCs w:val="24"/>
        </w:rPr>
        <w:t>(Sudarymo vieta)</w:t>
      </w:r>
    </w:p>
    <w:p w14:paraId="7CF66201" w14:textId="5675E9AD" w:rsidR="00606758" w:rsidRPr="00733D7C" w:rsidRDefault="00606758" w:rsidP="00420C1F">
      <w:pPr>
        <w:tabs>
          <w:tab w:val="left" w:pos="142"/>
        </w:tabs>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Aš,</w:t>
      </w:r>
    </w:p>
    <w:p w14:paraId="131ACB95" w14:textId="77777777" w:rsidR="00606758" w:rsidRPr="00733D7C" w:rsidRDefault="00606758" w:rsidP="00420C1F">
      <w:pPr>
        <w:tabs>
          <w:tab w:val="left" w:pos="142"/>
        </w:tabs>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__________________________________________________________________________,</w:t>
      </w:r>
    </w:p>
    <w:p w14:paraId="0600D97E" w14:textId="77777777" w:rsidR="00606758" w:rsidRPr="00733D7C" w:rsidRDefault="00606758" w:rsidP="00420C1F">
      <w:pPr>
        <w:tabs>
          <w:tab w:val="left" w:pos="142"/>
        </w:tabs>
        <w:spacing w:line="240" w:lineRule="auto"/>
        <w:ind w:left="142" w:firstLine="992"/>
        <w:rPr>
          <w:rFonts w:ascii="Times New Roman" w:hAnsi="Times New Roman" w:cs="Times New Roman"/>
          <w:sz w:val="24"/>
          <w:szCs w:val="24"/>
        </w:rPr>
      </w:pPr>
      <w:r w:rsidRPr="00733D7C">
        <w:rPr>
          <w:rFonts w:ascii="Times New Roman" w:hAnsi="Times New Roman" w:cs="Times New Roman"/>
          <w:i/>
          <w:iCs/>
          <w:sz w:val="24"/>
          <w:szCs w:val="24"/>
        </w:rPr>
        <w:t>(tiekėjo vadovo ar jo įgalioto asmens pareigų pavadinimas, vardas ir pavardė)</w:t>
      </w:r>
    </w:p>
    <w:p w14:paraId="69A45963" w14:textId="77777777" w:rsidR="00606758" w:rsidRPr="00733D7C" w:rsidRDefault="00606758" w:rsidP="00420C1F">
      <w:pPr>
        <w:tabs>
          <w:tab w:val="left" w:pos="142"/>
        </w:tabs>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patvirtinu, kad mano vadovaujamas (-a) (atstovaujamas (-a))_______________________________,</w:t>
      </w:r>
    </w:p>
    <w:p w14:paraId="61062805" w14:textId="04927A74" w:rsidR="00606758" w:rsidRPr="00733D7C" w:rsidRDefault="00606758" w:rsidP="00420C1F">
      <w:pPr>
        <w:tabs>
          <w:tab w:val="left" w:pos="142"/>
        </w:tabs>
        <w:spacing w:line="240" w:lineRule="auto"/>
        <w:ind w:left="142" w:firstLine="992"/>
        <w:rPr>
          <w:rFonts w:ascii="Times New Roman" w:hAnsi="Times New Roman" w:cs="Times New Roman"/>
          <w:sz w:val="24"/>
          <w:szCs w:val="24"/>
        </w:rPr>
      </w:pPr>
      <w:r w:rsidRPr="00733D7C">
        <w:rPr>
          <w:rFonts w:ascii="Times New Roman" w:hAnsi="Times New Roman" w:cs="Times New Roman"/>
          <w:i/>
          <w:iCs/>
          <w:sz w:val="24"/>
          <w:szCs w:val="24"/>
        </w:rPr>
        <w:t>(tiekėjo pavadinimas)</w:t>
      </w:r>
    </w:p>
    <w:p w14:paraId="443A27BA" w14:textId="77777777" w:rsidR="00606758" w:rsidRPr="00733D7C" w:rsidRDefault="00606758" w:rsidP="00420C1F">
      <w:pPr>
        <w:tabs>
          <w:tab w:val="left" w:pos="142"/>
        </w:tabs>
        <w:spacing w:line="240" w:lineRule="auto"/>
        <w:ind w:left="142" w:firstLine="992"/>
        <w:rPr>
          <w:rFonts w:ascii="Times New Roman" w:hAnsi="Times New Roman" w:cs="Times New Roman"/>
          <w:sz w:val="24"/>
          <w:szCs w:val="24"/>
          <w:u w:val="single"/>
        </w:rPr>
      </w:pPr>
      <w:r w:rsidRPr="00733D7C">
        <w:rPr>
          <w:rFonts w:ascii="Times New Roman" w:hAnsi="Times New Roman" w:cs="Times New Roman"/>
          <w:sz w:val="24"/>
          <w:szCs w:val="24"/>
        </w:rPr>
        <w:t>dalyvaujantis (-i) __________________________________________________________________</w:t>
      </w:r>
    </w:p>
    <w:p w14:paraId="0612D13B" w14:textId="77777777" w:rsidR="00606758" w:rsidRPr="00733D7C" w:rsidRDefault="00606758" w:rsidP="00420C1F">
      <w:pPr>
        <w:tabs>
          <w:tab w:val="left" w:pos="142"/>
        </w:tabs>
        <w:spacing w:line="240" w:lineRule="auto"/>
        <w:ind w:left="142" w:firstLine="992"/>
        <w:rPr>
          <w:rFonts w:ascii="Times New Roman" w:hAnsi="Times New Roman" w:cs="Times New Roman"/>
          <w:sz w:val="24"/>
          <w:szCs w:val="24"/>
        </w:rPr>
      </w:pPr>
      <w:r w:rsidRPr="00733D7C">
        <w:rPr>
          <w:rFonts w:ascii="Times New Roman" w:hAnsi="Times New Roman" w:cs="Times New Roman"/>
          <w:i/>
          <w:iCs/>
          <w:sz w:val="24"/>
          <w:szCs w:val="24"/>
        </w:rPr>
        <w:t>(perkančiosios organizacijos / perkančiojo subjekto pavadinimas)</w:t>
      </w:r>
    </w:p>
    <w:p w14:paraId="1AF182ED" w14:textId="77777777" w:rsidR="00606758" w:rsidRPr="00733D7C" w:rsidRDefault="00606758" w:rsidP="00420C1F">
      <w:pPr>
        <w:tabs>
          <w:tab w:val="left" w:pos="142"/>
        </w:tabs>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vykdomame ______________________________________, atitinka toliau nurodomus reikalavimus:</w:t>
      </w:r>
    </w:p>
    <w:p w14:paraId="3E38844E" w14:textId="77777777" w:rsidR="00606758" w:rsidRPr="00733D7C" w:rsidRDefault="00606758" w:rsidP="00420C1F">
      <w:pPr>
        <w:tabs>
          <w:tab w:val="left" w:pos="142"/>
        </w:tabs>
        <w:spacing w:line="240" w:lineRule="auto"/>
        <w:ind w:left="142" w:firstLine="992"/>
        <w:rPr>
          <w:rFonts w:ascii="Times New Roman" w:hAnsi="Times New Roman" w:cs="Times New Roman"/>
          <w:sz w:val="24"/>
          <w:szCs w:val="24"/>
        </w:rPr>
      </w:pPr>
      <w:r w:rsidRPr="00733D7C">
        <w:rPr>
          <w:rFonts w:ascii="Times New Roman" w:hAnsi="Times New Roman" w:cs="Times New Roman"/>
          <w:i/>
          <w:iCs/>
          <w:sz w:val="24"/>
          <w:szCs w:val="24"/>
        </w:rPr>
        <w:t>(pirkimo objekto pavadinimas, pirkimo numeris, pirkimo paskelbimo CVP IS data</w:t>
      </w:r>
      <w:r w:rsidRPr="00733D7C">
        <w:rPr>
          <w:rFonts w:ascii="Times New Roman" w:hAnsi="Times New Roman" w:cs="Times New Roman"/>
          <w:sz w:val="24"/>
          <w:szCs w:val="24"/>
        </w:rPr>
        <w:t>)</w:t>
      </w:r>
    </w:p>
    <w:p w14:paraId="193885BF" w14:textId="77777777" w:rsidR="00606758" w:rsidRPr="00733D7C" w:rsidRDefault="00606758" w:rsidP="00420C1F">
      <w:pPr>
        <w:numPr>
          <w:ilvl w:val="0"/>
          <w:numId w:val="10"/>
        </w:numPr>
        <w:spacing w:line="240" w:lineRule="auto"/>
        <w:ind w:left="142" w:firstLine="992"/>
        <w:rPr>
          <w:rFonts w:ascii="Times New Roman" w:hAnsi="Times New Roman" w:cs="Times New Roman"/>
          <w:i/>
          <w:iCs/>
          <w:sz w:val="24"/>
          <w:szCs w:val="24"/>
        </w:rPr>
      </w:pPr>
      <w:r w:rsidRPr="00733D7C">
        <w:rPr>
          <w:rFonts w:ascii="Times New Roman" w:hAnsi="Times New Roman" w:cs="Times New Roman"/>
          <w:sz w:val="24"/>
          <w:szCs w:val="24"/>
        </w:rPr>
        <w:t>tiekėjo siūlomos teikti paslaugos nekelia grėsmės nacionaliniam saugumui – vadovaujantis Lietuvos Respublikos viešųjų pirkimų įstatymo (toliau – Viešųjų pirkimų įstatymo) 37 straipsnio 9 dalies 2 punktu, paslaugų teikimas nebus vykdomas iš Viešųjų pirkimų įstatymo 92 straipsnio 14 dalyje numatytame sąraše nurodytų valstybių ar teritorijų;</w:t>
      </w:r>
    </w:p>
    <w:p w14:paraId="286FA8F6" w14:textId="77777777" w:rsidR="00606758" w:rsidRPr="00733D7C" w:rsidRDefault="00606758" w:rsidP="00420C1F">
      <w:pPr>
        <w:numPr>
          <w:ilvl w:val="0"/>
          <w:numId w:val="9"/>
        </w:numPr>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 xml:space="preserve">tiekėjas neturi interesų, galinčių kelti grėsmę nacionaliniam saugumui – </w:t>
      </w:r>
      <w:bookmarkStart w:id="45" w:name="_Hlk124150477"/>
      <w:r w:rsidRPr="00733D7C">
        <w:rPr>
          <w:rFonts w:ascii="Times New Roman" w:hAnsi="Times New Roman" w:cs="Times New Roman"/>
          <w:sz w:val="24"/>
          <w:szCs w:val="24"/>
        </w:rPr>
        <w:t>vadovaujantis Viešųjų pirkimų įstatymo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45"/>
      <w:r w:rsidRPr="00733D7C">
        <w:rPr>
          <w:rFonts w:ascii="Times New Roman" w:hAnsi="Times New Roman" w:cs="Times New Roman"/>
          <w:sz w:val="24"/>
          <w:szCs w:val="24"/>
        </w:rPr>
        <w:t>.</w:t>
      </w:r>
    </w:p>
    <w:p w14:paraId="5EB19E29" w14:textId="77777777" w:rsidR="00606758" w:rsidRPr="00733D7C" w:rsidRDefault="00606758" w:rsidP="00420C1F">
      <w:pPr>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Patvirtinu, kad šie duomenys yra teisingi ir aktualūs pasiūlymo pateikimo dieną.</w:t>
      </w:r>
    </w:p>
    <w:p w14:paraId="5F0D7EF5" w14:textId="77777777" w:rsidR="00606758" w:rsidRPr="00733D7C" w:rsidRDefault="00606758" w:rsidP="00420C1F">
      <w:pPr>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 xml:space="preserve">Suprantu, kad </w:t>
      </w:r>
      <w:bookmarkStart w:id="46" w:name="_Hlk124150992"/>
      <w:r w:rsidRPr="00733D7C">
        <w:rPr>
          <w:rFonts w:ascii="Times New Roman" w:hAnsi="Times New Roman" w:cs="Times New Roman"/>
          <w:sz w:val="24"/>
          <w:szCs w:val="24"/>
        </w:rPr>
        <w:t>vadovaudamasis Viešųjų pirkimų įstatymo 39 straipsnio 4 dalimi, 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bookmarkEnd w:id="46"/>
    <w:p w14:paraId="23CC64B5" w14:textId="77777777" w:rsidR="00606758" w:rsidRPr="00733D7C" w:rsidRDefault="00606758" w:rsidP="00420C1F">
      <w:pPr>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3B6D150D" w14:textId="77777777" w:rsidR="00F91A8D" w:rsidRPr="00733D7C" w:rsidRDefault="00F91A8D" w:rsidP="00420C1F">
      <w:pPr>
        <w:spacing w:line="240" w:lineRule="auto"/>
        <w:ind w:left="142" w:firstLine="992"/>
        <w:rPr>
          <w:rFonts w:ascii="Times New Roman" w:hAnsi="Times New Roman" w:cs="Times New Roman"/>
          <w:sz w:val="24"/>
          <w:szCs w:val="24"/>
        </w:rPr>
      </w:pPr>
    </w:p>
    <w:p w14:paraId="73403636" w14:textId="756EEC53" w:rsidR="00606758" w:rsidRPr="00733D7C" w:rsidRDefault="00606758" w:rsidP="00420C1F">
      <w:pPr>
        <w:spacing w:line="240" w:lineRule="auto"/>
        <w:ind w:left="142" w:firstLine="992"/>
        <w:rPr>
          <w:rFonts w:ascii="Times New Roman" w:hAnsi="Times New Roman" w:cs="Times New Roman"/>
          <w:sz w:val="24"/>
          <w:szCs w:val="24"/>
        </w:rPr>
      </w:pPr>
      <w:r w:rsidRPr="00733D7C">
        <w:rPr>
          <w:rFonts w:ascii="Times New Roman" w:hAnsi="Times New Roman" w:cs="Times New Roman"/>
          <w:sz w:val="24"/>
          <w:szCs w:val="24"/>
        </w:rPr>
        <w:t>______</w:t>
      </w:r>
      <w:r w:rsidRPr="00733D7C">
        <w:rPr>
          <w:rFonts w:ascii="Times New Roman" w:hAnsi="Times New Roman" w:cs="Times New Roman"/>
          <w:i/>
          <w:iCs/>
          <w:sz w:val="24"/>
          <w:szCs w:val="24"/>
        </w:rPr>
        <w:t xml:space="preserve">                  </w:t>
      </w:r>
      <w:r w:rsidRPr="00733D7C">
        <w:rPr>
          <w:rFonts w:ascii="Times New Roman" w:hAnsi="Times New Roman" w:cs="Times New Roman"/>
          <w:sz w:val="24"/>
          <w:szCs w:val="24"/>
        </w:rPr>
        <w:t>_______________                   ______________________________</w:t>
      </w:r>
    </w:p>
    <w:p w14:paraId="016CBA3F" w14:textId="77777777" w:rsidR="00606758" w:rsidRPr="00733D7C" w:rsidRDefault="00606758" w:rsidP="00420C1F">
      <w:pPr>
        <w:spacing w:line="240" w:lineRule="auto"/>
        <w:ind w:left="142" w:firstLine="992"/>
        <w:rPr>
          <w:rFonts w:ascii="Times New Roman" w:hAnsi="Times New Roman" w:cs="Times New Roman"/>
          <w:sz w:val="24"/>
          <w:szCs w:val="24"/>
        </w:rPr>
      </w:pPr>
      <w:r w:rsidRPr="00733D7C">
        <w:rPr>
          <w:rFonts w:ascii="Times New Roman" w:hAnsi="Times New Roman" w:cs="Times New Roman"/>
          <w:i/>
          <w:iCs/>
          <w:sz w:val="24"/>
          <w:szCs w:val="24"/>
        </w:rPr>
        <w:t>(pareigos)                     (parašas)                                                 (vardas ir pavardė)</w:t>
      </w:r>
    </w:p>
    <w:p w14:paraId="64BD9919" w14:textId="39CB8A47" w:rsidR="002F56EA" w:rsidRPr="00733D7C" w:rsidRDefault="002F56EA" w:rsidP="00420C1F">
      <w:pPr>
        <w:ind w:left="142" w:firstLine="992"/>
        <w:rPr>
          <w:rFonts w:ascii="Times New Roman" w:hAnsi="Times New Roman" w:cs="Times New Roman"/>
          <w:sz w:val="24"/>
          <w:szCs w:val="24"/>
        </w:rPr>
      </w:pPr>
      <w:r w:rsidRPr="00733D7C">
        <w:rPr>
          <w:rFonts w:ascii="Times New Roman" w:hAnsi="Times New Roman" w:cs="Times New Roman"/>
          <w:sz w:val="24"/>
          <w:szCs w:val="24"/>
        </w:rPr>
        <w:br w:type="page"/>
      </w:r>
    </w:p>
    <w:p w14:paraId="50848FF9" w14:textId="77777777" w:rsidR="00606758" w:rsidRPr="00733D7C" w:rsidRDefault="00606758" w:rsidP="00420C1F">
      <w:pPr>
        <w:spacing w:line="240" w:lineRule="auto"/>
        <w:ind w:left="142" w:firstLine="992"/>
        <w:rPr>
          <w:rFonts w:ascii="Times New Roman" w:hAnsi="Times New Roman" w:cs="Times New Roman"/>
          <w:sz w:val="24"/>
          <w:szCs w:val="24"/>
        </w:rPr>
      </w:pPr>
    </w:p>
    <w:p w14:paraId="2287F22A" w14:textId="77777777" w:rsidR="00606758" w:rsidRPr="00733D7C" w:rsidRDefault="00606758" w:rsidP="00420C1F">
      <w:pPr>
        <w:spacing w:line="240" w:lineRule="auto"/>
        <w:ind w:left="142" w:firstLine="992"/>
        <w:rPr>
          <w:rFonts w:ascii="Times New Roman" w:hAnsi="Times New Roman" w:cs="Times New Roman"/>
          <w:sz w:val="24"/>
          <w:szCs w:val="24"/>
        </w:rPr>
      </w:pPr>
    </w:p>
    <w:p w14:paraId="0C317102" w14:textId="4D601C12" w:rsidR="007E0E68" w:rsidRPr="00733D7C" w:rsidRDefault="50BE1E98" w:rsidP="69EAD960">
      <w:pPr>
        <w:ind w:left="6551" w:firstLine="992"/>
        <w:rPr>
          <w:rFonts w:ascii="Times New Roman" w:eastAsia="Times New Roman" w:hAnsi="Times New Roman" w:cs="Times New Roman"/>
          <w:sz w:val="24"/>
          <w:szCs w:val="24"/>
        </w:rPr>
      </w:pPr>
      <w:r w:rsidRPr="69EAD960">
        <w:rPr>
          <w:rFonts w:ascii="Times New Roman" w:eastAsia="Times New Roman" w:hAnsi="Times New Roman" w:cs="Times New Roman"/>
          <w:sz w:val="24"/>
          <w:szCs w:val="24"/>
        </w:rPr>
        <w:t>Specia</w:t>
      </w:r>
      <w:r w:rsidR="006472EF" w:rsidRPr="69EAD960">
        <w:rPr>
          <w:rFonts w:ascii="Times New Roman" w:eastAsia="Times New Roman" w:hAnsi="Times New Roman" w:cs="Times New Roman"/>
          <w:sz w:val="24"/>
          <w:szCs w:val="24"/>
        </w:rPr>
        <w:t>l</w:t>
      </w:r>
      <w:r w:rsidRPr="69EAD960">
        <w:rPr>
          <w:rFonts w:ascii="Times New Roman" w:eastAsia="Times New Roman" w:hAnsi="Times New Roman" w:cs="Times New Roman"/>
          <w:sz w:val="24"/>
          <w:szCs w:val="24"/>
        </w:rPr>
        <w:t>iųjų p</w:t>
      </w:r>
      <w:r w:rsidR="26420FEC" w:rsidRPr="69EAD960">
        <w:rPr>
          <w:rFonts w:ascii="Times New Roman" w:eastAsia="Times New Roman" w:hAnsi="Times New Roman" w:cs="Times New Roman"/>
          <w:sz w:val="24"/>
          <w:szCs w:val="24"/>
        </w:rPr>
        <w:t xml:space="preserve">irkimo sąlygų </w:t>
      </w:r>
    </w:p>
    <w:p w14:paraId="163D66E3" w14:textId="69A27919" w:rsidR="009B4090" w:rsidRPr="00733D7C" w:rsidRDefault="6A015FF5" w:rsidP="69EAD960">
      <w:pPr>
        <w:ind w:left="6551" w:firstLine="992"/>
        <w:rPr>
          <w:rFonts w:ascii="Times New Roman" w:eastAsia="Times New Roman" w:hAnsi="Times New Roman" w:cs="Times New Roman"/>
          <w:sz w:val="24"/>
          <w:szCs w:val="24"/>
        </w:rPr>
      </w:pPr>
      <w:r w:rsidRPr="69EAD960">
        <w:rPr>
          <w:rFonts w:ascii="Times New Roman" w:eastAsia="Times New Roman" w:hAnsi="Times New Roman" w:cs="Times New Roman"/>
          <w:sz w:val="24"/>
          <w:szCs w:val="24"/>
        </w:rPr>
        <w:t>7</w:t>
      </w:r>
      <w:r w:rsidR="26420FEC" w:rsidRPr="69EAD960">
        <w:rPr>
          <w:rFonts w:ascii="Times New Roman" w:eastAsia="Times New Roman" w:hAnsi="Times New Roman" w:cs="Times New Roman"/>
          <w:sz w:val="24"/>
          <w:szCs w:val="24"/>
        </w:rPr>
        <w:t xml:space="preserve"> priedas „Terminai“</w:t>
      </w:r>
    </w:p>
    <w:p w14:paraId="3C4C7BB6" w14:textId="5B1B043D" w:rsidR="009B4090" w:rsidRPr="00733D7C" w:rsidRDefault="009B4090" w:rsidP="69EAD960">
      <w:pPr>
        <w:ind w:left="142" w:firstLine="992"/>
        <w:rPr>
          <w:rFonts w:ascii="Times New Roman" w:eastAsia="Times New Roman" w:hAnsi="Times New Roman" w:cs="Times New Roman"/>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33D7C" w14:paraId="555CDB78" w14:textId="77777777" w:rsidTr="69EAD960">
        <w:trPr>
          <w:trHeight w:val="20"/>
        </w:trPr>
        <w:tc>
          <w:tcPr>
            <w:tcW w:w="600" w:type="dxa"/>
          </w:tcPr>
          <w:p w14:paraId="5159A1ED" w14:textId="1BCD1A74" w:rsidR="009B4090" w:rsidRPr="00733D7C" w:rsidRDefault="50BE1E98" w:rsidP="69EAD960">
            <w:pPr>
              <w:ind w:left="33" w:right="-73" w:firstLine="0"/>
              <w:rPr>
                <w:sz w:val="24"/>
                <w:szCs w:val="24"/>
              </w:rPr>
            </w:pPr>
            <w:r w:rsidRPr="69EAD960">
              <w:rPr>
                <w:sz w:val="24"/>
                <w:szCs w:val="24"/>
              </w:rPr>
              <w:t>E</w:t>
            </w:r>
            <w:r w:rsidR="4BD5D957" w:rsidRPr="69EAD960">
              <w:rPr>
                <w:sz w:val="24"/>
                <w:szCs w:val="24"/>
              </w:rPr>
              <w:t>il.</w:t>
            </w:r>
          </w:p>
          <w:p w14:paraId="76A5D3AA" w14:textId="7AC01481" w:rsidR="009B4090" w:rsidRPr="00733D7C" w:rsidRDefault="4BD5D957" w:rsidP="69EAD960">
            <w:pPr>
              <w:ind w:left="33" w:firstLine="0"/>
              <w:rPr>
                <w:sz w:val="24"/>
                <w:szCs w:val="24"/>
              </w:rPr>
            </w:pPr>
            <w:r w:rsidRPr="69EAD960">
              <w:rPr>
                <w:sz w:val="24"/>
                <w:szCs w:val="24"/>
              </w:rPr>
              <w:t>Nr.</w:t>
            </w:r>
          </w:p>
        </w:tc>
        <w:tc>
          <w:tcPr>
            <w:tcW w:w="2660" w:type="dxa"/>
          </w:tcPr>
          <w:p w14:paraId="52B62767" w14:textId="77777777" w:rsidR="009B4090" w:rsidRPr="00733D7C" w:rsidRDefault="4BD5D957" w:rsidP="69EAD960">
            <w:pPr>
              <w:ind w:firstLine="0"/>
              <w:rPr>
                <w:sz w:val="24"/>
                <w:szCs w:val="24"/>
              </w:rPr>
            </w:pPr>
            <w:r w:rsidRPr="69EAD960">
              <w:rPr>
                <w:b/>
                <w:bCs/>
                <w:sz w:val="24"/>
                <w:szCs w:val="24"/>
              </w:rPr>
              <w:t xml:space="preserve">VEIKSMAS </w:t>
            </w:r>
          </w:p>
        </w:tc>
        <w:tc>
          <w:tcPr>
            <w:tcW w:w="3685" w:type="dxa"/>
            <w:hideMark/>
          </w:tcPr>
          <w:p w14:paraId="311283FE" w14:textId="77777777" w:rsidR="009B4090" w:rsidRPr="00733D7C" w:rsidRDefault="4BD5D957" w:rsidP="69EAD960">
            <w:pPr>
              <w:ind w:left="142" w:firstLine="992"/>
              <w:rPr>
                <w:b/>
                <w:bCs/>
                <w:sz w:val="24"/>
                <w:szCs w:val="24"/>
              </w:rPr>
            </w:pPr>
            <w:r w:rsidRPr="69EAD960">
              <w:rPr>
                <w:b/>
                <w:bCs/>
                <w:sz w:val="24"/>
                <w:szCs w:val="24"/>
              </w:rPr>
              <w:t>DATA/DIENŲ SKAIČIUS/ LAIKAS</w:t>
            </w:r>
          </w:p>
          <w:p w14:paraId="2E5E7E7E" w14:textId="77777777" w:rsidR="009B4090" w:rsidRPr="00733D7C" w:rsidRDefault="4BD5D957" w:rsidP="69EAD960">
            <w:pPr>
              <w:ind w:left="142" w:firstLine="992"/>
              <w:rPr>
                <w:sz w:val="24"/>
                <w:szCs w:val="24"/>
              </w:rPr>
            </w:pPr>
            <w:r w:rsidRPr="69EAD960">
              <w:rPr>
                <w:sz w:val="24"/>
                <w:szCs w:val="24"/>
              </w:rPr>
              <w:t>(Lietuvos laiku)</w:t>
            </w:r>
          </w:p>
        </w:tc>
        <w:tc>
          <w:tcPr>
            <w:tcW w:w="3424" w:type="dxa"/>
            <w:hideMark/>
          </w:tcPr>
          <w:p w14:paraId="7A276BBB" w14:textId="77777777" w:rsidR="009B4090" w:rsidRPr="00733D7C" w:rsidRDefault="4BD5D957" w:rsidP="69EAD960">
            <w:pPr>
              <w:ind w:left="142" w:firstLine="992"/>
              <w:rPr>
                <w:b/>
                <w:bCs/>
                <w:sz w:val="24"/>
                <w:szCs w:val="24"/>
              </w:rPr>
            </w:pPr>
            <w:r w:rsidRPr="69EAD960">
              <w:rPr>
                <w:b/>
                <w:bCs/>
                <w:sz w:val="24"/>
                <w:szCs w:val="24"/>
              </w:rPr>
              <w:t>PASTABOS</w:t>
            </w:r>
          </w:p>
        </w:tc>
      </w:tr>
      <w:tr w:rsidR="009B4090" w:rsidRPr="00733D7C" w14:paraId="71291966" w14:textId="77777777" w:rsidTr="69EAD960">
        <w:trPr>
          <w:trHeight w:val="20"/>
        </w:trPr>
        <w:tc>
          <w:tcPr>
            <w:tcW w:w="600" w:type="dxa"/>
          </w:tcPr>
          <w:p w14:paraId="36FA22B3" w14:textId="1DC35BF6" w:rsidR="009B4090" w:rsidRPr="00733D7C" w:rsidRDefault="7F4B767C" w:rsidP="69EAD960">
            <w:pPr>
              <w:ind w:left="33" w:firstLine="0"/>
              <w:rPr>
                <w:sz w:val="24"/>
                <w:szCs w:val="24"/>
              </w:rPr>
            </w:pPr>
            <w:r w:rsidRPr="69EAD960">
              <w:rPr>
                <w:sz w:val="24"/>
                <w:szCs w:val="24"/>
              </w:rPr>
              <w:t>1</w:t>
            </w:r>
            <w:r w:rsidR="64F49A6E" w:rsidRPr="69EAD960">
              <w:rPr>
                <w:sz w:val="24"/>
                <w:szCs w:val="24"/>
              </w:rPr>
              <w:t>.</w:t>
            </w:r>
          </w:p>
        </w:tc>
        <w:tc>
          <w:tcPr>
            <w:tcW w:w="2660" w:type="dxa"/>
          </w:tcPr>
          <w:p w14:paraId="3511EE24" w14:textId="0C005E1E" w:rsidR="009B4090" w:rsidRPr="00733D7C" w:rsidRDefault="1DF20725" w:rsidP="69EAD960">
            <w:pPr>
              <w:ind w:left="142" w:firstLine="0"/>
              <w:rPr>
                <w:sz w:val="24"/>
                <w:szCs w:val="24"/>
              </w:rPr>
            </w:pPr>
            <w:r w:rsidRPr="69EAD960">
              <w:rPr>
                <w:sz w:val="24"/>
                <w:szCs w:val="24"/>
              </w:rPr>
              <w:t>P</w:t>
            </w:r>
            <w:r w:rsidR="4BD5D957" w:rsidRPr="69EAD960">
              <w:rPr>
                <w:sz w:val="24"/>
                <w:szCs w:val="24"/>
              </w:rPr>
              <w:t>asiūlymų pateikimo terminas</w:t>
            </w:r>
          </w:p>
        </w:tc>
        <w:tc>
          <w:tcPr>
            <w:tcW w:w="3685" w:type="dxa"/>
          </w:tcPr>
          <w:p w14:paraId="0BE9AF00" w14:textId="267557D8" w:rsidR="009B4090" w:rsidRPr="00733D7C" w:rsidRDefault="4BD5D957" w:rsidP="69EAD960">
            <w:pPr>
              <w:ind w:left="142" w:firstLine="0"/>
              <w:rPr>
                <w:sz w:val="24"/>
                <w:szCs w:val="24"/>
              </w:rPr>
            </w:pPr>
            <w:r w:rsidRPr="69EAD960">
              <w:rPr>
                <w:sz w:val="24"/>
                <w:szCs w:val="24"/>
              </w:rPr>
              <w:t xml:space="preserve">Bus nurodytas </w:t>
            </w:r>
            <w:r w:rsidR="4701CC5D" w:rsidRPr="69EAD960">
              <w:rPr>
                <w:sz w:val="24"/>
                <w:szCs w:val="24"/>
              </w:rPr>
              <w:t>s</w:t>
            </w:r>
            <w:r w:rsidR="1B715C1A" w:rsidRPr="69EAD960">
              <w:rPr>
                <w:sz w:val="24"/>
                <w:szCs w:val="24"/>
              </w:rPr>
              <w:t xml:space="preserve">kelbime apie pirkimą. </w:t>
            </w:r>
          </w:p>
        </w:tc>
        <w:tc>
          <w:tcPr>
            <w:tcW w:w="3424" w:type="dxa"/>
          </w:tcPr>
          <w:p w14:paraId="231B5F89" w14:textId="6454E8EE" w:rsidR="00115BB9" w:rsidRPr="00733D7C" w:rsidRDefault="06098E6E" w:rsidP="69EAD960">
            <w:pPr>
              <w:ind w:left="142" w:firstLine="0"/>
              <w:rPr>
                <w:sz w:val="24"/>
                <w:szCs w:val="24"/>
              </w:rPr>
            </w:pPr>
            <w:r w:rsidRPr="69EAD960">
              <w:rPr>
                <w:sz w:val="24"/>
                <w:szCs w:val="24"/>
              </w:rPr>
              <w:t>P</w:t>
            </w:r>
            <w:r w:rsidR="4701CC5D" w:rsidRPr="69EAD960">
              <w:rPr>
                <w:sz w:val="24"/>
                <w:szCs w:val="24"/>
              </w:rPr>
              <w:t>erkančioji organizacija</w:t>
            </w:r>
            <w:r w:rsidRPr="69EAD960">
              <w:rPr>
                <w:sz w:val="24"/>
                <w:szCs w:val="24"/>
              </w:rPr>
              <w:t xml:space="preserve"> turi teisę pratęsti pasiūlymų pateikimo terminą.</w:t>
            </w:r>
          </w:p>
          <w:p w14:paraId="44399C2C" w14:textId="17368F12" w:rsidR="009B4090" w:rsidRPr="00733D7C" w:rsidRDefault="009B4090" w:rsidP="69EAD960">
            <w:pPr>
              <w:ind w:left="142" w:firstLine="992"/>
              <w:rPr>
                <w:color w:val="7030A0"/>
                <w:sz w:val="24"/>
                <w:szCs w:val="24"/>
              </w:rPr>
            </w:pPr>
          </w:p>
        </w:tc>
      </w:tr>
      <w:tr w:rsidR="009B4090" w:rsidRPr="00733D7C" w14:paraId="71C31B48" w14:textId="77777777" w:rsidTr="69EAD960">
        <w:trPr>
          <w:trHeight w:val="20"/>
        </w:trPr>
        <w:tc>
          <w:tcPr>
            <w:tcW w:w="600" w:type="dxa"/>
          </w:tcPr>
          <w:p w14:paraId="50C060F4" w14:textId="636324E9" w:rsidR="009B4090" w:rsidRPr="00733D7C" w:rsidRDefault="7F4B767C" w:rsidP="69EAD960">
            <w:pPr>
              <w:ind w:left="33" w:firstLine="0"/>
              <w:rPr>
                <w:sz w:val="24"/>
                <w:szCs w:val="24"/>
              </w:rPr>
            </w:pPr>
            <w:r w:rsidRPr="69EAD960">
              <w:rPr>
                <w:sz w:val="24"/>
                <w:szCs w:val="24"/>
              </w:rPr>
              <w:t>2</w:t>
            </w:r>
            <w:r w:rsidR="64F49A6E" w:rsidRPr="69EAD960">
              <w:rPr>
                <w:sz w:val="24"/>
                <w:szCs w:val="24"/>
              </w:rPr>
              <w:t>.</w:t>
            </w:r>
          </w:p>
        </w:tc>
        <w:tc>
          <w:tcPr>
            <w:tcW w:w="2660" w:type="dxa"/>
          </w:tcPr>
          <w:p w14:paraId="7F545710" w14:textId="36BE22A0" w:rsidR="009B4090" w:rsidRPr="00733D7C" w:rsidRDefault="0202339B" w:rsidP="69EAD960">
            <w:pPr>
              <w:ind w:left="142" w:firstLine="0"/>
              <w:rPr>
                <w:sz w:val="24"/>
                <w:szCs w:val="24"/>
              </w:rPr>
            </w:pPr>
            <w:r w:rsidRPr="69EAD960">
              <w:rPr>
                <w:sz w:val="24"/>
                <w:szCs w:val="24"/>
              </w:rPr>
              <w:t xml:space="preserve">Pasiūlymą </w:t>
            </w:r>
            <w:r w:rsidR="4BD5D957" w:rsidRPr="69EAD960">
              <w:rPr>
                <w:sz w:val="24"/>
                <w:szCs w:val="24"/>
              </w:rPr>
              <w:t>patikslinti pirkimo dokumentus</w:t>
            </w:r>
            <w:r w:rsidR="60A2DF95" w:rsidRPr="69EAD960">
              <w:rPr>
                <w:sz w:val="24"/>
                <w:szCs w:val="24"/>
              </w:rPr>
              <w:t xml:space="preserve"> arba</w:t>
            </w:r>
            <w:r w:rsidR="34587542" w:rsidRPr="69EAD960">
              <w:rPr>
                <w:sz w:val="24"/>
                <w:szCs w:val="24"/>
              </w:rPr>
              <w:t xml:space="preserve"> </w:t>
            </w:r>
            <w:r w:rsidR="5D584074" w:rsidRPr="69EAD960">
              <w:rPr>
                <w:sz w:val="24"/>
                <w:szCs w:val="24"/>
              </w:rPr>
              <w:t xml:space="preserve">prašymus </w:t>
            </w:r>
            <w:r w:rsidR="60A2DF95" w:rsidRPr="69EAD960">
              <w:rPr>
                <w:sz w:val="24"/>
                <w:szCs w:val="24"/>
              </w:rPr>
              <w:t xml:space="preserve">dėl pirkimo dokumentų </w:t>
            </w:r>
            <w:r w:rsidR="5D584074" w:rsidRPr="69EAD960">
              <w:rPr>
                <w:sz w:val="24"/>
                <w:szCs w:val="24"/>
              </w:rPr>
              <w:t xml:space="preserve">paaiškinimų </w:t>
            </w:r>
            <w:r w:rsidR="4701CC5D" w:rsidRPr="69EAD960">
              <w:rPr>
                <w:sz w:val="24"/>
                <w:szCs w:val="24"/>
              </w:rPr>
              <w:t xml:space="preserve">tiekėjas </w:t>
            </w:r>
            <w:r w:rsidR="4BD5D957" w:rsidRPr="69EAD960">
              <w:rPr>
                <w:sz w:val="24"/>
                <w:szCs w:val="24"/>
              </w:rPr>
              <w:t>turi pateikti ne vėliau kaip:</w:t>
            </w:r>
          </w:p>
        </w:tc>
        <w:tc>
          <w:tcPr>
            <w:tcW w:w="3685" w:type="dxa"/>
          </w:tcPr>
          <w:p w14:paraId="619D0CA1" w14:textId="1F405E69" w:rsidR="00440809" w:rsidRPr="00733D7C" w:rsidRDefault="7D15727B" w:rsidP="69EAD960">
            <w:pPr>
              <w:ind w:left="142" w:firstLine="0"/>
              <w:rPr>
                <w:sz w:val="24"/>
                <w:szCs w:val="24"/>
              </w:rPr>
            </w:pPr>
            <w:r w:rsidRPr="69EAD960">
              <w:rPr>
                <w:sz w:val="24"/>
                <w:szCs w:val="24"/>
              </w:rPr>
              <w:t>L</w:t>
            </w:r>
            <w:r w:rsidR="02806A27" w:rsidRPr="69EAD960">
              <w:rPr>
                <w:sz w:val="24"/>
                <w:szCs w:val="24"/>
              </w:rPr>
              <w:t xml:space="preserve">ikus </w:t>
            </w:r>
            <w:r w:rsidR="02806A27" w:rsidRPr="69EAD960">
              <w:rPr>
                <w:b/>
                <w:bCs/>
                <w:sz w:val="24"/>
                <w:szCs w:val="24"/>
              </w:rPr>
              <w:t>2 darbo dienoms</w:t>
            </w:r>
            <w:r w:rsidR="02806A27" w:rsidRPr="69EAD960">
              <w:rPr>
                <w:sz w:val="24"/>
                <w:szCs w:val="24"/>
              </w:rPr>
              <w:t xml:space="preserve"> iki pasiūlymų pateikimo termino pabaigos.</w:t>
            </w:r>
          </w:p>
        </w:tc>
        <w:tc>
          <w:tcPr>
            <w:tcW w:w="3424" w:type="dxa"/>
          </w:tcPr>
          <w:p w14:paraId="6BD1F7E9" w14:textId="6BF87FFC" w:rsidR="009B4090" w:rsidRPr="00733D7C" w:rsidRDefault="009B4090" w:rsidP="69EAD960">
            <w:pPr>
              <w:ind w:left="142" w:firstLine="992"/>
              <w:rPr>
                <w:color w:val="7030A0"/>
                <w:sz w:val="24"/>
                <w:szCs w:val="24"/>
              </w:rPr>
            </w:pPr>
          </w:p>
          <w:p w14:paraId="521F3B49" w14:textId="77777777" w:rsidR="00B831AF" w:rsidRPr="00733D7C" w:rsidRDefault="00B831AF" w:rsidP="69EAD960">
            <w:pPr>
              <w:ind w:left="142" w:firstLine="992"/>
              <w:rPr>
                <w:color w:val="7030A0"/>
                <w:sz w:val="24"/>
                <w:szCs w:val="24"/>
              </w:rPr>
            </w:pPr>
          </w:p>
          <w:p w14:paraId="7E071BD1" w14:textId="59BF4D55" w:rsidR="00B831AF" w:rsidRPr="00733D7C" w:rsidRDefault="00B831AF" w:rsidP="69EAD960">
            <w:pPr>
              <w:ind w:left="142" w:firstLine="992"/>
              <w:rPr>
                <w:color w:val="7030A0"/>
                <w:sz w:val="24"/>
                <w:szCs w:val="24"/>
              </w:rPr>
            </w:pPr>
          </w:p>
        </w:tc>
      </w:tr>
      <w:tr w:rsidR="009B4090" w:rsidRPr="00733D7C" w14:paraId="7760B2FE" w14:textId="77777777" w:rsidTr="69EAD960">
        <w:trPr>
          <w:trHeight w:val="20"/>
        </w:trPr>
        <w:tc>
          <w:tcPr>
            <w:tcW w:w="600" w:type="dxa"/>
          </w:tcPr>
          <w:p w14:paraId="64FA8AD2" w14:textId="45B79B91" w:rsidR="009B4090" w:rsidRPr="00733D7C" w:rsidRDefault="7F4B767C" w:rsidP="69EAD960">
            <w:pPr>
              <w:ind w:left="33" w:firstLine="0"/>
              <w:rPr>
                <w:sz w:val="24"/>
                <w:szCs w:val="24"/>
              </w:rPr>
            </w:pPr>
            <w:r w:rsidRPr="69EAD960">
              <w:rPr>
                <w:sz w:val="24"/>
                <w:szCs w:val="24"/>
              </w:rPr>
              <w:t>3</w:t>
            </w:r>
            <w:r w:rsidR="64F49A6E" w:rsidRPr="69EAD960">
              <w:rPr>
                <w:sz w:val="24"/>
                <w:szCs w:val="24"/>
              </w:rPr>
              <w:t>.</w:t>
            </w:r>
          </w:p>
        </w:tc>
        <w:tc>
          <w:tcPr>
            <w:tcW w:w="2660" w:type="dxa"/>
          </w:tcPr>
          <w:p w14:paraId="7AAC8941" w14:textId="2FDA5814" w:rsidR="009B4090" w:rsidRPr="00733D7C" w:rsidRDefault="4701CC5D" w:rsidP="69EAD960">
            <w:pPr>
              <w:ind w:left="142" w:firstLine="0"/>
              <w:rPr>
                <w:sz w:val="24"/>
                <w:szCs w:val="24"/>
              </w:rPr>
            </w:pPr>
            <w:r w:rsidRPr="69EAD960">
              <w:rPr>
                <w:sz w:val="24"/>
                <w:szCs w:val="24"/>
              </w:rPr>
              <w:t>Perkančioji organizacija p</w:t>
            </w:r>
            <w:r w:rsidR="4BD5D957" w:rsidRPr="69EAD960">
              <w:rPr>
                <w:sz w:val="24"/>
                <w:szCs w:val="24"/>
              </w:rPr>
              <w:t xml:space="preserve">irkimo dokumentų paaiškinimą, patikslinimą pateikia visiems </w:t>
            </w:r>
            <w:r w:rsidRPr="69EAD960">
              <w:rPr>
                <w:sz w:val="24"/>
                <w:szCs w:val="24"/>
              </w:rPr>
              <w:t>dalyviams</w:t>
            </w:r>
            <w:r w:rsidR="7D15727B" w:rsidRPr="69EAD960">
              <w:rPr>
                <w:sz w:val="24"/>
                <w:szCs w:val="24"/>
              </w:rPr>
              <w:t>:</w:t>
            </w:r>
          </w:p>
        </w:tc>
        <w:tc>
          <w:tcPr>
            <w:tcW w:w="3685" w:type="dxa"/>
          </w:tcPr>
          <w:p w14:paraId="481A8331" w14:textId="0FB50278" w:rsidR="0054231A" w:rsidRPr="00733D7C" w:rsidRDefault="31E95FF4" w:rsidP="69EAD960">
            <w:pPr>
              <w:ind w:left="142" w:firstLine="0"/>
              <w:rPr>
                <w:sz w:val="24"/>
                <w:szCs w:val="24"/>
              </w:rPr>
            </w:pPr>
            <w:r w:rsidRPr="69EAD960">
              <w:rPr>
                <w:sz w:val="24"/>
                <w:szCs w:val="24"/>
              </w:rPr>
              <w:t>Likus ne mažiau kaip</w:t>
            </w:r>
            <w:r w:rsidRPr="69EAD960">
              <w:rPr>
                <w:b/>
                <w:bCs/>
                <w:sz w:val="24"/>
                <w:szCs w:val="24"/>
              </w:rPr>
              <w:t xml:space="preserve"> </w:t>
            </w:r>
            <w:r w:rsidR="3DC64B92" w:rsidRPr="69EAD960">
              <w:rPr>
                <w:b/>
                <w:bCs/>
                <w:sz w:val="24"/>
                <w:szCs w:val="24"/>
              </w:rPr>
              <w:t>1 darbo dienai</w:t>
            </w:r>
            <w:r w:rsidR="3DC64B92" w:rsidRPr="69EAD960">
              <w:rPr>
                <w:sz w:val="24"/>
                <w:szCs w:val="24"/>
              </w:rPr>
              <w:t xml:space="preserve"> iki pasiūlymų pateikimo termino pabaigos.</w:t>
            </w:r>
          </w:p>
        </w:tc>
        <w:tc>
          <w:tcPr>
            <w:tcW w:w="3424" w:type="dxa"/>
          </w:tcPr>
          <w:p w14:paraId="6BE0B5D2" w14:textId="0764BC27" w:rsidR="00A90821" w:rsidRPr="00733D7C" w:rsidRDefault="6D5AD0BA" w:rsidP="69EAD960">
            <w:pPr>
              <w:ind w:left="142" w:firstLine="0"/>
              <w:rPr>
                <w:color w:val="7030A0"/>
                <w:sz w:val="24"/>
                <w:szCs w:val="24"/>
              </w:rPr>
            </w:pPr>
            <w:r w:rsidRPr="69EAD960">
              <w:rPr>
                <w:color w:val="000000" w:themeColor="text1"/>
                <w:sz w:val="24"/>
                <w:szCs w:val="24"/>
              </w:rPr>
              <w:t xml:space="preserve">Jei paaiškinimai ar patikslinimai teikiami </w:t>
            </w:r>
            <w:r w:rsidR="4701CC5D" w:rsidRPr="69EAD960">
              <w:rPr>
                <w:color w:val="000000" w:themeColor="text1"/>
                <w:sz w:val="24"/>
                <w:szCs w:val="24"/>
              </w:rPr>
              <w:t xml:space="preserve">perkančiosios organizacijos </w:t>
            </w:r>
            <w:r w:rsidRPr="69EAD960">
              <w:rPr>
                <w:color w:val="000000" w:themeColor="text1"/>
                <w:sz w:val="24"/>
                <w:szCs w:val="24"/>
              </w:rPr>
              <w:t>iniciatyva</w:t>
            </w:r>
            <w:r w:rsidR="2794071B" w:rsidRPr="69EAD960">
              <w:rPr>
                <w:color w:val="000000" w:themeColor="text1"/>
                <w:sz w:val="24"/>
                <w:szCs w:val="24"/>
              </w:rPr>
              <w:t>,</w:t>
            </w:r>
            <w:r w:rsidR="486E70AA" w:rsidRPr="69EAD960">
              <w:rPr>
                <w:color w:val="000000" w:themeColor="text1"/>
                <w:sz w:val="24"/>
                <w:szCs w:val="24"/>
              </w:rPr>
              <w:t xml:space="preserve"> jų pateikimo</w:t>
            </w:r>
            <w:r w:rsidR="2794071B" w:rsidRPr="69EAD960">
              <w:rPr>
                <w:color w:val="000000" w:themeColor="text1"/>
                <w:sz w:val="24"/>
                <w:szCs w:val="24"/>
              </w:rPr>
              <w:t xml:space="preserve"> terminas nesikeičia. </w:t>
            </w:r>
          </w:p>
          <w:p w14:paraId="754F1EE2" w14:textId="6B064B80" w:rsidR="001E4D4B" w:rsidRPr="00733D7C" w:rsidRDefault="001E4D4B" w:rsidP="69EAD960">
            <w:pPr>
              <w:ind w:left="142" w:firstLine="992"/>
              <w:rPr>
                <w:color w:val="7030A0"/>
                <w:sz w:val="24"/>
                <w:szCs w:val="24"/>
              </w:rPr>
            </w:pPr>
          </w:p>
        </w:tc>
      </w:tr>
      <w:tr w:rsidR="009B4090" w:rsidRPr="00733D7C" w14:paraId="791A4922" w14:textId="77777777" w:rsidTr="69EAD960">
        <w:trPr>
          <w:trHeight w:val="1055"/>
        </w:trPr>
        <w:tc>
          <w:tcPr>
            <w:tcW w:w="600" w:type="dxa"/>
          </w:tcPr>
          <w:p w14:paraId="461822DB" w14:textId="137D17A7" w:rsidR="009B4090" w:rsidRPr="00733D7C" w:rsidRDefault="7F4B767C" w:rsidP="69EAD960">
            <w:pPr>
              <w:ind w:left="33" w:firstLine="0"/>
              <w:rPr>
                <w:sz w:val="24"/>
                <w:szCs w:val="24"/>
              </w:rPr>
            </w:pPr>
            <w:r w:rsidRPr="69EAD960">
              <w:rPr>
                <w:sz w:val="24"/>
                <w:szCs w:val="24"/>
              </w:rPr>
              <w:t>4</w:t>
            </w:r>
            <w:r w:rsidR="64F49A6E" w:rsidRPr="69EAD960">
              <w:rPr>
                <w:sz w:val="24"/>
                <w:szCs w:val="24"/>
              </w:rPr>
              <w:t>.</w:t>
            </w:r>
          </w:p>
        </w:tc>
        <w:tc>
          <w:tcPr>
            <w:tcW w:w="2660" w:type="dxa"/>
            <w:hideMark/>
          </w:tcPr>
          <w:p w14:paraId="26FE1223" w14:textId="379DC869" w:rsidR="009B4090" w:rsidRPr="00733D7C" w:rsidRDefault="4BD5D957" w:rsidP="69EAD960">
            <w:pPr>
              <w:ind w:left="142" w:firstLine="0"/>
              <w:rPr>
                <w:sz w:val="24"/>
                <w:szCs w:val="24"/>
              </w:rPr>
            </w:pPr>
            <w:r w:rsidRPr="69EAD960">
              <w:rPr>
                <w:sz w:val="24"/>
                <w:szCs w:val="24"/>
              </w:rPr>
              <w:t xml:space="preserve">Pradinis susipažinimas su CVP IS priemonėmis gautais </w:t>
            </w:r>
            <w:r w:rsidR="4701CC5D" w:rsidRPr="69EAD960">
              <w:rPr>
                <w:sz w:val="24"/>
                <w:szCs w:val="24"/>
              </w:rPr>
              <w:t>p</w:t>
            </w:r>
            <w:r w:rsidRPr="69EAD960">
              <w:rPr>
                <w:sz w:val="24"/>
                <w:szCs w:val="24"/>
              </w:rPr>
              <w:t>asiūlymais</w:t>
            </w:r>
          </w:p>
        </w:tc>
        <w:tc>
          <w:tcPr>
            <w:tcW w:w="3685" w:type="dxa"/>
            <w:hideMark/>
          </w:tcPr>
          <w:p w14:paraId="7C0A95BD" w14:textId="29DEC8FA" w:rsidR="009B4090" w:rsidRPr="00733D7C" w:rsidRDefault="4BD5D957" w:rsidP="69EAD960">
            <w:pPr>
              <w:ind w:left="142" w:firstLine="0"/>
              <w:rPr>
                <w:sz w:val="24"/>
                <w:szCs w:val="24"/>
              </w:rPr>
            </w:pPr>
            <w:r w:rsidRPr="69EAD960">
              <w:rPr>
                <w:sz w:val="24"/>
                <w:szCs w:val="24"/>
              </w:rPr>
              <w:t xml:space="preserve">Pradedamas ne anksčiau nei </w:t>
            </w:r>
            <w:r w:rsidRPr="69EAD960">
              <w:rPr>
                <w:color w:val="000000" w:themeColor="text1"/>
                <w:sz w:val="24"/>
                <w:szCs w:val="24"/>
              </w:rPr>
              <w:t xml:space="preserve">po </w:t>
            </w:r>
            <w:r w:rsidR="783FB1C2" w:rsidRPr="69EAD960">
              <w:rPr>
                <w:color w:val="000000" w:themeColor="text1"/>
                <w:sz w:val="24"/>
                <w:szCs w:val="24"/>
              </w:rPr>
              <w:t>30</w:t>
            </w:r>
            <w:r w:rsidRPr="69EAD960">
              <w:rPr>
                <w:color w:val="000000" w:themeColor="text1"/>
                <w:sz w:val="24"/>
                <w:szCs w:val="24"/>
              </w:rPr>
              <w:t xml:space="preserve"> minučių</w:t>
            </w:r>
            <w:r w:rsidRPr="69EAD960">
              <w:rPr>
                <w:sz w:val="24"/>
                <w:szCs w:val="24"/>
              </w:rPr>
              <w:t xml:space="preserve"> po </w:t>
            </w:r>
            <w:r w:rsidR="07D5804E" w:rsidRPr="69EAD960">
              <w:rPr>
                <w:sz w:val="24"/>
                <w:szCs w:val="24"/>
              </w:rPr>
              <w:t xml:space="preserve">galutinių </w:t>
            </w:r>
            <w:r w:rsidRPr="69EAD960">
              <w:rPr>
                <w:sz w:val="24"/>
                <w:szCs w:val="24"/>
              </w:rPr>
              <w:t>pasiūlymų pateikimo termino pabaigos</w:t>
            </w:r>
          </w:p>
        </w:tc>
        <w:tc>
          <w:tcPr>
            <w:tcW w:w="3424" w:type="dxa"/>
            <w:hideMark/>
          </w:tcPr>
          <w:p w14:paraId="3D1F695F" w14:textId="77777777" w:rsidR="009B4090" w:rsidRPr="00733D7C" w:rsidRDefault="009B4090" w:rsidP="69EAD960">
            <w:pPr>
              <w:ind w:left="142" w:firstLine="992"/>
              <w:rPr>
                <w:sz w:val="24"/>
                <w:szCs w:val="24"/>
              </w:rPr>
            </w:pPr>
          </w:p>
        </w:tc>
      </w:tr>
      <w:tr w:rsidR="009B4090" w:rsidRPr="00733D7C" w14:paraId="0138F2AB" w14:textId="77777777" w:rsidTr="69EAD960">
        <w:trPr>
          <w:trHeight w:val="20"/>
        </w:trPr>
        <w:tc>
          <w:tcPr>
            <w:tcW w:w="600" w:type="dxa"/>
          </w:tcPr>
          <w:p w14:paraId="0074A593" w14:textId="589DB96D" w:rsidR="009B4090" w:rsidRPr="00733D7C" w:rsidRDefault="7F4B767C" w:rsidP="69EAD960">
            <w:pPr>
              <w:ind w:left="33" w:firstLine="0"/>
              <w:rPr>
                <w:sz w:val="24"/>
                <w:szCs w:val="24"/>
              </w:rPr>
            </w:pPr>
            <w:r w:rsidRPr="69EAD960">
              <w:rPr>
                <w:sz w:val="24"/>
                <w:szCs w:val="24"/>
              </w:rPr>
              <w:t>5</w:t>
            </w:r>
            <w:r w:rsidR="64F49A6E" w:rsidRPr="69EAD960">
              <w:rPr>
                <w:sz w:val="24"/>
                <w:szCs w:val="24"/>
              </w:rPr>
              <w:t>.</w:t>
            </w:r>
          </w:p>
        </w:tc>
        <w:tc>
          <w:tcPr>
            <w:tcW w:w="2660" w:type="dxa"/>
          </w:tcPr>
          <w:p w14:paraId="1600B493" w14:textId="77777777" w:rsidR="009B4090" w:rsidRPr="00733D7C" w:rsidRDefault="4BD5D957" w:rsidP="69EAD960">
            <w:pPr>
              <w:ind w:left="142" w:firstLine="0"/>
              <w:rPr>
                <w:sz w:val="24"/>
                <w:szCs w:val="24"/>
              </w:rPr>
            </w:pPr>
            <w:r w:rsidRPr="69EAD960">
              <w:rPr>
                <w:sz w:val="24"/>
                <w:szCs w:val="24"/>
              </w:rPr>
              <w:t>Pasiūlymo galiojimo ir pasiūlymo galiojimo užtikrinimo (jei taikoma) terminas ne trumpesnis kaip</w:t>
            </w:r>
          </w:p>
        </w:tc>
        <w:tc>
          <w:tcPr>
            <w:tcW w:w="3685" w:type="dxa"/>
          </w:tcPr>
          <w:p w14:paraId="341C1969" w14:textId="4531783A" w:rsidR="009B4090" w:rsidRPr="00733D7C" w:rsidRDefault="50BE1E98" w:rsidP="69EAD960">
            <w:pPr>
              <w:ind w:left="142" w:firstLine="0"/>
              <w:rPr>
                <w:sz w:val="24"/>
                <w:szCs w:val="24"/>
              </w:rPr>
            </w:pPr>
            <w:r w:rsidRPr="69EAD960">
              <w:rPr>
                <w:sz w:val="24"/>
                <w:szCs w:val="24"/>
              </w:rPr>
              <w:t>60</w:t>
            </w:r>
            <w:r w:rsidR="4BD5D957" w:rsidRPr="69EAD960">
              <w:rPr>
                <w:sz w:val="24"/>
                <w:szCs w:val="24"/>
              </w:rPr>
              <w:t xml:space="preserve"> (</w:t>
            </w:r>
            <w:r w:rsidRPr="69EAD960">
              <w:rPr>
                <w:sz w:val="24"/>
                <w:szCs w:val="24"/>
              </w:rPr>
              <w:t>šešiasdešimt</w:t>
            </w:r>
            <w:r w:rsidR="4BD5D957" w:rsidRPr="69EAD960">
              <w:rPr>
                <w:sz w:val="24"/>
                <w:szCs w:val="24"/>
              </w:rPr>
              <w:t>) dienų nuo pasiūlymų pateikimo galutinio termino pabaigos</w:t>
            </w:r>
            <w:r w:rsidR="00330C41" w:rsidRPr="69EAD960">
              <w:rPr>
                <w:sz w:val="24"/>
                <w:szCs w:val="24"/>
              </w:rPr>
              <w:t xml:space="preserve">. </w:t>
            </w:r>
          </w:p>
        </w:tc>
        <w:tc>
          <w:tcPr>
            <w:tcW w:w="3424" w:type="dxa"/>
          </w:tcPr>
          <w:p w14:paraId="3507A45A" w14:textId="77777777" w:rsidR="009B4090" w:rsidRPr="00733D7C" w:rsidRDefault="009B4090" w:rsidP="69EAD960">
            <w:pPr>
              <w:ind w:left="142" w:firstLine="992"/>
              <w:rPr>
                <w:sz w:val="24"/>
                <w:szCs w:val="24"/>
              </w:rPr>
            </w:pPr>
          </w:p>
        </w:tc>
      </w:tr>
      <w:tr w:rsidR="009B4090" w:rsidRPr="00733D7C" w14:paraId="343ACB13" w14:textId="77777777" w:rsidTr="69EAD960">
        <w:trPr>
          <w:trHeight w:val="20"/>
        </w:trPr>
        <w:tc>
          <w:tcPr>
            <w:tcW w:w="600" w:type="dxa"/>
          </w:tcPr>
          <w:p w14:paraId="00C23D6A" w14:textId="4249A354" w:rsidR="009B4090" w:rsidRPr="00733D7C" w:rsidRDefault="7F4B767C" w:rsidP="69EAD960">
            <w:pPr>
              <w:ind w:left="33" w:firstLine="0"/>
              <w:rPr>
                <w:sz w:val="24"/>
                <w:szCs w:val="24"/>
              </w:rPr>
            </w:pPr>
            <w:r w:rsidRPr="69EAD960">
              <w:rPr>
                <w:sz w:val="24"/>
                <w:szCs w:val="24"/>
              </w:rPr>
              <w:t>6</w:t>
            </w:r>
            <w:r w:rsidR="64F49A6E" w:rsidRPr="69EAD960">
              <w:rPr>
                <w:sz w:val="24"/>
                <w:szCs w:val="24"/>
              </w:rPr>
              <w:t>.</w:t>
            </w:r>
          </w:p>
        </w:tc>
        <w:tc>
          <w:tcPr>
            <w:tcW w:w="2660" w:type="dxa"/>
          </w:tcPr>
          <w:p w14:paraId="36BAB894" w14:textId="7CDA103F" w:rsidR="009B4090" w:rsidRPr="00733D7C" w:rsidRDefault="6E06E623" w:rsidP="69EAD960">
            <w:pPr>
              <w:ind w:left="142" w:firstLine="0"/>
              <w:rPr>
                <w:sz w:val="24"/>
                <w:szCs w:val="24"/>
              </w:rPr>
            </w:pPr>
            <w:r w:rsidRPr="69EAD960">
              <w:rPr>
                <w:sz w:val="24"/>
                <w:szCs w:val="24"/>
              </w:rPr>
              <w:t>P</w:t>
            </w:r>
            <w:r w:rsidR="4701CC5D" w:rsidRPr="69EAD960">
              <w:rPr>
                <w:sz w:val="24"/>
                <w:szCs w:val="24"/>
              </w:rPr>
              <w:t>erkančioji organizacija</w:t>
            </w:r>
            <w:r w:rsidR="4BD5D957" w:rsidRPr="69EAD960">
              <w:rPr>
                <w:sz w:val="24"/>
                <w:szCs w:val="24"/>
              </w:rPr>
              <w:t xml:space="preserve"> atsako</w:t>
            </w:r>
            <w:r w:rsidR="49C12B49" w:rsidRPr="69EAD960">
              <w:rPr>
                <w:sz w:val="24"/>
                <w:szCs w:val="24"/>
              </w:rPr>
              <w:t xml:space="preserve"> </w:t>
            </w:r>
            <w:r w:rsidR="4701CC5D" w:rsidRPr="69EAD960">
              <w:rPr>
                <w:sz w:val="24"/>
                <w:szCs w:val="24"/>
              </w:rPr>
              <w:t>d</w:t>
            </w:r>
            <w:r w:rsidR="49C12B49" w:rsidRPr="69EAD960">
              <w:rPr>
                <w:sz w:val="24"/>
                <w:szCs w:val="24"/>
              </w:rPr>
              <w:t>alyviui</w:t>
            </w:r>
            <w:r w:rsidR="4BD5D957" w:rsidRPr="69EAD960">
              <w:rPr>
                <w:sz w:val="24"/>
                <w:szCs w:val="24"/>
              </w:rPr>
              <w:t>, ar ji</w:t>
            </w:r>
            <w:r w:rsidR="1A86C7C8" w:rsidRPr="69EAD960">
              <w:rPr>
                <w:sz w:val="24"/>
                <w:szCs w:val="24"/>
              </w:rPr>
              <w:t>s</w:t>
            </w:r>
            <w:r w:rsidR="4BD5D957" w:rsidRPr="69EAD960">
              <w:rPr>
                <w:sz w:val="24"/>
                <w:szCs w:val="24"/>
              </w:rPr>
              <w:t xml:space="preserve"> sutinka priimti </w:t>
            </w:r>
            <w:r w:rsidR="4701CC5D" w:rsidRPr="69EAD960">
              <w:rPr>
                <w:sz w:val="24"/>
                <w:szCs w:val="24"/>
              </w:rPr>
              <w:t>d</w:t>
            </w:r>
            <w:r w:rsidR="49C12B49" w:rsidRPr="69EAD960">
              <w:rPr>
                <w:sz w:val="24"/>
                <w:szCs w:val="24"/>
              </w:rPr>
              <w:t xml:space="preserve">alyvio </w:t>
            </w:r>
            <w:r w:rsidR="4BD5D957" w:rsidRPr="69EAD960">
              <w:rPr>
                <w:sz w:val="24"/>
                <w:szCs w:val="24"/>
              </w:rPr>
              <w:t>siūlomą pasiūlymo galiojimo užtikrinimą patvirtinantį dokumentą ne vėliau kaip per</w:t>
            </w:r>
          </w:p>
        </w:tc>
        <w:tc>
          <w:tcPr>
            <w:tcW w:w="3685" w:type="dxa"/>
          </w:tcPr>
          <w:p w14:paraId="3447E1C7" w14:textId="77777777" w:rsidR="009B4090" w:rsidRPr="00733D7C" w:rsidRDefault="4BD5D957" w:rsidP="69EAD960">
            <w:pPr>
              <w:ind w:left="142" w:firstLine="0"/>
              <w:rPr>
                <w:sz w:val="24"/>
                <w:szCs w:val="24"/>
              </w:rPr>
            </w:pPr>
            <w:r w:rsidRPr="69EAD960">
              <w:rPr>
                <w:sz w:val="24"/>
                <w:szCs w:val="24"/>
              </w:rPr>
              <w:t>3 (tris) darbo dienas nuo prašymo gavimo dienos</w:t>
            </w:r>
          </w:p>
          <w:p w14:paraId="44AD543A" w14:textId="77777777" w:rsidR="009B4090" w:rsidRPr="00733D7C" w:rsidRDefault="009B4090" w:rsidP="69EAD960">
            <w:pPr>
              <w:ind w:left="142" w:firstLine="992"/>
              <w:rPr>
                <w:sz w:val="24"/>
                <w:szCs w:val="24"/>
              </w:rPr>
            </w:pPr>
          </w:p>
        </w:tc>
        <w:tc>
          <w:tcPr>
            <w:tcW w:w="3424" w:type="dxa"/>
          </w:tcPr>
          <w:p w14:paraId="537116CE" w14:textId="77777777" w:rsidR="007E0E68" w:rsidRPr="00733D7C" w:rsidRDefault="4BD5D957" w:rsidP="69EAD960">
            <w:pPr>
              <w:ind w:left="142" w:firstLine="0"/>
              <w:rPr>
                <w:sz w:val="24"/>
                <w:szCs w:val="24"/>
              </w:rPr>
            </w:pPr>
            <w:r w:rsidRPr="69EAD960">
              <w:rPr>
                <w:sz w:val="24"/>
                <w:szCs w:val="24"/>
              </w:rPr>
              <w:t>Netaikoma</w:t>
            </w:r>
            <w:r w:rsidR="50BE1E98" w:rsidRPr="69EAD960">
              <w:rPr>
                <w:sz w:val="24"/>
                <w:szCs w:val="24"/>
              </w:rPr>
              <w:t>.</w:t>
            </w:r>
          </w:p>
          <w:p w14:paraId="4885131B" w14:textId="3484BE3F" w:rsidR="009B4090" w:rsidRPr="00733D7C" w:rsidRDefault="009B4090" w:rsidP="69EAD960">
            <w:pPr>
              <w:ind w:left="142" w:firstLine="0"/>
              <w:rPr>
                <w:sz w:val="24"/>
                <w:szCs w:val="24"/>
              </w:rPr>
            </w:pPr>
          </w:p>
        </w:tc>
      </w:tr>
      <w:tr w:rsidR="009B4090" w:rsidRPr="00733D7C" w14:paraId="0D67E0F5" w14:textId="77777777" w:rsidTr="69EAD960">
        <w:trPr>
          <w:trHeight w:val="20"/>
        </w:trPr>
        <w:tc>
          <w:tcPr>
            <w:tcW w:w="600" w:type="dxa"/>
          </w:tcPr>
          <w:p w14:paraId="4E8D70B1" w14:textId="2C2E5DC3" w:rsidR="009B4090" w:rsidRPr="00733D7C" w:rsidRDefault="7F4B767C" w:rsidP="69EAD960">
            <w:pPr>
              <w:ind w:left="33" w:firstLine="0"/>
              <w:rPr>
                <w:sz w:val="24"/>
                <w:szCs w:val="24"/>
              </w:rPr>
            </w:pPr>
            <w:r w:rsidRPr="69EAD960">
              <w:rPr>
                <w:sz w:val="24"/>
                <w:szCs w:val="24"/>
              </w:rPr>
              <w:t>7</w:t>
            </w:r>
            <w:r w:rsidR="64F49A6E" w:rsidRPr="69EAD960">
              <w:rPr>
                <w:sz w:val="24"/>
                <w:szCs w:val="24"/>
              </w:rPr>
              <w:t>.</w:t>
            </w:r>
          </w:p>
        </w:tc>
        <w:tc>
          <w:tcPr>
            <w:tcW w:w="2660" w:type="dxa"/>
          </w:tcPr>
          <w:p w14:paraId="23291982" w14:textId="3BB92477" w:rsidR="009B4090" w:rsidRPr="00733D7C" w:rsidRDefault="4BD5D957" w:rsidP="69EAD960">
            <w:pPr>
              <w:ind w:left="142" w:firstLine="0"/>
              <w:rPr>
                <w:sz w:val="24"/>
                <w:szCs w:val="24"/>
              </w:rPr>
            </w:pPr>
            <w:r w:rsidRPr="69EAD960">
              <w:rPr>
                <w:sz w:val="24"/>
                <w:szCs w:val="24"/>
              </w:rPr>
              <w:t xml:space="preserve">Pasiūlymo galiojimo užtikrinimas pirkimo </w:t>
            </w:r>
            <w:r w:rsidR="4701CC5D" w:rsidRPr="69EAD960">
              <w:rPr>
                <w:sz w:val="24"/>
                <w:szCs w:val="24"/>
              </w:rPr>
              <w:t>d</w:t>
            </w:r>
            <w:r w:rsidRPr="69EAD960">
              <w:rPr>
                <w:sz w:val="24"/>
                <w:szCs w:val="24"/>
              </w:rPr>
              <w:t>alyviui grąžinamas (arba atsisakoma teisių į jį) per</w:t>
            </w:r>
          </w:p>
        </w:tc>
        <w:tc>
          <w:tcPr>
            <w:tcW w:w="3685" w:type="dxa"/>
          </w:tcPr>
          <w:p w14:paraId="7AC45695" w14:textId="77777777" w:rsidR="009B4090" w:rsidRPr="00733D7C" w:rsidRDefault="4BD5D957" w:rsidP="69EAD960">
            <w:pPr>
              <w:ind w:left="142" w:firstLine="0"/>
              <w:rPr>
                <w:sz w:val="24"/>
                <w:szCs w:val="24"/>
              </w:rPr>
            </w:pPr>
            <w:r w:rsidRPr="69EAD960">
              <w:rPr>
                <w:sz w:val="24"/>
                <w:szCs w:val="24"/>
              </w:rPr>
              <w:t>5  (penkias) darbo dienas nuo prašymo gavimo dienos</w:t>
            </w:r>
          </w:p>
          <w:p w14:paraId="593A8179" w14:textId="77777777" w:rsidR="009B4090" w:rsidRPr="00733D7C" w:rsidRDefault="009B4090" w:rsidP="69EAD960">
            <w:pPr>
              <w:ind w:left="142" w:firstLine="992"/>
              <w:rPr>
                <w:sz w:val="24"/>
                <w:szCs w:val="24"/>
              </w:rPr>
            </w:pPr>
          </w:p>
        </w:tc>
        <w:tc>
          <w:tcPr>
            <w:tcW w:w="3424" w:type="dxa"/>
          </w:tcPr>
          <w:p w14:paraId="439F95E4" w14:textId="77777777" w:rsidR="007E0E68" w:rsidRPr="00733D7C" w:rsidRDefault="4BD5D957" w:rsidP="69EAD960">
            <w:pPr>
              <w:ind w:left="142" w:firstLine="0"/>
              <w:rPr>
                <w:sz w:val="24"/>
                <w:szCs w:val="24"/>
              </w:rPr>
            </w:pPr>
            <w:r w:rsidRPr="69EAD960">
              <w:rPr>
                <w:sz w:val="24"/>
                <w:szCs w:val="24"/>
              </w:rPr>
              <w:t>Netaikoma</w:t>
            </w:r>
            <w:r w:rsidR="50BE1E98" w:rsidRPr="69EAD960">
              <w:rPr>
                <w:sz w:val="24"/>
                <w:szCs w:val="24"/>
              </w:rPr>
              <w:t>.</w:t>
            </w:r>
          </w:p>
          <w:p w14:paraId="3485D5CD" w14:textId="5C463374" w:rsidR="009B4090" w:rsidRPr="00733D7C" w:rsidRDefault="009B4090" w:rsidP="69EAD960">
            <w:pPr>
              <w:ind w:left="142" w:firstLine="0"/>
              <w:rPr>
                <w:sz w:val="24"/>
                <w:szCs w:val="24"/>
              </w:rPr>
            </w:pPr>
          </w:p>
        </w:tc>
      </w:tr>
      <w:tr w:rsidR="009B4090" w:rsidRPr="00733D7C" w14:paraId="03C8EE25" w14:textId="77777777" w:rsidTr="69EAD960">
        <w:trPr>
          <w:trHeight w:val="20"/>
        </w:trPr>
        <w:tc>
          <w:tcPr>
            <w:tcW w:w="600" w:type="dxa"/>
          </w:tcPr>
          <w:p w14:paraId="652DD56B" w14:textId="64F98F94" w:rsidR="009B4090" w:rsidRPr="00733D7C" w:rsidRDefault="7F4B767C" w:rsidP="69EAD960">
            <w:pPr>
              <w:ind w:left="33" w:firstLine="0"/>
              <w:rPr>
                <w:sz w:val="24"/>
                <w:szCs w:val="24"/>
              </w:rPr>
            </w:pPr>
            <w:r w:rsidRPr="69EAD960">
              <w:rPr>
                <w:sz w:val="24"/>
                <w:szCs w:val="24"/>
              </w:rPr>
              <w:lastRenderedPageBreak/>
              <w:t>8</w:t>
            </w:r>
            <w:r w:rsidR="64F49A6E" w:rsidRPr="69EAD960">
              <w:rPr>
                <w:sz w:val="24"/>
                <w:szCs w:val="24"/>
              </w:rPr>
              <w:t>.</w:t>
            </w:r>
          </w:p>
        </w:tc>
        <w:tc>
          <w:tcPr>
            <w:tcW w:w="2660" w:type="dxa"/>
          </w:tcPr>
          <w:p w14:paraId="2A614F7A" w14:textId="3C2DF842" w:rsidR="009B4090" w:rsidRPr="00733D7C" w:rsidRDefault="570ACC2D" w:rsidP="69EAD960">
            <w:pPr>
              <w:ind w:left="142" w:firstLine="0"/>
              <w:rPr>
                <w:sz w:val="24"/>
                <w:szCs w:val="24"/>
              </w:rPr>
            </w:pPr>
            <w:r w:rsidRPr="69EAD960">
              <w:rPr>
                <w:sz w:val="24"/>
                <w:szCs w:val="24"/>
              </w:rPr>
              <w:t>P</w:t>
            </w:r>
            <w:r w:rsidR="4701CC5D" w:rsidRPr="69EAD960">
              <w:rPr>
                <w:sz w:val="24"/>
                <w:szCs w:val="24"/>
              </w:rPr>
              <w:t>erkančioji organizacija</w:t>
            </w:r>
            <w:r w:rsidR="4BD5D957" w:rsidRPr="69EAD960">
              <w:rPr>
                <w:sz w:val="24"/>
                <w:szCs w:val="24"/>
              </w:rPr>
              <w:t xml:space="preserve"> informuoja</w:t>
            </w:r>
            <w:r w:rsidR="49C12B49" w:rsidRPr="69EAD960">
              <w:rPr>
                <w:sz w:val="24"/>
                <w:szCs w:val="24"/>
              </w:rPr>
              <w:t xml:space="preserve"> </w:t>
            </w:r>
            <w:r w:rsidR="4701CC5D" w:rsidRPr="69EAD960">
              <w:rPr>
                <w:sz w:val="24"/>
                <w:szCs w:val="24"/>
              </w:rPr>
              <w:t>d</w:t>
            </w:r>
            <w:r w:rsidR="4BD5D957" w:rsidRPr="69EAD960">
              <w:rPr>
                <w:sz w:val="24"/>
                <w:szCs w:val="24"/>
              </w:rPr>
              <w:t>alyvius apie EBVPD vertinimo rezultatus</w:t>
            </w:r>
            <w:r w:rsidR="6ECFE238" w:rsidRPr="69EAD960">
              <w:rPr>
                <w:sz w:val="24"/>
                <w:szCs w:val="24"/>
              </w:rPr>
              <w:t>, jeigu taikoma,</w:t>
            </w:r>
            <w:r w:rsidR="4BD5D957" w:rsidRPr="69EAD960">
              <w:rPr>
                <w:sz w:val="24"/>
                <w:szCs w:val="24"/>
              </w:rPr>
              <w:t xml:space="preserve"> ne vėliau kaip per</w:t>
            </w:r>
          </w:p>
        </w:tc>
        <w:tc>
          <w:tcPr>
            <w:tcW w:w="3685" w:type="dxa"/>
          </w:tcPr>
          <w:p w14:paraId="7232BA7B" w14:textId="77777777" w:rsidR="009B4090" w:rsidRPr="00733D7C" w:rsidRDefault="4BD5D957" w:rsidP="69EAD960">
            <w:pPr>
              <w:ind w:left="142" w:firstLine="0"/>
              <w:rPr>
                <w:sz w:val="24"/>
                <w:szCs w:val="24"/>
              </w:rPr>
            </w:pPr>
            <w:r w:rsidRPr="69EAD960">
              <w:rPr>
                <w:sz w:val="24"/>
                <w:szCs w:val="24"/>
              </w:rPr>
              <w:t>3 (tris) darbo dienas nuo sprendimo priėmimo dienos</w:t>
            </w:r>
          </w:p>
        </w:tc>
        <w:tc>
          <w:tcPr>
            <w:tcW w:w="3424" w:type="dxa"/>
          </w:tcPr>
          <w:p w14:paraId="1F29059C" w14:textId="2FD5832B" w:rsidR="009B4090" w:rsidRPr="00733D7C" w:rsidRDefault="50BE1E98" w:rsidP="69EAD960">
            <w:pPr>
              <w:ind w:left="142" w:firstLine="0"/>
              <w:rPr>
                <w:sz w:val="24"/>
                <w:szCs w:val="24"/>
              </w:rPr>
            </w:pPr>
            <w:r w:rsidRPr="69EAD960">
              <w:rPr>
                <w:sz w:val="24"/>
                <w:szCs w:val="24"/>
              </w:rPr>
              <w:t xml:space="preserve">Perkančioji organizacija informuoja dalyvius apie </w:t>
            </w:r>
            <w:r w:rsidR="479BDBDF" w:rsidRPr="69EAD960">
              <w:rPr>
                <w:sz w:val="24"/>
                <w:szCs w:val="24"/>
              </w:rPr>
              <w:t>deklaracijos dėl pašalinimo pagrindų nebuvimo vertinimo rezultatus.</w:t>
            </w:r>
          </w:p>
        </w:tc>
      </w:tr>
      <w:tr w:rsidR="009B4090" w:rsidRPr="00733D7C" w14:paraId="3C635DF5" w14:textId="77777777" w:rsidTr="69EAD960">
        <w:trPr>
          <w:trHeight w:val="20"/>
        </w:trPr>
        <w:tc>
          <w:tcPr>
            <w:tcW w:w="600" w:type="dxa"/>
          </w:tcPr>
          <w:p w14:paraId="4E64A4F5" w14:textId="6F05E658" w:rsidR="009B4090" w:rsidRPr="00733D7C" w:rsidRDefault="7F4B767C" w:rsidP="69EAD960">
            <w:pPr>
              <w:ind w:left="33" w:firstLine="0"/>
              <w:rPr>
                <w:sz w:val="24"/>
                <w:szCs w:val="24"/>
              </w:rPr>
            </w:pPr>
            <w:r w:rsidRPr="69EAD960">
              <w:rPr>
                <w:sz w:val="24"/>
                <w:szCs w:val="24"/>
              </w:rPr>
              <w:t>9</w:t>
            </w:r>
            <w:r w:rsidR="64F49A6E" w:rsidRPr="69EAD960">
              <w:rPr>
                <w:sz w:val="24"/>
                <w:szCs w:val="24"/>
              </w:rPr>
              <w:t>.</w:t>
            </w:r>
          </w:p>
        </w:tc>
        <w:tc>
          <w:tcPr>
            <w:tcW w:w="2660" w:type="dxa"/>
            <w:hideMark/>
          </w:tcPr>
          <w:p w14:paraId="06192898" w14:textId="7CB436E6" w:rsidR="009B4090" w:rsidRPr="00733D7C" w:rsidRDefault="02738DA3" w:rsidP="69EAD960">
            <w:pPr>
              <w:ind w:left="142" w:firstLine="0"/>
              <w:rPr>
                <w:sz w:val="24"/>
                <w:szCs w:val="24"/>
              </w:rPr>
            </w:pPr>
            <w:r w:rsidRPr="69EAD960">
              <w:rPr>
                <w:sz w:val="24"/>
                <w:szCs w:val="24"/>
              </w:rPr>
              <w:t>P</w:t>
            </w:r>
            <w:r w:rsidR="4701CC5D" w:rsidRPr="69EAD960">
              <w:rPr>
                <w:sz w:val="24"/>
                <w:szCs w:val="24"/>
              </w:rPr>
              <w:t>erkančioji organizacija</w:t>
            </w:r>
            <w:r w:rsidR="4BD5D957" w:rsidRPr="69EAD960">
              <w:rPr>
                <w:sz w:val="24"/>
                <w:szCs w:val="24"/>
              </w:rPr>
              <w:t xml:space="preserve"> </w:t>
            </w:r>
            <w:r w:rsidR="4701CC5D" w:rsidRPr="69EAD960">
              <w:rPr>
                <w:sz w:val="24"/>
                <w:szCs w:val="24"/>
              </w:rPr>
              <w:t>d</w:t>
            </w:r>
            <w:r w:rsidR="4BD5D957" w:rsidRPr="69EAD960">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33D7C" w:rsidRDefault="7E3534D0" w:rsidP="69EAD960">
            <w:pPr>
              <w:ind w:left="142" w:firstLine="0"/>
              <w:rPr>
                <w:sz w:val="24"/>
                <w:szCs w:val="24"/>
              </w:rPr>
            </w:pPr>
            <w:r w:rsidRPr="69EAD960">
              <w:rPr>
                <w:sz w:val="24"/>
                <w:szCs w:val="24"/>
              </w:rPr>
              <w:t>3</w:t>
            </w:r>
            <w:r w:rsidR="0982C07F" w:rsidRPr="69EAD960">
              <w:rPr>
                <w:sz w:val="24"/>
                <w:szCs w:val="24"/>
              </w:rPr>
              <w:t xml:space="preserve"> </w:t>
            </w:r>
            <w:r w:rsidR="4BD5D957" w:rsidRPr="69EAD960">
              <w:rPr>
                <w:sz w:val="24"/>
                <w:szCs w:val="24"/>
              </w:rPr>
              <w:t>(</w:t>
            </w:r>
            <w:r w:rsidRPr="69EAD960">
              <w:rPr>
                <w:sz w:val="24"/>
                <w:szCs w:val="24"/>
              </w:rPr>
              <w:t>tris</w:t>
            </w:r>
            <w:r w:rsidR="4BD5D957" w:rsidRPr="69EAD960">
              <w:rPr>
                <w:sz w:val="24"/>
                <w:szCs w:val="24"/>
              </w:rPr>
              <w:t>) darbo dienas nuo sprendimo priėmimo dienos</w:t>
            </w:r>
          </w:p>
        </w:tc>
        <w:tc>
          <w:tcPr>
            <w:tcW w:w="3424" w:type="dxa"/>
            <w:hideMark/>
          </w:tcPr>
          <w:p w14:paraId="6EAEA100" w14:textId="77777777" w:rsidR="009B4090" w:rsidRPr="00733D7C" w:rsidRDefault="009B4090" w:rsidP="69EAD960">
            <w:pPr>
              <w:ind w:left="142" w:firstLine="992"/>
              <w:rPr>
                <w:sz w:val="24"/>
                <w:szCs w:val="24"/>
              </w:rPr>
            </w:pPr>
          </w:p>
        </w:tc>
      </w:tr>
      <w:tr w:rsidR="009B4090" w:rsidRPr="00733D7C" w14:paraId="10DD85A1" w14:textId="77777777" w:rsidTr="69EAD960">
        <w:trPr>
          <w:trHeight w:val="20"/>
        </w:trPr>
        <w:tc>
          <w:tcPr>
            <w:tcW w:w="600" w:type="dxa"/>
          </w:tcPr>
          <w:p w14:paraId="78FFD3F0" w14:textId="36927D49" w:rsidR="009B4090" w:rsidRPr="00733D7C" w:rsidRDefault="4BD5D957" w:rsidP="69EAD960">
            <w:pPr>
              <w:ind w:left="33" w:firstLine="0"/>
              <w:rPr>
                <w:sz w:val="24"/>
                <w:szCs w:val="24"/>
              </w:rPr>
            </w:pPr>
            <w:r w:rsidRPr="69EAD960">
              <w:rPr>
                <w:sz w:val="24"/>
                <w:szCs w:val="24"/>
              </w:rPr>
              <w:t>1</w:t>
            </w:r>
            <w:r w:rsidR="6ECFE238" w:rsidRPr="69EAD960">
              <w:rPr>
                <w:sz w:val="24"/>
                <w:szCs w:val="24"/>
              </w:rPr>
              <w:t>0</w:t>
            </w:r>
            <w:r w:rsidR="64F49A6E" w:rsidRPr="69EAD960">
              <w:rPr>
                <w:sz w:val="24"/>
                <w:szCs w:val="24"/>
              </w:rPr>
              <w:t>.</w:t>
            </w:r>
          </w:p>
        </w:tc>
        <w:tc>
          <w:tcPr>
            <w:tcW w:w="2660" w:type="dxa"/>
            <w:hideMark/>
          </w:tcPr>
          <w:p w14:paraId="09729B52" w14:textId="2D7B14D7" w:rsidR="009B4090" w:rsidRPr="00733D7C" w:rsidRDefault="6ECFE238" w:rsidP="69EAD960">
            <w:pPr>
              <w:ind w:left="142" w:firstLine="0"/>
              <w:rPr>
                <w:color w:val="000000"/>
                <w:sz w:val="24"/>
                <w:szCs w:val="24"/>
                <w:shd w:val="clear" w:color="auto" w:fill="FFFFFF"/>
              </w:rPr>
            </w:pPr>
            <w:r w:rsidRPr="69EAD960">
              <w:rPr>
                <w:color w:val="000000"/>
                <w:sz w:val="24"/>
                <w:szCs w:val="24"/>
                <w:shd w:val="clear" w:color="auto" w:fill="FFFFFF"/>
              </w:rPr>
              <w:t>Dalyvis</w:t>
            </w:r>
            <w:r w:rsidR="4BD5D957" w:rsidRPr="69EAD960">
              <w:rPr>
                <w:color w:val="000000"/>
                <w:sz w:val="24"/>
                <w:szCs w:val="24"/>
                <w:shd w:val="clear" w:color="auto" w:fill="FFFFFF"/>
              </w:rPr>
              <w:t xml:space="preserve"> turi teisę pateikti pretenziją </w:t>
            </w:r>
            <w:r w:rsidR="39599227" w:rsidRPr="69EAD960">
              <w:rPr>
                <w:sz w:val="24"/>
                <w:szCs w:val="24"/>
              </w:rPr>
              <w:t xml:space="preserve">perkančiajai organizacijai </w:t>
            </w:r>
            <w:r w:rsidR="4BD5D957" w:rsidRPr="69EAD960">
              <w:rPr>
                <w:sz w:val="24"/>
                <w:szCs w:val="24"/>
                <w:shd w:val="clear" w:color="auto" w:fill="FFFFFF"/>
              </w:rPr>
              <w:t xml:space="preserve">pateikti prašymą ar </w:t>
            </w:r>
            <w:r w:rsidR="4BD5D957" w:rsidRPr="69EAD960">
              <w:rPr>
                <w:color w:val="000000"/>
                <w:sz w:val="24"/>
                <w:szCs w:val="24"/>
                <w:shd w:val="clear" w:color="auto" w:fill="FFFFFF"/>
              </w:rPr>
              <w:t xml:space="preserve">pareikšti ieškinį teismui </w:t>
            </w:r>
            <w:r w:rsidR="4BD5D957" w:rsidRPr="69EAD960">
              <w:rPr>
                <w:sz w:val="24"/>
                <w:szCs w:val="24"/>
              </w:rPr>
              <w:t>ne vėliau kaip per</w:t>
            </w:r>
          </w:p>
        </w:tc>
        <w:tc>
          <w:tcPr>
            <w:tcW w:w="3685" w:type="dxa"/>
            <w:hideMark/>
          </w:tcPr>
          <w:p w14:paraId="0D237F7F" w14:textId="2638785A" w:rsidR="009B4090" w:rsidRPr="00733D7C" w:rsidRDefault="4BD5D957" w:rsidP="69EAD960">
            <w:pPr>
              <w:ind w:firstLine="0"/>
              <w:rPr>
                <w:sz w:val="24"/>
                <w:szCs w:val="24"/>
              </w:rPr>
            </w:pPr>
            <w:r w:rsidRPr="69EAD960">
              <w:rPr>
                <w:sz w:val="24"/>
                <w:szCs w:val="24"/>
              </w:rPr>
              <w:t>5 (</w:t>
            </w:r>
            <w:r w:rsidR="37C01E09" w:rsidRPr="69EAD960">
              <w:rPr>
                <w:sz w:val="24"/>
                <w:szCs w:val="24"/>
              </w:rPr>
              <w:t>penki</w:t>
            </w:r>
            <w:r w:rsidR="54FB4AFD" w:rsidRPr="69EAD960">
              <w:rPr>
                <w:sz w:val="24"/>
                <w:szCs w:val="24"/>
              </w:rPr>
              <w:t>a</w:t>
            </w:r>
            <w:r w:rsidR="37C01E09" w:rsidRPr="69EAD960">
              <w:rPr>
                <w:sz w:val="24"/>
                <w:szCs w:val="24"/>
              </w:rPr>
              <w:t>s</w:t>
            </w:r>
            <w:r w:rsidRPr="69EAD960">
              <w:rPr>
                <w:sz w:val="24"/>
                <w:szCs w:val="24"/>
              </w:rPr>
              <w:t xml:space="preserve">) </w:t>
            </w:r>
            <w:r w:rsidR="54FB4AFD" w:rsidRPr="69EAD960">
              <w:rPr>
                <w:sz w:val="24"/>
                <w:szCs w:val="24"/>
              </w:rPr>
              <w:t xml:space="preserve">darbo </w:t>
            </w:r>
            <w:r w:rsidRPr="69EAD960">
              <w:rPr>
                <w:sz w:val="24"/>
                <w:szCs w:val="24"/>
              </w:rPr>
              <w:t>dien</w:t>
            </w:r>
            <w:r w:rsidR="0FA758CF" w:rsidRPr="69EAD960">
              <w:rPr>
                <w:sz w:val="24"/>
                <w:szCs w:val="24"/>
              </w:rPr>
              <w:t>as</w:t>
            </w:r>
            <w:r w:rsidR="479BDBDF" w:rsidRPr="69EAD960">
              <w:rPr>
                <w:sz w:val="24"/>
                <w:szCs w:val="24"/>
              </w:rPr>
              <w:t xml:space="preserve"> </w:t>
            </w:r>
            <w:r w:rsidRPr="69EAD960">
              <w:rPr>
                <w:sz w:val="24"/>
                <w:szCs w:val="24"/>
              </w:rPr>
              <w:t xml:space="preserve">nuo </w:t>
            </w:r>
            <w:r w:rsidR="39599227" w:rsidRPr="69EAD960">
              <w:rPr>
                <w:sz w:val="24"/>
                <w:szCs w:val="24"/>
              </w:rPr>
              <w:t xml:space="preserve">perkančiosios organizacijos </w:t>
            </w:r>
            <w:r w:rsidRPr="69EAD960">
              <w:rPr>
                <w:sz w:val="24"/>
                <w:szCs w:val="24"/>
              </w:rPr>
              <w:t xml:space="preserve">pranešimo raštu apie jos priimtą sprendimą išsiuntimo tiekėjams dienos arba nuo paskelbimo apie </w:t>
            </w:r>
            <w:r w:rsidR="3A264343" w:rsidRPr="69EAD960">
              <w:rPr>
                <w:sz w:val="24"/>
                <w:szCs w:val="24"/>
              </w:rPr>
              <w:t xml:space="preserve"> </w:t>
            </w:r>
            <w:r w:rsidR="39599227" w:rsidRPr="69EAD960">
              <w:rPr>
                <w:sz w:val="24"/>
                <w:szCs w:val="24"/>
              </w:rPr>
              <w:t xml:space="preserve">perkančiosios organizacijos </w:t>
            </w:r>
            <w:r w:rsidRPr="69EAD960">
              <w:rPr>
                <w:sz w:val="24"/>
                <w:szCs w:val="24"/>
              </w:rPr>
              <w:t xml:space="preserve">priimtus sprendimus dienos, jei VPĮ nenumato reikalavimo raštu informuoti tiekėjus apie </w:t>
            </w:r>
            <w:r w:rsidR="28AAE25C" w:rsidRPr="69EAD960">
              <w:rPr>
                <w:sz w:val="24"/>
                <w:szCs w:val="24"/>
              </w:rPr>
              <w:t xml:space="preserve"> </w:t>
            </w:r>
            <w:r w:rsidR="39599227" w:rsidRPr="69EAD960">
              <w:rPr>
                <w:sz w:val="24"/>
                <w:szCs w:val="24"/>
              </w:rPr>
              <w:t>perkančiosios or</w:t>
            </w:r>
            <w:r w:rsidR="7E4DD5BB" w:rsidRPr="69EAD960">
              <w:rPr>
                <w:sz w:val="24"/>
                <w:szCs w:val="24"/>
              </w:rPr>
              <w:t xml:space="preserve">ganizacijos </w:t>
            </w:r>
            <w:r w:rsidRPr="69EAD960">
              <w:rPr>
                <w:sz w:val="24"/>
                <w:szCs w:val="24"/>
              </w:rPr>
              <w:t>priimtus sprendimus;</w:t>
            </w:r>
          </w:p>
          <w:p w14:paraId="25DED613" w14:textId="77777777" w:rsidR="009B4090" w:rsidRPr="00733D7C" w:rsidRDefault="4BD5D957" w:rsidP="69EAD960">
            <w:pPr>
              <w:ind w:firstLine="0"/>
              <w:rPr>
                <w:sz w:val="24"/>
                <w:szCs w:val="24"/>
              </w:rPr>
            </w:pPr>
            <w:r w:rsidRPr="69EAD960">
              <w:rPr>
                <w:sz w:val="24"/>
                <w:szCs w:val="24"/>
              </w:rPr>
              <w:t xml:space="preserve">15 (penkiolika) dienų nuo pranešimo išsiuntimo tiekėjams dienos, jeigu šis pranešimas nebuvo siunčiamas elektroninėmis priemonėmis. </w:t>
            </w:r>
          </w:p>
          <w:p w14:paraId="70C74D73" w14:textId="77777777" w:rsidR="009B4090" w:rsidRPr="00733D7C" w:rsidRDefault="009B4090" w:rsidP="69EAD960">
            <w:pPr>
              <w:ind w:left="142" w:firstLine="992"/>
              <w:rPr>
                <w:sz w:val="24"/>
                <w:szCs w:val="24"/>
              </w:rPr>
            </w:pPr>
          </w:p>
        </w:tc>
        <w:tc>
          <w:tcPr>
            <w:tcW w:w="3424" w:type="dxa"/>
            <w:hideMark/>
          </w:tcPr>
          <w:p w14:paraId="28F3179C" w14:textId="77777777" w:rsidR="009B4090" w:rsidRPr="00733D7C" w:rsidRDefault="009B4090" w:rsidP="69EAD960">
            <w:pPr>
              <w:ind w:left="142" w:firstLine="992"/>
              <w:rPr>
                <w:color w:val="7030A0"/>
                <w:sz w:val="24"/>
                <w:szCs w:val="24"/>
              </w:rPr>
            </w:pPr>
          </w:p>
        </w:tc>
      </w:tr>
      <w:tr w:rsidR="009B4090" w:rsidRPr="00733D7C" w14:paraId="21A62B32" w14:textId="77777777" w:rsidTr="69EAD960">
        <w:trPr>
          <w:trHeight w:val="20"/>
        </w:trPr>
        <w:tc>
          <w:tcPr>
            <w:tcW w:w="600" w:type="dxa"/>
          </w:tcPr>
          <w:p w14:paraId="1D5C2FAE" w14:textId="7B232924" w:rsidR="009B4090" w:rsidRPr="00733D7C" w:rsidRDefault="4BD5D957" w:rsidP="69EAD960">
            <w:pPr>
              <w:ind w:left="33" w:firstLine="0"/>
              <w:rPr>
                <w:sz w:val="24"/>
                <w:szCs w:val="24"/>
              </w:rPr>
            </w:pPr>
            <w:r w:rsidRPr="69EAD960">
              <w:rPr>
                <w:sz w:val="24"/>
                <w:szCs w:val="24"/>
              </w:rPr>
              <w:t>1</w:t>
            </w:r>
            <w:r w:rsidR="1F7E706D" w:rsidRPr="69EAD960">
              <w:rPr>
                <w:sz w:val="24"/>
                <w:szCs w:val="24"/>
              </w:rPr>
              <w:t>1</w:t>
            </w:r>
            <w:r w:rsidR="64F49A6E" w:rsidRPr="69EAD960">
              <w:rPr>
                <w:sz w:val="24"/>
                <w:szCs w:val="24"/>
              </w:rPr>
              <w:t>.</w:t>
            </w:r>
          </w:p>
        </w:tc>
        <w:tc>
          <w:tcPr>
            <w:tcW w:w="2660" w:type="dxa"/>
            <w:hideMark/>
          </w:tcPr>
          <w:p w14:paraId="749DF6E8" w14:textId="5F6DEDC9" w:rsidR="009B4090" w:rsidRPr="00733D7C" w:rsidRDefault="7E4DD5BB" w:rsidP="69EAD960">
            <w:pPr>
              <w:ind w:firstLine="0"/>
              <w:rPr>
                <w:sz w:val="24"/>
                <w:szCs w:val="24"/>
              </w:rPr>
            </w:pPr>
            <w:r w:rsidRPr="69EAD960">
              <w:rPr>
                <w:sz w:val="24"/>
                <w:szCs w:val="24"/>
              </w:rPr>
              <w:t xml:space="preserve">Perkančioji organizacija </w:t>
            </w:r>
            <w:r w:rsidR="4BD5D957" w:rsidRPr="69EAD960">
              <w:rPr>
                <w:sz w:val="24"/>
                <w:szCs w:val="24"/>
              </w:rPr>
              <w:t xml:space="preserve">privalo išnagrinėti </w:t>
            </w:r>
            <w:r w:rsidRPr="69EAD960">
              <w:rPr>
                <w:sz w:val="24"/>
                <w:szCs w:val="24"/>
              </w:rPr>
              <w:t>d</w:t>
            </w:r>
            <w:r w:rsidR="6ECFE238" w:rsidRPr="69EAD960">
              <w:rPr>
                <w:sz w:val="24"/>
                <w:szCs w:val="24"/>
              </w:rPr>
              <w:t>alyvio</w:t>
            </w:r>
            <w:r w:rsidR="4BD5D957" w:rsidRPr="69EAD960">
              <w:rPr>
                <w:sz w:val="24"/>
                <w:szCs w:val="24"/>
              </w:rPr>
              <w:t xml:space="preserve"> pretenziją</w:t>
            </w:r>
            <w:r w:rsidR="6ECFE238" w:rsidRPr="69EAD960">
              <w:rPr>
                <w:sz w:val="24"/>
                <w:szCs w:val="24"/>
              </w:rPr>
              <w:t>,</w:t>
            </w:r>
            <w:r w:rsidR="4BD5D957" w:rsidRPr="69EAD960">
              <w:rPr>
                <w:sz w:val="24"/>
                <w:szCs w:val="24"/>
              </w:rPr>
              <w:t xml:space="preserve"> priimti motyvuotą sprendimą ir apie jį, taip pat apie anksčiau praneštų pirkimo procedūros terminų pasikeitimą raštu pranešti pretenziją pateikusiam </w:t>
            </w:r>
            <w:r w:rsidRPr="69EAD960">
              <w:rPr>
                <w:sz w:val="24"/>
                <w:szCs w:val="24"/>
              </w:rPr>
              <w:t>d</w:t>
            </w:r>
            <w:r w:rsidR="6ECFE238" w:rsidRPr="69EAD960">
              <w:rPr>
                <w:sz w:val="24"/>
                <w:szCs w:val="24"/>
              </w:rPr>
              <w:t xml:space="preserve">alyviui </w:t>
            </w:r>
            <w:r w:rsidR="4BD5D957" w:rsidRPr="69EAD960">
              <w:rPr>
                <w:sz w:val="24"/>
                <w:szCs w:val="24"/>
              </w:rPr>
              <w:t>ir suinteresuotiems</w:t>
            </w:r>
            <w:r w:rsidR="1F7E706D" w:rsidRPr="69EAD960">
              <w:rPr>
                <w:sz w:val="24"/>
                <w:szCs w:val="24"/>
              </w:rPr>
              <w:t xml:space="preserve"> </w:t>
            </w:r>
            <w:r w:rsidRPr="69EAD960">
              <w:rPr>
                <w:sz w:val="24"/>
                <w:szCs w:val="24"/>
              </w:rPr>
              <w:t>d</w:t>
            </w:r>
            <w:r w:rsidR="4BD5D957" w:rsidRPr="69EAD960">
              <w:rPr>
                <w:sz w:val="24"/>
                <w:szCs w:val="24"/>
              </w:rPr>
              <w:t>alyviams ne vėliau kaip per</w:t>
            </w:r>
          </w:p>
        </w:tc>
        <w:tc>
          <w:tcPr>
            <w:tcW w:w="3685" w:type="dxa"/>
            <w:hideMark/>
          </w:tcPr>
          <w:p w14:paraId="6B16142C" w14:textId="77777777" w:rsidR="009B4090" w:rsidRPr="00733D7C" w:rsidRDefault="4BD5D957" w:rsidP="69EAD960">
            <w:pPr>
              <w:ind w:firstLine="0"/>
              <w:rPr>
                <w:sz w:val="24"/>
                <w:szCs w:val="24"/>
              </w:rPr>
            </w:pPr>
            <w:r w:rsidRPr="69EAD960">
              <w:rPr>
                <w:sz w:val="24"/>
                <w:szCs w:val="24"/>
              </w:rPr>
              <w:t>6 (šešias) darbo dienas nuo pretenzijos gavimo dienos</w:t>
            </w:r>
          </w:p>
        </w:tc>
        <w:tc>
          <w:tcPr>
            <w:tcW w:w="3424" w:type="dxa"/>
            <w:hideMark/>
          </w:tcPr>
          <w:p w14:paraId="4910B96B" w14:textId="77777777" w:rsidR="009B4090" w:rsidRPr="00733D7C" w:rsidRDefault="009B4090" w:rsidP="69EAD960">
            <w:pPr>
              <w:ind w:left="142" w:firstLine="992"/>
              <w:rPr>
                <w:sz w:val="24"/>
                <w:szCs w:val="24"/>
              </w:rPr>
            </w:pPr>
          </w:p>
        </w:tc>
      </w:tr>
      <w:tr w:rsidR="009B4090" w:rsidRPr="00733D7C" w14:paraId="475FEE10" w14:textId="77777777" w:rsidTr="69EAD960">
        <w:trPr>
          <w:trHeight w:val="20"/>
        </w:trPr>
        <w:tc>
          <w:tcPr>
            <w:tcW w:w="600" w:type="dxa"/>
          </w:tcPr>
          <w:p w14:paraId="7ED3D129" w14:textId="586E9721" w:rsidR="009B4090" w:rsidRPr="00733D7C" w:rsidRDefault="4BD5D957" w:rsidP="69EAD960">
            <w:pPr>
              <w:ind w:left="33" w:firstLine="0"/>
              <w:rPr>
                <w:sz w:val="24"/>
                <w:szCs w:val="24"/>
              </w:rPr>
            </w:pPr>
            <w:r w:rsidRPr="69EAD960">
              <w:rPr>
                <w:sz w:val="24"/>
                <w:szCs w:val="24"/>
              </w:rPr>
              <w:t>1</w:t>
            </w:r>
            <w:r w:rsidR="1F7E706D" w:rsidRPr="69EAD960">
              <w:rPr>
                <w:sz w:val="24"/>
                <w:szCs w:val="24"/>
              </w:rPr>
              <w:t>2</w:t>
            </w:r>
            <w:r w:rsidR="64F49A6E" w:rsidRPr="69EAD960">
              <w:rPr>
                <w:sz w:val="24"/>
                <w:szCs w:val="24"/>
              </w:rPr>
              <w:t>.</w:t>
            </w:r>
          </w:p>
        </w:tc>
        <w:tc>
          <w:tcPr>
            <w:tcW w:w="2660" w:type="dxa"/>
            <w:hideMark/>
          </w:tcPr>
          <w:p w14:paraId="1F0C1459" w14:textId="3D2C269F" w:rsidR="009B4090" w:rsidRPr="00733D7C" w:rsidRDefault="4BD5D957" w:rsidP="69EAD960">
            <w:pPr>
              <w:ind w:left="142" w:firstLine="0"/>
              <w:rPr>
                <w:sz w:val="24"/>
                <w:szCs w:val="24"/>
              </w:rPr>
            </w:pPr>
            <w:r w:rsidRPr="69EAD960">
              <w:rPr>
                <w:sz w:val="24"/>
                <w:szCs w:val="24"/>
              </w:rPr>
              <w:t xml:space="preserve">Jeigu </w:t>
            </w:r>
            <w:r w:rsidR="2090446C" w:rsidRPr="69EAD960">
              <w:rPr>
                <w:sz w:val="24"/>
                <w:szCs w:val="24"/>
              </w:rPr>
              <w:t xml:space="preserve"> </w:t>
            </w:r>
            <w:r w:rsidR="7E4DD5BB" w:rsidRPr="69EAD960">
              <w:rPr>
                <w:sz w:val="24"/>
                <w:szCs w:val="24"/>
              </w:rPr>
              <w:t xml:space="preserve">perkančioji organizacija </w:t>
            </w:r>
            <w:r w:rsidRPr="69EAD960">
              <w:rPr>
                <w:sz w:val="24"/>
                <w:szCs w:val="24"/>
              </w:rPr>
              <w:t xml:space="preserve">per nustatytą terminą </w:t>
            </w:r>
            <w:r w:rsidRPr="69EAD960">
              <w:rPr>
                <w:sz w:val="24"/>
                <w:szCs w:val="24"/>
              </w:rPr>
              <w:lastRenderedPageBreak/>
              <w:t xml:space="preserve">neišnagrinėja jai pateiktos pretenzijos, </w:t>
            </w:r>
            <w:r w:rsidR="7E4DD5BB" w:rsidRPr="69EAD960">
              <w:rPr>
                <w:sz w:val="24"/>
                <w:szCs w:val="24"/>
              </w:rPr>
              <w:t>d</w:t>
            </w:r>
            <w:r w:rsidR="1F7E706D" w:rsidRPr="69EAD960">
              <w:rPr>
                <w:sz w:val="24"/>
                <w:szCs w:val="24"/>
              </w:rPr>
              <w:t>alyvis</w:t>
            </w:r>
            <w:r w:rsidRPr="69EAD960">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733D7C" w:rsidRDefault="4BD5D957" w:rsidP="69EAD960">
            <w:pPr>
              <w:ind w:left="142" w:firstLine="0"/>
              <w:rPr>
                <w:sz w:val="24"/>
                <w:szCs w:val="24"/>
                <w:highlight w:val="yellow"/>
              </w:rPr>
            </w:pPr>
            <w:r w:rsidRPr="69EAD960">
              <w:rPr>
                <w:sz w:val="24"/>
                <w:szCs w:val="24"/>
              </w:rPr>
              <w:lastRenderedPageBreak/>
              <w:t xml:space="preserve">per 15 (penkiolika) dienų nuo dienos, kurią </w:t>
            </w:r>
            <w:r w:rsidR="7E4DD5BB" w:rsidRPr="69EAD960">
              <w:rPr>
                <w:sz w:val="24"/>
                <w:szCs w:val="24"/>
              </w:rPr>
              <w:t xml:space="preserve">perkančioji </w:t>
            </w:r>
            <w:r w:rsidR="7E4DD5BB" w:rsidRPr="69EAD960">
              <w:rPr>
                <w:sz w:val="24"/>
                <w:szCs w:val="24"/>
              </w:rPr>
              <w:lastRenderedPageBreak/>
              <w:t xml:space="preserve">organizacija </w:t>
            </w:r>
            <w:r w:rsidRPr="69EAD960">
              <w:rPr>
                <w:sz w:val="24"/>
                <w:szCs w:val="24"/>
              </w:rPr>
              <w:t xml:space="preserve">turėjo raštu pranešti apie priimtą sprendimą </w:t>
            </w:r>
          </w:p>
        </w:tc>
        <w:tc>
          <w:tcPr>
            <w:tcW w:w="3424" w:type="dxa"/>
            <w:hideMark/>
          </w:tcPr>
          <w:p w14:paraId="09958019" w14:textId="77777777" w:rsidR="009B4090" w:rsidRPr="00733D7C" w:rsidRDefault="009B4090" w:rsidP="69EAD960">
            <w:pPr>
              <w:ind w:left="142" w:firstLine="992"/>
              <w:rPr>
                <w:sz w:val="24"/>
                <w:szCs w:val="24"/>
              </w:rPr>
            </w:pPr>
          </w:p>
        </w:tc>
      </w:tr>
      <w:bookmarkEnd w:id="10"/>
    </w:tbl>
    <w:p w14:paraId="367E8661" w14:textId="416D0287" w:rsidR="00F16E8A" w:rsidRPr="00733D7C" w:rsidRDefault="00F16E8A" w:rsidP="69EAD960">
      <w:pPr>
        <w:spacing w:line="240" w:lineRule="auto"/>
        <w:ind w:left="142" w:firstLine="992"/>
        <w:rPr>
          <w:rFonts w:ascii="Times New Roman" w:eastAsia="Times New Roman" w:hAnsi="Times New Roman" w:cs="Times New Roman"/>
          <w:sz w:val="24"/>
          <w:szCs w:val="24"/>
        </w:rPr>
      </w:pPr>
    </w:p>
    <w:p w14:paraId="0E06DE52" w14:textId="77777777" w:rsidR="00F16E8A" w:rsidRPr="00733D7C" w:rsidRDefault="00F16E8A" w:rsidP="69EAD960">
      <w:pPr>
        <w:rPr>
          <w:rFonts w:ascii="Times New Roman" w:eastAsia="Times New Roman" w:hAnsi="Times New Roman" w:cs="Times New Roman"/>
          <w:sz w:val="24"/>
          <w:szCs w:val="24"/>
        </w:rPr>
      </w:pPr>
      <w:r w:rsidRPr="69EAD960">
        <w:rPr>
          <w:rFonts w:ascii="Times New Roman" w:eastAsia="Times New Roman" w:hAnsi="Times New Roman" w:cs="Times New Roman"/>
          <w:sz w:val="24"/>
          <w:szCs w:val="24"/>
        </w:rPr>
        <w:br w:type="page"/>
      </w:r>
    </w:p>
    <w:p w14:paraId="5472567E" w14:textId="03504ACD" w:rsidR="009B4090" w:rsidRPr="00733D7C" w:rsidRDefault="00F16E8A" w:rsidP="006D1E1B">
      <w:pPr>
        <w:spacing w:line="240" w:lineRule="auto"/>
        <w:ind w:left="7088" w:firstLine="0"/>
        <w:rPr>
          <w:rFonts w:ascii="Times New Roman" w:hAnsi="Times New Roman" w:cs="Times New Roman"/>
          <w:sz w:val="24"/>
          <w:szCs w:val="24"/>
        </w:rPr>
      </w:pPr>
      <w:r w:rsidRPr="00733D7C">
        <w:rPr>
          <w:rFonts w:ascii="Times New Roman" w:hAnsi="Times New Roman" w:cs="Times New Roman"/>
          <w:sz w:val="24"/>
          <w:szCs w:val="24"/>
        </w:rPr>
        <w:lastRenderedPageBreak/>
        <w:t>Specialiųjų pirkimo sąlygų 8 priedas „Sutarties projektas“</w:t>
      </w:r>
    </w:p>
    <w:p w14:paraId="281D2088" w14:textId="77777777" w:rsidR="006D1E1B" w:rsidRPr="00733D7C" w:rsidRDefault="006D1E1B" w:rsidP="006D1E1B">
      <w:pPr>
        <w:spacing w:line="240" w:lineRule="auto"/>
        <w:rPr>
          <w:rFonts w:ascii="Times New Roman" w:hAnsi="Times New Roman" w:cs="Times New Roman"/>
          <w:sz w:val="24"/>
          <w:szCs w:val="24"/>
        </w:rPr>
      </w:pPr>
    </w:p>
    <w:p w14:paraId="1F25D389" w14:textId="77777777" w:rsidR="00B63F36" w:rsidRPr="00733D7C" w:rsidRDefault="00B63F36" w:rsidP="00B63F36">
      <w:pPr>
        <w:tabs>
          <w:tab w:val="left" w:pos="25116"/>
          <w:tab w:val="left" w:pos="25269"/>
          <w:tab w:val="left" w:pos="25416"/>
          <w:tab w:val="left" w:pos="25569"/>
        </w:tabs>
        <w:spacing w:line="240" w:lineRule="auto"/>
        <w:ind w:right="-142" w:firstLine="567"/>
        <w:jc w:val="center"/>
        <w:rPr>
          <w:rFonts w:ascii="Times New Roman" w:eastAsia="Calibri" w:hAnsi="Times New Roman" w:cs="Times New Roman"/>
          <w:b/>
          <w:bCs/>
          <w:noProof/>
          <w:sz w:val="24"/>
          <w:szCs w:val="24"/>
          <w:lang w:eastAsia="en-US"/>
        </w:rPr>
      </w:pPr>
      <w:r w:rsidRPr="00733D7C">
        <w:rPr>
          <w:rFonts w:ascii="Times New Roman" w:eastAsia="Calibri" w:hAnsi="Times New Roman" w:cs="Times New Roman"/>
          <w:b/>
          <w:bCs/>
          <w:noProof/>
          <w:sz w:val="24"/>
          <w:szCs w:val="24"/>
          <w:lang w:eastAsia="en-US"/>
        </w:rPr>
        <w:t>APMOKĖJIMO SMS ŽINUTE IR SMS SIUNTIMO APLINKOSAUGOS LEIDIMŲ INFORMACINĖJE SISTEMOJE (ALIS) PASLAUGŲ PIRKIMO</w:t>
      </w:r>
    </w:p>
    <w:p w14:paraId="0930E03A" w14:textId="77777777" w:rsidR="00B63F36" w:rsidRPr="00733D7C" w:rsidRDefault="00B63F36" w:rsidP="00B63F36">
      <w:pPr>
        <w:pBdr>
          <w:top w:val="nil"/>
          <w:left w:val="nil"/>
          <w:bottom w:val="nil"/>
          <w:right w:val="nil"/>
          <w:between w:val="nil"/>
          <w:bar w:val="nil"/>
        </w:pBdr>
        <w:suppressAutoHyphens/>
        <w:spacing w:line="240" w:lineRule="auto"/>
        <w:ind w:right="139" w:firstLine="567"/>
        <w:jc w:val="center"/>
        <w:rPr>
          <w:rFonts w:ascii="Times New Roman" w:eastAsia="Arial Unicode MS" w:hAnsi="Times New Roman" w:cs="Times New Roman"/>
          <w:b/>
          <w:bCs/>
          <w:color w:val="000000"/>
          <w:sz w:val="24"/>
          <w:szCs w:val="24"/>
          <w:u w:color="000000"/>
          <w:bdr w:val="nil"/>
          <w:lang w:eastAsia="en-GB"/>
        </w:rPr>
      </w:pPr>
      <w:r w:rsidRPr="00733D7C">
        <w:rPr>
          <w:rFonts w:ascii="Times New Roman" w:eastAsia="Arial Unicode MS" w:hAnsi="Times New Roman" w:cs="Times New Roman"/>
          <w:b/>
          <w:bCs/>
          <w:color w:val="000000"/>
          <w:sz w:val="24"/>
          <w:szCs w:val="24"/>
          <w:u w:color="000000"/>
          <w:bdr w:val="nil"/>
          <w:lang w:eastAsia="en-GB"/>
        </w:rPr>
        <w:t>SUTARTIS</w:t>
      </w:r>
    </w:p>
    <w:p w14:paraId="3316C00D" w14:textId="77777777" w:rsidR="00B63F36" w:rsidRPr="00733D7C" w:rsidRDefault="00B63F36" w:rsidP="00B63F36">
      <w:pPr>
        <w:pBdr>
          <w:top w:val="nil"/>
          <w:left w:val="nil"/>
          <w:bottom w:val="nil"/>
          <w:right w:val="nil"/>
          <w:between w:val="nil"/>
          <w:bar w:val="nil"/>
        </w:pBdr>
        <w:suppressAutoHyphens/>
        <w:spacing w:line="240" w:lineRule="auto"/>
        <w:ind w:right="139" w:firstLine="0"/>
        <w:jc w:val="left"/>
        <w:rPr>
          <w:rFonts w:ascii="Times New Roman" w:eastAsia="Arial Unicode MS" w:hAnsi="Times New Roman" w:cs="Times New Roman"/>
          <w:color w:val="000000"/>
          <w:sz w:val="24"/>
          <w:szCs w:val="24"/>
          <w:u w:color="000000"/>
          <w:bdr w:val="nil"/>
          <w:lang w:eastAsia="en-GB"/>
        </w:rPr>
      </w:pPr>
    </w:p>
    <w:p w14:paraId="0AD2884B" w14:textId="1E02A0C8" w:rsidR="00B63F36" w:rsidRPr="00733D7C" w:rsidRDefault="674016F9" w:rsidP="020B0FB7">
      <w:pPr>
        <w:pBdr>
          <w:top w:val="nil"/>
          <w:left w:val="nil"/>
          <w:bottom w:val="nil"/>
          <w:right w:val="nil"/>
          <w:between w:val="nil"/>
          <w:bar w:val="nil"/>
        </w:pBdr>
        <w:suppressAutoHyphens/>
        <w:spacing w:line="240" w:lineRule="auto"/>
        <w:ind w:right="139" w:firstLine="567"/>
        <w:jc w:val="center"/>
        <w:rPr>
          <w:rFonts w:ascii="Times New Roman" w:eastAsia="Arial Unicode MS" w:hAnsi="Times New Roman" w:cs="Times New Roman"/>
          <w:color w:val="000000"/>
          <w:sz w:val="24"/>
          <w:szCs w:val="24"/>
          <w:bdr w:val="nil"/>
          <w:lang w:eastAsia="en-GB"/>
        </w:rPr>
      </w:pPr>
      <w:r w:rsidRPr="00733D7C">
        <w:rPr>
          <w:rFonts w:ascii="Times New Roman" w:eastAsia="Arial Unicode MS" w:hAnsi="Times New Roman" w:cs="Times New Roman"/>
          <w:color w:val="000000"/>
          <w:sz w:val="24"/>
          <w:szCs w:val="24"/>
          <w:bdr w:val="nil"/>
          <w:lang w:eastAsia="en-GB"/>
        </w:rPr>
        <w:t>202</w:t>
      </w:r>
      <w:r w:rsidR="3B3DA1AA" w:rsidRPr="00733D7C">
        <w:rPr>
          <w:rFonts w:ascii="Times New Roman" w:eastAsia="Arial Unicode MS" w:hAnsi="Times New Roman" w:cs="Times New Roman"/>
          <w:color w:val="000000"/>
          <w:sz w:val="24"/>
          <w:szCs w:val="24"/>
          <w:bdr w:val="nil"/>
          <w:lang w:eastAsia="en-GB"/>
        </w:rPr>
        <w:t>5</w:t>
      </w:r>
      <w:r w:rsidRPr="00733D7C">
        <w:rPr>
          <w:rFonts w:ascii="Times New Roman" w:eastAsia="Arial Unicode MS" w:hAnsi="Times New Roman" w:cs="Times New Roman"/>
          <w:color w:val="000000"/>
          <w:sz w:val="24"/>
          <w:szCs w:val="24"/>
          <w:bdr w:val="nil"/>
          <w:lang w:eastAsia="en-GB"/>
        </w:rPr>
        <w:t xml:space="preserve"> m.                     d. Nr.    </w:t>
      </w:r>
    </w:p>
    <w:p w14:paraId="49C3695B" w14:textId="77777777" w:rsidR="00B63F36" w:rsidRPr="00733D7C" w:rsidRDefault="00B63F36" w:rsidP="00B63F36">
      <w:pPr>
        <w:pBdr>
          <w:top w:val="nil"/>
          <w:left w:val="nil"/>
          <w:bottom w:val="nil"/>
          <w:right w:val="nil"/>
          <w:between w:val="nil"/>
          <w:bar w:val="nil"/>
        </w:pBdr>
        <w:suppressAutoHyphens/>
        <w:spacing w:line="240" w:lineRule="auto"/>
        <w:ind w:right="139" w:firstLine="567"/>
        <w:jc w:val="center"/>
        <w:rPr>
          <w:rFonts w:ascii="Times New Roman" w:eastAsia="Arial Unicode MS" w:hAnsi="Times New Roman" w:cs="Times New Roman"/>
          <w:color w:val="000000"/>
          <w:sz w:val="24"/>
          <w:szCs w:val="24"/>
          <w:u w:color="000000"/>
          <w:bdr w:val="nil"/>
          <w:lang w:eastAsia="en-GB"/>
        </w:rPr>
      </w:pPr>
      <w:r w:rsidRPr="00733D7C">
        <w:rPr>
          <w:rFonts w:ascii="Times New Roman" w:eastAsia="Arial Unicode MS" w:hAnsi="Times New Roman" w:cs="Times New Roman"/>
          <w:color w:val="000000"/>
          <w:sz w:val="24"/>
          <w:szCs w:val="24"/>
          <w:u w:color="000000"/>
          <w:bdr w:val="nil"/>
          <w:lang w:eastAsia="en-GB"/>
        </w:rPr>
        <w:t>Vilnius</w:t>
      </w:r>
    </w:p>
    <w:p w14:paraId="68ADA62B" w14:textId="77777777" w:rsidR="00B63F36" w:rsidRPr="00733D7C" w:rsidRDefault="00B63F36" w:rsidP="00B63F36">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u w:color="000000"/>
          <w:bdr w:val="nil"/>
          <w:lang w:eastAsia="en-GB"/>
        </w:rPr>
      </w:pPr>
    </w:p>
    <w:p w14:paraId="68CC9EDA" w14:textId="65DEE36F" w:rsidR="00B63F36" w:rsidRPr="00733D7C" w:rsidRDefault="674016F9" w:rsidP="020B0FB7">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bdr w:val="nil"/>
          <w:lang w:eastAsia="en-GB"/>
        </w:rPr>
      </w:pPr>
      <w:r w:rsidRPr="00733D7C">
        <w:rPr>
          <w:rFonts w:ascii="Times New Roman" w:eastAsia="Arial Unicode MS" w:hAnsi="Times New Roman" w:cs="Times New Roman"/>
          <w:color w:val="000000"/>
          <w:sz w:val="24"/>
          <w:szCs w:val="24"/>
          <w:bdr w:val="nil"/>
          <w:lang w:eastAsia="en-GB"/>
        </w:rPr>
        <w:t xml:space="preserve">Įgyvendindamos </w:t>
      </w:r>
      <w:r w:rsidR="4F825499" w:rsidRPr="00733D7C">
        <w:rPr>
          <w:rFonts w:ascii="Times New Roman" w:eastAsia="Arial Unicode MS" w:hAnsi="Times New Roman" w:cs="Times New Roman"/>
          <w:color w:val="000000"/>
          <w:sz w:val="24"/>
          <w:szCs w:val="24"/>
          <w:bdr w:val="nil"/>
          <w:lang w:eastAsia="en-GB"/>
        </w:rPr>
        <w:t xml:space="preserve">Apmokėjimo </w:t>
      </w:r>
      <w:proofErr w:type="spellStart"/>
      <w:r w:rsidR="4F825499" w:rsidRPr="00733D7C">
        <w:rPr>
          <w:rFonts w:ascii="Times New Roman" w:eastAsia="Arial Unicode MS" w:hAnsi="Times New Roman" w:cs="Times New Roman"/>
          <w:color w:val="000000"/>
          <w:sz w:val="24"/>
          <w:szCs w:val="24"/>
          <w:bdr w:val="nil"/>
          <w:lang w:eastAsia="en-GB"/>
        </w:rPr>
        <w:t>sms</w:t>
      </w:r>
      <w:proofErr w:type="spellEnd"/>
      <w:r w:rsidR="4F825499" w:rsidRPr="00733D7C">
        <w:rPr>
          <w:rFonts w:ascii="Times New Roman" w:eastAsia="Arial Unicode MS" w:hAnsi="Times New Roman" w:cs="Times New Roman"/>
          <w:color w:val="000000"/>
          <w:sz w:val="24"/>
          <w:szCs w:val="24"/>
          <w:bdr w:val="nil"/>
          <w:lang w:eastAsia="en-GB"/>
        </w:rPr>
        <w:t xml:space="preserve"> žinute ir </w:t>
      </w:r>
      <w:proofErr w:type="spellStart"/>
      <w:r w:rsidR="4F825499" w:rsidRPr="00733D7C">
        <w:rPr>
          <w:rFonts w:ascii="Times New Roman" w:eastAsia="Arial Unicode MS" w:hAnsi="Times New Roman" w:cs="Times New Roman"/>
          <w:color w:val="000000"/>
          <w:sz w:val="24"/>
          <w:szCs w:val="24"/>
          <w:bdr w:val="nil"/>
          <w:lang w:eastAsia="en-GB"/>
        </w:rPr>
        <w:t>sms</w:t>
      </w:r>
      <w:proofErr w:type="spellEnd"/>
      <w:r w:rsidR="4F825499" w:rsidRPr="00733D7C">
        <w:rPr>
          <w:rFonts w:ascii="Times New Roman" w:eastAsia="Arial Unicode MS" w:hAnsi="Times New Roman" w:cs="Times New Roman"/>
          <w:color w:val="000000"/>
          <w:sz w:val="24"/>
          <w:szCs w:val="24"/>
          <w:bdr w:val="nil"/>
          <w:lang w:eastAsia="en-GB"/>
        </w:rPr>
        <w:t xml:space="preserve"> siuntimo Aplinkosaugos leidimų informacinėje sistemoje (ALIS) paslaugų</w:t>
      </w:r>
      <w:r w:rsidRPr="00733D7C">
        <w:rPr>
          <w:rFonts w:ascii="Times New Roman" w:eastAsia="Arial Unicode MS" w:hAnsi="Times New Roman" w:cs="Times New Roman"/>
          <w:color w:val="000000"/>
          <w:sz w:val="24"/>
          <w:szCs w:val="24"/>
          <w:bdr w:val="nil"/>
          <w:lang w:eastAsia="en-GB"/>
        </w:rPr>
        <w:t xml:space="preserve"> </w:t>
      </w:r>
      <w:r w:rsidRPr="00733D7C">
        <w:rPr>
          <w:rFonts w:ascii="Times New Roman" w:eastAsia="Times New Roman" w:hAnsi="Times New Roman" w:cs="Times New Roman"/>
          <w:sz w:val="24"/>
          <w:szCs w:val="24"/>
          <w:lang w:eastAsia="ar-SA"/>
        </w:rPr>
        <w:t>mažos vertės skelbiamos apklausos pirkimo (ID: ____)  rezultatus</w:t>
      </w:r>
      <w:r w:rsidRPr="00733D7C">
        <w:rPr>
          <w:rFonts w:ascii="Times New Roman" w:eastAsia="Arial Unicode MS" w:hAnsi="Times New Roman" w:cs="Times New Roman"/>
          <w:color w:val="000000"/>
          <w:sz w:val="24"/>
          <w:szCs w:val="24"/>
          <w:bdr w:val="nil"/>
          <w:lang w:eastAsia="en-GB"/>
        </w:rPr>
        <w:t xml:space="preserve">, mes, sutarties šalys, </w:t>
      </w:r>
      <w:r w:rsidRPr="00733D7C">
        <w:rPr>
          <w:rFonts w:ascii="Times New Roman" w:eastAsia="Arial Unicode MS" w:hAnsi="Times New Roman" w:cs="Times New Roman"/>
          <w:b/>
          <w:bCs/>
          <w:color w:val="000000"/>
          <w:sz w:val="24"/>
          <w:szCs w:val="24"/>
          <w:bdr w:val="nil"/>
          <w:lang w:eastAsia="en-GB"/>
        </w:rPr>
        <w:t>Lietuvos Respublikos aplinkos ministerija</w:t>
      </w:r>
      <w:r w:rsidRPr="00733D7C">
        <w:rPr>
          <w:rFonts w:ascii="Times New Roman" w:eastAsia="Arial Unicode MS" w:hAnsi="Times New Roman" w:cs="Times New Roman"/>
          <w:color w:val="000000"/>
          <w:sz w:val="24"/>
          <w:szCs w:val="24"/>
          <w:bdr w:val="nil"/>
          <w:lang w:eastAsia="en-GB"/>
        </w:rPr>
        <w:t xml:space="preserve">, atstovaujama </w:t>
      </w:r>
      <w:r w:rsidRPr="00733D7C">
        <w:rPr>
          <w:rFonts w:ascii="Times New Roman" w:eastAsia="Arial Unicode MS" w:hAnsi="Times New Roman" w:cs="Times New Roman"/>
          <w:color w:val="000000"/>
          <w:sz w:val="24"/>
          <w:szCs w:val="24"/>
          <w:bdr w:val="nil"/>
        </w:rPr>
        <w:t xml:space="preserve">Aplinkos ministerijos kanclerės Sigitos </w:t>
      </w:r>
      <w:proofErr w:type="spellStart"/>
      <w:r w:rsidRPr="00733D7C">
        <w:rPr>
          <w:rFonts w:ascii="Times New Roman" w:eastAsia="Arial Unicode MS" w:hAnsi="Times New Roman" w:cs="Times New Roman"/>
          <w:color w:val="000000"/>
          <w:sz w:val="24"/>
          <w:szCs w:val="24"/>
          <w:bdr w:val="nil"/>
        </w:rPr>
        <w:t>Vasiljevaitės</w:t>
      </w:r>
      <w:proofErr w:type="spellEnd"/>
      <w:r w:rsidRPr="00733D7C">
        <w:rPr>
          <w:rFonts w:ascii="Times New Roman" w:eastAsia="Arial Unicode MS" w:hAnsi="Times New Roman" w:cs="Times New Roman"/>
          <w:color w:val="000000"/>
          <w:sz w:val="24"/>
          <w:szCs w:val="24"/>
          <w:bdr w:val="nil"/>
        </w:rPr>
        <w:t xml:space="preserve">, veikiančios pagal </w:t>
      </w:r>
      <w:r w:rsidR="4F825499" w:rsidRPr="00733D7C">
        <w:rPr>
          <w:rFonts w:ascii="Times New Roman" w:eastAsia="Arial Unicode MS" w:hAnsi="Times New Roman" w:cs="Times New Roman"/>
          <w:color w:val="000000"/>
          <w:sz w:val="24"/>
          <w:szCs w:val="24"/>
          <w:bdr w:val="nil"/>
        </w:rPr>
        <w:t>2006 m. birželio 1 d. įsakymo Nr. D1-275 „Dėl Lietuvos Respublikos aplinkos ministerijos darbo reglamento patvirtinimo“ 47.4 papunkčiu suteiktus įgaliojimus</w:t>
      </w:r>
      <w:r w:rsidRPr="00733D7C">
        <w:rPr>
          <w:rFonts w:ascii="Times New Roman" w:eastAsia="Arial Unicode MS" w:hAnsi="Times New Roman" w:cs="Times New Roman"/>
          <w:color w:val="000000"/>
          <w:sz w:val="24"/>
          <w:szCs w:val="24"/>
          <w:bdr w:val="nil"/>
        </w:rPr>
        <w:t xml:space="preserve">, toliau </w:t>
      </w:r>
      <w:r w:rsidRPr="00733D7C">
        <w:rPr>
          <w:rFonts w:ascii="Times New Roman" w:eastAsia="Arial Unicode MS" w:hAnsi="Times New Roman" w:cs="Times New Roman"/>
          <w:color w:val="000000"/>
          <w:sz w:val="24"/>
          <w:szCs w:val="24"/>
          <w:bdr w:val="nil"/>
          <w:lang w:eastAsia="en-GB"/>
        </w:rPr>
        <w:t>vadinama „Užsakovu“, iš vienos pusės, ir</w:t>
      </w:r>
      <w:r w:rsidRPr="00733D7C">
        <w:rPr>
          <w:rFonts w:ascii="Times New Roman" w:eastAsia="Arial Unicode MS" w:hAnsi="Times New Roman" w:cs="Times New Roman"/>
          <w:b/>
          <w:bCs/>
          <w:color w:val="000000"/>
          <w:sz w:val="24"/>
          <w:szCs w:val="24"/>
          <w:bdr w:val="nil"/>
          <w:lang w:eastAsia="en-GB"/>
        </w:rPr>
        <w:t xml:space="preserve"> </w:t>
      </w:r>
      <w:r w:rsidR="4F825499" w:rsidRPr="00733D7C">
        <w:rPr>
          <w:rFonts w:ascii="Times New Roman" w:eastAsia="Arial Unicode MS" w:hAnsi="Times New Roman" w:cs="Times New Roman"/>
          <w:b/>
          <w:bCs/>
          <w:color w:val="000000"/>
          <w:sz w:val="24"/>
          <w:szCs w:val="24"/>
          <w:bdr w:val="nil"/>
          <w:lang w:eastAsia="en-GB"/>
        </w:rPr>
        <w:t>____________</w:t>
      </w:r>
      <w:r w:rsidRPr="00733D7C">
        <w:rPr>
          <w:rFonts w:ascii="Times New Roman" w:eastAsia="Arial Unicode MS" w:hAnsi="Times New Roman" w:cs="Times New Roman"/>
          <w:color w:val="000000"/>
          <w:sz w:val="24"/>
          <w:szCs w:val="24"/>
          <w:bdr w:val="nil"/>
          <w:lang w:eastAsia="en-GB"/>
        </w:rPr>
        <w:t xml:space="preserve">, atstovaujama </w:t>
      </w:r>
      <w:r w:rsidR="4F825499" w:rsidRPr="00733D7C">
        <w:rPr>
          <w:rFonts w:ascii="Times New Roman" w:eastAsia="Arial Unicode MS" w:hAnsi="Times New Roman" w:cs="Times New Roman"/>
          <w:color w:val="000000"/>
          <w:sz w:val="24"/>
          <w:szCs w:val="24"/>
          <w:bdr w:val="nil"/>
          <w:lang w:eastAsia="en-GB"/>
        </w:rPr>
        <w:t>___________</w:t>
      </w:r>
      <w:r w:rsidRPr="00733D7C">
        <w:rPr>
          <w:rFonts w:ascii="Times New Roman" w:eastAsia="Arial Unicode MS" w:hAnsi="Times New Roman" w:cs="Times New Roman"/>
          <w:color w:val="000000"/>
          <w:sz w:val="24"/>
          <w:szCs w:val="24"/>
          <w:bdr w:val="nil"/>
          <w:lang w:eastAsia="en-GB"/>
        </w:rPr>
        <w:t xml:space="preserve">, veikiančio pagal </w:t>
      </w:r>
      <w:r w:rsidR="4F825499" w:rsidRPr="00733D7C">
        <w:rPr>
          <w:rFonts w:ascii="Times New Roman" w:eastAsia="Arial Unicode MS" w:hAnsi="Times New Roman" w:cs="Times New Roman"/>
          <w:color w:val="000000"/>
          <w:sz w:val="24"/>
          <w:szCs w:val="24"/>
          <w:bdr w:val="nil"/>
          <w:lang w:eastAsia="en-GB"/>
        </w:rPr>
        <w:t>_____________</w:t>
      </w:r>
      <w:r w:rsidRPr="00733D7C">
        <w:rPr>
          <w:rFonts w:ascii="Times New Roman" w:eastAsia="Arial Unicode MS" w:hAnsi="Times New Roman" w:cs="Times New Roman"/>
          <w:color w:val="000000"/>
          <w:sz w:val="24"/>
          <w:szCs w:val="24"/>
          <w:bdr w:val="nil"/>
          <w:lang w:eastAsia="en-GB"/>
        </w:rPr>
        <w:t>, toliau vadinamas „Vykdytoju“, iš kitos pusės, toliau kiekvienas atskirai dar vadinami šalimi, o kartu – šalimis, sudarėme šią Apmokėjimo SMS žinute ir SMS siuntimo Aplinkosaugos leidimų informacinėje sistemoje (ALIS) paslaugų pirkimo sutartį, toliau vadinamą sutartimi:</w:t>
      </w:r>
    </w:p>
    <w:p w14:paraId="0CF70C3B" w14:textId="77777777" w:rsidR="00B63F36" w:rsidRPr="00733D7C" w:rsidRDefault="00B63F36" w:rsidP="00B63F36">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u w:color="000000"/>
          <w:bdr w:val="nil"/>
          <w:lang w:eastAsia="en-GB"/>
        </w:rPr>
      </w:pPr>
    </w:p>
    <w:p w14:paraId="7C9CF0A6" w14:textId="77777777" w:rsidR="00B63F36" w:rsidRPr="00733D7C" w:rsidRDefault="00B63F36" w:rsidP="00B63F36">
      <w:pPr>
        <w:numPr>
          <w:ilvl w:val="0"/>
          <w:numId w:val="21"/>
        </w:numPr>
        <w:pBdr>
          <w:top w:val="nil"/>
          <w:left w:val="nil"/>
          <w:bottom w:val="nil"/>
          <w:right w:val="nil"/>
          <w:between w:val="nil"/>
          <w:bar w:val="nil"/>
        </w:pBdr>
        <w:suppressAutoHyphens/>
        <w:spacing w:line="240" w:lineRule="auto"/>
        <w:ind w:left="0" w:firstLine="567"/>
        <w:jc w:val="left"/>
        <w:rPr>
          <w:rFonts w:ascii="Times New Roman" w:eastAsia="Arial Unicode MS" w:hAnsi="Times New Roman" w:cs="Times New Roman"/>
          <w:color w:val="000000"/>
          <w:sz w:val="24"/>
          <w:szCs w:val="24"/>
          <w:u w:color="000000"/>
          <w:bdr w:val="nil"/>
          <w:lang w:eastAsia="en-GB"/>
        </w:rPr>
      </w:pPr>
      <w:r w:rsidRPr="00733D7C">
        <w:rPr>
          <w:rFonts w:ascii="Times New Roman" w:eastAsia="Arial Unicode MS" w:hAnsi="Times New Roman" w:cs="Times New Roman"/>
          <w:b/>
          <w:bCs/>
          <w:color w:val="000000"/>
          <w:sz w:val="24"/>
          <w:szCs w:val="24"/>
          <w:u w:color="000000"/>
          <w:bdr w:val="nil"/>
          <w:lang w:eastAsia="en-GB"/>
        </w:rPr>
        <w:t>SUTARTIES DALYKAS</w:t>
      </w:r>
    </w:p>
    <w:p w14:paraId="2BC8F981" w14:textId="75B50A3D" w:rsidR="00B63F36" w:rsidRPr="00733D7C" w:rsidRDefault="00B63F36" w:rsidP="002E3684">
      <w:pPr>
        <w:numPr>
          <w:ilvl w:val="1"/>
          <w:numId w:val="21"/>
        </w:numPr>
        <w:pBdr>
          <w:top w:val="nil"/>
          <w:left w:val="nil"/>
          <w:bottom w:val="nil"/>
          <w:right w:val="nil"/>
          <w:between w:val="nil"/>
          <w:bar w:val="nil"/>
        </w:pBdr>
        <w:suppressAutoHyphens/>
        <w:spacing w:line="240" w:lineRule="auto"/>
        <w:ind w:left="0" w:firstLine="567"/>
        <w:rPr>
          <w:rFonts w:ascii="Times New Roman" w:eastAsia="Arial Unicode MS" w:hAnsi="Times New Roman" w:cs="Times New Roman"/>
          <w:color w:val="000000"/>
          <w:sz w:val="24"/>
          <w:szCs w:val="24"/>
          <w:u w:color="000000"/>
          <w:bdr w:val="nil"/>
          <w:lang w:eastAsia="en-GB"/>
        </w:rPr>
      </w:pPr>
      <w:r w:rsidRPr="00733D7C">
        <w:rPr>
          <w:rFonts w:ascii="Times New Roman" w:eastAsia="Arial Unicode MS" w:hAnsi="Times New Roman" w:cs="Times New Roman"/>
          <w:color w:val="000000"/>
          <w:sz w:val="24"/>
          <w:szCs w:val="24"/>
          <w:u w:color="000000"/>
          <w:bdr w:val="nil"/>
          <w:lang w:eastAsia="en-GB"/>
        </w:rPr>
        <w:t>Apmokėjimo SMS žinute ir SMS siuntimo Aplinkosaugos leidimų informacinėje sistemoje (ALIS) paslaug</w:t>
      </w:r>
      <w:r w:rsidR="002E3684" w:rsidRPr="00733D7C">
        <w:rPr>
          <w:rFonts w:ascii="Times New Roman" w:eastAsia="Arial Unicode MS" w:hAnsi="Times New Roman" w:cs="Times New Roman"/>
          <w:color w:val="000000"/>
          <w:sz w:val="24"/>
          <w:szCs w:val="24"/>
          <w:u w:color="000000"/>
          <w:bdr w:val="nil"/>
          <w:lang w:eastAsia="en-GB"/>
        </w:rPr>
        <w:t>ų</w:t>
      </w:r>
      <w:r w:rsidRPr="00733D7C">
        <w:rPr>
          <w:rFonts w:ascii="Times New Roman" w:eastAsia="Arial Unicode MS" w:hAnsi="Times New Roman" w:cs="Times New Roman"/>
          <w:color w:val="000000"/>
          <w:sz w:val="24"/>
          <w:szCs w:val="24"/>
          <w:u w:color="000000"/>
          <w:bdr w:val="nil"/>
          <w:lang w:eastAsia="en-GB"/>
        </w:rPr>
        <w:t xml:space="preserve"> (toliau – Paslaugos) </w:t>
      </w:r>
      <w:r w:rsidR="002E3684" w:rsidRPr="00733D7C">
        <w:rPr>
          <w:rFonts w:ascii="Times New Roman" w:eastAsia="Arial Unicode MS" w:hAnsi="Times New Roman" w:cs="Times New Roman"/>
          <w:color w:val="000000"/>
          <w:sz w:val="24"/>
          <w:szCs w:val="24"/>
          <w:u w:color="000000"/>
          <w:bdr w:val="nil"/>
          <w:lang w:eastAsia="en-GB"/>
        </w:rPr>
        <w:t xml:space="preserve">atlikimas </w:t>
      </w:r>
      <w:r w:rsidRPr="00733D7C">
        <w:rPr>
          <w:rFonts w:ascii="Times New Roman" w:eastAsia="Arial Unicode MS" w:hAnsi="Times New Roman" w:cs="Times New Roman"/>
          <w:color w:val="000000"/>
          <w:sz w:val="24"/>
          <w:szCs w:val="24"/>
          <w:u w:color="000000"/>
          <w:bdr w:val="nil"/>
          <w:lang w:eastAsia="en-GB"/>
        </w:rPr>
        <w:t xml:space="preserve">pagal pridedamą </w:t>
      </w:r>
      <w:bookmarkStart w:id="47" w:name="_Hlk117157284"/>
      <w:r w:rsidRPr="00733D7C">
        <w:rPr>
          <w:rFonts w:ascii="Times New Roman" w:eastAsia="Arial Unicode MS" w:hAnsi="Times New Roman" w:cs="Times New Roman"/>
          <w:color w:val="000000"/>
          <w:sz w:val="24"/>
          <w:szCs w:val="24"/>
          <w:u w:color="000000"/>
          <w:bdr w:val="nil"/>
          <w:lang w:eastAsia="en-GB"/>
        </w:rPr>
        <w:t xml:space="preserve">techninę specifikaciją </w:t>
      </w:r>
      <w:bookmarkEnd w:id="47"/>
      <w:r w:rsidRPr="00733D7C">
        <w:rPr>
          <w:rFonts w:ascii="Times New Roman" w:eastAsia="Arial Unicode MS" w:hAnsi="Times New Roman" w:cs="Times New Roman"/>
          <w:color w:val="000000"/>
          <w:sz w:val="24"/>
          <w:szCs w:val="24"/>
          <w:u w:color="000000"/>
          <w:bdr w:val="nil"/>
          <w:lang w:eastAsia="en-GB"/>
        </w:rPr>
        <w:t>(šios sutarties priedas).</w:t>
      </w:r>
    </w:p>
    <w:p w14:paraId="5818A49A" w14:textId="77777777" w:rsidR="00B63F36" w:rsidRPr="00733D7C" w:rsidRDefault="00B63F36" w:rsidP="002E3684">
      <w:pPr>
        <w:numPr>
          <w:ilvl w:val="1"/>
          <w:numId w:val="21"/>
        </w:numPr>
        <w:pBdr>
          <w:top w:val="nil"/>
          <w:left w:val="nil"/>
          <w:bottom w:val="nil"/>
          <w:right w:val="nil"/>
          <w:between w:val="nil"/>
          <w:bar w:val="nil"/>
        </w:pBdr>
        <w:suppressAutoHyphens/>
        <w:spacing w:line="240" w:lineRule="auto"/>
        <w:ind w:left="0" w:firstLine="567"/>
        <w:rPr>
          <w:rFonts w:ascii="Times New Roman" w:eastAsia="Arial Unicode MS" w:hAnsi="Times New Roman" w:cs="Times New Roman"/>
          <w:color w:val="000000"/>
          <w:sz w:val="24"/>
          <w:szCs w:val="24"/>
          <w:u w:color="000000"/>
          <w:bdr w:val="nil"/>
          <w:lang w:eastAsia="en-GB"/>
        </w:rPr>
      </w:pPr>
      <w:r w:rsidRPr="00733D7C">
        <w:rPr>
          <w:rFonts w:ascii="Times New Roman" w:eastAsia="Times New Roman" w:hAnsi="Times New Roman" w:cs="Times New Roman"/>
          <w:color w:val="000000"/>
          <w:sz w:val="24"/>
          <w:szCs w:val="24"/>
          <w:lang w:eastAsia="ar-SA"/>
        </w:rPr>
        <w:t>Vykdant šią sutartį asmens duomenys tvarkomi atsižvelgiant į 2016 m. balandžio 27 d. Europos Parlamento ir Tarybos reglamento (ES) 2016/679 dėl fizinių asmenų apsaugos tvarkant asmens duomenis ir dėl laisvo tokių duomenų judėjimo ir kuriuo panaikinama Direktyva 95/46/EB (Bendrasis duomenų apsaugos reglamentas) (toliau – BDAR) reikalavimus.</w:t>
      </w:r>
    </w:p>
    <w:p w14:paraId="446F8083" w14:textId="77777777" w:rsidR="00B63F36" w:rsidRPr="00733D7C" w:rsidRDefault="00B63F36" w:rsidP="00B63F36">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u w:color="000000"/>
          <w:bdr w:val="nil"/>
          <w:lang w:eastAsia="en-GB"/>
        </w:rPr>
      </w:pPr>
    </w:p>
    <w:p w14:paraId="04A1EFE5" w14:textId="77777777" w:rsidR="00B63F36" w:rsidRPr="00733D7C" w:rsidRDefault="00B63F36" w:rsidP="00B63F36">
      <w:pPr>
        <w:pBdr>
          <w:top w:val="nil"/>
          <w:left w:val="nil"/>
          <w:bottom w:val="nil"/>
          <w:right w:val="nil"/>
          <w:between w:val="nil"/>
          <w:bar w:val="nil"/>
        </w:pBdr>
        <w:tabs>
          <w:tab w:val="left" w:pos="567"/>
        </w:tabs>
        <w:suppressAutoHyphens/>
        <w:spacing w:line="240" w:lineRule="auto"/>
        <w:ind w:firstLine="567"/>
        <w:rPr>
          <w:rFonts w:ascii="Times New Roman" w:eastAsia="Arial Unicode MS" w:hAnsi="Times New Roman" w:cs="Times New Roman"/>
          <w:color w:val="000000"/>
          <w:sz w:val="24"/>
          <w:szCs w:val="24"/>
          <w:u w:color="000000"/>
          <w:bdr w:val="nil"/>
          <w:lang w:eastAsia="en-GB"/>
        </w:rPr>
      </w:pPr>
      <w:r w:rsidRPr="00733D7C">
        <w:rPr>
          <w:rFonts w:ascii="Times New Roman" w:eastAsia="Arial Unicode MS" w:hAnsi="Times New Roman" w:cs="Times New Roman"/>
          <w:b/>
          <w:bCs/>
          <w:color w:val="000000"/>
          <w:sz w:val="24"/>
          <w:szCs w:val="24"/>
          <w:u w:color="000000"/>
          <w:bdr w:val="nil"/>
          <w:lang w:eastAsia="en-GB"/>
        </w:rPr>
        <w:t>2. ŠALIŲ TEISĖS IR PAREIGOS</w:t>
      </w:r>
    </w:p>
    <w:p w14:paraId="537CD08C" w14:textId="77777777" w:rsidR="00B63F36" w:rsidRPr="00733D7C" w:rsidRDefault="00B63F36" w:rsidP="00B63F36">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u w:color="000000"/>
          <w:bdr w:val="nil"/>
          <w:lang w:eastAsia="en-GB"/>
        </w:rPr>
      </w:pPr>
      <w:r w:rsidRPr="00733D7C">
        <w:rPr>
          <w:rFonts w:ascii="Times New Roman" w:eastAsia="Arial Unicode MS" w:hAnsi="Times New Roman" w:cs="Times New Roman"/>
          <w:color w:val="000000"/>
          <w:sz w:val="24"/>
          <w:szCs w:val="24"/>
          <w:u w:color="000000"/>
          <w:bdr w:val="nil"/>
          <w:lang w:eastAsia="en-GB"/>
        </w:rPr>
        <w:t xml:space="preserve">2.1. </w:t>
      </w:r>
      <w:r w:rsidRPr="00733D7C">
        <w:rPr>
          <w:rFonts w:ascii="Times New Roman" w:eastAsia="Arial Unicode MS" w:hAnsi="Times New Roman" w:cs="Times New Roman"/>
          <w:caps/>
          <w:color w:val="000000"/>
          <w:sz w:val="24"/>
          <w:szCs w:val="24"/>
          <w:u w:color="000000"/>
          <w:bdr w:val="nil"/>
          <w:lang w:eastAsia="en-GB"/>
        </w:rPr>
        <w:t>U</w:t>
      </w:r>
      <w:r w:rsidRPr="00733D7C">
        <w:rPr>
          <w:rFonts w:ascii="Times New Roman" w:eastAsia="Arial Unicode MS" w:hAnsi="Times New Roman" w:cs="Times New Roman"/>
          <w:color w:val="000000"/>
          <w:sz w:val="24"/>
          <w:szCs w:val="24"/>
          <w:u w:color="000000"/>
          <w:bdr w:val="nil"/>
          <w:lang w:eastAsia="en-GB"/>
        </w:rPr>
        <w:t>žsakovo teisės ir pareigos:</w:t>
      </w:r>
    </w:p>
    <w:p w14:paraId="76597913" w14:textId="3CBD3753" w:rsidR="00B63F36" w:rsidRPr="00733D7C" w:rsidRDefault="674016F9" w:rsidP="020B0FB7">
      <w:pPr>
        <w:pBdr>
          <w:top w:val="nil"/>
          <w:left w:val="nil"/>
          <w:bottom w:val="nil"/>
          <w:right w:val="nil"/>
          <w:between w:val="nil"/>
          <w:bar w:val="nil"/>
        </w:pBdr>
        <w:tabs>
          <w:tab w:val="left" w:pos="567"/>
        </w:tabs>
        <w:suppressAutoHyphens/>
        <w:spacing w:line="240" w:lineRule="auto"/>
        <w:ind w:firstLine="567"/>
        <w:rPr>
          <w:rFonts w:ascii="Times New Roman" w:eastAsia="Times New Roman" w:hAnsi="Times New Roman" w:cs="Times New Roman"/>
          <w:sz w:val="24"/>
          <w:szCs w:val="24"/>
          <w:lang w:eastAsia="ar-SA"/>
        </w:rPr>
      </w:pPr>
      <w:r w:rsidRPr="00733D7C">
        <w:rPr>
          <w:rFonts w:ascii="Times New Roman" w:eastAsia="Arial Unicode MS" w:hAnsi="Times New Roman" w:cs="Times New Roman"/>
          <w:color w:val="000000"/>
          <w:sz w:val="24"/>
          <w:szCs w:val="24"/>
          <w:bdr w:val="nil"/>
          <w:lang w:eastAsia="en-GB"/>
        </w:rPr>
        <w:t xml:space="preserve">2.1.1. </w:t>
      </w:r>
      <w:r w:rsidR="4F825499" w:rsidRPr="00733D7C">
        <w:rPr>
          <w:rFonts w:ascii="Times New Roman" w:eastAsia="Arial Unicode MS" w:hAnsi="Times New Roman" w:cs="Times New Roman"/>
          <w:color w:val="000000"/>
          <w:sz w:val="24"/>
          <w:szCs w:val="24"/>
          <w:bdr w:val="nil"/>
          <w:lang w:eastAsia="en-GB"/>
        </w:rPr>
        <w:t xml:space="preserve">Užsakovas įsipareigoja pavesti __________(tel._____________, el. p.____________), o kai jis negali vykdyti nustatytų pareigų – šios grupės _____________(tel.__________, el. p.___________), </w:t>
      </w:r>
      <w:r w:rsidRPr="00733D7C">
        <w:rPr>
          <w:rFonts w:ascii="Times New Roman" w:eastAsia="Arial Unicode MS" w:hAnsi="Times New Roman" w:cs="Times New Roman"/>
          <w:color w:val="000000"/>
          <w:sz w:val="24"/>
          <w:szCs w:val="24"/>
          <w:bdr w:val="nil"/>
          <w:lang w:eastAsia="en-GB"/>
        </w:rPr>
        <w:t xml:space="preserve">vykdyti Paslaugų, nurodytų šios sutarties 1.1 papunktyje ir jos techninėje specifikacijoje, priežiūrą bei koordinuoti Paslaugų </w:t>
      </w:r>
      <w:r w:rsidRPr="00733D7C">
        <w:rPr>
          <w:rFonts w:ascii="Times New Roman" w:eastAsia="Times New Roman" w:hAnsi="Times New Roman" w:cs="Times New Roman"/>
          <w:sz w:val="24"/>
          <w:szCs w:val="24"/>
          <w:lang w:eastAsia="ar-SA"/>
        </w:rPr>
        <w:t>teikimą su Vykdytojo pagal šią sutartį paskirtu ir šios sutarties 2.2.1 papunktyje nurodytu</w:t>
      </w:r>
      <w:r w:rsidR="4F825499" w:rsidRPr="00733D7C">
        <w:rPr>
          <w:rFonts w:ascii="Times New Roman" w:eastAsia="Times New Roman" w:hAnsi="Times New Roman" w:cs="Times New Roman"/>
          <w:sz w:val="24"/>
          <w:szCs w:val="24"/>
          <w:lang w:eastAsia="ar-SA"/>
        </w:rPr>
        <w:t xml:space="preserve"> (-</w:t>
      </w:r>
      <w:proofErr w:type="spellStart"/>
      <w:r w:rsidR="4F825499" w:rsidRPr="00733D7C">
        <w:rPr>
          <w:rFonts w:ascii="Times New Roman" w:eastAsia="Times New Roman" w:hAnsi="Times New Roman" w:cs="Times New Roman"/>
          <w:sz w:val="24"/>
          <w:szCs w:val="24"/>
          <w:lang w:eastAsia="ar-SA"/>
        </w:rPr>
        <w:t>ais</w:t>
      </w:r>
      <w:proofErr w:type="spellEnd"/>
      <w:r w:rsidR="4F825499" w:rsidRPr="00733D7C">
        <w:rPr>
          <w:rFonts w:ascii="Times New Roman" w:eastAsia="Times New Roman" w:hAnsi="Times New Roman" w:cs="Times New Roman"/>
          <w:sz w:val="24"/>
          <w:szCs w:val="24"/>
          <w:lang w:eastAsia="ar-SA"/>
        </w:rPr>
        <w:t>)</w:t>
      </w:r>
      <w:r w:rsidRPr="00733D7C">
        <w:rPr>
          <w:rFonts w:ascii="Times New Roman" w:eastAsia="Times New Roman" w:hAnsi="Times New Roman" w:cs="Times New Roman"/>
          <w:sz w:val="24"/>
          <w:szCs w:val="24"/>
          <w:lang w:eastAsia="ar-SA"/>
        </w:rPr>
        <w:t xml:space="preserve"> Vykdytojo įgaliotu</w:t>
      </w:r>
      <w:r w:rsidR="4F825499" w:rsidRPr="00733D7C">
        <w:rPr>
          <w:rFonts w:ascii="Times New Roman" w:eastAsia="Times New Roman" w:hAnsi="Times New Roman" w:cs="Times New Roman"/>
          <w:sz w:val="24"/>
          <w:szCs w:val="24"/>
          <w:lang w:eastAsia="ar-SA"/>
        </w:rPr>
        <w:t xml:space="preserve"> (-</w:t>
      </w:r>
      <w:proofErr w:type="spellStart"/>
      <w:r w:rsidR="4F825499" w:rsidRPr="00733D7C">
        <w:rPr>
          <w:rFonts w:ascii="Times New Roman" w:eastAsia="Times New Roman" w:hAnsi="Times New Roman" w:cs="Times New Roman"/>
          <w:sz w:val="24"/>
          <w:szCs w:val="24"/>
          <w:lang w:eastAsia="ar-SA"/>
        </w:rPr>
        <w:t>ais</w:t>
      </w:r>
      <w:proofErr w:type="spellEnd"/>
      <w:r w:rsidR="4F825499" w:rsidRPr="00733D7C">
        <w:rPr>
          <w:rFonts w:ascii="Times New Roman" w:eastAsia="Times New Roman" w:hAnsi="Times New Roman" w:cs="Times New Roman"/>
          <w:sz w:val="24"/>
          <w:szCs w:val="24"/>
          <w:lang w:eastAsia="ar-SA"/>
        </w:rPr>
        <w:t>)</w:t>
      </w:r>
      <w:r w:rsidRPr="00733D7C">
        <w:rPr>
          <w:rFonts w:ascii="Times New Roman" w:eastAsia="Times New Roman" w:hAnsi="Times New Roman" w:cs="Times New Roman"/>
          <w:sz w:val="24"/>
          <w:szCs w:val="24"/>
          <w:lang w:eastAsia="ar-SA"/>
        </w:rPr>
        <w:t xml:space="preserve"> atstovu</w:t>
      </w:r>
      <w:r w:rsidR="4F825499" w:rsidRPr="00733D7C">
        <w:rPr>
          <w:rFonts w:ascii="Times New Roman" w:eastAsia="Times New Roman" w:hAnsi="Times New Roman" w:cs="Times New Roman"/>
          <w:sz w:val="24"/>
          <w:szCs w:val="24"/>
          <w:lang w:eastAsia="ar-SA"/>
        </w:rPr>
        <w:t xml:space="preserve"> (-</w:t>
      </w:r>
      <w:proofErr w:type="spellStart"/>
      <w:r w:rsidR="4F825499" w:rsidRPr="00733D7C">
        <w:rPr>
          <w:rFonts w:ascii="Times New Roman" w:eastAsia="Times New Roman" w:hAnsi="Times New Roman" w:cs="Times New Roman"/>
          <w:sz w:val="24"/>
          <w:szCs w:val="24"/>
          <w:lang w:eastAsia="ar-SA"/>
        </w:rPr>
        <w:t>ais</w:t>
      </w:r>
      <w:proofErr w:type="spellEnd"/>
      <w:r w:rsidR="4F825499" w:rsidRPr="00733D7C">
        <w:rPr>
          <w:rFonts w:ascii="Times New Roman" w:eastAsia="Times New Roman" w:hAnsi="Times New Roman" w:cs="Times New Roman"/>
          <w:sz w:val="24"/>
          <w:szCs w:val="24"/>
          <w:lang w:eastAsia="ar-SA"/>
        </w:rPr>
        <w:t>)</w:t>
      </w:r>
      <w:r w:rsidRPr="00733D7C">
        <w:rPr>
          <w:rFonts w:ascii="Times New Roman" w:eastAsia="Times New Roman" w:hAnsi="Times New Roman" w:cs="Times New Roman"/>
          <w:sz w:val="24"/>
          <w:szCs w:val="24"/>
          <w:lang w:eastAsia="ar-SA"/>
        </w:rPr>
        <w:t>;</w:t>
      </w:r>
    </w:p>
    <w:p w14:paraId="6186D585" w14:textId="77777777" w:rsidR="00B63F36" w:rsidRPr="00733D7C" w:rsidRDefault="00B63F36" w:rsidP="00B63F36">
      <w:pPr>
        <w:widowControl w:val="0"/>
        <w:tabs>
          <w:tab w:val="left" w:pos="567"/>
        </w:tabs>
        <w:spacing w:line="240" w:lineRule="auto"/>
        <w:ind w:right="-1" w:firstLine="567"/>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 xml:space="preserve">2.1.2. Užsakovas įsipareigoja pateikti Vykdytojui </w:t>
      </w:r>
      <w:r w:rsidRPr="00733D7C">
        <w:rPr>
          <w:rFonts w:ascii="Times New Roman" w:eastAsia="Times New Roman" w:hAnsi="Times New Roman" w:cs="Times New Roman"/>
          <w:bCs/>
          <w:sz w:val="24"/>
          <w:szCs w:val="24"/>
          <w:lang w:eastAsia="ar-SA"/>
        </w:rPr>
        <w:t xml:space="preserve">turimą informaciją, dokumentus, </w:t>
      </w:r>
      <w:r w:rsidRPr="00733D7C">
        <w:rPr>
          <w:rFonts w:ascii="Times New Roman" w:eastAsia="Times New Roman" w:hAnsi="Times New Roman" w:cs="Times New Roman"/>
          <w:sz w:val="24"/>
          <w:szCs w:val="24"/>
          <w:lang w:eastAsia="ar-SA"/>
        </w:rPr>
        <w:t>duomenis, reikalingus šios sutarties 1.1 papunktyje ir jos techninėje specifikacijoje nurodytoms Paslaugoms atlikti;</w:t>
      </w:r>
    </w:p>
    <w:p w14:paraId="0CBA46D5" w14:textId="2F623390" w:rsidR="00B63F36" w:rsidRPr="00733D7C" w:rsidRDefault="75C3DF40" w:rsidP="00B63F36">
      <w:pPr>
        <w:suppressAutoHyphens/>
        <w:spacing w:line="240" w:lineRule="auto"/>
        <w:ind w:firstLine="567"/>
        <w:rPr>
          <w:rFonts w:ascii="Times New Roman" w:eastAsia="Times New Roman" w:hAnsi="Times New Roman" w:cs="Times New Roman"/>
          <w:b/>
          <w:bCs/>
          <w:sz w:val="24"/>
          <w:szCs w:val="24"/>
          <w:lang w:eastAsia="ar-SA"/>
        </w:rPr>
      </w:pPr>
      <w:r w:rsidRPr="69EAD960">
        <w:rPr>
          <w:rFonts w:ascii="Times New Roman" w:eastAsia="Times New Roman" w:hAnsi="Times New Roman" w:cs="Times New Roman"/>
          <w:sz w:val="24"/>
          <w:szCs w:val="24"/>
          <w:lang w:eastAsia="ar-SA"/>
        </w:rPr>
        <w:t>2.1.3. vykdant sutartį</w:t>
      </w:r>
      <w:r w:rsidR="2CC51147" w:rsidRPr="69EAD960">
        <w:rPr>
          <w:rFonts w:ascii="Times New Roman" w:eastAsia="Times New Roman" w:hAnsi="Times New Roman" w:cs="Times New Roman"/>
          <w:sz w:val="24"/>
          <w:szCs w:val="24"/>
          <w:lang w:eastAsia="ar-SA"/>
        </w:rPr>
        <w:t>,</w:t>
      </w:r>
      <w:r w:rsidRPr="69EAD960">
        <w:rPr>
          <w:rFonts w:ascii="Times New Roman" w:eastAsia="Times New Roman" w:hAnsi="Times New Roman" w:cs="Times New Roman"/>
          <w:sz w:val="24"/>
          <w:szCs w:val="24"/>
          <w:lang w:eastAsia="ar-SA"/>
        </w:rPr>
        <w:t xml:space="preserve"> tvarkomų asmens duomenų atžvilgiu</w:t>
      </w:r>
      <w:r w:rsidR="2CC51147" w:rsidRPr="69EAD960">
        <w:rPr>
          <w:rFonts w:ascii="Times New Roman" w:eastAsia="Times New Roman" w:hAnsi="Times New Roman" w:cs="Times New Roman"/>
          <w:sz w:val="24"/>
          <w:szCs w:val="24"/>
          <w:lang w:eastAsia="ar-SA"/>
        </w:rPr>
        <w:t>,</w:t>
      </w:r>
      <w:r w:rsidRPr="69EAD960">
        <w:rPr>
          <w:rFonts w:ascii="Times New Roman" w:eastAsia="Times New Roman" w:hAnsi="Times New Roman" w:cs="Times New Roman"/>
          <w:sz w:val="24"/>
          <w:szCs w:val="24"/>
          <w:lang w:eastAsia="ar-SA"/>
        </w:rPr>
        <w:t xml:space="preserve"> Užsakovas turi BDAR apibrėžtas duomenų valdytojo teises ir pareigas.</w:t>
      </w:r>
    </w:p>
    <w:p w14:paraId="613C01FD" w14:textId="77777777" w:rsidR="00B63F36" w:rsidRPr="00733D7C" w:rsidRDefault="00B63F36" w:rsidP="00B63F36">
      <w:pPr>
        <w:widowControl w:val="0"/>
        <w:tabs>
          <w:tab w:val="left" w:pos="567"/>
        </w:tabs>
        <w:spacing w:line="240" w:lineRule="auto"/>
        <w:ind w:right="-1" w:firstLine="567"/>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 xml:space="preserve">2.2. </w:t>
      </w:r>
      <w:r w:rsidRPr="00733D7C">
        <w:rPr>
          <w:rFonts w:ascii="Times New Roman" w:eastAsia="Times New Roman" w:hAnsi="Times New Roman" w:cs="Times New Roman"/>
          <w:caps/>
          <w:sz w:val="24"/>
          <w:szCs w:val="24"/>
          <w:lang w:eastAsia="ar-SA"/>
        </w:rPr>
        <w:t>V</w:t>
      </w:r>
      <w:r w:rsidRPr="00733D7C">
        <w:rPr>
          <w:rFonts w:ascii="Times New Roman" w:eastAsia="Times New Roman" w:hAnsi="Times New Roman" w:cs="Times New Roman"/>
          <w:sz w:val="24"/>
          <w:szCs w:val="24"/>
          <w:lang w:eastAsia="ar-SA"/>
        </w:rPr>
        <w:t>ykdytojo teisės ir pareigos:</w:t>
      </w:r>
    </w:p>
    <w:p w14:paraId="0331D4CB" w14:textId="586344AE" w:rsidR="006F34CE" w:rsidRPr="00733D7C" w:rsidRDefault="00B63F36" w:rsidP="00B63F36">
      <w:pPr>
        <w:widowControl w:val="0"/>
        <w:tabs>
          <w:tab w:val="left" w:pos="567"/>
        </w:tabs>
        <w:spacing w:line="240" w:lineRule="auto"/>
        <w:ind w:right="-1" w:firstLine="567"/>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 xml:space="preserve">2.2.1. </w:t>
      </w:r>
      <w:r w:rsidR="006F34CE" w:rsidRPr="00733D7C">
        <w:rPr>
          <w:rFonts w:ascii="Times New Roman" w:eastAsia="Times New Roman" w:hAnsi="Times New Roman" w:cs="Times New Roman"/>
          <w:sz w:val="24"/>
          <w:szCs w:val="24"/>
          <w:lang w:eastAsia="ar-SA"/>
        </w:rPr>
        <w:t>Vykdytojas įsipareigoja pavesti ______________(tel.__________, el. p.___________), o kai jis negali vykdyti nustatytų pareigų –_____________(tel.__________, el. p.___________), derinti paslaugų, nurodytų šios sutarties 1.1 papunktyje ir jos techninėje specifikacijoje, atlikimą su šios sutarties 2.1.1 papunktyje nurodytu (-</w:t>
      </w:r>
      <w:proofErr w:type="spellStart"/>
      <w:r w:rsidR="006F34CE" w:rsidRPr="00733D7C">
        <w:rPr>
          <w:rFonts w:ascii="Times New Roman" w:eastAsia="Times New Roman" w:hAnsi="Times New Roman" w:cs="Times New Roman"/>
          <w:sz w:val="24"/>
          <w:szCs w:val="24"/>
          <w:lang w:eastAsia="ar-SA"/>
        </w:rPr>
        <w:t>ais</w:t>
      </w:r>
      <w:proofErr w:type="spellEnd"/>
      <w:r w:rsidR="006F34CE" w:rsidRPr="00733D7C">
        <w:rPr>
          <w:rFonts w:ascii="Times New Roman" w:eastAsia="Times New Roman" w:hAnsi="Times New Roman" w:cs="Times New Roman"/>
          <w:sz w:val="24"/>
          <w:szCs w:val="24"/>
          <w:lang w:eastAsia="ar-SA"/>
        </w:rPr>
        <w:t>) Užsakovo įgaliotu (-</w:t>
      </w:r>
      <w:proofErr w:type="spellStart"/>
      <w:r w:rsidR="006F34CE" w:rsidRPr="00733D7C">
        <w:rPr>
          <w:rFonts w:ascii="Times New Roman" w:eastAsia="Times New Roman" w:hAnsi="Times New Roman" w:cs="Times New Roman"/>
          <w:sz w:val="24"/>
          <w:szCs w:val="24"/>
          <w:lang w:eastAsia="ar-SA"/>
        </w:rPr>
        <w:t>ais</w:t>
      </w:r>
      <w:proofErr w:type="spellEnd"/>
      <w:r w:rsidR="006F34CE" w:rsidRPr="00733D7C">
        <w:rPr>
          <w:rFonts w:ascii="Times New Roman" w:eastAsia="Times New Roman" w:hAnsi="Times New Roman" w:cs="Times New Roman"/>
          <w:sz w:val="24"/>
          <w:szCs w:val="24"/>
          <w:lang w:eastAsia="ar-SA"/>
        </w:rPr>
        <w:t>) atstovu (-</w:t>
      </w:r>
      <w:proofErr w:type="spellStart"/>
      <w:r w:rsidR="006F34CE" w:rsidRPr="00733D7C">
        <w:rPr>
          <w:rFonts w:ascii="Times New Roman" w:eastAsia="Times New Roman" w:hAnsi="Times New Roman" w:cs="Times New Roman"/>
          <w:sz w:val="24"/>
          <w:szCs w:val="24"/>
          <w:lang w:eastAsia="ar-SA"/>
        </w:rPr>
        <w:t>ais</w:t>
      </w:r>
      <w:proofErr w:type="spellEnd"/>
      <w:r w:rsidR="006F34CE" w:rsidRPr="00733D7C">
        <w:rPr>
          <w:rFonts w:ascii="Times New Roman" w:eastAsia="Times New Roman" w:hAnsi="Times New Roman" w:cs="Times New Roman"/>
          <w:sz w:val="24"/>
          <w:szCs w:val="24"/>
          <w:lang w:eastAsia="ar-SA"/>
        </w:rPr>
        <w:t>);</w:t>
      </w:r>
    </w:p>
    <w:p w14:paraId="6BFB59AD" w14:textId="2ADDE886" w:rsidR="00B63F36" w:rsidRPr="00733D7C" w:rsidRDefault="00B63F36" w:rsidP="00B63F36">
      <w:pPr>
        <w:widowControl w:val="0"/>
        <w:tabs>
          <w:tab w:val="left" w:pos="567"/>
        </w:tabs>
        <w:spacing w:line="240" w:lineRule="auto"/>
        <w:ind w:right="-1" w:firstLine="567"/>
        <w:rPr>
          <w:rFonts w:ascii="Times New Roman" w:eastAsia="Times New Roman" w:hAnsi="Times New Roman" w:cs="Times New Roman"/>
          <w:bCs/>
          <w:sz w:val="24"/>
          <w:szCs w:val="24"/>
          <w:lang w:eastAsia="ar-SA"/>
        </w:rPr>
      </w:pPr>
      <w:r w:rsidRPr="00733D7C">
        <w:rPr>
          <w:rFonts w:ascii="Times New Roman" w:eastAsia="Times New Roman" w:hAnsi="Times New Roman" w:cs="Times New Roman"/>
          <w:sz w:val="24"/>
          <w:szCs w:val="24"/>
          <w:lang w:eastAsia="ar-SA"/>
        </w:rPr>
        <w:t>2.2.2. Vykdytojas įsipareigoja Paslaugas, nurodytas šios sutarties 1.1 papunktyje, teikti vadovaujantis šia sutartimi ir šios sutarties techninėje specifikacijoje nustatytais reikalavimais,</w:t>
      </w:r>
      <w:r w:rsidRPr="00733D7C">
        <w:rPr>
          <w:rFonts w:ascii="Times New Roman" w:eastAsia="Times New Roman" w:hAnsi="Times New Roman" w:cs="Times New Roman"/>
          <w:bCs/>
          <w:sz w:val="24"/>
          <w:szCs w:val="24"/>
          <w:lang w:eastAsia="ar-SA"/>
        </w:rPr>
        <w:t xml:space="preserve"> tvarka ir terminais </w:t>
      </w:r>
      <w:r w:rsidR="006F34CE" w:rsidRPr="00733D7C">
        <w:rPr>
          <w:rFonts w:ascii="Times New Roman" w:eastAsia="Times New Roman" w:hAnsi="Times New Roman" w:cs="Times New Roman"/>
          <w:b/>
          <w:bCs/>
          <w:sz w:val="24"/>
          <w:szCs w:val="24"/>
          <w:lang w:eastAsia="ar-SA"/>
        </w:rPr>
        <w:t>12</w:t>
      </w:r>
      <w:r w:rsidRPr="00733D7C">
        <w:rPr>
          <w:rFonts w:ascii="Times New Roman" w:eastAsia="Times New Roman" w:hAnsi="Times New Roman" w:cs="Times New Roman"/>
          <w:b/>
          <w:bCs/>
          <w:sz w:val="24"/>
          <w:szCs w:val="24"/>
          <w:lang w:eastAsia="ar-SA"/>
        </w:rPr>
        <w:t xml:space="preserve"> (</w:t>
      </w:r>
      <w:r w:rsidR="006F34CE" w:rsidRPr="00733D7C">
        <w:rPr>
          <w:rFonts w:ascii="Times New Roman" w:eastAsia="Times New Roman" w:hAnsi="Times New Roman" w:cs="Times New Roman"/>
          <w:b/>
          <w:bCs/>
          <w:sz w:val="24"/>
          <w:szCs w:val="24"/>
          <w:lang w:eastAsia="ar-SA"/>
        </w:rPr>
        <w:t>dvylika</w:t>
      </w:r>
      <w:r w:rsidRPr="00733D7C">
        <w:rPr>
          <w:rFonts w:ascii="Times New Roman" w:eastAsia="Times New Roman" w:hAnsi="Times New Roman" w:cs="Times New Roman"/>
          <w:b/>
          <w:bCs/>
          <w:sz w:val="24"/>
          <w:szCs w:val="24"/>
          <w:lang w:eastAsia="ar-SA"/>
        </w:rPr>
        <w:t xml:space="preserve">) </w:t>
      </w:r>
      <w:r w:rsidRPr="00733D7C">
        <w:rPr>
          <w:rFonts w:ascii="Times New Roman" w:eastAsia="Times New Roman" w:hAnsi="Times New Roman" w:cs="Times New Roman"/>
          <w:sz w:val="24"/>
          <w:szCs w:val="24"/>
          <w:lang w:eastAsia="ar-SA"/>
        </w:rPr>
        <w:t>mėnesi</w:t>
      </w:r>
      <w:r w:rsidR="006F34CE" w:rsidRPr="00733D7C">
        <w:rPr>
          <w:rFonts w:ascii="Times New Roman" w:eastAsia="Times New Roman" w:hAnsi="Times New Roman" w:cs="Times New Roman"/>
          <w:sz w:val="24"/>
          <w:szCs w:val="24"/>
          <w:lang w:eastAsia="ar-SA"/>
        </w:rPr>
        <w:t>ų</w:t>
      </w:r>
      <w:r w:rsidRPr="00733D7C">
        <w:rPr>
          <w:rFonts w:ascii="Times New Roman" w:eastAsia="Times New Roman" w:hAnsi="Times New Roman" w:cs="Times New Roman"/>
          <w:sz w:val="24"/>
          <w:szCs w:val="24"/>
          <w:lang w:eastAsia="ar-SA"/>
        </w:rPr>
        <w:t xml:space="preserve"> nuo sutarties įsigaliojimo dienos</w:t>
      </w:r>
      <w:r w:rsidRPr="00733D7C">
        <w:rPr>
          <w:rFonts w:ascii="Times New Roman" w:eastAsia="Times New Roman" w:hAnsi="Times New Roman" w:cs="Times New Roman"/>
          <w:bCs/>
          <w:sz w:val="24"/>
          <w:szCs w:val="24"/>
          <w:lang w:eastAsia="ar-SA"/>
        </w:rPr>
        <w:t>. Paslaugų teikimo termino pratęsimas nenumatomas;</w:t>
      </w:r>
    </w:p>
    <w:p w14:paraId="24AC267A" w14:textId="77777777" w:rsidR="00B63F36" w:rsidRPr="00733D7C" w:rsidRDefault="00B63F36" w:rsidP="00B63F36">
      <w:pPr>
        <w:tabs>
          <w:tab w:val="left" w:pos="567"/>
        </w:tabs>
        <w:suppressAutoHyphens/>
        <w:spacing w:line="240" w:lineRule="auto"/>
        <w:ind w:firstLine="567"/>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lastRenderedPageBreak/>
        <w:t>2.2.3.  Vykdytojas įsipareigoja raštu (el. paštu) informuoti Užsakovą apie bet kurias aplinkybes, kurios trukdo ar gali sutrukdyti tinkamai teikti Paslaugas šios sutarties techninėje specifikacijoje nustatyta tvarka, reikalavimais ir terminais;</w:t>
      </w:r>
    </w:p>
    <w:p w14:paraId="7B4CEE0F" w14:textId="77777777" w:rsidR="00B63F36" w:rsidRPr="00733D7C" w:rsidRDefault="00B63F36" w:rsidP="00B63F36">
      <w:pPr>
        <w:widowControl w:val="0"/>
        <w:tabs>
          <w:tab w:val="left" w:pos="567"/>
        </w:tabs>
        <w:spacing w:line="240" w:lineRule="auto"/>
        <w:ind w:right="-1" w:firstLine="567"/>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2.2.4. Vykdytojas įsipareigoja Užsakovui pareiškus pastabas dėl šios sutarties dalyko vykdymo eigos, klaidų, netikslumų, kokybės savo sąskaita ištaisyti netinkamai įvykdytus įsipareigojimus;</w:t>
      </w:r>
    </w:p>
    <w:p w14:paraId="5155AA30" w14:textId="77777777" w:rsidR="00B63F36" w:rsidRPr="00733D7C" w:rsidRDefault="00B63F36" w:rsidP="00B63F36">
      <w:pPr>
        <w:widowControl w:val="0"/>
        <w:tabs>
          <w:tab w:val="left" w:pos="567"/>
        </w:tabs>
        <w:spacing w:line="240" w:lineRule="auto"/>
        <w:ind w:right="-1" w:firstLine="567"/>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2.2.5. Vykdytojas įsipareigoja raštu (el. paštu) kas mėnesį pateikti Užsakovo įgaliotam atstovui ataskaitą už per praėjusį mėnesį faktiškai suteiktas Paslaugas;</w:t>
      </w:r>
    </w:p>
    <w:p w14:paraId="5E6ECD46" w14:textId="77777777" w:rsidR="00B63F36" w:rsidRPr="00733D7C" w:rsidRDefault="00B63F36" w:rsidP="00B63F36">
      <w:pPr>
        <w:widowControl w:val="0"/>
        <w:tabs>
          <w:tab w:val="left" w:pos="567"/>
        </w:tabs>
        <w:spacing w:line="240" w:lineRule="auto"/>
        <w:ind w:right="-1" w:firstLine="567"/>
        <w:rPr>
          <w:rFonts w:ascii="Times New Roman" w:eastAsia="Times New Roman" w:hAnsi="Times New Roman" w:cs="Times New Roman"/>
          <w:bCs/>
          <w:sz w:val="24"/>
          <w:szCs w:val="24"/>
          <w:lang w:eastAsia="ar-SA"/>
        </w:rPr>
      </w:pPr>
      <w:r w:rsidRPr="00733D7C">
        <w:rPr>
          <w:rFonts w:ascii="Times New Roman" w:eastAsia="Times New Roman" w:hAnsi="Times New Roman" w:cs="Times New Roman"/>
          <w:sz w:val="24"/>
          <w:szCs w:val="24"/>
          <w:lang w:eastAsia="ar-SA"/>
        </w:rPr>
        <w:t xml:space="preserve">2.2.6. </w:t>
      </w:r>
      <w:r w:rsidRPr="00733D7C">
        <w:rPr>
          <w:rFonts w:ascii="Times New Roman" w:eastAsia="Times New Roman" w:hAnsi="Times New Roman" w:cs="Times New Roman"/>
          <w:bCs/>
          <w:sz w:val="24"/>
          <w:szCs w:val="24"/>
          <w:lang w:eastAsia="ar-SA"/>
        </w:rPr>
        <w:t>Vykdytojas Užsakovui įsipareigoja, kad sutartį vykdys tik tokią teisę turintys asmenys;</w:t>
      </w:r>
    </w:p>
    <w:p w14:paraId="5BC5EE77" w14:textId="77777777" w:rsidR="00B63F36" w:rsidRPr="00733D7C" w:rsidRDefault="00B63F36" w:rsidP="00B63F36">
      <w:pPr>
        <w:widowControl w:val="0"/>
        <w:tabs>
          <w:tab w:val="left" w:pos="567"/>
        </w:tabs>
        <w:spacing w:line="240" w:lineRule="auto"/>
        <w:ind w:right="-1" w:firstLine="567"/>
        <w:rPr>
          <w:rFonts w:ascii="Times New Roman" w:eastAsia="Times New Roman" w:hAnsi="Times New Roman" w:cs="Times New Roman"/>
          <w:bCs/>
          <w:sz w:val="24"/>
          <w:szCs w:val="24"/>
          <w:lang w:eastAsia="ar-SA"/>
        </w:rPr>
      </w:pPr>
      <w:r w:rsidRPr="00733D7C">
        <w:rPr>
          <w:rFonts w:ascii="Times New Roman" w:eastAsia="Times New Roman" w:hAnsi="Times New Roman" w:cs="Times New Roman"/>
          <w:bCs/>
          <w:sz w:val="24"/>
          <w:szCs w:val="24"/>
          <w:lang w:eastAsia="ar-SA"/>
        </w:rPr>
        <w:t>2.2.7. Vykdytojas įsipareigoja atsakyti už tiesioginius nuostolius ar žalą, kurie yra tiesiogiai susiję su Vykdytojo sutartinių prievolių nevykdymu ar netinkamu vykdymu;</w:t>
      </w:r>
    </w:p>
    <w:p w14:paraId="535A249E" w14:textId="77777777" w:rsidR="00B63F36" w:rsidRPr="00733D7C" w:rsidRDefault="00B63F36" w:rsidP="00B63F36">
      <w:pPr>
        <w:widowControl w:val="0"/>
        <w:tabs>
          <w:tab w:val="left" w:pos="567"/>
        </w:tabs>
        <w:spacing w:line="240" w:lineRule="auto"/>
        <w:ind w:right="-1" w:firstLine="567"/>
        <w:rPr>
          <w:rFonts w:ascii="Times New Roman" w:eastAsia="Times New Roman" w:hAnsi="Times New Roman" w:cs="Times New Roman"/>
          <w:bCs/>
          <w:sz w:val="24"/>
          <w:szCs w:val="24"/>
          <w:lang w:eastAsia="ar-SA"/>
        </w:rPr>
      </w:pPr>
      <w:bookmarkStart w:id="48" w:name="_Hlk133421683"/>
      <w:r w:rsidRPr="00733D7C">
        <w:rPr>
          <w:rFonts w:ascii="Times New Roman" w:eastAsia="Times New Roman" w:hAnsi="Times New Roman" w:cs="Times New Roman"/>
          <w:bCs/>
          <w:sz w:val="24"/>
          <w:szCs w:val="24"/>
          <w:lang w:eastAsia="ar-SA"/>
        </w:rPr>
        <w:t xml:space="preserve">2.2.8. </w:t>
      </w:r>
      <w:bookmarkEnd w:id="48"/>
      <w:r w:rsidRPr="00733D7C">
        <w:rPr>
          <w:rFonts w:ascii="Times New Roman" w:eastAsia="Times New Roman" w:hAnsi="Times New Roman" w:cs="Times New Roman"/>
          <w:bCs/>
          <w:sz w:val="24"/>
          <w:szCs w:val="24"/>
          <w:lang w:eastAsia="ar-SA"/>
        </w:rPr>
        <w:t>Vykdytojas įsipareigoja užtikrinti iš Užsakovo sutarties vykdymo metu gautos ir su sutarties vykdymu susijusios informacijos ir duomenų konfidencialumą ir apsaugą;</w:t>
      </w:r>
    </w:p>
    <w:p w14:paraId="443BB5FD" w14:textId="12CE4D09" w:rsidR="00B63F36" w:rsidRPr="00733D7C" w:rsidRDefault="00B63F36" w:rsidP="00B63F36">
      <w:pPr>
        <w:tabs>
          <w:tab w:val="left" w:pos="0"/>
        </w:tabs>
        <w:suppressAutoHyphens/>
        <w:spacing w:line="240" w:lineRule="auto"/>
        <w:ind w:right="-7" w:firstLine="567"/>
        <w:rPr>
          <w:rFonts w:ascii="Times New Roman" w:eastAsia="Times New Roman" w:hAnsi="Times New Roman" w:cs="Times New Roman"/>
          <w:bCs/>
          <w:sz w:val="24"/>
          <w:szCs w:val="24"/>
          <w:lang w:eastAsia="ar-SA"/>
        </w:rPr>
      </w:pPr>
      <w:bookmarkStart w:id="49" w:name="_Hlk133473023"/>
      <w:r w:rsidRPr="00733D7C">
        <w:rPr>
          <w:rFonts w:ascii="Times New Roman" w:eastAsia="Times New Roman" w:hAnsi="Times New Roman" w:cs="Times New Roman"/>
          <w:bCs/>
          <w:sz w:val="24"/>
          <w:szCs w:val="24"/>
          <w:lang w:eastAsia="ar-SA"/>
        </w:rPr>
        <w:t xml:space="preserve">2.2.9. </w:t>
      </w:r>
      <w:bookmarkEnd w:id="49"/>
      <w:r w:rsidR="006123D3" w:rsidRPr="00733D7C">
        <w:rPr>
          <w:rFonts w:ascii="Times New Roman" w:eastAsia="Times New Roman" w:hAnsi="Times New Roman" w:cs="Times New Roman"/>
          <w:bCs/>
          <w:sz w:val="24"/>
          <w:szCs w:val="24"/>
          <w:lang w:eastAsia="ar-SA"/>
        </w:rPr>
        <w:t xml:space="preserve">Vykdytojas įsipareigoja užtikrinti, kad šią sutartį vykdys tik teisę verstis atitinkama veikla, kuri reikalinga šiai sutarčiai vykdyti, turintys asmenys; </w:t>
      </w:r>
    </w:p>
    <w:p w14:paraId="41C176AA" w14:textId="3D51FBCA" w:rsidR="00B63F36" w:rsidRPr="00733D7C" w:rsidRDefault="674016F9" w:rsidP="00B63F36">
      <w:pPr>
        <w:tabs>
          <w:tab w:val="left" w:pos="567"/>
        </w:tabs>
        <w:suppressAutoHyphens/>
        <w:spacing w:line="240" w:lineRule="auto"/>
        <w:ind w:firstLine="567"/>
        <w:rPr>
          <w:rFonts w:ascii="Times New Roman" w:eastAsia="Times New Roman" w:hAnsi="Times New Roman" w:cs="Times New Roman"/>
          <w:sz w:val="24"/>
          <w:szCs w:val="24"/>
          <w:lang w:eastAsia="ar-SA"/>
        </w:rPr>
      </w:pPr>
      <w:r w:rsidRPr="020B0FB7">
        <w:rPr>
          <w:rFonts w:ascii="Times New Roman" w:eastAsia="Lucida Sans Unicode" w:hAnsi="Times New Roman" w:cs="Times New Roman"/>
          <w:color w:val="000000" w:themeColor="text1"/>
          <w:sz w:val="24"/>
          <w:szCs w:val="24"/>
          <w:lang w:eastAsia="ar-SA"/>
        </w:rPr>
        <w:t>2.2.10</w:t>
      </w:r>
      <w:bookmarkStart w:id="50" w:name="_Hlk204583861"/>
      <w:r w:rsidRPr="020B0FB7">
        <w:rPr>
          <w:rFonts w:ascii="Times New Roman" w:eastAsia="Lucida Sans Unicode" w:hAnsi="Times New Roman" w:cs="Times New Roman"/>
          <w:color w:val="000000" w:themeColor="text1"/>
          <w:sz w:val="24"/>
          <w:szCs w:val="24"/>
          <w:lang w:eastAsia="ar-SA"/>
        </w:rPr>
        <w:t xml:space="preserve">. </w:t>
      </w:r>
      <w:bookmarkStart w:id="51" w:name="_Hlk133473206"/>
      <w:r w:rsidRPr="020B0FB7">
        <w:rPr>
          <w:rFonts w:ascii="Times New Roman" w:eastAsia="Lucida Sans Unicode" w:hAnsi="Times New Roman" w:cs="Times New Roman"/>
          <w:color w:val="000000" w:themeColor="text1"/>
          <w:sz w:val="24"/>
          <w:szCs w:val="24"/>
          <w:lang w:eastAsia="ar-SA"/>
        </w:rPr>
        <w:t>Vykdytojas, įgyvendindamas viešojo pirkimo (</w:t>
      </w:r>
      <w:r w:rsidR="3D828092" w:rsidRPr="020B0FB7">
        <w:rPr>
          <w:rFonts w:ascii="Times New Roman" w:eastAsia="Lucida Sans Unicode" w:hAnsi="Times New Roman" w:cs="Times New Roman"/>
          <w:color w:val="000000" w:themeColor="text1"/>
          <w:sz w:val="24"/>
          <w:szCs w:val="24"/>
          <w:lang w:eastAsia="ar-SA"/>
        </w:rPr>
        <w:t>ID: _____</w:t>
      </w:r>
      <w:r w:rsidRPr="020B0FB7">
        <w:rPr>
          <w:rFonts w:ascii="Times New Roman" w:eastAsia="Lucida Sans Unicode" w:hAnsi="Times New Roman" w:cs="Times New Roman"/>
          <w:color w:val="000000" w:themeColor="text1"/>
          <w:sz w:val="24"/>
          <w:szCs w:val="24"/>
          <w:lang w:eastAsia="ar-SA"/>
        </w:rPr>
        <w:t xml:space="preserve">) </w:t>
      </w:r>
      <w:r w:rsidR="6288D755" w:rsidRPr="020B0FB7">
        <w:rPr>
          <w:rFonts w:ascii="Times New Roman" w:eastAsia="Lucida Sans Unicode" w:hAnsi="Times New Roman" w:cs="Times New Roman"/>
          <w:color w:val="000000" w:themeColor="text1"/>
          <w:sz w:val="24"/>
          <w:szCs w:val="24"/>
          <w:lang w:eastAsia="ar-SA"/>
        </w:rPr>
        <w:t xml:space="preserve">specialiųjų </w:t>
      </w:r>
      <w:r w:rsidR="2D6C3817" w:rsidRPr="020B0FB7">
        <w:rPr>
          <w:rFonts w:ascii="Times New Roman" w:eastAsia="Lucida Sans Unicode" w:hAnsi="Times New Roman" w:cs="Times New Roman"/>
          <w:color w:val="000000" w:themeColor="text1"/>
          <w:sz w:val="24"/>
          <w:szCs w:val="24"/>
          <w:lang w:eastAsia="ar-SA"/>
        </w:rPr>
        <w:t xml:space="preserve">pirkimo sąlygų </w:t>
      </w:r>
      <w:r w:rsidRPr="020B0FB7">
        <w:rPr>
          <w:rFonts w:ascii="Times New Roman" w:eastAsia="Lucida Sans Unicode" w:hAnsi="Times New Roman" w:cs="Times New Roman"/>
          <w:color w:val="000000" w:themeColor="text1"/>
          <w:sz w:val="24"/>
          <w:szCs w:val="24"/>
          <w:lang w:eastAsia="ar-SA"/>
        </w:rPr>
        <w:t>2</w:t>
      </w:r>
      <w:r w:rsidR="2D6C3817" w:rsidRPr="020B0FB7">
        <w:rPr>
          <w:rFonts w:ascii="Times New Roman" w:eastAsia="Lucida Sans Unicode" w:hAnsi="Times New Roman" w:cs="Times New Roman"/>
          <w:color w:val="000000" w:themeColor="text1"/>
          <w:sz w:val="24"/>
          <w:szCs w:val="24"/>
          <w:lang w:eastAsia="ar-SA"/>
        </w:rPr>
        <w:t>.6</w:t>
      </w:r>
      <w:r w:rsidRPr="020B0FB7">
        <w:rPr>
          <w:rFonts w:ascii="Times New Roman" w:eastAsia="Lucida Sans Unicode" w:hAnsi="Times New Roman" w:cs="Times New Roman"/>
          <w:color w:val="000000" w:themeColor="text1"/>
          <w:sz w:val="24"/>
          <w:szCs w:val="24"/>
          <w:lang w:eastAsia="ar-SA"/>
        </w:rPr>
        <w:t xml:space="preserve"> papunkčio reikalavimus, prieš sudarant sutartį pateikė </w:t>
      </w:r>
      <w:bookmarkEnd w:id="51"/>
      <w:r w:rsidRPr="020B0FB7">
        <w:rPr>
          <w:rFonts w:ascii="Times New Roman" w:eastAsia="Lucida Sans Unicode" w:hAnsi="Times New Roman" w:cs="Times New Roman"/>
          <w:color w:val="000000" w:themeColor="text1"/>
          <w:sz w:val="24"/>
          <w:szCs w:val="24"/>
          <w:lang w:eastAsia="ar-SA"/>
        </w:rPr>
        <w:t xml:space="preserve">techninius aprašymus, patvirtinančius, kad Vykdytojas </w:t>
      </w:r>
      <w:r w:rsidRPr="020B0FB7">
        <w:rPr>
          <w:rFonts w:ascii="Times New Roman" w:eastAsia="Times New Roman" w:hAnsi="Times New Roman" w:cs="Times New Roman"/>
          <w:sz w:val="24"/>
          <w:szCs w:val="24"/>
          <w:lang w:eastAsia="ar-SA"/>
        </w:rPr>
        <w:t xml:space="preserve">turi sutarčiai vykdyti reikalingas technines priemones: yra įdiegęs apmokėjimo trumposiomis žinutėmis (SMS) sistemą, kuri naudoja duomenų apsaugos užtikrinimo būdus: </w:t>
      </w:r>
    </w:p>
    <w:p w14:paraId="35F223BC" w14:textId="77777777" w:rsidR="00B63F36" w:rsidRPr="00733D7C" w:rsidRDefault="674016F9" w:rsidP="020B0FB7">
      <w:pPr>
        <w:tabs>
          <w:tab w:val="left" w:pos="567"/>
        </w:tabs>
        <w:suppressAutoHyphens/>
        <w:spacing w:line="240" w:lineRule="auto"/>
        <w:ind w:firstLine="567"/>
        <w:rPr>
          <w:rFonts w:ascii="Times New Roman" w:eastAsia="Times New Roman" w:hAnsi="Times New Roman" w:cs="Times New Roman"/>
          <w:sz w:val="24"/>
          <w:szCs w:val="24"/>
          <w:lang w:eastAsia="ar-SA"/>
        </w:rPr>
      </w:pPr>
      <w:r w:rsidRPr="020B0FB7">
        <w:rPr>
          <w:rFonts w:ascii="Times New Roman" w:eastAsia="Times New Roman" w:hAnsi="Times New Roman" w:cs="Times New Roman"/>
          <w:sz w:val="24"/>
          <w:szCs w:val="24"/>
          <w:lang w:eastAsia="ar-SA"/>
        </w:rPr>
        <w:t xml:space="preserve">2.2.10.1. turi gebėti pasirašyti visas užklausas, siunčiamas į išorinę sistemą (sistemas), nes išorinė sistema reaguoja tik į teisingai pasirašytas užklausas; </w:t>
      </w:r>
    </w:p>
    <w:p w14:paraId="2551C42E" w14:textId="77777777" w:rsidR="00B63F36" w:rsidRPr="00733D7C" w:rsidRDefault="674016F9" w:rsidP="020B0FB7">
      <w:pPr>
        <w:tabs>
          <w:tab w:val="left" w:pos="567"/>
        </w:tabs>
        <w:suppressAutoHyphens/>
        <w:spacing w:line="240" w:lineRule="auto"/>
        <w:ind w:firstLine="567"/>
        <w:rPr>
          <w:rFonts w:ascii="Times New Roman" w:eastAsia="Times New Roman" w:hAnsi="Times New Roman" w:cs="Times New Roman"/>
          <w:sz w:val="24"/>
          <w:szCs w:val="24"/>
          <w:lang w:eastAsia="ar-SA"/>
        </w:rPr>
      </w:pPr>
      <w:r w:rsidRPr="020B0FB7">
        <w:rPr>
          <w:rFonts w:ascii="Times New Roman" w:eastAsia="Times New Roman" w:hAnsi="Times New Roman" w:cs="Times New Roman"/>
          <w:sz w:val="24"/>
          <w:szCs w:val="24"/>
          <w:lang w:eastAsia="ar-SA"/>
        </w:rPr>
        <w:t>2.2.10.2. analogiškai išorinė sistema turi gebėti pasirašyti savo siunčiamas užklausas, kad Vykdytojo sistema jas priimtų.</w:t>
      </w:r>
    </w:p>
    <w:p w14:paraId="4CDFED3B" w14:textId="5F30496D" w:rsidR="00B63F36" w:rsidRPr="00733D7C" w:rsidRDefault="674016F9" w:rsidP="020B0FB7">
      <w:pPr>
        <w:suppressAutoHyphens/>
        <w:spacing w:line="240" w:lineRule="auto"/>
        <w:ind w:firstLine="567"/>
        <w:rPr>
          <w:rFonts w:ascii="Times New Roman" w:eastAsia="Times New Roman" w:hAnsi="Times New Roman" w:cs="Times New Roman"/>
          <w:sz w:val="24"/>
          <w:szCs w:val="24"/>
          <w:lang w:eastAsia="ar-SA"/>
        </w:rPr>
      </w:pPr>
      <w:r w:rsidRPr="020B0FB7">
        <w:rPr>
          <w:rFonts w:ascii="Times New Roman" w:eastAsia="Lucida Sans Unicode" w:hAnsi="Times New Roman" w:cs="Times New Roman"/>
          <w:color w:val="000000" w:themeColor="text1"/>
          <w:sz w:val="24"/>
          <w:szCs w:val="24"/>
          <w:lang w:eastAsia="ar-SA"/>
        </w:rPr>
        <w:t xml:space="preserve">2.2.11. Vykdytojas, įgyvendindamas viešojo pirkimo </w:t>
      </w:r>
      <w:r w:rsidR="4EC98B72" w:rsidRPr="020B0FB7">
        <w:rPr>
          <w:rFonts w:ascii="Times New Roman" w:eastAsia="Lucida Sans Unicode" w:hAnsi="Times New Roman" w:cs="Times New Roman"/>
          <w:color w:val="000000" w:themeColor="text1"/>
          <w:sz w:val="24"/>
          <w:szCs w:val="24"/>
          <w:lang w:eastAsia="ar-SA"/>
        </w:rPr>
        <w:t xml:space="preserve">(ID: _____) </w:t>
      </w:r>
      <w:r w:rsidR="1BE31887" w:rsidRPr="020B0FB7">
        <w:rPr>
          <w:rFonts w:ascii="Times New Roman" w:eastAsia="Lucida Sans Unicode" w:hAnsi="Times New Roman" w:cs="Times New Roman"/>
          <w:color w:val="000000" w:themeColor="text1"/>
          <w:sz w:val="24"/>
          <w:szCs w:val="24"/>
          <w:lang w:eastAsia="ar-SA"/>
        </w:rPr>
        <w:t xml:space="preserve">specialiųjų </w:t>
      </w:r>
      <w:r w:rsidR="4EC98B72" w:rsidRPr="020B0FB7">
        <w:rPr>
          <w:rFonts w:ascii="Times New Roman" w:eastAsia="Lucida Sans Unicode" w:hAnsi="Times New Roman" w:cs="Times New Roman"/>
          <w:color w:val="000000" w:themeColor="text1"/>
          <w:sz w:val="24"/>
          <w:szCs w:val="24"/>
          <w:lang w:eastAsia="ar-SA"/>
        </w:rPr>
        <w:t xml:space="preserve">pirkimo sąlygų 2.7 papunkčio </w:t>
      </w:r>
      <w:r w:rsidRPr="020B0FB7">
        <w:rPr>
          <w:rFonts w:ascii="Times New Roman" w:eastAsia="Lucida Sans Unicode" w:hAnsi="Times New Roman" w:cs="Times New Roman"/>
          <w:color w:val="000000" w:themeColor="text1"/>
          <w:sz w:val="24"/>
          <w:szCs w:val="24"/>
          <w:lang w:eastAsia="ar-SA"/>
        </w:rPr>
        <w:t>reikalavimus, prieš sudarant sutartį pateikė g</w:t>
      </w:r>
      <w:r w:rsidRPr="020B0FB7">
        <w:rPr>
          <w:rFonts w:ascii="Times New Roman" w:eastAsia="Times New Roman" w:hAnsi="Times New Roman" w:cs="Times New Roman"/>
          <w:sz w:val="24"/>
          <w:szCs w:val="24"/>
          <w:lang w:eastAsia="ar-SA"/>
        </w:rPr>
        <w:t>aliojančių sutarčių su Lietuvoje veikiančiais mobiliojo ryšio operatoriais, išankstinio papildymo kortelių ir kitais mobiliojo ryšio paslaugų teikėjais kopijas arba šių operatorių ar kitų šalių vadovybės pasirašytas pažymas, kad jis  turi galiojančias sutartis su jais ir gali užtikrinti paslaugų veikimą visiems mobiliojo ryšio klientams (vartotojams) ir kad Vykdytojas turi trumpuosius numerius;</w:t>
      </w:r>
    </w:p>
    <w:bookmarkEnd w:id="50"/>
    <w:p w14:paraId="459CC614" w14:textId="77777777" w:rsidR="00B63F36" w:rsidRPr="00733D7C" w:rsidRDefault="00B63F36" w:rsidP="00B63F36">
      <w:pPr>
        <w:widowControl w:val="0"/>
        <w:tabs>
          <w:tab w:val="left" w:pos="567"/>
          <w:tab w:val="left" w:pos="2498"/>
          <w:tab w:val="left" w:pos="7081"/>
        </w:tabs>
        <w:spacing w:line="240" w:lineRule="auto"/>
        <w:ind w:firstLine="567"/>
        <w:rPr>
          <w:rFonts w:ascii="Times New Roman" w:eastAsia="Times New Roman" w:hAnsi="Times New Roman" w:cs="Times New Roman"/>
          <w:bCs/>
          <w:spacing w:val="-2"/>
          <w:sz w:val="24"/>
          <w:szCs w:val="24"/>
          <w:lang w:eastAsia="ar-SA"/>
        </w:rPr>
      </w:pPr>
      <w:r w:rsidRPr="00733D7C">
        <w:rPr>
          <w:rFonts w:ascii="Times New Roman" w:eastAsia="Times New Roman" w:hAnsi="Times New Roman" w:cs="Times New Roman"/>
          <w:spacing w:val="-2"/>
          <w:sz w:val="24"/>
          <w:szCs w:val="24"/>
          <w:lang w:eastAsia="ar-SA"/>
        </w:rPr>
        <w:t xml:space="preserve">2.2.12. </w:t>
      </w:r>
      <w:r w:rsidRPr="00733D7C">
        <w:rPr>
          <w:rFonts w:ascii="Times New Roman" w:eastAsia="Times New Roman" w:hAnsi="Times New Roman" w:cs="Times New Roman"/>
          <w:bCs/>
          <w:spacing w:val="-2"/>
          <w:sz w:val="24"/>
          <w:szCs w:val="24"/>
          <w:lang w:eastAsia="ar-SA"/>
        </w:rPr>
        <w:t>vykdant sutartį tvarkomų asmens duomenų atžvilgiu Vykdytojas turi BDAR apibrėžtas duomenų tvarkytojo teises ir pareigas.</w:t>
      </w:r>
    </w:p>
    <w:p w14:paraId="2A67B858" w14:textId="58DCE5F9" w:rsidR="00B63F36" w:rsidRPr="00733D7C" w:rsidRDefault="00B63F36" w:rsidP="00B63F36">
      <w:pPr>
        <w:widowControl w:val="0"/>
        <w:tabs>
          <w:tab w:val="left" w:pos="567"/>
        </w:tabs>
        <w:spacing w:line="240" w:lineRule="auto"/>
        <w:ind w:right="-1" w:firstLine="567"/>
        <w:rPr>
          <w:rFonts w:ascii="Times New Roman" w:eastAsia="Times New Roman" w:hAnsi="Times New Roman" w:cs="Times New Roman"/>
          <w:bCs/>
          <w:sz w:val="24"/>
          <w:szCs w:val="24"/>
          <w:lang w:eastAsia="ar-SA"/>
        </w:rPr>
      </w:pPr>
      <w:r w:rsidRPr="00733D7C">
        <w:rPr>
          <w:rFonts w:ascii="Times New Roman" w:eastAsia="Times New Roman" w:hAnsi="Times New Roman" w:cs="Times New Roman"/>
          <w:bCs/>
          <w:sz w:val="24"/>
          <w:szCs w:val="24"/>
          <w:lang w:eastAsia="ar-SA"/>
        </w:rPr>
        <w:t>2.3. Vykdytojas patvirtina, kad jis gerai išanalizavo viešojo pirkimo (</w:t>
      </w:r>
      <w:r w:rsidR="006F34CE" w:rsidRPr="00733D7C">
        <w:rPr>
          <w:rFonts w:ascii="Times New Roman" w:eastAsia="Times New Roman" w:hAnsi="Times New Roman" w:cs="Times New Roman"/>
          <w:bCs/>
          <w:sz w:val="24"/>
          <w:szCs w:val="24"/>
          <w:lang w:eastAsia="ar-SA"/>
        </w:rPr>
        <w:t>ID: _____</w:t>
      </w:r>
      <w:r w:rsidRPr="00733D7C">
        <w:rPr>
          <w:rFonts w:ascii="Times New Roman" w:eastAsia="Times New Roman" w:hAnsi="Times New Roman" w:cs="Times New Roman"/>
          <w:bCs/>
          <w:sz w:val="24"/>
          <w:szCs w:val="24"/>
          <w:lang w:eastAsia="ar-SA"/>
        </w:rPr>
        <w:t>) dokumentus, numatė ir įvertino šios sutarties techninėje specifikacijoje nurodytų Paslaugų apimtis, kurias reikės atlikti. Jeigu šios sutarties tinkamam įvykdymui yra būtina atlikti tam tikras paslaugas, tačiau Vykdytojas jų nenumatė ir neįskaičiavo į Paslaugų įkainius, tai Vykdytojas šias paslaugas įsipareigoja atlikti savo sąskaita.</w:t>
      </w:r>
    </w:p>
    <w:p w14:paraId="6817E1F5" w14:textId="77777777" w:rsidR="00B63F36" w:rsidRPr="00733D7C" w:rsidRDefault="00B63F36" w:rsidP="00B63F36">
      <w:pPr>
        <w:widowControl w:val="0"/>
        <w:tabs>
          <w:tab w:val="left" w:pos="567"/>
        </w:tabs>
        <w:spacing w:line="240" w:lineRule="auto"/>
        <w:ind w:right="-1" w:firstLine="567"/>
        <w:rPr>
          <w:rFonts w:ascii="Times New Roman" w:eastAsia="Times New Roman" w:hAnsi="Times New Roman" w:cs="Times New Roman"/>
          <w:b/>
          <w:bCs/>
          <w:sz w:val="24"/>
          <w:szCs w:val="24"/>
          <w:highlight w:val="lightGray"/>
          <w:lang w:eastAsia="ar-SA"/>
        </w:rPr>
      </w:pPr>
    </w:p>
    <w:p w14:paraId="7744539C" w14:textId="77777777" w:rsidR="00B63F36" w:rsidRPr="00733D7C" w:rsidRDefault="00B63F36" w:rsidP="00B63F36">
      <w:pPr>
        <w:widowControl w:val="0"/>
        <w:tabs>
          <w:tab w:val="left" w:pos="567"/>
        </w:tabs>
        <w:spacing w:line="240" w:lineRule="auto"/>
        <w:ind w:right="-1" w:firstLine="567"/>
        <w:rPr>
          <w:rFonts w:ascii="Times New Roman" w:eastAsia="Times New Roman" w:hAnsi="Times New Roman" w:cs="Times New Roman"/>
          <w:b/>
          <w:bCs/>
          <w:sz w:val="24"/>
          <w:szCs w:val="24"/>
          <w:lang w:eastAsia="ar-SA"/>
        </w:rPr>
      </w:pPr>
      <w:r w:rsidRPr="00733D7C">
        <w:rPr>
          <w:rFonts w:ascii="Times New Roman" w:eastAsia="Times New Roman" w:hAnsi="Times New Roman" w:cs="Times New Roman"/>
          <w:b/>
          <w:bCs/>
          <w:sz w:val="24"/>
          <w:szCs w:val="24"/>
          <w:lang w:eastAsia="ar-SA"/>
        </w:rPr>
        <w:t>3. ATSISKAITYMO TVARKA IR SĄLYGOS</w:t>
      </w:r>
    </w:p>
    <w:p w14:paraId="13487F30" w14:textId="77777777" w:rsidR="00B63F36" w:rsidRPr="00733D7C" w:rsidRDefault="00B63F36" w:rsidP="00B63F36">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u w:color="000000"/>
          <w:bdr w:val="nil"/>
          <w:lang w:eastAsia="en-GB"/>
        </w:rPr>
      </w:pPr>
      <w:r w:rsidRPr="00733D7C">
        <w:rPr>
          <w:rFonts w:ascii="Times New Roman" w:eastAsia="Arial Unicode MS" w:hAnsi="Times New Roman" w:cs="Times New Roman"/>
          <w:color w:val="000000"/>
          <w:sz w:val="24"/>
          <w:szCs w:val="24"/>
          <w:u w:color="000000"/>
          <w:bdr w:val="nil"/>
          <w:lang w:eastAsia="en-GB"/>
        </w:rPr>
        <w:t xml:space="preserve">3.1. Sutarčiai taikoma fiksuoto įkainio kainodara. </w:t>
      </w:r>
    </w:p>
    <w:p w14:paraId="5F43FD1F" w14:textId="7AE7F62C" w:rsidR="00B63F36" w:rsidRPr="00733D7C" w:rsidRDefault="674016F9" w:rsidP="00B63F36">
      <w:pPr>
        <w:widowControl w:val="0"/>
        <w:spacing w:line="240" w:lineRule="auto"/>
        <w:ind w:firstLine="567"/>
        <w:rPr>
          <w:rFonts w:ascii="Times New Roman" w:eastAsia="Times New Roman" w:hAnsi="Times New Roman" w:cs="Times New Roman"/>
          <w:sz w:val="24"/>
          <w:szCs w:val="24"/>
          <w:lang w:eastAsia="zh-CN"/>
        </w:rPr>
      </w:pPr>
      <w:bookmarkStart w:id="52" w:name="_Hlk126734060"/>
      <w:bookmarkStart w:id="53" w:name="_Hlk126734021"/>
      <w:r w:rsidRPr="020B0FB7">
        <w:rPr>
          <w:rFonts w:ascii="Times New Roman" w:eastAsia="Times New Roman" w:hAnsi="Times New Roman" w:cs="Times New Roman"/>
          <w:sz w:val="24"/>
          <w:szCs w:val="24"/>
          <w:lang w:eastAsia="zh-CN"/>
        </w:rPr>
        <w:t xml:space="preserve">3.2. Užsakovas pirks iš Vykdytojo atsiskaitymo trumpąja žinute (SMS) paslaugas pagal poreikį. Numatomas preliminarus (orientacinis) SMS skaičius yra apie </w:t>
      </w:r>
      <w:r w:rsidR="3D828092" w:rsidRPr="020B0FB7">
        <w:rPr>
          <w:rFonts w:ascii="Times New Roman" w:eastAsia="Times New Roman" w:hAnsi="Times New Roman" w:cs="Times New Roman"/>
          <w:sz w:val="24"/>
          <w:szCs w:val="24"/>
          <w:lang w:eastAsia="zh-CN"/>
        </w:rPr>
        <w:t>1</w:t>
      </w:r>
      <w:r w:rsidRPr="020B0FB7">
        <w:rPr>
          <w:rFonts w:ascii="Times New Roman" w:eastAsia="Times New Roman" w:hAnsi="Times New Roman" w:cs="Times New Roman"/>
          <w:sz w:val="24"/>
          <w:szCs w:val="24"/>
          <w:lang w:eastAsia="zh-CN"/>
        </w:rPr>
        <w:t>5000 (penki</w:t>
      </w:r>
      <w:r w:rsidR="3D828092" w:rsidRPr="020B0FB7">
        <w:rPr>
          <w:rFonts w:ascii="Times New Roman" w:eastAsia="Times New Roman" w:hAnsi="Times New Roman" w:cs="Times New Roman"/>
          <w:sz w:val="24"/>
          <w:szCs w:val="24"/>
          <w:lang w:eastAsia="zh-CN"/>
        </w:rPr>
        <w:t>olika</w:t>
      </w:r>
      <w:r w:rsidRPr="020B0FB7">
        <w:rPr>
          <w:rFonts w:ascii="Times New Roman" w:eastAsia="Times New Roman" w:hAnsi="Times New Roman" w:cs="Times New Roman"/>
          <w:sz w:val="24"/>
          <w:szCs w:val="24"/>
          <w:lang w:eastAsia="zh-CN"/>
        </w:rPr>
        <w:t xml:space="preserve"> tūkstanči</w:t>
      </w:r>
      <w:r w:rsidR="3D828092" w:rsidRPr="020B0FB7">
        <w:rPr>
          <w:rFonts w:ascii="Times New Roman" w:eastAsia="Times New Roman" w:hAnsi="Times New Roman" w:cs="Times New Roman"/>
          <w:sz w:val="24"/>
          <w:szCs w:val="24"/>
          <w:lang w:eastAsia="zh-CN"/>
        </w:rPr>
        <w:t>ų</w:t>
      </w:r>
      <w:r w:rsidRPr="020B0FB7">
        <w:rPr>
          <w:rFonts w:ascii="Times New Roman" w:eastAsia="Times New Roman" w:hAnsi="Times New Roman" w:cs="Times New Roman"/>
          <w:sz w:val="24"/>
          <w:szCs w:val="24"/>
          <w:lang w:eastAsia="zh-CN"/>
        </w:rPr>
        <w:t>) per 12 (dvylika) mėn</w:t>
      </w:r>
      <w:r w:rsidR="0550EDAF" w:rsidRPr="020B0FB7">
        <w:rPr>
          <w:rFonts w:ascii="Times New Roman" w:eastAsia="Times New Roman" w:hAnsi="Times New Roman" w:cs="Times New Roman"/>
          <w:sz w:val="24"/>
          <w:szCs w:val="24"/>
          <w:lang w:eastAsia="zh-CN"/>
        </w:rPr>
        <w:t>esių</w:t>
      </w:r>
      <w:r w:rsidRPr="020B0FB7">
        <w:rPr>
          <w:rFonts w:ascii="Times New Roman" w:eastAsia="Times New Roman" w:hAnsi="Times New Roman" w:cs="Times New Roman"/>
          <w:sz w:val="24"/>
          <w:szCs w:val="24"/>
          <w:lang w:eastAsia="zh-CN"/>
        </w:rPr>
        <w:t xml:space="preserve">. Preliminarus perkamų paslaugų kiekis pateikiamas informavimo tikslais ir nėra privalomas įsigyti. Galima paklaida sutarties galiojimo metu mažinant preliminarų SMS žinučių skaičių, bet ne daugiau kaip 50 (penkiasdešimt) proc. Maksimali sutarties vertė – </w:t>
      </w:r>
      <w:r w:rsidRPr="020B0FB7">
        <w:rPr>
          <w:rFonts w:ascii="Times New Roman" w:eastAsia="Times New Roman" w:hAnsi="Times New Roman" w:cs="Times New Roman"/>
          <w:b/>
          <w:bCs/>
          <w:sz w:val="24"/>
          <w:szCs w:val="24"/>
          <w:lang w:eastAsia="zh-CN"/>
        </w:rPr>
        <w:t>60 000,00 Eur (šešiasdešimt tūkstančių eurų 00 centų) su PVM</w:t>
      </w:r>
      <w:r w:rsidRPr="020B0FB7">
        <w:rPr>
          <w:rFonts w:ascii="Times New Roman" w:eastAsia="Times New Roman" w:hAnsi="Times New Roman" w:cs="Times New Roman"/>
          <w:sz w:val="24"/>
          <w:szCs w:val="24"/>
          <w:lang w:eastAsia="zh-CN"/>
        </w:rPr>
        <w:t>.</w:t>
      </w:r>
      <w:bookmarkEnd w:id="52"/>
      <w:bookmarkEnd w:id="53"/>
    </w:p>
    <w:p w14:paraId="6F37E195" w14:textId="77777777" w:rsidR="00052189" w:rsidRDefault="00052189" w:rsidP="00B63F36">
      <w:pPr>
        <w:widowControl w:val="0"/>
        <w:spacing w:line="240" w:lineRule="auto"/>
        <w:ind w:firstLine="567"/>
        <w:rPr>
          <w:rFonts w:ascii="Times New Roman" w:eastAsia="Times New Roman" w:hAnsi="Times New Roman" w:cs="Times New Roman"/>
          <w:sz w:val="24"/>
          <w:szCs w:val="24"/>
          <w:lang w:eastAsia="zh-CN"/>
        </w:rPr>
      </w:pPr>
    </w:p>
    <w:p w14:paraId="28AB9852" w14:textId="77777777" w:rsidR="00052189" w:rsidRDefault="00052189" w:rsidP="00B63F36">
      <w:pPr>
        <w:widowControl w:val="0"/>
        <w:spacing w:line="240" w:lineRule="auto"/>
        <w:ind w:firstLine="567"/>
        <w:rPr>
          <w:rFonts w:ascii="Times New Roman" w:eastAsia="Times New Roman" w:hAnsi="Times New Roman" w:cs="Times New Roman"/>
          <w:sz w:val="24"/>
          <w:szCs w:val="24"/>
          <w:lang w:eastAsia="zh-CN"/>
        </w:rPr>
      </w:pPr>
    </w:p>
    <w:p w14:paraId="3068CF55" w14:textId="77777777" w:rsidR="00052189" w:rsidRDefault="00052189" w:rsidP="00B63F36">
      <w:pPr>
        <w:widowControl w:val="0"/>
        <w:spacing w:line="240" w:lineRule="auto"/>
        <w:ind w:firstLine="567"/>
        <w:rPr>
          <w:rFonts w:ascii="Times New Roman" w:eastAsia="Times New Roman" w:hAnsi="Times New Roman" w:cs="Times New Roman"/>
          <w:sz w:val="24"/>
          <w:szCs w:val="24"/>
          <w:lang w:eastAsia="zh-CN"/>
        </w:rPr>
      </w:pPr>
    </w:p>
    <w:p w14:paraId="1006F55C" w14:textId="77777777" w:rsidR="00052189" w:rsidRDefault="00052189" w:rsidP="00B63F36">
      <w:pPr>
        <w:widowControl w:val="0"/>
        <w:spacing w:line="240" w:lineRule="auto"/>
        <w:ind w:firstLine="567"/>
        <w:rPr>
          <w:rFonts w:ascii="Times New Roman" w:eastAsia="Times New Roman" w:hAnsi="Times New Roman" w:cs="Times New Roman"/>
          <w:sz w:val="24"/>
          <w:szCs w:val="24"/>
          <w:lang w:eastAsia="zh-CN"/>
        </w:rPr>
      </w:pPr>
    </w:p>
    <w:p w14:paraId="67E0B774" w14:textId="77777777" w:rsidR="00052189" w:rsidRDefault="00052189" w:rsidP="00B63F36">
      <w:pPr>
        <w:widowControl w:val="0"/>
        <w:spacing w:line="240" w:lineRule="auto"/>
        <w:ind w:firstLine="567"/>
        <w:rPr>
          <w:rFonts w:ascii="Times New Roman" w:eastAsia="Times New Roman" w:hAnsi="Times New Roman" w:cs="Times New Roman"/>
          <w:sz w:val="24"/>
          <w:szCs w:val="24"/>
          <w:lang w:eastAsia="zh-CN"/>
        </w:rPr>
      </w:pPr>
    </w:p>
    <w:p w14:paraId="75D01AEF" w14:textId="77777777" w:rsidR="00052189" w:rsidRDefault="00052189" w:rsidP="00B63F36">
      <w:pPr>
        <w:widowControl w:val="0"/>
        <w:spacing w:line="240" w:lineRule="auto"/>
        <w:ind w:firstLine="567"/>
        <w:rPr>
          <w:rFonts w:ascii="Times New Roman" w:eastAsia="Times New Roman" w:hAnsi="Times New Roman" w:cs="Times New Roman"/>
          <w:sz w:val="24"/>
          <w:szCs w:val="24"/>
          <w:lang w:eastAsia="zh-CN"/>
        </w:rPr>
      </w:pPr>
    </w:p>
    <w:p w14:paraId="4E52804D" w14:textId="32EAD3E7" w:rsidR="00B63F36" w:rsidRDefault="00B63F36" w:rsidP="00B63F36">
      <w:pPr>
        <w:widowControl w:val="0"/>
        <w:spacing w:line="240" w:lineRule="auto"/>
        <w:ind w:firstLine="567"/>
        <w:rPr>
          <w:rFonts w:ascii="Times New Roman" w:eastAsia="Times New Roman" w:hAnsi="Times New Roman" w:cs="Times New Roman"/>
          <w:sz w:val="24"/>
          <w:szCs w:val="24"/>
          <w:lang w:val="en-GB" w:eastAsia="ar-SA"/>
        </w:rPr>
      </w:pPr>
      <w:r w:rsidRPr="00733D7C">
        <w:rPr>
          <w:rFonts w:ascii="Times New Roman" w:eastAsia="Times New Roman" w:hAnsi="Times New Roman" w:cs="Times New Roman"/>
          <w:sz w:val="24"/>
          <w:szCs w:val="24"/>
          <w:lang w:eastAsia="zh-CN"/>
        </w:rPr>
        <w:lastRenderedPageBreak/>
        <w:t xml:space="preserve">3.3. </w:t>
      </w:r>
      <w:proofErr w:type="spellStart"/>
      <w:r w:rsidRPr="00733D7C">
        <w:rPr>
          <w:rFonts w:ascii="Times New Roman" w:eastAsia="Times New Roman" w:hAnsi="Times New Roman" w:cs="Times New Roman"/>
          <w:sz w:val="24"/>
          <w:szCs w:val="24"/>
          <w:lang w:val="en-GB" w:eastAsia="ar-SA"/>
        </w:rPr>
        <w:t>Paslaugų</w:t>
      </w:r>
      <w:proofErr w:type="spellEnd"/>
      <w:r w:rsidRPr="00733D7C">
        <w:rPr>
          <w:rFonts w:ascii="Times New Roman" w:eastAsia="Times New Roman" w:hAnsi="Times New Roman" w:cs="Times New Roman"/>
          <w:sz w:val="24"/>
          <w:szCs w:val="24"/>
          <w:lang w:val="en-GB" w:eastAsia="ar-SA"/>
        </w:rPr>
        <w:t xml:space="preserve"> </w:t>
      </w:r>
      <w:proofErr w:type="spellStart"/>
      <w:r w:rsidRPr="00733D7C">
        <w:rPr>
          <w:rFonts w:ascii="Times New Roman" w:eastAsia="Times New Roman" w:hAnsi="Times New Roman" w:cs="Times New Roman"/>
          <w:sz w:val="24"/>
          <w:szCs w:val="24"/>
          <w:lang w:val="en-GB" w:eastAsia="ar-SA"/>
        </w:rPr>
        <w:t>įkainiai</w:t>
      </w:r>
      <w:proofErr w:type="spellEnd"/>
      <w:r w:rsidRPr="00733D7C">
        <w:rPr>
          <w:rFonts w:ascii="Times New Roman" w:eastAsia="Times New Roman" w:hAnsi="Times New Roman" w:cs="Times New Roman"/>
          <w:sz w:val="24"/>
          <w:szCs w:val="24"/>
          <w:lang w:val="en-GB" w:eastAsia="ar-SA"/>
        </w:rPr>
        <w:t>:</w:t>
      </w:r>
    </w:p>
    <w:tbl>
      <w:tblPr>
        <w:tblW w:w="0" w:type="auto"/>
        <w:tblLook w:val="04A0" w:firstRow="1" w:lastRow="0" w:firstColumn="1" w:lastColumn="0" w:noHBand="0" w:noVBand="1"/>
      </w:tblPr>
      <w:tblGrid>
        <w:gridCol w:w="650"/>
        <w:gridCol w:w="2230"/>
        <w:gridCol w:w="2985"/>
        <w:gridCol w:w="2463"/>
        <w:gridCol w:w="2462"/>
      </w:tblGrid>
      <w:tr w:rsidR="020B0FB7" w:rsidRPr="00052189" w14:paraId="6472D0BF" w14:textId="77777777" w:rsidTr="00052189">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62368BB" w14:textId="77777777" w:rsidR="020B0FB7" w:rsidRPr="00052189" w:rsidRDefault="020B0FB7" w:rsidP="020B0FB7">
            <w:pPr>
              <w:spacing w:after="160" w:line="240" w:lineRule="auto"/>
              <w:ind w:firstLine="0"/>
              <w:jc w:val="center"/>
              <w:rPr>
                <w:rFonts w:ascii="Times New Roman" w:eastAsia="Calibri" w:hAnsi="Times New Roman" w:cs="Times New Roman"/>
                <w:b/>
                <w:bCs/>
                <w:sz w:val="22"/>
                <w:szCs w:val="22"/>
                <w:lang w:eastAsia="en-US"/>
              </w:rPr>
            </w:pPr>
            <w:r w:rsidRPr="00052189">
              <w:rPr>
                <w:rFonts w:ascii="Times New Roman" w:eastAsia="Calibri" w:hAnsi="Times New Roman" w:cs="Times New Roman"/>
                <w:b/>
                <w:bCs/>
                <w:sz w:val="22"/>
                <w:szCs w:val="22"/>
                <w:lang w:eastAsia="en-US"/>
              </w:rPr>
              <w:t>Eil. Nr.</w:t>
            </w:r>
          </w:p>
        </w:tc>
        <w:tc>
          <w:tcPr>
            <w:tcW w:w="2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 w:type="dxa"/>
              <w:bottom w:w="0" w:type="dxa"/>
              <w:right w:w="10" w:type="dxa"/>
            </w:tcMar>
          </w:tcPr>
          <w:p w14:paraId="72191AC2" w14:textId="77777777" w:rsidR="020B0FB7" w:rsidRPr="00052189" w:rsidRDefault="020B0FB7" w:rsidP="020B0FB7">
            <w:pPr>
              <w:spacing w:after="160" w:line="240" w:lineRule="auto"/>
              <w:ind w:right="135" w:firstLine="0"/>
              <w:jc w:val="left"/>
              <w:rPr>
                <w:rFonts w:ascii="Times New Roman" w:eastAsia="Calibri" w:hAnsi="Times New Roman" w:cs="Times New Roman"/>
                <w:b/>
                <w:bCs/>
                <w:sz w:val="22"/>
                <w:szCs w:val="22"/>
                <w:lang w:eastAsia="en-US"/>
              </w:rPr>
            </w:pPr>
            <w:r w:rsidRPr="00052189">
              <w:rPr>
                <w:rFonts w:ascii="Times New Roman" w:eastAsia="Calibri" w:hAnsi="Times New Roman" w:cs="Times New Roman"/>
                <w:b/>
                <w:bCs/>
                <w:sz w:val="22"/>
                <w:szCs w:val="22"/>
                <w:lang w:eastAsia="en-US"/>
              </w:rPr>
              <w:t>Paslaugų pavadinimas</w:t>
            </w:r>
          </w:p>
          <w:p w14:paraId="13795301" w14:textId="77777777" w:rsidR="020B0FB7" w:rsidRPr="00052189" w:rsidRDefault="020B0FB7" w:rsidP="020B0FB7">
            <w:pPr>
              <w:spacing w:after="160" w:line="240" w:lineRule="auto"/>
              <w:ind w:right="252" w:firstLine="567"/>
              <w:jc w:val="center"/>
              <w:rPr>
                <w:rFonts w:ascii="Times New Roman" w:eastAsia="Calibri" w:hAnsi="Times New Roman" w:cs="Times New Roman"/>
                <w:b/>
                <w:bCs/>
                <w:sz w:val="22"/>
                <w:szCs w:val="22"/>
                <w:lang w:eastAsia="en-US"/>
              </w:rPr>
            </w:pPr>
          </w:p>
        </w:tc>
        <w:tc>
          <w:tcPr>
            <w:tcW w:w="2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E289578" w14:textId="28E13AEB" w:rsidR="020B0FB7" w:rsidRPr="00052189" w:rsidRDefault="020B0FB7" w:rsidP="020B0FB7">
            <w:pPr>
              <w:spacing w:line="240" w:lineRule="auto"/>
              <w:ind w:firstLine="0"/>
              <w:jc w:val="center"/>
              <w:rPr>
                <w:rFonts w:ascii="Times New Roman" w:eastAsia="Calibri" w:hAnsi="Times New Roman" w:cs="Times New Roman"/>
                <w:b/>
                <w:bCs/>
                <w:sz w:val="22"/>
                <w:szCs w:val="22"/>
                <w:lang w:eastAsia="en-US"/>
              </w:rPr>
            </w:pPr>
            <w:r w:rsidRPr="00052189">
              <w:rPr>
                <w:rFonts w:ascii="Times New Roman" w:eastAsia="Calibri" w:hAnsi="Times New Roman" w:cs="Times New Roman"/>
                <w:b/>
                <w:bCs/>
                <w:sz w:val="22"/>
                <w:szCs w:val="22"/>
                <w:lang w:eastAsia="en-US"/>
              </w:rPr>
              <w:t xml:space="preserve">Vieno karto atsiskaitymo už leidimą paslaugos fiksuotas įkainio vartotojui, kuris naudojasi </w:t>
            </w:r>
            <w:proofErr w:type="spellStart"/>
            <w:r w:rsidR="0C858CAE" w:rsidRPr="00052189">
              <w:rPr>
                <w:rFonts w:ascii="Times New Roman" w:eastAsia="Calibri" w:hAnsi="Times New Roman" w:cs="Times New Roman"/>
                <w:b/>
                <w:bCs/>
                <w:sz w:val="22"/>
                <w:szCs w:val="22"/>
                <w:lang w:eastAsia="en-US"/>
              </w:rPr>
              <w:t>Vykdoto</w:t>
            </w:r>
            <w:r w:rsidRPr="00052189">
              <w:rPr>
                <w:rFonts w:ascii="Times New Roman" w:eastAsia="Calibri" w:hAnsi="Times New Roman" w:cs="Times New Roman"/>
                <w:b/>
                <w:bCs/>
                <w:sz w:val="22"/>
                <w:szCs w:val="22"/>
                <w:lang w:eastAsia="en-US"/>
              </w:rPr>
              <w:t>jo</w:t>
            </w:r>
            <w:proofErr w:type="spellEnd"/>
            <w:r w:rsidRPr="00052189">
              <w:rPr>
                <w:rFonts w:ascii="Times New Roman" w:eastAsia="Calibri" w:hAnsi="Times New Roman" w:cs="Times New Roman"/>
                <w:b/>
                <w:bCs/>
                <w:sz w:val="22"/>
                <w:szCs w:val="22"/>
                <w:lang w:eastAsia="en-US"/>
              </w:rPr>
              <w:t xml:space="preserve"> paslauga, kainodara</w:t>
            </w:r>
          </w:p>
        </w:tc>
        <w:tc>
          <w:tcPr>
            <w:tcW w:w="2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76C60E4" w14:textId="1EB5984E" w:rsidR="020B0FB7" w:rsidRPr="00052189" w:rsidRDefault="020B0FB7" w:rsidP="020B0FB7">
            <w:pPr>
              <w:spacing w:line="240" w:lineRule="auto"/>
              <w:ind w:firstLine="0"/>
              <w:jc w:val="center"/>
              <w:rPr>
                <w:rFonts w:ascii="Times New Roman" w:eastAsia="Calibri" w:hAnsi="Times New Roman" w:cs="Times New Roman"/>
                <w:b/>
                <w:bCs/>
                <w:sz w:val="22"/>
                <w:szCs w:val="22"/>
                <w:lang w:eastAsia="en-US"/>
              </w:rPr>
            </w:pPr>
            <w:r w:rsidRPr="00052189">
              <w:rPr>
                <w:rFonts w:ascii="Times New Roman" w:eastAsia="Calibri" w:hAnsi="Times New Roman" w:cs="Times New Roman"/>
                <w:b/>
                <w:bCs/>
                <w:sz w:val="22"/>
                <w:szCs w:val="22"/>
                <w:lang w:eastAsia="en-US"/>
              </w:rPr>
              <w:t xml:space="preserve">Vieno karto atsiskaitymo už leidimą paslaugos fiksuotas įkainio vartotojui, kuris naudojasi </w:t>
            </w:r>
            <w:r w:rsidR="145606DC" w:rsidRPr="00052189">
              <w:rPr>
                <w:rFonts w:ascii="Times New Roman" w:eastAsia="Calibri" w:hAnsi="Times New Roman" w:cs="Times New Roman"/>
                <w:b/>
                <w:bCs/>
                <w:sz w:val="22"/>
                <w:szCs w:val="22"/>
                <w:lang w:eastAsia="en-US"/>
              </w:rPr>
              <w:t>Vykdyto</w:t>
            </w:r>
            <w:r w:rsidRPr="00052189">
              <w:rPr>
                <w:rFonts w:ascii="Times New Roman" w:eastAsia="Calibri" w:hAnsi="Times New Roman" w:cs="Times New Roman"/>
                <w:b/>
                <w:bCs/>
                <w:sz w:val="22"/>
                <w:szCs w:val="22"/>
                <w:lang w:eastAsia="en-US"/>
              </w:rPr>
              <w:t>jo paslauga, fiksuoti įkainiai</w:t>
            </w:r>
          </w:p>
        </w:tc>
        <w:tc>
          <w:tcPr>
            <w:tcW w:w="2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0304EEA" w14:textId="77777777" w:rsidR="020B0FB7" w:rsidRPr="00052189" w:rsidRDefault="020B0FB7" w:rsidP="020B0FB7">
            <w:pPr>
              <w:spacing w:line="240" w:lineRule="auto"/>
              <w:ind w:left="142" w:firstLine="0"/>
              <w:jc w:val="center"/>
              <w:rPr>
                <w:rFonts w:ascii="Times New Roman" w:eastAsia="Times New Roman" w:hAnsi="Times New Roman" w:cs="Times New Roman"/>
                <w:b/>
                <w:bCs/>
                <w:sz w:val="22"/>
                <w:szCs w:val="22"/>
                <w:lang w:eastAsia="ar-SA"/>
              </w:rPr>
            </w:pPr>
            <w:r w:rsidRPr="00052189">
              <w:rPr>
                <w:rFonts w:ascii="Times New Roman" w:eastAsia="Times New Roman" w:hAnsi="Times New Roman" w:cs="Times New Roman"/>
                <w:b/>
                <w:bCs/>
                <w:sz w:val="22"/>
                <w:szCs w:val="22"/>
                <w:lang w:eastAsia="ar-SA"/>
              </w:rPr>
              <w:t>Fiksuotas įkainis,</w:t>
            </w:r>
          </w:p>
          <w:p w14:paraId="02C0ADB8" w14:textId="77777777" w:rsidR="020B0FB7" w:rsidRPr="00052189" w:rsidRDefault="020B0FB7" w:rsidP="020B0FB7">
            <w:pPr>
              <w:spacing w:after="160" w:line="240" w:lineRule="auto"/>
              <w:ind w:right="252" w:firstLine="0"/>
              <w:jc w:val="center"/>
              <w:rPr>
                <w:rFonts w:ascii="Times New Roman" w:eastAsia="Calibri" w:hAnsi="Times New Roman" w:cs="Times New Roman"/>
                <w:b/>
                <w:bCs/>
                <w:sz w:val="22"/>
                <w:szCs w:val="22"/>
                <w:lang w:eastAsia="en-US"/>
              </w:rPr>
            </w:pPr>
            <w:r w:rsidRPr="00052189">
              <w:rPr>
                <w:rFonts w:ascii="Times New Roman" w:eastAsia="Times New Roman" w:hAnsi="Times New Roman" w:cs="Times New Roman"/>
                <w:b/>
                <w:bCs/>
                <w:sz w:val="22"/>
                <w:szCs w:val="22"/>
                <w:lang w:eastAsia="ar-SA"/>
              </w:rPr>
              <w:t>Eur su PVM</w:t>
            </w:r>
          </w:p>
        </w:tc>
      </w:tr>
      <w:tr w:rsidR="020B0FB7" w14:paraId="35E9699D" w14:textId="77777777" w:rsidTr="00052189">
        <w:trPr>
          <w:trHeight w:val="300"/>
        </w:trPr>
        <w:tc>
          <w:tcPr>
            <w:tcW w:w="650" w:type="dxa"/>
            <w:tcBorders>
              <w:top w:val="single" w:sz="4" w:space="0" w:color="000000" w:themeColor="text1"/>
              <w:left w:val="single" w:sz="4" w:space="0" w:color="000000" w:themeColor="text1"/>
              <w:bottom w:val="single" w:sz="4" w:space="0" w:color="auto"/>
              <w:right w:val="single" w:sz="4" w:space="0" w:color="000000" w:themeColor="text1"/>
            </w:tcBorders>
          </w:tcPr>
          <w:p w14:paraId="3538EA90" w14:textId="77777777" w:rsidR="020B0FB7" w:rsidRDefault="020B0FB7" w:rsidP="020B0FB7">
            <w:pPr>
              <w:spacing w:after="160" w:line="240" w:lineRule="auto"/>
              <w:ind w:right="252" w:firstLine="0"/>
              <w:jc w:val="center"/>
              <w:rPr>
                <w:rFonts w:ascii="Times New Roman" w:eastAsia="Calibri" w:hAnsi="Times New Roman" w:cs="Times New Roman"/>
                <w:sz w:val="24"/>
                <w:szCs w:val="24"/>
                <w:lang w:eastAsia="en-US"/>
              </w:rPr>
            </w:pPr>
            <w:r w:rsidRPr="020B0FB7">
              <w:rPr>
                <w:rFonts w:ascii="Times New Roman" w:eastAsia="Calibri" w:hAnsi="Times New Roman" w:cs="Times New Roman"/>
                <w:i/>
                <w:iCs/>
                <w:sz w:val="24"/>
                <w:szCs w:val="24"/>
                <w:lang w:eastAsia="en-US"/>
              </w:rPr>
              <w:t>1</w:t>
            </w:r>
          </w:p>
        </w:tc>
        <w:tc>
          <w:tcPr>
            <w:tcW w:w="223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 w:type="dxa"/>
              <w:bottom w:w="0" w:type="dxa"/>
              <w:right w:w="10" w:type="dxa"/>
            </w:tcMar>
          </w:tcPr>
          <w:p w14:paraId="29E25E7D" w14:textId="77777777" w:rsidR="020B0FB7" w:rsidRDefault="020B0FB7" w:rsidP="020B0FB7">
            <w:pPr>
              <w:spacing w:after="160" w:line="240" w:lineRule="auto"/>
              <w:ind w:right="252" w:firstLine="0"/>
              <w:jc w:val="center"/>
              <w:rPr>
                <w:rFonts w:ascii="Times New Roman" w:eastAsia="Calibri" w:hAnsi="Times New Roman" w:cs="Times New Roman"/>
                <w:sz w:val="24"/>
                <w:szCs w:val="24"/>
                <w:lang w:eastAsia="en-US"/>
              </w:rPr>
            </w:pPr>
            <w:r w:rsidRPr="020B0FB7">
              <w:rPr>
                <w:rFonts w:ascii="Times New Roman" w:eastAsia="Calibri" w:hAnsi="Times New Roman" w:cs="Times New Roman"/>
                <w:i/>
                <w:iCs/>
                <w:sz w:val="24"/>
                <w:szCs w:val="24"/>
                <w:lang w:eastAsia="en-US"/>
              </w:rPr>
              <w:t>2</w:t>
            </w:r>
          </w:p>
        </w:tc>
        <w:tc>
          <w:tcPr>
            <w:tcW w:w="2985" w:type="dxa"/>
            <w:tcBorders>
              <w:top w:val="single" w:sz="4" w:space="0" w:color="000000" w:themeColor="text1"/>
              <w:left w:val="single" w:sz="4" w:space="0" w:color="000000" w:themeColor="text1"/>
              <w:bottom w:val="single" w:sz="4" w:space="0" w:color="auto"/>
              <w:right w:val="single" w:sz="4" w:space="0" w:color="000000" w:themeColor="text1"/>
            </w:tcBorders>
          </w:tcPr>
          <w:p w14:paraId="78E5B246" w14:textId="77777777" w:rsidR="020B0FB7" w:rsidRDefault="020B0FB7" w:rsidP="020B0FB7">
            <w:pPr>
              <w:spacing w:after="160" w:line="240" w:lineRule="auto"/>
              <w:ind w:right="252" w:firstLine="0"/>
              <w:jc w:val="center"/>
              <w:rPr>
                <w:rFonts w:ascii="Times New Roman" w:eastAsia="Calibri" w:hAnsi="Times New Roman" w:cs="Times New Roman"/>
                <w:i/>
                <w:iCs/>
                <w:sz w:val="24"/>
                <w:szCs w:val="24"/>
                <w:lang w:eastAsia="en-US"/>
              </w:rPr>
            </w:pPr>
            <w:r w:rsidRPr="020B0FB7">
              <w:rPr>
                <w:rFonts w:ascii="Times New Roman" w:eastAsia="Calibri" w:hAnsi="Times New Roman" w:cs="Times New Roman"/>
                <w:i/>
                <w:iCs/>
                <w:sz w:val="24"/>
                <w:szCs w:val="24"/>
                <w:lang w:eastAsia="en-US"/>
              </w:rPr>
              <w:t>3</w:t>
            </w:r>
          </w:p>
        </w:tc>
        <w:tc>
          <w:tcPr>
            <w:tcW w:w="2463" w:type="dxa"/>
            <w:tcBorders>
              <w:top w:val="single" w:sz="4" w:space="0" w:color="000000" w:themeColor="text1"/>
              <w:left w:val="single" w:sz="4" w:space="0" w:color="000000" w:themeColor="text1"/>
              <w:bottom w:val="single" w:sz="4" w:space="0" w:color="auto"/>
              <w:right w:val="single" w:sz="4" w:space="0" w:color="000000" w:themeColor="text1"/>
            </w:tcBorders>
          </w:tcPr>
          <w:p w14:paraId="46222395" w14:textId="77777777" w:rsidR="020B0FB7" w:rsidRDefault="020B0FB7" w:rsidP="020B0FB7">
            <w:pPr>
              <w:spacing w:after="160" w:line="240" w:lineRule="auto"/>
              <w:ind w:right="252" w:firstLine="0"/>
              <w:jc w:val="center"/>
              <w:rPr>
                <w:rFonts w:ascii="Times New Roman" w:eastAsia="Calibri" w:hAnsi="Times New Roman" w:cs="Times New Roman"/>
                <w:i/>
                <w:iCs/>
                <w:sz w:val="24"/>
                <w:szCs w:val="24"/>
                <w:lang w:eastAsia="en-US"/>
              </w:rPr>
            </w:pPr>
            <w:r w:rsidRPr="020B0FB7">
              <w:rPr>
                <w:rFonts w:ascii="Times New Roman" w:eastAsia="Calibri" w:hAnsi="Times New Roman" w:cs="Times New Roman"/>
                <w:i/>
                <w:iCs/>
                <w:sz w:val="24"/>
                <w:szCs w:val="24"/>
                <w:lang w:eastAsia="en-US"/>
              </w:rPr>
              <w:t>4</w:t>
            </w:r>
          </w:p>
        </w:tc>
        <w:tc>
          <w:tcPr>
            <w:tcW w:w="2462" w:type="dxa"/>
            <w:tcBorders>
              <w:top w:val="single" w:sz="4" w:space="0" w:color="000000" w:themeColor="text1"/>
              <w:left w:val="single" w:sz="4" w:space="0" w:color="000000" w:themeColor="text1"/>
              <w:bottom w:val="single" w:sz="4" w:space="0" w:color="auto"/>
              <w:right w:val="single" w:sz="4" w:space="0" w:color="000000" w:themeColor="text1"/>
            </w:tcBorders>
          </w:tcPr>
          <w:p w14:paraId="7D1FD820" w14:textId="77777777" w:rsidR="020B0FB7" w:rsidRDefault="020B0FB7" w:rsidP="020B0FB7">
            <w:pPr>
              <w:spacing w:after="160" w:line="240" w:lineRule="auto"/>
              <w:ind w:right="252" w:firstLine="0"/>
              <w:jc w:val="center"/>
              <w:rPr>
                <w:rFonts w:ascii="Times New Roman" w:eastAsia="Calibri" w:hAnsi="Times New Roman" w:cs="Times New Roman"/>
                <w:i/>
                <w:iCs/>
                <w:sz w:val="24"/>
                <w:szCs w:val="24"/>
                <w:lang w:eastAsia="en-US"/>
              </w:rPr>
            </w:pPr>
            <w:r w:rsidRPr="020B0FB7">
              <w:rPr>
                <w:rFonts w:ascii="Times New Roman" w:eastAsia="Calibri" w:hAnsi="Times New Roman" w:cs="Times New Roman"/>
                <w:i/>
                <w:iCs/>
                <w:sz w:val="24"/>
                <w:szCs w:val="24"/>
                <w:lang w:eastAsia="en-US"/>
              </w:rPr>
              <w:t>5</w:t>
            </w:r>
          </w:p>
        </w:tc>
      </w:tr>
      <w:tr w:rsidR="020B0FB7" w14:paraId="7841DE00" w14:textId="77777777" w:rsidTr="00052189">
        <w:trPr>
          <w:trHeight w:val="300"/>
        </w:trPr>
        <w:tc>
          <w:tcPr>
            <w:tcW w:w="650" w:type="dxa"/>
            <w:vMerge w:val="restart"/>
            <w:tcBorders>
              <w:top w:val="single" w:sz="4" w:space="0" w:color="auto"/>
              <w:left w:val="single" w:sz="4" w:space="0" w:color="auto"/>
              <w:bottom w:val="single" w:sz="4" w:space="0" w:color="auto"/>
              <w:right w:val="single" w:sz="4" w:space="0" w:color="auto"/>
            </w:tcBorders>
          </w:tcPr>
          <w:p w14:paraId="7A448E06" w14:textId="77777777" w:rsidR="020B0FB7" w:rsidRDefault="020B0FB7" w:rsidP="020B0FB7">
            <w:pPr>
              <w:spacing w:line="240" w:lineRule="auto"/>
              <w:ind w:right="252" w:firstLine="0"/>
              <w:jc w:val="left"/>
              <w:rPr>
                <w:rFonts w:ascii="Times New Roman" w:eastAsia="Calibri" w:hAnsi="Times New Roman" w:cs="Times New Roman"/>
                <w:sz w:val="24"/>
                <w:szCs w:val="24"/>
                <w:lang w:eastAsia="en-US"/>
              </w:rPr>
            </w:pPr>
            <w:r w:rsidRPr="020B0FB7">
              <w:rPr>
                <w:rFonts w:ascii="Times New Roman" w:eastAsia="Calibri" w:hAnsi="Times New Roman" w:cs="Times New Roman"/>
                <w:sz w:val="24"/>
                <w:szCs w:val="24"/>
                <w:lang w:eastAsia="en-US"/>
              </w:rPr>
              <w:t>1.</w:t>
            </w:r>
          </w:p>
          <w:p w14:paraId="0C6471C4" w14:textId="485DF903" w:rsidR="020B0FB7" w:rsidRDefault="020B0FB7" w:rsidP="020B0FB7">
            <w:pPr>
              <w:spacing w:line="240" w:lineRule="auto"/>
              <w:ind w:right="252" w:firstLine="0"/>
              <w:jc w:val="center"/>
              <w:rPr>
                <w:rFonts w:ascii="Times New Roman" w:eastAsia="Calibri" w:hAnsi="Times New Roman" w:cs="Times New Roman"/>
                <w:sz w:val="24"/>
                <w:szCs w:val="24"/>
                <w:lang w:eastAsia="en-US"/>
              </w:rPr>
            </w:pPr>
          </w:p>
        </w:tc>
        <w:tc>
          <w:tcPr>
            <w:tcW w:w="2230" w:type="dxa"/>
            <w:vMerge w:val="restar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9F5FA7C" w14:textId="6CA498CB" w:rsidR="020B0FB7" w:rsidRDefault="020B0FB7" w:rsidP="020B0FB7">
            <w:pPr>
              <w:spacing w:line="240" w:lineRule="auto"/>
              <w:ind w:left="33" w:firstLine="0"/>
              <w:rPr>
                <w:rFonts w:ascii="Times New Roman" w:eastAsia="Times New Roman" w:hAnsi="Times New Roman" w:cs="Times New Roman"/>
                <w:sz w:val="24"/>
                <w:szCs w:val="24"/>
                <w:lang w:eastAsia="ar-SA"/>
              </w:rPr>
            </w:pPr>
            <w:r w:rsidRPr="020B0FB7">
              <w:rPr>
                <w:rFonts w:ascii="Times New Roman" w:eastAsia="Times New Roman" w:hAnsi="Times New Roman" w:cs="Times New Roman"/>
                <w:sz w:val="24"/>
                <w:szCs w:val="24"/>
                <w:lang w:eastAsia="ar-SA"/>
              </w:rPr>
              <w:t xml:space="preserve">Vieno  karto atsiskaitymo už leidimą paslaugos fiksuotas įkainis vartotojui, kuris naudojasi </w:t>
            </w:r>
            <w:r w:rsidR="678250C1" w:rsidRPr="020B0FB7">
              <w:rPr>
                <w:rFonts w:ascii="Times New Roman" w:eastAsia="Times New Roman" w:hAnsi="Times New Roman" w:cs="Times New Roman"/>
                <w:sz w:val="24"/>
                <w:szCs w:val="24"/>
                <w:lang w:eastAsia="ar-SA"/>
              </w:rPr>
              <w:t>Vykdyto</w:t>
            </w:r>
            <w:r w:rsidRPr="020B0FB7">
              <w:rPr>
                <w:rFonts w:ascii="Times New Roman" w:eastAsia="Times New Roman" w:hAnsi="Times New Roman" w:cs="Times New Roman"/>
                <w:sz w:val="24"/>
                <w:szCs w:val="24"/>
                <w:lang w:eastAsia="ar-SA"/>
              </w:rPr>
              <w:t>jo paslauga:</w:t>
            </w:r>
          </w:p>
        </w:tc>
        <w:tc>
          <w:tcPr>
            <w:tcW w:w="2985" w:type="dxa"/>
            <w:tcBorders>
              <w:top w:val="single" w:sz="4" w:space="0" w:color="auto"/>
              <w:left w:val="single" w:sz="4" w:space="0" w:color="auto"/>
              <w:bottom w:val="single" w:sz="4" w:space="0" w:color="auto"/>
              <w:right w:val="single" w:sz="4" w:space="0" w:color="auto"/>
            </w:tcBorders>
          </w:tcPr>
          <w:p w14:paraId="1718B95E" w14:textId="1104FD85" w:rsidR="020B0FB7" w:rsidRDefault="020B0FB7" w:rsidP="020B0FB7">
            <w:pPr>
              <w:spacing w:line="256" w:lineRule="auto"/>
              <w:ind w:right="252" w:firstLine="0"/>
              <w:jc w:val="left"/>
              <w:rPr>
                <w:rFonts w:ascii="Times New Roman" w:eastAsia="Calibri" w:hAnsi="Times New Roman" w:cs="Times New Roman"/>
                <w:sz w:val="24"/>
                <w:szCs w:val="24"/>
                <w:lang w:eastAsia="en-US"/>
              </w:rPr>
            </w:pPr>
            <w:r w:rsidRPr="020B0FB7">
              <w:rPr>
                <w:rFonts w:ascii="Times New Roman" w:eastAsia="Calibri" w:hAnsi="Times New Roman" w:cs="Times New Roman"/>
                <w:sz w:val="24"/>
                <w:szCs w:val="24"/>
                <w:lang w:eastAsia="en-US"/>
              </w:rPr>
              <w:t>1.1. Fiksuota 1 žvejybos leidimo kaina, kuri yra Lietuvos Respublikos mėgėjų žvejybos įstatymo 11 straipsnio 2 dalyje nurodyta žvejybos leidimo kaina</w:t>
            </w:r>
          </w:p>
        </w:tc>
        <w:tc>
          <w:tcPr>
            <w:tcW w:w="2463" w:type="dxa"/>
            <w:tcBorders>
              <w:top w:val="single" w:sz="4" w:space="0" w:color="auto"/>
              <w:left w:val="single" w:sz="4" w:space="0" w:color="auto"/>
              <w:bottom w:val="single" w:sz="4" w:space="0" w:color="auto"/>
              <w:right w:val="single" w:sz="4" w:space="0" w:color="auto"/>
            </w:tcBorders>
          </w:tcPr>
          <w:p w14:paraId="3D12CD9C" w14:textId="62DCAFBD" w:rsidR="020B0FB7" w:rsidRDefault="020B0FB7" w:rsidP="020B0FB7">
            <w:pPr>
              <w:spacing w:line="256" w:lineRule="auto"/>
              <w:ind w:right="252" w:firstLine="0"/>
              <w:jc w:val="center"/>
              <w:rPr>
                <w:rFonts w:ascii="Times New Roman" w:eastAsia="Calibri" w:hAnsi="Times New Roman" w:cs="Times New Roman"/>
                <w:sz w:val="24"/>
                <w:szCs w:val="24"/>
                <w:lang w:eastAsia="en-US"/>
              </w:rPr>
            </w:pPr>
            <w:r w:rsidRPr="020B0FB7">
              <w:rPr>
                <w:rFonts w:ascii="Times New Roman" w:eastAsia="Calibri" w:hAnsi="Times New Roman" w:cs="Times New Roman"/>
                <w:sz w:val="24"/>
                <w:szCs w:val="24"/>
                <w:lang w:eastAsia="en-US"/>
              </w:rPr>
              <w:t>3,00 Eur (PVM netaikomas)</w:t>
            </w:r>
          </w:p>
        </w:tc>
        <w:tc>
          <w:tcPr>
            <w:tcW w:w="2462" w:type="dxa"/>
            <w:vMerge w:val="restart"/>
            <w:tcBorders>
              <w:top w:val="single" w:sz="4" w:space="0" w:color="auto"/>
              <w:left w:val="single" w:sz="4" w:space="0" w:color="auto"/>
              <w:bottom w:val="single" w:sz="4" w:space="0" w:color="auto"/>
              <w:right w:val="single" w:sz="4" w:space="0" w:color="auto"/>
            </w:tcBorders>
          </w:tcPr>
          <w:p w14:paraId="33F994A1" w14:textId="6749DE2F" w:rsidR="020B0FB7" w:rsidRDefault="020B0FB7" w:rsidP="020B0FB7">
            <w:pPr>
              <w:spacing w:line="240" w:lineRule="auto"/>
              <w:ind w:right="252" w:firstLine="0"/>
              <w:jc w:val="center"/>
              <w:rPr>
                <w:rFonts w:ascii="Times New Roman" w:eastAsia="Calibri" w:hAnsi="Times New Roman" w:cs="Times New Roman"/>
                <w:i/>
                <w:iCs/>
                <w:sz w:val="24"/>
                <w:szCs w:val="24"/>
                <w:lang w:eastAsia="en-US"/>
              </w:rPr>
            </w:pPr>
          </w:p>
        </w:tc>
      </w:tr>
      <w:tr w:rsidR="020B0FB7" w14:paraId="0BF9EF4B" w14:textId="77777777" w:rsidTr="00052189">
        <w:trPr>
          <w:trHeight w:val="300"/>
        </w:trPr>
        <w:tc>
          <w:tcPr>
            <w:tcW w:w="650" w:type="dxa"/>
            <w:vMerge/>
            <w:tcBorders>
              <w:top w:val="single" w:sz="4" w:space="0" w:color="auto"/>
              <w:left w:val="single" w:sz="4" w:space="0" w:color="auto"/>
              <w:bottom w:val="single" w:sz="4" w:space="0" w:color="auto"/>
              <w:right w:val="single" w:sz="4" w:space="0" w:color="auto"/>
            </w:tcBorders>
          </w:tcPr>
          <w:p w14:paraId="39C024FC" w14:textId="77777777" w:rsidR="004A1011" w:rsidRDefault="004A1011"/>
        </w:tc>
        <w:tc>
          <w:tcPr>
            <w:tcW w:w="2230" w:type="dxa"/>
            <w:vMerge/>
            <w:tcBorders>
              <w:top w:val="single" w:sz="4" w:space="0" w:color="auto"/>
              <w:left w:val="single" w:sz="4" w:space="0" w:color="auto"/>
              <w:bottom w:val="single" w:sz="4" w:space="0" w:color="auto"/>
              <w:right w:val="single" w:sz="4" w:space="0" w:color="auto"/>
            </w:tcBorders>
          </w:tcPr>
          <w:p w14:paraId="6F2CAB41" w14:textId="77777777" w:rsidR="004A1011" w:rsidRDefault="004A1011"/>
        </w:tc>
        <w:tc>
          <w:tcPr>
            <w:tcW w:w="2985" w:type="dxa"/>
            <w:tcBorders>
              <w:top w:val="single" w:sz="4" w:space="0" w:color="auto"/>
              <w:left w:val="single" w:sz="4" w:space="0" w:color="auto"/>
              <w:bottom w:val="single" w:sz="4" w:space="0" w:color="auto"/>
              <w:right w:val="single" w:sz="4" w:space="0" w:color="auto"/>
            </w:tcBorders>
          </w:tcPr>
          <w:p w14:paraId="66044DBF" w14:textId="42004837" w:rsidR="020B0FB7" w:rsidRDefault="020B0FB7" w:rsidP="020B0FB7">
            <w:pPr>
              <w:spacing w:line="240" w:lineRule="auto"/>
              <w:ind w:right="252" w:firstLine="0"/>
              <w:rPr>
                <w:rFonts w:ascii="Times New Roman" w:eastAsia="Calibri" w:hAnsi="Times New Roman" w:cs="Times New Roman"/>
                <w:sz w:val="24"/>
                <w:szCs w:val="24"/>
                <w:lang w:eastAsia="en-US"/>
              </w:rPr>
            </w:pPr>
            <w:r w:rsidRPr="020B0FB7">
              <w:rPr>
                <w:rFonts w:ascii="Times New Roman" w:eastAsia="Calibri" w:hAnsi="Times New Roman" w:cs="Times New Roman"/>
                <w:sz w:val="24"/>
                <w:szCs w:val="24"/>
                <w:lang w:eastAsia="en-US"/>
              </w:rPr>
              <w:t xml:space="preserve">1.2. Fiksuotas įkainis </w:t>
            </w:r>
            <w:r w:rsidR="29FA5302" w:rsidRPr="020B0FB7">
              <w:rPr>
                <w:rFonts w:ascii="Times New Roman" w:eastAsia="Calibri" w:hAnsi="Times New Roman" w:cs="Times New Roman"/>
                <w:sz w:val="24"/>
                <w:szCs w:val="24"/>
                <w:lang w:eastAsia="en-US"/>
              </w:rPr>
              <w:t xml:space="preserve">Vykdytojui </w:t>
            </w:r>
            <w:r w:rsidRPr="020B0FB7">
              <w:rPr>
                <w:rFonts w:ascii="Times New Roman" w:eastAsia="Calibri" w:hAnsi="Times New Roman" w:cs="Times New Roman"/>
                <w:sz w:val="24"/>
                <w:szCs w:val="24"/>
                <w:lang w:eastAsia="en-US"/>
              </w:rPr>
              <w:t>už 1 kartą atliktą paslaugą</w:t>
            </w:r>
          </w:p>
        </w:tc>
        <w:tc>
          <w:tcPr>
            <w:tcW w:w="2463" w:type="dxa"/>
            <w:tcBorders>
              <w:top w:val="single" w:sz="4" w:space="0" w:color="auto"/>
              <w:left w:val="single" w:sz="4" w:space="0" w:color="auto"/>
              <w:bottom w:val="single" w:sz="4" w:space="0" w:color="auto"/>
              <w:right w:val="single" w:sz="4" w:space="0" w:color="auto"/>
            </w:tcBorders>
          </w:tcPr>
          <w:p w14:paraId="076EA95D" w14:textId="2FDD3621" w:rsidR="020B0FB7" w:rsidRDefault="020B0FB7" w:rsidP="020B0FB7">
            <w:pPr>
              <w:spacing w:line="240" w:lineRule="auto"/>
              <w:ind w:right="252" w:firstLine="0"/>
              <w:jc w:val="center"/>
              <w:rPr>
                <w:rFonts w:ascii="Times New Roman" w:eastAsia="Calibri" w:hAnsi="Times New Roman" w:cs="Times New Roman"/>
                <w:sz w:val="24"/>
                <w:szCs w:val="24"/>
                <w:lang w:eastAsia="en-US"/>
              </w:rPr>
            </w:pPr>
          </w:p>
        </w:tc>
        <w:tc>
          <w:tcPr>
            <w:tcW w:w="2462" w:type="dxa"/>
            <w:vMerge/>
            <w:tcBorders>
              <w:top w:val="single" w:sz="4" w:space="0" w:color="auto"/>
              <w:left w:val="single" w:sz="4" w:space="0" w:color="auto"/>
              <w:bottom w:val="single" w:sz="4" w:space="0" w:color="auto"/>
              <w:right w:val="single" w:sz="4" w:space="0" w:color="auto"/>
            </w:tcBorders>
          </w:tcPr>
          <w:p w14:paraId="1AF9E02F" w14:textId="77777777" w:rsidR="004A1011" w:rsidRDefault="004A1011"/>
        </w:tc>
      </w:tr>
      <w:tr w:rsidR="020B0FB7" w14:paraId="4BE042D9" w14:textId="77777777" w:rsidTr="00052189">
        <w:trPr>
          <w:trHeight w:val="300"/>
        </w:trPr>
        <w:tc>
          <w:tcPr>
            <w:tcW w:w="650" w:type="dxa"/>
            <w:tcBorders>
              <w:top w:val="single" w:sz="4" w:space="0" w:color="auto"/>
              <w:left w:val="single" w:sz="4" w:space="0" w:color="auto"/>
              <w:bottom w:val="single" w:sz="4" w:space="0" w:color="auto"/>
              <w:right w:val="single" w:sz="4" w:space="0" w:color="auto"/>
            </w:tcBorders>
          </w:tcPr>
          <w:p w14:paraId="5A82781B" w14:textId="425DC046" w:rsidR="020B0FB7" w:rsidRDefault="020B0FB7" w:rsidP="020B0FB7">
            <w:pPr>
              <w:spacing w:line="240" w:lineRule="auto"/>
              <w:ind w:right="252" w:firstLine="0"/>
              <w:jc w:val="center"/>
              <w:rPr>
                <w:rFonts w:ascii="Times New Roman" w:eastAsia="Calibri" w:hAnsi="Times New Roman" w:cs="Times New Roman"/>
                <w:sz w:val="24"/>
                <w:szCs w:val="24"/>
                <w:lang w:eastAsia="en-US"/>
              </w:rPr>
            </w:pPr>
            <w:r w:rsidRPr="020B0FB7">
              <w:rPr>
                <w:rFonts w:ascii="Times New Roman" w:eastAsia="Calibri" w:hAnsi="Times New Roman" w:cs="Times New Roman"/>
                <w:sz w:val="24"/>
                <w:szCs w:val="24"/>
                <w:lang w:eastAsia="en-US"/>
              </w:rPr>
              <w:t>2.</w:t>
            </w:r>
          </w:p>
        </w:tc>
        <w:tc>
          <w:tcPr>
            <w:tcW w:w="7678" w:type="dxa"/>
            <w:gridSpan w:val="3"/>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8028FCC" w14:textId="2CEEA3D8" w:rsidR="020B0FB7" w:rsidRDefault="020B0FB7" w:rsidP="020B0FB7">
            <w:pPr>
              <w:spacing w:line="240" w:lineRule="auto"/>
              <w:ind w:right="252" w:firstLine="0"/>
              <w:rPr>
                <w:rFonts w:ascii="Times New Roman" w:eastAsia="Calibri" w:hAnsi="Times New Roman" w:cs="Times New Roman"/>
                <w:sz w:val="24"/>
                <w:szCs w:val="24"/>
                <w:lang w:eastAsia="en-US"/>
              </w:rPr>
            </w:pPr>
            <w:r w:rsidRPr="020B0FB7">
              <w:rPr>
                <w:rFonts w:ascii="Times New Roman" w:hAnsi="Times New Roman" w:cs="Times New Roman"/>
                <w:sz w:val="24"/>
                <w:szCs w:val="24"/>
              </w:rPr>
              <w:t>Vieno leidimo tikrinimo SMS žinutės į trumpąjį numerį fiksuotas įkainis Aplinkos ministerijos sistemos darbuotojui, vandens telkinio nuomininkui arba paties leidimo turėtojui</w:t>
            </w:r>
          </w:p>
        </w:tc>
        <w:tc>
          <w:tcPr>
            <w:tcW w:w="2462" w:type="dxa"/>
            <w:tcBorders>
              <w:top w:val="single" w:sz="4" w:space="0" w:color="auto"/>
              <w:left w:val="single" w:sz="4" w:space="0" w:color="auto"/>
              <w:bottom w:val="single" w:sz="4" w:space="0" w:color="auto"/>
              <w:right w:val="single" w:sz="4" w:space="0" w:color="auto"/>
            </w:tcBorders>
          </w:tcPr>
          <w:p w14:paraId="3E877072" w14:textId="694A3EF2" w:rsidR="020B0FB7" w:rsidRDefault="020B0FB7" w:rsidP="020B0FB7">
            <w:pPr>
              <w:spacing w:line="240" w:lineRule="auto"/>
              <w:ind w:right="252" w:firstLine="0"/>
              <w:jc w:val="center"/>
              <w:rPr>
                <w:rFonts w:ascii="Times New Roman" w:eastAsia="Calibri" w:hAnsi="Times New Roman" w:cs="Times New Roman"/>
                <w:i/>
                <w:iCs/>
                <w:sz w:val="24"/>
                <w:szCs w:val="24"/>
                <w:lang w:eastAsia="en-US"/>
              </w:rPr>
            </w:pPr>
          </w:p>
        </w:tc>
      </w:tr>
      <w:tr w:rsidR="020B0FB7" w14:paraId="2887774E" w14:textId="77777777" w:rsidTr="00052189">
        <w:trPr>
          <w:trHeight w:val="300"/>
        </w:trPr>
        <w:tc>
          <w:tcPr>
            <w:tcW w:w="650" w:type="dxa"/>
            <w:tcBorders>
              <w:top w:val="single" w:sz="4" w:space="0" w:color="auto"/>
              <w:left w:val="single" w:sz="4" w:space="0" w:color="000000" w:themeColor="text1"/>
              <w:bottom w:val="single" w:sz="4" w:space="0" w:color="000000" w:themeColor="text1"/>
              <w:right w:val="single" w:sz="4" w:space="0" w:color="000000" w:themeColor="text1"/>
            </w:tcBorders>
          </w:tcPr>
          <w:p w14:paraId="71C2754F" w14:textId="7A9E7D8F" w:rsidR="020B0FB7" w:rsidRDefault="020B0FB7" w:rsidP="020B0FB7">
            <w:pPr>
              <w:spacing w:line="240" w:lineRule="auto"/>
              <w:ind w:right="252" w:firstLine="0"/>
              <w:jc w:val="center"/>
              <w:rPr>
                <w:rFonts w:ascii="Times New Roman" w:eastAsia="Calibri" w:hAnsi="Times New Roman" w:cs="Times New Roman"/>
                <w:sz w:val="24"/>
                <w:szCs w:val="24"/>
                <w:lang w:eastAsia="en-US"/>
              </w:rPr>
            </w:pPr>
            <w:r w:rsidRPr="020B0FB7">
              <w:rPr>
                <w:rFonts w:ascii="Times New Roman" w:eastAsia="Calibri" w:hAnsi="Times New Roman" w:cs="Times New Roman"/>
                <w:sz w:val="24"/>
                <w:szCs w:val="24"/>
                <w:lang w:eastAsia="en-US"/>
              </w:rPr>
              <w:t>3.</w:t>
            </w:r>
          </w:p>
        </w:tc>
        <w:tc>
          <w:tcPr>
            <w:tcW w:w="7678" w:type="dxa"/>
            <w:gridSpan w:val="3"/>
            <w:tcBorders>
              <w:top w:val="single" w:sz="4" w:space="0" w:color="auto"/>
              <w:left w:val="single" w:sz="6" w:space="0" w:color="000000" w:themeColor="text1"/>
              <w:bottom w:val="single" w:sz="6" w:space="0" w:color="000000" w:themeColor="text1"/>
              <w:right w:val="nil"/>
            </w:tcBorders>
            <w:tcMar>
              <w:top w:w="0" w:type="dxa"/>
              <w:left w:w="10" w:type="dxa"/>
              <w:bottom w:w="0" w:type="dxa"/>
              <w:right w:w="10" w:type="dxa"/>
            </w:tcMar>
          </w:tcPr>
          <w:p w14:paraId="7C025E9A" w14:textId="77777777" w:rsidR="020B0FB7" w:rsidRDefault="020B0FB7" w:rsidP="020B0FB7">
            <w:pPr>
              <w:spacing w:line="240" w:lineRule="auto"/>
              <w:ind w:right="252" w:firstLine="0"/>
              <w:rPr>
                <w:rFonts w:ascii="Times New Roman" w:eastAsia="Calibri" w:hAnsi="Times New Roman" w:cs="Times New Roman"/>
                <w:sz w:val="24"/>
                <w:szCs w:val="24"/>
                <w:lang w:eastAsia="en-US"/>
              </w:rPr>
            </w:pPr>
            <w:r w:rsidRPr="020B0FB7">
              <w:rPr>
                <w:rFonts w:ascii="Times New Roman" w:hAnsi="Times New Roman" w:cs="Times New Roman"/>
                <w:sz w:val="24"/>
                <w:szCs w:val="24"/>
              </w:rPr>
              <w:t>Vienos ataskaitos apie sugautą žuvį SMS žinutės į trumpąjį numerį fiksuotas įkainis žvejybos ploto naudotojui arba paties leidimo turėtojui</w:t>
            </w:r>
          </w:p>
        </w:tc>
        <w:tc>
          <w:tcPr>
            <w:tcW w:w="2462" w:type="dxa"/>
            <w:tcBorders>
              <w:top w:val="single" w:sz="4" w:space="0" w:color="auto"/>
              <w:left w:val="single" w:sz="4" w:space="0" w:color="000000" w:themeColor="text1"/>
              <w:bottom w:val="single" w:sz="4" w:space="0" w:color="000000" w:themeColor="text1"/>
              <w:right w:val="single" w:sz="4" w:space="0" w:color="000000" w:themeColor="text1"/>
            </w:tcBorders>
          </w:tcPr>
          <w:p w14:paraId="3BE3DDFA" w14:textId="0C85F5E0" w:rsidR="020B0FB7" w:rsidRDefault="020B0FB7" w:rsidP="020B0FB7">
            <w:pPr>
              <w:spacing w:line="240" w:lineRule="auto"/>
              <w:ind w:right="252" w:firstLine="0"/>
              <w:jc w:val="center"/>
              <w:rPr>
                <w:rFonts w:ascii="Times New Roman" w:eastAsia="Calibri" w:hAnsi="Times New Roman" w:cs="Times New Roman"/>
                <w:i/>
                <w:iCs/>
                <w:sz w:val="24"/>
                <w:szCs w:val="24"/>
                <w:lang w:eastAsia="en-US"/>
              </w:rPr>
            </w:pPr>
          </w:p>
        </w:tc>
      </w:tr>
    </w:tbl>
    <w:p w14:paraId="41A8D4D8" w14:textId="77777777" w:rsidR="00052189" w:rsidRDefault="00052189" w:rsidP="020B0FB7">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bdr w:val="nil"/>
          <w:lang w:eastAsia="en-GB"/>
        </w:rPr>
      </w:pPr>
    </w:p>
    <w:p w14:paraId="4804E722" w14:textId="1118FB28" w:rsidR="00B63F36" w:rsidRPr="00733D7C" w:rsidRDefault="674016F9" w:rsidP="020B0FB7">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bdr w:val="nil"/>
          <w:lang w:eastAsia="en-GB"/>
        </w:rPr>
      </w:pPr>
      <w:r w:rsidRPr="00733D7C">
        <w:rPr>
          <w:rFonts w:ascii="Times New Roman" w:eastAsia="Arial Unicode MS" w:hAnsi="Times New Roman" w:cs="Times New Roman"/>
          <w:color w:val="000000"/>
          <w:sz w:val="24"/>
          <w:szCs w:val="24"/>
          <w:bdr w:val="nil"/>
          <w:lang w:eastAsia="en-GB"/>
        </w:rPr>
        <w:t xml:space="preserve">3.4. Finansavimo šaltinis – </w:t>
      </w:r>
      <w:r w:rsidR="494508ED" w:rsidRPr="00733D7C">
        <w:rPr>
          <w:rFonts w:ascii="Times New Roman" w:eastAsia="Arial Unicode MS" w:hAnsi="Times New Roman" w:cs="Times New Roman"/>
          <w:color w:val="000000"/>
          <w:sz w:val="24"/>
          <w:szCs w:val="24"/>
          <w:bdr w:val="nil"/>
          <w:lang w:eastAsia="en-GB"/>
        </w:rPr>
        <w:t>u</w:t>
      </w:r>
      <w:r w:rsidRPr="00733D7C">
        <w:rPr>
          <w:rFonts w:ascii="Times New Roman" w:eastAsia="Arial Unicode MS" w:hAnsi="Times New Roman" w:cs="Times New Roman"/>
          <w:color w:val="000000"/>
          <w:sz w:val="24"/>
          <w:szCs w:val="24"/>
          <w:bdr w:val="nil"/>
          <w:lang w:eastAsia="en-GB"/>
        </w:rPr>
        <w:t xml:space="preserve">ž </w:t>
      </w:r>
      <w:r w:rsidR="55C9C090" w:rsidRPr="00733D7C">
        <w:rPr>
          <w:rFonts w:ascii="Times New Roman" w:eastAsia="Arial Unicode MS" w:hAnsi="Times New Roman" w:cs="Times New Roman"/>
          <w:color w:val="000000"/>
          <w:sz w:val="24"/>
          <w:szCs w:val="24"/>
          <w:bdr w:val="nil"/>
          <w:lang w:eastAsia="en-GB"/>
        </w:rPr>
        <w:t>P</w:t>
      </w:r>
      <w:r w:rsidRPr="00733D7C">
        <w:rPr>
          <w:rFonts w:ascii="Times New Roman" w:eastAsia="Arial Unicode MS" w:hAnsi="Times New Roman" w:cs="Times New Roman"/>
          <w:color w:val="000000"/>
          <w:sz w:val="24"/>
          <w:szCs w:val="24"/>
          <w:bdr w:val="nil"/>
          <w:lang w:eastAsia="en-GB"/>
        </w:rPr>
        <w:t>aslaugas sumoka vartotojai.</w:t>
      </w:r>
    </w:p>
    <w:p w14:paraId="7F23E73A" w14:textId="77777777" w:rsidR="00B63F36" w:rsidRPr="00733D7C" w:rsidRDefault="00B63F36" w:rsidP="00B63F36">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u w:color="000000"/>
          <w:bdr w:val="nil"/>
          <w:lang w:eastAsia="en-GB"/>
        </w:rPr>
      </w:pPr>
      <w:bookmarkStart w:id="54" w:name="_Hlk133389553"/>
      <w:r w:rsidRPr="00733D7C">
        <w:rPr>
          <w:rFonts w:ascii="Times New Roman" w:eastAsia="Arial Unicode MS" w:hAnsi="Times New Roman" w:cs="Times New Roman"/>
          <w:color w:val="000000"/>
          <w:sz w:val="24"/>
          <w:szCs w:val="24"/>
          <w:u w:color="000000"/>
          <w:bdr w:val="nil"/>
          <w:lang w:eastAsia="en-GB"/>
        </w:rPr>
        <w:t xml:space="preserve">3.5. </w:t>
      </w:r>
      <w:bookmarkEnd w:id="54"/>
      <w:r w:rsidRPr="00733D7C">
        <w:rPr>
          <w:rFonts w:ascii="Times New Roman" w:eastAsia="Arial Unicode MS" w:hAnsi="Times New Roman" w:cs="Times New Roman"/>
          <w:color w:val="000000"/>
          <w:sz w:val="24"/>
          <w:szCs w:val="24"/>
          <w:u w:color="000000"/>
          <w:bdr w:val="nil"/>
          <w:lang w:eastAsia="en-GB"/>
        </w:rPr>
        <w:t xml:space="preserve">Atsiskaitymo tvarka ir sąlygos: </w:t>
      </w:r>
    </w:p>
    <w:p w14:paraId="1F6AA125" w14:textId="0667E296" w:rsidR="00B63F36" w:rsidRPr="00733D7C" w:rsidRDefault="674016F9" w:rsidP="020B0FB7">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bdr w:val="nil"/>
          <w:lang w:eastAsia="en-GB"/>
        </w:rPr>
      </w:pPr>
      <w:r w:rsidRPr="00733D7C">
        <w:rPr>
          <w:rFonts w:ascii="Times New Roman" w:eastAsia="Arial Unicode MS" w:hAnsi="Times New Roman" w:cs="Times New Roman"/>
          <w:color w:val="000000"/>
          <w:sz w:val="24"/>
          <w:szCs w:val="24"/>
          <w:bdr w:val="nil"/>
          <w:lang w:eastAsia="en-GB"/>
        </w:rPr>
        <w:t>3.5.1. vieno karto atsiskaitymo už leidimą paslaugų fiksuotą įkainį, nurodytą Vykdytojo pasiūlyme ir šios sutarties 3.</w:t>
      </w:r>
      <w:r w:rsidR="31E0E366" w:rsidRPr="00733D7C">
        <w:rPr>
          <w:rFonts w:ascii="Times New Roman" w:eastAsia="Arial Unicode MS" w:hAnsi="Times New Roman" w:cs="Times New Roman"/>
          <w:color w:val="000000"/>
          <w:sz w:val="24"/>
          <w:szCs w:val="24"/>
          <w:bdr w:val="nil"/>
          <w:lang w:eastAsia="en-GB"/>
        </w:rPr>
        <w:t>3</w:t>
      </w:r>
      <w:r w:rsidRPr="00733D7C">
        <w:rPr>
          <w:rFonts w:ascii="Times New Roman" w:eastAsia="Arial Unicode MS" w:hAnsi="Times New Roman" w:cs="Times New Roman"/>
          <w:color w:val="000000"/>
          <w:sz w:val="24"/>
          <w:szCs w:val="24"/>
          <w:bdr w:val="nil"/>
          <w:lang w:eastAsia="en-GB"/>
        </w:rPr>
        <w:t xml:space="preserve"> papunkčio lentelės 1 eilutėje, sumoka vartotojas, kuris naudojasi Vykdytojo paslauga;</w:t>
      </w:r>
    </w:p>
    <w:p w14:paraId="58B4D2B2" w14:textId="6A2E8708" w:rsidR="00B63F36" w:rsidRPr="00733D7C" w:rsidRDefault="674016F9" w:rsidP="020B0FB7">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bdr w:val="nil"/>
          <w:lang w:eastAsia="en-GB"/>
        </w:rPr>
      </w:pPr>
      <w:r w:rsidRPr="00733D7C">
        <w:rPr>
          <w:rFonts w:ascii="Times New Roman" w:eastAsia="Arial Unicode MS" w:hAnsi="Times New Roman" w:cs="Times New Roman"/>
          <w:color w:val="000000"/>
          <w:sz w:val="24"/>
          <w:szCs w:val="24"/>
          <w:bdr w:val="nil"/>
          <w:lang w:eastAsia="en-GB"/>
        </w:rPr>
        <w:t>3.5.2. vieno leidimo tikrinimo SMS žinutės į trumpąjį numerį galutinė kaina (fiksuotas įkainis),  nurodyta Vykdytojo pasiūlyme ir šios sutarties 3.</w:t>
      </w:r>
      <w:r w:rsidR="57190CAB" w:rsidRPr="00733D7C">
        <w:rPr>
          <w:rFonts w:ascii="Times New Roman" w:eastAsia="Arial Unicode MS" w:hAnsi="Times New Roman" w:cs="Times New Roman"/>
          <w:color w:val="000000"/>
          <w:sz w:val="24"/>
          <w:szCs w:val="24"/>
          <w:bdr w:val="nil"/>
          <w:lang w:eastAsia="en-GB"/>
        </w:rPr>
        <w:t>3</w:t>
      </w:r>
      <w:r w:rsidRPr="00733D7C">
        <w:rPr>
          <w:rFonts w:ascii="Times New Roman" w:eastAsia="Arial Unicode MS" w:hAnsi="Times New Roman" w:cs="Times New Roman"/>
          <w:color w:val="000000"/>
          <w:sz w:val="24"/>
          <w:szCs w:val="24"/>
          <w:bdr w:val="nil"/>
          <w:lang w:eastAsia="en-GB"/>
        </w:rPr>
        <w:t xml:space="preserve"> papunkčio lentelės 2 eilutėje, apmokama Aplinkos ministerijos sistemos darbuotojo, vandens telkinio nuomininko arba paties leidimo turėtojo sąskaita;</w:t>
      </w:r>
    </w:p>
    <w:p w14:paraId="2C03D0BB" w14:textId="498764B0" w:rsidR="00B63F36" w:rsidRPr="00733D7C" w:rsidRDefault="674016F9" w:rsidP="020B0FB7">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bdr w:val="nil"/>
          <w:lang w:eastAsia="en-GB"/>
        </w:rPr>
      </w:pPr>
      <w:r w:rsidRPr="00733D7C">
        <w:rPr>
          <w:rFonts w:ascii="Times New Roman" w:eastAsia="Arial Unicode MS" w:hAnsi="Times New Roman" w:cs="Times New Roman"/>
          <w:color w:val="000000"/>
          <w:sz w:val="24"/>
          <w:szCs w:val="24"/>
          <w:bdr w:val="nil"/>
          <w:lang w:eastAsia="en-GB"/>
        </w:rPr>
        <w:t>3.5.3. vienos ataskaitos apie sugautą žuvį SMS žinutės į trumpąjį numerį galutinė kaina (fiksuotas įkainis),  nurodyta Vykdytojo pasiūlyme ir šios sutarties 3.1 papunkčio lentelės 3 eilutėje, apmokama žvejybos ploto naudotojo arba paties leidimo turėtojo sąskaita.</w:t>
      </w:r>
    </w:p>
    <w:p w14:paraId="296B5626" w14:textId="60C190C9" w:rsidR="00B63F36" w:rsidRPr="00733D7C" w:rsidRDefault="674016F9" w:rsidP="020B0FB7">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bdr w:val="nil"/>
          <w:lang w:eastAsia="en-GB"/>
        </w:rPr>
      </w:pPr>
      <w:r w:rsidRPr="00733D7C">
        <w:rPr>
          <w:rFonts w:ascii="Times New Roman" w:eastAsia="Arial Unicode MS" w:hAnsi="Times New Roman" w:cs="Times New Roman"/>
          <w:color w:val="000000"/>
          <w:sz w:val="24"/>
          <w:szCs w:val="24"/>
          <w:bdr w:val="nil"/>
          <w:lang w:eastAsia="en-GB"/>
        </w:rPr>
        <w:t>3.6. Vykdytojas už siuntėjų (vartotojų) išsiųstas ir apmokėtas operatoriams SMS žinutes per kalendorinį mėnesį apmoka per 45 (keturiasdešimt penkių) dienų laikotarpį nuo atsiskaitomojo mėnesio pabaigos į VMI sąskaitą Nr. LT247300010112394300, įmokos kodas 5444</w:t>
      </w:r>
      <w:r w:rsidR="784A447F" w:rsidRPr="00733D7C">
        <w:rPr>
          <w:rFonts w:ascii="Times New Roman" w:eastAsia="Arial Unicode MS" w:hAnsi="Times New Roman" w:cs="Times New Roman"/>
          <w:color w:val="000000"/>
          <w:sz w:val="24"/>
          <w:szCs w:val="24"/>
          <w:bdr w:val="nil"/>
          <w:lang w:eastAsia="en-GB"/>
        </w:rPr>
        <w:t xml:space="preserve"> (arba kitu VMI nurodytu sąskaitos numeriu ir įmokos kodu)</w:t>
      </w:r>
      <w:r w:rsidRPr="00733D7C">
        <w:rPr>
          <w:rFonts w:ascii="Times New Roman" w:eastAsia="Arial Unicode MS" w:hAnsi="Times New Roman" w:cs="Times New Roman"/>
          <w:color w:val="000000"/>
          <w:sz w:val="24"/>
          <w:szCs w:val="24"/>
          <w:bdr w:val="nil"/>
          <w:lang w:eastAsia="en-GB"/>
        </w:rPr>
        <w:t xml:space="preserve">. </w:t>
      </w:r>
    </w:p>
    <w:p w14:paraId="1D5D06BB" w14:textId="7E185E11" w:rsidR="00B63F36" w:rsidRPr="00733D7C" w:rsidRDefault="00B63F36" w:rsidP="00B63F36">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u w:color="000000"/>
          <w:bdr w:val="nil"/>
          <w:lang w:eastAsia="en-GB"/>
        </w:rPr>
      </w:pPr>
      <w:r w:rsidRPr="00733D7C">
        <w:rPr>
          <w:rFonts w:ascii="Times New Roman" w:eastAsia="Arial Unicode MS" w:hAnsi="Times New Roman" w:cs="Times New Roman"/>
          <w:color w:val="000000"/>
          <w:sz w:val="24"/>
          <w:szCs w:val="24"/>
          <w:u w:color="000000"/>
          <w:bdr w:val="nil"/>
          <w:lang w:eastAsia="en-GB"/>
        </w:rPr>
        <w:t>3.7. Paslaugos suteiktos Vykdytojo iniciatyva ir / ar su Užsakovu nesuderintos paslaugos nebus laikomos sutarties objektu, nebus apmokamos ir tai nebus laikoma sutarties pažeidimu.</w:t>
      </w:r>
    </w:p>
    <w:p w14:paraId="5A6D5226" w14:textId="2EB10ACC" w:rsidR="061A0685" w:rsidRDefault="061A0685" w:rsidP="69EAD960">
      <w:pPr>
        <w:tabs>
          <w:tab w:val="left" w:pos="993"/>
        </w:tabs>
        <w:spacing w:line="240" w:lineRule="auto"/>
        <w:ind w:firstLine="567"/>
        <w:rPr>
          <w:rFonts w:ascii="Times New Roman" w:eastAsia="Times New Roman" w:hAnsi="Times New Roman" w:cs="Times New Roman"/>
          <w:sz w:val="24"/>
          <w:szCs w:val="24"/>
        </w:rPr>
      </w:pPr>
      <w:r w:rsidRPr="69EAD960">
        <w:rPr>
          <w:rFonts w:ascii="Times New Roman" w:eastAsia="Calibri" w:hAnsi="Times New Roman" w:cs="Times New Roman"/>
          <w:sz w:val="24"/>
          <w:szCs w:val="24"/>
          <w:lang w:eastAsia="en-US"/>
        </w:rPr>
        <w:t xml:space="preserve">3.8. </w:t>
      </w:r>
      <w:r w:rsidR="605222D7" w:rsidRPr="69EAD960">
        <w:rPr>
          <w:rFonts w:ascii="Times New Roman" w:eastAsia="Times New Roman" w:hAnsi="Times New Roman" w:cs="Times New Roman"/>
          <w:color w:val="000000" w:themeColor="text1"/>
          <w:sz w:val="24"/>
          <w:szCs w:val="24"/>
        </w:rPr>
        <w:t>Tiesioginis atsiskaitymas su subtiekėjais (jeigu jie bus pasitelkiami) dėl sutarties pobūdžio nebus vykdomas.</w:t>
      </w:r>
    </w:p>
    <w:p w14:paraId="14D7F520" w14:textId="77777777" w:rsidR="00B63F36" w:rsidRPr="00733D7C" w:rsidRDefault="00B63F36" w:rsidP="00B63F36">
      <w:pPr>
        <w:widowControl w:val="0"/>
        <w:tabs>
          <w:tab w:val="left" w:pos="567"/>
        </w:tabs>
        <w:spacing w:line="240" w:lineRule="auto"/>
        <w:ind w:right="-1" w:firstLine="567"/>
        <w:rPr>
          <w:rFonts w:ascii="Times New Roman" w:eastAsia="Times New Roman" w:hAnsi="Times New Roman" w:cs="Times New Roman"/>
          <w:sz w:val="24"/>
          <w:szCs w:val="24"/>
          <w:lang w:eastAsia="ar-SA"/>
        </w:rPr>
      </w:pPr>
    </w:p>
    <w:p w14:paraId="3BE38126" w14:textId="77777777" w:rsidR="00B63F36" w:rsidRPr="00733D7C" w:rsidRDefault="00B63F36" w:rsidP="00B63F36">
      <w:pPr>
        <w:widowControl w:val="0"/>
        <w:tabs>
          <w:tab w:val="left" w:pos="567"/>
        </w:tabs>
        <w:spacing w:line="240" w:lineRule="auto"/>
        <w:ind w:right="-1" w:firstLine="567"/>
        <w:rPr>
          <w:rFonts w:ascii="Times New Roman" w:eastAsia="Times New Roman" w:hAnsi="Times New Roman" w:cs="Times New Roman"/>
          <w:b/>
          <w:bCs/>
          <w:caps/>
          <w:sz w:val="24"/>
          <w:szCs w:val="24"/>
          <w:lang w:eastAsia="ar-SA"/>
        </w:rPr>
      </w:pPr>
      <w:r w:rsidRPr="00733D7C">
        <w:rPr>
          <w:rFonts w:ascii="Times New Roman" w:eastAsia="Times New Roman" w:hAnsi="Times New Roman" w:cs="Times New Roman"/>
          <w:b/>
          <w:bCs/>
          <w:caps/>
          <w:sz w:val="24"/>
          <w:szCs w:val="24"/>
          <w:lang w:eastAsia="ar-SA"/>
        </w:rPr>
        <w:t xml:space="preserve">4. Kitos SUTARTIES sąlygos </w:t>
      </w:r>
    </w:p>
    <w:p w14:paraId="27C4D2AE" w14:textId="77777777" w:rsidR="00BC7F07" w:rsidRPr="00733D7C" w:rsidRDefault="026F8587" w:rsidP="00BC7F07">
      <w:pPr>
        <w:widowControl w:val="0"/>
        <w:tabs>
          <w:tab w:val="left" w:pos="567"/>
        </w:tabs>
        <w:spacing w:line="240" w:lineRule="auto"/>
        <w:ind w:right="-1" w:firstLine="567"/>
        <w:rPr>
          <w:rFonts w:ascii="Times New Roman" w:eastAsia="Times New Roman" w:hAnsi="Times New Roman" w:cs="Times New Roman"/>
          <w:spacing w:val="-2"/>
          <w:sz w:val="24"/>
          <w:szCs w:val="24"/>
          <w:lang w:eastAsia="ar-SA"/>
        </w:rPr>
      </w:pPr>
      <w:r w:rsidRPr="00733D7C">
        <w:rPr>
          <w:rFonts w:ascii="Times New Roman" w:eastAsia="Times New Roman" w:hAnsi="Times New Roman" w:cs="Times New Roman"/>
          <w:sz w:val="24"/>
          <w:szCs w:val="24"/>
          <w:lang w:eastAsia="ar-SA"/>
        </w:rPr>
        <w:t>4.1.</w:t>
      </w:r>
      <w:r w:rsidRPr="020B0FB7">
        <w:rPr>
          <w:rFonts w:ascii="Times New Roman" w:eastAsia="Times New Roman" w:hAnsi="Times New Roman" w:cs="Times New Roman"/>
          <w:sz w:val="24"/>
          <w:szCs w:val="24"/>
          <w:lang w:eastAsia="ar-SA"/>
        </w:rPr>
        <w:t xml:space="preserve"> Sutartis sutarties galiojimo laikotarpiu gali būti keičiama vadovaujantis Lietuvos Respublikos viešųjų pirkimų įstatymo 89 straipsniu;</w:t>
      </w:r>
    </w:p>
    <w:p w14:paraId="21DE754F" w14:textId="0ACC1A0E" w:rsidR="00B63F36" w:rsidRPr="00733D7C" w:rsidRDefault="6790A9C4" w:rsidP="020B0FB7">
      <w:pPr>
        <w:widowControl w:val="0"/>
        <w:tabs>
          <w:tab w:val="left" w:pos="567"/>
        </w:tabs>
        <w:spacing w:line="240" w:lineRule="auto"/>
        <w:ind w:right="-1" w:firstLine="567"/>
        <w:rPr>
          <w:rFonts w:ascii="Times New Roman" w:eastAsia="Times New Roman" w:hAnsi="Times New Roman" w:cs="Times New Roman"/>
          <w:spacing w:val="-2"/>
          <w:sz w:val="24"/>
          <w:szCs w:val="24"/>
          <w:lang w:eastAsia="ar-SA"/>
        </w:rPr>
      </w:pPr>
      <w:r w:rsidRPr="00733D7C">
        <w:rPr>
          <w:rFonts w:ascii="Times New Roman" w:eastAsia="Times New Roman" w:hAnsi="Times New Roman" w:cs="Times New Roman"/>
          <w:spacing w:val="-2"/>
          <w:sz w:val="24"/>
          <w:szCs w:val="24"/>
          <w:lang w:eastAsia="ar-SA"/>
        </w:rPr>
        <w:lastRenderedPageBreak/>
        <w:t>4.</w:t>
      </w:r>
      <w:r w:rsidRPr="00733D7C" w:rsidDel="00BC7F07">
        <w:rPr>
          <w:rFonts w:ascii="Times New Roman" w:eastAsia="Times New Roman" w:hAnsi="Times New Roman" w:cs="Times New Roman"/>
          <w:spacing w:val="-2"/>
          <w:sz w:val="24"/>
          <w:szCs w:val="24"/>
          <w:lang w:eastAsia="ar-SA"/>
        </w:rPr>
        <w:t>2</w:t>
      </w:r>
      <w:r w:rsidRPr="00733D7C">
        <w:rPr>
          <w:rFonts w:ascii="Times New Roman" w:eastAsia="Times New Roman" w:hAnsi="Times New Roman" w:cs="Times New Roman"/>
          <w:spacing w:val="-2"/>
          <w:sz w:val="24"/>
          <w:szCs w:val="24"/>
          <w:lang w:eastAsia="ar-SA"/>
        </w:rPr>
        <w:t xml:space="preserve">. </w:t>
      </w:r>
      <w:r w:rsidR="674016F9" w:rsidRPr="00733D7C">
        <w:rPr>
          <w:rFonts w:ascii="Times New Roman" w:eastAsia="Times New Roman" w:hAnsi="Times New Roman" w:cs="Times New Roman"/>
          <w:spacing w:val="-2"/>
          <w:sz w:val="24"/>
          <w:szCs w:val="24"/>
          <w:lang w:eastAsia="ar-SA"/>
        </w:rPr>
        <w:t>Sutarties galiojimo laikotarpiu šalis, inicijuojanti sutarties sąlygų keitimą, pateikia kitai šaliai raštišką prašymą keisti sutarties sąlygas ir dokumentų, pagrindžiančių prašyme nurodytas aplinkybes, paaiškinimus ir argumentus, kopijas. Šalims sutarus dėl sutarties sąlygų keitimo, sutarties sąlygų pakeitimai įforminami šalių rašytiniais susitarimais, kurie yra neatsiejama sutarties dalis.</w:t>
      </w:r>
    </w:p>
    <w:p w14:paraId="6E471DC1" w14:textId="6B41F123" w:rsidR="00B63F36" w:rsidRPr="00733D7C" w:rsidRDefault="674016F9" w:rsidP="00B63F36">
      <w:pPr>
        <w:widowControl w:val="0"/>
        <w:tabs>
          <w:tab w:val="left" w:pos="567"/>
        </w:tabs>
        <w:spacing w:line="240" w:lineRule="auto"/>
        <w:ind w:right="-1" w:firstLine="567"/>
        <w:rPr>
          <w:rFonts w:ascii="Times New Roman" w:eastAsia="Times New Roman" w:hAnsi="Times New Roman" w:cs="Times New Roman"/>
          <w:sz w:val="24"/>
          <w:szCs w:val="24"/>
          <w:lang w:eastAsia="ar-SA"/>
        </w:rPr>
      </w:pPr>
      <w:r w:rsidRPr="020B0FB7">
        <w:rPr>
          <w:rFonts w:ascii="Times New Roman" w:eastAsia="Times New Roman" w:hAnsi="Times New Roman" w:cs="Times New Roman"/>
          <w:sz w:val="24"/>
          <w:szCs w:val="24"/>
          <w:lang w:eastAsia="ar-SA"/>
        </w:rPr>
        <w:t>4.</w:t>
      </w:r>
      <w:r w:rsidR="6790A9C4" w:rsidRPr="020B0FB7">
        <w:rPr>
          <w:rFonts w:ascii="Times New Roman" w:eastAsia="Times New Roman" w:hAnsi="Times New Roman" w:cs="Times New Roman"/>
          <w:sz w:val="24"/>
          <w:szCs w:val="24"/>
          <w:lang w:eastAsia="ar-SA"/>
        </w:rPr>
        <w:t>3</w:t>
      </w:r>
      <w:r w:rsidRPr="020B0FB7">
        <w:rPr>
          <w:rFonts w:ascii="Times New Roman" w:eastAsia="Times New Roman" w:hAnsi="Times New Roman" w:cs="Times New Roman"/>
          <w:sz w:val="24"/>
          <w:szCs w:val="24"/>
          <w:lang w:eastAsia="ar-SA"/>
        </w:rPr>
        <w:t xml:space="preserve">. Šalys susitaria, kad visi pranešimai, pretenzijos ar kiti raštai turi būti adresuojami, mokėjimai atliekami pagal šioje sutartyje nurodytus rekvizitus. Šalys įsipareigoja apie rekvizitų pasikeitimą informuoti viena kitą iš anksto raštu, o jei tai neįmanoma, – ne vėliau kaip per 3 (tris) dienas nuo sužinojimo apie rekvizitų pasikeitimą momento. Apie rekvizitų pasikeitimą nepranešusiai arba netinkamai pranešusiai šaliai tenka visa su šio įsipareigojimo netinkamu vykdymu susijusių neigiamų pasekmių atsiradimo rizika. </w:t>
      </w:r>
    </w:p>
    <w:p w14:paraId="394D6EF3" w14:textId="052FF78D" w:rsidR="00B63F36" w:rsidRPr="00733D7C" w:rsidRDefault="674016F9" w:rsidP="00B63F36">
      <w:pPr>
        <w:widowControl w:val="0"/>
        <w:tabs>
          <w:tab w:val="left" w:pos="567"/>
        </w:tabs>
        <w:spacing w:line="240" w:lineRule="auto"/>
        <w:ind w:right="-1" w:firstLine="567"/>
        <w:rPr>
          <w:rFonts w:ascii="Times New Roman" w:eastAsia="Times New Roman" w:hAnsi="Times New Roman" w:cs="Times New Roman"/>
          <w:sz w:val="24"/>
          <w:szCs w:val="24"/>
          <w:lang w:eastAsia="ar-SA"/>
        </w:rPr>
      </w:pPr>
      <w:r w:rsidRPr="020B0FB7">
        <w:rPr>
          <w:rFonts w:ascii="Times New Roman" w:eastAsia="Times New Roman" w:hAnsi="Times New Roman" w:cs="Times New Roman"/>
          <w:sz w:val="24"/>
          <w:szCs w:val="24"/>
          <w:lang w:eastAsia="ar-SA"/>
        </w:rPr>
        <w:t>4.</w:t>
      </w:r>
      <w:r w:rsidR="6790A9C4" w:rsidRPr="020B0FB7">
        <w:rPr>
          <w:rFonts w:ascii="Times New Roman" w:eastAsia="Times New Roman" w:hAnsi="Times New Roman" w:cs="Times New Roman"/>
          <w:sz w:val="24"/>
          <w:szCs w:val="24"/>
          <w:lang w:eastAsia="ar-SA"/>
        </w:rPr>
        <w:t>4</w:t>
      </w:r>
      <w:r w:rsidRPr="020B0FB7">
        <w:rPr>
          <w:rFonts w:ascii="Times New Roman" w:eastAsia="Times New Roman" w:hAnsi="Times New Roman" w:cs="Times New Roman"/>
          <w:sz w:val="24"/>
          <w:szCs w:val="24"/>
          <w:lang w:eastAsia="ar-SA"/>
        </w:rPr>
        <w:t>. Vykdytojas negali perduoti ar kitaip perleisti savo įsipareigojimų pagal sutartį tretiesiems asmenims be Užsakovo raštiško sutikimo.</w:t>
      </w:r>
    </w:p>
    <w:p w14:paraId="6AA6213D" w14:textId="746F4A77" w:rsidR="00B63F36" w:rsidRPr="00733D7C" w:rsidRDefault="674016F9" w:rsidP="00B63F3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20B0FB7">
        <w:rPr>
          <w:rFonts w:ascii="Times New Roman" w:eastAsia="Calibri" w:hAnsi="Times New Roman" w:cs="Times New Roman"/>
          <w:sz w:val="24"/>
          <w:szCs w:val="24"/>
          <w:lang w:eastAsia="ar-SA"/>
        </w:rPr>
        <w:t>4.</w:t>
      </w:r>
      <w:r w:rsidR="6790A9C4" w:rsidRPr="020B0FB7">
        <w:rPr>
          <w:rFonts w:ascii="Times New Roman" w:eastAsia="Calibri" w:hAnsi="Times New Roman" w:cs="Times New Roman"/>
          <w:sz w:val="24"/>
          <w:szCs w:val="24"/>
          <w:lang w:eastAsia="ar-SA"/>
        </w:rPr>
        <w:t>5</w:t>
      </w:r>
      <w:r w:rsidRPr="020B0FB7">
        <w:rPr>
          <w:rFonts w:ascii="Times New Roman" w:eastAsia="Calibri" w:hAnsi="Times New Roman" w:cs="Times New Roman"/>
          <w:sz w:val="24"/>
          <w:szCs w:val="24"/>
          <w:lang w:eastAsia="ar-SA"/>
        </w:rPr>
        <w:t>.</w:t>
      </w:r>
      <w:r w:rsidRPr="020B0FB7">
        <w:rPr>
          <w:rFonts w:ascii="Times New Roman" w:eastAsia="Times New Roman" w:hAnsi="Times New Roman" w:cs="Times New Roman"/>
          <w:color w:val="000000" w:themeColor="text1"/>
          <w:sz w:val="24"/>
          <w:szCs w:val="24"/>
          <w:lang w:eastAsia="ar-SA"/>
        </w:rPr>
        <w:t xml:space="preserve"> Paslaugų įkainio perskaičiavimas dėl kainų </w:t>
      </w:r>
      <w:bookmarkStart w:id="55" w:name="_Hlk129632723"/>
      <w:r w:rsidRPr="020B0FB7">
        <w:rPr>
          <w:rFonts w:ascii="Times New Roman" w:eastAsia="Times New Roman" w:hAnsi="Times New Roman" w:cs="Times New Roman"/>
          <w:color w:val="000000" w:themeColor="text1"/>
          <w:sz w:val="24"/>
          <w:szCs w:val="24"/>
          <w:lang w:eastAsia="ar-SA"/>
        </w:rPr>
        <w:t xml:space="preserve">lygio kitimo </w:t>
      </w:r>
      <w:bookmarkEnd w:id="55"/>
      <w:r w:rsidRPr="020B0FB7">
        <w:rPr>
          <w:rFonts w:ascii="Times New Roman" w:eastAsia="Times New Roman" w:hAnsi="Times New Roman" w:cs="Times New Roman"/>
          <w:color w:val="000000" w:themeColor="text1"/>
          <w:sz w:val="24"/>
          <w:szCs w:val="24"/>
          <w:lang w:eastAsia="ar-SA"/>
        </w:rPr>
        <w:t>atliekamas:</w:t>
      </w:r>
    </w:p>
    <w:p w14:paraId="02560D83" w14:textId="717F9591" w:rsidR="00B63F36" w:rsidRPr="00733D7C" w:rsidRDefault="674016F9" w:rsidP="00B63F3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20B0FB7">
        <w:rPr>
          <w:rFonts w:ascii="Times New Roman" w:eastAsia="Times New Roman" w:hAnsi="Times New Roman" w:cs="Times New Roman"/>
          <w:color w:val="000000" w:themeColor="text1"/>
          <w:sz w:val="24"/>
          <w:szCs w:val="24"/>
          <w:lang w:eastAsia="ar-SA"/>
        </w:rPr>
        <w:t>4.</w:t>
      </w:r>
      <w:r w:rsidR="6790A9C4" w:rsidRPr="020B0FB7">
        <w:rPr>
          <w:rFonts w:ascii="Times New Roman" w:eastAsia="Times New Roman" w:hAnsi="Times New Roman" w:cs="Times New Roman"/>
          <w:color w:val="000000" w:themeColor="text1"/>
          <w:sz w:val="24"/>
          <w:szCs w:val="24"/>
          <w:lang w:eastAsia="ar-SA"/>
        </w:rPr>
        <w:t>5</w:t>
      </w:r>
      <w:r w:rsidRPr="020B0FB7">
        <w:rPr>
          <w:rFonts w:ascii="Times New Roman" w:eastAsia="Times New Roman" w:hAnsi="Times New Roman" w:cs="Times New Roman"/>
          <w:color w:val="000000" w:themeColor="text1"/>
          <w:sz w:val="24"/>
          <w:szCs w:val="24"/>
          <w:lang w:eastAsia="ar-SA"/>
        </w:rPr>
        <w:t>.1. taikant Valstybės duomenų agentūros tinklapyje http://osp.stat.gov.lt/, rodiklių duomenų bazėje, statistikos srityje „Ūkis ir finansai (makroekonomika)“, dalyje „Kainų indeksai, pokyčiai ir kainos“, skiltyje „Vartotojų kainų indeksai (VKI), kainų pokyčiai, svoriai, vidutinės kainos“ paskelbtus mėnesinius vartotojų kainų indeksus (https://osp.stat.gov.lt/statistiniu-rodikliu-analize#/);</w:t>
      </w:r>
    </w:p>
    <w:p w14:paraId="3A5100BB" w14:textId="10DC3463" w:rsidR="00B63F36" w:rsidRPr="00733D7C" w:rsidRDefault="674016F9" w:rsidP="00B63F3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20B0FB7">
        <w:rPr>
          <w:rFonts w:ascii="Times New Roman" w:eastAsia="Times New Roman" w:hAnsi="Times New Roman" w:cs="Times New Roman"/>
          <w:color w:val="000000" w:themeColor="text1"/>
          <w:sz w:val="24"/>
          <w:szCs w:val="24"/>
          <w:lang w:eastAsia="ar-SA"/>
        </w:rPr>
        <w:t>4.</w:t>
      </w:r>
      <w:r w:rsidR="6790A9C4" w:rsidRPr="020B0FB7">
        <w:rPr>
          <w:rFonts w:ascii="Times New Roman" w:eastAsia="Times New Roman" w:hAnsi="Times New Roman" w:cs="Times New Roman"/>
          <w:color w:val="000000" w:themeColor="text1"/>
          <w:sz w:val="24"/>
          <w:szCs w:val="24"/>
          <w:lang w:eastAsia="ar-SA"/>
        </w:rPr>
        <w:t>5</w:t>
      </w:r>
      <w:r w:rsidRPr="020B0FB7">
        <w:rPr>
          <w:rFonts w:ascii="Times New Roman" w:eastAsia="Times New Roman" w:hAnsi="Times New Roman" w:cs="Times New Roman"/>
          <w:color w:val="000000" w:themeColor="text1"/>
          <w:sz w:val="24"/>
          <w:szCs w:val="24"/>
          <w:lang w:eastAsia="ar-SA"/>
        </w:rPr>
        <w:t>.2. perskaičiuojant Vykdytojo pasiūlyme nurodytą paslaugų įkainį;</w:t>
      </w:r>
    </w:p>
    <w:p w14:paraId="5095CADF" w14:textId="46DC6EED" w:rsidR="00B63F36" w:rsidRPr="00733D7C" w:rsidRDefault="674016F9" w:rsidP="00B63F3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20B0FB7">
        <w:rPr>
          <w:rFonts w:ascii="Times New Roman" w:eastAsia="Times New Roman" w:hAnsi="Times New Roman" w:cs="Times New Roman"/>
          <w:color w:val="000000" w:themeColor="text1"/>
          <w:sz w:val="24"/>
          <w:szCs w:val="24"/>
          <w:lang w:eastAsia="ar-SA"/>
        </w:rPr>
        <w:t>4.</w:t>
      </w:r>
      <w:r w:rsidR="6790A9C4" w:rsidRPr="020B0FB7">
        <w:rPr>
          <w:rFonts w:ascii="Times New Roman" w:eastAsia="Times New Roman" w:hAnsi="Times New Roman" w:cs="Times New Roman"/>
          <w:color w:val="000000" w:themeColor="text1"/>
          <w:sz w:val="24"/>
          <w:szCs w:val="24"/>
          <w:lang w:eastAsia="ar-SA"/>
        </w:rPr>
        <w:t>5</w:t>
      </w:r>
      <w:r w:rsidRPr="020B0FB7">
        <w:rPr>
          <w:rFonts w:ascii="Times New Roman" w:eastAsia="Times New Roman" w:hAnsi="Times New Roman" w:cs="Times New Roman"/>
          <w:color w:val="000000" w:themeColor="text1"/>
          <w:sz w:val="24"/>
          <w:szCs w:val="24"/>
          <w:lang w:eastAsia="ar-SA"/>
        </w:rPr>
        <w:t>.3. taikant perskaičiavimo koeficientą, lygų šios sutarties 4.</w:t>
      </w:r>
      <w:r w:rsidR="6790A9C4" w:rsidRPr="020B0FB7">
        <w:rPr>
          <w:rFonts w:ascii="Times New Roman" w:eastAsia="Times New Roman" w:hAnsi="Times New Roman" w:cs="Times New Roman"/>
          <w:color w:val="000000" w:themeColor="text1"/>
          <w:sz w:val="24"/>
          <w:szCs w:val="24"/>
          <w:lang w:eastAsia="ar-SA"/>
        </w:rPr>
        <w:t>5</w:t>
      </w:r>
      <w:r w:rsidRPr="020B0FB7">
        <w:rPr>
          <w:rFonts w:ascii="Times New Roman" w:eastAsia="Times New Roman" w:hAnsi="Times New Roman" w:cs="Times New Roman"/>
          <w:color w:val="000000" w:themeColor="text1"/>
          <w:sz w:val="24"/>
          <w:szCs w:val="24"/>
          <w:lang w:eastAsia="ar-SA"/>
        </w:rPr>
        <w:t>.1 papunktyje nurodyto rodiklio paskutinio paskelbto mėnesio pokyčiui, palyginti su praėjusių metų atitinkamu mėnesiu;</w:t>
      </w:r>
    </w:p>
    <w:p w14:paraId="1D949BB0" w14:textId="0E68CDE1" w:rsidR="00B63F36" w:rsidRPr="00733D7C" w:rsidRDefault="674016F9" w:rsidP="00B63F3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20B0FB7">
        <w:rPr>
          <w:rFonts w:ascii="Times New Roman" w:eastAsia="Times New Roman" w:hAnsi="Times New Roman" w:cs="Times New Roman"/>
          <w:color w:val="000000" w:themeColor="text1"/>
          <w:sz w:val="24"/>
          <w:szCs w:val="24"/>
          <w:lang w:eastAsia="ar-SA"/>
        </w:rPr>
        <w:t>4.</w:t>
      </w:r>
      <w:r w:rsidR="6790A9C4" w:rsidRPr="020B0FB7">
        <w:rPr>
          <w:rFonts w:ascii="Times New Roman" w:eastAsia="Times New Roman" w:hAnsi="Times New Roman" w:cs="Times New Roman"/>
          <w:color w:val="000000" w:themeColor="text1"/>
          <w:sz w:val="24"/>
          <w:szCs w:val="24"/>
          <w:lang w:eastAsia="ar-SA"/>
        </w:rPr>
        <w:t>5</w:t>
      </w:r>
      <w:r w:rsidRPr="020B0FB7">
        <w:rPr>
          <w:rFonts w:ascii="Times New Roman" w:eastAsia="Times New Roman" w:hAnsi="Times New Roman" w:cs="Times New Roman"/>
          <w:color w:val="000000" w:themeColor="text1"/>
          <w:sz w:val="24"/>
          <w:szCs w:val="24"/>
          <w:lang w:eastAsia="ar-SA"/>
        </w:rPr>
        <w:t>.4. kainų</w:t>
      </w:r>
      <w:r w:rsidRPr="020B0FB7">
        <w:rPr>
          <w:rFonts w:ascii="Times New Roman" w:eastAsia="Times New Roman" w:hAnsi="Times New Roman" w:cs="Times New Roman"/>
          <w:sz w:val="24"/>
          <w:szCs w:val="24"/>
          <w:lang w:eastAsia="ar-SA"/>
        </w:rPr>
        <w:t xml:space="preserve"> </w:t>
      </w:r>
      <w:r w:rsidRPr="020B0FB7">
        <w:rPr>
          <w:rFonts w:ascii="Times New Roman" w:eastAsia="Times New Roman" w:hAnsi="Times New Roman" w:cs="Times New Roman"/>
          <w:color w:val="000000" w:themeColor="text1"/>
          <w:sz w:val="24"/>
          <w:szCs w:val="24"/>
          <w:lang w:eastAsia="ar-SA"/>
        </w:rPr>
        <w:t>lygio kitimo perskaičiavimas pagal sutartį atliekamas ne dažniau kaip 1 (vieną) kartą per pusmetį;</w:t>
      </w:r>
    </w:p>
    <w:p w14:paraId="69257E22" w14:textId="05D82649" w:rsidR="00B63F36" w:rsidRPr="00733D7C" w:rsidRDefault="674016F9" w:rsidP="00B63F3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20B0FB7">
        <w:rPr>
          <w:rFonts w:ascii="Times New Roman" w:eastAsia="Times New Roman" w:hAnsi="Times New Roman" w:cs="Times New Roman"/>
          <w:color w:val="000000" w:themeColor="text1"/>
          <w:sz w:val="24"/>
          <w:szCs w:val="24"/>
          <w:lang w:eastAsia="ar-SA"/>
        </w:rPr>
        <w:t>4.</w:t>
      </w:r>
      <w:r w:rsidR="6790A9C4" w:rsidRPr="020B0FB7">
        <w:rPr>
          <w:rFonts w:ascii="Times New Roman" w:eastAsia="Times New Roman" w:hAnsi="Times New Roman" w:cs="Times New Roman"/>
          <w:color w:val="000000" w:themeColor="text1"/>
          <w:sz w:val="24"/>
          <w:szCs w:val="24"/>
          <w:lang w:eastAsia="ar-SA"/>
        </w:rPr>
        <w:t>5</w:t>
      </w:r>
      <w:r w:rsidRPr="020B0FB7">
        <w:rPr>
          <w:rFonts w:ascii="Times New Roman" w:eastAsia="Times New Roman" w:hAnsi="Times New Roman" w:cs="Times New Roman"/>
          <w:color w:val="000000" w:themeColor="text1"/>
          <w:sz w:val="24"/>
          <w:szCs w:val="24"/>
          <w:lang w:eastAsia="ar-SA"/>
        </w:rPr>
        <w:t>.5. kainų lygio kitimo perskaičiavimas pagal sutartį atliekamas tik tuo atveju, jeigu sutarties 4.</w:t>
      </w:r>
      <w:r w:rsidR="6790A9C4" w:rsidRPr="020B0FB7">
        <w:rPr>
          <w:rFonts w:ascii="Times New Roman" w:eastAsia="Times New Roman" w:hAnsi="Times New Roman" w:cs="Times New Roman"/>
          <w:color w:val="000000" w:themeColor="text1"/>
          <w:sz w:val="24"/>
          <w:szCs w:val="24"/>
          <w:lang w:eastAsia="ar-SA"/>
        </w:rPr>
        <w:t>5</w:t>
      </w:r>
      <w:r w:rsidRPr="020B0FB7">
        <w:rPr>
          <w:rFonts w:ascii="Times New Roman" w:eastAsia="Times New Roman" w:hAnsi="Times New Roman" w:cs="Times New Roman"/>
          <w:color w:val="000000" w:themeColor="text1"/>
          <w:sz w:val="24"/>
          <w:szCs w:val="24"/>
          <w:lang w:eastAsia="ar-SA"/>
        </w:rPr>
        <w:t>.1 papunktyje nurodyto rodiklio pokytis (padidėjimas ar sumažėjimas), palyginti su praėjusio pusmečio atitinkamu mėnesiu, yra ne mažiau kaip 5 (penki) procentai;</w:t>
      </w:r>
    </w:p>
    <w:p w14:paraId="5E64DE54" w14:textId="6511A1CC" w:rsidR="00B63F36" w:rsidRPr="00733D7C" w:rsidRDefault="674016F9" w:rsidP="00B63F3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20B0FB7">
        <w:rPr>
          <w:rFonts w:ascii="Times New Roman" w:eastAsia="Times New Roman" w:hAnsi="Times New Roman" w:cs="Times New Roman"/>
          <w:color w:val="000000" w:themeColor="text1"/>
          <w:sz w:val="24"/>
          <w:szCs w:val="24"/>
          <w:lang w:eastAsia="ar-SA"/>
        </w:rPr>
        <w:t>4.</w:t>
      </w:r>
      <w:r w:rsidR="6790A9C4" w:rsidRPr="020B0FB7">
        <w:rPr>
          <w:rFonts w:ascii="Times New Roman" w:eastAsia="Times New Roman" w:hAnsi="Times New Roman" w:cs="Times New Roman"/>
          <w:color w:val="000000" w:themeColor="text1"/>
          <w:sz w:val="24"/>
          <w:szCs w:val="24"/>
          <w:lang w:eastAsia="ar-SA"/>
        </w:rPr>
        <w:t>5</w:t>
      </w:r>
      <w:r w:rsidRPr="020B0FB7">
        <w:rPr>
          <w:rFonts w:ascii="Times New Roman" w:eastAsia="Times New Roman" w:hAnsi="Times New Roman" w:cs="Times New Roman"/>
          <w:color w:val="000000" w:themeColor="text1"/>
          <w:sz w:val="24"/>
          <w:szCs w:val="24"/>
          <w:lang w:eastAsia="ar-SA"/>
        </w:rPr>
        <w:t>.6. kainų lygio kitimo perskaičiavimas pagal sutartį atliekamas tik tų paslaugų, kurios pagal sutartį užsakomos po kainų lygio kitimo perskaičiavimo, atžvilgiu;</w:t>
      </w:r>
    </w:p>
    <w:p w14:paraId="5EB21FA5" w14:textId="57EE57DF" w:rsidR="00B63F36" w:rsidRPr="00733D7C" w:rsidRDefault="674016F9" w:rsidP="00B63F3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20B0FB7">
        <w:rPr>
          <w:rFonts w:ascii="Times New Roman" w:eastAsia="Times New Roman" w:hAnsi="Times New Roman" w:cs="Times New Roman"/>
          <w:color w:val="000000" w:themeColor="text1"/>
          <w:sz w:val="24"/>
          <w:szCs w:val="24"/>
          <w:lang w:eastAsia="ar-SA"/>
        </w:rPr>
        <w:t>4.</w:t>
      </w:r>
      <w:r w:rsidR="6790A9C4" w:rsidRPr="020B0FB7">
        <w:rPr>
          <w:rFonts w:ascii="Times New Roman" w:eastAsia="Times New Roman" w:hAnsi="Times New Roman" w:cs="Times New Roman"/>
          <w:color w:val="000000" w:themeColor="text1"/>
          <w:sz w:val="24"/>
          <w:szCs w:val="24"/>
          <w:lang w:eastAsia="ar-SA"/>
        </w:rPr>
        <w:t>5</w:t>
      </w:r>
      <w:r w:rsidRPr="020B0FB7">
        <w:rPr>
          <w:rFonts w:ascii="Times New Roman" w:eastAsia="Times New Roman" w:hAnsi="Times New Roman" w:cs="Times New Roman"/>
          <w:color w:val="000000" w:themeColor="text1"/>
          <w:sz w:val="24"/>
          <w:szCs w:val="24"/>
          <w:lang w:eastAsia="ar-SA"/>
        </w:rPr>
        <w:t>.7. kainų lygio kitimo perskaičiavimas įforminamas pasirašant šalių susitarimą, kuris yra neatsiejama sutarties dalis. Susitarime turi būti nurodyta indekso reikšmė laikotarpio pradžioje ir jos nustatymo data, indekso reikšmė laikotarpio pabaigoje ir jos nustatymo data, perskaičiavimo koeficientas, perskaičiuoti įkainiai, perskaičiuota pradinės sutarties vertė;</w:t>
      </w:r>
    </w:p>
    <w:p w14:paraId="7274E2B1" w14:textId="62CDDB94" w:rsidR="00B63F36" w:rsidRPr="00733D7C" w:rsidRDefault="674016F9" w:rsidP="00B63F36">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20B0FB7">
        <w:rPr>
          <w:rFonts w:ascii="Times New Roman" w:eastAsia="Times New Roman" w:hAnsi="Times New Roman" w:cs="Times New Roman"/>
          <w:color w:val="000000" w:themeColor="text1"/>
          <w:sz w:val="24"/>
          <w:szCs w:val="24"/>
          <w:lang w:eastAsia="ar-SA"/>
        </w:rPr>
        <w:t>4.</w:t>
      </w:r>
      <w:r w:rsidR="6790A9C4" w:rsidRPr="020B0FB7">
        <w:rPr>
          <w:rFonts w:ascii="Times New Roman" w:eastAsia="Times New Roman" w:hAnsi="Times New Roman" w:cs="Times New Roman"/>
          <w:color w:val="000000" w:themeColor="text1"/>
          <w:sz w:val="24"/>
          <w:szCs w:val="24"/>
          <w:lang w:eastAsia="ar-SA"/>
        </w:rPr>
        <w:t>5</w:t>
      </w:r>
      <w:r w:rsidRPr="020B0FB7">
        <w:rPr>
          <w:rFonts w:ascii="Times New Roman" w:eastAsia="Times New Roman" w:hAnsi="Times New Roman" w:cs="Times New Roman"/>
          <w:color w:val="000000" w:themeColor="text1"/>
          <w:sz w:val="24"/>
          <w:szCs w:val="24"/>
          <w:lang w:eastAsia="ar-SA"/>
        </w:rPr>
        <w:t>.8. jeigu kainų lygio kitimo perskaičiavimą dėl kainų lygio kitimo inicijuoja Vykdytojas, jis turi raštu kreiptis į Užsakovą ir pateikti konkrečius skaičiavimus dėl pasikeitusių įkainių. Užsakovas taip pat turi teisę inicijuoti įkainio perskaičiavimą dėl kainų lygio kitimo.</w:t>
      </w:r>
    </w:p>
    <w:p w14:paraId="092993C5" w14:textId="21273E0B" w:rsidR="00B63F36" w:rsidRPr="00733D7C" w:rsidRDefault="674016F9" w:rsidP="00B63F36">
      <w:pPr>
        <w:tabs>
          <w:tab w:val="left" w:pos="567"/>
        </w:tabs>
        <w:suppressAutoHyphens/>
        <w:spacing w:line="240" w:lineRule="auto"/>
        <w:ind w:firstLine="567"/>
        <w:rPr>
          <w:rFonts w:ascii="Times New Roman" w:eastAsia="Calibri" w:hAnsi="Times New Roman" w:cs="Times New Roman"/>
          <w:sz w:val="24"/>
          <w:szCs w:val="24"/>
          <w:lang w:eastAsia="en-US"/>
        </w:rPr>
      </w:pPr>
      <w:r w:rsidRPr="020B0FB7">
        <w:rPr>
          <w:rFonts w:ascii="Times New Roman" w:eastAsia="Calibri" w:hAnsi="Times New Roman" w:cs="Times New Roman"/>
          <w:sz w:val="24"/>
          <w:szCs w:val="24"/>
          <w:lang w:eastAsia="en-US"/>
        </w:rPr>
        <w:t>4.</w:t>
      </w:r>
      <w:r w:rsidR="64BC0A90" w:rsidRPr="020B0FB7">
        <w:rPr>
          <w:rFonts w:ascii="Times New Roman" w:eastAsia="Calibri" w:hAnsi="Times New Roman" w:cs="Times New Roman"/>
          <w:sz w:val="24"/>
          <w:szCs w:val="24"/>
          <w:lang w:eastAsia="en-US"/>
        </w:rPr>
        <w:t>6</w:t>
      </w:r>
      <w:r w:rsidRPr="020B0FB7">
        <w:rPr>
          <w:rFonts w:ascii="Times New Roman" w:eastAsia="Calibri" w:hAnsi="Times New Roman" w:cs="Times New Roman"/>
          <w:sz w:val="24"/>
          <w:szCs w:val="24"/>
          <w:lang w:eastAsia="en-US"/>
        </w:rPr>
        <w:t>. Sutartyje nurodytas įkainis gali būti perskaičiuojami pasikeitus PVM tarifui. Jeigu sutarties vykdymo metu pasikeičia (padidėja arba sumažėja) PVM tarifas, įkainis atitinkamai didinamas arba mažinamas. Perskaičiavimas įforminamas pasirašant šalių susitarimą, kuris yra neatsiejama sutarties dalis. Už iki pasikeičiant mokesčiams suteiktas paslaugas atsiskaitoma pasiūlyme pateiktu įkainiu, kuris tampa neatskiriama sutarties dalimi. Perskaičiuotas įkainis taikomas už tą paslaugų dalį, už kurią PVM sąskaita faktūra išrašoma galiojant naujam PVM. Jeigu įkainio kainos perskaičiavimą dėl pasikeitusio (padidėjusio ar sumažėjusio) PVM inicijuoja Vykdytojas, jis turi raštu kreiptis į Užsakovą ir pateikti konkrečius skaičiavimus dėl pasikeitusio PVM įtakos kainai. Užsakovas taip pat turi teisę inicijuoti įkainio perskaičiavimą dėl pasikeitusio PVM.</w:t>
      </w:r>
    </w:p>
    <w:p w14:paraId="21FA58A2" w14:textId="77777777" w:rsidR="00052189" w:rsidRDefault="482C485E" w:rsidP="00B63F36">
      <w:pPr>
        <w:widowControl w:val="0"/>
        <w:tabs>
          <w:tab w:val="left" w:pos="567"/>
        </w:tabs>
        <w:spacing w:line="240" w:lineRule="auto"/>
        <w:ind w:right="-1" w:firstLine="567"/>
        <w:rPr>
          <w:rFonts w:ascii="Times New Roman" w:eastAsia="Times New Roman" w:hAnsi="Times New Roman" w:cs="Times New Roman"/>
          <w:sz w:val="24"/>
          <w:szCs w:val="24"/>
          <w:lang w:eastAsia="ar-SA"/>
        </w:rPr>
      </w:pPr>
      <w:r w:rsidRPr="00052189">
        <w:rPr>
          <w:rFonts w:ascii="Times New Roman" w:eastAsia="Times New Roman" w:hAnsi="Times New Roman" w:cs="Times New Roman"/>
          <w:sz w:val="24"/>
          <w:szCs w:val="24"/>
          <w:lang w:eastAsia="ar-SA"/>
        </w:rPr>
        <w:t>4.7. Jei sutarties galiojimo metu pasikeičia Lietuvos Respublikos mėgėjų žvejybos įstatymo 11 straipsnio 2 dalyje nurodyta žvejybos leidimo kaina (sutarties sudarymo metu ji yra 3,00 Eur (PVM netaikomas), nurodyta sutarties</w:t>
      </w:r>
      <w:r w:rsidRPr="00052189">
        <w:rPr>
          <w:rFonts w:ascii="Times New Roman" w:eastAsia="Times New Roman" w:hAnsi="Times New Roman" w:cs="Times New Roman"/>
          <w:color w:val="00B050"/>
          <w:sz w:val="24"/>
          <w:szCs w:val="24"/>
          <w:lang w:eastAsia="ar-SA"/>
        </w:rPr>
        <w:t xml:space="preserve"> </w:t>
      </w:r>
      <w:r w:rsidRPr="00052189">
        <w:rPr>
          <w:rFonts w:ascii="Times New Roman" w:eastAsia="Times New Roman" w:hAnsi="Times New Roman" w:cs="Times New Roman"/>
          <w:sz w:val="24"/>
          <w:szCs w:val="24"/>
          <w:lang w:eastAsia="ar-SA"/>
        </w:rPr>
        <w:t xml:space="preserve">3.3 papunkčio </w:t>
      </w:r>
      <w:r w:rsidR="657CDD83" w:rsidRPr="00052189">
        <w:rPr>
          <w:rFonts w:ascii="Times New Roman" w:eastAsia="Times New Roman" w:hAnsi="Times New Roman" w:cs="Times New Roman"/>
          <w:sz w:val="24"/>
          <w:szCs w:val="24"/>
          <w:lang w:eastAsia="ar-SA"/>
        </w:rPr>
        <w:t xml:space="preserve">lentelės </w:t>
      </w:r>
      <w:r w:rsidRPr="00052189">
        <w:rPr>
          <w:rFonts w:ascii="Times New Roman" w:eastAsia="Times New Roman" w:hAnsi="Times New Roman" w:cs="Times New Roman"/>
          <w:sz w:val="24"/>
          <w:szCs w:val="24"/>
          <w:lang w:eastAsia="ar-SA"/>
        </w:rPr>
        <w:t>1</w:t>
      </w:r>
      <w:r w:rsidR="0722E616" w:rsidRPr="00052189">
        <w:rPr>
          <w:rFonts w:ascii="Times New Roman" w:eastAsia="Times New Roman" w:hAnsi="Times New Roman" w:cs="Times New Roman"/>
          <w:sz w:val="24"/>
          <w:szCs w:val="24"/>
          <w:lang w:eastAsia="ar-SA"/>
        </w:rPr>
        <w:t>.1</w:t>
      </w:r>
      <w:r w:rsidRPr="00052189">
        <w:rPr>
          <w:rFonts w:ascii="Times New Roman" w:eastAsia="Times New Roman" w:hAnsi="Times New Roman" w:cs="Times New Roman"/>
          <w:sz w:val="24"/>
          <w:szCs w:val="24"/>
          <w:lang w:eastAsia="ar-SA"/>
        </w:rPr>
        <w:t xml:space="preserve"> eilutės 4 stulpelyje), Užsakovas apie tai informuoja Vykdytoją</w:t>
      </w:r>
      <w:r w:rsidR="79163E25" w:rsidRPr="00052189">
        <w:rPr>
          <w:rFonts w:ascii="Times New Roman" w:eastAsia="Times New Roman" w:hAnsi="Times New Roman" w:cs="Times New Roman"/>
          <w:sz w:val="24"/>
          <w:szCs w:val="24"/>
          <w:lang w:eastAsia="ar-SA"/>
        </w:rPr>
        <w:t xml:space="preserve"> ir </w:t>
      </w:r>
      <w:r w:rsidR="592AD659" w:rsidRPr="00052189">
        <w:rPr>
          <w:rFonts w:ascii="Times New Roman" w:eastAsia="Times New Roman" w:hAnsi="Times New Roman" w:cs="Times New Roman"/>
          <w:sz w:val="24"/>
          <w:szCs w:val="24"/>
          <w:lang w:eastAsia="ar-SA"/>
        </w:rPr>
        <w:t>vieno  karto atsiskaitymo už leidimą paslaugos fiksuotas įkainis vartotojui, kuris naudojasi Vykdytojo paslauga (</w:t>
      </w:r>
      <w:r w:rsidR="0514B959" w:rsidRPr="00052189">
        <w:rPr>
          <w:rFonts w:ascii="Times New Roman" w:eastAsia="Times New Roman" w:hAnsi="Times New Roman" w:cs="Times New Roman"/>
          <w:sz w:val="24"/>
          <w:szCs w:val="24"/>
          <w:lang w:eastAsia="ar-SA"/>
        </w:rPr>
        <w:t xml:space="preserve">nurodytas </w:t>
      </w:r>
      <w:r w:rsidR="592AD659" w:rsidRPr="00052189">
        <w:rPr>
          <w:rFonts w:ascii="Times New Roman" w:eastAsia="Times New Roman" w:hAnsi="Times New Roman" w:cs="Times New Roman"/>
          <w:sz w:val="24"/>
          <w:szCs w:val="24"/>
          <w:lang w:eastAsia="ar-SA"/>
        </w:rPr>
        <w:t xml:space="preserve">sutarties </w:t>
      </w:r>
      <w:r w:rsidR="79163E25" w:rsidRPr="00052189">
        <w:rPr>
          <w:rFonts w:ascii="Times New Roman" w:eastAsia="Times New Roman" w:hAnsi="Times New Roman" w:cs="Times New Roman"/>
          <w:sz w:val="24"/>
          <w:szCs w:val="24"/>
          <w:lang w:eastAsia="ar-SA"/>
        </w:rPr>
        <w:t xml:space="preserve">3.3 papunkčio </w:t>
      </w:r>
      <w:r w:rsidR="1CC15A93" w:rsidRPr="00052189">
        <w:rPr>
          <w:rFonts w:ascii="Times New Roman" w:eastAsia="Times New Roman" w:hAnsi="Times New Roman" w:cs="Times New Roman"/>
          <w:sz w:val="24"/>
          <w:szCs w:val="24"/>
          <w:lang w:eastAsia="ar-SA"/>
        </w:rPr>
        <w:t xml:space="preserve">lentelės </w:t>
      </w:r>
      <w:r w:rsidR="79163E25" w:rsidRPr="00052189">
        <w:rPr>
          <w:rFonts w:ascii="Times New Roman" w:eastAsia="Times New Roman" w:hAnsi="Times New Roman" w:cs="Times New Roman"/>
          <w:sz w:val="24"/>
          <w:szCs w:val="24"/>
          <w:lang w:eastAsia="ar-SA"/>
        </w:rPr>
        <w:t xml:space="preserve">1 eilutės </w:t>
      </w:r>
      <w:r w:rsidR="095E1E1A" w:rsidRPr="00052189">
        <w:rPr>
          <w:rFonts w:ascii="Times New Roman" w:eastAsia="Times New Roman" w:hAnsi="Times New Roman" w:cs="Times New Roman"/>
          <w:sz w:val="24"/>
          <w:szCs w:val="24"/>
          <w:lang w:eastAsia="ar-SA"/>
        </w:rPr>
        <w:t>5</w:t>
      </w:r>
      <w:r w:rsidR="79163E25" w:rsidRPr="00052189">
        <w:rPr>
          <w:rFonts w:ascii="Times New Roman" w:eastAsia="Times New Roman" w:hAnsi="Times New Roman" w:cs="Times New Roman"/>
          <w:sz w:val="24"/>
          <w:szCs w:val="24"/>
          <w:lang w:eastAsia="ar-SA"/>
        </w:rPr>
        <w:t xml:space="preserve"> stulpelyje nurodyt</w:t>
      </w:r>
      <w:r w:rsidR="47FCE02D" w:rsidRPr="00052189">
        <w:rPr>
          <w:rFonts w:ascii="Times New Roman" w:eastAsia="Times New Roman" w:hAnsi="Times New Roman" w:cs="Times New Roman"/>
          <w:sz w:val="24"/>
          <w:szCs w:val="24"/>
          <w:lang w:eastAsia="ar-SA"/>
        </w:rPr>
        <w:t>as</w:t>
      </w:r>
      <w:r w:rsidR="79163E25" w:rsidRPr="00052189">
        <w:rPr>
          <w:rFonts w:ascii="Times New Roman" w:eastAsia="Times New Roman" w:hAnsi="Times New Roman" w:cs="Times New Roman"/>
          <w:sz w:val="24"/>
          <w:szCs w:val="24"/>
          <w:lang w:eastAsia="ar-SA"/>
        </w:rPr>
        <w:t xml:space="preserve"> įkaini</w:t>
      </w:r>
      <w:r w:rsidR="583B8464" w:rsidRPr="00052189">
        <w:rPr>
          <w:rFonts w:ascii="Times New Roman" w:eastAsia="Times New Roman" w:hAnsi="Times New Roman" w:cs="Times New Roman"/>
          <w:sz w:val="24"/>
          <w:szCs w:val="24"/>
          <w:lang w:eastAsia="ar-SA"/>
        </w:rPr>
        <w:t>s</w:t>
      </w:r>
      <w:r w:rsidR="33572125" w:rsidRPr="00052189">
        <w:rPr>
          <w:rFonts w:ascii="Times New Roman" w:eastAsia="Times New Roman" w:hAnsi="Times New Roman" w:cs="Times New Roman"/>
          <w:sz w:val="24"/>
          <w:szCs w:val="24"/>
          <w:lang w:eastAsia="ar-SA"/>
        </w:rPr>
        <w:t>)</w:t>
      </w:r>
      <w:r w:rsidR="79163E25" w:rsidRPr="00052189">
        <w:rPr>
          <w:rFonts w:ascii="Times New Roman" w:eastAsia="Times New Roman" w:hAnsi="Times New Roman" w:cs="Times New Roman"/>
          <w:sz w:val="24"/>
          <w:szCs w:val="24"/>
          <w:lang w:eastAsia="ar-SA"/>
        </w:rPr>
        <w:t xml:space="preserve"> p</w:t>
      </w:r>
      <w:r w:rsidR="79163E25" w:rsidRPr="020B0FB7">
        <w:rPr>
          <w:rFonts w:ascii="Times New Roman" w:eastAsia="Calibri" w:hAnsi="Times New Roman" w:cs="Times New Roman"/>
          <w:sz w:val="24"/>
          <w:szCs w:val="24"/>
          <w:lang w:eastAsia="en-US"/>
        </w:rPr>
        <w:t>erskaičiavimas įforminamas pasirašant šalių susitarimą, kuris yra neatsiejama sutarties dalis.</w:t>
      </w:r>
      <w:r w:rsidR="5D1431BF" w:rsidRPr="020B0FB7">
        <w:rPr>
          <w:rFonts w:ascii="Times New Roman" w:eastAsia="Calibri" w:hAnsi="Times New Roman" w:cs="Times New Roman"/>
          <w:sz w:val="24"/>
          <w:szCs w:val="24"/>
          <w:lang w:eastAsia="en-US"/>
        </w:rPr>
        <w:t xml:space="preserve"> </w:t>
      </w:r>
      <w:r w:rsidRPr="00052189">
        <w:rPr>
          <w:rFonts w:ascii="Times New Roman" w:eastAsia="Times New Roman" w:hAnsi="Times New Roman" w:cs="Times New Roman"/>
          <w:sz w:val="24"/>
          <w:szCs w:val="24"/>
          <w:lang w:eastAsia="ar-SA"/>
        </w:rPr>
        <w:t xml:space="preserve">Vykdytojas </w:t>
      </w:r>
      <w:r w:rsidR="6869E73D" w:rsidRPr="00052189">
        <w:rPr>
          <w:rFonts w:ascii="Times New Roman" w:eastAsia="Times New Roman" w:hAnsi="Times New Roman" w:cs="Times New Roman"/>
          <w:sz w:val="24"/>
          <w:szCs w:val="24"/>
          <w:lang w:eastAsia="ar-SA"/>
        </w:rPr>
        <w:t xml:space="preserve">šalių susitarime  nurodytais terminais </w:t>
      </w:r>
      <w:r w:rsidRPr="00052189">
        <w:rPr>
          <w:rFonts w:ascii="Times New Roman" w:eastAsia="Times New Roman" w:hAnsi="Times New Roman" w:cs="Times New Roman"/>
          <w:sz w:val="24"/>
          <w:szCs w:val="24"/>
          <w:lang w:eastAsia="ar-SA"/>
        </w:rPr>
        <w:t xml:space="preserve"> turi pradėti taikyti naują vieno karto atsiskaitymo už leidimą paslaugos fiksuotą įkainį vartotojui, kuris naudojasi </w:t>
      </w:r>
      <w:r w:rsidRPr="00052189">
        <w:rPr>
          <w:rFonts w:ascii="Times New Roman" w:eastAsia="Times New Roman" w:hAnsi="Times New Roman" w:cs="Times New Roman"/>
          <w:sz w:val="24"/>
          <w:szCs w:val="24"/>
          <w:lang w:eastAsia="ar-SA"/>
        </w:rPr>
        <w:lastRenderedPageBreak/>
        <w:t xml:space="preserve">Vykdytojo paslauga, susidedantį naujos nurodytu įstatymu įtvirtinta žvejybos leidimo kainos ir nekeičiamo fiksuoto įkainio Vykdytojui už 1 kartą atliktą paslaugą. </w:t>
      </w:r>
    </w:p>
    <w:p w14:paraId="1B169C99" w14:textId="1C27068F" w:rsidR="00B63F36" w:rsidRPr="00733D7C" w:rsidRDefault="00B63F36" w:rsidP="00B63F36">
      <w:pPr>
        <w:widowControl w:val="0"/>
        <w:tabs>
          <w:tab w:val="left" w:pos="567"/>
        </w:tabs>
        <w:spacing w:line="240" w:lineRule="auto"/>
        <w:ind w:right="-1" w:firstLine="567"/>
        <w:rPr>
          <w:rFonts w:ascii="Times New Roman" w:eastAsia="Times New Roman" w:hAnsi="Times New Roman" w:cs="Times New Roman"/>
          <w:bCs/>
          <w:sz w:val="24"/>
          <w:szCs w:val="24"/>
          <w:lang w:eastAsia="ar-SA"/>
        </w:rPr>
      </w:pPr>
      <w:r w:rsidRPr="00733D7C">
        <w:rPr>
          <w:rFonts w:ascii="Times New Roman" w:eastAsia="Times New Roman" w:hAnsi="Times New Roman" w:cs="Times New Roman"/>
          <w:sz w:val="24"/>
          <w:szCs w:val="24"/>
          <w:lang w:eastAsia="ar-SA"/>
        </w:rPr>
        <w:t>4.</w:t>
      </w:r>
      <w:r w:rsidR="00BC7F07">
        <w:rPr>
          <w:rFonts w:ascii="Times New Roman" w:eastAsia="Times New Roman" w:hAnsi="Times New Roman" w:cs="Times New Roman"/>
          <w:sz w:val="24"/>
          <w:szCs w:val="24"/>
          <w:lang w:eastAsia="ar-SA"/>
        </w:rPr>
        <w:t>8</w:t>
      </w:r>
      <w:r w:rsidRPr="00733D7C">
        <w:rPr>
          <w:rFonts w:ascii="Times New Roman" w:eastAsia="Times New Roman" w:hAnsi="Times New Roman" w:cs="Times New Roman"/>
          <w:sz w:val="24"/>
          <w:szCs w:val="24"/>
          <w:lang w:eastAsia="ar-SA"/>
        </w:rPr>
        <w:t xml:space="preserve">. </w:t>
      </w:r>
      <w:r w:rsidRPr="00733D7C">
        <w:rPr>
          <w:rFonts w:ascii="Times New Roman" w:eastAsia="Times New Roman" w:hAnsi="Times New Roman" w:cs="Times New Roman"/>
          <w:bCs/>
          <w:sz w:val="24"/>
          <w:szCs w:val="24"/>
          <w:lang w:eastAsia="ar-SA"/>
        </w:rPr>
        <w:t>Šalys sutinka laikyti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14:paraId="4D825D9E" w14:textId="20336F46" w:rsidR="00B63F36" w:rsidRPr="00733D7C" w:rsidRDefault="00B63F36" w:rsidP="00B63F36">
      <w:pPr>
        <w:widowControl w:val="0"/>
        <w:tabs>
          <w:tab w:val="left" w:pos="567"/>
        </w:tabs>
        <w:spacing w:line="240" w:lineRule="auto"/>
        <w:ind w:right="-1" w:firstLine="567"/>
        <w:rPr>
          <w:rFonts w:ascii="Times New Roman" w:eastAsia="Times New Roman" w:hAnsi="Times New Roman" w:cs="Times New Roman"/>
          <w:bCs/>
          <w:color w:val="000000"/>
          <w:sz w:val="24"/>
          <w:szCs w:val="24"/>
          <w:lang w:eastAsia="ar-SA"/>
        </w:rPr>
      </w:pPr>
      <w:r w:rsidRPr="00733D7C">
        <w:rPr>
          <w:rFonts w:ascii="Times New Roman" w:eastAsia="Times New Roman" w:hAnsi="Times New Roman" w:cs="Times New Roman"/>
          <w:bCs/>
          <w:color w:val="000000"/>
          <w:sz w:val="24"/>
          <w:szCs w:val="24"/>
          <w:lang w:eastAsia="ar-SA"/>
        </w:rPr>
        <w:t>4.</w:t>
      </w:r>
      <w:r w:rsidR="00BC7F07">
        <w:rPr>
          <w:rFonts w:ascii="Times New Roman" w:eastAsia="Times New Roman" w:hAnsi="Times New Roman" w:cs="Times New Roman"/>
          <w:bCs/>
          <w:color w:val="000000"/>
          <w:sz w:val="24"/>
          <w:szCs w:val="24"/>
          <w:lang w:eastAsia="ar-SA"/>
        </w:rPr>
        <w:t>9</w:t>
      </w:r>
      <w:r w:rsidRPr="00733D7C">
        <w:rPr>
          <w:rFonts w:ascii="Times New Roman" w:eastAsia="Times New Roman" w:hAnsi="Times New Roman" w:cs="Times New Roman"/>
          <w:bCs/>
          <w:color w:val="000000"/>
          <w:sz w:val="24"/>
          <w:szCs w:val="24"/>
          <w:lang w:eastAsia="ar-SA"/>
        </w:rPr>
        <w:t>. Vykdydamos sutartį, šalys vadovaujasi viešojo pirkimo (</w:t>
      </w:r>
      <w:r w:rsidR="00E41CC5" w:rsidRPr="00733D7C">
        <w:rPr>
          <w:rFonts w:ascii="Times New Roman" w:eastAsia="Times New Roman" w:hAnsi="Times New Roman" w:cs="Times New Roman"/>
          <w:bCs/>
          <w:color w:val="000000"/>
          <w:sz w:val="24"/>
          <w:szCs w:val="24"/>
          <w:lang w:eastAsia="ar-SA"/>
        </w:rPr>
        <w:t>ID: ______</w:t>
      </w:r>
      <w:r w:rsidRPr="00733D7C">
        <w:rPr>
          <w:rFonts w:ascii="Times New Roman" w:eastAsia="Times New Roman" w:hAnsi="Times New Roman" w:cs="Times New Roman"/>
          <w:bCs/>
          <w:color w:val="000000"/>
          <w:sz w:val="24"/>
          <w:szCs w:val="24"/>
          <w:lang w:eastAsia="ar-SA"/>
        </w:rPr>
        <w:t>) dokumentais, pirkimą laimėjusio Vykdytojo pasiūlymu, Lietuvos Respublikos civiliniu kodeksu, kitais teisės aktais ir šios sutarties nuostatomis.</w:t>
      </w:r>
    </w:p>
    <w:p w14:paraId="43A513D3" w14:textId="19C3170F" w:rsidR="00B63F36" w:rsidRPr="00733D7C" w:rsidRDefault="2E7CD762" w:rsidP="00052189">
      <w:pPr>
        <w:widowControl w:val="0"/>
        <w:tabs>
          <w:tab w:val="left" w:pos="709"/>
          <w:tab w:val="left" w:pos="851"/>
          <w:tab w:val="left" w:pos="993"/>
        </w:tabs>
        <w:spacing w:line="240" w:lineRule="auto"/>
      </w:pPr>
      <w:r w:rsidRPr="020B0FB7">
        <w:rPr>
          <w:rFonts w:ascii="Times New Roman" w:eastAsia="Times New Roman" w:hAnsi="Times New Roman" w:cs="Times New Roman"/>
          <w:color w:val="000000" w:themeColor="text1"/>
          <w:sz w:val="24"/>
          <w:szCs w:val="24"/>
          <w:lang w:eastAsia="ar-SA"/>
        </w:rPr>
        <w:t>4.</w:t>
      </w:r>
      <w:r w:rsidR="026F8587" w:rsidRPr="020B0FB7">
        <w:rPr>
          <w:rFonts w:ascii="Times New Roman" w:eastAsia="Times New Roman" w:hAnsi="Times New Roman" w:cs="Times New Roman"/>
          <w:color w:val="000000" w:themeColor="text1"/>
          <w:sz w:val="24"/>
          <w:szCs w:val="24"/>
          <w:lang w:eastAsia="ar-SA"/>
        </w:rPr>
        <w:t>10</w:t>
      </w:r>
      <w:r w:rsidRPr="020B0FB7">
        <w:rPr>
          <w:rFonts w:ascii="Times New Roman" w:eastAsia="Times New Roman" w:hAnsi="Times New Roman" w:cs="Times New Roman"/>
          <w:color w:val="000000" w:themeColor="text1"/>
          <w:sz w:val="24"/>
          <w:szCs w:val="24"/>
          <w:lang w:eastAsia="ar-SA"/>
        </w:rPr>
        <w:t xml:space="preserve">. </w:t>
      </w:r>
      <w:r w:rsidR="4D7CD42F" w:rsidRPr="020B0FB7">
        <w:rPr>
          <w:rFonts w:ascii="Times New Roman" w:eastAsia="Times New Roman" w:hAnsi="Times New Roman" w:cs="Times New Roman"/>
          <w:color w:val="000000" w:themeColor="text1"/>
          <w:sz w:val="24"/>
          <w:szCs w:val="24"/>
          <w:lang w:eastAsia="ar-SA"/>
        </w:rPr>
        <w:t>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4.4.4.1 papunkči</w:t>
      </w:r>
      <w:r w:rsidR="76A728A9" w:rsidRPr="020B0FB7">
        <w:rPr>
          <w:rFonts w:ascii="Times New Roman" w:eastAsia="Times New Roman" w:hAnsi="Times New Roman" w:cs="Times New Roman"/>
          <w:color w:val="000000" w:themeColor="text1"/>
          <w:sz w:val="24"/>
          <w:szCs w:val="24"/>
          <w:lang w:eastAsia="ar-SA"/>
        </w:rPr>
        <w:t>u</w:t>
      </w:r>
      <w:r w:rsidR="4D7CD42F" w:rsidRPr="020B0FB7">
        <w:rPr>
          <w:rFonts w:ascii="Times New Roman" w:eastAsia="Times New Roman" w:hAnsi="Times New Roman" w:cs="Times New Roman"/>
          <w:color w:val="000000" w:themeColor="text1"/>
          <w:sz w:val="24"/>
          <w:szCs w:val="24"/>
          <w:lang w:eastAsia="ar-SA"/>
        </w:rPr>
        <w:t xml:space="preserve">, pirkimas laikomas žaliu. Siekiant užtikrinti aplinkosauginių principų laikymąsi, kad paslaugoms teikti būtų sunaudojama mažiau gamtos išteklių, </w:t>
      </w:r>
      <w:r w:rsidR="75C3DF40" w:rsidRPr="020B0FB7">
        <w:rPr>
          <w:rFonts w:ascii="Times New Roman" w:eastAsia="Times New Roman" w:hAnsi="Times New Roman" w:cs="Times New Roman"/>
          <w:color w:val="000000" w:themeColor="text1"/>
          <w:sz w:val="24"/>
          <w:szCs w:val="24"/>
          <w:lang w:eastAsia="ar-SA"/>
        </w:rPr>
        <w:t xml:space="preserve">Vykdytojas </w:t>
      </w:r>
      <w:r w:rsidR="4D7CD42F" w:rsidRPr="020B0FB7">
        <w:rPr>
          <w:rFonts w:ascii="Times New Roman" w:eastAsia="Times New Roman" w:hAnsi="Times New Roman" w:cs="Times New Roman"/>
          <w:color w:val="000000" w:themeColor="text1"/>
          <w:sz w:val="24"/>
          <w:szCs w:val="24"/>
          <w:lang w:eastAsia="ar-SA"/>
        </w:rPr>
        <w:t>įsipareigoja nespausdinti popierinių dokumentų, susijusių su sutarties vykdymu</w:t>
      </w:r>
      <w:r w:rsidR="19A0EF8D" w:rsidRPr="020B0FB7">
        <w:rPr>
          <w:rFonts w:ascii="Times New Roman" w:eastAsia="Times New Roman" w:hAnsi="Times New Roman" w:cs="Times New Roman"/>
          <w:color w:val="000000" w:themeColor="text1"/>
          <w:sz w:val="24"/>
          <w:szCs w:val="24"/>
          <w:lang w:eastAsia="ar-SA"/>
        </w:rPr>
        <w:t>,</w:t>
      </w:r>
      <w:r w:rsidR="4D7CD42F" w:rsidRPr="020B0FB7">
        <w:rPr>
          <w:rFonts w:ascii="Times New Roman" w:eastAsia="Times New Roman" w:hAnsi="Times New Roman" w:cs="Times New Roman"/>
          <w:color w:val="000000" w:themeColor="text1"/>
          <w:sz w:val="24"/>
          <w:szCs w:val="24"/>
          <w:lang w:eastAsia="ar-SA"/>
        </w:rPr>
        <w:t xml:space="preserve"> ir teikti Užsakovui tik elektroninius dokumentus.</w:t>
      </w:r>
      <w:r w:rsidR="454C0ED6" w:rsidRPr="020B0FB7">
        <w:rPr>
          <w:rFonts w:ascii="Times New Roman" w:eastAsia="Times New Roman" w:hAnsi="Times New Roman" w:cs="Times New Roman"/>
          <w:color w:val="000000" w:themeColor="text1"/>
          <w:sz w:val="24"/>
          <w:szCs w:val="24"/>
          <w:lang w:eastAsia="ar-SA"/>
        </w:rPr>
        <w:t xml:space="preserve"> </w:t>
      </w:r>
      <w:r w:rsidR="454C0ED6" w:rsidRPr="020B0FB7">
        <w:rPr>
          <w:rFonts w:ascii="Times New Roman" w:eastAsia="Times New Roman" w:hAnsi="Times New Roman" w:cs="Times New Roman"/>
          <w:sz w:val="24"/>
          <w:szCs w:val="24"/>
        </w:rPr>
        <w:t>Teikiant paslaugas naudojama elektros energija pagaminta iš atsinaujinančių energijos išteklių</w:t>
      </w:r>
      <w:r w:rsidR="66675B70" w:rsidRPr="020B0FB7">
        <w:rPr>
          <w:rFonts w:ascii="Times New Roman" w:eastAsia="Times New Roman" w:hAnsi="Times New Roman" w:cs="Times New Roman"/>
          <w:sz w:val="24"/>
          <w:szCs w:val="24"/>
        </w:rPr>
        <w:t>.</w:t>
      </w:r>
    </w:p>
    <w:p w14:paraId="60018A7C" w14:textId="6C584D53" w:rsidR="00B63F36" w:rsidRPr="00733D7C" w:rsidRDefault="00B63F36" w:rsidP="00B63F36">
      <w:pPr>
        <w:widowControl w:val="0"/>
        <w:tabs>
          <w:tab w:val="left" w:pos="567"/>
        </w:tabs>
        <w:spacing w:line="240" w:lineRule="auto"/>
        <w:ind w:right="-1" w:firstLine="567"/>
        <w:rPr>
          <w:rFonts w:ascii="Times New Roman" w:eastAsia="Times New Roman" w:hAnsi="Times New Roman" w:cs="Times New Roman"/>
          <w:color w:val="000000"/>
          <w:sz w:val="24"/>
          <w:szCs w:val="24"/>
          <w:lang w:val="lt" w:eastAsia="ar-SA"/>
        </w:rPr>
      </w:pPr>
      <w:r w:rsidRPr="00733D7C">
        <w:rPr>
          <w:rFonts w:ascii="Times New Roman" w:eastAsia="Times New Roman" w:hAnsi="Times New Roman" w:cs="Times New Roman"/>
          <w:color w:val="000000"/>
          <w:sz w:val="24"/>
          <w:szCs w:val="24"/>
          <w:lang w:val="lt" w:eastAsia="ar-SA"/>
        </w:rPr>
        <w:t>4.</w:t>
      </w:r>
      <w:r w:rsidR="00BC7F07" w:rsidRPr="00733D7C">
        <w:rPr>
          <w:rFonts w:ascii="Times New Roman" w:eastAsia="Times New Roman" w:hAnsi="Times New Roman" w:cs="Times New Roman"/>
          <w:color w:val="000000"/>
          <w:sz w:val="24"/>
          <w:szCs w:val="24"/>
          <w:lang w:val="lt" w:eastAsia="ar-SA"/>
        </w:rPr>
        <w:t>1</w:t>
      </w:r>
      <w:r w:rsidR="00BC7F07">
        <w:rPr>
          <w:rFonts w:ascii="Times New Roman" w:eastAsia="Times New Roman" w:hAnsi="Times New Roman" w:cs="Times New Roman"/>
          <w:color w:val="000000"/>
          <w:sz w:val="24"/>
          <w:szCs w:val="24"/>
          <w:lang w:val="lt" w:eastAsia="ar-SA"/>
        </w:rPr>
        <w:t>1</w:t>
      </w:r>
      <w:r w:rsidRPr="00733D7C">
        <w:rPr>
          <w:rFonts w:ascii="Times New Roman" w:eastAsia="Times New Roman" w:hAnsi="Times New Roman" w:cs="Times New Roman"/>
          <w:color w:val="000000"/>
          <w:sz w:val="24"/>
          <w:szCs w:val="24"/>
          <w:lang w:val="lt" w:eastAsia="ar-SA"/>
        </w:rPr>
        <w:t>. Konfidencialumas ir asmens duomenų apsauga:</w:t>
      </w:r>
    </w:p>
    <w:p w14:paraId="362AB1B5" w14:textId="129B4FCF" w:rsidR="00B63F36" w:rsidRPr="00733D7C" w:rsidRDefault="00B63F36" w:rsidP="00B63F36">
      <w:pPr>
        <w:widowControl w:val="0"/>
        <w:tabs>
          <w:tab w:val="left" w:pos="567"/>
        </w:tabs>
        <w:spacing w:line="240" w:lineRule="auto"/>
        <w:ind w:firstLine="567"/>
        <w:rPr>
          <w:rFonts w:ascii="Times New Roman" w:eastAsia="Times New Roman" w:hAnsi="Times New Roman" w:cs="Times New Roman"/>
          <w:bCs/>
          <w:sz w:val="24"/>
          <w:szCs w:val="24"/>
          <w:lang w:eastAsia="ar-SA"/>
        </w:rPr>
      </w:pPr>
      <w:r w:rsidRPr="00733D7C">
        <w:rPr>
          <w:rFonts w:ascii="Times New Roman" w:eastAsia="Times New Roman" w:hAnsi="Times New Roman" w:cs="Times New Roman"/>
          <w:bCs/>
          <w:sz w:val="24"/>
          <w:szCs w:val="24"/>
          <w:lang w:eastAsia="ar-SA"/>
        </w:rPr>
        <w:t>4.</w:t>
      </w:r>
      <w:r w:rsidR="00BC7F07" w:rsidRPr="00733D7C">
        <w:rPr>
          <w:rFonts w:ascii="Times New Roman" w:eastAsia="Times New Roman" w:hAnsi="Times New Roman" w:cs="Times New Roman"/>
          <w:bCs/>
          <w:sz w:val="24"/>
          <w:szCs w:val="24"/>
          <w:lang w:eastAsia="ar-SA"/>
        </w:rPr>
        <w:t>1</w:t>
      </w:r>
      <w:r w:rsidR="00BC7F07">
        <w:rPr>
          <w:rFonts w:ascii="Times New Roman" w:eastAsia="Times New Roman" w:hAnsi="Times New Roman" w:cs="Times New Roman"/>
          <w:bCs/>
          <w:sz w:val="24"/>
          <w:szCs w:val="24"/>
          <w:lang w:eastAsia="ar-SA"/>
        </w:rPr>
        <w:t>1</w:t>
      </w:r>
      <w:r w:rsidRPr="00733D7C">
        <w:rPr>
          <w:rFonts w:ascii="Times New Roman" w:eastAsia="Times New Roman" w:hAnsi="Times New Roman" w:cs="Times New Roman"/>
          <w:bCs/>
          <w:sz w:val="24"/>
          <w:szCs w:val="24"/>
          <w:lang w:eastAsia="ar-SA"/>
        </w:rPr>
        <w:t xml:space="preserve">.1. šalys sutinka laikyti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 </w:t>
      </w:r>
    </w:p>
    <w:p w14:paraId="1EF02D7F" w14:textId="6B5165FA" w:rsidR="00B63F36" w:rsidRPr="00733D7C" w:rsidRDefault="00B63F36" w:rsidP="00B63F36">
      <w:pPr>
        <w:widowControl w:val="0"/>
        <w:tabs>
          <w:tab w:val="left" w:pos="567"/>
        </w:tabs>
        <w:spacing w:line="240" w:lineRule="auto"/>
        <w:ind w:firstLine="567"/>
        <w:rPr>
          <w:rFonts w:ascii="Times New Roman" w:eastAsia="Times New Roman" w:hAnsi="Times New Roman" w:cs="Times New Roman"/>
          <w:bCs/>
          <w:sz w:val="24"/>
          <w:szCs w:val="24"/>
          <w:lang w:eastAsia="ar-SA"/>
        </w:rPr>
      </w:pPr>
      <w:r w:rsidRPr="00733D7C">
        <w:rPr>
          <w:rFonts w:ascii="Times New Roman" w:eastAsia="Times New Roman" w:hAnsi="Times New Roman" w:cs="Times New Roman"/>
          <w:bCs/>
          <w:sz w:val="24"/>
          <w:szCs w:val="24"/>
          <w:lang w:eastAsia="ar-SA"/>
        </w:rPr>
        <w:t>4.</w:t>
      </w:r>
      <w:r w:rsidR="00BC7F07" w:rsidRPr="00733D7C">
        <w:rPr>
          <w:rFonts w:ascii="Times New Roman" w:eastAsia="Times New Roman" w:hAnsi="Times New Roman" w:cs="Times New Roman"/>
          <w:bCs/>
          <w:sz w:val="24"/>
          <w:szCs w:val="24"/>
          <w:lang w:eastAsia="ar-SA"/>
        </w:rPr>
        <w:t>1</w:t>
      </w:r>
      <w:r w:rsidR="00BC7F07">
        <w:rPr>
          <w:rFonts w:ascii="Times New Roman" w:eastAsia="Times New Roman" w:hAnsi="Times New Roman" w:cs="Times New Roman"/>
          <w:bCs/>
          <w:sz w:val="24"/>
          <w:szCs w:val="24"/>
          <w:lang w:eastAsia="ar-SA"/>
        </w:rPr>
        <w:t>1</w:t>
      </w:r>
      <w:r w:rsidRPr="00733D7C">
        <w:rPr>
          <w:rFonts w:ascii="Times New Roman" w:eastAsia="Times New Roman" w:hAnsi="Times New Roman" w:cs="Times New Roman"/>
          <w:bCs/>
          <w:sz w:val="24"/>
          <w:szCs w:val="24"/>
          <w:lang w:eastAsia="ar-SA"/>
        </w:rPr>
        <w:t>.2. šalys įsipareigoja jokia forma neatskleisti tretiesiems asmenims asmens duomenų ir jokios konfidencialios informacijos, kurią sužino vykdant šią sutartį. Šis įsipareigojimas yra neterminuotas ir lieka galioti pasibaigus sutarčiai.</w:t>
      </w:r>
    </w:p>
    <w:p w14:paraId="7F0E1236" w14:textId="2CC2275A" w:rsidR="00B63F36" w:rsidRPr="00733D7C" w:rsidRDefault="00B63F36" w:rsidP="00B63F36">
      <w:pPr>
        <w:widowControl w:val="0"/>
        <w:tabs>
          <w:tab w:val="left" w:pos="567"/>
        </w:tabs>
        <w:spacing w:line="240" w:lineRule="auto"/>
        <w:ind w:firstLine="567"/>
        <w:rPr>
          <w:rFonts w:ascii="Times New Roman" w:eastAsia="Times New Roman" w:hAnsi="Times New Roman" w:cs="Times New Roman"/>
          <w:b/>
          <w:bCs/>
          <w:sz w:val="24"/>
          <w:szCs w:val="24"/>
          <w:lang w:eastAsia="ar-SA"/>
        </w:rPr>
      </w:pPr>
      <w:r w:rsidRPr="00733D7C">
        <w:rPr>
          <w:rFonts w:ascii="Times New Roman" w:eastAsia="Times New Roman" w:hAnsi="Times New Roman" w:cs="Times New Roman"/>
          <w:bCs/>
          <w:sz w:val="24"/>
          <w:szCs w:val="24"/>
          <w:lang w:eastAsia="ar-SA"/>
        </w:rPr>
        <w:t>4.</w:t>
      </w:r>
      <w:r w:rsidR="00BC7F07" w:rsidRPr="00733D7C">
        <w:rPr>
          <w:rFonts w:ascii="Times New Roman" w:eastAsia="Times New Roman" w:hAnsi="Times New Roman" w:cs="Times New Roman"/>
          <w:bCs/>
          <w:sz w:val="24"/>
          <w:szCs w:val="24"/>
          <w:lang w:eastAsia="ar-SA"/>
        </w:rPr>
        <w:t>1</w:t>
      </w:r>
      <w:r w:rsidR="00BC7F07">
        <w:rPr>
          <w:rFonts w:ascii="Times New Roman" w:eastAsia="Times New Roman" w:hAnsi="Times New Roman" w:cs="Times New Roman"/>
          <w:bCs/>
          <w:sz w:val="24"/>
          <w:szCs w:val="24"/>
          <w:lang w:eastAsia="ar-SA"/>
        </w:rPr>
        <w:t>1</w:t>
      </w:r>
      <w:r w:rsidRPr="00733D7C">
        <w:rPr>
          <w:rFonts w:ascii="Times New Roman" w:eastAsia="Times New Roman" w:hAnsi="Times New Roman" w:cs="Times New Roman"/>
          <w:bCs/>
          <w:sz w:val="24"/>
          <w:szCs w:val="24"/>
          <w:lang w:eastAsia="ar-SA"/>
        </w:rPr>
        <w:t>.3. visi pagal šią sutartį tvarkomi naudotojų asmens duomenys yra pripažįstami konfidencialia informacija ir yra patikimai trinami kai tik nėra poreikio juos saugoti dėl su šia sutartimi susijusių tikslų; statistikos rinkimo ar tyrimų tikslais gali būti kaupiama tik patikimai nuasmeninta tokia informacija.</w:t>
      </w:r>
    </w:p>
    <w:p w14:paraId="59DDA0D8" w14:textId="6BD86E4F" w:rsidR="00B63F36" w:rsidRPr="00733D7C" w:rsidRDefault="00B63F36" w:rsidP="00B63F36">
      <w:pPr>
        <w:widowControl w:val="0"/>
        <w:tabs>
          <w:tab w:val="left" w:pos="567"/>
        </w:tabs>
        <w:spacing w:line="240" w:lineRule="auto"/>
        <w:ind w:firstLine="567"/>
        <w:rPr>
          <w:rFonts w:ascii="Times New Roman" w:eastAsia="Times New Roman" w:hAnsi="Times New Roman" w:cs="Times New Roman"/>
          <w:bCs/>
          <w:sz w:val="24"/>
          <w:szCs w:val="24"/>
          <w:lang w:eastAsia="ar-SA"/>
        </w:rPr>
      </w:pPr>
      <w:r w:rsidRPr="00733D7C">
        <w:rPr>
          <w:rFonts w:ascii="Times New Roman" w:eastAsia="Times New Roman" w:hAnsi="Times New Roman" w:cs="Times New Roman"/>
          <w:bCs/>
          <w:sz w:val="24"/>
          <w:szCs w:val="24"/>
          <w:lang w:eastAsia="ar-SA"/>
        </w:rPr>
        <w:t>4.</w:t>
      </w:r>
      <w:r w:rsidR="00BC7F07" w:rsidRPr="00733D7C">
        <w:rPr>
          <w:rFonts w:ascii="Times New Roman" w:eastAsia="Times New Roman" w:hAnsi="Times New Roman" w:cs="Times New Roman"/>
          <w:bCs/>
          <w:sz w:val="24"/>
          <w:szCs w:val="24"/>
          <w:lang w:eastAsia="ar-SA"/>
        </w:rPr>
        <w:t>1</w:t>
      </w:r>
      <w:r w:rsidR="00BC7F07">
        <w:rPr>
          <w:rFonts w:ascii="Times New Roman" w:eastAsia="Times New Roman" w:hAnsi="Times New Roman" w:cs="Times New Roman"/>
          <w:bCs/>
          <w:sz w:val="24"/>
          <w:szCs w:val="24"/>
          <w:lang w:eastAsia="ar-SA"/>
        </w:rPr>
        <w:t>2</w:t>
      </w:r>
      <w:r w:rsidRPr="00733D7C">
        <w:rPr>
          <w:rFonts w:ascii="Times New Roman" w:eastAsia="Times New Roman" w:hAnsi="Times New Roman" w:cs="Times New Roman"/>
          <w:bCs/>
          <w:sz w:val="24"/>
          <w:szCs w:val="24"/>
          <w:lang w:eastAsia="ar-SA"/>
        </w:rPr>
        <w:t>. Vykdytojo konfidencialumo įsipareigojimai:</w:t>
      </w:r>
    </w:p>
    <w:p w14:paraId="267068CB" w14:textId="27A273C2" w:rsidR="00B63F36" w:rsidRPr="00733D7C" w:rsidRDefault="00B63F36" w:rsidP="00B63F36">
      <w:pPr>
        <w:widowControl w:val="0"/>
        <w:tabs>
          <w:tab w:val="left" w:pos="567"/>
        </w:tabs>
        <w:spacing w:line="240" w:lineRule="auto"/>
        <w:ind w:firstLine="567"/>
        <w:rPr>
          <w:rFonts w:ascii="Times New Roman" w:eastAsia="Times New Roman" w:hAnsi="Times New Roman" w:cs="Times New Roman"/>
          <w:bCs/>
          <w:sz w:val="24"/>
          <w:szCs w:val="24"/>
          <w:lang w:eastAsia="ar-SA"/>
        </w:rPr>
      </w:pPr>
      <w:r w:rsidRPr="00733D7C">
        <w:rPr>
          <w:rFonts w:ascii="Times New Roman" w:eastAsia="Times New Roman" w:hAnsi="Times New Roman" w:cs="Times New Roman"/>
          <w:bCs/>
          <w:sz w:val="24"/>
          <w:szCs w:val="24"/>
          <w:lang w:eastAsia="ar-SA"/>
        </w:rPr>
        <w:t>4.</w:t>
      </w:r>
      <w:r w:rsidR="00BC7F07" w:rsidRPr="00733D7C">
        <w:rPr>
          <w:rFonts w:ascii="Times New Roman" w:eastAsia="Times New Roman" w:hAnsi="Times New Roman" w:cs="Times New Roman"/>
          <w:bCs/>
          <w:sz w:val="24"/>
          <w:szCs w:val="24"/>
          <w:lang w:eastAsia="ar-SA"/>
        </w:rPr>
        <w:t>1</w:t>
      </w:r>
      <w:r w:rsidR="00BC7F07">
        <w:rPr>
          <w:rFonts w:ascii="Times New Roman" w:eastAsia="Times New Roman" w:hAnsi="Times New Roman" w:cs="Times New Roman"/>
          <w:bCs/>
          <w:sz w:val="24"/>
          <w:szCs w:val="24"/>
          <w:lang w:eastAsia="ar-SA"/>
        </w:rPr>
        <w:t>2</w:t>
      </w:r>
      <w:r w:rsidRPr="00733D7C">
        <w:rPr>
          <w:rFonts w:ascii="Times New Roman" w:eastAsia="Times New Roman" w:hAnsi="Times New Roman" w:cs="Times New Roman"/>
          <w:bCs/>
          <w:sz w:val="24"/>
          <w:szCs w:val="24"/>
          <w:lang w:eastAsia="ar-SA"/>
        </w:rPr>
        <w:t xml:space="preserve">.1. </w:t>
      </w:r>
      <w:proofErr w:type="spellStart"/>
      <w:r w:rsidRPr="00733D7C">
        <w:rPr>
          <w:rFonts w:ascii="Times New Roman" w:eastAsia="Times New Roman" w:hAnsi="Times New Roman" w:cs="Times New Roman"/>
          <w:bCs/>
          <w:sz w:val="24"/>
          <w:szCs w:val="24"/>
          <w:lang w:val="ru-RU" w:eastAsia="ar-SA"/>
        </w:rPr>
        <w:t>neatskleisti</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neperduoti</w:t>
      </w:r>
      <w:proofErr w:type="spellEnd"/>
      <w:r w:rsidRPr="00733D7C">
        <w:rPr>
          <w:rFonts w:ascii="Times New Roman" w:eastAsia="Times New Roman" w:hAnsi="Times New Roman" w:cs="Times New Roman"/>
          <w:bCs/>
          <w:sz w:val="24"/>
          <w:szCs w:val="24"/>
          <w:lang w:val="ru-RU" w:eastAsia="ar-SA"/>
        </w:rPr>
        <w:t xml:space="preserve"> ir </w:t>
      </w:r>
      <w:proofErr w:type="spellStart"/>
      <w:r w:rsidRPr="00733D7C">
        <w:rPr>
          <w:rFonts w:ascii="Times New Roman" w:eastAsia="Times New Roman" w:hAnsi="Times New Roman" w:cs="Times New Roman"/>
          <w:bCs/>
          <w:sz w:val="24"/>
          <w:szCs w:val="24"/>
          <w:lang w:val="ru-RU" w:eastAsia="ar-SA"/>
        </w:rPr>
        <w:t>kitais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būdais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neperleisti</w:t>
      </w:r>
      <w:proofErr w:type="spellEnd"/>
      <w:r w:rsidRPr="00733D7C">
        <w:rPr>
          <w:rFonts w:ascii="Times New Roman" w:eastAsia="Times New Roman" w:hAnsi="Times New Roman" w:cs="Times New Roman"/>
          <w:bCs/>
          <w:sz w:val="24"/>
          <w:szCs w:val="24"/>
          <w:lang w:val="ru-RU" w:eastAsia="ar-SA"/>
        </w:rPr>
        <w:t xml:space="preserve"> </w:t>
      </w:r>
      <w:r w:rsidRPr="00733D7C">
        <w:rPr>
          <w:rFonts w:ascii="Times New Roman" w:eastAsia="Times New Roman" w:hAnsi="Times New Roman" w:cs="Times New Roman"/>
          <w:bCs/>
          <w:sz w:val="24"/>
          <w:szCs w:val="24"/>
          <w:lang w:eastAsia="ar-SA"/>
        </w:rPr>
        <w:t>k</w:t>
      </w:r>
      <w:proofErr w:type="spellStart"/>
      <w:r w:rsidRPr="00733D7C">
        <w:rPr>
          <w:rFonts w:ascii="Times New Roman" w:eastAsia="Times New Roman" w:hAnsi="Times New Roman" w:cs="Times New Roman"/>
          <w:bCs/>
          <w:sz w:val="24"/>
          <w:szCs w:val="24"/>
          <w:lang w:val="ru-RU" w:eastAsia="ar-SA"/>
        </w:rPr>
        <w:t>onfidencialios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informacijos</w:t>
      </w:r>
      <w:proofErr w:type="spellEnd"/>
      <w:r w:rsidRPr="00733D7C">
        <w:rPr>
          <w:rFonts w:ascii="Times New Roman" w:eastAsia="Times New Roman" w:hAnsi="Times New Roman" w:cs="Times New Roman"/>
          <w:bCs/>
          <w:sz w:val="24"/>
          <w:szCs w:val="24"/>
          <w:lang w:eastAsia="ar-SA"/>
        </w:rPr>
        <w:t xml:space="preserve"> trečiajai šaliai</w:t>
      </w:r>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įskaitant</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naudo</w:t>
      </w:r>
      <w:r w:rsidRPr="00733D7C">
        <w:rPr>
          <w:rFonts w:ascii="Times New Roman" w:eastAsia="Times New Roman" w:hAnsi="Times New Roman" w:cs="Times New Roman"/>
          <w:bCs/>
          <w:sz w:val="24"/>
          <w:szCs w:val="24"/>
          <w:lang w:eastAsia="ar-SA"/>
        </w:rPr>
        <w:t>jamas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bet</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kokias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priemones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ar</w:t>
      </w:r>
      <w:proofErr w:type="spellEnd"/>
      <w:r w:rsidRPr="00733D7C">
        <w:rPr>
          <w:rFonts w:ascii="Times New Roman" w:eastAsia="Times New Roman" w:hAnsi="Times New Roman" w:cs="Times New Roman"/>
          <w:bCs/>
          <w:sz w:val="24"/>
          <w:szCs w:val="24"/>
          <w:lang w:val="ru-RU" w:eastAsia="ar-SA"/>
        </w:rPr>
        <w:t xml:space="preserve"> </w:t>
      </w:r>
      <w:r w:rsidRPr="00733D7C">
        <w:rPr>
          <w:rFonts w:ascii="Times New Roman" w:eastAsia="Times New Roman" w:hAnsi="Times New Roman" w:cs="Times New Roman"/>
          <w:bCs/>
          <w:sz w:val="24"/>
          <w:szCs w:val="24"/>
          <w:lang w:eastAsia="ar-SA"/>
        </w:rPr>
        <w:t>l</w:t>
      </w:r>
      <w:proofErr w:type="spellStart"/>
      <w:r w:rsidRPr="00733D7C">
        <w:rPr>
          <w:rFonts w:ascii="Times New Roman" w:eastAsia="Times New Roman" w:hAnsi="Times New Roman" w:cs="Times New Roman"/>
          <w:bCs/>
          <w:sz w:val="24"/>
          <w:szCs w:val="24"/>
          <w:lang w:val="ru-RU" w:eastAsia="ar-SA"/>
        </w:rPr>
        <w:t>aikmenas</w:t>
      </w:r>
      <w:proofErr w:type="spellEnd"/>
      <w:r w:rsidRPr="00733D7C">
        <w:rPr>
          <w:rFonts w:ascii="Times New Roman" w:eastAsia="Times New Roman" w:hAnsi="Times New Roman" w:cs="Times New Roman"/>
          <w:bCs/>
          <w:sz w:val="24"/>
          <w:szCs w:val="24"/>
          <w:lang w:val="ru-RU" w:eastAsia="ar-SA"/>
        </w:rPr>
        <w:t>;</w:t>
      </w:r>
    </w:p>
    <w:p w14:paraId="417103EB" w14:textId="09C3FF26" w:rsidR="00B63F36" w:rsidRPr="00733D7C" w:rsidRDefault="00B63F36" w:rsidP="00B63F36">
      <w:pPr>
        <w:widowControl w:val="0"/>
        <w:tabs>
          <w:tab w:val="left" w:pos="567"/>
        </w:tabs>
        <w:spacing w:line="240" w:lineRule="auto"/>
        <w:ind w:firstLine="567"/>
        <w:rPr>
          <w:rFonts w:ascii="Times New Roman" w:eastAsia="Times New Roman" w:hAnsi="Times New Roman" w:cs="Times New Roman"/>
          <w:bCs/>
          <w:sz w:val="24"/>
          <w:szCs w:val="24"/>
          <w:lang w:eastAsia="ar-SA"/>
        </w:rPr>
      </w:pPr>
      <w:r w:rsidRPr="00733D7C">
        <w:rPr>
          <w:rFonts w:ascii="Times New Roman" w:eastAsia="Times New Roman" w:hAnsi="Times New Roman" w:cs="Times New Roman"/>
          <w:bCs/>
          <w:sz w:val="24"/>
          <w:szCs w:val="24"/>
          <w:lang w:eastAsia="ar-SA"/>
        </w:rPr>
        <w:t>4.</w:t>
      </w:r>
      <w:r w:rsidR="00BC7F07" w:rsidRPr="00733D7C">
        <w:rPr>
          <w:rFonts w:ascii="Times New Roman" w:eastAsia="Times New Roman" w:hAnsi="Times New Roman" w:cs="Times New Roman"/>
          <w:bCs/>
          <w:sz w:val="24"/>
          <w:szCs w:val="24"/>
          <w:lang w:eastAsia="ar-SA"/>
        </w:rPr>
        <w:t>1</w:t>
      </w:r>
      <w:r w:rsidR="00BC7F07">
        <w:rPr>
          <w:rFonts w:ascii="Times New Roman" w:eastAsia="Times New Roman" w:hAnsi="Times New Roman" w:cs="Times New Roman"/>
          <w:bCs/>
          <w:sz w:val="24"/>
          <w:szCs w:val="24"/>
          <w:lang w:eastAsia="ar-SA"/>
        </w:rPr>
        <w:t>2</w:t>
      </w:r>
      <w:r w:rsidRPr="00733D7C">
        <w:rPr>
          <w:rFonts w:ascii="Times New Roman" w:eastAsia="Times New Roman" w:hAnsi="Times New Roman" w:cs="Times New Roman"/>
          <w:bCs/>
          <w:sz w:val="24"/>
          <w:szCs w:val="24"/>
          <w:lang w:eastAsia="ar-SA"/>
        </w:rPr>
        <w:t xml:space="preserve">.2. </w:t>
      </w:r>
      <w:proofErr w:type="spellStart"/>
      <w:r w:rsidRPr="00733D7C">
        <w:rPr>
          <w:rFonts w:ascii="Times New Roman" w:eastAsia="Times New Roman" w:hAnsi="Times New Roman" w:cs="Times New Roman"/>
          <w:bCs/>
          <w:sz w:val="24"/>
          <w:szCs w:val="24"/>
          <w:lang w:val="ru-RU" w:eastAsia="ar-SA"/>
        </w:rPr>
        <w:t>jeigu</w:t>
      </w:r>
      <w:proofErr w:type="spellEnd"/>
      <w:r w:rsidRPr="00733D7C">
        <w:rPr>
          <w:rFonts w:ascii="Times New Roman" w:eastAsia="Times New Roman" w:hAnsi="Times New Roman" w:cs="Times New Roman"/>
          <w:bCs/>
          <w:sz w:val="24"/>
          <w:szCs w:val="24"/>
          <w:lang w:val="ru-RU" w:eastAsia="ar-SA"/>
        </w:rPr>
        <w:t xml:space="preserve"> </w:t>
      </w:r>
      <w:r w:rsidRPr="00733D7C">
        <w:rPr>
          <w:rFonts w:ascii="Times New Roman" w:eastAsia="Times New Roman" w:hAnsi="Times New Roman" w:cs="Times New Roman"/>
          <w:bCs/>
          <w:sz w:val="24"/>
          <w:szCs w:val="24"/>
          <w:lang w:eastAsia="ar-SA"/>
        </w:rPr>
        <w:t xml:space="preserve">Vykdytojui </w:t>
      </w:r>
      <w:proofErr w:type="spellStart"/>
      <w:r w:rsidRPr="00733D7C">
        <w:rPr>
          <w:rFonts w:ascii="Times New Roman" w:eastAsia="Times New Roman" w:hAnsi="Times New Roman" w:cs="Times New Roman"/>
          <w:bCs/>
          <w:sz w:val="24"/>
          <w:szCs w:val="24"/>
          <w:lang w:val="ru-RU" w:eastAsia="ar-SA"/>
        </w:rPr>
        <w:t>kiltų</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neaiškumas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ar</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jo</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turima</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informacija</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laikytina</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konfidencialia</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jis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įsipareigoja</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nedelsdamas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kreiptis</w:t>
      </w:r>
      <w:proofErr w:type="spellEnd"/>
      <w:r w:rsidRPr="00733D7C">
        <w:rPr>
          <w:rFonts w:ascii="Times New Roman" w:eastAsia="Times New Roman" w:hAnsi="Times New Roman" w:cs="Times New Roman"/>
          <w:bCs/>
          <w:sz w:val="24"/>
          <w:szCs w:val="24"/>
          <w:lang w:val="ru-RU" w:eastAsia="ar-SA"/>
        </w:rPr>
        <w:t xml:space="preserve"> į </w:t>
      </w:r>
      <w:proofErr w:type="spellStart"/>
      <w:r w:rsidRPr="00733D7C">
        <w:rPr>
          <w:rFonts w:ascii="Times New Roman" w:eastAsia="Times New Roman" w:hAnsi="Times New Roman" w:cs="Times New Roman"/>
          <w:bCs/>
          <w:sz w:val="24"/>
          <w:szCs w:val="24"/>
          <w:lang w:val="ru-RU" w:eastAsia="ar-SA"/>
        </w:rPr>
        <w:t>Užsakovą</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prašydamas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paaiškinti</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ar</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šios</w:t>
      </w:r>
      <w:proofErr w:type="spellEnd"/>
      <w:r w:rsidRPr="00733D7C">
        <w:rPr>
          <w:rFonts w:ascii="Times New Roman" w:eastAsia="Times New Roman" w:hAnsi="Times New Roman" w:cs="Times New Roman"/>
          <w:bCs/>
          <w:sz w:val="24"/>
          <w:szCs w:val="24"/>
          <w:lang w:val="ru-RU" w:eastAsia="ar-SA"/>
        </w:rPr>
        <w:t xml:space="preserve"> </w:t>
      </w:r>
      <w:r w:rsidRPr="00733D7C">
        <w:rPr>
          <w:rFonts w:ascii="Times New Roman" w:eastAsia="Times New Roman" w:hAnsi="Times New Roman" w:cs="Times New Roman"/>
          <w:bCs/>
          <w:sz w:val="24"/>
          <w:szCs w:val="24"/>
          <w:lang w:eastAsia="ar-SA"/>
        </w:rPr>
        <w:t>s</w:t>
      </w:r>
      <w:proofErr w:type="spellStart"/>
      <w:r w:rsidRPr="00733D7C">
        <w:rPr>
          <w:rFonts w:ascii="Times New Roman" w:eastAsia="Times New Roman" w:hAnsi="Times New Roman" w:cs="Times New Roman"/>
          <w:bCs/>
          <w:sz w:val="24"/>
          <w:szCs w:val="24"/>
          <w:lang w:val="ru-RU" w:eastAsia="ar-SA"/>
        </w:rPr>
        <w:t>utarties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tikslais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tokia</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informacija</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yra</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konfidenciali</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Iki</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išaiškinimo</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dėl</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informacijos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konfidencialumo</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gavimo</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iš</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Užsakovo</w:t>
      </w:r>
      <w:proofErr w:type="spellEnd"/>
      <w:r w:rsidRPr="00733D7C">
        <w:rPr>
          <w:rFonts w:ascii="Times New Roman" w:eastAsia="Times New Roman" w:hAnsi="Times New Roman" w:cs="Times New Roman"/>
          <w:bCs/>
          <w:sz w:val="24"/>
          <w:szCs w:val="24"/>
          <w:lang w:val="ru-RU" w:eastAsia="ar-SA"/>
        </w:rPr>
        <w:t xml:space="preserve">, </w:t>
      </w:r>
      <w:r w:rsidRPr="00733D7C">
        <w:rPr>
          <w:rFonts w:ascii="Times New Roman" w:eastAsia="Times New Roman" w:hAnsi="Times New Roman" w:cs="Times New Roman"/>
          <w:bCs/>
          <w:sz w:val="24"/>
          <w:szCs w:val="24"/>
          <w:lang w:eastAsia="ar-SA"/>
        </w:rPr>
        <w:t xml:space="preserve">Vykdytojas </w:t>
      </w:r>
      <w:proofErr w:type="spellStart"/>
      <w:r w:rsidRPr="00733D7C">
        <w:rPr>
          <w:rFonts w:ascii="Times New Roman" w:eastAsia="Times New Roman" w:hAnsi="Times New Roman" w:cs="Times New Roman"/>
          <w:bCs/>
          <w:sz w:val="24"/>
          <w:szCs w:val="24"/>
          <w:lang w:val="ru-RU" w:eastAsia="ar-SA"/>
        </w:rPr>
        <w:t>tokią</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informaciją</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įsipareigoja</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laikyti</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konfidencialia</w:t>
      </w:r>
      <w:proofErr w:type="spellEnd"/>
      <w:r w:rsidRPr="00733D7C">
        <w:rPr>
          <w:rFonts w:ascii="Times New Roman" w:eastAsia="Times New Roman" w:hAnsi="Times New Roman" w:cs="Times New Roman"/>
          <w:bCs/>
          <w:sz w:val="24"/>
          <w:szCs w:val="24"/>
          <w:lang w:val="ru-RU" w:eastAsia="ar-SA"/>
        </w:rPr>
        <w:t xml:space="preserve"> ir </w:t>
      </w:r>
      <w:proofErr w:type="spellStart"/>
      <w:r w:rsidRPr="00733D7C">
        <w:rPr>
          <w:rFonts w:ascii="Times New Roman" w:eastAsia="Times New Roman" w:hAnsi="Times New Roman" w:cs="Times New Roman"/>
          <w:bCs/>
          <w:sz w:val="24"/>
          <w:szCs w:val="24"/>
          <w:lang w:val="ru-RU" w:eastAsia="ar-SA"/>
        </w:rPr>
        <w:t>taikyti</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jai</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šios</w:t>
      </w:r>
      <w:proofErr w:type="spellEnd"/>
      <w:r w:rsidRPr="00733D7C">
        <w:rPr>
          <w:rFonts w:ascii="Times New Roman" w:eastAsia="Times New Roman" w:hAnsi="Times New Roman" w:cs="Times New Roman"/>
          <w:bCs/>
          <w:sz w:val="24"/>
          <w:szCs w:val="24"/>
          <w:lang w:val="ru-RU" w:eastAsia="ar-SA"/>
        </w:rPr>
        <w:t xml:space="preserve"> </w:t>
      </w:r>
      <w:r w:rsidRPr="00733D7C">
        <w:rPr>
          <w:rFonts w:ascii="Times New Roman" w:eastAsia="Times New Roman" w:hAnsi="Times New Roman" w:cs="Times New Roman"/>
          <w:bCs/>
          <w:sz w:val="24"/>
          <w:szCs w:val="24"/>
          <w:lang w:eastAsia="ar-SA"/>
        </w:rPr>
        <w:t>s</w:t>
      </w:r>
      <w:proofErr w:type="spellStart"/>
      <w:r w:rsidRPr="00733D7C">
        <w:rPr>
          <w:rFonts w:ascii="Times New Roman" w:eastAsia="Times New Roman" w:hAnsi="Times New Roman" w:cs="Times New Roman"/>
          <w:bCs/>
          <w:sz w:val="24"/>
          <w:szCs w:val="24"/>
          <w:lang w:val="ru-RU" w:eastAsia="ar-SA"/>
        </w:rPr>
        <w:t>utarties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nustatytą</w:t>
      </w:r>
      <w:proofErr w:type="spellEnd"/>
      <w:r w:rsidRPr="00733D7C">
        <w:rPr>
          <w:rFonts w:ascii="Times New Roman" w:eastAsia="Times New Roman" w:hAnsi="Times New Roman" w:cs="Times New Roman"/>
          <w:bCs/>
          <w:sz w:val="24"/>
          <w:szCs w:val="24"/>
          <w:lang w:val="ru-RU" w:eastAsia="ar-SA"/>
        </w:rPr>
        <w:t xml:space="preserve"> </w:t>
      </w:r>
      <w:r w:rsidRPr="00733D7C">
        <w:rPr>
          <w:rFonts w:ascii="Times New Roman" w:eastAsia="Times New Roman" w:hAnsi="Times New Roman" w:cs="Times New Roman"/>
          <w:bCs/>
          <w:sz w:val="24"/>
          <w:szCs w:val="24"/>
          <w:lang w:eastAsia="ar-SA"/>
        </w:rPr>
        <w:t>k</w:t>
      </w:r>
      <w:proofErr w:type="spellStart"/>
      <w:r w:rsidRPr="00733D7C">
        <w:rPr>
          <w:rFonts w:ascii="Times New Roman" w:eastAsia="Times New Roman" w:hAnsi="Times New Roman" w:cs="Times New Roman"/>
          <w:bCs/>
          <w:sz w:val="24"/>
          <w:szCs w:val="24"/>
          <w:lang w:val="ru-RU" w:eastAsia="ar-SA"/>
        </w:rPr>
        <w:t>onfidencialiai</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informacijai</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taikomą</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režimą</w:t>
      </w:r>
      <w:proofErr w:type="spellEnd"/>
      <w:r w:rsidRPr="00733D7C">
        <w:rPr>
          <w:rFonts w:ascii="Times New Roman" w:eastAsia="Times New Roman" w:hAnsi="Times New Roman" w:cs="Times New Roman"/>
          <w:bCs/>
          <w:sz w:val="24"/>
          <w:szCs w:val="24"/>
          <w:lang w:val="ru-RU" w:eastAsia="ar-SA"/>
        </w:rPr>
        <w:t>;</w:t>
      </w:r>
    </w:p>
    <w:p w14:paraId="27B035D9" w14:textId="4B7D1D3B" w:rsidR="00B63F36" w:rsidRPr="00733D7C" w:rsidRDefault="00B63F36" w:rsidP="00B63F36">
      <w:pPr>
        <w:widowControl w:val="0"/>
        <w:tabs>
          <w:tab w:val="left" w:pos="567"/>
        </w:tabs>
        <w:spacing w:line="240" w:lineRule="auto"/>
        <w:ind w:firstLine="567"/>
        <w:rPr>
          <w:rFonts w:ascii="Times New Roman" w:eastAsia="Times New Roman" w:hAnsi="Times New Roman" w:cs="Times New Roman"/>
          <w:bCs/>
          <w:sz w:val="24"/>
          <w:szCs w:val="24"/>
          <w:lang w:eastAsia="ar-SA"/>
        </w:rPr>
      </w:pPr>
      <w:r w:rsidRPr="00733D7C">
        <w:rPr>
          <w:rFonts w:ascii="Times New Roman" w:eastAsia="Times New Roman" w:hAnsi="Times New Roman" w:cs="Times New Roman"/>
          <w:bCs/>
          <w:sz w:val="24"/>
          <w:szCs w:val="24"/>
          <w:lang w:eastAsia="ar-SA"/>
        </w:rPr>
        <w:t>4.</w:t>
      </w:r>
      <w:r w:rsidR="00BC7F07" w:rsidRPr="00733D7C">
        <w:rPr>
          <w:rFonts w:ascii="Times New Roman" w:eastAsia="Times New Roman" w:hAnsi="Times New Roman" w:cs="Times New Roman"/>
          <w:bCs/>
          <w:sz w:val="24"/>
          <w:szCs w:val="24"/>
          <w:lang w:eastAsia="ar-SA"/>
        </w:rPr>
        <w:t>1</w:t>
      </w:r>
      <w:r w:rsidR="00BC7F07">
        <w:rPr>
          <w:rFonts w:ascii="Times New Roman" w:eastAsia="Times New Roman" w:hAnsi="Times New Roman" w:cs="Times New Roman"/>
          <w:bCs/>
          <w:sz w:val="24"/>
          <w:szCs w:val="24"/>
          <w:lang w:eastAsia="ar-SA"/>
        </w:rPr>
        <w:t>2</w:t>
      </w:r>
      <w:r w:rsidRPr="00733D7C">
        <w:rPr>
          <w:rFonts w:ascii="Times New Roman" w:eastAsia="Times New Roman" w:hAnsi="Times New Roman" w:cs="Times New Roman"/>
          <w:bCs/>
          <w:sz w:val="24"/>
          <w:szCs w:val="24"/>
          <w:lang w:eastAsia="ar-SA"/>
        </w:rPr>
        <w:t xml:space="preserve">.3. </w:t>
      </w:r>
      <w:proofErr w:type="spellStart"/>
      <w:r w:rsidRPr="00733D7C">
        <w:rPr>
          <w:rFonts w:ascii="Times New Roman" w:eastAsia="Times New Roman" w:hAnsi="Times New Roman" w:cs="Times New Roman"/>
          <w:bCs/>
          <w:sz w:val="24"/>
          <w:szCs w:val="24"/>
          <w:lang w:val="ru-RU" w:eastAsia="ar-SA"/>
        </w:rPr>
        <w:t>imtis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visų</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reikalingų</w:t>
      </w:r>
      <w:proofErr w:type="spellEnd"/>
      <w:r w:rsidRPr="00733D7C">
        <w:rPr>
          <w:rFonts w:ascii="Times New Roman" w:eastAsia="Times New Roman" w:hAnsi="Times New Roman" w:cs="Times New Roman"/>
          <w:bCs/>
          <w:sz w:val="24"/>
          <w:szCs w:val="24"/>
          <w:lang w:val="ru-RU" w:eastAsia="ar-SA"/>
        </w:rPr>
        <w:t xml:space="preserve"> </w:t>
      </w:r>
      <w:r w:rsidRPr="00733D7C">
        <w:rPr>
          <w:rFonts w:ascii="Times New Roman" w:eastAsia="Times New Roman" w:hAnsi="Times New Roman" w:cs="Times New Roman"/>
          <w:bCs/>
          <w:sz w:val="24"/>
          <w:szCs w:val="24"/>
          <w:lang w:eastAsia="ar-SA"/>
        </w:rPr>
        <w:t>k</w:t>
      </w:r>
      <w:proofErr w:type="spellStart"/>
      <w:r w:rsidRPr="00733D7C">
        <w:rPr>
          <w:rFonts w:ascii="Times New Roman" w:eastAsia="Times New Roman" w:hAnsi="Times New Roman" w:cs="Times New Roman"/>
          <w:bCs/>
          <w:sz w:val="24"/>
          <w:szCs w:val="24"/>
          <w:lang w:val="ru-RU" w:eastAsia="ar-SA"/>
        </w:rPr>
        <w:t>onfidencialios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informacijos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apsaugos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priemonių</w:t>
      </w:r>
      <w:proofErr w:type="spellEnd"/>
      <w:r w:rsidRPr="00733D7C">
        <w:rPr>
          <w:rFonts w:ascii="Times New Roman" w:eastAsia="Times New Roman" w:hAnsi="Times New Roman" w:cs="Times New Roman"/>
          <w:bCs/>
          <w:sz w:val="24"/>
          <w:szCs w:val="24"/>
          <w:lang w:val="ru-RU" w:eastAsia="ar-SA"/>
        </w:rPr>
        <w:t xml:space="preserve"> ir </w:t>
      </w:r>
      <w:proofErr w:type="spellStart"/>
      <w:r w:rsidRPr="00733D7C">
        <w:rPr>
          <w:rFonts w:ascii="Times New Roman" w:eastAsia="Times New Roman" w:hAnsi="Times New Roman" w:cs="Times New Roman"/>
          <w:bCs/>
          <w:sz w:val="24"/>
          <w:szCs w:val="24"/>
          <w:lang w:val="ru-RU" w:eastAsia="ar-SA"/>
        </w:rPr>
        <w:t>garantuoti</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jos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saugumą</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įskaitant</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bet</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neapsiribojant</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elgtis</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su</w:t>
      </w:r>
      <w:proofErr w:type="spellEnd"/>
      <w:r w:rsidRPr="00733D7C">
        <w:rPr>
          <w:rFonts w:ascii="Times New Roman" w:eastAsia="Times New Roman" w:hAnsi="Times New Roman" w:cs="Times New Roman"/>
          <w:bCs/>
          <w:sz w:val="24"/>
          <w:szCs w:val="24"/>
          <w:lang w:val="ru-RU" w:eastAsia="ar-SA"/>
        </w:rPr>
        <w:t xml:space="preserve"> </w:t>
      </w:r>
      <w:r w:rsidRPr="00733D7C">
        <w:rPr>
          <w:rFonts w:ascii="Times New Roman" w:eastAsia="Times New Roman" w:hAnsi="Times New Roman" w:cs="Times New Roman"/>
          <w:bCs/>
          <w:sz w:val="24"/>
          <w:szCs w:val="24"/>
          <w:lang w:eastAsia="ar-SA"/>
        </w:rPr>
        <w:t>k</w:t>
      </w:r>
      <w:proofErr w:type="spellStart"/>
      <w:r w:rsidRPr="00733D7C">
        <w:rPr>
          <w:rFonts w:ascii="Times New Roman" w:eastAsia="Times New Roman" w:hAnsi="Times New Roman" w:cs="Times New Roman"/>
          <w:bCs/>
          <w:sz w:val="24"/>
          <w:szCs w:val="24"/>
          <w:lang w:val="ru-RU" w:eastAsia="ar-SA"/>
        </w:rPr>
        <w:t>onfidencialia</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informacija</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tokiu</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būdu</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kad</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nebūtų</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sudaryta</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galimybių</w:t>
      </w:r>
      <w:proofErr w:type="spellEnd"/>
      <w:r w:rsidRPr="00733D7C">
        <w:rPr>
          <w:rFonts w:ascii="Times New Roman" w:eastAsia="Times New Roman" w:hAnsi="Times New Roman" w:cs="Times New Roman"/>
          <w:bCs/>
          <w:sz w:val="24"/>
          <w:szCs w:val="24"/>
          <w:lang w:val="ru-RU" w:eastAsia="ar-SA"/>
        </w:rPr>
        <w:t xml:space="preserve"> </w:t>
      </w:r>
      <w:r w:rsidRPr="00733D7C">
        <w:rPr>
          <w:rFonts w:ascii="Times New Roman" w:eastAsia="Times New Roman" w:hAnsi="Times New Roman" w:cs="Times New Roman"/>
          <w:bCs/>
          <w:sz w:val="24"/>
          <w:szCs w:val="24"/>
          <w:lang w:eastAsia="ar-SA"/>
        </w:rPr>
        <w:t xml:space="preserve">trečiajai šaliai </w:t>
      </w:r>
      <w:proofErr w:type="spellStart"/>
      <w:r w:rsidRPr="00733D7C">
        <w:rPr>
          <w:rFonts w:ascii="Times New Roman" w:eastAsia="Times New Roman" w:hAnsi="Times New Roman" w:cs="Times New Roman"/>
          <w:bCs/>
          <w:sz w:val="24"/>
          <w:szCs w:val="24"/>
          <w:lang w:val="ru-RU" w:eastAsia="ar-SA"/>
        </w:rPr>
        <w:t>ją</w:t>
      </w:r>
      <w:proofErr w:type="spellEnd"/>
      <w:r w:rsidRPr="00733D7C">
        <w:rPr>
          <w:rFonts w:ascii="Times New Roman" w:eastAsia="Times New Roman" w:hAnsi="Times New Roman" w:cs="Times New Roman"/>
          <w:bCs/>
          <w:sz w:val="24"/>
          <w:szCs w:val="24"/>
          <w:lang w:val="ru-RU" w:eastAsia="ar-SA"/>
        </w:rPr>
        <w:t xml:space="preserve"> </w:t>
      </w:r>
      <w:proofErr w:type="spellStart"/>
      <w:r w:rsidRPr="00733D7C">
        <w:rPr>
          <w:rFonts w:ascii="Times New Roman" w:eastAsia="Times New Roman" w:hAnsi="Times New Roman" w:cs="Times New Roman"/>
          <w:bCs/>
          <w:sz w:val="24"/>
          <w:szCs w:val="24"/>
          <w:lang w:val="ru-RU" w:eastAsia="ar-SA"/>
        </w:rPr>
        <w:t>gauti</w:t>
      </w:r>
      <w:proofErr w:type="spellEnd"/>
      <w:r w:rsidRPr="00733D7C">
        <w:rPr>
          <w:rFonts w:ascii="Times New Roman" w:eastAsia="Times New Roman" w:hAnsi="Times New Roman" w:cs="Times New Roman"/>
          <w:bCs/>
          <w:sz w:val="24"/>
          <w:szCs w:val="24"/>
          <w:lang w:eastAsia="ar-SA"/>
        </w:rPr>
        <w:t xml:space="preserve"> (sužinoti);</w:t>
      </w:r>
    </w:p>
    <w:p w14:paraId="2E0E99C1" w14:textId="73D19F58" w:rsidR="00B63F36" w:rsidRPr="00733D7C" w:rsidRDefault="00B63F36" w:rsidP="00B63F36">
      <w:pPr>
        <w:widowControl w:val="0"/>
        <w:tabs>
          <w:tab w:val="left" w:pos="567"/>
        </w:tabs>
        <w:spacing w:line="240" w:lineRule="auto"/>
        <w:ind w:firstLine="567"/>
        <w:rPr>
          <w:rFonts w:ascii="Times New Roman" w:eastAsia="Times New Roman" w:hAnsi="Times New Roman" w:cs="Times New Roman"/>
          <w:bCs/>
          <w:sz w:val="24"/>
          <w:szCs w:val="24"/>
          <w:lang w:eastAsia="ar-SA"/>
        </w:rPr>
      </w:pPr>
      <w:r w:rsidRPr="00733D7C">
        <w:rPr>
          <w:rFonts w:ascii="Times New Roman" w:eastAsia="Times New Roman" w:hAnsi="Times New Roman" w:cs="Times New Roman"/>
          <w:bCs/>
          <w:sz w:val="24"/>
          <w:szCs w:val="24"/>
          <w:lang w:eastAsia="ar-SA"/>
        </w:rPr>
        <w:t>4.</w:t>
      </w:r>
      <w:r w:rsidR="00BC7F07" w:rsidRPr="00733D7C">
        <w:rPr>
          <w:rFonts w:ascii="Times New Roman" w:eastAsia="Times New Roman" w:hAnsi="Times New Roman" w:cs="Times New Roman"/>
          <w:bCs/>
          <w:sz w:val="24"/>
          <w:szCs w:val="24"/>
          <w:lang w:eastAsia="ar-SA"/>
        </w:rPr>
        <w:t>1</w:t>
      </w:r>
      <w:r w:rsidR="00BC7F07">
        <w:rPr>
          <w:rFonts w:ascii="Times New Roman" w:eastAsia="Times New Roman" w:hAnsi="Times New Roman" w:cs="Times New Roman"/>
          <w:bCs/>
          <w:sz w:val="24"/>
          <w:szCs w:val="24"/>
          <w:lang w:eastAsia="ar-SA"/>
        </w:rPr>
        <w:t>2</w:t>
      </w:r>
      <w:r w:rsidRPr="00733D7C">
        <w:rPr>
          <w:rFonts w:ascii="Times New Roman" w:eastAsia="Times New Roman" w:hAnsi="Times New Roman" w:cs="Times New Roman"/>
          <w:bCs/>
          <w:sz w:val="24"/>
          <w:szCs w:val="24"/>
          <w:lang w:eastAsia="ar-SA"/>
        </w:rPr>
        <w:t>.4. nenaudoti konfidencialios informacijos kitiems tikslams, nei nurodyti sutartyje, ir nevykdyti jokios komercinės, verslo, politinės ar bet kokios kitos veiklos naudodamas konfidencialią informaciją be išankstinio Užsakovo rašytinio sutikimo (leidimo).</w:t>
      </w:r>
    </w:p>
    <w:p w14:paraId="3CBC0408" w14:textId="2967D40A" w:rsidR="00E41CC5" w:rsidRPr="00733D7C" w:rsidRDefault="00E41CC5" w:rsidP="00E41CC5">
      <w:pPr>
        <w:widowControl w:val="0"/>
        <w:tabs>
          <w:tab w:val="left" w:pos="567"/>
        </w:tabs>
        <w:spacing w:line="240" w:lineRule="auto"/>
        <w:ind w:firstLine="567"/>
        <w:rPr>
          <w:rFonts w:ascii="Times New Roman" w:eastAsia="Times New Roman" w:hAnsi="Times New Roman" w:cs="Times New Roman"/>
          <w:bCs/>
          <w:sz w:val="24"/>
          <w:szCs w:val="24"/>
          <w:lang w:eastAsia="ar-SA"/>
        </w:rPr>
      </w:pPr>
      <w:r w:rsidRPr="00733D7C">
        <w:rPr>
          <w:rFonts w:ascii="Times New Roman" w:eastAsia="Times New Roman" w:hAnsi="Times New Roman" w:cs="Times New Roman"/>
          <w:bCs/>
          <w:sz w:val="24"/>
          <w:szCs w:val="24"/>
          <w:lang w:eastAsia="ar-SA"/>
        </w:rPr>
        <w:t>4.</w:t>
      </w:r>
      <w:r w:rsidR="00BC7F07" w:rsidRPr="00733D7C">
        <w:rPr>
          <w:rFonts w:ascii="Times New Roman" w:eastAsia="Times New Roman" w:hAnsi="Times New Roman" w:cs="Times New Roman"/>
          <w:bCs/>
          <w:sz w:val="24"/>
          <w:szCs w:val="24"/>
          <w:lang w:eastAsia="ar-SA"/>
        </w:rPr>
        <w:t>1</w:t>
      </w:r>
      <w:r w:rsidR="00BC7F07">
        <w:rPr>
          <w:rFonts w:ascii="Times New Roman" w:eastAsia="Times New Roman" w:hAnsi="Times New Roman" w:cs="Times New Roman"/>
          <w:bCs/>
          <w:sz w:val="24"/>
          <w:szCs w:val="24"/>
          <w:lang w:eastAsia="ar-SA"/>
        </w:rPr>
        <w:t>3</w:t>
      </w:r>
      <w:r w:rsidRPr="00733D7C">
        <w:rPr>
          <w:rFonts w:ascii="Times New Roman" w:eastAsia="Times New Roman" w:hAnsi="Times New Roman" w:cs="Times New Roman"/>
          <w:bCs/>
          <w:sz w:val="24"/>
          <w:szCs w:val="24"/>
          <w:lang w:eastAsia="ar-SA"/>
        </w:rPr>
        <w:t xml:space="preserve">. Vykdytojas pasiūlyme subtiekėjų </w:t>
      </w:r>
      <w:r w:rsidRPr="00733D7C">
        <w:rPr>
          <w:rFonts w:ascii="Times New Roman" w:eastAsia="Times New Roman" w:hAnsi="Times New Roman" w:cs="Times New Roman"/>
          <w:bCs/>
          <w:i/>
          <w:iCs/>
          <w:color w:val="2E74B5" w:themeColor="accent5" w:themeShade="BF"/>
          <w:sz w:val="24"/>
          <w:szCs w:val="24"/>
          <w:lang w:eastAsia="ar-SA"/>
        </w:rPr>
        <w:t>nenurodė / nurodė</w:t>
      </w:r>
      <w:r w:rsidRPr="00733D7C">
        <w:rPr>
          <w:rFonts w:ascii="Times New Roman" w:eastAsia="Times New Roman" w:hAnsi="Times New Roman" w:cs="Times New Roman"/>
          <w:bCs/>
          <w:sz w:val="24"/>
          <w:szCs w:val="24"/>
          <w:lang w:eastAsia="ar-SA"/>
        </w:rPr>
        <w:t>. Tuo atveju, jei pasiūlymo pateikimo metu Vykdytojui nebuvo žinomi subtiekėjai, Vykdytojas sudarius sutartį, tačiau ne vėliau negu ši sutartis pradedama vykdyti, įsipareigoja Užsakovui pranešti tuo metu žinomų subtiekėjų pavadinimus, jų kontaktinius duomenis ir jų atstovus. Vykdytojas privalo informuoti apie minėtos informacijos pasikeitimus visu sutarties vykdymo metu, taip pat apie naujus subtiekėjus, kuriuos jis ketina pasitelkti vėliau. Subtiekėjo pasitelkimas nekeičia Vykdytojo atsakomybės dėl numatomos sudaryti sutarties įvykdymo.</w:t>
      </w:r>
    </w:p>
    <w:p w14:paraId="7D78ABFB" w14:textId="77777777" w:rsidR="006123D3" w:rsidRPr="00733D7C" w:rsidRDefault="006123D3" w:rsidP="00E41CC5">
      <w:pPr>
        <w:widowControl w:val="0"/>
        <w:tabs>
          <w:tab w:val="left" w:pos="567"/>
        </w:tabs>
        <w:spacing w:line="240" w:lineRule="auto"/>
        <w:ind w:firstLine="567"/>
        <w:rPr>
          <w:rFonts w:ascii="Times New Roman" w:eastAsia="Times New Roman" w:hAnsi="Times New Roman" w:cs="Times New Roman"/>
          <w:bCs/>
          <w:sz w:val="24"/>
          <w:szCs w:val="24"/>
          <w:lang w:eastAsia="ar-SA"/>
        </w:rPr>
      </w:pPr>
    </w:p>
    <w:p w14:paraId="0B194033" w14:textId="77777777" w:rsidR="00A371FF" w:rsidRPr="00733D7C" w:rsidRDefault="00A371FF" w:rsidP="00A371FF">
      <w:pPr>
        <w:widowControl w:val="0"/>
        <w:tabs>
          <w:tab w:val="left" w:pos="567"/>
        </w:tabs>
        <w:spacing w:line="240" w:lineRule="auto"/>
        <w:ind w:firstLine="567"/>
        <w:rPr>
          <w:rFonts w:ascii="Times New Roman" w:eastAsia="Times New Roman" w:hAnsi="Times New Roman" w:cs="Times New Roman"/>
          <w:b/>
          <w:bCs/>
          <w:caps/>
          <w:color w:val="000000"/>
          <w:sz w:val="24"/>
          <w:szCs w:val="24"/>
          <w:lang w:eastAsia="ar-SA"/>
        </w:rPr>
      </w:pPr>
      <w:r w:rsidRPr="00733D7C">
        <w:rPr>
          <w:rFonts w:ascii="Times New Roman" w:eastAsia="Times New Roman" w:hAnsi="Times New Roman" w:cs="Times New Roman"/>
          <w:b/>
          <w:bCs/>
          <w:caps/>
          <w:color w:val="000000"/>
          <w:sz w:val="24"/>
          <w:szCs w:val="24"/>
          <w:lang w:eastAsia="ar-SA"/>
        </w:rPr>
        <w:t>5. NenugaliMA jėga (</w:t>
      </w:r>
      <w:r w:rsidRPr="00733D7C">
        <w:rPr>
          <w:rFonts w:ascii="Times New Roman" w:eastAsia="Times New Roman" w:hAnsi="Times New Roman" w:cs="Times New Roman"/>
          <w:b/>
          <w:bCs/>
          <w:i/>
          <w:iCs/>
          <w:caps/>
          <w:color w:val="000000"/>
          <w:sz w:val="24"/>
          <w:szCs w:val="24"/>
          <w:lang w:eastAsia="ar-SA"/>
        </w:rPr>
        <w:t>force majeure</w:t>
      </w:r>
      <w:r w:rsidRPr="00733D7C">
        <w:rPr>
          <w:rFonts w:ascii="Times New Roman" w:eastAsia="Times New Roman" w:hAnsi="Times New Roman" w:cs="Times New Roman"/>
          <w:b/>
          <w:bCs/>
          <w:caps/>
          <w:color w:val="000000"/>
          <w:sz w:val="24"/>
          <w:szCs w:val="24"/>
          <w:lang w:eastAsia="ar-SA"/>
        </w:rPr>
        <w:t>)</w:t>
      </w:r>
    </w:p>
    <w:p w14:paraId="62C095FA" w14:textId="77777777" w:rsidR="00A371FF" w:rsidRPr="00733D7C" w:rsidRDefault="00A371FF" w:rsidP="00A371FF">
      <w:pPr>
        <w:suppressAutoHyphens/>
        <w:spacing w:line="240" w:lineRule="auto"/>
        <w:ind w:firstLine="567"/>
        <w:rPr>
          <w:rFonts w:ascii="Times New Roman" w:eastAsia="Times New Roman" w:hAnsi="Times New Roman" w:cs="Times New Roman"/>
          <w:sz w:val="24"/>
          <w:szCs w:val="24"/>
          <w:lang w:eastAsia="zh-CN"/>
        </w:rPr>
      </w:pPr>
      <w:r w:rsidRPr="00733D7C">
        <w:rPr>
          <w:rFonts w:ascii="Times New Roman" w:eastAsia="Times New Roman" w:hAnsi="Times New Roman" w:cs="Times New Roman"/>
          <w:sz w:val="24"/>
          <w:szCs w:val="24"/>
          <w:lang w:eastAsia="zh-CN"/>
        </w:rPr>
        <w:lastRenderedPageBreak/>
        <w:t>5.1. Šalys atleidžiamos nuo atsakomybės už šios sutarties sąlygų nevykdymą, jeigu įrodo, kad šios sutarties sąlygos nebuvo vykdomos dėl nenugalimos jėgos (</w:t>
      </w:r>
      <w:r w:rsidRPr="00733D7C">
        <w:rPr>
          <w:rFonts w:ascii="Times New Roman" w:eastAsia="Times New Roman" w:hAnsi="Times New Roman" w:cs="Times New Roman"/>
          <w:i/>
          <w:iCs/>
          <w:sz w:val="24"/>
          <w:szCs w:val="24"/>
          <w:lang w:eastAsia="zh-CN"/>
        </w:rPr>
        <w:t>force majeure</w:t>
      </w:r>
      <w:r w:rsidRPr="00733D7C">
        <w:rPr>
          <w:rFonts w:ascii="Times New Roman" w:eastAsia="Times New Roman" w:hAnsi="Times New Roman" w:cs="Times New Roman"/>
          <w:sz w:val="24"/>
          <w:szCs w:val="24"/>
          <w:lang w:eastAsia="zh-CN"/>
        </w:rPr>
        <w:t>) Lietuvos Respublikos civilinio kodekso 6.212 ir 6.253 straipsniuose nurodytų aplinkybių, ir tos aplinkybės atsirado iki tų sąlygų įvykdymo termino pasibaigimo.</w:t>
      </w:r>
    </w:p>
    <w:p w14:paraId="11469388" w14:textId="77777777" w:rsidR="00A371FF" w:rsidRPr="00733D7C" w:rsidRDefault="00A371FF" w:rsidP="00A371FF">
      <w:pPr>
        <w:suppressAutoHyphens/>
        <w:spacing w:line="240" w:lineRule="auto"/>
        <w:ind w:firstLine="567"/>
        <w:rPr>
          <w:rFonts w:ascii="Times New Roman" w:eastAsia="Times New Roman" w:hAnsi="Times New Roman" w:cs="Times New Roman"/>
          <w:sz w:val="24"/>
          <w:szCs w:val="24"/>
          <w:lang w:eastAsia="zh-CN"/>
        </w:rPr>
      </w:pPr>
      <w:r w:rsidRPr="00733D7C">
        <w:rPr>
          <w:rFonts w:ascii="Times New Roman" w:eastAsia="Times New Roman" w:hAnsi="Times New Roman" w:cs="Times New Roman"/>
          <w:sz w:val="24"/>
          <w:szCs w:val="24"/>
          <w:lang w:eastAsia="zh-CN"/>
        </w:rPr>
        <w:t xml:space="preserve">5.2. Šalis, kuri dėl </w:t>
      </w:r>
      <w:r w:rsidRPr="00733D7C">
        <w:rPr>
          <w:rFonts w:ascii="Times New Roman" w:eastAsia="Times New Roman" w:hAnsi="Times New Roman" w:cs="Times New Roman"/>
          <w:i/>
          <w:sz w:val="24"/>
          <w:szCs w:val="24"/>
          <w:lang w:eastAsia="zh-CN"/>
        </w:rPr>
        <w:t>force majeure</w:t>
      </w:r>
      <w:r w:rsidRPr="00733D7C">
        <w:rPr>
          <w:rFonts w:ascii="Times New Roman" w:eastAsia="Times New Roman" w:hAnsi="Times New Roman" w:cs="Times New Roman"/>
          <w:sz w:val="24"/>
          <w:szCs w:val="24"/>
          <w:lang w:eastAsia="zh-CN"/>
        </w:rPr>
        <w:t xml:space="preserve"> aplinkybių negali toliau vykdyti savo prievolių pagal šią sutartį, privalo apie tai kuo skubiau, bet ne vėliau kaip per 5 (penkias) dienas nuo </w:t>
      </w:r>
      <w:r w:rsidRPr="00733D7C">
        <w:rPr>
          <w:rFonts w:ascii="Times New Roman" w:eastAsia="Times New Roman" w:hAnsi="Times New Roman" w:cs="Times New Roman"/>
          <w:i/>
          <w:sz w:val="24"/>
          <w:szCs w:val="24"/>
          <w:lang w:eastAsia="zh-CN"/>
        </w:rPr>
        <w:t>force majeure</w:t>
      </w:r>
      <w:r w:rsidRPr="00733D7C">
        <w:rPr>
          <w:rFonts w:ascii="Times New Roman" w:eastAsia="Times New Roman" w:hAnsi="Times New Roman" w:cs="Times New Roman"/>
          <w:sz w:val="24"/>
          <w:szCs w:val="24"/>
          <w:lang w:eastAsia="zh-CN"/>
        </w:rPr>
        <w:t xml:space="preserve"> aplinkybių atsiradimo, pranešti kitai šaliai, pateikdama tai pagrindžiančius įrodymus. Jeigu dėl </w:t>
      </w:r>
      <w:r w:rsidRPr="00733D7C">
        <w:rPr>
          <w:rFonts w:ascii="Times New Roman" w:eastAsia="Times New Roman" w:hAnsi="Times New Roman" w:cs="Times New Roman"/>
          <w:i/>
          <w:sz w:val="24"/>
          <w:szCs w:val="24"/>
          <w:lang w:eastAsia="zh-CN"/>
        </w:rPr>
        <w:t>force majeure</w:t>
      </w:r>
      <w:r w:rsidRPr="00733D7C">
        <w:rPr>
          <w:rFonts w:ascii="Times New Roman" w:eastAsia="Times New Roman" w:hAnsi="Times New Roman" w:cs="Times New Roman"/>
          <w:sz w:val="24"/>
          <w:szCs w:val="24"/>
          <w:lang w:eastAsia="zh-CN"/>
        </w:rPr>
        <w:t xml:space="preserve"> aplinkybių savo prievolių pagal šią sutartį negalinti vykdyti šalis nepraneša arba tinkamai nepraneša kitai šaliai, ji privalo kompensuoti kitai šaliai visus dėl tokio nepranešimo atsiradusius tiesioginius nuostolius. </w:t>
      </w:r>
    </w:p>
    <w:p w14:paraId="5B96779C" w14:textId="77777777" w:rsidR="00A371FF" w:rsidRPr="00733D7C" w:rsidRDefault="00A371FF" w:rsidP="00A371FF">
      <w:pPr>
        <w:suppressAutoHyphens/>
        <w:spacing w:line="240" w:lineRule="auto"/>
        <w:ind w:firstLine="567"/>
        <w:rPr>
          <w:rFonts w:ascii="Times New Roman" w:eastAsia="Times New Roman" w:hAnsi="Times New Roman" w:cs="Times New Roman"/>
          <w:sz w:val="24"/>
          <w:szCs w:val="24"/>
          <w:lang w:eastAsia="zh-CN"/>
        </w:rPr>
      </w:pPr>
      <w:r w:rsidRPr="00733D7C">
        <w:rPr>
          <w:rFonts w:ascii="Times New Roman" w:eastAsia="Times New Roman" w:hAnsi="Times New Roman" w:cs="Times New Roman"/>
          <w:sz w:val="24"/>
          <w:szCs w:val="24"/>
          <w:lang w:eastAsia="zh-CN"/>
        </w:rPr>
        <w:t xml:space="preserve">5.3. Esant </w:t>
      </w:r>
      <w:r w:rsidRPr="00733D7C">
        <w:rPr>
          <w:rFonts w:ascii="Times New Roman" w:eastAsia="Times New Roman" w:hAnsi="Times New Roman" w:cs="Times New Roman"/>
          <w:i/>
          <w:sz w:val="24"/>
          <w:szCs w:val="24"/>
          <w:lang w:eastAsia="zh-CN"/>
        </w:rPr>
        <w:t>force majeure</w:t>
      </w:r>
      <w:r w:rsidRPr="00733D7C">
        <w:rPr>
          <w:rFonts w:ascii="Times New Roman" w:eastAsia="Times New Roman" w:hAnsi="Times New Roman" w:cs="Times New Roman"/>
          <w:sz w:val="24"/>
          <w:szCs w:val="24"/>
          <w:lang w:eastAsia="zh-CN"/>
        </w:rPr>
        <w:t xml:space="preserve"> aplinkybėms, šios sutarties vykdymo terminas pratęsiamas tiek, kiek tęsiasi šios aplinkybės. Tai patvirtinama šalių rašytiniu susitarimu.</w:t>
      </w:r>
    </w:p>
    <w:p w14:paraId="36778625" w14:textId="77777777" w:rsidR="00A371FF" w:rsidRPr="00733D7C" w:rsidRDefault="00A371FF" w:rsidP="00A371FF">
      <w:pPr>
        <w:suppressAutoHyphens/>
        <w:spacing w:line="240" w:lineRule="auto"/>
        <w:ind w:firstLine="567"/>
        <w:rPr>
          <w:rFonts w:ascii="Times New Roman" w:eastAsia="Times New Roman" w:hAnsi="Times New Roman" w:cs="Times New Roman"/>
          <w:sz w:val="24"/>
          <w:szCs w:val="24"/>
          <w:lang w:eastAsia="zh-CN"/>
        </w:rPr>
      </w:pPr>
      <w:r w:rsidRPr="00733D7C">
        <w:rPr>
          <w:rFonts w:ascii="Times New Roman" w:eastAsia="Times New Roman" w:hAnsi="Times New Roman" w:cs="Times New Roman"/>
          <w:sz w:val="24"/>
          <w:szCs w:val="24"/>
          <w:lang w:eastAsia="zh-CN"/>
        </w:rPr>
        <w:t xml:space="preserve">5.4. Jei </w:t>
      </w:r>
      <w:r w:rsidRPr="00733D7C">
        <w:rPr>
          <w:rFonts w:ascii="Times New Roman" w:eastAsia="Times New Roman" w:hAnsi="Times New Roman" w:cs="Times New Roman"/>
          <w:i/>
          <w:sz w:val="24"/>
          <w:szCs w:val="24"/>
          <w:lang w:eastAsia="zh-CN"/>
        </w:rPr>
        <w:t>force majeure</w:t>
      </w:r>
      <w:r w:rsidRPr="00733D7C">
        <w:rPr>
          <w:rFonts w:ascii="Times New Roman" w:eastAsia="Times New Roman" w:hAnsi="Times New Roman" w:cs="Times New Roman"/>
          <w:sz w:val="24"/>
          <w:szCs w:val="24"/>
          <w:lang w:eastAsia="zh-CN"/>
        </w:rPr>
        <w:t xml:space="preserve"> aplinkybės tęsiasi daugiau kaip 1 (vieną) mėnesį nuo pranešimo apie jas gavimo dienos, Užsakovas turi teisę raštu įspėjęs Vykdytoją, ne vėliau kaip prieš 5 (penkias) dienas vienašališkai nutraukti sutartį.</w:t>
      </w:r>
    </w:p>
    <w:p w14:paraId="2262178E" w14:textId="77777777" w:rsidR="00A371FF" w:rsidRPr="00733D7C" w:rsidRDefault="00A371FF" w:rsidP="00A371FF">
      <w:pPr>
        <w:suppressAutoHyphens/>
        <w:spacing w:line="240" w:lineRule="auto"/>
        <w:ind w:firstLine="567"/>
        <w:rPr>
          <w:rFonts w:ascii="Times New Roman" w:eastAsia="Times New Roman" w:hAnsi="Times New Roman" w:cs="Times New Roman"/>
          <w:sz w:val="24"/>
          <w:szCs w:val="24"/>
          <w:lang w:eastAsia="zh-CN"/>
        </w:rPr>
      </w:pPr>
    </w:p>
    <w:p w14:paraId="282E5B75" w14:textId="77777777" w:rsidR="00A371FF" w:rsidRPr="00733D7C" w:rsidRDefault="00A371FF" w:rsidP="00A371FF">
      <w:pPr>
        <w:widowControl w:val="0"/>
        <w:tabs>
          <w:tab w:val="left" w:pos="567"/>
        </w:tabs>
        <w:spacing w:line="240" w:lineRule="auto"/>
        <w:ind w:firstLine="567"/>
        <w:rPr>
          <w:rFonts w:ascii="Times New Roman" w:eastAsia="Times New Roman" w:hAnsi="Times New Roman" w:cs="Times New Roman"/>
          <w:b/>
          <w:bCs/>
          <w:color w:val="000000"/>
          <w:sz w:val="24"/>
          <w:szCs w:val="24"/>
          <w:lang w:eastAsia="ar-SA"/>
        </w:rPr>
      </w:pPr>
      <w:r w:rsidRPr="00733D7C">
        <w:rPr>
          <w:rFonts w:ascii="Times New Roman" w:eastAsia="Times New Roman" w:hAnsi="Times New Roman" w:cs="Times New Roman"/>
          <w:b/>
          <w:bCs/>
          <w:color w:val="000000"/>
          <w:sz w:val="24"/>
          <w:szCs w:val="24"/>
          <w:lang w:eastAsia="ar-SA"/>
        </w:rPr>
        <w:t>6. SUTARTIES GALIOJIMO TERMINAS IR NUTRAUKIMAS</w:t>
      </w:r>
    </w:p>
    <w:p w14:paraId="15776C2D" w14:textId="77777777" w:rsidR="00A371FF" w:rsidRPr="00733D7C" w:rsidRDefault="00A371FF" w:rsidP="00A371FF">
      <w:pPr>
        <w:tabs>
          <w:tab w:val="left" w:pos="851"/>
          <w:tab w:val="left" w:pos="1134"/>
        </w:tabs>
        <w:suppressAutoHyphens/>
        <w:spacing w:line="240" w:lineRule="auto"/>
        <w:ind w:firstLine="567"/>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6.1. Sutartis įsigalioja nuo sutarties sudarymo (t. y. nuo šalių pasirašytos sutarties užregistravimo Užsakovo Viešųjų pirkimų sutarčių registre) dienos ir galioja iki galutinio paslaugų atlikimo ir šalių tarpusavio atsiskaitymo dienos arba iki sutartis bus nutraukta. Pasibaigus sutarties galiojimo terminui, šalys viena kitai privalo įvykdyti savo mokėjimų įsipareigojimus ir atlyginti patirtas išlaidas (esančias sutarties nutraukimo ar pasibaigimo dieną).</w:t>
      </w:r>
    </w:p>
    <w:p w14:paraId="217DB791" w14:textId="77777777" w:rsidR="00A371FF" w:rsidRPr="00733D7C" w:rsidRDefault="00A371FF" w:rsidP="00A371FF">
      <w:pPr>
        <w:tabs>
          <w:tab w:val="left" w:pos="851"/>
          <w:tab w:val="left" w:pos="1134"/>
        </w:tabs>
        <w:suppressAutoHyphens/>
        <w:spacing w:line="240" w:lineRule="auto"/>
        <w:ind w:firstLine="567"/>
        <w:rPr>
          <w:rFonts w:ascii="Times New Roman" w:eastAsia="Calibri" w:hAnsi="Times New Roman" w:cs="Times New Roman"/>
          <w:color w:val="000000"/>
          <w:sz w:val="24"/>
          <w:szCs w:val="24"/>
          <w:lang w:eastAsia="en-US"/>
        </w:rPr>
      </w:pPr>
      <w:r w:rsidRPr="00733D7C">
        <w:rPr>
          <w:rFonts w:ascii="Times New Roman" w:eastAsia="Lucida Sans Unicode" w:hAnsi="Times New Roman" w:cs="Times New Roman"/>
          <w:bCs/>
          <w:sz w:val="24"/>
          <w:szCs w:val="24"/>
        </w:rPr>
        <w:t xml:space="preserve">6.2. Užsakovas </w:t>
      </w:r>
      <w:r w:rsidRPr="00733D7C">
        <w:rPr>
          <w:rFonts w:ascii="Times New Roman" w:eastAsia="Calibri" w:hAnsi="Times New Roman" w:cs="Times New Roman"/>
          <w:color w:val="000000"/>
          <w:sz w:val="24"/>
          <w:szCs w:val="24"/>
          <w:lang w:eastAsia="en-US"/>
        </w:rPr>
        <w:t>turi teisę, įspėjęs Vykdytoją raštu prieš 10 (dešimt) dienų, vienašališkai nutraukti sutartį, jeigu:</w:t>
      </w:r>
    </w:p>
    <w:p w14:paraId="6EF7F882" w14:textId="77777777" w:rsidR="00A371FF" w:rsidRPr="00733D7C" w:rsidRDefault="00A371FF" w:rsidP="00A371FF">
      <w:pPr>
        <w:widowControl w:val="0"/>
        <w:tabs>
          <w:tab w:val="left" w:pos="0"/>
          <w:tab w:val="left" w:pos="567"/>
          <w:tab w:val="left" w:pos="851"/>
        </w:tabs>
        <w:spacing w:line="240" w:lineRule="auto"/>
        <w:ind w:firstLine="567"/>
        <w:rPr>
          <w:rFonts w:ascii="Times New Roman" w:eastAsia="Calibri" w:hAnsi="Times New Roman" w:cs="Times New Roman"/>
          <w:color w:val="000000"/>
          <w:sz w:val="24"/>
          <w:szCs w:val="24"/>
          <w:lang w:eastAsia="en-US"/>
        </w:rPr>
      </w:pPr>
      <w:r w:rsidRPr="00733D7C">
        <w:rPr>
          <w:rFonts w:ascii="Times New Roman" w:eastAsia="Calibri" w:hAnsi="Times New Roman" w:cs="Times New Roman"/>
          <w:color w:val="000000"/>
          <w:sz w:val="24"/>
          <w:szCs w:val="24"/>
          <w:lang w:eastAsia="en-US"/>
        </w:rPr>
        <w:t>6.2.1. Vykdytojas pažeidžia esmines sutarties sąlygas. Šalys susitaria esminėmis sutarties sąlygomis laikyti šios sutarties techninėje specifikacijoje nustatytus reikalavimus, paslaugų atlikimo galutinį terminą, paslaugų kainą;</w:t>
      </w:r>
    </w:p>
    <w:p w14:paraId="3A059454" w14:textId="77777777" w:rsidR="00A371FF" w:rsidRPr="00733D7C" w:rsidRDefault="00A371FF" w:rsidP="00A371FF">
      <w:pPr>
        <w:widowControl w:val="0"/>
        <w:tabs>
          <w:tab w:val="left" w:pos="0"/>
          <w:tab w:val="left" w:pos="567"/>
          <w:tab w:val="left" w:pos="851"/>
        </w:tabs>
        <w:spacing w:line="240" w:lineRule="auto"/>
        <w:ind w:firstLine="567"/>
        <w:rPr>
          <w:rFonts w:ascii="Times New Roman" w:eastAsia="Calibri" w:hAnsi="Times New Roman" w:cs="Times New Roman"/>
          <w:color w:val="000000"/>
          <w:sz w:val="24"/>
          <w:szCs w:val="24"/>
          <w:lang w:eastAsia="en-US"/>
        </w:rPr>
      </w:pPr>
      <w:r w:rsidRPr="00733D7C">
        <w:rPr>
          <w:rFonts w:ascii="Times New Roman" w:eastAsia="Calibri" w:hAnsi="Times New Roman" w:cs="Times New Roman"/>
          <w:color w:val="000000"/>
          <w:sz w:val="24"/>
          <w:szCs w:val="24"/>
          <w:lang w:eastAsia="en-US"/>
        </w:rPr>
        <w:t>6.2.2. teikiamų paslaugų kokybė neatitinka šios sutarties techninėje specifikacijoje nustatytų reikalavimų ir po raštiško Užsakovo pranešimo / pretenzijos apie tai Vykdytojui, jis per Užsakovo nurodytą terminą nepašalina paslaugų teikimo trūkumų arba pašalina netinkamai;</w:t>
      </w:r>
    </w:p>
    <w:p w14:paraId="03183329" w14:textId="77777777" w:rsidR="00A371FF" w:rsidRPr="00733D7C" w:rsidRDefault="00A371FF" w:rsidP="00A371FF">
      <w:pPr>
        <w:widowControl w:val="0"/>
        <w:tabs>
          <w:tab w:val="left" w:pos="0"/>
          <w:tab w:val="left" w:pos="567"/>
          <w:tab w:val="left" w:pos="851"/>
        </w:tabs>
        <w:spacing w:line="240" w:lineRule="auto"/>
        <w:ind w:firstLine="567"/>
        <w:rPr>
          <w:rFonts w:ascii="Times New Roman" w:eastAsia="Lucida Sans Unicode" w:hAnsi="Times New Roman" w:cs="Times New Roman"/>
          <w:bCs/>
          <w:color w:val="000000"/>
          <w:sz w:val="24"/>
          <w:szCs w:val="24"/>
          <w:lang w:eastAsia="en-US"/>
        </w:rPr>
      </w:pPr>
      <w:r w:rsidRPr="00733D7C">
        <w:rPr>
          <w:rFonts w:ascii="Times New Roman" w:eastAsia="Calibri" w:hAnsi="Times New Roman" w:cs="Times New Roman"/>
          <w:color w:val="000000"/>
          <w:sz w:val="24"/>
          <w:szCs w:val="24"/>
          <w:lang w:eastAsia="en-US"/>
        </w:rPr>
        <w:t xml:space="preserve">6.2.3. Vykdytojas nevykdo arba netinkamai vykdo sutartinius įsipareigojimus ir / ar nepašalina vykdymo trūkumų arba pašalina juos netinkamai. </w:t>
      </w:r>
      <w:r w:rsidRPr="00733D7C">
        <w:rPr>
          <w:rFonts w:ascii="Times New Roman" w:eastAsia="Lucida Sans Unicode" w:hAnsi="Times New Roman" w:cs="Times New Roman"/>
          <w:bCs/>
          <w:color w:val="000000"/>
          <w:sz w:val="24"/>
          <w:szCs w:val="24"/>
          <w:lang w:eastAsia="en-US"/>
        </w:rPr>
        <w:t>Netinkamu sutarties vykdymu laikomi ir Vykdytojo veiksmai ar neveikimas, kuriais jis vengia bendradarbiauti ir / arba neįvykdo Užsakovo rašytinių pranešimų / pretenzijų dėl sutarties trūkumų pašalinimo per nustatytą terminą;</w:t>
      </w:r>
    </w:p>
    <w:p w14:paraId="526F5ACD" w14:textId="77777777" w:rsidR="00A371FF" w:rsidRPr="00733D7C" w:rsidRDefault="00A371FF" w:rsidP="00A371FF">
      <w:pPr>
        <w:widowControl w:val="0"/>
        <w:tabs>
          <w:tab w:val="left" w:pos="0"/>
          <w:tab w:val="left" w:pos="567"/>
          <w:tab w:val="left" w:pos="851"/>
        </w:tabs>
        <w:spacing w:line="240" w:lineRule="auto"/>
        <w:ind w:firstLine="567"/>
        <w:rPr>
          <w:rFonts w:ascii="Times New Roman" w:eastAsia="Calibri" w:hAnsi="Times New Roman" w:cs="Times New Roman"/>
          <w:color w:val="000000"/>
          <w:sz w:val="24"/>
          <w:szCs w:val="24"/>
          <w:lang w:eastAsia="en-US"/>
        </w:rPr>
      </w:pPr>
      <w:r w:rsidRPr="00733D7C">
        <w:rPr>
          <w:rFonts w:ascii="Times New Roman" w:eastAsia="Calibri" w:hAnsi="Times New Roman" w:cs="Times New Roman"/>
          <w:color w:val="000000"/>
          <w:sz w:val="24"/>
          <w:szCs w:val="24"/>
          <w:lang w:eastAsia="en-US"/>
        </w:rPr>
        <w:t>6.2.4. Vykdytojas nepradeda teikti paslaugų laiku arba paslaugas teikia taip lėtai, kad jas pabaigti pasidaro aiškiai negalima per sutartyje nustatytą terminą;</w:t>
      </w:r>
    </w:p>
    <w:p w14:paraId="14FB3914" w14:textId="77777777" w:rsidR="00A371FF" w:rsidRPr="00733D7C" w:rsidRDefault="00A371FF" w:rsidP="00A371FF">
      <w:pPr>
        <w:widowControl w:val="0"/>
        <w:tabs>
          <w:tab w:val="left" w:pos="0"/>
          <w:tab w:val="left" w:pos="567"/>
          <w:tab w:val="left" w:pos="851"/>
        </w:tabs>
        <w:spacing w:line="240" w:lineRule="auto"/>
        <w:ind w:firstLine="567"/>
        <w:rPr>
          <w:rFonts w:ascii="Times New Roman" w:eastAsia="Calibri" w:hAnsi="Times New Roman" w:cs="Times New Roman"/>
          <w:color w:val="000000"/>
          <w:sz w:val="24"/>
          <w:szCs w:val="24"/>
          <w:lang w:eastAsia="en-US"/>
        </w:rPr>
      </w:pPr>
      <w:r w:rsidRPr="00733D7C">
        <w:rPr>
          <w:rFonts w:ascii="Times New Roman" w:eastAsia="Calibri" w:hAnsi="Times New Roman" w:cs="Times New Roman"/>
          <w:color w:val="000000"/>
          <w:sz w:val="24"/>
          <w:szCs w:val="24"/>
          <w:lang w:eastAsia="en-US"/>
        </w:rPr>
        <w:t>6.2.5. Vykdytojas netenka teisės verstis veikla, jeigu jam iškelta bankroto byla arba bankroto procesas vykdomas ne teismo tvarka, siekiama priverstinio Vykdytojo likvidavimo, jeigu Vykdytojas restruktūrizuojamas ar likviduojamas ir jo teisės ir pareigos nepereina kitiems subjektams;</w:t>
      </w:r>
    </w:p>
    <w:p w14:paraId="04C96D24" w14:textId="77777777" w:rsidR="00A371FF" w:rsidRPr="00733D7C" w:rsidRDefault="00A371FF" w:rsidP="00A371FF">
      <w:pPr>
        <w:widowControl w:val="0"/>
        <w:tabs>
          <w:tab w:val="left" w:pos="0"/>
          <w:tab w:val="left" w:pos="567"/>
          <w:tab w:val="left" w:pos="851"/>
        </w:tabs>
        <w:spacing w:line="240" w:lineRule="auto"/>
        <w:ind w:firstLine="567"/>
        <w:rPr>
          <w:rFonts w:ascii="Times New Roman" w:eastAsia="Calibri" w:hAnsi="Times New Roman" w:cs="Times New Roman"/>
          <w:color w:val="000000"/>
          <w:sz w:val="24"/>
          <w:szCs w:val="24"/>
          <w:lang w:eastAsia="en-US"/>
        </w:rPr>
      </w:pPr>
      <w:r w:rsidRPr="00733D7C">
        <w:rPr>
          <w:rFonts w:ascii="Times New Roman" w:eastAsia="Calibri" w:hAnsi="Times New Roman" w:cs="Times New Roman"/>
          <w:color w:val="000000"/>
          <w:sz w:val="24"/>
          <w:szCs w:val="24"/>
          <w:lang w:eastAsia="en-US"/>
        </w:rPr>
        <w:t>6.2.6. Vykdytojas nevykdo kitų sutartinių įsipareigojimų ir tai yra esminis sutarties pažeidimas;</w:t>
      </w:r>
    </w:p>
    <w:p w14:paraId="3E6CAC62" w14:textId="77777777" w:rsidR="00A371FF" w:rsidRPr="00733D7C" w:rsidRDefault="00A371FF" w:rsidP="00A371FF">
      <w:pPr>
        <w:widowControl w:val="0"/>
        <w:tabs>
          <w:tab w:val="left" w:pos="0"/>
          <w:tab w:val="left" w:pos="567"/>
        </w:tabs>
        <w:spacing w:line="240" w:lineRule="auto"/>
        <w:ind w:firstLine="567"/>
        <w:rPr>
          <w:rFonts w:ascii="Times New Roman" w:eastAsia="Calibri" w:hAnsi="Times New Roman" w:cs="Times New Roman"/>
          <w:color w:val="000000"/>
          <w:sz w:val="24"/>
          <w:szCs w:val="24"/>
          <w:lang w:eastAsia="en-US"/>
        </w:rPr>
      </w:pPr>
      <w:r w:rsidRPr="00733D7C">
        <w:rPr>
          <w:rFonts w:ascii="Times New Roman" w:eastAsia="Calibri" w:hAnsi="Times New Roman" w:cs="Times New Roman"/>
          <w:color w:val="000000"/>
          <w:sz w:val="24"/>
          <w:szCs w:val="24"/>
          <w:lang w:eastAsia="en-US"/>
        </w:rPr>
        <w:t>6.2.7. sutartis buvo pakeista pažeidžiant Lietuvos Respublikos viešųjų pirkimų įstatymo 89 straipsnį;</w:t>
      </w:r>
    </w:p>
    <w:p w14:paraId="6A1E0F2E" w14:textId="77777777" w:rsidR="00A371FF" w:rsidRPr="00733D7C" w:rsidRDefault="00A371FF" w:rsidP="00A371FF">
      <w:pPr>
        <w:tabs>
          <w:tab w:val="left" w:pos="567"/>
        </w:tabs>
        <w:suppressAutoHyphens/>
        <w:spacing w:line="240" w:lineRule="auto"/>
        <w:ind w:firstLine="567"/>
        <w:rPr>
          <w:rFonts w:ascii="Times New Roman" w:eastAsia="Lucida Sans Unicode" w:hAnsi="Times New Roman" w:cs="Times New Roman"/>
          <w:bCs/>
          <w:color w:val="000000"/>
          <w:sz w:val="24"/>
          <w:szCs w:val="24"/>
          <w:lang w:eastAsia="ar-SA"/>
        </w:rPr>
      </w:pPr>
      <w:r w:rsidRPr="00733D7C">
        <w:rPr>
          <w:rFonts w:ascii="Times New Roman" w:eastAsia="Lucida Sans Unicode" w:hAnsi="Times New Roman" w:cs="Times New Roman"/>
          <w:bCs/>
          <w:color w:val="000000"/>
          <w:sz w:val="24"/>
          <w:szCs w:val="24"/>
          <w:lang w:eastAsia="ar-SA"/>
        </w:rPr>
        <w:t>6.2.8. paaiškėjo, kad Vykdytojas yra neatlikęs jam paskirtos baudžiamojo poveikio priemonės – uždraudimo juridiniam asmeniui dalyvauti viešuosiuose pirkimuose.</w:t>
      </w:r>
    </w:p>
    <w:p w14:paraId="1E3940EA" w14:textId="77777777" w:rsidR="00A371FF" w:rsidRPr="00733D7C" w:rsidRDefault="00A371FF" w:rsidP="00A371FF">
      <w:pPr>
        <w:tabs>
          <w:tab w:val="left" w:pos="567"/>
        </w:tabs>
        <w:suppressAutoHyphens/>
        <w:spacing w:line="240" w:lineRule="auto"/>
        <w:ind w:firstLine="567"/>
        <w:rPr>
          <w:rFonts w:ascii="Times New Roman" w:eastAsia="Times New Roman" w:hAnsi="Times New Roman" w:cs="Times New Roman"/>
          <w:bCs/>
          <w:sz w:val="24"/>
          <w:szCs w:val="24"/>
          <w:lang w:eastAsia="zh-CN"/>
        </w:rPr>
      </w:pPr>
      <w:r w:rsidRPr="00733D7C">
        <w:rPr>
          <w:rFonts w:ascii="Times New Roman" w:eastAsia="Times New Roman" w:hAnsi="Times New Roman" w:cs="Times New Roman"/>
          <w:bCs/>
          <w:sz w:val="24"/>
          <w:szCs w:val="24"/>
          <w:lang w:eastAsia="zh-CN"/>
        </w:rPr>
        <w:t>6.3. Jei Vykdytojas, po Užsakovo pranešimo apie sutarties vienašalį nutraukimą pagal šios sutarties 6.2 papunktį (išskyrus šios sutarties 6.2.5, 6.2.7 – 6.2.8 papunkčius) iki pranešime nurodyto sutarties pasibaigimo, visiškai pašalina sutarties pažeidimą ir jo pasekmes, sutarties nutraukimas gali būti atšauktas Užsakovo vienašaliu sprendimu, apie kurį Užsakovas raštu informuoja Vykdytoją ne vėliau kaip iki sutarties pasibaigimo.</w:t>
      </w:r>
    </w:p>
    <w:p w14:paraId="157C0563" w14:textId="77777777" w:rsidR="00A371FF" w:rsidRPr="00733D7C" w:rsidRDefault="00A371FF" w:rsidP="00A371FF">
      <w:pPr>
        <w:tabs>
          <w:tab w:val="left" w:pos="0"/>
        </w:tabs>
        <w:spacing w:line="240" w:lineRule="auto"/>
        <w:ind w:firstLine="567"/>
        <w:rPr>
          <w:rFonts w:ascii="Times New Roman" w:eastAsia="Times New Roman" w:hAnsi="Times New Roman" w:cs="Times New Roman"/>
          <w:sz w:val="24"/>
          <w:szCs w:val="24"/>
          <w:lang w:eastAsia="ar-SA"/>
        </w:rPr>
      </w:pPr>
      <w:r w:rsidRPr="00733D7C">
        <w:rPr>
          <w:rFonts w:ascii="Times New Roman" w:eastAsia="Times New Roman" w:hAnsi="Times New Roman" w:cs="Times New Roman"/>
          <w:bCs/>
          <w:sz w:val="24"/>
          <w:szCs w:val="24"/>
          <w:lang w:eastAsia="ar-SA"/>
        </w:rPr>
        <w:t xml:space="preserve">6.4. </w:t>
      </w:r>
      <w:r w:rsidRPr="00733D7C">
        <w:rPr>
          <w:rFonts w:ascii="Times New Roman" w:eastAsia="Times New Roman" w:hAnsi="Times New Roman" w:cs="Times New Roman"/>
          <w:sz w:val="24"/>
          <w:szCs w:val="24"/>
          <w:lang w:eastAsia="ar-SA"/>
        </w:rPr>
        <w:t>Sutartis gali būti nutraukta šalių raštišku susitarimu.</w:t>
      </w:r>
    </w:p>
    <w:p w14:paraId="51E7592B" w14:textId="77777777" w:rsidR="00A371FF" w:rsidRPr="00733D7C" w:rsidRDefault="00A371FF" w:rsidP="00A371FF">
      <w:pPr>
        <w:tabs>
          <w:tab w:val="left" w:pos="0"/>
        </w:tabs>
        <w:spacing w:line="240" w:lineRule="auto"/>
        <w:ind w:firstLine="567"/>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 xml:space="preserve">6.5. Užsakovas turi teisę vienašališkai nutraukti sutartį, pranešęs apie tai Vykdytojui raštu prieš 10 (dešimt) dienų, nepaisydamas to, kad Vykdytojas jau pradėjo ją vykdyti. Šiuo atveju (sutartį nutraukus ne dėl Vykdytojo kaltės) Užsakovas privalo sumokėti Vykdytojui kainos dalį, proporcingą suteiktoms paslaugoms, ir atlyginti kitas </w:t>
      </w:r>
      <w:r w:rsidRPr="00733D7C">
        <w:rPr>
          <w:rFonts w:ascii="Times New Roman" w:eastAsia="Times New Roman" w:hAnsi="Times New Roman" w:cs="Times New Roman"/>
          <w:sz w:val="24"/>
          <w:szCs w:val="24"/>
          <w:lang w:eastAsia="ar-SA"/>
        </w:rPr>
        <w:lastRenderedPageBreak/>
        <w:t>protingas išlaidas, kurias Vykdytojas, norėdamas įvykdyti sutartį, padarė iki pranešimo apie sutarties nutraukimą gavimo iš Užsakovo gavimo momento.</w:t>
      </w:r>
    </w:p>
    <w:p w14:paraId="335494EC" w14:textId="77777777" w:rsidR="00A371FF" w:rsidRPr="00733D7C" w:rsidRDefault="00A371FF" w:rsidP="00A371FF">
      <w:pPr>
        <w:tabs>
          <w:tab w:val="left" w:pos="0"/>
        </w:tabs>
        <w:spacing w:line="240" w:lineRule="auto"/>
        <w:ind w:firstLine="567"/>
        <w:rPr>
          <w:rFonts w:ascii="Times New Roman" w:eastAsia="Times New Roman" w:hAnsi="Times New Roman" w:cs="Times New Roman"/>
          <w:sz w:val="24"/>
          <w:szCs w:val="24"/>
          <w:lang w:eastAsia="ar-SA"/>
        </w:rPr>
      </w:pPr>
    </w:p>
    <w:p w14:paraId="26847C30" w14:textId="52808F78" w:rsidR="00A371FF" w:rsidRPr="00733D7C" w:rsidRDefault="00A371FF" w:rsidP="00A371FF">
      <w:pPr>
        <w:widowControl w:val="0"/>
        <w:spacing w:line="240" w:lineRule="auto"/>
        <w:ind w:right="-1" w:firstLine="567"/>
        <w:rPr>
          <w:rFonts w:ascii="Times New Roman" w:eastAsia="Times New Roman" w:hAnsi="Times New Roman" w:cs="Times New Roman"/>
          <w:sz w:val="24"/>
          <w:szCs w:val="24"/>
          <w:lang w:eastAsia="ar-SA"/>
        </w:rPr>
      </w:pPr>
      <w:r w:rsidRPr="00733D7C">
        <w:rPr>
          <w:rFonts w:ascii="Times New Roman" w:eastAsia="Times New Roman" w:hAnsi="Times New Roman" w:cs="Times New Roman"/>
          <w:b/>
          <w:sz w:val="24"/>
          <w:szCs w:val="24"/>
          <w:lang w:eastAsia="ar-SA"/>
        </w:rPr>
        <w:t>7. ŠALIŲ ATSAKOMYBĖ</w:t>
      </w:r>
    </w:p>
    <w:p w14:paraId="439D0764" w14:textId="40FDD9B2" w:rsidR="00A371FF" w:rsidRPr="00733D7C" w:rsidRDefault="00A371FF" w:rsidP="00A371FF">
      <w:pPr>
        <w:widowControl w:val="0"/>
        <w:spacing w:line="240" w:lineRule="auto"/>
        <w:ind w:right="-1" w:firstLine="567"/>
        <w:rPr>
          <w:rFonts w:ascii="Times New Roman" w:eastAsia="Times New Roman" w:hAnsi="Times New Roman" w:cs="Times New Roman"/>
          <w:bCs/>
          <w:sz w:val="24"/>
          <w:szCs w:val="24"/>
          <w:lang w:eastAsia="ar-SA"/>
        </w:rPr>
      </w:pPr>
      <w:r w:rsidRPr="00733D7C">
        <w:rPr>
          <w:rFonts w:ascii="Times New Roman" w:eastAsia="Times New Roman" w:hAnsi="Times New Roman" w:cs="Times New Roman"/>
          <w:sz w:val="24"/>
          <w:szCs w:val="24"/>
          <w:lang w:eastAsia="ar-SA"/>
        </w:rPr>
        <w:t xml:space="preserve">7.1. </w:t>
      </w:r>
      <w:r w:rsidRPr="00733D7C">
        <w:rPr>
          <w:rFonts w:ascii="Times New Roman" w:eastAsia="Times New Roman" w:hAnsi="Times New Roman" w:cs="Times New Roman"/>
          <w:bCs/>
          <w:sz w:val="24"/>
          <w:szCs w:val="24"/>
          <w:lang w:eastAsia="ar-SA"/>
        </w:rPr>
        <w:t>Vykdytojas, pavėlavęs pervesti įmokas už siuntėjų (vartotojų) išsiųstas ir apmokėtas operatoriams SMS žinutes į Aplinkos ministerijos nurodytą sąskaitą, Užsakovui raštu pareikalavus, sumoka Užsakovui 0,05 proc. dydžio delspinigius nuo laiku nepervestos sumos už kiekvieną uždelstą dieną. Vykdytojas padaręs su termino praleidimu nesusijusį sutarties pažeidimą, Užsakovui raštu pareikalavus, moka Užsakovui 50,00 Eur (penkiasdešimt eurų) dydžio baudą už kiekvieną tokį pažeidimą.</w:t>
      </w:r>
    </w:p>
    <w:p w14:paraId="7A316BE1" w14:textId="21470020" w:rsidR="00A371FF" w:rsidRPr="00733D7C" w:rsidRDefault="00A371FF" w:rsidP="00A371FF">
      <w:pPr>
        <w:widowControl w:val="0"/>
        <w:spacing w:line="240" w:lineRule="auto"/>
        <w:ind w:right="-1" w:firstLine="567"/>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7.2. Sutartį nutraukus dėl Vykdytojo kaltės, Vykdytojas privalo sumokėti Užsakovui 10 (dešimt) procentų sutarties vertės dydžio baudą, kurios sumokėjimas neatleidžia Vykdytojo nuo pareigos atlyginti visus Užsakovo patirtus nuostolius. Vykdytojas taip pat privalo padengti visus su sutarties nutraukimu susijusius tiesioginius nuostolius. Sutartį nutraukus dėl Vykdytojo kaltės, be jam priklausančio atlyginimo už faktiškai atliktas paslaugas, Vykdytojas neturi teisės į jokių patirtų nuostolių ar žalos kompensaciją.</w:t>
      </w:r>
    </w:p>
    <w:p w14:paraId="013AEAA9" w14:textId="77777777" w:rsidR="00A371FF" w:rsidRPr="00733D7C" w:rsidRDefault="00A371FF" w:rsidP="00A371FF">
      <w:pPr>
        <w:widowControl w:val="0"/>
        <w:spacing w:line="240" w:lineRule="auto"/>
        <w:ind w:firstLine="567"/>
        <w:rPr>
          <w:rFonts w:ascii="Times New Roman" w:eastAsia="Lucida Sans Unicode" w:hAnsi="Times New Roman" w:cs="Times New Roman"/>
          <w:color w:val="000000"/>
          <w:sz w:val="24"/>
          <w:szCs w:val="24"/>
          <w:lang w:eastAsia="ar-SA"/>
        </w:rPr>
      </w:pPr>
    </w:p>
    <w:p w14:paraId="4C48FBFB" w14:textId="77777777" w:rsidR="00A371FF" w:rsidRPr="00733D7C" w:rsidRDefault="00A371FF" w:rsidP="00A371FF">
      <w:pPr>
        <w:widowControl w:val="0"/>
        <w:spacing w:line="240" w:lineRule="auto"/>
        <w:ind w:firstLine="567"/>
        <w:rPr>
          <w:rFonts w:ascii="Times New Roman" w:eastAsia="Times New Roman" w:hAnsi="Times New Roman" w:cs="Times New Roman"/>
          <w:b/>
          <w:bCs/>
          <w:color w:val="000000"/>
          <w:sz w:val="24"/>
          <w:szCs w:val="24"/>
          <w:lang w:eastAsia="ar-SA"/>
        </w:rPr>
      </w:pPr>
      <w:r w:rsidRPr="00733D7C">
        <w:rPr>
          <w:rFonts w:ascii="Times New Roman" w:eastAsia="Times New Roman" w:hAnsi="Times New Roman" w:cs="Times New Roman"/>
          <w:b/>
          <w:bCs/>
          <w:color w:val="000000"/>
          <w:sz w:val="24"/>
          <w:szCs w:val="24"/>
          <w:lang w:eastAsia="ar-SA"/>
        </w:rPr>
        <w:t>8. BAIGIAMOSIOS NUOSTATOS</w:t>
      </w:r>
    </w:p>
    <w:p w14:paraId="26F7BAEE" w14:textId="77777777" w:rsidR="00A371FF" w:rsidRPr="00733D7C" w:rsidRDefault="00A371FF" w:rsidP="00A371FF">
      <w:pPr>
        <w:suppressAutoHyphens/>
        <w:spacing w:line="240" w:lineRule="auto"/>
        <w:ind w:firstLine="567"/>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 xml:space="preserve">8.1. Visi ginčai tarp šalių, kilę sutarties vykdymo metu, yra sprendžiami abišaliu susitarimu arba vadovaujantis Lietuvos Respublikos civilinio kodekso ir Lietuvos Respublikos civilinio proceso kodekso normomis teisme pagal Užsakovo buveinės vietą. </w:t>
      </w:r>
    </w:p>
    <w:p w14:paraId="08CB0D3D" w14:textId="77777777" w:rsidR="00A371FF" w:rsidRPr="00733D7C" w:rsidRDefault="00A371FF" w:rsidP="00A371FF">
      <w:pPr>
        <w:suppressAutoHyphens/>
        <w:spacing w:line="240" w:lineRule="auto"/>
        <w:ind w:firstLine="567"/>
        <w:rPr>
          <w:rFonts w:ascii="Times New Roman" w:eastAsia="Times New Roman" w:hAnsi="Times New Roman" w:cs="Times New Roman"/>
          <w:sz w:val="24"/>
          <w:szCs w:val="24"/>
          <w:lang w:eastAsia="zh-CN"/>
        </w:rPr>
      </w:pPr>
      <w:r w:rsidRPr="00733D7C">
        <w:rPr>
          <w:rFonts w:ascii="Times New Roman" w:eastAsia="Times New Roman" w:hAnsi="Times New Roman" w:cs="Times New Roman"/>
          <w:sz w:val="24"/>
          <w:szCs w:val="24"/>
          <w:lang w:eastAsia="zh-CN"/>
        </w:rPr>
        <w:t>8.2. Šalys susitaria šią sutartį pasirašyti kvalifikuotais elektroniniais parašais.</w:t>
      </w:r>
    </w:p>
    <w:p w14:paraId="70C7894A" w14:textId="77777777" w:rsidR="00A371FF" w:rsidRPr="00733D7C" w:rsidRDefault="00A371FF" w:rsidP="00A371FF">
      <w:pPr>
        <w:suppressAutoHyphens/>
        <w:spacing w:line="240" w:lineRule="auto"/>
        <w:ind w:firstLine="567"/>
        <w:rPr>
          <w:rFonts w:ascii="Times New Roman" w:eastAsia="Times New Roman" w:hAnsi="Times New Roman" w:cs="Times New Roman"/>
          <w:sz w:val="24"/>
          <w:szCs w:val="24"/>
          <w:lang w:eastAsia="zh-CN"/>
        </w:rPr>
      </w:pPr>
    </w:p>
    <w:p w14:paraId="31EADB90" w14:textId="77777777" w:rsidR="00A371FF" w:rsidRPr="00733D7C" w:rsidRDefault="00A371FF" w:rsidP="00A371FF">
      <w:pPr>
        <w:widowControl w:val="0"/>
        <w:spacing w:line="240" w:lineRule="auto"/>
        <w:ind w:firstLine="567"/>
        <w:rPr>
          <w:rFonts w:ascii="Times New Roman" w:eastAsia="Times New Roman" w:hAnsi="Times New Roman" w:cs="Times New Roman"/>
          <w:b/>
          <w:color w:val="000000"/>
          <w:sz w:val="24"/>
          <w:szCs w:val="24"/>
          <w:lang w:eastAsia="ar-SA"/>
        </w:rPr>
      </w:pPr>
      <w:r w:rsidRPr="00733D7C">
        <w:rPr>
          <w:rFonts w:ascii="Times New Roman" w:eastAsia="Times New Roman" w:hAnsi="Times New Roman" w:cs="Times New Roman"/>
          <w:b/>
          <w:color w:val="000000"/>
          <w:sz w:val="24"/>
          <w:szCs w:val="24"/>
          <w:lang w:eastAsia="ar-SA"/>
        </w:rPr>
        <w:t>9. SUTARTIES PRIEDAS</w:t>
      </w:r>
    </w:p>
    <w:p w14:paraId="19F5EA92" w14:textId="3280B3F9" w:rsidR="00A371FF" w:rsidRPr="00733D7C" w:rsidRDefault="00A371FF" w:rsidP="00A371FF">
      <w:pPr>
        <w:widowControl w:val="0"/>
        <w:tabs>
          <w:tab w:val="left" w:pos="709"/>
          <w:tab w:val="left" w:pos="993"/>
        </w:tabs>
        <w:spacing w:line="240" w:lineRule="auto"/>
        <w:ind w:left="142" w:firstLine="567"/>
        <w:rPr>
          <w:rFonts w:ascii="Times New Roman" w:eastAsia="Times New Roman" w:hAnsi="Times New Roman" w:cs="Times New Roman"/>
          <w:color w:val="000000"/>
          <w:sz w:val="24"/>
          <w:szCs w:val="24"/>
          <w:lang w:eastAsia="ar-SA"/>
        </w:rPr>
      </w:pPr>
      <w:r w:rsidRPr="00733D7C">
        <w:rPr>
          <w:rFonts w:ascii="Times New Roman" w:eastAsia="Times New Roman" w:hAnsi="Times New Roman" w:cs="Times New Roman"/>
          <w:bCs/>
          <w:sz w:val="24"/>
          <w:szCs w:val="24"/>
          <w:lang w:eastAsia="ar-SA"/>
        </w:rPr>
        <w:t xml:space="preserve">9.1. </w:t>
      </w:r>
      <w:r w:rsidR="006123D3" w:rsidRPr="00733D7C">
        <w:rPr>
          <w:rFonts w:ascii="Times New Roman" w:eastAsia="Times New Roman" w:hAnsi="Times New Roman" w:cs="Times New Roman"/>
          <w:color w:val="000000"/>
          <w:sz w:val="24"/>
          <w:szCs w:val="24"/>
          <w:lang w:eastAsia="ar-SA"/>
        </w:rPr>
        <w:t>Apmokėjimo SMS žinute ir SMS siuntimo Aplinkosaugos leidimų informacinėje sistemoje (ALIS) paslaugų pirkimo techninė specifikacija, 4 lapai.</w:t>
      </w:r>
    </w:p>
    <w:p w14:paraId="0A34B2EB" w14:textId="77777777" w:rsidR="00A371FF" w:rsidRPr="00733D7C" w:rsidRDefault="00A371FF" w:rsidP="00A371FF">
      <w:pPr>
        <w:widowControl w:val="0"/>
        <w:tabs>
          <w:tab w:val="left" w:pos="709"/>
          <w:tab w:val="left" w:pos="993"/>
        </w:tabs>
        <w:spacing w:line="240" w:lineRule="auto"/>
        <w:ind w:left="142" w:firstLine="567"/>
        <w:rPr>
          <w:rFonts w:ascii="Times New Roman" w:eastAsia="Times New Roman" w:hAnsi="Times New Roman" w:cs="Times New Roman"/>
          <w:color w:val="000000"/>
          <w:sz w:val="24"/>
          <w:szCs w:val="24"/>
          <w:lang w:eastAsia="ar-SA"/>
        </w:rPr>
      </w:pPr>
    </w:p>
    <w:p w14:paraId="22C0869D" w14:textId="77777777" w:rsidR="00A371FF" w:rsidRPr="00733D7C" w:rsidRDefault="00A371FF" w:rsidP="00A371FF">
      <w:pPr>
        <w:widowControl w:val="0"/>
        <w:spacing w:line="240" w:lineRule="auto"/>
        <w:ind w:left="142" w:firstLine="567"/>
        <w:rPr>
          <w:rFonts w:ascii="Times New Roman" w:eastAsia="Times New Roman" w:hAnsi="Times New Roman" w:cs="Times New Roman"/>
          <w:b/>
          <w:caps/>
          <w:sz w:val="24"/>
          <w:szCs w:val="24"/>
          <w:lang w:eastAsia="ar-SA"/>
        </w:rPr>
      </w:pPr>
      <w:r w:rsidRPr="00733D7C">
        <w:rPr>
          <w:rFonts w:ascii="Times New Roman" w:eastAsia="Times New Roman" w:hAnsi="Times New Roman" w:cs="Times New Roman"/>
          <w:b/>
          <w:caps/>
          <w:sz w:val="24"/>
          <w:szCs w:val="24"/>
          <w:lang w:eastAsia="ar-SA"/>
        </w:rPr>
        <w:t>10. kiti dokumentai, SUDARANTYS NEATSIEJAMĄ ŠIOS SUTARTIES DALĮ</w:t>
      </w:r>
    </w:p>
    <w:p w14:paraId="4EF8F313" w14:textId="77777777" w:rsidR="00A371FF" w:rsidRPr="00733D7C" w:rsidRDefault="00A371FF" w:rsidP="00A371FF">
      <w:pPr>
        <w:widowControl w:val="0"/>
        <w:spacing w:line="240" w:lineRule="auto"/>
        <w:ind w:left="142" w:firstLine="567"/>
        <w:rPr>
          <w:rFonts w:ascii="Times New Roman" w:eastAsia="Times New Roman" w:hAnsi="Times New Roman" w:cs="Times New Roman"/>
          <w:sz w:val="24"/>
          <w:szCs w:val="24"/>
          <w:lang w:eastAsia="ar-SA"/>
        </w:rPr>
      </w:pPr>
      <w:r w:rsidRPr="00733D7C">
        <w:rPr>
          <w:rFonts w:ascii="Times New Roman" w:eastAsia="Times New Roman" w:hAnsi="Times New Roman" w:cs="Times New Roman"/>
          <w:sz w:val="24"/>
          <w:szCs w:val="24"/>
          <w:lang w:eastAsia="ar-SA"/>
        </w:rPr>
        <w:t>10.1. __________pasiūlymas, _____lapai.</w:t>
      </w:r>
    </w:p>
    <w:p w14:paraId="79E762F3" w14:textId="77777777" w:rsidR="006123D3" w:rsidRPr="00733D7C" w:rsidRDefault="006123D3" w:rsidP="00A371FF">
      <w:pPr>
        <w:widowControl w:val="0"/>
        <w:spacing w:line="240" w:lineRule="auto"/>
        <w:ind w:left="142" w:firstLine="567"/>
        <w:rPr>
          <w:rFonts w:ascii="Times New Roman" w:eastAsia="Times New Roman" w:hAnsi="Times New Roman" w:cs="Times New Roman"/>
          <w:sz w:val="24"/>
          <w:szCs w:val="24"/>
          <w:lang w:eastAsia="ar-SA"/>
        </w:rPr>
      </w:pPr>
    </w:p>
    <w:tbl>
      <w:tblPr>
        <w:tblW w:w="9390" w:type="dxa"/>
        <w:tblInd w:w="108" w:type="dxa"/>
        <w:tblLayout w:type="fixed"/>
        <w:tblLook w:val="04A0" w:firstRow="1" w:lastRow="0" w:firstColumn="1" w:lastColumn="0" w:noHBand="0" w:noVBand="1"/>
      </w:tblPr>
      <w:tblGrid>
        <w:gridCol w:w="4678"/>
        <w:gridCol w:w="4712"/>
      </w:tblGrid>
      <w:tr w:rsidR="006123D3" w:rsidRPr="006123D3" w14:paraId="41761C14" w14:textId="77777777" w:rsidTr="006123D3">
        <w:trPr>
          <w:trHeight w:val="70"/>
        </w:trPr>
        <w:tc>
          <w:tcPr>
            <w:tcW w:w="4678" w:type="dxa"/>
          </w:tcPr>
          <w:p w14:paraId="28582B2F" w14:textId="77777777" w:rsidR="006123D3" w:rsidRPr="006123D3" w:rsidRDefault="006123D3" w:rsidP="006123D3">
            <w:pPr>
              <w:widowControl w:val="0"/>
              <w:snapToGrid w:val="0"/>
              <w:spacing w:line="240" w:lineRule="auto"/>
              <w:ind w:firstLine="0"/>
              <w:jc w:val="left"/>
              <w:rPr>
                <w:rFonts w:ascii="Times New Roman" w:eastAsia="Times New Roman" w:hAnsi="Times New Roman" w:cs="Times New Roman"/>
                <w:sz w:val="24"/>
                <w:szCs w:val="24"/>
                <w:lang w:eastAsia="ar-SA"/>
              </w:rPr>
            </w:pPr>
            <w:r w:rsidRPr="006123D3">
              <w:rPr>
                <w:rFonts w:ascii="Times New Roman" w:eastAsia="Times New Roman" w:hAnsi="Times New Roman" w:cs="Times New Roman"/>
                <w:b/>
                <w:sz w:val="24"/>
                <w:szCs w:val="24"/>
                <w:lang w:eastAsia="ar-SA"/>
              </w:rPr>
              <w:t>Užsakovas</w:t>
            </w:r>
          </w:p>
          <w:p w14:paraId="597D73E1" w14:textId="77777777" w:rsidR="006123D3" w:rsidRPr="006123D3" w:rsidRDefault="006123D3" w:rsidP="006123D3">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6123D3">
              <w:rPr>
                <w:rFonts w:ascii="Times New Roman" w:eastAsia="Times New Roman" w:hAnsi="Times New Roman" w:cs="Times New Roman"/>
                <w:sz w:val="24"/>
                <w:szCs w:val="24"/>
                <w:lang w:eastAsia="ar-SA"/>
              </w:rPr>
              <w:t>Lietuvos Respublikos aplinkos ministerija</w:t>
            </w:r>
          </w:p>
          <w:p w14:paraId="3CD3555B" w14:textId="77777777" w:rsidR="006123D3" w:rsidRPr="006123D3" w:rsidRDefault="006123D3" w:rsidP="006123D3">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6123D3">
              <w:rPr>
                <w:rFonts w:ascii="Times New Roman" w:eastAsia="Times New Roman" w:hAnsi="Times New Roman" w:cs="Times New Roman"/>
                <w:sz w:val="24"/>
                <w:szCs w:val="24"/>
                <w:lang w:eastAsia="ar-SA"/>
              </w:rPr>
              <w:t>A. Jakšto g. 4, LT-01105 Vilnius</w:t>
            </w:r>
          </w:p>
          <w:p w14:paraId="127E5D00" w14:textId="77777777" w:rsidR="006123D3" w:rsidRPr="006123D3" w:rsidRDefault="006123D3" w:rsidP="006123D3">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6123D3">
              <w:rPr>
                <w:rFonts w:ascii="Times New Roman" w:eastAsia="Times New Roman" w:hAnsi="Times New Roman" w:cs="Times New Roman"/>
                <w:sz w:val="24"/>
                <w:szCs w:val="24"/>
                <w:lang w:eastAsia="ar-SA"/>
              </w:rPr>
              <w:t xml:space="preserve">Kodas 188602370 </w:t>
            </w:r>
          </w:p>
          <w:p w14:paraId="14C293C8" w14:textId="77777777" w:rsidR="006123D3" w:rsidRPr="006123D3" w:rsidRDefault="006123D3" w:rsidP="006123D3">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6123D3">
              <w:rPr>
                <w:rFonts w:ascii="Times New Roman" w:eastAsia="Times New Roman" w:hAnsi="Times New Roman" w:cs="Times New Roman"/>
                <w:sz w:val="24"/>
                <w:szCs w:val="24"/>
                <w:lang w:eastAsia="ar-SA"/>
              </w:rPr>
              <w:t>A. s. LT27 4040 0636 1000 0447</w:t>
            </w:r>
          </w:p>
          <w:p w14:paraId="07AC1DC7" w14:textId="77777777" w:rsidR="006123D3" w:rsidRPr="006123D3" w:rsidRDefault="006123D3" w:rsidP="006123D3">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6123D3">
              <w:rPr>
                <w:rFonts w:ascii="Times New Roman" w:eastAsia="Times New Roman" w:hAnsi="Times New Roman" w:cs="Times New Roman"/>
                <w:sz w:val="24"/>
                <w:szCs w:val="24"/>
                <w:lang w:eastAsia="ar-SA"/>
              </w:rPr>
              <w:t>Finansinė įstaiga:</w:t>
            </w:r>
          </w:p>
          <w:p w14:paraId="70FEFEA8" w14:textId="77777777" w:rsidR="006123D3" w:rsidRPr="006123D3" w:rsidRDefault="006123D3" w:rsidP="006123D3">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6123D3">
              <w:rPr>
                <w:rFonts w:ascii="Times New Roman" w:eastAsia="Times New Roman" w:hAnsi="Times New Roman" w:cs="Times New Roman"/>
                <w:sz w:val="24"/>
                <w:szCs w:val="24"/>
                <w:lang w:eastAsia="ar-SA"/>
              </w:rPr>
              <w:t>Lietuvos Respublikos finansų ministerija</w:t>
            </w:r>
          </w:p>
          <w:p w14:paraId="017C690C" w14:textId="77777777" w:rsidR="006123D3" w:rsidRPr="006123D3" w:rsidRDefault="006123D3" w:rsidP="006123D3">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6123D3">
              <w:rPr>
                <w:rFonts w:ascii="Times New Roman" w:eastAsia="Times New Roman" w:hAnsi="Times New Roman" w:cs="Times New Roman"/>
                <w:sz w:val="24"/>
                <w:szCs w:val="24"/>
                <w:lang w:eastAsia="ar-SA"/>
              </w:rPr>
              <w:t>Finansų įstaigos kodas 40400</w:t>
            </w:r>
          </w:p>
          <w:p w14:paraId="1CD6A822" w14:textId="77777777" w:rsidR="006123D3" w:rsidRPr="006123D3" w:rsidRDefault="006123D3" w:rsidP="006123D3">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6123D3">
              <w:rPr>
                <w:rFonts w:ascii="Times New Roman" w:eastAsia="Times New Roman" w:hAnsi="Times New Roman" w:cs="Times New Roman"/>
                <w:sz w:val="24"/>
                <w:szCs w:val="24"/>
                <w:lang w:eastAsia="ar-SA"/>
              </w:rPr>
              <w:t>Lukiškių g. 2, 01512 Vilnius</w:t>
            </w:r>
          </w:p>
          <w:p w14:paraId="71FCF1B9" w14:textId="77777777" w:rsidR="006123D3" w:rsidRPr="006123D3" w:rsidRDefault="006123D3" w:rsidP="006123D3">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6123D3">
              <w:rPr>
                <w:rFonts w:ascii="Times New Roman" w:eastAsia="Times New Roman" w:hAnsi="Times New Roman" w:cs="Times New Roman"/>
                <w:sz w:val="24"/>
                <w:szCs w:val="24"/>
                <w:lang w:eastAsia="ar-SA"/>
              </w:rPr>
              <w:t>Tel. +370 626 22252</w:t>
            </w:r>
          </w:p>
          <w:p w14:paraId="0FD23597" w14:textId="77777777" w:rsidR="006123D3" w:rsidRPr="006123D3" w:rsidRDefault="006123D3" w:rsidP="006123D3">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6123D3">
              <w:rPr>
                <w:rFonts w:ascii="Times New Roman" w:eastAsia="Times New Roman" w:hAnsi="Times New Roman" w:cs="Times New Roman"/>
                <w:sz w:val="24"/>
                <w:szCs w:val="24"/>
                <w:lang w:eastAsia="ar-SA"/>
              </w:rPr>
              <w:t>El. paštas info@am.lt</w:t>
            </w:r>
          </w:p>
          <w:p w14:paraId="0E5EA8F7" w14:textId="77777777" w:rsidR="006123D3" w:rsidRPr="006123D3" w:rsidRDefault="006123D3" w:rsidP="006123D3">
            <w:pPr>
              <w:widowControl w:val="0"/>
              <w:snapToGrid w:val="0"/>
              <w:spacing w:line="240" w:lineRule="auto"/>
              <w:ind w:left="2" w:right="2" w:firstLine="0"/>
              <w:jc w:val="left"/>
              <w:rPr>
                <w:rFonts w:ascii="Times New Roman" w:eastAsia="Times New Roman" w:hAnsi="Times New Roman" w:cs="Times New Roman"/>
                <w:sz w:val="24"/>
                <w:szCs w:val="24"/>
                <w:lang w:eastAsia="ar-SA"/>
              </w:rPr>
            </w:pPr>
            <w:r w:rsidRPr="006123D3">
              <w:rPr>
                <w:rFonts w:ascii="Times New Roman" w:eastAsia="Times New Roman" w:hAnsi="Times New Roman" w:cs="Times New Roman"/>
                <w:sz w:val="24"/>
                <w:szCs w:val="24"/>
                <w:lang w:eastAsia="ar-SA"/>
              </w:rPr>
              <w:t>__________________________________</w:t>
            </w:r>
          </w:p>
          <w:p w14:paraId="6084CDAA" w14:textId="77777777" w:rsidR="006123D3" w:rsidRPr="006123D3" w:rsidRDefault="006123D3" w:rsidP="006123D3">
            <w:pPr>
              <w:widowControl w:val="0"/>
              <w:spacing w:line="240" w:lineRule="auto"/>
              <w:ind w:firstLine="0"/>
              <w:jc w:val="left"/>
              <w:rPr>
                <w:rFonts w:ascii="Times New Roman" w:eastAsia="Times New Roman" w:hAnsi="Times New Roman" w:cs="Times New Roman"/>
                <w:sz w:val="24"/>
                <w:szCs w:val="24"/>
                <w:lang w:eastAsia="ar-SA"/>
              </w:rPr>
            </w:pPr>
          </w:p>
        </w:tc>
        <w:tc>
          <w:tcPr>
            <w:tcW w:w="4712" w:type="dxa"/>
          </w:tcPr>
          <w:p w14:paraId="61D2ECF7" w14:textId="77777777" w:rsidR="006123D3" w:rsidRPr="006123D3" w:rsidRDefault="006123D3" w:rsidP="006123D3">
            <w:pPr>
              <w:widowControl w:val="0"/>
              <w:snapToGrid w:val="0"/>
              <w:spacing w:line="240" w:lineRule="auto"/>
              <w:ind w:firstLine="0"/>
              <w:jc w:val="left"/>
              <w:rPr>
                <w:rFonts w:ascii="Times New Roman" w:eastAsia="Times New Roman" w:hAnsi="Times New Roman" w:cs="Times New Roman"/>
                <w:sz w:val="24"/>
                <w:szCs w:val="24"/>
                <w:lang w:eastAsia="ar-SA"/>
              </w:rPr>
            </w:pPr>
            <w:r w:rsidRPr="006123D3">
              <w:rPr>
                <w:rFonts w:ascii="Times New Roman" w:eastAsia="Times New Roman" w:hAnsi="Times New Roman" w:cs="Times New Roman"/>
                <w:b/>
                <w:sz w:val="24"/>
                <w:szCs w:val="24"/>
                <w:lang w:eastAsia="ar-SA"/>
              </w:rPr>
              <w:t>Vykdytojas</w:t>
            </w:r>
          </w:p>
          <w:p w14:paraId="73D9A362" w14:textId="77777777" w:rsidR="006123D3" w:rsidRPr="006123D3" w:rsidRDefault="006123D3" w:rsidP="006123D3">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7F5DD6C4" w14:textId="77777777" w:rsidR="006123D3" w:rsidRPr="006123D3" w:rsidRDefault="006123D3" w:rsidP="006123D3">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4E051A42" w14:textId="77777777" w:rsidR="006123D3" w:rsidRPr="006123D3" w:rsidRDefault="006123D3" w:rsidP="006123D3">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34CD35F6" w14:textId="77777777" w:rsidR="006123D3" w:rsidRPr="006123D3" w:rsidRDefault="006123D3" w:rsidP="006123D3">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3F9BEBFE" w14:textId="77777777" w:rsidR="006123D3" w:rsidRPr="006123D3" w:rsidRDefault="006123D3" w:rsidP="006123D3">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5BB95001" w14:textId="77777777" w:rsidR="006123D3" w:rsidRPr="006123D3" w:rsidRDefault="006123D3" w:rsidP="006123D3">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6F3F234E" w14:textId="77777777" w:rsidR="006123D3" w:rsidRPr="006123D3" w:rsidRDefault="006123D3" w:rsidP="006123D3">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643A6B95" w14:textId="77777777" w:rsidR="006123D3" w:rsidRPr="006123D3" w:rsidRDefault="006123D3" w:rsidP="006123D3">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303E23E6" w14:textId="77777777" w:rsidR="006123D3" w:rsidRPr="006123D3" w:rsidRDefault="006123D3" w:rsidP="006123D3">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5AF3F031" w14:textId="77777777" w:rsidR="006123D3" w:rsidRPr="006123D3" w:rsidRDefault="006123D3" w:rsidP="006123D3">
            <w:pPr>
              <w:tabs>
                <w:tab w:val="left" w:pos="34"/>
                <w:tab w:val="left" w:pos="459"/>
                <w:tab w:val="left" w:pos="601"/>
                <w:tab w:val="left" w:pos="743"/>
                <w:tab w:val="left" w:pos="1026"/>
              </w:tabs>
              <w:suppressAutoHyphens/>
              <w:snapToGrid w:val="0"/>
              <w:spacing w:line="240" w:lineRule="auto"/>
              <w:ind w:firstLine="0"/>
              <w:jc w:val="left"/>
              <w:rPr>
                <w:rFonts w:ascii="Times New Roman" w:eastAsia="Times New Roman" w:hAnsi="Times New Roman" w:cs="Times New Roman"/>
                <w:sz w:val="24"/>
                <w:szCs w:val="24"/>
                <w:lang w:eastAsia="ar-SA"/>
              </w:rPr>
            </w:pPr>
          </w:p>
          <w:p w14:paraId="5B526622" w14:textId="77777777" w:rsidR="006123D3" w:rsidRPr="006123D3" w:rsidRDefault="006123D3" w:rsidP="006123D3">
            <w:pPr>
              <w:widowControl w:val="0"/>
              <w:spacing w:line="240" w:lineRule="auto"/>
              <w:ind w:firstLine="0"/>
              <w:jc w:val="left"/>
              <w:rPr>
                <w:rFonts w:ascii="Times New Roman" w:eastAsia="Times New Roman" w:hAnsi="Times New Roman" w:cs="Times New Roman"/>
                <w:sz w:val="24"/>
                <w:szCs w:val="24"/>
                <w:lang w:eastAsia="ar-SA"/>
              </w:rPr>
            </w:pPr>
            <w:r w:rsidRPr="006123D3">
              <w:rPr>
                <w:rFonts w:ascii="Times New Roman" w:eastAsia="Times New Roman" w:hAnsi="Times New Roman" w:cs="Times New Roman"/>
                <w:sz w:val="24"/>
                <w:szCs w:val="24"/>
                <w:lang w:eastAsia="ar-SA"/>
              </w:rPr>
              <w:t>____________________________________</w:t>
            </w:r>
          </w:p>
          <w:p w14:paraId="03251A7F" w14:textId="77777777" w:rsidR="006123D3" w:rsidRPr="006123D3" w:rsidRDefault="006123D3" w:rsidP="006123D3">
            <w:pPr>
              <w:widowControl w:val="0"/>
              <w:suppressAutoHyphens/>
              <w:spacing w:line="240" w:lineRule="auto"/>
              <w:ind w:firstLine="0"/>
              <w:jc w:val="left"/>
              <w:rPr>
                <w:rFonts w:ascii="Times New Roman" w:eastAsia="Times New Roman" w:hAnsi="Times New Roman" w:cs="Times New Roman"/>
                <w:sz w:val="24"/>
                <w:szCs w:val="24"/>
                <w:lang w:eastAsia="ar-SA"/>
              </w:rPr>
            </w:pPr>
          </w:p>
        </w:tc>
      </w:tr>
    </w:tbl>
    <w:p w14:paraId="78E05F7F" w14:textId="77777777" w:rsidR="006123D3" w:rsidRPr="00733D7C" w:rsidRDefault="006123D3" w:rsidP="00A371FF">
      <w:pPr>
        <w:widowControl w:val="0"/>
        <w:spacing w:line="240" w:lineRule="auto"/>
        <w:ind w:left="142" w:firstLine="567"/>
        <w:rPr>
          <w:rFonts w:ascii="Times New Roman" w:eastAsia="Times New Roman" w:hAnsi="Times New Roman" w:cs="Times New Roman"/>
          <w:sz w:val="24"/>
          <w:szCs w:val="24"/>
          <w:lang w:eastAsia="ar-SA"/>
        </w:rPr>
      </w:pPr>
    </w:p>
    <w:sectPr w:rsidR="006123D3" w:rsidRPr="00733D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8463D" w14:textId="77777777" w:rsidR="0010385C" w:rsidRDefault="0010385C" w:rsidP="00D05666">
      <w:r>
        <w:separator/>
      </w:r>
    </w:p>
  </w:endnote>
  <w:endnote w:type="continuationSeparator" w:id="0">
    <w:p w14:paraId="31BA914B" w14:textId="77777777" w:rsidR="0010385C" w:rsidRDefault="0010385C" w:rsidP="00D05666">
      <w:r>
        <w:continuationSeparator/>
      </w:r>
    </w:p>
  </w:endnote>
  <w:endnote w:type="continuationNotice" w:id="1">
    <w:p w14:paraId="7DBD91EB" w14:textId="77777777" w:rsidR="0010385C" w:rsidRDefault="001038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70758" w14:textId="77777777" w:rsidR="0010385C" w:rsidRDefault="0010385C" w:rsidP="00D05666">
      <w:r>
        <w:separator/>
      </w:r>
    </w:p>
  </w:footnote>
  <w:footnote w:type="continuationSeparator" w:id="0">
    <w:p w14:paraId="0044E9AD" w14:textId="77777777" w:rsidR="0010385C" w:rsidRDefault="0010385C" w:rsidP="00D05666">
      <w:r>
        <w:continuationSeparator/>
      </w:r>
    </w:p>
  </w:footnote>
  <w:footnote w:type="continuationNotice" w:id="1">
    <w:p w14:paraId="1F49869D" w14:textId="77777777" w:rsidR="0010385C" w:rsidRDefault="001038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F7C01"/>
    <w:multiLevelType w:val="multilevel"/>
    <w:tmpl w:val="29F8845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057C9"/>
    <w:multiLevelType w:val="multilevel"/>
    <w:tmpl w:val="1702198E"/>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23983732"/>
    <w:multiLevelType w:val="multilevel"/>
    <w:tmpl w:val="D21AEF22"/>
    <w:lvl w:ilvl="0">
      <w:start w:val="1"/>
      <w:numFmt w:val="decimal"/>
      <w:lvlText w:val="%1."/>
      <w:lvlJc w:val="left"/>
      <w:pPr>
        <w:ind w:left="1637" w:hanging="360"/>
      </w:pPr>
    </w:lvl>
    <w:lvl w:ilvl="1">
      <w:start w:val="1"/>
      <w:numFmt w:val="decimal"/>
      <w:isLgl/>
      <w:lvlText w:val="%1.%2."/>
      <w:lvlJc w:val="left"/>
      <w:pPr>
        <w:ind w:left="2347" w:hanging="360"/>
      </w:pPr>
      <w:rPr>
        <w:rFonts w:ascii="Arial" w:hAnsi="Arial" w:cs="Arial" w:hint="default"/>
        <w:color w:val="auto"/>
      </w:rPr>
    </w:lvl>
    <w:lvl w:ilvl="2">
      <w:start w:val="1"/>
      <w:numFmt w:val="decimal"/>
      <w:isLgl/>
      <w:lvlText w:val="%1.%2.%3."/>
      <w:lvlJc w:val="left"/>
      <w:pPr>
        <w:ind w:left="3391" w:hanging="720"/>
      </w:pPr>
      <w:rPr>
        <w:rFonts w:hint="default"/>
      </w:rPr>
    </w:lvl>
    <w:lvl w:ilvl="3">
      <w:start w:val="1"/>
      <w:numFmt w:val="decimal"/>
      <w:isLgl/>
      <w:lvlText w:val="%1.%2.%3.%4."/>
      <w:lvlJc w:val="left"/>
      <w:pPr>
        <w:ind w:left="4088" w:hanging="720"/>
      </w:pPr>
      <w:rPr>
        <w:rFonts w:hint="default"/>
      </w:rPr>
    </w:lvl>
    <w:lvl w:ilvl="4">
      <w:start w:val="1"/>
      <w:numFmt w:val="decimal"/>
      <w:isLgl/>
      <w:lvlText w:val="%1.%2.%3.%4.%5."/>
      <w:lvlJc w:val="left"/>
      <w:pPr>
        <w:ind w:left="5145" w:hanging="1080"/>
      </w:pPr>
      <w:rPr>
        <w:rFonts w:hint="default"/>
      </w:rPr>
    </w:lvl>
    <w:lvl w:ilvl="5">
      <w:start w:val="1"/>
      <w:numFmt w:val="decimal"/>
      <w:isLgl/>
      <w:lvlText w:val="%1.%2.%3.%4.%5.%6."/>
      <w:lvlJc w:val="left"/>
      <w:pPr>
        <w:ind w:left="5842" w:hanging="1080"/>
      </w:pPr>
      <w:rPr>
        <w:rFonts w:hint="default"/>
      </w:rPr>
    </w:lvl>
    <w:lvl w:ilvl="6">
      <w:start w:val="1"/>
      <w:numFmt w:val="decimal"/>
      <w:isLgl/>
      <w:lvlText w:val="%1.%2.%3.%4.%5.%6.%7."/>
      <w:lvlJc w:val="left"/>
      <w:pPr>
        <w:ind w:left="6899"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653" w:hanging="1800"/>
      </w:pPr>
      <w:rPr>
        <w:rFonts w:hint="default"/>
      </w:rPr>
    </w:lvl>
  </w:abstractNum>
  <w:abstractNum w:abstractNumId="7" w15:restartNumberingAfterBreak="0">
    <w:nsid w:val="34B07D4A"/>
    <w:multiLevelType w:val="multilevel"/>
    <w:tmpl w:val="B9A8CFF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A6F6C30"/>
    <w:multiLevelType w:val="multilevel"/>
    <w:tmpl w:val="7D1C26BA"/>
    <w:lvl w:ilvl="0">
      <w:start w:val="1"/>
      <w:numFmt w:val="decimal"/>
      <w:lvlText w:val="%1."/>
      <w:lvlJc w:val="left"/>
      <w:pPr>
        <w:tabs>
          <w:tab w:val="num" w:pos="720"/>
        </w:tabs>
        <w:ind w:left="720" w:hanging="360"/>
      </w:pPr>
    </w:lvl>
    <w:lvl w:ilvl="1">
      <w:start w:val="1"/>
      <w:numFmt w:val="decimal"/>
      <w:lvlText w:val="%1.%2."/>
      <w:lvlJc w:val="left"/>
      <w:pPr>
        <w:ind w:left="644"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BBA643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4DB4841"/>
    <w:multiLevelType w:val="multilevel"/>
    <w:tmpl w:val="46546584"/>
    <w:styleLink w:val="ImportedStyle2"/>
    <w:lvl w:ilvl="0">
      <w:start w:val="1"/>
      <w:numFmt w:val="decimal"/>
      <w:lvlText w:val="%1."/>
      <w:lvlJc w:val="left"/>
      <w:pPr>
        <w:tabs>
          <w:tab w:val="left" w:pos="567"/>
          <w:tab w:val="num" w:pos="851"/>
          <w:tab w:val="left" w:pos="1020"/>
          <w:tab w:val="left" w:pos="1740"/>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426"/>
          <w:tab w:val="num" w:pos="1276"/>
          <w:tab w:val="left" w:pos="1560"/>
        </w:tabs>
        <w:ind w:left="709" w:hanging="14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426"/>
          <w:tab w:val="left" w:pos="1276"/>
          <w:tab w:val="left" w:pos="1560"/>
        </w:tabs>
        <w:ind w:left="426" w:firstLine="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 w:val="left" w:pos="1276"/>
          <w:tab w:val="left" w:pos="1560"/>
        </w:tabs>
        <w:ind w:left="426" w:firstLine="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 w:val="left" w:pos="1276"/>
          <w:tab w:val="left" w:pos="1560"/>
        </w:tabs>
        <w:ind w:left="426" w:firstLine="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 w:val="left" w:pos="1276"/>
          <w:tab w:val="left" w:pos="1560"/>
        </w:tabs>
        <w:ind w:left="426" w:firstLine="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 w:val="left" w:pos="1276"/>
          <w:tab w:val="left" w:pos="1560"/>
        </w:tabs>
        <w:ind w:left="426" w:firstLine="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 w:val="left" w:pos="1276"/>
          <w:tab w:val="left" w:pos="1560"/>
        </w:tabs>
        <w:ind w:left="426" w:firstLine="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 w:val="left" w:pos="1276"/>
          <w:tab w:val="left" w:pos="1560"/>
        </w:tabs>
        <w:ind w:left="426"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72C1CE0"/>
    <w:multiLevelType w:val="multilevel"/>
    <w:tmpl w:val="D3D4FF8C"/>
    <w:lvl w:ilvl="0">
      <w:start w:val="1"/>
      <w:numFmt w:val="decimal"/>
      <w:lvlText w:val="%1."/>
      <w:lvlJc w:val="left"/>
      <w:pPr>
        <w:tabs>
          <w:tab w:val="num" w:pos="720"/>
        </w:tabs>
        <w:ind w:left="720" w:hanging="360"/>
      </w:pPr>
      <w:rPr>
        <w:rFonts w:ascii="Times New Roman" w:eastAsia="Calibri"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82D1DCD"/>
    <w:multiLevelType w:val="multilevel"/>
    <w:tmpl w:val="DBCA7388"/>
    <w:lvl w:ilvl="0">
      <w:start w:val="1"/>
      <w:numFmt w:val="decimal"/>
      <w:lvlText w:val="%1."/>
      <w:lvlJc w:val="left"/>
      <w:pPr>
        <w:tabs>
          <w:tab w:val="num" w:pos="927"/>
        </w:tabs>
        <w:ind w:left="927"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1BB7E7C"/>
    <w:multiLevelType w:val="multilevel"/>
    <w:tmpl w:val="4B66197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2412C80"/>
    <w:multiLevelType w:val="multilevel"/>
    <w:tmpl w:val="E8326A1E"/>
    <w:lvl w:ilvl="0">
      <w:start w:val="1"/>
      <w:numFmt w:val="decimal"/>
      <w:lvlText w:val="%1."/>
      <w:lvlJc w:val="left"/>
      <w:pPr>
        <w:tabs>
          <w:tab w:val="num" w:pos="72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F8D4B6C"/>
    <w:multiLevelType w:val="multilevel"/>
    <w:tmpl w:val="46546584"/>
    <w:numStyleLink w:val="ImportedStyle2"/>
  </w:abstractNum>
  <w:abstractNum w:abstractNumId="1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91B62C7"/>
    <w:multiLevelType w:val="multilevel"/>
    <w:tmpl w:val="7F72B224"/>
    <w:lvl w:ilvl="0">
      <w:start w:val="1"/>
      <w:numFmt w:val="decimal"/>
      <w:lvlText w:val="%1."/>
      <w:lvlJc w:val="left"/>
      <w:pPr>
        <w:tabs>
          <w:tab w:val="num" w:pos="303"/>
        </w:tabs>
        <w:ind w:left="303"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6"/>
  </w:num>
  <w:num w:numId="3" w16cid:durableId="138770985">
    <w:abstractNumId w:val="9"/>
  </w:num>
  <w:num w:numId="4" w16cid:durableId="219707255">
    <w:abstractNumId w:val="20"/>
  </w:num>
  <w:num w:numId="5" w16cid:durableId="1652252092">
    <w:abstractNumId w:val="6"/>
  </w:num>
  <w:num w:numId="6" w16cid:durableId="963148996">
    <w:abstractNumId w:val="2"/>
  </w:num>
  <w:num w:numId="7" w16cid:durableId="817724215">
    <w:abstractNumId w:val="10"/>
  </w:num>
  <w:num w:numId="8" w16cid:durableId="1476410157">
    <w:abstractNumId w:val="18"/>
  </w:num>
  <w:num w:numId="9" w16cid:durableId="68314604">
    <w:abstractNumId w:val="4"/>
  </w:num>
  <w:num w:numId="10" w16cid:durableId="1816724405">
    <w:abstractNumId w:val="0"/>
  </w:num>
  <w:num w:numId="11" w16cid:durableId="14921365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5701699">
    <w:abstractNumId w:val="14"/>
  </w:num>
  <w:num w:numId="13" w16cid:durableId="1540699225">
    <w:abstractNumId w:val="1"/>
  </w:num>
  <w:num w:numId="14" w16cid:durableId="1181121917">
    <w:abstractNumId w:val="13"/>
    <w:lvlOverride w:ilvl="0">
      <w:startOverride w:val="1"/>
    </w:lvlOverride>
    <w:lvlOverride w:ilvl="1"/>
    <w:lvlOverride w:ilvl="2"/>
    <w:lvlOverride w:ilvl="3"/>
    <w:lvlOverride w:ilvl="4"/>
    <w:lvlOverride w:ilvl="5"/>
    <w:lvlOverride w:ilvl="6"/>
    <w:lvlOverride w:ilvl="7"/>
    <w:lvlOverride w:ilvl="8"/>
  </w:num>
  <w:num w:numId="15" w16cid:durableId="520899704">
    <w:abstractNumId w:val="12"/>
    <w:lvlOverride w:ilvl="0">
      <w:startOverride w:val="1"/>
    </w:lvlOverride>
    <w:lvlOverride w:ilvl="1"/>
    <w:lvlOverride w:ilvl="2"/>
    <w:lvlOverride w:ilvl="3"/>
    <w:lvlOverride w:ilvl="4"/>
    <w:lvlOverride w:ilvl="5"/>
    <w:lvlOverride w:ilvl="6"/>
    <w:lvlOverride w:ilvl="7"/>
    <w:lvlOverride w:ilvl="8"/>
  </w:num>
  <w:num w:numId="16" w16cid:durableId="136269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5083342">
    <w:abstractNumId w:val="15"/>
    <w:lvlOverride w:ilvl="0">
      <w:startOverride w:val="1"/>
    </w:lvlOverride>
    <w:lvlOverride w:ilvl="1"/>
    <w:lvlOverride w:ilvl="2"/>
    <w:lvlOverride w:ilvl="3"/>
    <w:lvlOverride w:ilvl="4"/>
    <w:lvlOverride w:ilvl="5"/>
    <w:lvlOverride w:ilvl="6"/>
    <w:lvlOverride w:ilvl="7"/>
    <w:lvlOverride w:ilvl="8"/>
  </w:num>
  <w:num w:numId="18" w16cid:durableId="1230731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0927237">
    <w:abstractNumId w:val="19"/>
    <w:lvlOverride w:ilvl="0">
      <w:startOverride w:val="1"/>
    </w:lvlOverride>
    <w:lvlOverride w:ilvl="1"/>
    <w:lvlOverride w:ilvl="2"/>
    <w:lvlOverride w:ilvl="3"/>
    <w:lvlOverride w:ilvl="4"/>
    <w:lvlOverride w:ilvl="5"/>
    <w:lvlOverride w:ilvl="6"/>
    <w:lvlOverride w:ilvl="7"/>
    <w:lvlOverride w:ilvl="8"/>
  </w:num>
  <w:num w:numId="20" w16cid:durableId="340593558">
    <w:abstractNumId w:val="11"/>
  </w:num>
  <w:num w:numId="21" w16cid:durableId="1499156834">
    <w:abstractNumId w:val="17"/>
    <w:lvlOverride w:ilvl="0">
      <w:lvl w:ilvl="0">
        <w:start w:val="1"/>
        <w:numFmt w:val="decimal"/>
        <w:lvlText w:val="%1."/>
        <w:lvlJc w:val="left"/>
        <w:pPr>
          <w:tabs>
            <w:tab w:val="left" w:pos="567"/>
            <w:tab w:val="num" w:pos="851"/>
            <w:tab w:val="left" w:pos="1020"/>
            <w:tab w:val="left" w:pos="1740"/>
          </w:tabs>
          <w:ind w:left="284" w:firstLine="28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37E"/>
    <w:rsid w:val="00020176"/>
    <w:rsid w:val="0002051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189"/>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C50"/>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3B"/>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85C"/>
    <w:rsid w:val="00103CEC"/>
    <w:rsid w:val="001045C0"/>
    <w:rsid w:val="00105DAD"/>
    <w:rsid w:val="001072BE"/>
    <w:rsid w:val="00107A04"/>
    <w:rsid w:val="00107DDA"/>
    <w:rsid w:val="00110102"/>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83B"/>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6A"/>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55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68"/>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1D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DE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DD12B"/>
    <w:rsid w:val="002E00F1"/>
    <w:rsid w:val="002E1129"/>
    <w:rsid w:val="002E115D"/>
    <w:rsid w:val="002E259F"/>
    <w:rsid w:val="002E2B93"/>
    <w:rsid w:val="002E2CD8"/>
    <w:rsid w:val="002E3684"/>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E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C41"/>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8BF"/>
    <w:rsid w:val="00355743"/>
    <w:rsid w:val="00355846"/>
    <w:rsid w:val="00355D42"/>
    <w:rsid w:val="00356CE0"/>
    <w:rsid w:val="00357BB8"/>
    <w:rsid w:val="003600F2"/>
    <w:rsid w:val="00360333"/>
    <w:rsid w:val="00360A21"/>
    <w:rsid w:val="00360DB9"/>
    <w:rsid w:val="003617F1"/>
    <w:rsid w:val="00361D2B"/>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C1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011"/>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E32"/>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1C5D"/>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1DF7"/>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758"/>
    <w:rsid w:val="00606CBD"/>
    <w:rsid w:val="00607C46"/>
    <w:rsid w:val="006123D3"/>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F48"/>
    <w:rsid w:val="006423D2"/>
    <w:rsid w:val="00642683"/>
    <w:rsid w:val="0064351F"/>
    <w:rsid w:val="00643C6F"/>
    <w:rsid w:val="00643C90"/>
    <w:rsid w:val="006440AA"/>
    <w:rsid w:val="00645DF8"/>
    <w:rsid w:val="006460FF"/>
    <w:rsid w:val="00646974"/>
    <w:rsid w:val="006472EF"/>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1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4CE"/>
    <w:rsid w:val="006F486C"/>
    <w:rsid w:val="006F631C"/>
    <w:rsid w:val="006F6791"/>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EB"/>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7C"/>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2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D5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E68"/>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34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960"/>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1EEA"/>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59"/>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BA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9E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99"/>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3D"/>
    <w:rsid w:val="009F29E7"/>
    <w:rsid w:val="009F403F"/>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6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1FF"/>
    <w:rsid w:val="00A37373"/>
    <w:rsid w:val="00A41AC1"/>
    <w:rsid w:val="00A41CA4"/>
    <w:rsid w:val="00A42B33"/>
    <w:rsid w:val="00A42FE7"/>
    <w:rsid w:val="00A43140"/>
    <w:rsid w:val="00A432E9"/>
    <w:rsid w:val="00A436C9"/>
    <w:rsid w:val="00A43835"/>
    <w:rsid w:val="00A4394E"/>
    <w:rsid w:val="00A43C02"/>
    <w:rsid w:val="00A448D1"/>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3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4EBD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F36"/>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2E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1EB"/>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C7F07"/>
    <w:rsid w:val="00BD00CF"/>
    <w:rsid w:val="00BD290E"/>
    <w:rsid w:val="00BD2E81"/>
    <w:rsid w:val="00BD3D5D"/>
    <w:rsid w:val="00BE13D5"/>
    <w:rsid w:val="00BE1454"/>
    <w:rsid w:val="00BE1520"/>
    <w:rsid w:val="00BE1858"/>
    <w:rsid w:val="00BE3B73"/>
    <w:rsid w:val="00BE3C0E"/>
    <w:rsid w:val="00BE3EEA"/>
    <w:rsid w:val="00BE43A9"/>
    <w:rsid w:val="00BE4401"/>
    <w:rsid w:val="00BE5267"/>
    <w:rsid w:val="00BE598F"/>
    <w:rsid w:val="00BE7049"/>
    <w:rsid w:val="00BE7123"/>
    <w:rsid w:val="00BE713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763"/>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605"/>
    <w:rsid w:val="00C517BE"/>
    <w:rsid w:val="00C51CF2"/>
    <w:rsid w:val="00C52086"/>
    <w:rsid w:val="00C544C8"/>
    <w:rsid w:val="00C54B23"/>
    <w:rsid w:val="00C54E72"/>
    <w:rsid w:val="00C55829"/>
    <w:rsid w:val="00C55B9E"/>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DC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EAA"/>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CC5"/>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13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39"/>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425"/>
    <w:rsid w:val="00E97C7F"/>
    <w:rsid w:val="00EA001C"/>
    <w:rsid w:val="00EA0CD1"/>
    <w:rsid w:val="00EA100E"/>
    <w:rsid w:val="00EA141A"/>
    <w:rsid w:val="00EA2280"/>
    <w:rsid w:val="00EA256A"/>
    <w:rsid w:val="00EA2B27"/>
    <w:rsid w:val="00EA2FF6"/>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827"/>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E8A"/>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A8D"/>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5EFF93"/>
    <w:rsid w:val="0169F995"/>
    <w:rsid w:val="0202339B"/>
    <w:rsid w:val="020B0FB7"/>
    <w:rsid w:val="0218E212"/>
    <w:rsid w:val="026F8587"/>
    <w:rsid w:val="02738DA3"/>
    <w:rsid w:val="0273B9E8"/>
    <w:rsid w:val="02806A27"/>
    <w:rsid w:val="02BB8D9B"/>
    <w:rsid w:val="0322A5C0"/>
    <w:rsid w:val="0377AF47"/>
    <w:rsid w:val="03CE85CF"/>
    <w:rsid w:val="03D45C14"/>
    <w:rsid w:val="0493D5F8"/>
    <w:rsid w:val="04A8CD46"/>
    <w:rsid w:val="04C279C4"/>
    <w:rsid w:val="0514B959"/>
    <w:rsid w:val="0550EDAF"/>
    <w:rsid w:val="0556B605"/>
    <w:rsid w:val="056A992D"/>
    <w:rsid w:val="0590F5F5"/>
    <w:rsid w:val="05A31E5A"/>
    <w:rsid w:val="05B190AE"/>
    <w:rsid w:val="05C47336"/>
    <w:rsid w:val="05CF06FA"/>
    <w:rsid w:val="05F32E5D"/>
    <w:rsid w:val="06098E6E"/>
    <w:rsid w:val="0613BDE6"/>
    <w:rsid w:val="061A0685"/>
    <w:rsid w:val="061F2EEB"/>
    <w:rsid w:val="06269AB0"/>
    <w:rsid w:val="0629A5F5"/>
    <w:rsid w:val="06524E81"/>
    <w:rsid w:val="06A1C0EC"/>
    <w:rsid w:val="06B3FE86"/>
    <w:rsid w:val="06EB782B"/>
    <w:rsid w:val="0722E616"/>
    <w:rsid w:val="072D0C39"/>
    <w:rsid w:val="0732CFD2"/>
    <w:rsid w:val="073EEEBB"/>
    <w:rsid w:val="0791DF81"/>
    <w:rsid w:val="07D5804E"/>
    <w:rsid w:val="081BE2C9"/>
    <w:rsid w:val="0867E987"/>
    <w:rsid w:val="08AEBAF1"/>
    <w:rsid w:val="08BFB810"/>
    <w:rsid w:val="08C14AA6"/>
    <w:rsid w:val="08E5BAAB"/>
    <w:rsid w:val="08F45FA7"/>
    <w:rsid w:val="093C0D58"/>
    <w:rsid w:val="095E1E1A"/>
    <w:rsid w:val="0961169B"/>
    <w:rsid w:val="0982C07F"/>
    <w:rsid w:val="0986EE50"/>
    <w:rsid w:val="09B17E1B"/>
    <w:rsid w:val="0A30ECC9"/>
    <w:rsid w:val="0A9FD0FB"/>
    <w:rsid w:val="0AA88C09"/>
    <w:rsid w:val="0ABCB903"/>
    <w:rsid w:val="0AD4D086"/>
    <w:rsid w:val="0AF65875"/>
    <w:rsid w:val="0B0C1A95"/>
    <w:rsid w:val="0B6F6026"/>
    <w:rsid w:val="0B831528"/>
    <w:rsid w:val="0B865D1C"/>
    <w:rsid w:val="0B9BBCB5"/>
    <w:rsid w:val="0C32B911"/>
    <w:rsid w:val="0C4A08F4"/>
    <w:rsid w:val="0C648262"/>
    <w:rsid w:val="0C748D62"/>
    <w:rsid w:val="0C78E1E8"/>
    <w:rsid w:val="0C858CAE"/>
    <w:rsid w:val="0C93B4FF"/>
    <w:rsid w:val="0CAE0B39"/>
    <w:rsid w:val="0CD9480C"/>
    <w:rsid w:val="0D9AE1BE"/>
    <w:rsid w:val="0DC7D0CA"/>
    <w:rsid w:val="0E37F5B7"/>
    <w:rsid w:val="0E48D87E"/>
    <w:rsid w:val="0E64A6AB"/>
    <w:rsid w:val="0E72AFAD"/>
    <w:rsid w:val="0E97457A"/>
    <w:rsid w:val="0ED189B0"/>
    <w:rsid w:val="0EE62E5D"/>
    <w:rsid w:val="0F29873F"/>
    <w:rsid w:val="0F7AFC3B"/>
    <w:rsid w:val="0F7DB445"/>
    <w:rsid w:val="0FA758CF"/>
    <w:rsid w:val="0FD32401"/>
    <w:rsid w:val="0FE13882"/>
    <w:rsid w:val="10F549DB"/>
    <w:rsid w:val="11013287"/>
    <w:rsid w:val="110447EE"/>
    <w:rsid w:val="1124290A"/>
    <w:rsid w:val="113A118E"/>
    <w:rsid w:val="1169D8A5"/>
    <w:rsid w:val="116F84DE"/>
    <w:rsid w:val="117C3781"/>
    <w:rsid w:val="118EB35C"/>
    <w:rsid w:val="11AA4BFB"/>
    <w:rsid w:val="11BC82AB"/>
    <w:rsid w:val="120AC7F0"/>
    <w:rsid w:val="126F324D"/>
    <w:rsid w:val="128BF95F"/>
    <w:rsid w:val="12AF3C3A"/>
    <w:rsid w:val="12B88908"/>
    <w:rsid w:val="12BE8099"/>
    <w:rsid w:val="12C7A263"/>
    <w:rsid w:val="13267F10"/>
    <w:rsid w:val="13438208"/>
    <w:rsid w:val="134885E4"/>
    <w:rsid w:val="13A0F53D"/>
    <w:rsid w:val="13CDC5D8"/>
    <w:rsid w:val="13D5F674"/>
    <w:rsid w:val="144169F5"/>
    <w:rsid w:val="145606DC"/>
    <w:rsid w:val="14649620"/>
    <w:rsid w:val="14A95DBD"/>
    <w:rsid w:val="14B7326B"/>
    <w:rsid w:val="14FD522C"/>
    <w:rsid w:val="15B94078"/>
    <w:rsid w:val="15C48C31"/>
    <w:rsid w:val="15CBD8A3"/>
    <w:rsid w:val="1663D7C9"/>
    <w:rsid w:val="16984F5D"/>
    <w:rsid w:val="16EB6FD5"/>
    <w:rsid w:val="1700864D"/>
    <w:rsid w:val="1743F6DF"/>
    <w:rsid w:val="17558AB3"/>
    <w:rsid w:val="175D000B"/>
    <w:rsid w:val="17638F95"/>
    <w:rsid w:val="17718411"/>
    <w:rsid w:val="1783E3A5"/>
    <w:rsid w:val="17965FB9"/>
    <w:rsid w:val="1801E2E4"/>
    <w:rsid w:val="183097B4"/>
    <w:rsid w:val="18714AF5"/>
    <w:rsid w:val="18A69129"/>
    <w:rsid w:val="18B57C44"/>
    <w:rsid w:val="18D906C5"/>
    <w:rsid w:val="18EFCEB6"/>
    <w:rsid w:val="19112DE1"/>
    <w:rsid w:val="19204A83"/>
    <w:rsid w:val="195F81B4"/>
    <w:rsid w:val="19A0EF8D"/>
    <w:rsid w:val="19BAD765"/>
    <w:rsid w:val="19C974C8"/>
    <w:rsid w:val="19D8C7AD"/>
    <w:rsid w:val="1A1105AB"/>
    <w:rsid w:val="1A270C91"/>
    <w:rsid w:val="1A43EE72"/>
    <w:rsid w:val="1A545D2A"/>
    <w:rsid w:val="1A5D66E3"/>
    <w:rsid w:val="1A609395"/>
    <w:rsid w:val="1A86C7C8"/>
    <w:rsid w:val="1A950872"/>
    <w:rsid w:val="1AEAD6F3"/>
    <w:rsid w:val="1B133A41"/>
    <w:rsid w:val="1B3DBB71"/>
    <w:rsid w:val="1B715C1A"/>
    <w:rsid w:val="1B8B460F"/>
    <w:rsid w:val="1B9C80E6"/>
    <w:rsid w:val="1BE31887"/>
    <w:rsid w:val="1C2E0845"/>
    <w:rsid w:val="1C73863E"/>
    <w:rsid w:val="1CC15A93"/>
    <w:rsid w:val="1D34D9B4"/>
    <w:rsid w:val="1D4010E9"/>
    <w:rsid w:val="1D9710F8"/>
    <w:rsid w:val="1DBCFEF6"/>
    <w:rsid w:val="1DC9CB3E"/>
    <w:rsid w:val="1DCC418F"/>
    <w:rsid w:val="1DF20725"/>
    <w:rsid w:val="1E408D4B"/>
    <w:rsid w:val="1E621B50"/>
    <w:rsid w:val="1E72BEB8"/>
    <w:rsid w:val="1EBE92CB"/>
    <w:rsid w:val="1EC6AD92"/>
    <w:rsid w:val="1F0463BC"/>
    <w:rsid w:val="1F204CEC"/>
    <w:rsid w:val="1F7E706D"/>
    <w:rsid w:val="1F8895DE"/>
    <w:rsid w:val="1FA6B300"/>
    <w:rsid w:val="1FC23E73"/>
    <w:rsid w:val="203785D8"/>
    <w:rsid w:val="20594520"/>
    <w:rsid w:val="2090446C"/>
    <w:rsid w:val="20AC59EF"/>
    <w:rsid w:val="20D9C354"/>
    <w:rsid w:val="20DE3C60"/>
    <w:rsid w:val="20FA9405"/>
    <w:rsid w:val="210B3D13"/>
    <w:rsid w:val="2114D484"/>
    <w:rsid w:val="2124C086"/>
    <w:rsid w:val="21724F21"/>
    <w:rsid w:val="21929EDB"/>
    <w:rsid w:val="21FA8793"/>
    <w:rsid w:val="226DB832"/>
    <w:rsid w:val="227057C9"/>
    <w:rsid w:val="227C9DA0"/>
    <w:rsid w:val="22D6DA6D"/>
    <w:rsid w:val="22FFC761"/>
    <w:rsid w:val="235C75B9"/>
    <w:rsid w:val="23869832"/>
    <w:rsid w:val="23871E22"/>
    <w:rsid w:val="238C004D"/>
    <w:rsid w:val="239DB489"/>
    <w:rsid w:val="23A0056D"/>
    <w:rsid w:val="23F13922"/>
    <w:rsid w:val="2403B2CD"/>
    <w:rsid w:val="2424CA87"/>
    <w:rsid w:val="24500A1C"/>
    <w:rsid w:val="2479AE9B"/>
    <w:rsid w:val="249A5DA9"/>
    <w:rsid w:val="24A3E3FB"/>
    <w:rsid w:val="2522000B"/>
    <w:rsid w:val="2567A489"/>
    <w:rsid w:val="25B0F4DC"/>
    <w:rsid w:val="260C3205"/>
    <w:rsid w:val="26420FEC"/>
    <w:rsid w:val="2649DF72"/>
    <w:rsid w:val="268D360D"/>
    <w:rsid w:val="26AF6E58"/>
    <w:rsid w:val="26C1B801"/>
    <w:rsid w:val="26C2DE26"/>
    <w:rsid w:val="26D3C50E"/>
    <w:rsid w:val="26E058E0"/>
    <w:rsid w:val="271FFB46"/>
    <w:rsid w:val="27323321"/>
    <w:rsid w:val="275BE8FC"/>
    <w:rsid w:val="2794071B"/>
    <w:rsid w:val="2807CEA2"/>
    <w:rsid w:val="280BB8AC"/>
    <w:rsid w:val="2810D6E2"/>
    <w:rsid w:val="2810D9E1"/>
    <w:rsid w:val="281B87E8"/>
    <w:rsid w:val="28602C92"/>
    <w:rsid w:val="287DE6F3"/>
    <w:rsid w:val="2883A4DA"/>
    <w:rsid w:val="2887D7A9"/>
    <w:rsid w:val="28AAE25C"/>
    <w:rsid w:val="28FDCBEB"/>
    <w:rsid w:val="290CA0B2"/>
    <w:rsid w:val="29582F35"/>
    <w:rsid w:val="2976AC31"/>
    <w:rsid w:val="299CEE84"/>
    <w:rsid w:val="29D0885D"/>
    <w:rsid w:val="29D5E64E"/>
    <w:rsid w:val="29E6170F"/>
    <w:rsid w:val="29FA5302"/>
    <w:rsid w:val="29FC7C56"/>
    <w:rsid w:val="2A108F7F"/>
    <w:rsid w:val="2A274E25"/>
    <w:rsid w:val="2A35EB4D"/>
    <w:rsid w:val="2A42FAC3"/>
    <w:rsid w:val="2A58ED4F"/>
    <w:rsid w:val="2A918C61"/>
    <w:rsid w:val="2A927BAD"/>
    <w:rsid w:val="2A9CA230"/>
    <w:rsid w:val="2A9F991E"/>
    <w:rsid w:val="2AB4FCF4"/>
    <w:rsid w:val="2AB63915"/>
    <w:rsid w:val="2AE7306D"/>
    <w:rsid w:val="2B19AAE7"/>
    <w:rsid w:val="2B2F99D7"/>
    <w:rsid w:val="2B3E0D46"/>
    <w:rsid w:val="2B8A4556"/>
    <w:rsid w:val="2BC32E84"/>
    <w:rsid w:val="2BD1B317"/>
    <w:rsid w:val="2BE97137"/>
    <w:rsid w:val="2C123D99"/>
    <w:rsid w:val="2C163B48"/>
    <w:rsid w:val="2C2F1D17"/>
    <w:rsid w:val="2C704D21"/>
    <w:rsid w:val="2CBE86B2"/>
    <w:rsid w:val="2CC51147"/>
    <w:rsid w:val="2CD26F5D"/>
    <w:rsid w:val="2CEAD908"/>
    <w:rsid w:val="2D4742AA"/>
    <w:rsid w:val="2D6C3817"/>
    <w:rsid w:val="2D71F3C3"/>
    <w:rsid w:val="2D720953"/>
    <w:rsid w:val="2E1F1D24"/>
    <w:rsid w:val="2E7AB36D"/>
    <w:rsid w:val="2E7CD762"/>
    <w:rsid w:val="2EDCAD3F"/>
    <w:rsid w:val="2EEE6E0D"/>
    <w:rsid w:val="2EEF5D29"/>
    <w:rsid w:val="2F16F111"/>
    <w:rsid w:val="2F4E9588"/>
    <w:rsid w:val="2F96E0D3"/>
    <w:rsid w:val="2FC82878"/>
    <w:rsid w:val="2FEAEB7D"/>
    <w:rsid w:val="30378641"/>
    <w:rsid w:val="30512912"/>
    <w:rsid w:val="30FF82EF"/>
    <w:rsid w:val="3113BB49"/>
    <w:rsid w:val="315FFD41"/>
    <w:rsid w:val="31A4A3AA"/>
    <w:rsid w:val="31C09379"/>
    <w:rsid w:val="31CFF26F"/>
    <w:rsid w:val="31DC28B9"/>
    <w:rsid w:val="31E0E366"/>
    <w:rsid w:val="31E6D002"/>
    <w:rsid w:val="31E95FF4"/>
    <w:rsid w:val="3229C4E8"/>
    <w:rsid w:val="3260C9BE"/>
    <w:rsid w:val="32613BE9"/>
    <w:rsid w:val="326D9BB9"/>
    <w:rsid w:val="3273704C"/>
    <w:rsid w:val="3295E3D6"/>
    <w:rsid w:val="32DE794C"/>
    <w:rsid w:val="32DEF31C"/>
    <w:rsid w:val="32E0761E"/>
    <w:rsid w:val="33572125"/>
    <w:rsid w:val="335C8807"/>
    <w:rsid w:val="33ACC250"/>
    <w:rsid w:val="33E6FC50"/>
    <w:rsid w:val="34587542"/>
    <w:rsid w:val="347E4F5A"/>
    <w:rsid w:val="34E0236B"/>
    <w:rsid w:val="354DE112"/>
    <w:rsid w:val="356381ED"/>
    <w:rsid w:val="359B6D25"/>
    <w:rsid w:val="35BB2E0D"/>
    <w:rsid w:val="3604451E"/>
    <w:rsid w:val="3654CD56"/>
    <w:rsid w:val="365E1612"/>
    <w:rsid w:val="36AD45FE"/>
    <w:rsid w:val="36B3A545"/>
    <w:rsid w:val="36C1AE87"/>
    <w:rsid w:val="36DCAE95"/>
    <w:rsid w:val="36FC6469"/>
    <w:rsid w:val="372C7657"/>
    <w:rsid w:val="3732EF12"/>
    <w:rsid w:val="3752C688"/>
    <w:rsid w:val="379B114B"/>
    <w:rsid w:val="37C01D56"/>
    <w:rsid w:val="37C01E09"/>
    <w:rsid w:val="3813FD65"/>
    <w:rsid w:val="3825AC3C"/>
    <w:rsid w:val="38431D6D"/>
    <w:rsid w:val="38937930"/>
    <w:rsid w:val="38A1AF56"/>
    <w:rsid w:val="38AF795C"/>
    <w:rsid w:val="38FC41FC"/>
    <w:rsid w:val="394C8851"/>
    <w:rsid w:val="39599227"/>
    <w:rsid w:val="395DB354"/>
    <w:rsid w:val="396AE97F"/>
    <w:rsid w:val="3985E668"/>
    <w:rsid w:val="3991E63B"/>
    <w:rsid w:val="39E28346"/>
    <w:rsid w:val="3A264343"/>
    <w:rsid w:val="3A4FD0DF"/>
    <w:rsid w:val="3A6772C7"/>
    <w:rsid w:val="3A94BAD1"/>
    <w:rsid w:val="3A99664F"/>
    <w:rsid w:val="3AFF5ECF"/>
    <w:rsid w:val="3B2352E3"/>
    <w:rsid w:val="3B312771"/>
    <w:rsid w:val="3B3DA1AA"/>
    <w:rsid w:val="3B402B4E"/>
    <w:rsid w:val="3B524356"/>
    <w:rsid w:val="3B909677"/>
    <w:rsid w:val="3C538F0E"/>
    <w:rsid w:val="3C9B26DD"/>
    <w:rsid w:val="3CB1384C"/>
    <w:rsid w:val="3CB62822"/>
    <w:rsid w:val="3CD1D56A"/>
    <w:rsid w:val="3CDDC15F"/>
    <w:rsid w:val="3CEA41F0"/>
    <w:rsid w:val="3CFBBB86"/>
    <w:rsid w:val="3D40C355"/>
    <w:rsid w:val="3D5B4B8A"/>
    <w:rsid w:val="3D5D0432"/>
    <w:rsid w:val="3D828092"/>
    <w:rsid w:val="3DC64B92"/>
    <w:rsid w:val="3DED2BA5"/>
    <w:rsid w:val="3DFCF7E2"/>
    <w:rsid w:val="3E317247"/>
    <w:rsid w:val="3E48C817"/>
    <w:rsid w:val="3E51AED2"/>
    <w:rsid w:val="3E5DF7EB"/>
    <w:rsid w:val="3E713874"/>
    <w:rsid w:val="3E756CB5"/>
    <w:rsid w:val="3EA9E5E6"/>
    <w:rsid w:val="3EDA57DA"/>
    <w:rsid w:val="3EEF2E65"/>
    <w:rsid w:val="3F02C494"/>
    <w:rsid w:val="3F5D7DAF"/>
    <w:rsid w:val="400874B8"/>
    <w:rsid w:val="400CE425"/>
    <w:rsid w:val="400EA2DD"/>
    <w:rsid w:val="405F5A0F"/>
    <w:rsid w:val="406D650D"/>
    <w:rsid w:val="40B912A8"/>
    <w:rsid w:val="40F00542"/>
    <w:rsid w:val="4125ADBC"/>
    <w:rsid w:val="415B41B5"/>
    <w:rsid w:val="41647CD0"/>
    <w:rsid w:val="41794A40"/>
    <w:rsid w:val="419E0A7E"/>
    <w:rsid w:val="419F17DD"/>
    <w:rsid w:val="421F3647"/>
    <w:rsid w:val="4255D3CA"/>
    <w:rsid w:val="427D022B"/>
    <w:rsid w:val="4283AFE5"/>
    <w:rsid w:val="428994AD"/>
    <w:rsid w:val="4291E8FF"/>
    <w:rsid w:val="430E5BE6"/>
    <w:rsid w:val="433FB1C7"/>
    <w:rsid w:val="436155AD"/>
    <w:rsid w:val="43F85AD1"/>
    <w:rsid w:val="44631893"/>
    <w:rsid w:val="4486FA7C"/>
    <w:rsid w:val="448D089F"/>
    <w:rsid w:val="44F11095"/>
    <w:rsid w:val="450AC640"/>
    <w:rsid w:val="453D9021"/>
    <w:rsid w:val="454C0ED6"/>
    <w:rsid w:val="454D3512"/>
    <w:rsid w:val="45651865"/>
    <w:rsid w:val="4607803B"/>
    <w:rsid w:val="4638B1F1"/>
    <w:rsid w:val="4639D25F"/>
    <w:rsid w:val="465F8F53"/>
    <w:rsid w:val="46653690"/>
    <w:rsid w:val="46E90573"/>
    <w:rsid w:val="4701CC5D"/>
    <w:rsid w:val="470B6D79"/>
    <w:rsid w:val="479BDBDF"/>
    <w:rsid w:val="47B39613"/>
    <w:rsid w:val="47F11A1E"/>
    <w:rsid w:val="47FCE02D"/>
    <w:rsid w:val="482C485E"/>
    <w:rsid w:val="483EC6D7"/>
    <w:rsid w:val="486E70AA"/>
    <w:rsid w:val="48B74617"/>
    <w:rsid w:val="48DE204F"/>
    <w:rsid w:val="494508ED"/>
    <w:rsid w:val="4953FA70"/>
    <w:rsid w:val="49549CFE"/>
    <w:rsid w:val="497A548D"/>
    <w:rsid w:val="49C12B49"/>
    <w:rsid w:val="49EC43D0"/>
    <w:rsid w:val="49EC4F4C"/>
    <w:rsid w:val="4A330118"/>
    <w:rsid w:val="4A5445EA"/>
    <w:rsid w:val="4A61FFE7"/>
    <w:rsid w:val="4A908C10"/>
    <w:rsid w:val="4AA3B4BC"/>
    <w:rsid w:val="4B13F289"/>
    <w:rsid w:val="4B14D92C"/>
    <w:rsid w:val="4B3781B4"/>
    <w:rsid w:val="4B43FA98"/>
    <w:rsid w:val="4B7098B6"/>
    <w:rsid w:val="4B8840C4"/>
    <w:rsid w:val="4BA2A914"/>
    <w:rsid w:val="4BB21EEF"/>
    <w:rsid w:val="4BD5D957"/>
    <w:rsid w:val="4C015122"/>
    <w:rsid w:val="4C03A11A"/>
    <w:rsid w:val="4C186B7E"/>
    <w:rsid w:val="4C22A177"/>
    <w:rsid w:val="4C5BB26E"/>
    <w:rsid w:val="4C6D2DA2"/>
    <w:rsid w:val="4C85B9F2"/>
    <w:rsid w:val="4C9D2210"/>
    <w:rsid w:val="4CA3F206"/>
    <w:rsid w:val="4CA8290B"/>
    <w:rsid w:val="4CE0E8F5"/>
    <w:rsid w:val="4CF1BD08"/>
    <w:rsid w:val="4CFABACE"/>
    <w:rsid w:val="4D053C5F"/>
    <w:rsid w:val="4D21FC80"/>
    <w:rsid w:val="4D7A4228"/>
    <w:rsid w:val="4D7CD42F"/>
    <w:rsid w:val="4DE7E76A"/>
    <w:rsid w:val="4EC98B72"/>
    <w:rsid w:val="4F164A1E"/>
    <w:rsid w:val="4F1E7CB2"/>
    <w:rsid w:val="4F1FC1CF"/>
    <w:rsid w:val="4F580265"/>
    <w:rsid w:val="4F825499"/>
    <w:rsid w:val="4FF267FC"/>
    <w:rsid w:val="50126B4A"/>
    <w:rsid w:val="50675F87"/>
    <w:rsid w:val="50A35030"/>
    <w:rsid w:val="50BE1E98"/>
    <w:rsid w:val="50BFFE9F"/>
    <w:rsid w:val="5103E554"/>
    <w:rsid w:val="5173A4B2"/>
    <w:rsid w:val="51875787"/>
    <w:rsid w:val="51A9660B"/>
    <w:rsid w:val="51DA5ACF"/>
    <w:rsid w:val="5244E077"/>
    <w:rsid w:val="525E99ED"/>
    <w:rsid w:val="5265E394"/>
    <w:rsid w:val="526C507F"/>
    <w:rsid w:val="528330FD"/>
    <w:rsid w:val="529A3C54"/>
    <w:rsid w:val="53854853"/>
    <w:rsid w:val="53A46E19"/>
    <w:rsid w:val="53ECB99C"/>
    <w:rsid w:val="54173ACC"/>
    <w:rsid w:val="54845822"/>
    <w:rsid w:val="548E01CB"/>
    <w:rsid w:val="5497EF14"/>
    <w:rsid w:val="54A5C40D"/>
    <w:rsid w:val="54AB2324"/>
    <w:rsid w:val="54BCE0FB"/>
    <w:rsid w:val="54FB4AFD"/>
    <w:rsid w:val="550124BA"/>
    <w:rsid w:val="55117B3E"/>
    <w:rsid w:val="55680533"/>
    <w:rsid w:val="55850C47"/>
    <w:rsid w:val="55B084B9"/>
    <w:rsid w:val="55C9C090"/>
    <w:rsid w:val="55E8DB8B"/>
    <w:rsid w:val="56041137"/>
    <w:rsid w:val="566C24C7"/>
    <w:rsid w:val="56A3F05D"/>
    <w:rsid w:val="570ACC2D"/>
    <w:rsid w:val="5716E43C"/>
    <w:rsid w:val="57190CAB"/>
    <w:rsid w:val="571F3AE7"/>
    <w:rsid w:val="573C41E9"/>
    <w:rsid w:val="5746BBD6"/>
    <w:rsid w:val="575CB5DB"/>
    <w:rsid w:val="57B55C3A"/>
    <w:rsid w:val="57E28BC4"/>
    <w:rsid w:val="5820FF03"/>
    <w:rsid w:val="583B8464"/>
    <w:rsid w:val="58431FA6"/>
    <w:rsid w:val="58A3840B"/>
    <w:rsid w:val="58DEC19D"/>
    <w:rsid w:val="58F76FB5"/>
    <w:rsid w:val="592AD659"/>
    <w:rsid w:val="59333FF8"/>
    <w:rsid w:val="597513FD"/>
    <w:rsid w:val="5A2150E3"/>
    <w:rsid w:val="5A2FBF3A"/>
    <w:rsid w:val="5A497E11"/>
    <w:rsid w:val="5A547363"/>
    <w:rsid w:val="5A91730F"/>
    <w:rsid w:val="5AD43D29"/>
    <w:rsid w:val="5B1D4386"/>
    <w:rsid w:val="5B2E513A"/>
    <w:rsid w:val="5B697E4C"/>
    <w:rsid w:val="5B6E6AB9"/>
    <w:rsid w:val="5B6FAB5F"/>
    <w:rsid w:val="5BADC1FB"/>
    <w:rsid w:val="5BE03FC9"/>
    <w:rsid w:val="5BF39D7D"/>
    <w:rsid w:val="5C01D907"/>
    <w:rsid w:val="5C7D1DDB"/>
    <w:rsid w:val="5C866722"/>
    <w:rsid w:val="5CC0E5DA"/>
    <w:rsid w:val="5CD938A6"/>
    <w:rsid w:val="5CD95BB1"/>
    <w:rsid w:val="5D1431BF"/>
    <w:rsid w:val="5D199E30"/>
    <w:rsid w:val="5D2B666A"/>
    <w:rsid w:val="5D482ED0"/>
    <w:rsid w:val="5D584074"/>
    <w:rsid w:val="5D9C9C81"/>
    <w:rsid w:val="5DB84983"/>
    <w:rsid w:val="5DCB73E2"/>
    <w:rsid w:val="5DE2659C"/>
    <w:rsid w:val="5E2D51F3"/>
    <w:rsid w:val="5E358753"/>
    <w:rsid w:val="5E81638C"/>
    <w:rsid w:val="5E878F50"/>
    <w:rsid w:val="5EA2ADBF"/>
    <w:rsid w:val="5ED2990A"/>
    <w:rsid w:val="5F3CC84A"/>
    <w:rsid w:val="5F4606C0"/>
    <w:rsid w:val="5F557E06"/>
    <w:rsid w:val="5F6BD3FB"/>
    <w:rsid w:val="5F9F668C"/>
    <w:rsid w:val="5FC67A26"/>
    <w:rsid w:val="5FDA9D58"/>
    <w:rsid w:val="5FFCF68A"/>
    <w:rsid w:val="6003FF3A"/>
    <w:rsid w:val="600AE4E1"/>
    <w:rsid w:val="6031F4DF"/>
    <w:rsid w:val="605222D7"/>
    <w:rsid w:val="6060755F"/>
    <w:rsid w:val="60A2DF95"/>
    <w:rsid w:val="60BBE236"/>
    <w:rsid w:val="60F7888F"/>
    <w:rsid w:val="6133A63C"/>
    <w:rsid w:val="61CEEAEB"/>
    <w:rsid w:val="624EA384"/>
    <w:rsid w:val="626310A5"/>
    <w:rsid w:val="6288D755"/>
    <w:rsid w:val="635D5C2A"/>
    <w:rsid w:val="635E9375"/>
    <w:rsid w:val="638DA98C"/>
    <w:rsid w:val="639AD35A"/>
    <w:rsid w:val="63D85C38"/>
    <w:rsid w:val="63DB01F5"/>
    <w:rsid w:val="63F1DEFE"/>
    <w:rsid w:val="6464D96D"/>
    <w:rsid w:val="6469E7FB"/>
    <w:rsid w:val="647831C2"/>
    <w:rsid w:val="648EB9C6"/>
    <w:rsid w:val="64A94A53"/>
    <w:rsid w:val="64BC0A90"/>
    <w:rsid w:val="64C03461"/>
    <w:rsid w:val="64F20C64"/>
    <w:rsid w:val="64F49A6E"/>
    <w:rsid w:val="6502B137"/>
    <w:rsid w:val="657CDD83"/>
    <w:rsid w:val="6585AF00"/>
    <w:rsid w:val="65888728"/>
    <w:rsid w:val="65AE8D53"/>
    <w:rsid w:val="65E4CF11"/>
    <w:rsid w:val="66675B70"/>
    <w:rsid w:val="666DFBA8"/>
    <w:rsid w:val="669438B3"/>
    <w:rsid w:val="674016F9"/>
    <w:rsid w:val="675220F7"/>
    <w:rsid w:val="678250C1"/>
    <w:rsid w:val="6790A9C4"/>
    <w:rsid w:val="67B8E6D4"/>
    <w:rsid w:val="67BAA983"/>
    <w:rsid w:val="67F7D523"/>
    <w:rsid w:val="6804DF4A"/>
    <w:rsid w:val="681347D6"/>
    <w:rsid w:val="6854C428"/>
    <w:rsid w:val="6869E73D"/>
    <w:rsid w:val="686A7CB7"/>
    <w:rsid w:val="6891B8AB"/>
    <w:rsid w:val="68E1F1CF"/>
    <w:rsid w:val="6977BD98"/>
    <w:rsid w:val="69DFFC77"/>
    <w:rsid w:val="69EAD960"/>
    <w:rsid w:val="6A015FF5"/>
    <w:rsid w:val="6A704B6F"/>
    <w:rsid w:val="6A8F3548"/>
    <w:rsid w:val="6B0B7DB3"/>
    <w:rsid w:val="6B161BB7"/>
    <w:rsid w:val="6B81CCAC"/>
    <w:rsid w:val="6B8268F3"/>
    <w:rsid w:val="6B94CB31"/>
    <w:rsid w:val="6B9705A8"/>
    <w:rsid w:val="6BB448F9"/>
    <w:rsid w:val="6C4681EE"/>
    <w:rsid w:val="6C7DE6E1"/>
    <w:rsid w:val="6C877FDA"/>
    <w:rsid w:val="6D1532ED"/>
    <w:rsid w:val="6D1E7238"/>
    <w:rsid w:val="6D261DAF"/>
    <w:rsid w:val="6D3669CF"/>
    <w:rsid w:val="6D5AD0BA"/>
    <w:rsid w:val="6D66A37F"/>
    <w:rsid w:val="6D96CF59"/>
    <w:rsid w:val="6DA181D1"/>
    <w:rsid w:val="6DC9BCDE"/>
    <w:rsid w:val="6E06E623"/>
    <w:rsid w:val="6E37B04C"/>
    <w:rsid w:val="6E5F2921"/>
    <w:rsid w:val="6EA2F120"/>
    <w:rsid w:val="6ECFCB91"/>
    <w:rsid w:val="6ECFE238"/>
    <w:rsid w:val="6EE70547"/>
    <w:rsid w:val="6EEBC358"/>
    <w:rsid w:val="6EFE5EA3"/>
    <w:rsid w:val="6F08DF85"/>
    <w:rsid w:val="6F2634E5"/>
    <w:rsid w:val="6F31E50E"/>
    <w:rsid w:val="6F8718C3"/>
    <w:rsid w:val="6FD47EEF"/>
    <w:rsid w:val="6FD78633"/>
    <w:rsid w:val="70129324"/>
    <w:rsid w:val="701E63B6"/>
    <w:rsid w:val="705B9854"/>
    <w:rsid w:val="70E464CE"/>
    <w:rsid w:val="70EEBC75"/>
    <w:rsid w:val="711884B0"/>
    <w:rsid w:val="713160BE"/>
    <w:rsid w:val="713C83A7"/>
    <w:rsid w:val="717ABF37"/>
    <w:rsid w:val="719EB769"/>
    <w:rsid w:val="71B268D0"/>
    <w:rsid w:val="71FFD854"/>
    <w:rsid w:val="7213F8C4"/>
    <w:rsid w:val="7273FC1F"/>
    <w:rsid w:val="7277EAB0"/>
    <w:rsid w:val="7302FBB6"/>
    <w:rsid w:val="7381D5CD"/>
    <w:rsid w:val="739B0FB4"/>
    <w:rsid w:val="73BF9391"/>
    <w:rsid w:val="73E6481E"/>
    <w:rsid w:val="73ED5A4F"/>
    <w:rsid w:val="73F8F007"/>
    <w:rsid w:val="73FAD8BE"/>
    <w:rsid w:val="74025BAE"/>
    <w:rsid w:val="7419DB3A"/>
    <w:rsid w:val="741EF14A"/>
    <w:rsid w:val="7431FAEC"/>
    <w:rsid w:val="74AA32B2"/>
    <w:rsid w:val="74EDD38A"/>
    <w:rsid w:val="74F05284"/>
    <w:rsid w:val="74F20485"/>
    <w:rsid w:val="74F9272E"/>
    <w:rsid w:val="74FF1C5E"/>
    <w:rsid w:val="750E48CE"/>
    <w:rsid w:val="7522BEA4"/>
    <w:rsid w:val="752568F7"/>
    <w:rsid w:val="7594F276"/>
    <w:rsid w:val="75C3DF40"/>
    <w:rsid w:val="75E51ADB"/>
    <w:rsid w:val="76374B20"/>
    <w:rsid w:val="76A728A9"/>
    <w:rsid w:val="76EA81FF"/>
    <w:rsid w:val="773A9D3C"/>
    <w:rsid w:val="773CA331"/>
    <w:rsid w:val="7762012B"/>
    <w:rsid w:val="7762898D"/>
    <w:rsid w:val="776AAF8A"/>
    <w:rsid w:val="77AB3985"/>
    <w:rsid w:val="77C683B7"/>
    <w:rsid w:val="77D133F1"/>
    <w:rsid w:val="77F59AD9"/>
    <w:rsid w:val="783FB1C2"/>
    <w:rsid w:val="783FFE66"/>
    <w:rsid w:val="784A447F"/>
    <w:rsid w:val="789588EB"/>
    <w:rsid w:val="79163E25"/>
    <w:rsid w:val="7942E031"/>
    <w:rsid w:val="7950EB64"/>
    <w:rsid w:val="7982C496"/>
    <w:rsid w:val="79B6F0CC"/>
    <w:rsid w:val="7A2D4170"/>
    <w:rsid w:val="7A2EA92D"/>
    <w:rsid w:val="7A6329F5"/>
    <w:rsid w:val="7AB80FD5"/>
    <w:rsid w:val="7AD552B7"/>
    <w:rsid w:val="7AD7D749"/>
    <w:rsid w:val="7AF10790"/>
    <w:rsid w:val="7AFF6C9E"/>
    <w:rsid w:val="7B1C7B3B"/>
    <w:rsid w:val="7BD9C0B0"/>
    <w:rsid w:val="7BF3C6D9"/>
    <w:rsid w:val="7C850DA4"/>
    <w:rsid w:val="7C928381"/>
    <w:rsid w:val="7CC8A3AE"/>
    <w:rsid w:val="7D15727B"/>
    <w:rsid w:val="7D1CDEAB"/>
    <w:rsid w:val="7D1E919B"/>
    <w:rsid w:val="7D50FFD6"/>
    <w:rsid w:val="7D62F55E"/>
    <w:rsid w:val="7D6EFCE6"/>
    <w:rsid w:val="7D8767A8"/>
    <w:rsid w:val="7D8DB8CB"/>
    <w:rsid w:val="7E29C365"/>
    <w:rsid w:val="7E2F97BE"/>
    <w:rsid w:val="7E3534D0"/>
    <w:rsid w:val="7E4DD5BB"/>
    <w:rsid w:val="7E61C520"/>
    <w:rsid w:val="7E82F6F6"/>
    <w:rsid w:val="7E83DC79"/>
    <w:rsid w:val="7E8DED44"/>
    <w:rsid w:val="7E92CE6A"/>
    <w:rsid w:val="7E9D245E"/>
    <w:rsid w:val="7F122FD6"/>
    <w:rsid w:val="7F4B767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20C1F"/>
    <w:pPr>
      <w:tabs>
        <w:tab w:val="left" w:pos="426"/>
        <w:tab w:val="left" w:pos="1100"/>
        <w:tab w:val="right" w:leader="dot" w:pos="9962"/>
      </w:tabs>
      <w:ind w:left="142"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59"/>
    <w:rsid w:val="008B7759"/>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
    <w:name w:val="Imported Style 2"/>
    <w:rsid w:val="00B63F36"/>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6002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0256072">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5180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06607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19252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561899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lis.a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1DB7"/>
    <w:rsid w:val="000E3D5E"/>
    <w:rsid w:val="000E62D1"/>
    <w:rsid w:val="001251FC"/>
    <w:rsid w:val="00127A9E"/>
    <w:rsid w:val="00160CD3"/>
    <w:rsid w:val="001A6EE0"/>
    <w:rsid w:val="001E3B26"/>
    <w:rsid w:val="00256A57"/>
    <w:rsid w:val="00295EF8"/>
    <w:rsid w:val="002C1509"/>
    <w:rsid w:val="002F7D9E"/>
    <w:rsid w:val="003661A6"/>
    <w:rsid w:val="004161F4"/>
    <w:rsid w:val="00430113"/>
    <w:rsid w:val="00460C76"/>
    <w:rsid w:val="0046126A"/>
    <w:rsid w:val="004C214A"/>
    <w:rsid w:val="004D38E9"/>
    <w:rsid w:val="00515E63"/>
    <w:rsid w:val="00565992"/>
    <w:rsid w:val="00652F79"/>
    <w:rsid w:val="00685665"/>
    <w:rsid w:val="006D77F5"/>
    <w:rsid w:val="006F6791"/>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822EC"/>
    <w:rsid w:val="00B92C03"/>
    <w:rsid w:val="00B971E7"/>
    <w:rsid w:val="00BD14CF"/>
    <w:rsid w:val="00BE1454"/>
    <w:rsid w:val="00C13521"/>
    <w:rsid w:val="00C64F5A"/>
    <w:rsid w:val="00CD27B6"/>
    <w:rsid w:val="00CF4CEB"/>
    <w:rsid w:val="00D1288B"/>
    <w:rsid w:val="00DE23D8"/>
    <w:rsid w:val="00E464CE"/>
    <w:rsid w:val="00E706A7"/>
    <w:rsid w:val="00EF6792"/>
    <w:rsid w:val="00F5779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42173</Words>
  <Characters>24039</Characters>
  <Application>Microsoft Office Word</Application>
  <DocSecurity>0</DocSecurity>
  <Lines>200</Lines>
  <Paragraphs>132</Paragraphs>
  <ScaleCrop>false</ScaleCrop>
  <Company/>
  <LinksUpToDate>false</LinksUpToDate>
  <CharactersWithSpaces>66080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Kinčiūtė - Zulgė</cp:lastModifiedBy>
  <cp:revision>9</cp:revision>
  <cp:lastPrinted>2021-11-03T05:49:00Z</cp:lastPrinted>
  <dcterms:created xsi:type="dcterms:W3CDTF">2025-07-27T20:36:00Z</dcterms:created>
  <dcterms:modified xsi:type="dcterms:W3CDTF">2025-07-31T07:28:00Z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