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AAE5" w14:textId="3D760A6E" w:rsidR="00323644" w:rsidRPr="00552DC0" w:rsidRDefault="00FF294A" w:rsidP="007D3106">
      <w:pPr>
        <w:pStyle w:val="Subtitle"/>
        <w:spacing w:before="60" w:after="60"/>
        <w:rPr>
          <w:rFonts w:ascii="Calibri" w:hAnsi="Calibri" w:cs="Calibri"/>
          <w:b/>
          <w:bCs/>
          <w:color w:val="333333"/>
          <w:sz w:val="22"/>
          <w:szCs w:val="22"/>
          <w:u w:val="none"/>
          <w:shd w:val="clear" w:color="auto" w:fill="FFFFFF"/>
          <w:lang w:val="lt-LT"/>
        </w:rPr>
      </w:pPr>
      <w:bookmarkStart w:id="0" w:name="_Hlk64394738"/>
      <w:r w:rsidRPr="00552DC0">
        <w:rPr>
          <w:rFonts w:ascii="Calibri" w:hAnsi="Calibri" w:cs="Calibri"/>
          <w:b/>
          <w:bCs/>
          <w:color w:val="333333"/>
          <w:sz w:val="22"/>
          <w:szCs w:val="22"/>
          <w:u w:val="none"/>
          <w:shd w:val="clear" w:color="auto" w:fill="FFFFFF"/>
          <w:lang w:val="lt-LT"/>
        </w:rPr>
        <w:t>PIRKIMAS “</w:t>
      </w:r>
      <w:r w:rsidR="00A82081" w:rsidRPr="00552DC0">
        <w:rPr>
          <w:rFonts w:ascii="Calibri" w:hAnsi="Calibri" w:cs="Calibri"/>
          <w:b/>
          <w:bCs/>
          <w:color w:val="333333"/>
          <w:sz w:val="22"/>
          <w:szCs w:val="22"/>
          <w:u w:val="none"/>
          <w:shd w:val="clear" w:color="auto" w:fill="FFFFFF"/>
          <w:lang w:val="lt-LT"/>
        </w:rPr>
        <w:t>NUOTEKŲ DUMBLO TVARKYMO PASLAUGOS</w:t>
      </w:r>
      <w:r w:rsidRPr="00552DC0">
        <w:rPr>
          <w:rFonts w:ascii="Calibri" w:hAnsi="Calibri" w:cs="Calibri"/>
          <w:b/>
          <w:bCs/>
          <w:color w:val="333333"/>
          <w:sz w:val="22"/>
          <w:szCs w:val="22"/>
          <w:u w:val="none"/>
          <w:shd w:val="clear" w:color="auto" w:fill="FFFFFF"/>
          <w:lang w:val="lt-LT"/>
        </w:rPr>
        <w:t>”</w:t>
      </w:r>
      <w:r w:rsidR="00323644" w:rsidRPr="00552DC0">
        <w:rPr>
          <w:rFonts w:ascii="Calibri" w:hAnsi="Calibri" w:cs="Calibri"/>
          <w:b/>
          <w:bCs/>
          <w:color w:val="333333"/>
          <w:sz w:val="22"/>
          <w:szCs w:val="22"/>
          <w:u w:val="none"/>
          <w:shd w:val="clear" w:color="auto" w:fill="FFFFFF"/>
          <w:lang w:val="lt-LT"/>
        </w:rPr>
        <w:t xml:space="preserve"> </w:t>
      </w:r>
    </w:p>
    <w:p w14:paraId="58F63593" w14:textId="59DC2446" w:rsidR="00482EED" w:rsidRPr="00552DC0" w:rsidRDefault="008F132F" w:rsidP="007D3106">
      <w:pPr>
        <w:pStyle w:val="Subtitle"/>
        <w:spacing w:before="60" w:after="60"/>
        <w:rPr>
          <w:rFonts w:asciiTheme="minorHAnsi" w:hAnsiTheme="minorHAnsi" w:cstheme="minorHAnsi"/>
          <w:b/>
          <w:bCs/>
          <w:i/>
          <w:iCs/>
          <w:sz w:val="22"/>
          <w:szCs w:val="22"/>
          <w:highlight w:val="yellow"/>
          <w:u w:val="none"/>
          <w:lang w:val="lt-LT"/>
        </w:rPr>
      </w:pPr>
      <w:r w:rsidRPr="00552DC0">
        <w:rPr>
          <w:rFonts w:ascii="Calibri" w:hAnsi="Calibri" w:cs="Calibri"/>
          <w:b/>
          <w:bCs/>
          <w:color w:val="333333"/>
          <w:sz w:val="22"/>
          <w:szCs w:val="22"/>
          <w:u w:val="none"/>
          <w:shd w:val="clear" w:color="auto" w:fill="FFFFFF"/>
          <w:lang w:val="lt-LT"/>
        </w:rPr>
        <w:t>(</w:t>
      </w:r>
      <w:r w:rsidR="000C24D6" w:rsidRPr="00552DC0">
        <w:rPr>
          <w:rFonts w:asciiTheme="minorHAnsi" w:hAnsiTheme="minorHAnsi" w:cstheme="minorHAnsi"/>
          <w:b/>
          <w:bCs/>
          <w:sz w:val="22"/>
          <w:szCs w:val="22"/>
          <w:u w:val="none"/>
          <w:lang w:val="lt-LT"/>
        </w:rPr>
        <w:t xml:space="preserve">CVP </w:t>
      </w:r>
      <w:r w:rsidR="00482EED" w:rsidRPr="00552DC0">
        <w:rPr>
          <w:rFonts w:asciiTheme="minorHAnsi" w:hAnsiTheme="minorHAnsi" w:cstheme="minorHAnsi"/>
          <w:b/>
          <w:bCs/>
          <w:sz w:val="22"/>
          <w:szCs w:val="22"/>
          <w:u w:val="none"/>
          <w:lang w:val="lt-LT"/>
        </w:rPr>
        <w:t xml:space="preserve">IS PIRKIMO NUMERIS </w:t>
      </w:r>
      <w:r w:rsidR="00F11279" w:rsidRPr="00552DC0">
        <w:rPr>
          <w:rFonts w:asciiTheme="minorHAnsi" w:hAnsiTheme="minorHAnsi" w:cstheme="minorHAnsi"/>
          <w:b/>
          <w:bCs/>
          <w:sz w:val="22"/>
          <w:szCs w:val="22"/>
          <w:u w:val="none"/>
          <w:lang w:val="lt-LT"/>
        </w:rPr>
        <w:t>–</w:t>
      </w:r>
      <w:r w:rsidR="00FF294A" w:rsidRPr="00552DC0">
        <w:rPr>
          <w:rFonts w:ascii="Calibri" w:hAnsi="Calibri" w:cs="Calibri"/>
          <w:b/>
          <w:bCs/>
          <w:color w:val="333333"/>
          <w:sz w:val="22"/>
          <w:szCs w:val="22"/>
          <w:u w:val="none"/>
          <w:shd w:val="clear" w:color="auto" w:fill="FFFFFF"/>
          <w:lang w:val="lt-LT"/>
        </w:rPr>
        <w:t xml:space="preserve"> </w:t>
      </w:r>
      <w:r w:rsidR="00F04576" w:rsidRPr="00552DC0">
        <w:rPr>
          <w:rFonts w:ascii="Calibri" w:hAnsi="Calibri" w:cs="Calibri"/>
          <w:b/>
          <w:bCs/>
          <w:color w:val="333333"/>
          <w:sz w:val="22"/>
          <w:szCs w:val="22"/>
          <w:u w:val="none"/>
          <w:shd w:val="clear" w:color="auto" w:fill="FFFFFF"/>
          <w:lang w:val="lt-LT"/>
        </w:rPr>
        <w:t xml:space="preserve">ID </w:t>
      </w:r>
      <w:r w:rsidR="00A82081" w:rsidRPr="00552DC0">
        <w:rPr>
          <w:rFonts w:ascii="Calibri" w:hAnsi="Calibri" w:cs="Calibri"/>
          <w:b/>
          <w:bCs/>
          <w:color w:val="333333"/>
          <w:sz w:val="22"/>
          <w:szCs w:val="22"/>
          <w:u w:val="none"/>
          <w:shd w:val="clear" w:color="auto" w:fill="FFFFFF"/>
          <w:lang w:val="lt-LT"/>
        </w:rPr>
        <w:t>3489220</w:t>
      </w:r>
      <w:r w:rsidR="00482EED" w:rsidRPr="00552DC0">
        <w:rPr>
          <w:rFonts w:asciiTheme="minorHAnsi" w:hAnsiTheme="minorHAnsi" w:cstheme="minorHAnsi"/>
          <w:b/>
          <w:bCs/>
          <w:sz w:val="22"/>
          <w:szCs w:val="22"/>
          <w:u w:val="none"/>
          <w:lang w:val="lt-LT"/>
        </w:rPr>
        <w:t>) (TOLIAU - PIRKIMAS)</w:t>
      </w:r>
    </w:p>
    <w:p w14:paraId="78722649" w14:textId="77777777" w:rsidR="00482EED" w:rsidRPr="00552DC0" w:rsidRDefault="00482EED" w:rsidP="00CF0BA0">
      <w:pPr>
        <w:spacing w:after="0" w:line="240" w:lineRule="auto"/>
        <w:rPr>
          <w:rFonts w:eastAsia="Times New Roman" w:cstheme="minorHAnsi"/>
          <w:b/>
          <w:bCs/>
          <w:color w:val="000000"/>
          <w:lang w:eastAsia="lt-LT"/>
        </w:rPr>
      </w:pPr>
    </w:p>
    <w:p w14:paraId="4E33AF36" w14:textId="77777777" w:rsidR="00482EED" w:rsidRPr="00552DC0" w:rsidRDefault="00482EED" w:rsidP="00482EED">
      <w:pPr>
        <w:spacing w:after="0" w:line="240" w:lineRule="auto"/>
        <w:jc w:val="both"/>
        <w:rPr>
          <w:rFonts w:cstheme="minorHAnsi"/>
          <w:b/>
          <w:bCs/>
        </w:rPr>
      </w:pPr>
      <w:r w:rsidRPr="00552DC0">
        <w:rPr>
          <w:rFonts w:cstheme="minorHAnsi"/>
          <w:b/>
          <w:bCs/>
        </w:rPr>
        <w:t>Pirkimo sąlygų paaiškinimų/patikslinimų suvestinė</w:t>
      </w:r>
    </w:p>
    <w:p w14:paraId="2FD58BA7" w14:textId="77777777" w:rsidR="00482EED" w:rsidRPr="00552DC0" w:rsidRDefault="00482EED" w:rsidP="00482EED">
      <w:pPr>
        <w:spacing w:after="0" w:line="240" w:lineRule="auto"/>
        <w:jc w:val="both"/>
        <w:rPr>
          <w:rFonts w:eastAsia="Times New Roman" w:cstheme="minorHAnsi"/>
          <w:b/>
        </w:rPr>
      </w:pPr>
    </w:p>
    <w:p w14:paraId="7DF6A33D" w14:textId="555F21D0" w:rsidR="00482EED" w:rsidRPr="00552DC0" w:rsidRDefault="00482EED" w:rsidP="00482EED">
      <w:pPr>
        <w:spacing w:after="0" w:line="240" w:lineRule="auto"/>
        <w:jc w:val="both"/>
        <w:rPr>
          <w:rFonts w:eastAsia="Times New Roman" w:cstheme="minorHAnsi"/>
          <w:b/>
        </w:rPr>
      </w:pPr>
      <w:r w:rsidRPr="00552DC0">
        <w:rPr>
          <w:rFonts w:eastAsia="Times New Roman" w:cstheme="minorHAnsi"/>
          <w:b/>
        </w:rPr>
        <w:t>1 lentelė. Pirkimo sąlygų paaiškinimai/patikslinimai</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322"/>
        <w:gridCol w:w="5650"/>
        <w:gridCol w:w="7550"/>
      </w:tblGrid>
      <w:tr w:rsidR="00684C6F" w:rsidRPr="00552DC0" w14:paraId="08E546CE" w14:textId="77777777" w:rsidTr="00D74955">
        <w:trPr>
          <w:trHeight w:val="699"/>
          <w:tblHeader/>
        </w:trPr>
        <w:tc>
          <w:tcPr>
            <w:tcW w:w="166" w:type="pct"/>
            <w:shd w:val="clear" w:color="auto" w:fill="auto"/>
            <w:vAlign w:val="center"/>
          </w:tcPr>
          <w:p w14:paraId="79E14D59" w14:textId="77777777" w:rsidR="00913DA6" w:rsidRPr="00552DC0" w:rsidRDefault="00913DA6" w:rsidP="00DE072C">
            <w:pPr>
              <w:spacing w:after="0" w:line="240" w:lineRule="auto"/>
              <w:jc w:val="center"/>
              <w:outlineLvl w:val="0"/>
              <w:rPr>
                <w:rFonts w:cstheme="minorHAnsi"/>
                <w:color w:val="000000" w:themeColor="text1"/>
              </w:rPr>
            </w:pPr>
            <w:r w:rsidRPr="00552DC0">
              <w:rPr>
                <w:rFonts w:eastAsia="Times New Roman" w:cstheme="minorHAnsi"/>
                <w:b/>
                <w:color w:val="000000" w:themeColor="text1"/>
              </w:rPr>
              <w:t>Eil. Nr.</w:t>
            </w:r>
          </w:p>
        </w:tc>
        <w:tc>
          <w:tcPr>
            <w:tcW w:w="440" w:type="pct"/>
            <w:vAlign w:val="center"/>
          </w:tcPr>
          <w:p w14:paraId="536148A4" w14:textId="77777777" w:rsidR="00913DA6" w:rsidRPr="00552DC0" w:rsidRDefault="00913DA6" w:rsidP="00DE072C">
            <w:pPr>
              <w:spacing w:after="0" w:line="240" w:lineRule="auto"/>
              <w:jc w:val="center"/>
              <w:rPr>
                <w:rFonts w:eastAsia="Times New Roman" w:cstheme="minorHAnsi"/>
                <w:b/>
                <w:color w:val="000000" w:themeColor="text1"/>
              </w:rPr>
            </w:pPr>
            <w:r w:rsidRPr="00552DC0">
              <w:rPr>
                <w:rFonts w:eastAsia="Times New Roman" w:cstheme="minorHAnsi"/>
                <w:b/>
                <w:color w:val="000000" w:themeColor="text1"/>
              </w:rPr>
              <w:t>Paaiškinimo data</w:t>
            </w:r>
          </w:p>
        </w:tc>
        <w:tc>
          <w:tcPr>
            <w:tcW w:w="1881" w:type="pct"/>
            <w:shd w:val="clear" w:color="auto" w:fill="auto"/>
            <w:vAlign w:val="center"/>
          </w:tcPr>
          <w:p w14:paraId="07DFF660" w14:textId="77777777" w:rsidR="00913DA6" w:rsidRPr="00552DC0" w:rsidRDefault="00913DA6" w:rsidP="00DE072C">
            <w:pPr>
              <w:spacing w:after="0" w:line="240" w:lineRule="auto"/>
              <w:jc w:val="center"/>
              <w:rPr>
                <w:rFonts w:eastAsia="Times New Roman" w:cstheme="minorHAnsi"/>
                <w:color w:val="000000" w:themeColor="text1"/>
              </w:rPr>
            </w:pPr>
            <w:r w:rsidRPr="00552DC0">
              <w:rPr>
                <w:rFonts w:eastAsia="Times New Roman" w:cstheme="minorHAnsi"/>
                <w:b/>
                <w:color w:val="000000" w:themeColor="text1"/>
              </w:rPr>
              <w:t>Prašymas*</w:t>
            </w:r>
          </w:p>
        </w:tc>
        <w:tc>
          <w:tcPr>
            <w:tcW w:w="2513" w:type="pct"/>
            <w:shd w:val="clear" w:color="auto" w:fill="auto"/>
            <w:vAlign w:val="center"/>
          </w:tcPr>
          <w:p w14:paraId="35FB6883" w14:textId="52211C5E" w:rsidR="00913DA6" w:rsidRPr="00552DC0" w:rsidRDefault="00913DA6" w:rsidP="00DE072C">
            <w:pPr>
              <w:tabs>
                <w:tab w:val="left" w:pos="4005"/>
              </w:tabs>
              <w:spacing w:after="0" w:line="240" w:lineRule="auto"/>
              <w:jc w:val="center"/>
              <w:rPr>
                <w:rFonts w:eastAsia="Times New Roman" w:cstheme="minorHAnsi"/>
                <w:b/>
                <w:bCs/>
                <w:color w:val="000000" w:themeColor="text1"/>
              </w:rPr>
            </w:pPr>
            <w:r w:rsidRPr="00552DC0">
              <w:rPr>
                <w:rFonts w:eastAsia="Times New Roman" w:cstheme="minorHAnsi"/>
                <w:b/>
                <w:bCs/>
                <w:color w:val="000000" w:themeColor="text1"/>
              </w:rPr>
              <w:t>Atsakymai</w:t>
            </w:r>
          </w:p>
        </w:tc>
      </w:tr>
      <w:tr w:rsidR="00DF5D65" w:rsidRPr="00552DC0" w14:paraId="09E1EAFE" w14:textId="77777777" w:rsidTr="00D74955">
        <w:trPr>
          <w:trHeight w:val="309"/>
        </w:trPr>
        <w:tc>
          <w:tcPr>
            <w:tcW w:w="166" w:type="pct"/>
            <w:shd w:val="clear" w:color="auto" w:fill="auto"/>
          </w:tcPr>
          <w:p w14:paraId="1971885F"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33896986" w14:textId="45C92923"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39A1F852" w14:textId="477E41D9"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„Teikiame klausimus ir prašytume paaiškinti</w:t>
            </w:r>
            <w:r w:rsidRPr="00B30493">
              <w:rPr>
                <w:rFonts w:asciiTheme="minorHAnsi" w:hAnsiTheme="minorHAnsi" w:cstheme="minorHAnsi"/>
                <w:color w:val="00241A"/>
                <w:sz w:val="22"/>
                <w:szCs w:val="22"/>
              </w:rPr>
              <w:br/>
            </w:r>
            <w:r w:rsidRPr="00B30493">
              <w:rPr>
                <w:rFonts w:asciiTheme="minorHAnsi" w:hAnsiTheme="minorHAnsi" w:cstheme="minorHAnsi"/>
                <w:color w:val="00241A"/>
                <w:sz w:val="22"/>
                <w:szCs w:val="22"/>
              </w:rPr>
              <w:br/>
            </w:r>
            <w:r w:rsidRPr="00B30493">
              <w:rPr>
                <w:rFonts w:asciiTheme="minorHAnsi" w:hAnsiTheme="minorHAnsi" w:cstheme="minorHAnsi"/>
                <w:color w:val="00241A"/>
                <w:sz w:val="22"/>
                <w:szCs w:val="22"/>
                <w:shd w:val="clear" w:color="auto" w:fill="FFFFFF"/>
              </w:rPr>
              <w:t xml:space="preserve">1. Tiekėjo pašalinimo pagrindų 2 lentelėje Techninis ir profesinis tiekėjo pajėgumas nurodytas reikalavimas, kad tiekėjas iki pasiūlymo pateikimo termino pabaigos yra pagaminęs ne mažiau kaip penkis šimtus tonų komposto. Atsižvelgiant į tai, kad komposto pagaminimo faktas yra fiksuojamas GPAIS, ar tinkamas pajėgumo įrodymas bus GPAIS ataskaitos apie pagaminto komposto kiekius pateikimas? Jei taip, atitinkamai turėtų būti pakeistas </w:t>
            </w:r>
            <w:proofErr w:type="spellStart"/>
            <w:r w:rsidRPr="00B30493">
              <w:rPr>
                <w:rFonts w:asciiTheme="minorHAnsi" w:hAnsiTheme="minorHAnsi" w:cstheme="minorHAnsi"/>
                <w:color w:val="00241A"/>
                <w:sz w:val="22"/>
                <w:szCs w:val="22"/>
                <w:shd w:val="clear" w:color="auto" w:fill="FFFFFF"/>
              </w:rPr>
              <w:t>pakeistas</w:t>
            </w:r>
            <w:proofErr w:type="spellEnd"/>
            <w:r w:rsidRPr="00B30493">
              <w:rPr>
                <w:rFonts w:asciiTheme="minorHAnsi" w:hAnsiTheme="minorHAnsi" w:cstheme="minorHAnsi"/>
                <w:color w:val="00241A"/>
                <w:sz w:val="22"/>
                <w:szCs w:val="22"/>
                <w:shd w:val="clear" w:color="auto" w:fill="FFFFFF"/>
              </w:rPr>
              <w:t xml:space="preserve"> specialiųjų pirkimo sąlygų priedas Nr.7;</w:t>
            </w:r>
          </w:p>
        </w:tc>
        <w:tc>
          <w:tcPr>
            <w:tcW w:w="2513" w:type="pct"/>
            <w:shd w:val="clear" w:color="auto" w:fill="auto"/>
          </w:tcPr>
          <w:p w14:paraId="4AAF4E13" w14:textId="3C3320A8" w:rsidR="00B30493" w:rsidRPr="00B30493" w:rsidRDefault="00B30493" w:rsidP="00B30493">
            <w:pPr>
              <w:spacing w:before="60" w:after="60"/>
              <w:ind w:left="360"/>
              <w:jc w:val="both"/>
              <w:rPr>
                <w:rFonts w:cstheme="minorHAnsi"/>
                <w:color w:val="000000" w:themeColor="text1"/>
              </w:rPr>
            </w:pPr>
            <w:r w:rsidRPr="00B30493">
              <w:rPr>
                <w:rFonts w:cstheme="minorHAnsi"/>
                <w:color w:val="000000" w:themeColor="text1"/>
              </w:rPr>
              <w:t>Patvirtiname, kad  apie pagamintą komposto kiekį nurodytu laikotarpiu gali būti pateiktas dokumentas</w:t>
            </w:r>
            <w:r w:rsidR="005002F0">
              <w:rPr>
                <w:rFonts w:cstheme="minorHAnsi"/>
                <w:color w:val="000000" w:themeColor="text1"/>
              </w:rPr>
              <w:t xml:space="preserve"> ir</w:t>
            </w:r>
            <w:r w:rsidRPr="00B30493">
              <w:rPr>
                <w:rFonts w:cstheme="minorHAnsi"/>
                <w:color w:val="000000" w:themeColor="text1"/>
              </w:rPr>
              <w:t xml:space="preserve"> kaip ataskaita iš GPAIS sistemos, </w:t>
            </w:r>
            <w:r w:rsidR="005002F0">
              <w:rPr>
                <w:rFonts w:cstheme="minorHAnsi"/>
                <w:color w:val="000000" w:themeColor="text1"/>
              </w:rPr>
              <w:t xml:space="preserve">o </w:t>
            </w:r>
            <w:r w:rsidRPr="00B30493">
              <w:rPr>
                <w:rFonts w:cstheme="minorHAnsi"/>
                <w:color w:val="000000" w:themeColor="text1"/>
              </w:rPr>
              <w:t>Specialiųjų pirkimo sąlygų priedas  Nr.7 pridėtas, kaip pavyzdinis dokumentas</w:t>
            </w:r>
            <w:r w:rsidR="005002F0">
              <w:rPr>
                <w:rFonts w:cstheme="minorHAnsi"/>
                <w:color w:val="000000" w:themeColor="text1"/>
              </w:rPr>
              <w:t xml:space="preserve"> teikiant informaciją apie sudarytas ir įvykdytas sutartis</w:t>
            </w:r>
            <w:r w:rsidRPr="00B30493">
              <w:rPr>
                <w:rFonts w:cstheme="minorHAnsi"/>
                <w:color w:val="000000" w:themeColor="text1"/>
              </w:rPr>
              <w:t>.</w:t>
            </w:r>
          </w:p>
          <w:p w14:paraId="15C035F0" w14:textId="77777777" w:rsidR="00DF5D65" w:rsidRPr="00B30493" w:rsidRDefault="00DF5D65" w:rsidP="00B30493">
            <w:pPr>
              <w:pStyle w:val="ListParagraph"/>
              <w:spacing w:before="60" w:after="60"/>
              <w:jc w:val="both"/>
              <w:rPr>
                <w:rFonts w:asciiTheme="minorHAnsi" w:hAnsiTheme="minorHAnsi" w:cstheme="minorHAnsi"/>
                <w:color w:val="000000" w:themeColor="text1"/>
                <w:sz w:val="22"/>
                <w:szCs w:val="22"/>
                <w:lang w:val="lt-LT"/>
              </w:rPr>
            </w:pPr>
          </w:p>
        </w:tc>
      </w:tr>
      <w:tr w:rsidR="00DF5D65" w:rsidRPr="00552DC0" w14:paraId="7E5EE694" w14:textId="77777777" w:rsidTr="00D74955">
        <w:trPr>
          <w:trHeight w:val="309"/>
        </w:trPr>
        <w:tc>
          <w:tcPr>
            <w:tcW w:w="166" w:type="pct"/>
            <w:shd w:val="clear" w:color="auto" w:fill="auto"/>
          </w:tcPr>
          <w:p w14:paraId="20624B97"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75FA9A26" w14:textId="7587BF05"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29F889C9" w14:textId="60C9AA58"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2. Prašome pateikti informaciją apie atskiruose nuotekų valymo įrenginiuose (išskiriant, kiek pristatoma į Pliauškių aikštelę) susidarančius dumblo kiekius;</w:t>
            </w:r>
          </w:p>
        </w:tc>
        <w:tc>
          <w:tcPr>
            <w:tcW w:w="2513" w:type="pct"/>
            <w:shd w:val="clear" w:color="auto" w:fill="auto"/>
          </w:tcPr>
          <w:p w14:paraId="5BE4CB2A" w14:textId="77777777" w:rsidR="00B30493" w:rsidRPr="00B30493" w:rsidRDefault="00B30493" w:rsidP="00B30493">
            <w:pPr>
              <w:spacing w:before="60" w:after="60"/>
              <w:ind w:left="360"/>
              <w:jc w:val="both"/>
              <w:rPr>
                <w:rFonts w:cstheme="minorHAnsi"/>
                <w:color w:val="000000" w:themeColor="text1"/>
              </w:rPr>
            </w:pPr>
            <w:r w:rsidRPr="00B30493">
              <w:rPr>
                <w:rFonts w:cstheme="minorHAnsi"/>
                <w:color w:val="000000" w:themeColor="text1"/>
              </w:rPr>
              <w:t>Pateikiamas dumblo kiekis į Pliauškių aikštelę iš Švenčionių ir Švenčionėlių nuotekų valyklų yra iki 100 tonų per mėnesį.</w:t>
            </w:r>
          </w:p>
          <w:p w14:paraId="3ECA9FBD" w14:textId="77777777" w:rsidR="00DF5D65" w:rsidRPr="00B30493" w:rsidRDefault="00DF5D65" w:rsidP="00B30493">
            <w:pPr>
              <w:pStyle w:val="ListParagraph"/>
              <w:spacing w:before="60" w:after="60"/>
              <w:jc w:val="both"/>
              <w:rPr>
                <w:rFonts w:asciiTheme="minorHAnsi" w:hAnsiTheme="minorHAnsi" w:cstheme="minorHAnsi"/>
                <w:color w:val="000000" w:themeColor="text1"/>
                <w:sz w:val="22"/>
                <w:szCs w:val="22"/>
                <w:lang w:val="lt-LT"/>
              </w:rPr>
            </w:pPr>
          </w:p>
        </w:tc>
      </w:tr>
      <w:tr w:rsidR="00DF5D65" w:rsidRPr="00552DC0" w14:paraId="0E85F3C8" w14:textId="77777777" w:rsidTr="00D74955">
        <w:trPr>
          <w:trHeight w:val="309"/>
        </w:trPr>
        <w:tc>
          <w:tcPr>
            <w:tcW w:w="166" w:type="pct"/>
            <w:shd w:val="clear" w:color="auto" w:fill="auto"/>
          </w:tcPr>
          <w:p w14:paraId="42E58C5C"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7B466F00" w14:textId="73B82557"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581D3B13" w14:textId="4E4D70E7"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3. Taip pat prašome nurodyti, ar galimas skirtingas kompostavimo aikštelių panaudojimas, t. y. UAB „Vilniaus vandenys“ eksploatuojamuose nuotekų valymo įrenginiuose susidarantis dumblas būtų kompostuojamas tik vienoje iš aikštelių (Vilniuje), tuo tarpu kita kompostavimo aikštelė (Švenčionių r.) dėl nedidelio joje tvarkomų atliekų kiekio nebūtų eksploatuojama (</w:t>
            </w:r>
            <w:proofErr w:type="spellStart"/>
            <w:r w:rsidRPr="00B30493">
              <w:rPr>
                <w:rFonts w:asciiTheme="minorHAnsi" w:hAnsiTheme="minorHAnsi" w:cstheme="minorHAnsi"/>
                <w:color w:val="00241A"/>
                <w:sz w:val="22"/>
                <w:szCs w:val="22"/>
                <w:shd w:val="clear" w:color="auto" w:fill="FFFFFF"/>
              </w:rPr>
              <w:t>t.y</w:t>
            </w:r>
            <w:proofErr w:type="spellEnd"/>
            <w:r w:rsidRPr="00B30493">
              <w:rPr>
                <w:rFonts w:asciiTheme="minorHAnsi" w:hAnsiTheme="minorHAnsi" w:cstheme="minorHAnsi"/>
                <w:color w:val="00241A"/>
                <w:sz w:val="22"/>
                <w:szCs w:val="22"/>
                <w:shd w:val="clear" w:color="auto" w:fill="FFFFFF"/>
              </w:rPr>
              <w:t>. dumblas pervežamas į Vilniaus m. esančią dumblo kompostavimo aikštelę);</w:t>
            </w:r>
          </w:p>
        </w:tc>
        <w:tc>
          <w:tcPr>
            <w:tcW w:w="2513" w:type="pct"/>
            <w:shd w:val="clear" w:color="auto" w:fill="auto"/>
          </w:tcPr>
          <w:p w14:paraId="7A5E2103" w14:textId="77777777" w:rsidR="00B30493" w:rsidRPr="00B30493" w:rsidRDefault="00B30493" w:rsidP="00B30493">
            <w:pPr>
              <w:spacing w:before="60" w:after="60"/>
              <w:ind w:left="360"/>
              <w:jc w:val="both"/>
              <w:rPr>
                <w:rFonts w:cstheme="minorHAnsi"/>
                <w:color w:val="000000" w:themeColor="text1"/>
              </w:rPr>
            </w:pPr>
            <w:r w:rsidRPr="00B30493">
              <w:rPr>
                <w:rFonts w:cstheme="minorHAnsi"/>
                <w:color w:val="000000" w:themeColor="text1"/>
              </w:rPr>
              <w:t>Taip, galimas.</w:t>
            </w:r>
          </w:p>
          <w:p w14:paraId="74702D47" w14:textId="77777777" w:rsidR="00DF5D65" w:rsidRPr="00B30493" w:rsidRDefault="00DF5D65" w:rsidP="00B30493">
            <w:pPr>
              <w:pStyle w:val="ListParagraph"/>
              <w:spacing w:before="60" w:after="60"/>
              <w:jc w:val="both"/>
              <w:rPr>
                <w:rFonts w:asciiTheme="minorHAnsi" w:hAnsiTheme="minorHAnsi" w:cstheme="minorHAnsi"/>
                <w:color w:val="000000" w:themeColor="text1"/>
                <w:sz w:val="22"/>
                <w:szCs w:val="22"/>
                <w:lang w:val="lt-LT"/>
              </w:rPr>
            </w:pPr>
          </w:p>
        </w:tc>
      </w:tr>
      <w:tr w:rsidR="00DF5D65" w:rsidRPr="00552DC0" w14:paraId="6171C25B" w14:textId="77777777" w:rsidTr="00D74955">
        <w:trPr>
          <w:trHeight w:val="309"/>
        </w:trPr>
        <w:tc>
          <w:tcPr>
            <w:tcW w:w="166" w:type="pct"/>
            <w:shd w:val="clear" w:color="auto" w:fill="auto"/>
          </w:tcPr>
          <w:p w14:paraId="64C345CF"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325A0A1D" w14:textId="7A7D64A0"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4342D44D" w14:textId="6BBD491D"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4. Techninės specifikacijos 4.3. punkte nurodyta, kad Paslaugų teikėjas turės priimti Atliekas: 4.3.1. Iš Paslaugų gavėjo objektų: 4.3.1.1. Švenčionių raj. Pliauškių kaime, I-VI 7:30 val. – 16:00 val. ) Jeigu naudojamasi tik Vilniaus m. esančia dumblo kompostavimo aikštele, privalome užtikrinti atliekų priėmimą Pliauškų aikštelėje?</w:t>
            </w:r>
          </w:p>
        </w:tc>
        <w:tc>
          <w:tcPr>
            <w:tcW w:w="2513" w:type="pct"/>
            <w:shd w:val="clear" w:color="auto" w:fill="auto"/>
          </w:tcPr>
          <w:p w14:paraId="71083083" w14:textId="77777777" w:rsidR="00B30493" w:rsidRPr="00B30493" w:rsidRDefault="00B30493" w:rsidP="00B30493">
            <w:pPr>
              <w:spacing w:before="60" w:after="60"/>
              <w:ind w:left="360"/>
              <w:jc w:val="both"/>
              <w:rPr>
                <w:rFonts w:cstheme="minorHAnsi"/>
              </w:rPr>
            </w:pPr>
            <w:r w:rsidRPr="00B30493">
              <w:rPr>
                <w:rFonts w:cstheme="minorHAnsi"/>
              </w:rPr>
              <w:t>Atveju, kai Pliauškių aikštelė nebus naudojama užtikrinti atliekų priėmimą joje nėra privaloma.</w:t>
            </w:r>
          </w:p>
          <w:p w14:paraId="75D758AC" w14:textId="77777777" w:rsidR="00DF5D65" w:rsidRPr="00B30493" w:rsidRDefault="00DF5D65" w:rsidP="00B30493">
            <w:pPr>
              <w:pStyle w:val="ListParagraph"/>
              <w:spacing w:before="60" w:after="60"/>
              <w:jc w:val="both"/>
              <w:rPr>
                <w:rFonts w:asciiTheme="minorHAnsi" w:hAnsiTheme="minorHAnsi" w:cstheme="minorHAnsi"/>
                <w:color w:val="000000" w:themeColor="text1"/>
                <w:sz w:val="22"/>
                <w:szCs w:val="22"/>
                <w:lang w:val="lt-LT"/>
              </w:rPr>
            </w:pPr>
          </w:p>
        </w:tc>
      </w:tr>
      <w:tr w:rsidR="00DF5D65" w:rsidRPr="00552DC0" w14:paraId="64E773B7" w14:textId="77777777" w:rsidTr="00D74955">
        <w:trPr>
          <w:trHeight w:val="309"/>
        </w:trPr>
        <w:tc>
          <w:tcPr>
            <w:tcW w:w="166" w:type="pct"/>
            <w:shd w:val="clear" w:color="auto" w:fill="auto"/>
          </w:tcPr>
          <w:p w14:paraId="755BF81B"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644A1B3E" w14:textId="378A4F3A"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0A04080C" w14:textId="10DD0608"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5. Techninės specifikacijos 4.3.2.3 punkte nurodytas atliekų priėmimo iš gyventojų laikas. Prašome patikslinti atliekų priėmimo darbo laiką, ar  ilgesnis žaliųjų atliekų priėmimo laikas ne šiltojo sezono metu iš gyventojų sausio – vasario mėn. bei spalio – gruodžio mėn. yra pagrįstas realiais poreikiais ir atitinka gyventojų lūkesčius bei susidarančių žaliųjų atliekų kiekius;</w:t>
            </w:r>
          </w:p>
        </w:tc>
        <w:tc>
          <w:tcPr>
            <w:tcW w:w="2513" w:type="pct"/>
            <w:shd w:val="clear" w:color="auto" w:fill="auto"/>
          </w:tcPr>
          <w:p w14:paraId="36DB69FF" w14:textId="77777777" w:rsidR="00B30493" w:rsidRPr="00B30493" w:rsidRDefault="00B30493" w:rsidP="00B30493">
            <w:pPr>
              <w:spacing w:before="60" w:after="60"/>
              <w:ind w:left="360"/>
              <w:jc w:val="both"/>
              <w:rPr>
                <w:rFonts w:cstheme="minorHAnsi"/>
              </w:rPr>
            </w:pPr>
            <w:r w:rsidRPr="00B30493">
              <w:rPr>
                <w:rFonts w:cstheme="minorHAnsi"/>
              </w:rPr>
              <w:t>Taip, nurodytas laikas yra paremtas istoriniais duomenimis.</w:t>
            </w:r>
          </w:p>
          <w:p w14:paraId="57B564C3" w14:textId="77777777" w:rsidR="00DF5D65" w:rsidRPr="00B30493" w:rsidRDefault="00DF5D65" w:rsidP="00B30493">
            <w:pPr>
              <w:pStyle w:val="ListParagraph"/>
              <w:spacing w:before="60" w:after="60"/>
              <w:jc w:val="both"/>
              <w:rPr>
                <w:rFonts w:asciiTheme="minorHAnsi" w:hAnsiTheme="minorHAnsi" w:cstheme="minorHAnsi"/>
                <w:color w:val="000000" w:themeColor="text1"/>
                <w:sz w:val="22"/>
                <w:szCs w:val="22"/>
                <w:lang w:val="lt-LT"/>
              </w:rPr>
            </w:pPr>
          </w:p>
        </w:tc>
      </w:tr>
      <w:tr w:rsidR="00DF5D65" w:rsidRPr="00552DC0" w14:paraId="6218BF48" w14:textId="77777777" w:rsidTr="00D74955">
        <w:trPr>
          <w:trHeight w:val="309"/>
        </w:trPr>
        <w:tc>
          <w:tcPr>
            <w:tcW w:w="166" w:type="pct"/>
            <w:shd w:val="clear" w:color="auto" w:fill="auto"/>
          </w:tcPr>
          <w:p w14:paraId="4FDD3683"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74811B26" w14:textId="500E3CB6"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17FB7FA9" w14:textId="3052B856"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6. SPS priedo Nr. 5 lentelėje Nr. 2 nurodytas kvalifikacinis reikalavimas, kad Tiekėjas turi būti įregistruotas Atliekų tvarkytojų valstybės registre (ATVR) kaip atliekų tvarkytojas, turintis teisę vykdyti techninėje specifikacijoje nurodytų atliekų kompostavimo veiklą (atliekų tvarkymo būdo kodas R3). Taip pat techninės specifikacijos 4.4.1. p. nurodoma, kad Kai Paslaugų teikėjas vykdys kompostavimą Paslaugų gavėjo kompostavimo aikštelėse, Paslaugų teikėjas Paslaugas pradeda teikti, nuo tos dienos, kai bus gautas taršos leidimas veiklos vykdymui. Manytina, kad kvalifikacinis reikalavimas turėti R3 veiklą yra perteklinis, kadangi kaip nurodoma techninės specifikacijos 4.4.1. punkte, kompostavimo veikla (R3) pradedama tik gavus taršos leidimą, tuo pačiu ir įgyjant reikiamą kvalifikaciją.</w:t>
            </w:r>
          </w:p>
        </w:tc>
        <w:tc>
          <w:tcPr>
            <w:tcW w:w="2513" w:type="pct"/>
            <w:shd w:val="clear" w:color="auto" w:fill="auto"/>
          </w:tcPr>
          <w:p w14:paraId="52899082" w14:textId="77777777" w:rsidR="00B30493" w:rsidRPr="00B30493" w:rsidRDefault="00B30493" w:rsidP="00B30493">
            <w:pPr>
              <w:spacing w:before="60" w:after="60"/>
              <w:ind w:left="360"/>
              <w:jc w:val="both"/>
              <w:rPr>
                <w:rFonts w:cstheme="minorHAnsi"/>
              </w:rPr>
            </w:pPr>
            <w:r w:rsidRPr="00B30493">
              <w:rPr>
                <w:rFonts w:cstheme="minorHAnsi"/>
              </w:rPr>
              <w:t>Kvalifikacinis reikalavimas turėti įregistruotą R3 veiklą Atliekų tvarkytojų valstybės registre yra būtinas. Tai užtikrina, kad tiekėjas jau turi teisę ir kompetenciją vykdyti tokią veiklą pagal galiojančius teisės aktus. Tai būtina siekiant užtikrinti, kad paslaugos teikėjas geba atlikti paslaugą dar prieš paslaugos teikimo pradžią.</w:t>
            </w:r>
          </w:p>
          <w:p w14:paraId="265D3DCE" w14:textId="77777777" w:rsidR="00DF5D65" w:rsidRPr="00B30493" w:rsidRDefault="00DF5D65" w:rsidP="00B30493">
            <w:pPr>
              <w:pStyle w:val="ListParagraph"/>
              <w:spacing w:before="60" w:after="60"/>
              <w:jc w:val="both"/>
              <w:rPr>
                <w:rFonts w:asciiTheme="minorHAnsi" w:hAnsiTheme="minorHAnsi" w:cstheme="minorHAnsi"/>
                <w:color w:val="000000" w:themeColor="text1"/>
                <w:sz w:val="22"/>
                <w:szCs w:val="22"/>
                <w:lang w:val="lt-LT"/>
              </w:rPr>
            </w:pPr>
          </w:p>
        </w:tc>
      </w:tr>
      <w:tr w:rsidR="00DF5D65" w:rsidRPr="00552DC0" w14:paraId="0777CFAB" w14:textId="77777777" w:rsidTr="00D74955">
        <w:trPr>
          <w:trHeight w:val="309"/>
        </w:trPr>
        <w:tc>
          <w:tcPr>
            <w:tcW w:w="166" w:type="pct"/>
            <w:shd w:val="clear" w:color="auto" w:fill="auto"/>
          </w:tcPr>
          <w:p w14:paraId="4B63A055"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480AC375" w14:textId="4D3BE763"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5FF92C87" w14:textId="2A4F8A4A"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7. Techninės specifikacijos žemiau nurodytuose punktuose nurodyta, kad jei paslaugų teikėjas nesinaudoja paslaugų gavėjo dumblo kompostavimo aikštelėmis, turi:</w:t>
            </w:r>
            <w:r w:rsidRPr="00B30493">
              <w:rPr>
                <w:rFonts w:asciiTheme="minorHAnsi" w:hAnsiTheme="minorHAnsi" w:cstheme="minorHAnsi"/>
                <w:color w:val="00241A"/>
                <w:sz w:val="22"/>
                <w:szCs w:val="22"/>
              </w:rPr>
              <w:br/>
            </w:r>
            <w:r w:rsidRPr="00B30493">
              <w:rPr>
                <w:rFonts w:asciiTheme="minorHAnsi" w:hAnsiTheme="minorHAnsi" w:cstheme="minorHAnsi"/>
                <w:color w:val="00241A"/>
                <w:sz w:val="22"/>
                <w:szCs w:val="22"/>
                <w:shd w:val="clear" w:color="auto" w:fill="FFFFFF"/>
              </w:rPr>
              <w:t>„4.4.4.3.3. atliekų svėrimai privalomi ir jie bus fiksuojami GPAIS sistemoje;</w:t>
            </w:r>
            <w:r w:rsidRPr="00B30493">
              <w:rPr>
                <w:rFonts w:asciiTheme="minorHAnsi" w:hAnsiTheme="minorHAnsi" w:cstheme="minorHAnsi"/>
                <w:color w:val="00241A"/>
                <w:sz w:val="22"/>
                <w:szCs w:val="22"/>
              </w:rPr>
              <w:br/>
            </w:r>
            <w:r w:rsidRPr="00B30493">
              <w:rPr>
                <w:rFonts w:asciiTheme="minorHAnsi" w:hAnsiTheme="minorHAnsi" w:cstheme="minorHAnsi"/>
                <w:color w:val="00241A"/>
                <w:sz w:val="22"/>
                <w:szCs w:val="22"/>
                <w:shd w:val="clear" w:color="auto" w:fill="FFFFFF"/>
              </w:rPr>
              <w:t>4.4.4.3.4. turi būti pateikiamos ataskaitos už mėnesį (gyventojams);</w:t>
            </w:r>
            <w:r w:rsidRPr="00B30493">
              <w:rPr>
                <w:rFonts w:asciiTheme="minorHAnsi" w:hAnsiTheme="minorHAnsi" w:cstheme="minorHAnsi"/>
                <w:color w:val="00241A"/>
                <w:sz w:val="22"/>
                <w:szCs w:val="22"/>
              </w:rPr>
              <w:br/>
            </w:r>
            <w:r w:rsidRPr="00B30493">
              <w:rPr>
                <w:rFonts w:asciiTheme="minorHAnsi" w:hAnsiTheme="minorHAnsi" w:cstheme="minorHAnsi"/>
                <w:color w:val="00241A"/>
                <w:sz w:val="22"/>
                <w:szCs w:val="22"/>
                <w:shd w:val="clear" w:color="auto" w:fill="FFFFFF"/>
              </w:rPr>
              <w:t>4.4.4.4.5. turi būti pateikiamos ataskaitos už mėnesį (įmonėms).“</w:t>
            </w:r>
            <w:r w:rsidRPr="00B30493">
              <w:rPr>
                <w:rFonts w:asciiTheme="minorHAnsi" w:hAnsiTheme="minorHAnsi" w:cstheme="minorHAnsi"/>
                <w:color w:val="00241A"/>
                <w:sz w:val="22"/>
                <w:szCs w:val="22"/>
              </w:rPr>
              <w:br/>
            </w:r>
            <w:r w:rsidRPr="00B30493">
              <w:rPr>
                <w:rFonts w:asciiTheme="minorHAnsi" w:hAnsiTheme="minorHAnsi" w:cstheme="minorHAnsi"/>
                <w:color w:val="00241A"/>
                <w:sz w:val="22"/>
                <w:szCs w:val="22"/>
                <w:shd w:val="clear" w:color="auto" w:fill="FFFFFF"/>
              </w:rPr>
              <w:t>Ar tokių duomenų nereikės teikti, jei bus naudojamasi paslaugų gavėjo dumblo kompostavimo aikštele?</w:t>
            </w:r>
          </w:p>
        </w:tc>
        <w:tc>
          <w:tcPr>
            <w:tcW w:w="2513" w:type="pct"/>
            <w:shd w:val="clear" w:color="auto" w:fill="auto"/>
          </w:tcPr>
          <w:p w14:paraId="38F52AB0" w14:textId="77777777" w:rsidR="00B30493" w:rsidRPr="00B30493" w:rsidRDefault="00B30493" w:rsidP="00B30493">
            <w:pPr>
              <w:spacing w:before="60" w:after="60"/>
              <w:ind w:left="360"/>
              <w:jc w:val="both"/>
              <w:rPr>
                <w:rFonts w:cstheme="minorHAnsi"/>
              </w:rPr>
            </w:pPr>
            <w:r w:rsidRPr="00B30493">
              <w:rPr>
                <w:rFonts w:cstheme="minorHAnsi"/>
              </w:rPr>
              <w:t>Sverti ir teikti ataskaitas privaloma neatsižvelgiant kur bus atliekama paslauga.</w:t>
            </w:r>
          </w:p>
          <w:p w14:paraId="752E2CC1" w14:textId="77777777" w:rsidR="00DF5D65" w:rsidRPr="00B30493" w:rsidRDefault="00DF5D65" w:rsidP="00B30493">
            <w:pPr>
              <w:pStyle w:val="ListParagraph"/>
              <w:spacing w:before="60" w:after="60"/>
              <w:jc w:val="both"/>
              <w:rPr>
                <w:rFonts w:asciiTheme="minorHAnsi" w:hAnsiTheme="minorHAnsi" w:cstheme="minorHAnsi"/>
                <w:color w:val="000000" w:themeColor="text1"/>
                <w:sz w:val="22"/>
                <w:szCs w:val="22"/>
                <w:lang w:val="lt-LT"/>
              </w:rPr>
            </w:pPr>
          </w:p>
        </w:tc>
      </w:tr>
      <w:tr w:rsidR="00DF5D65" w:rsidRPr="00552DC0" w14:paraId="7F5FCCCC" w14:textId="77777777" w:rsidTr="00D74955">
        <w:trPr>
          <w:trHeight w:val="309"/>
        </w:trPr>
        <w:tc>
          <w:tcPr>
            <w:tcW w:w="166" w:type="pct"/>
            <w:shd w:val="clear" w:color="auto" w:fill="auto"/>
          </w:tcPr>
          <w:p w14:paraId="2450344E"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33F34B8F" w14:textId="0E288F91"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17A681C5" w14:textId="2B9FA2FF"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8. TS 6.2. punkte nurodyta, Paslaugų teikėjas baigęs kompostavimo procesą, Paslaugų gavėjui pateikia atliktų paslaugų priėmimo perdavimo aktą, komposto tyrimo rezultatus, pagaminto komposto kokybės pažymėjimą (sertifikatą), kuris atitinka aplinkos apsaugos normatyvinių dokumentų reikalavimus. Atkreipiame dėmesį, kad 2007-01-25 LR aplinkos ministro įsakymu Nr. D1-57 patvirtintuose biologiškai skaidžių atliekų kompostavimo, anaerobinio apdorojimo aplinkosauginiuose reikalavimuose yra numatytas tik komposto ir anaerobinio raugo kokybės ir naudojimo duomenų suvestinės pildymas (reikalavimų 3 priedas), šiuose reikalavimuose informacijos apie kokybės pažymėjimą (sertifikatą) nėra. Prašome pirkimo dokumentuose patikslinti informaciją apie pagaminto komposto kokybę atspindinčios dokumentacijos rengimą, nurodant konkrečius teisės aktus, kuriuose užfiksuoti reikalavimai dokumentacijai.</w:t>
            </w:r>
          </w:p>
        </w:tc>
        <w:tc>
          <w:tcPr>
            <w:tcW w:w="2513" w:type="pct"/>
            <w:shd w:val="clear" w:color="auto" w:fill="auto"/>
          </w:tcPr>
          <w:p w14:paraId="6D26AEC7" w14:textId="77777777" w:rsidR="00B30493" w:rsidRPr="00B30493" w:rsidRDefault="00B30493" w:rsidP="00B30493">
            <w:pPr>
              <w:spacing w:before="60" w:after="60"/>
              <w:ind w:left="360"/>
              <w:jc w:val="both"/>
              <w:rPr>
                <w:rFonts w:cstheme="minorHAnsi"/>
              </w:rPr>
            </w:pPr>
            <w:r w:rsidRPr="00B30493">
              <w:rPr>
                <w:rFonts w:cstheme="minorHAnsi"/>
              </w:rPr>
              <w:t xml:space="preserve">Patikslinime, kad 2007-01-25 LR aplinkos ministro įsakymu Nr. D1-57 remtis nereikia. Paslaugos teikėjas turi remtis  Lietuvos Respublikos aplinkos ministro 2001 m. birželio 29 d. įsakymu Nr. 349 (suvestinė redakcija pagal 2020 m. liepos 3 d. įsakymą Nr. D1-410, o galiojanti suvestinė redakcija nuo 2025-01-01). Atkreiptinas dėmesys, kad Paslaugos teikėjas turi remtis 3 priedo lentelėje nurodytais reikalavimais </w:t>
            </w:r>
          </w:p>
          <w:p w14:paraId="000BF086" w14:textId="77777777" w:rsidR="00B30493" w:rsidRPr="00B30493" w:rsidRDefault="00B30493" w:rsidP="00B30493">
            <w:pPr>
              <w:pStyle w:val="ListParagraph"/>
              <w:spacing w:before="60" w:after="60"/>
              <w:jc w:val="both"/>
              <w:rPr>
                <w:rFonts w:asciiTheme="minorHAnsi" w:hAnsiTheme="minorHAnsi" w:cstheme="minorHAnsi"/>
                <w:sz w:val="22"/>
                <w:szCs w:val="22"/>
                <w:lang w:val="lt-LT"/>
              </w:rPr>
            </w:pPr>
            <w:r w:rsidRPr="00B30493">
              <w:rPr>
                <w:rFonts w:asciiTheme="minorHAnsi" w:hAnsiTheme="minorHAnsi" w:cstheme="minorHAnsi"/>
                <w:noProof/>
                <w:sz w:val="22"/>
                <w:szCs w:val="22"/>
                <w:lang w:val="lt-LT"/>
              </w:rPr>
              <w:drawing>
                <wp:inline distT="0" distB="0" distL="0" distR="0" wp14:anchorId="3B4C7E73" wp14:editId="009BD4BA">
                  <wp:extent cx="4199973" cy="2036852"/>
                  <wp:effectExtent l="0" t="0" r="0" b="1905"/>
                  <wp:docPr id="88920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07688" name=""/>
                          <pic:cNvPicPr/>
                        </pic:nvPicPr>
                        <pic:blipFill>
                          <a:blip r:embed="rId11"/>
                          <a:stretch>
                            <a:fillRect/>
                          </a:stretch>
                        </pic:blipFill>
                        <pic:spPr>
                          <a:xfrm>
                            <a:off x="0" y="0"/>
                            <a:ext cx="4232738" cy="2052742"/>
                          </a:xfrm>
                          <a:prstGeom prst="rect">
                            <a:avLst/>
                          </a:prstGeom>
                        </pic:spPr>
                      </pic:pic>
                    </a:graphicData>
                  </a:graphic>
                </wp:inline>
              </w:drawing>
            </w:r>
          </w:p>
          <w:p w14:paraId="69CD2DB8" w14:textId="77777777" w:rsidR="00DF5D65" w:rsidRPr="00B30493" w:rsidRDefault="00DF5D65" w:rsidP="00B30493">
            <w:pPr>
              <w:spacing w:before="60" w:after="60"/>
              <w:ind w:left="360"/>
              <w:jc w:val="both"/>
              <w:rPr>
                <w:rFonts w:cstheme="minorHAnsi"/>
                <w:color w:val="000000" w:themeColor="text1"/>
              </w:rPr>
            </w:pPr>
          </w:p>
        </w:tc>
      </w:tr>
      <w:tr w:rsidR="00DF5D65" w:rsidRPr="00552DC0" w14:paraId="1C6F2668" w14:textId="77777777" w:rsidTr="00D74955">
        <w:trPr>
          <w:trHeight w:val="309"/>
        </w:trPr>
        <w:tc>
          <w:tcPr>
            <w:tcW w:w="166" w:type="pct"/>
            <w:shd w:val="clear" w:color="auto" w:fill="auto"/>
          </w:tcPr>
          <w:p w14:paraId="38879F3B" w14:textId="77777777" w:rsidR="00DF5D65" w:rsidRPr="00552DC0" w:rsidRDefault="00DF5D65"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45F46A75" w14:textId="451875E8" w:rsidR="00DF5D65"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4CA4E40B" w14:textId="3B0E5DF9" w:rsidR="00DF5D65" w:rsidRPr="00B30493" w:rsidRDefault="00DF5D65" w:rsidP="00136676">
            <w:pPr>
              <w:pStyle w:val="NormalWeb"/>
              <w:shd w:val="clear" w:color="auto" w:fill="FFFFFF"/>
              <w:spacing w:before="0" w:beforeAutospacing="0" w:after="150" w:afterAutospacing="0"/>
              <w:jc w:val="both"/>
              <w:rPr>
                <w:rFonts w:asciiTheme="minorHAnsi" w:hAnsiTheme="minorHAnsi" w:cstheme="minorHAnsi"/>
                <w:color w:val="00241A"/>
                <w:sz w:val="22"/>
                <w:szCs w:val="22"/>
                <w:shd w:val="clear" w:color="auto" w:fill="FFFFFF"/>
              </w:rPr>
            </w:pPr>
            <w:r w:rsidRPr="00B30493">
              <w:rPr>
                <w:rFonts w:asciiTheme="minorHAnsi" w:hAnsiTheme="minorHAnsi" w:cstheme="minorHAnsi"/>
                <w:color w:val="00241A"/>
                <w:sz w:val="22"/>
                <w:szCs w:val="22"/>
                <w:shd w:val="clear" w:color="auto" w:fill="FFFFFF"/>
              </w:rPr>
              <w:t>9. Techninės specifikacijos 3.2.3.1. punkte nurodyta, kad paslaugų teikėjas turės priimti žaliąsias atliekas iš įmonių (su kuriomis savivaldybės turi (-ės) sutartį (-</w:t>
            </w:r>
            <w:proofErr w:type="spellStart"/>
            <w:r w:rsidRPr="00B30493">
              <w:rPr>
                <w:rFonts w:asciiTheme="minorHAnsi" w:hAnsiTheme="minorHAnsi" w:cstheme="minorHAnsi"/>
                <w:color w:val="00241A"/>
                <w:sz w:val="22"/>
                <w:szCs w:val="22"/>
                <w:shd w:val="clear" w:color="auto" w:fill="FFFFFF"/>
              </w:rPr>
              <w:t>is</w:t>
            </w:r>
            <w:proofErr w:type="spellEnd"/>
            <w:r w:rsidRPr="00B30493">
              <w:rPr>
                <w:rFonts w:asciiTheme="minorHAnsi" w:hAnsiTheme="minorHAnsi" w:cstheme="minorHAnsi"/>
                <w:color w:val="00241A"/>
                <w:sz w:val="22"/>
                <w:szCs w:val="22"/>
                <w:shd w:val="clear" w:color="auto" w:fill="FFFFFF"/>
              </w:rPr>
              <w:t>)), sudarant atskirus susitarimus). Ar paslaugų teikėjas galės pats nusistatyti priėmimo kainą?</w:t>
            </w:r>
          </w:p>
        </w:tc>
        <w:tc>
          <w:tcPr>
            <w:tcW w:w="2513" w:type="pct"/>
            <w:shd w:val="clear" w:color="auto" w:fill="auto"/>
          </w:tcPr>
          <w:p w14:paraId="182D589A" w14:textId="77777777" w:rsidR="00B30493" w:rsidRPr="00B30493" w:rsidRDefault="00B30493" w:rsidP="00B30493">
            <w:pPr>
              <w:spacing w:before="60" w:after="60"/>
              <w:ind w:left="360"/>
              <w:jc w:val="both"/>
              <w:rPr>
                <w:rFonts w:cstheme="minorHAnsi"/>
              </w:rPr>
            </w:pPr>
            <w:r w:rsidRPr="00B30493">
              <w:rPr>
                <w:rFonts w:cstheme="minorHAnsi"/>
              </w:rPr>
              <w:t>Taip, galės.</w:t>
            </w:r>
          </w:p>
          <w:p w14:paraId="6CCD5628" w14:textId="77777777" w:rsidR="00DF5D65" w:rsidRPr="00B30493" w:rsidRDefault="00DF5D65" w:rsidP="00B30493">
            <w:pPr>
              <w:spacing w:before="60" w:after="60"/>
              <w:ind w:left="360"/>
              <w:jc w:val="both"/>
              <w:rPr>
                <w:rFonts w:cstheme="minorHAnsi"/>
                <w:color w:val="000000" w:themeColor="text1"/>
              </w:rPr>
            </w:pPr>
          </w:p>
        </w:tc>
      </w:tr>
      <w:tr w:rsidR="00684C6F" w:rsidRPr="00552DC0" w14:paraId="0C9E8915" w14:textId="77777777" w:rsidTr="00D74955">
        <w:trPr>
          <w:trHeight w:val="309"/>
        </w:trPr>
        <w:tc>
          <w:tcPr>
            <w:tcW w:w="166" w:type="pct"/>
            <w:shd w:val="clear" w:color="auto" w:fill="auto"/>
          </w:tcPr>
          <w:p w14:paraId="5ED9FED0" w14:textId="77777777" w:rsidR="00913DA6" w:rsidRPr="00552DC0" w:rsidRDefault="00913DA6" w:rsidP="00482EED">
            <w:pPr>
              <w:pStyle w:val="ListParagraph"/>
              <w:numPr>
                <w:ilvl w:val="0"/>
                <w:numId w:val="22"/>
              </w:numPr>
              <w:ind w:left="0" w:firstLine="0"/>
              <w:contextualSpacing w:val="0"/>
              <w:jc w:val="center"/>
              <w:outlineLvl w:val="0"/>
              <w:rPr>
                <w:rFonts w:asciiTheme="minorHAnsi" w:hAnsiTheme="minorHAnsi" w:cstheme="minorHAnsi"/>
                <w:sz w:val="22"/>
                <w:szCs w:val="22"/>
                <w:lang w:val="lt-LT"/>
              </w:rPr>
            </w:pPr>
          </w:p>
        </w:tc>
        <w:tc>
          <w:tcPr>
            <w:tcW w:w="440" w:type="pct"/>
          </w:tcPr>
          <w:p w14:paraId="6C115152" w14:textId="26FC3336" w:rsidR="00913DA6" w:rsidRPr="00552DC0" w:rsidRDefault="00D74955" w:rsidP="00DE072C">
            <w:pPr>
              <w:spacing w:after="0" w:line="240" w:lineRule="auto"/>
              <w:jc w:val="center"/>
              <w:rPr>
                <w:rFonts w:cstheme="minorHAnsi"/>
              </w:rPr>
            </w:pPr>
            <w:r>
              <w:rPr>
                <w:rFonts w:cstheme="minorHAnsi"/>
              </w:rPr>
              <w:t>2025-07-31</w:t>
            </w:r>
          </w:p>
        </w:tc>
        <w:tc>
          <w:tcPr>
            <w:tcW w:w="1881" w:type="pct"/>
            <w:shd w:val="clear" w:color="auto" w:fill="auto"/>
          </w:tcPr>
          <w:p w14:paraId="73E0CC93" w14:textId="3107E23D" w:rsidR="00913DA6" w:rsidRPr="00B30493" w:rsidRDefault="00A82081" w:rsidP="00136676">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B30493">
              <w:rPr>
                <w:rFonts w:asciiTheme="minorHAnsi" w:hAnsiTheme="minorHAnsi" w:cstheme="minorHAnsi"/>
                <w:color w:val="00241A"/>
                <w:sz w:val="22"/>
                <w:szCs w:val="22"/>
                <w:shd w:val="clear" w:color="auto" w:fill="FFFFFF"/>
              </w:rPr>
              <w:t>10. Nekilnojamojo turto nuomos sutarties 2.2. punkte nurodoma, kad aukciono dalyvio garantinis mokestis užskaitomas. Apie kokį aukcioną kalbama?“</w:t>
            </w:r>
          </w:p>
        </w:tc>
        <w:tc>
          <w:tcPr>
            <w:tcW w:w="2513" w:type="pct"/>
            <w:shd w:val="clear" w:color="auto" w:fill="auto"/>
          </w:tcPr>
          <w:p w14:paraId="4CE1C710" w14:textId="22A9421E" w:rsidR="00552DC0" w:rsidRPr="00B30493" w:rsidRDefault="00BB44F6" w:rsidP="00B30493">
            <w:pPr>
              <w:spacing w:before="60" w:after="60"/>
              <w:ind w:left="360"/>
              <w:jc w:val="both"/>
              <w:rPr>
                <w:rFonts w:cstheme="minorHAnsi"/>
                <w:color w:val="000000" w:themeColor="text1"/>
              </w:rPr>
            </w:pPr>
            <w:r>
              <w:t>Prie pirkimo sąlygų yra pridėtas standartinės Perkančiojo subjekto Nekilnojamojo turto nuomos sutarties projektas. Jeigu nuomos sutartis sudaroma ne aukciono būdu (kaip yra šiuo atveju), su aukcionu susijusios sąlygos nėra taikomos. Sutarties 2.2. punkte bus taikoma sąlyga dėl 2 mėnesių nuomos kainos dydžio užstato.</w:t>
            </w:r>
          </w:p>
        </w:tc>
      </w:tr>
    </w:tbl>
    <w:p w14:paraId="38FD9D0E" w14:textId="75B3418A" w:rsidR="00482EED" w:rsidRPr="00552DC0" w:rsidRDefault="00482EED" w:rsidP="00482EED">
      <w:pPr>
        <w:tabs>
          <w:tab w:val="left" w:pos="284"/>
        </w:tabs>
        <w:jc w:val="both"/>
        <w:rPr>
          <w:rFonts w:cstheme="minorHAnsi"/>
        </w:rPr>
      </w:pPr>
      <w:r w:rsidRPr="00552DC0">
        <w:rPr>
          <w:rFonts w:eastAsia="Times New Roman" w:cstheme="minorHAnsi"/>
          <w:b/>
          <w:bCs/>
        </w:rPr>
        <w:t>*</w:t>
      </w:r>
      <w:r w:rsidRPr="00552DC0">
        <w:rPr>
          <w:rFonts w:cstheme="minorHAnsi"/>
        </w:rPr>
        <w:t>Suinteresuoto (-ų) tiekėjo (-ų) prašymo (-ų) paaiškinti / patikslinti Pirkimo dokumentus tekstas neredaguotas. Dėl galimų vertimo netikslumų, pirmenybė teikiama lietuvių kalbai.</w:t>
      </w:r>
      <w:bookmarkEnd w:id="0"/>
    </w:p>
    <w:p w14:paraId="099D6486" w14:textId="77777777" w:rsidR="00773186" w:rsidRPr="00552DC0" w:rsidRDefault="00773186" w:rsidP="007E2FE6">
      <w:pPr>
        <w:shd w:val="clear" w:color="auto" w:fill="FFFFFF" w:themeFill="background1"/>
        <w:spacing w:before="60" w:after="60"/>
        <w:rPr>
          <w:rFonts w:ascii="Calibri" w:hAnsi="Calibri"/>
        </w:rPr>
      </w:pPr>
      <w:bookmarkStart w:id="1" w:name="_Hlk168405348"/>
    </w:p>
    <w:p w14:paraId="22C3251E" w14:textId="77E58A86" w:rsidR="007E2FE6" w:rsidRPr="00552DC0" w:rsidRDefault="007E2FE6" w:rsidP="00773186">
      <w:pPr>
        <w:shd w:val="clear" w:color="auto" w:fill="FFFFFF" w:themeFill="background1"/>
        <w:spacing w:before="60" w:after="60"/>
        <w:rPr>
          <w:rFonts w:ascii="Calibri" w:hAnsi="Calibri"/>
          <w:sz w:val="18"/>
          <w:szCs w:val="18"/>
        </w:rPr>
      </w:pPr>
      <w:r w:rsidRPr="00552DC0">
        <w:rPr>
          <w:rFonts w:ascii="Calibri" w:hAnsi="Calibri"/>
        </w:rPr>
        <w:tab/>
      </w:r>
      <w:r w:rsidRPr="00552DC0">
        <w:rPr>
          <w:rFonts w:ascii="Calibri" w:hAnsi="Calibri"/>
        </w:rPr>
        <w:tab/>
      </w:r>
      <w:r w:rsidRPr="00552DC0">
        <w:rPr>
          <w:rFonts w:ascii="Calibri" w:hAnsi="Calibri"/>
        </w:rPr>
        <w:tab/>
      </w:r>
      <w:r w:rsidR="00A608E8" w:rsidRPr="00552DC0">
        <w:rPr>
          <w:rFonts w:ascii="Calibri" w:hAnsi="Calibri"/>
        </w:rPr>
        <w:tab/>
      </w:r>
    </w:p>
    <w:p w14:paraId="1405D71F" w14:textId="77777777" w:rsidR="00A608E8" w:rsidRPr="00552DC0" w:rsidRDefault="00A608E8" w:rsidP="00A608E8">
      <w:pPr>
        <w:shd w:val="clear" w:color="auto" w:fill="FFFFFF" w:themeFill="background1"/>
        <w:tabs>
          <w:tab w:val="left" w:pos="7371"/>
          <w:tab w:val="left" w:pos="8080"/>
        </w:tabs>
        <w:spacing w:before="60" w:after="60"/>
        <w:jc w:val="center"/>
        <w:rPr>
          <w:rFonts w:ascii="Calibri" w:hAnsi="Calibri"/>
          <w:sz w:val="18"/>
          <w:szCs w:val="18"/>
        </w:rPr>
      </w:pPr>
    </w:p>
    <w:p w14:paraId="76411B09" w14:textId="77777777" w:rsidR="00A608E8" w:rsidRPr="00552DC0" w:rsidRDefault="00A608E8" w:rsidP="00A608E8">
      <w:pPr>
        <w:shd w:val="clear" w:color="auto" w:fill="FFFFFF" w:themeFill="background1"/>
        <w:tabs>
          <w:tab w:val="left" w:pos="7371"/>
          <w:tab w:val="left" w:pos="8080"/>
        </w:tabs>
        <w:spacing w:before="60" w:after="60"/>
        <w:jc w:val="center"/>
        <w:rPr>
          <w:rFonts w:ascii="Calibri" w:hAnsi="Calibri"/>
          <w:sz w:val="18"/>
          <w:szCs w:val="18"/>
        </w:rPr>
      </w:pPr>
    </w:p>
    <w:bookmarkEnd w:id="1"/>
    <w:p w14:paraId="135135A9" w14:textId="77777777" w:rsidR="00E85680" w:rsidRDefault="00E85680" w:rsidP="00482EED">
      <w:pPr>
        <w:tabs>
          <w:tab w:val="left" w:pos="284"/>
        </w:tabs>
        <w:jc w:val="both"/>
        <w:rPr>
          <w:rFonts w:cstheme="minorHAnsi"/>
        </w:rPr>
      </w:pPr>
    </w:p>
    <w:sectPr w:rsidR="00E85680" w:rsidSect="00482EED">
      <w:headerReference w:type="default" r:id="rId12"/>
      <w:footerReference w:type="even" r:id="rId13"/>
      <w:footerReference w:type="default" r:id="rId14"/>
      <w:type w:val="continuous"/>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C5AB" w14:textId="77777777" w:rsidR="000846D2" w:rsidRPr="00552DC0" w:rsidRDefault="000846D2" w:rsidP="00E1348B">
      <w:pPr>
        <w:spacing w:after="0" w:line="240" w:lineRule="auto"/>
      </w:pPr>
      <w:r w:rsidRPr="00552DC0">
        <w:separator/>
      </w:r>
    </w:p>
  </w:endnote>
  <w:endnote w:type="continuationSeparator" w:id="0">
    <w:p w14:paraId="0D34B8BB" w14:textId="77777777" w:rsidR="000846D2" w:rsidRPr="00552DC0" w:rsidRDefault="000846D2" w:rsidP="00E1348B">
      <w:pPr>
        <w:spacing w:after="0" w:line="240" w:lineRule="auto"/>
      </w:pPr>
      <w:r w:rsidRPr="00552DC0">
        <w:continuationSeparator/>
      </w:r>
    </w:p>
  </w:endnote>
  <w:endnote w:type="continuationNotice" w:id="1">
    <w:p w14:paraId="15698887" w14:textId="77777777" w:rsidR="000846D2" w:rsidRPr="00552DC0" w:rsidRDefault="00084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CFB" w14:textId="77777777" w:rsidR="00B2116F" w:rsidRPr="00552DC0"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197" w14:textId="3E2F3CB9" w:rsidR="00B2116F" w:rsidRPr="00552DC0" w:rsidRDefault="00482EED" w:rsidP="005D6ACD">
    <w:pPr>
      <w:spacing w:after="100" w:afterAutospacing="1" w:line="240" w:lineRule="auto"/>
      <w:contextualSpacing/>
      <w:jc w:val="right"/>
      <w:rPr>
        <w:rFonts w:asciiTheme="majorHAnsi" w:hAnsiTheme="majorHAnsi" w:cstheme="majorHAnsi"/>
        <w:color w:val="17B3E2"/>
        <w:sz w:val="4"/>
        <w:szCs w:val="4"/>
      </w:rPr>
    </w:pPr>
    <w:r w:rsidRPr="00552DC0">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060313C3">
          <wp:simplePos x="0" y="0"/>
          <wp:positionH relativeFrom="column">
            <wp:posOffset>-1032510</wp:posOffset>
          </wp:positionH>
          <wp:positionV relativeFrom="paragraph">
            <wp:posOffset>126365</wp:posOffset>
          </wp:positionV>
          <wp:extent cx="10949940" cy="9594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1">
                    <a:extLst>
                      <a:ext uri="{28A0092B-C50C-407E-A947-70E740481C1C}">
                        <a14:useLocalDpi xmlns:a14="http://schemas.microsoft.com/office/drawing/2010/main" val="0"/>
                      </a:ext>
                    </a:extLst>
                  </a:blip>
                  <a:stretch>
                    <a:fillRect/>
                  </a:stretch>
                </pic:blipFill>
                <pic:spPr>
                  <a:xfrm>
                    <a:off x="0" y="0"/>
                    <a:ext cx="10949940" cy="959485"/>
                  </a:xfrm>
                  <a:prstGeom prst="rect">
                    <a:avLst/>
                  </a:prstGeom>
                </pic:spPr>
              </pic:pic>
            </a:graphicData>
          </a:graphic>
          <wp14:sizeRelH relativeFrom="page">
            <wp14:pctWidth>0</wp14:pctWidth>
          </wp14:sizeRelH>
          <wp14:sizeRelV relativeFrom="page">
            <wp14:pctHeight>0</wp14:pctHeight>
          </wp14:sizeRelV>
        </wp:anchor>
      </w:drawing>
    </w:r>
    <w:r w:rsidR="00B773D8" w:rsidRPr="00552DC0">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532B21EC">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552DC0" w:rsidRDefault="0089211C" w:rsidP="0089211C">
                          <w:pPr>
                            <w:spacing w:after="0" w:line="276" w:lineRule="auto"/>
                            <w:rPr>
                              <w:rFonts w:asciiTheme="majorHAnsi" w:hAnsiTheme="majorHAnsi" w:cstheme="majorHAnsi"/>
                              <w:color w:val="17B3E2"/>
                              <w:sz w:val="4"/>
                              <w:szCs w:val="4"/>
                            </w:rPr>
                          </w:pPr>
                        </w:p>
                        <w:p w14:paraId="0E1A8709" w14:textId="1AB74403" w:rsidR="0089211C" w:rsidRPr="00552DC0" w:rsidRDefault="0089211C" w:rsidP="0089211C">
                          <w:pPr>
                            <w:spacing w:after="0" w:line="276" w:lineRule="auto"/>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 Įmonės kodas 120545849</w:t>
                          </w:r>
                        </w:p>
                        <w:p w14:paraId="5D9A43E5" w14:textId="03B8E4FC" w:rsidR="0089211C" w:rsidRPr="00552DC0" w:rsidRDefault="0089211C" w:rsidP="0089211C">
                          <w:pPr>
                            <w:spacing w:after="0" w:line="276" w:lineRule="auto"/>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 PVM kodas LT205458414</w:t>
                          </w:r>
                        </w:p>
                        <w:p w14:paraId="4F7CE597" w14:textId="67354C5F" w:rsidR="0089211C" w:rsidRPr="00552DC0" w:rsidRDefault="0089211C" w:rsidP="0089211C">
                          <w:pPr>
                            <w:spacing w:after="0" w:line="276" w:lineRule="auto"/>
                          </w:pPr>
                          <w:r w:rsidRPr="00552DC0">
                            <w:rPr>
                              <w:rFonts w:asciiTheme="majorHAnsi" w:hAnsiTheme="majorHAnsi" w:cstheme="majorHAnsi"/>
                              <w:color w:val="17B3E2"/>
                              <w:sz w:val="16"/>
                              <w:szCs w:val="16"/>
                            </w:rPr>
                            <w:t xml:space="preserve"> 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552DC0" w:rsidRDefault="0089211C" w:rsidP="0089211C">
                    <w:pPr>
                      <w:spacing w:after="0" w:line="276" w:lineRule="auto"/>
                      <w:rPr>
                        <w:rFonts w:asciiTheme="majorHAnsi" w:hAnsiTheme="majorHAnsi" w:cstheme="majorHAnsi"/>
                        <w:color w:val="17B3E2"/>
                        <w:sz w:val="4"/>
                        <w:szCs w:val="4"/>
                      </w:rPr>
                    </w:pPr>
                  </w:p>
                  <w:p w14:paraId="0E1A8709" w14:textId="1AB74403" w:rsidR="0089211C" w:rsidRPr="00552DC0" w:rsidRDefault="0089211C" w:rsidP="0089211C">
                    <w:pPr>
                      <w:spacing w:after="0" w:line="276" w:lineRule="auto"/>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 Įmonės kodas 120545849</w:t>
                    </w:r>
                  </w:p>
                  <w:p w14:paraId="5D9A43E5" w14:textId="03B8E4FC" w:rsidR="0089211C" w:rsidRPr="00552DC0" w:rsidRDefault="0089211C" w:rsidP="0089211C">
                    <w:pPr>
                      <w:spacing w:after="0" w:line="276" w:lineRule="auto"/>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 PVM kodas LT205458414</w:t>
                    </w:r>
                  </w:p>
                  <w:p w14:paraId="4F7CE597" w14:textId="67354C5F" w:rsidR="0089211C" w:rsidRPr="00552DC0" w:rsidRDefault="0089211C" w:rsidP="0089211C">
                    <w:pPr>
                      <w:spacing w:after="0" w:line="276" w:lineRule="auto"/>
                    </w:pPr>
                    <w:r w:rsidRPr="00552DC0">
                      <w:rPr>
                        <w:rFonts w:asciiTheme="majorHAnsi" w:hAnsiTheme="majorHAnsi" w:cstheme="majorHAnsi"/>
                        <w:color w:val="17B3E2"/>
                        <w:sz w:val="16"/>
                        <w:szCs w:val="16"/>
                      </w:rPr>
                      <w:t xml:space="preserve"> Registrų centras Registro tvarkytojas</w:t>
                    </w:r>
                  </w:p>
                </w:txbxContent>
              </v:textbox>
            </v:shape>
          </w:pict>
        </mc:Fallback>
      </mc:AlternateContent>
    </w:r>
    <w:r w:rsidR="00B773D8" w:rsidRPr="00552DC0">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03415948">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552DC0"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Pr="00552DC0" w:rsidRDefault="0089211C" w:rsidP="0089211C">
                          <w:pPr>
                            <w:spacing w:after="0" w:line="276" w:lineRule="auto"/>
                            <w:jc w:val="right"/>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 UAB „Vilniaus vandenys“</w:t>
                          </w:r>
                        </w:p>
                        <w:p w14:paraId="300FD031" w14:textId="6F8F8E9C" w:rsidR="000D6BCE" w:rsidRPr="00552DC0" w:rsidRDefault="000D6BCE" w:rsidP="0089211C">
                          <w:pPr>
                            <w:spacing w:after="0" w:line="276" w:lineRule="auto"/>
                            <w:jc w:val="right"/>
                            <w:rPr>
                              <w:rFonts w:asciiTheme="majorHAnsi" w:hAnsiTheme="majorHAnsi" w:cstheme="majorHAnsi"/>
                              <w:color w:val="17B3E2"/>
                              <w:sz w:val="16"/>
                              <w:szCs w:val="16"/>
                            </w:rPr>
                          </w:pPr>
                          <w:r w:rsidRPr="00552DC0">
                            <w:rPr>
                              <w:rFonts w:asciiTheme="majorHAnsi" w:hAnsiTheme="majorHAnsi" w:cstheme="majorHAnsi"/>
                              <w:color w:val="17B3E2"/>
                              <w:sz w:val="16"/>
                              <w:szCs w:val="16"/>
                            </w:rPr>
                            <w:t>Spaudos g. 8</w:t>
                          </w:r>
                          <w:r w:rsidR="00D25045" w:rsidRPr="00552DC0">
                            <w:rPr>
                              <w:rFonts w:asciiTheme="majorHAnsi" w:hAnsiTheme="majorHAnsi" w:cstheme="majorHAnsi"/>
                              <w:color w:val="17B3E2"/>
                              <w:sz w:val="16"/>
                              <w:szCs w:val="16"/>
                            </w:rPr>
                            <w:t>-1</w:t>
                          </w:r>
                        </w:p>
                        <w:p w14:paraId="0B9AFF39" w14:textId="1841805D" w:rsidR="0089211C" w:rsidRPr="00552DC0" w:rsidRDefault="004D227F" w:rsidP="0089211C">
                          <w:pPr>
                            <w:spacing w:after="0" w:line="276" w:lineRule="auto"/>
                            <w:jc w:val="right"/>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05132 </w:t>
                          </w:r>
                          <w:r w:rsidR="0089211C" w:rsidRPr="00552DC0">
                            <w:rPr>
                              <w:rFonts w:asciiTheme="majorHAnsi" w:hAnsiTheme="majorHAnsi" w:cstheme="majorHAnsi"/>
                              <w:color w:val="17B3E2"/>
                              <w:sz w:val="16"/>
                              <w:szCs w:val="16"/>
                            </w:rPr>
                            <w:t xml:space="preserve">Vilnius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552DC0"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Pr="00552DC0" w:rsidRDefault="0089211C" w:rsidP="0089211C">
                    <w:pPr>
                      <w:spacing w:after="0" w:line="276" w:lineRule="auto"/>
                      <w:jc w:val="right"/>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 UAB „Vilniaus vandenys“</w:t>
                    </w:r>
                  </w:p>
                  <w:p w14:paraId="300FD031" w14:textId="6F8F8E9C" w:rsidR="000D6BCE" w:rsidRPr="00552DC0" w:rsidRDefault="000D6BCE" w:rsidP="0089211C">
                    <w:pPr>
                      <w:spacing w:after="0" w:line="276" w:lineRule="auto"/>
                      <w:jc w:val="right"/>
                      <w:rPr>
                        <w:rFonts w:asciiTheme="majorHAnsi" w:hAnsiTheme="majorHAnsi" w:cstheme="majorHAnsi"/>
                        <w:color w:val="17B3E2"/>
                        <w:sz w:val="16"/>
                        <w:szCs w:val="16"/>
                      </w:rPr>
                    </w:pPr>
                    <w:r w:rsidRPr="00552DC0">
                      <w:rPr>
                        <w:rFonts w:asciiTheme="majorHAnsi" w:hAnsiTheme="majorHAnsi" w:cstheme="majorHAnsi"/>
                        <w:color w:val="17B3E2"/>
                        <w:sz w:val="16"/>
                        <w:szCs w:val="16"/>
                      </w:rPr>
                      <w:t>Spaudos g. 8</w:t>
                    </w:r>
                    <w:r w:rsidR="00D25045" w:rsidRPr="00552DC0">
                      <w:rPr>
                        <w:rFonts w:asciiTheme="majorHAnsi" w:hAnsiTheme="majorHAnsi" w:cstheme="majorHAnsi"/>
                        <w:color w:val="17B3E2"/>
                        <w:sz w:val="16"/>
                        <w:szCs w:val="16"/>
                      </w:rPr>
                      <w:t>-1</w:t>
                    </w:r>
                  </w:p>
                  <w:p w14:paraId="0B9AFF39" w14:textId="1841805D" w:rsidR="0089211C" w:rsidRPr="00552DC0" w:rsidRDefault="004D227F" w:rsidP="0089211C">
                    <w:pPr>
                      <w:spacing w:after="0" w:line="276" w:lineRule="auto"/>
                      <w:jc w:val="right"/>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05132 </w:t>
                    </w:r>
                    <w:r w:rsidR="0089211C" w:rsidRPr="00552DC0">
                      <w:rPr>
                        <w:rFonts w:asciiTheme="majorHAnsi" w:hAnsiTheme="majorHAnsi" w:cstheme="majorHAnsi"/>
                        <w:color w:val="17B3E2"/>
                        <w:sz w:val="16"/>
                        <w:szCs w:val="16"/>
                      </w:rPr>
                      <w:t xml:space="preserve">Vilnius    </w:t>
                    </w:r>
                  </w:p>
                </w:txbxContent>
              </v:textbox>
            </v:shape>
          </w:pict>
        </mc:Fallback>
      </mc:AlternateContent>
    </w:r>
    <w:r w:rsidR="003145C7" w:rsidRPr="00552DC0">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6448E6C1">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552DC0"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Pr="00552DC0" w:rsidRDefault="0089211C" w:rsidP="0089211C">
                          <w:pPr>
                            <w:spacing w:after="0" w:line="276" w:lineRule="auto"/>
                            <w:jc w:val="center"/>
                            <w:rPr>
                              <w:rFonts w:asciiTheme="majorHAnsi" w:hAnsiTheme="majorHAnsi" w:cstheme="majorHAnsi"/>
                              <w:color w:val="17B3E2"/>
                              <w:sz w:val="16"/>
                              <w:szCs w:val="16"/>
                            </w:rPr>
                          </w:pPr>
                          <w:r w:rsidRPr="00552DC0">
                            <w:rPr>
                              <w:rFonts w:asciiTheme="majorHAnsi" w:hAnsiTheme="majorHAnsi" w:cstheme="majorHAnsi"/>
                              <w:color w:val="17B3E2"/>
                              <w:sz w:val="16"/>
                              <w:szCs w:val="16"/>
                            </w:rPr>
                            <w:t>Tel. 1</w:t>
                          </w:r>
                          <w:r w:rsidR="0048417F" w:rsidRPr="00552DC0">
                            <w:rPr>
                              <w:rFonts w:asciiTheme="majorHAnsi" w:hAnsiTheme="majorHAnsi" w:cstheme="majorHAnsi"/>
                              <w:color w:val="17B3E2"/>
                              <w:sz w:val="16"/>
                              <w:szCs w:val="16"/>
                            </w:rPr>
                            <w:t>9118</w:t>
                          </w:r>
                        </w:p>
                        <w:p w14:paraId="705062DC" w14:textId="730BA75E" w:rsidR="0089211C" w:rsidRPr="00552DC0" w:rsidRDefault="0089211C" w:rsidP="0089211C">
                          <w:pPr>
                            <w:spacing w:after="0" w:line="276" w:lineRule="auto"/>
                            <w:jc w:val="center"/>
                            <w:rPr>
                              <w:rFonts w:asciiTheme="majorHAnsi" w:hAnsiTheme="majorHAnsi" w:cstheme="majorHAnsi"/>
                              <w:color w:val="17B3E2"/>
                              <w:sz w:val="16"/>
                              <w:szCs w:val="16"/>
                            </w:rPr>
                          </w:pPr>
                          <w:r w:rsidRPr="00552DC0">
                            <w:rPr>
                              <w:rFonts w:asciiTheme="majorHAnsi" w:hAnsiTheme="majorHAnsi" w:cstheme="majorHAnsi"/>
                              <w:color w:val="17B3E2"/>
                              <w:sz w:val="16"/>
                              <w:szCs w:val="16"/>
                            </w:rPr>
                            <w:t>info@vv.lt</w:t>
                          </w:r>
                        </w:p>
                        <w:p w14:paraId="2EF2ED64" w14:textId="56ED9220" w:rsidR="0089211C" w:rsidRPr="00552DC0" w:rsidRDefault="0089211C" w:rsidP="0089211C">
                          <w:pPr>
                            <w:spacing w:after="0" w:line="276" w:lineRule="auto"/>
                            <w:jc w:val="center"/>
                          </w:pPr>
                          <w:r w:rsidRPr="00552DC0">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552DC0"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Pr="00552DC0" w:rsidRDefault="0089211C" w:rsidP="0089211C">
                    <w:pPr>
                      <w:spacing w:after="0" w:line="276" w:lineRule="auto"/>
                      <w:jc w:val="center"/>
                      <w:rPr>
                        <w:rFonts w:asciiTheme="majorHAnsi" w:hAnsiTheme="majorHAnsi" w:cstheme="majorHAnsi"/>
                        <w:color w:val="17B3E2"/>
                        <w:sz w:val="16"/>
                        <w:szCs w:val="16"/>
                      </w:rPr>
                    </w:pPr>
                    <w:r w:rsidRPr="00552DC0">
                      <w:rPr>
                        <w:rFonts w:asciiTheme="majorHAnsi" w:hAnsiTheme="majorHAnsi" w:cstheme="majorHAnsi"/>
                        <w:color w:val="17B3E2"/>
                        <w:sz w:val="16"/>
                        <w:szCs w:val="16"/>
                      </w:rPr>
                      <w:t>Tel. 1</w:t>
                    </w:r>
                    <w:r w:rsidR="0048417F" w:rsidRPr="00552DC0">
                      <w:rPr>
                        <w:rFonts w:asciiTheme="majorHAnsi" w:hAnsiTheme="majorHAnsi" w:cstheme="majorHAnsi"/>
                        <w:color w:val="17B3E2"/>
                        <w:sz w:val="16"/>
                        <w:szCs w:val="16"/>
                      </w:rPr>
                      <w:t>9118</w:t>
                    </w:r>
                  </w:p>
                  <w:p w14:paraId="705062DC" w14:textId="730BA75E" w:rsidR="0089211C" w:rsidRPr="00552DC0" w:rsidRDefault="0089211C" w:rsidP="0089211C">
                    <w:pPr>
                      <w:spacing w:after="0" w:line="276" w:lineRule="auto"/>
                      <w:jc w:val="center"/>
                      <w:rPr>
                        <w:rFonts w:asciiTheme="majorHAnsi" w:hAnsiTheme="majorHAnsi" w:cstheme="majorHAnsi"/>
                        <w:color w:val="17B3E2"/>
                        <w:sz w:val="16"/>
                        <w:szCs w:val="16"/>
                      </w:rPr>
                    </w:pPr>
                    <w:r w:rsidRPr="00552DC0">
                      <w:rPr>
                        <w:rFonts w:asciiTheme="majorHAnsi" w:hAnsiTheme="majorHAnsi" w:cstheme="majorHAnsi"/>
                        <w:color w:val="17B3E2"/>
                        <w:sz w:val="16"/>
                        <w:szCs w:val="16"/>
                      </w:rPr>
                      <w:t>info@vv.lt</w:t>
                    </w:r>
                  </w:p>
                  <w:p w14:paraId="2EF2ED64" w14:textId="56ED9220" w:rsidR="0089211C" w:rsidRPr="00552DC0" w:rsidRDefault="0089211C" w:rsidP="0089211C">
                    <w:pPr>
                      <w:spacing w:after="0" w:line="276" w:lineRule="auto"/>
                      <w:jc w:val="center"/>
                    </w:pPr>
                    <w:r w:rsidRPr="00552DC0">
                      <w:rPr>
                        <w:rFonts w:asciiTheme="majorHAnsi" w:hAnsiTheme="majorHAnsi" w:cstheme="majorHAnsi"/>
                        <w:color w:val="17B3E2"/>
                        <w:sz w:val="16"/>
                        <w:szCs w:val="16"/>
                      </w:rPr>
                      <w:t>www.vv.lt</w:t>
                    </w:r>
                  </w:p>
                </w:txbxContent>
              </v:textbox>
            </v:shape>
          </w:pict>
        </mc:Fallback>
      </mc:AlternateContent>
    </w:r>
    <w:r w:rsidR="007F615A" w:rsidRPr="00552DC0">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07DBDC97">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sidRPr="00552DC0">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sidRPr="00552DC0">
      <w:rPr>
        <w:rFonts w:asciiTheme="majorHAnsi" w:hAnsiTheme="majorHAnsi" w:cstheme="majorHAnsi"/>
        <w:color w:val="17B3E2"/>
        <w:sz w:val="16"/>
        <w:szCs w:val="16"/>
      </w:rPr>
      <w:t xml:space="preserve">  </w:t>
    </w:r>
    <w:r w:rsidR="00B2116F" w:rsidRPr="00552DC0">
      <w:rPr>
        <w:rFonts w:asciiTheme="majorHAnsi" w:hAnsiTheme="majorHAnsi" w:cstheme="majorHAnsi"/>
        <w:color w:val="17B3E2"/>
        <w:sz w:val="4"/>
        <w:szCs w:val="4"/>
      </w:rPr>
      <w:t xml:space="preserve"> </w:t>
    </w:r>
  </w:p>
  <w:p w14:paraId="49326A9E" w14:textId="581F2730" w:rsidR="00B2116F" w:rsidRPr="00552DC0" w:rsidRDefault="00B2116F" w:rsidP="005D6ACD">
    <w:pPr>
      <w:spacing w:after="100" w:afterAutospacing="1" w:line="240" w:lineRule="auto"/>
      <w:contextualSpacing/>
      <w:jc w:val="right"/>
      <w:rPr>
        <w:rFonts w:asciiTheme="majorHAnsi" w:hAnsiTheme="majorHAnsi" w:cstheme="majorHAnsi"/>
        <w:color w:val="17B3E2"/>
        <w:sz w:val="18"/>
        <w:szCs w:val="18"/>
      </w:rPr>
    </w:pPr>
    <w:r w:rsidRPr="00552DC0">
      <w:rPr>
        <w:rFonts w:asciiTheme="majorHAnsi" w:hAnsiTheme="majorHAnsi" w:cstheme="majorHAnsi"/>
        <w:color w:val="17B3E2"/>
        <w:sz w:val="18"/>
        <w:szCs w:val="18"/>
      </w:rPr>
      <w:t xml:space="preserve">   </w:t>
    </w:r>
  </w:p>
  <w:p w14:paraId="210AE909" w14:textId="134CAD2A" w:rsidR="0089211C" w:rsidRPr="00552DC0"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sidRPr="00552DC0">
      <w:rPr>
        <w:rFonts w:asciiTheme="majorHAnsi" w:hAnsiTheme="majorHAnsi" w:cstheme="majorHAnsi"/>
        <w:color w:val="17B3E2"/>
        <w:sz w:val="16"/>
        <w:szCs w:val="16"/>
      </w:rPr>
      <w:t xml:space="preserve">     </w:t>
    </w:r>
  </w:p>
  <w:p w14:paraId="4EFC29F1" w14:textId="1B3BE07D" w:rsidR="0089211C" w:rsidRPr="00552DC0"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552DC0">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552DC0"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C333" w14:textId="77777777" w:rsidR="000846D2" w:rsidRPr="00552DC0" w:rsidRDefault="000846D2" w:rsidP="00E1348B">
      <w:pPr>
        <w:spacing w:after="0" w:line="240" w:lineRule="auto"/>
      </w:pPr>
      <w:r w:rsidRPr="00552DC0">
        <w:rPr>
          <w:rFonts w:asciiTheme="majorHAnsi" w:hAnsiTheme="majorHAnsi" w:cstheme="majorHAnsi"/>
          <w:vanish/>
          <w:color w:val="17B3E2"/>
          <w:sz w:val="16"/>
          <w:szCs w:val="16"/>
        </w:rPr>
        <w:t xml:space="preserve">` </w:t>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cr/>
        <w:t xml:space="preserve">  ﷽﷽﷽﷽﷽﷽﷽</w:t>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rPr>
          <w:rFonts w:asciiTheme="majorHAnsi" w:hAnsiTheme="majorHAnsi" w:cstheme="majorHAnsi"/>
          <w:vanish/>
          <w:color w:val="17B3E2"/>
          <w:sz w:val="16"/>
          <w:szCs w:val="16"/>
        </w:rPr>
        <w:pgNum/>
      </w:r>
      <w:r w:rsidRPr="00552DC0">
        <w:separator/>
      </w:r>
    </w:p>
  </w:footnote>
  <w:footnote w:type="continuationSeparator" w:id="0">
    <w:p w14:paraId="266F281E" w14:textId="77777777" w:rsidR="000846D2" w:rsidRPr="00552DC0" w:rsidRDefault="000846D2" w:rsidP="00E1348B">
      <w:pPr>
        <w:spacing w:after="0" w:line="240" w:lineRule="auto"/>
      </w:pPr>
      <w:r w:rsidRPr="00552DC0">
        <w:continuationSeparator/>
      </w:r>
    </w:p>
  </w:footnote>
  <w:footnote w:type="continuationNotice" w:id="1">
    <w:p w14:paraId="193D855F" w14:textId="77777777" w:rsidR="000846D2" w:rsidRPr="00552DC0" w:rsidRDefault="000846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4A3" w14:textId="0CB3C0FB" w:rsidR="00CA3222" w:rsidRPr="00552DC0" w:rsidRDefault="006E7139" w:rsidP="004F0C5D">
    <w:pPr>
      <w:pStyle w:val="Header"/>
      <w:jc w:val="right"/>
      <w:rPr>
        <w:rFonts w:asciiTheme="majorHAnsi" w:hAnsiTheme="majorHAnsi" w:cstheme="majorHAnsi"/>
        <w:sz w:val="16"/>
        <w:szCs w:val="16"/>
      </w:rPr>
    </w:pPr>
    <w:r w:rsidRPr="00552DC0">
      <w:rPr>
        <w:rFonts w:asciiTheme="majorHAnsi" w:hAnsiTheme="majorHAnsi" w:cstheme="majorHAnsi"/>
        <w:sz w:val="16"/>
        <w:szCs w:val="16"/>
      </w:rPr>
      <w:t>`</w:t>
    </w:r>
  </w:p>
  <w:p w14:paraId="27DD8348" w14:textId="180993AA" w:rsidR="00B2116F" w:rsidRPr="00552DC0" w:rsidRDefault="00B2116F" w:rsidP="005D6AC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3D4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758F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5360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C77BB"/>
    <w:multiLevelType w:val="multilevel"/>
    <w:tmpl w:val="131202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37456"/>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D26580"/>
    <w:multiLevelType w:val="multilevel"/>
    <w:tmpl w:val="61AEA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0"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CDA2054"/>
    <w:multiLevelType w:val="hybridMultilevel"/>
    <w:tmpl w:val="05004D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14"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2025AED"/>
    <w:multiLevelType w:val="hybridMultilevel"/>
    <w:tmpl w:val="20DC1C96"/>
    <w:lvl w:ilvl="0" w:tplc="FC48027C">
      <w:start w:val="1"/>
      <w:numFmt w:val="decimal"/>
      <w:lvlText w:val="%1."/>
      <w:lvlJc w:val="left"/>
      <w:pPr>
        <w:ind w:left="720" w:hanging="360"/>
      </w:pPr>
      <w:rPr>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251C6F26"/>
    <w:multiLevelType w:val="multilevel"/>
    <w:tmpl w:val="95EC0E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841FC8"/>
    <w:multiLevelType w:val="multilevel"/>
    <w:tmpl w:val="F346530E"/>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1080" w:hanging="72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2160" w:hanging="108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3240" w:hanging="144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4320" w:hanging="180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21" w15:restartNumberingAfterBreak="0">
    <w:nsid w:val="2DE97E44"/>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07E69"/>
    <w:multiLevelType w:val="hybridMultilevel"/>
    <w:tmpl w:val="A39AC310"/>
    <w:lvl w:ilvl="0" w:tplc="B4E09C22">
      <w:start w:val="1"/>
      <w:numFmt w:val="decimal"/>
      <w:lvlText w:val="%1."/>
      <w:lvlJc w:val="left"/>
      <w:pPr>
        <w:ind w:left="720" w:hanging="360"/>
      </w:pPr>
      <w:rPr>
        <w:rFonts w:ascii="Calibri" w:eastAsiaTheme="minorHAnsi"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5DB2803"/>
    <w:multiLevelType w:val="multilevel"/>
    <w:tmpl w:val="5DFE4DEE"/>
    <w:lvl w:ilvl="0">
      <w:start w:val="2"/>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4E167770"/>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4A1FD9"/>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4" w15:restartNumberingAfterBreak="0">
    <w:nsid w:val="685542EE"/>
    <w:multiLevelType w:val="hybridMultilevel"/>
    <w:tmpl w:val="A5088F16"/>
    <w:lvl w:ilvl="0" w:tplc="A9744BB4">
      <w:start w:val="1"/>
      <w:numFmt w:val="decimal"/>
      <w:lvlText w:val="%1."/>
      <w:lvlJc w:val="left"/>
      <w:pPr>
        <w:ind w:left="720" w:hanging="360"/>
      </w:pPr>
      <w:rPr>
        <w:rFonts w:asciiTheme="minorHAnsi" w:hAnsiTheme="minorHAnsi" w:cstheme="minorHAns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D34624"/>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EF5E25"/>
    <w:multiLevelType w:val="hybridMultilevel"/>
    <w:tmpl w:val="13922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FB436C"/>
    <w:multiLevelType w:val="multilevel"/>
    <w:tmpl w:val="AC84F7B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342F18"/>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5857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627077"/>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4927A8"/>
    <w:multiLevelType w:val="multilevel"/>
    <w:tmpl w:val="4582DE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3025DB"/>
    <w:multiLevelType w:val="hybridMultilevel"/>
    <w:tmpl w:val="A5088F16"/>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2750D0"/>
    <w:multiLevelType w:val="multilevel"/>
    <w:tmpl w:val="02F6C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24"/>
  </w:num>
  <w:num w:numId="2" w16cid:durableId="1076514600">
    <w:abstractNumId w:val="23"/>
  </w:num>
  <w:num w:numId="3" w16cid:durableId="556627798">
    <w:abstractNumId w:val="33"/>
  </w:num>
  <w:num w:numId="4" w16cid:durableId="977492765">
    <w:abstractNumId w:val="26"/>
  </w:num>
  <w:num w:numId="5" w16cid:durableId="1476027672">
    <w:abstractNumId w:val="19"/>
  </w:num>
  <w:num w:numId="6" w16cid:durableId="774515525">
    <w:abstractNumId w:val="8"/>
  </w:num>
  <w:num w:numId="7" w16cid:durableId="1436437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14"/>
  </w:num>
  <w:num w:numId="9" w16cid:durableId="1885945940">
    <w:abstractNumId w:val="15"/>
  </w:num>
  <w:num w:numId="10" w16cid:durableId="164636411">
    <w:abstractNumId w:val="11"/>
  </w:num>
  <w:num w:numId="11" w16cid:durableId="304553321">
    <w:abstractNumId w:val="4"/>
  </w:num>
  <w:num w:numId="12" w16cid:durableId="1514805720">
    <w:abstractNumId w:val="17"/>
  </w:num>
  <w:num w:numId="13" w16cid:durableId="822430197">
    <w:abstractNumId w:val="5"/>
  </w:num>
  <w:num w:numId="14" w16cid:durableId="609316652">
    <w:abstractNumId w:val="46"/>
  </w:num>
  <w:num w:numId="15" w16cid:durableId="1925143539">
    <w:abstractNumId w:val="10"/>
  </w:num>
  <w:num w:numId="16" w16cid:durableId="776145554">
    <w:abstractNumId w:val="32"/>
  </w:num>
  <w:num w:numId="17" w16cid:durableId="1580407433">
    <w:abstractNumId w:val="22"/>
  </w:num>
  <w:num w:numId="18" w16cid:durableId="2070886315">
    <w:abstractNumId w:val="45"/>
  </w:num>
  <w:num w:numId="19" w16cid:durableId="2053530210">
    <w:abstractNumId w:val="36"/>
  </w:num>
  <w:num w:numId="20" w16cid:durableId="1205630894">
    <w:abstractNumId w:val="29"/>
  </w:num>
  <w:num w:numId="21" w16cid:durableId="150099364">
    <w:abstractNumId w:val="9"/>
  </w:num>
  <w:num w:numId="22" w16cid:durableId="1508910954">
    <w:abstractNumId w:val="25"/>
  </w:num>
  <w:num w:numId="23" w16cid:durableId="652215832">
    <w:abstractNumId w:val="2"/>
  </w:num>
  <w:num w:numId="24" w16cid:durableId="2098555738">
    <w:abstractNumId w:val="1"/>
  </w:num>
  <w:num w:numId="25" w16cid:durableId="739139305">
    <w:abstractNumId w:val="40"/>
  </w:num>
  <w:num w:numId="26" w16cid:durableId="687374156">
    <w:abstractNumId w:val="0"/>
  </w:num>
  <w:num w:numId="27" w16cid:durableId="1436828148">
    <w:abstractNumId w:val="16"/>
  </w:num>
  <w:num w:numId="28" w16cid:durableId="1353606616">
    <w:abstractNumId w:val="37"/>
  </w:num>
  <w:num w:numId="29" w16cid:durableId="593363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546534">
    <w:abstractNumId w:val="20"/>
  </w:num>
  <w:num w:numId="31" w16cid:durableId="138304879">
    <w:abstractNumId w:val="18"/>
  </w:num>
  <w:num w:numId="32" w16cid:durableId="883254267">
    <w:abstractNumId w:val="3"/>
  </w:num>
  <w:num w:numId="33" w16cid:durableId="2032492308">
    <w:abstractNumId w:val="28"/>
  </w:num>
  <w:num w:numId="34" w16cid:durableId="1288588406">
    <w:abstractNumId w:val="42"/>
  </w:num>
  <w:num w:numId="35" w16cid:durableId="509805188">
    <w:abstractNumId w:val="44"/>
  </w:num>
  <w:num w:numId="36" w16cid:durableId="1250851043">
    <w:abstractNumId w:val="7"/>
  </w:num>
  <w:num w:numId="37" w16cid:durableId="1895970576">
    <w:abstractNumId w:val="38"/>
  </w:num>
  <w:num w:numId="38" w16cid:durableId="2035031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5698197">
    <w:abstractNumId w:val="34"/>
  </w:num>
  <w:num w:numId="40" w16cid:durableId="1889418887">
    <w:abstractNumId w:val="43"/>
  </w:num>
  <w:num w:numId="41" w16cid:durableId="1716614959">
    <w:abstractNumId w:val="30"/>
  </w:num>
  <w:num w:numId="42" w16cid:durableId="1798719048">
    <w:abstractNumId w:val="39"/>
  </w:num>
  <w:num w:numId="43" w16cid:durableId="1691031501">
    <w:abstractNumId w:val="41"/>
  </w:num>
  <w:num w:numId="44" w16cid:durableId="1425765525">
    <w:abstractNumId w:val="21"/>
  </w:num>
  <w:num w:numId="45" w16cid:durableId="629745623">
    <w:abstractNumId w:val="35"/>
  </w:num>
  <w:num w:numId="46" w16cid:durableId="1175346555">
    <w:abstractNumId w:val="6"/>
  </w:num>
  <w:num w:numId="47" w16cid:durableId="3062086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2718"/>
    <w:rsid w:val="00004143"/>
    <w:rsid w:val="00012D50"/>
    <w:rsid w:val="00013373"/>
    <w:rsid w:val="0001497B"/>
    <w:rsid w:val="00015DBC"/>
    <w:rsid w:val="00017A5A"/>
    <w:rsid w:val="00020BFD"/>
    <w:rsid w:val="000211B1"/>
    <w:rsid w:val="0002132D"/>
    <w:rsid w:val="00022279"/>
    <w:rsid w:val="00022585"/>
    <w:rsid w:val="00022EBC"/>
    <w:rsid w:val="000263BA"/>
    <w:rsid w:val="00032347"/>
    <w:rsid w:val="00033E76"/>
    <w:rsid w:val="00037CAE"/>
    <w:rsid w:val="00040346"/>
    <w:rsid w:val="00042454"/>
    <w:rsid w:val="00043739"/>
    <w:rsid w:val="000514D6"/>
    <w:rsid w:val="00055ED3"/>
    <w:rsid w:val="000577CD"/>
    <w:rsid w:val="00060706"/>
    <w:rsid w:val="000616C0"/>
    <w:rsid w:val="00067177"/>
    <w:rsid w:val="00071158"/>
    <w:rsid w:val="0008289A"/>
    <w:rsid w:val="000846D2"/>
    <w:rsid w:val="00085C48"/>
    <w:rsid w:val="00090B9E"/>
    <w:rsid w:val="00091C69"/>
    <w:rsid w:val="000A162B"/>
    <w:rsid w:val="000A41F0"/>
    <w:rsid w:val="000A7617"/>
    <w:rsid w:val="000B128A"/>
    <w:rsid w:val="000B385F"/>
    <w:rsid w:val="000B4C49"/>
    <w:rsid w:val="000C2490"/>
    <w:rsid w:val="000C24D6"/>
    <w:rsid w:val="000D341B"/>
    <w:rsid w:val="000D5F05"/>
    <w:rsid w:val="000D6BCE"/>
    <w:rsid w:val="000E3ED0"/>
    <w:rsid w:val="000E6BC8"/>
    <w:rsid w:val="000F053E"/>
    <w:rsid w:val="000F2764"/>
    <w:rsid w:val="000F41A7"/>
    <w:rsid w:val="000F5013"/>
    <w:rsid w:val="0010291A"/>
    <w:rsid w:val="00111CFF"/>
    <w:rsid w:val="00117DA5"/>
    <w:rsid w:val="00123E32"/>
    <w:rsid w:val="00124DD0"/>
    <w:rsid w:val="00127915"/>
    <w:rsid w:val="00136676"/>
    <w:rsid w:val="00136CCC"/>
    <w:rsid w:val="00141233"/>
    <w:rsid w:val="0014422D"/>
    <w:rsid w:val="001465B3"/>
    <w:rsid w:val="00146C8D"/>
    <w:rsid w:val="00150108"/>
    <w:rsid w:val="00150794"/>
    <w:rsid w:val="00153E6A"/>
    <w:rsid w:val="00154D45"/>
    <w:rsid w:val="00162663"/>
    <w:rsid w:val="00165EDD"/>
    <w:rsid w:val="00167561"/>
    <w:rsid w:val="001700F4"/>
    <w:rsid w:val="0017170B"/>
    <w:rsid w:val="00175184"/>
    <w:rsid w:val="00180195"/>
    <w:rsid w:val="001813D7"/>
    <w:rsid w:val="001862BA"/>
    <w:rsid w:val="00197300"/>
    <w:rsid w:val="001A0240"/>
    <w:rsid w:val="001A5D6A"/>
    <w:rsid w:val="001B60F6"/>
    <w:rsid w:val="001B62D7"/>
    <w:rsid w:val="001C2845"/>
    <w:rsid w:val="001C4643"/>
    <w:rsid w:val="001C70DF"/>
    <w:rsid w:val="001D228C"/>
    <w:rsid w:val="001D3621"/>
    <w:rsid w:val="001D36CB"/>
    <w:rsid w:val="001D7517"/>
    <w:rsid w:val="001E5EC9"/>
    <w:rsid w:val="001E6D3A"/>
    <w:rsid w:val="001E74DE"/>
    <w:rsid w:val="001E7779"/>
    <w:rsid w:val="001E7C89"/>
    <w:rsid w:val="001F0E64"/>
    <w:rsid w:val="001F1E25"/>
    <w:rsid w:val="001F4B61"/>
    <w:rsid w:val="001F5E28"/>
    <w:rsid w:val="0020325C"/>
    <w:rsid w:val="00210468"/>
    <w:rsid w:val="00211A24"/>
    <w:rsid w:val="002149D4"/>
    <w:rsid w:val="0021518B"/>
    <w:rsid w:val="0022011B"/>
    <w:rsid w:val="00221F78"/>
    <w:rsid w:val="00224338"/>
    <w:rsid w:val="0022535F"/>
    <w:rsid w:val="00230536"/>
    <w:rsid w:val="00232767"/>
    <w:rsid w:val="00236480"/>
    <w:rsid w:val="0024050F"/>
    <w:rsid w:val="00241F07"/>
    <w:rsid w:val="00243371"/>
    <w:rsid w:val="00243BD8"/>
    <w:rsid w:val="002466E8"/>
    <w:rsid w:val="00246D8D"/>
    <w:rsid w:val="00247272"/>
    <w:rsid w:val="002510A2"/>
    <w:rsid w:val="002708C7"/>
    <w:rsid w:val="00273C53"/>
    <w:rsid w:val="00285A0F"/>
    <w:rsid w:val="0029394E"/>
    <w:rsid w:val="00293BAC"/>
    <w:rsid w:val="00295B3A"/>
    <w:rsid w:val="002A46BF"/>
    <w:rsid w:val="002A64C0"/>
    <w:rsid w:val="002B4F5C"/>
    <w:rsid w:val="002B6A98"/>
    <w:rsid w:val="002C108B"/>
    <w:rsid w:val="002C7008"/>
    <w:rsid w:val="002D1BEB"/>
    <w:rsid w:val="002D4755"/>
    <w:rsid w:val="002E105C"/>
    <w:rsid w:val="002E3BD8"/>
    <w:rsid w:val="002E4C8F"/>
    <w:rsid w:val="002E52C6"/>
    <w:rsid w:val="002F24DE"/>
    <w:rsid w:val="002F25C9"/>
    <w:rsid w:val="002F38BC"/>
    <w:rsid w:val="002F6B8A"/>
    <w:rsid w:val="003051DE"/>
    <w:rsid w:val="00306BC8"/>
    <w:rsid w:val="00306F4E"/>
    <w:rsid w:val="00312078"/>
    <w:rsid w:val="003145C7"/>
    <w:rsid w:val="003163E1"/>
    <w:rsid w:val="00316ABD"/>
    <w:rsid w:val="00320786"/>
    <w:rsid w:val="00323644"/>
    <w:rsid w:val="003244BE"/>
    <w:rsid w:val="003260BF"/>
    <w:rsid w:val="00326685"/>
    <w:rsid w:val="0034361C"/>
    <w:rsid w:val="003469BA"/>
    <w:rsid w:val="0034762D"/>
    <w:rsid w:val="003562AB"/>
    <w:rsid w:val="0036224D"/>
    <w:rsid w:val="003651F8"/>
    <w:rsid w:val="003715B4"/>
    <w:rsid w:val="00375983"/>
    <w:rsid w:val="00390D2D"/>
    <w:rsid w:val="003925B7"/>
    <w:rsid w:val="003936A7"/>
    <w:rsid w:val="003A0670"/>
    <w:rsid w:val="003A1CE4"/>
    <w:rsid w:val="003A56B9"/>
    <w:rsid w:val="003B0CF0"/>
    <w:rsid w:val="003B12B0"/>
    <w:rsid w:val="003C4154"/>
    <w:rsid w:val="003C6577"/>
    <w:rsid w:val="003D13D0"/>
    <w:rsid w:val="003D1F6B"/>
    <w:rsid w:val="003D75EF"/>
    <w:rsid w:val="003E114A"/>
    <w:rsid w:val="003E11D9"/>
    <w:rsid w:val="003E3A70"/>
    <w:rsid w:val="003F4B2F"/>
    <w:rsid w:val="0040221F"/>
    <w:rsid w:val="004048CE"/>
    <w:rsid w:val="00404996"/>
    <w:rsid w:val="00407586"/>
    <w:rsid w:val="00415366"/>
    <w:rsid w:val="004154B5"/>
    <w:rsid w:val="00421347"/>
    <w:rsid w:val="00431458"/>
    <w:rsid w:val="00431535"/>
    <w:rsid w:val="004336F7"/>
    <w:rsid w:val="0043532E"/>
    <w:rsid w:val="00436CEC"/>
    <w:rsid w:val="00442568"/>
    <w:rsid w:val="0044608F"/>
    <w:rsid w:val="00452979"/>
    <w:rsid w:val="004558BA"/>
    <w:rsid w:val="00455C1B"/>
    <w:rsid w:val="004567A9"/>
    <w:rsid w:val="00457275"/>
    <w:rsid w:val="00465237"/>
    <w:rsid w:val="004653D7"/>
    <w:rsid w:val="00465875"/>
    <w:rsid w:val="0046733A"/>
    <w:rsid w:val="00471E1F"/>
    <w:rsid w:val="004723E5"/>
    <w:rsid w:val="00472775"/>
    <w:rsid w:val="004738D3"/>
    <w:rsid w:val="00474C22"/>
    <w:rsid w:val="0048258C"/>
    <w:rsid w:val="00482EED"/>
    <w:rsid w:val="0048417F"/>
    <w:rsid w:val="00496933"/>
    <w:rsid w:val="004A1780"/>
    <w:rsid w:val="004A4A4F"/>
    <w:rsid w:val="004B29D3"/>
    <w:rsid w:val="004B4B62"/>
    <w:rsid w:val="004B67B5"/>
    <w:rsid w:val="004C16B7"/>
    <w:rsid w:val="004C3516"/>
    <w:rsid w:val="004C4C2F"/>
    <w:rsid w:val="004D227F"/>
    <w:rsid w:val="004D590D"/>
    <w:rsid w:val="004D67B6"/>
    <w:rsid w:val="004E38C4"/>
    <w:rsid w:val="004E4F1D"/>
    <w:rsid w:val="004E6DE5"/>
    <w:rsid w:val="004E6FCA"/>
    <w:rsid w:val="004E6FF2"/>
    <w:rsid w:val="004E729A"/>
    <w:rsid w:val="004E7448"/>
    <w:rsid w:val="004F0C5D"/>
    <w:rsid w:val="004F1382"/>
    <w:rsid w:val="004F2352"/>
    <w:rsid w:val="004F2A25"/>
    <w:rsid w:val="004F6BB7"/>
    <w:rsid w:val="005002F0"/>
    <w:rsid w:val="00500ECF"/>
    <w:rsid w:val="00501A2B"/>
    <w:rsid w:val="00501B21"/>
    <w:rsid w:val="005107BA"/>
    <w:rsid w:val="00521F63"/>
    <w:rsid w:val="005246C8"/>
    <w:rsid w:val="0052571B"/>
    <w:rsid w:val="00527DE8"/>
    <w:rsid w:val="005364FC"/>
    <w:rsid w:val="005378A0"/>
    <w:rsid w:val="00543690"/>
    <w:rsid w:val="00550D65"/>
    <w:rsid w:val="00552617"/>
    <w:rsid w:val="00552DC0"/>
    <w:rsid w:val="005629E6"/>
    <w:rsid w:val="0056337F"/>
    <w:rsid w:val="00564D8E"/>
    <w:rsid w:val="00567F59"/>
    <w:rsid w:val="00570BA6"/>
    <w:rsid w:val="005715A5"/>
    <w:rsid w:val="00572ABA"/>
    <w:rsid w:val="00577281"/>
    <w:rsid w:val="005778B0"/>
    <w:rsid w:val="00577DED"/>
    <w:rsid w:val="0058022A"/>
    <w:rsid w:val="00581583"/>
    <w:rsid w:val="005921D5"/>
    <w:rsid w:val="005925D3"/>
    <w:rsid w:val="00597A43"/>
    <w:rsid w:val="005A0982"/>
    <w:rsid w:val="005A17F0"/>
    <w:rsid w:val="005A5BD0"/>
    <w:rsid w:val="005B224D"/>
    <w:rsid w:val="005B6437"/>
    <w:rsid w:val="005B669F"/>
    <w:rsid w:val="005C42A2"/>
    <w:rsid w:val="005C743D"/>
    <w:rsid w:val="005C74A3"/>
    <w:rsid w:val="005D0255"/>
    <w:rsid w:val="005D22DB"/>
    <w:rsid w:val="005D3476"/>
    <w:rsid w:val="005D508F"/>
    <w:rsid w:val="005D6ACD"/>
    <w:rsid w:val="005D75FA"/>
    <w:rsid w:val="005E2182"/>
    <w:rsid w:val="005E4A03"/>
    <w:rsid w:val="005E62CF"/>
    <w:rsid w:val="005F2C46"/>
    <w:rsid w:val="005F34B9"/>
    <w:rsid w:val="005F3E7C"/>
    <w:rsid w:val="0060007F"/>
    <w:rsid w:val="00602F86"/>
    <w:rsid w:val="00603E8D"/>
    <w:rsid w:val="00607241"/>
    <w:rsid w:val="006116BA"/>
    <w:rsid w:val="00614FAE"/>
    <w:rsid w:val="006221F7"/>
    <w:rsid w:val="00623CDB"/>
    <w:rsid w:val="00635277"/>
    <w:rsid w:val="00635491"/>
    <w:rsid w:val="00644EEA"/>
    <w:rsid w:val="006519A4"/>
    <w:rsid w:val="00656D1F"/>
    <w:rsid w:val="00657F55"/>
    <w:rsid w:val="006603E1"/>
    <w:rsid w:val="00666247"/>
    <w:rsid w:val="0066675B"/>
    <w:rsid w:val="0066766D"/>
    <w:rsid w:val="00673C8A"/>
    <w:rsid w:val="00674AFD"/>
    <w:rsid w:val="00684C6F"/>
    <w:rsid w:val="00685343"/>
    <w:rsid w:val="00687F0C"/>
    <w:rsid w:val="006900D6"/>
    <w:rsid w:val="00690E5F"/>
    <w:rsid w:val="00691C44"/>
    <w:rsid w:val="00693D81"/>
    <w:rsid w:val="00693F98"/>
    <w:rsid w:val="00694109"/>
    <w:rsid w:val="006A0059"/>
    <w:rsid w:val="006A2134"/>
    <w:rsid w:val="006A48F2"/>
    <w:rsid w:val="006B21F0"/>
    <w:rsid w:val="006C6334"/>
    <w:rsid w:val="006C785F"/>
    <w:rsid w:val="006D4D38"/>
    <w:rsid w:val="006D508B"/>
    <w:rsid w:val="006D7347"/>
    <w:rsid w:val="006E7139"/>
    <w:rsid w:val="006F1F1A"/>
    <w:rsid w:val="006F21E8"/>
    <w:rsid w:val="00700DF4"/>
    <w:rsid w:val="007026A3"/>
    <w:rsid w:val="00710816"/>
    <w:rsid w:val="00714752"/>
    <w:rsid w:val="00716DAE"/>
    <w:rsid w:val="00725999"/>
    <w:rsid w:val="00733E16"/>
    <w:rsid w:val="00737970"/>
    <w:rsid w:val="00741AF6"/>
    <w:rsid w:val="00742F01"/>
    <w:rsid w:val="00743302"/>
    <w:rsid w:val="007453CA"/>
    <w:rsid w:val="00747416"/>
    <w:rsid w:val="00747CDC"/>
    <w:rsid w:val="007501BF"/>
    <w:rsid w:val="0075110C"/>
    <w:rsid w:val="007546A9"/>
    <w:rsid w:val="007568FB"/>
    <w:rsid w:val="0076093C"/>
    <w:rsid w:val="00770F1B"/>
    <w:rsid w:val="00771BEE"/>
    <w:rsid w:val="00773186"/>
    <w:rsid w:val="0077498F"/>
    <w:rsid w:val="00774AF4"/>
    <w:rsid w:val="00786473"/>
    <w:rsid w:val="00797CD3"/>
    <w:rsid w:val="007B4697"/>
    <w:rsid w:val="007C3C9D"/>
    <w:rsid w:val="007C5933"/>
    <w:rsid w:val="007C6092"/>
    <w:rsid w:val="007D3106"/>
    <w:rsid w:val="007D33AC"/>
    <w:rsid w:val="007D5C58"/>
    <w:rsid w:val="007E2FE6"/>
    <w:rsid w:val="007E3920"/>
    <w:rsid w:val="007E5DF7"/>
    <w:rsid w:val="007E6A0B"/>
    <w:rsid w:val="007F2B30"/>
    <w:rsid w:val="007F5A68"/>
    <w:rsid w:val="007F615A"/>
    <w:rsid w:val="007F74F0"/>
    <w:rsid w:val="007F77E6"/>
    <w:rsid w:val="00804725"/>
    <w:rsid w:val="00807952"/>
    <w:rsid w:val="00807C13"/>
    <w:rsid w:val="00807F27"/>
    <w:rsid w:val="008160FD"/>
    <w:rsid w:val="00832370"/>
    <w:rsid w:val="008408A2"/>
    <w:rsid w:val="00844166"/>
    <w:rsid w:val="0084706A"/>
    <w:rsid w:val="0085050B"/>
    <w:rsid w:val="008513F8"/>
    <w:rsid w:val="00852F16"/>
    <w:rsid w:val="00860424"/>
    <w:rsid w:val="0086328A"/>
    <w:rsid w:val="008705AD"/>
    <w:rsid w:val="0087424A"/>
    <w:rsid w:val="00876A79"/>
    <w:rsid w:val="008807D3"/>
    <w:rsid w:val="00881499"/>
    <w:rsid w:val="008838FB"/>
    <w:rsid w:val="00890293"/>
    <w:rsid w:val="0089191A"/>
    <w:rsid w:val="0089211C"/>
    <w:rsid w:val="008B058D"/>
    <w:rsid w:val="008B0E74"/>
    <w:rsid w:val="008B25BC"/>
    <w:rsid w:val="008B77F9"/>
    <w:rsid w:val="008C1ABE"/>
    <w:rsid w:val="008C7FE7"/>
    <w:rsid w:val="008E0304"/>
    <w:rsid w:val="008E72D4"/>
    <w:rsid w:val="008E7A94"/>
    <w:rsid w:val="008E7EBA"/>
    <w:rsid w:val="008F132F"/>
    <w:rsid w:val="008F6031"/>
    <w:rsid w:val="00902B51"/>
    <w:rsid w:val="009039C6"/>
    <w:rsid w:val="00913DA6"/>
    <w:rsid w:val="00917139"/>
    <w:rsid w:val="009212F7"/>
    <w:rsid w:val="00935331"/>
    <w:rsid w:val="009434FB"/>
    <w:rsid w:val="009504DB"/>
    <w:rsid w:val="00952410"/>
    <w:rsid w:val="00965A72"/>
    <w:rsid w:val="009730A2"/>
    <w:rsid w:val="00974014"/>
    <w:rsid w:val="00981071"/>
    <w:rsid w:val="009813C5"/>
    <w:rsid w:val="0098159E"/>
    <w:rsid w:val="0099167C"/>
    <w:rsid w:val="00997815"/>
    <w:rsid w:val="009B2D1C"/>
    <w:rsid w:val="009B4319"/>
    <w:rsid w:val="009B61FB"/>
    <w:rsid w:val="009C34C8"/>
    <w:rsid w:val="009C7D30"/>
    <w:rsid w:val="009D23EB"/>
    <w:rsid w:val="009D31C6"/>
    <w:rsid w:val="009D377E"/>
    <w:rsid w:val="009D45D3"/>
    <w:rsid w:val="009D5F1E"/>
    <w:rsid w:val="009D71FE"/>
    <w:rsid w:val="009E43C2"/>
    <w:rsid w:val="009E6A1F"/>
    <w:rsid w:val="009E7F0E"/>
    <w:rsid w:val="009F09B1"/>
    <w:rsid w:val="009F2163"/>
    <w:rsid w:val="009F2641"/>
    <w:rsid w:val="009F2806"/>
    <w:rsid w:val="009F43C8"/>
    <w:rsid w:val="009F62DB"/>
    <w:rsid w:val="00A00269"/>
    <w:rsid w:val="00A20CF2"/>
    <w:rsid w:val="00A226B0"/>
    <w:rsid w:val="00A2506C"/>
    <w:rsid w:val="00A25EAC"/>
    <w:rsid w:val="00A3105E"/>
    <w:rsid w:val="00A40EDE"/>
    <w:rsid w:val="00A423B8"/>
    <w:rsid w:val="00A46784"/>
    <w:rsid w:val="00A54641"/>
    <w:rsid w:val="00A608E8"/>
    <w:rsid w:val="00A60DAE"/>
    <w:rsid w:val="00A6215A"/>
    <w:rsid w:val="00A645B4"/>
    <w:rsid w:val="00A64C9C"/>
    <w:rsid w:val="00A65873"/>
    <w:rsid w:val="00A67EEF"/>
    <w:rsid w:val="00A72EDA"/>
    <w:rsid w:val="00A7358E"/>
    <w:rsid w:val="00A771C0"/>
    <w:rsid w:val="00A77AB3"/>
    <w:rsid w:val="00A80589"/>
    <w:rsid w:val="00A82081"/>
    <w:rsid w:val="00A8666A"/>
    <w:rsid w:val="00A87900"/>
    <w:rsid w:val="00A92661"/>
    <w:rsid w:val="00AA0434"/>
    <w:rsid w:val="00AA1077"/>
    <w:rsid w:val="00AA3B39"/>
    <w:rsid w:val="00AA43E0"/>
    <w:rsid w:val="00AA5685"/>
    <w:rsid w:val="00AB1831"/>
    <w:rsid w:val="00AB727C"/>
    <w:rsid w:val="00AC23B5"/>
    <w:rsid w:val="00AC4944"/>
    <w:rsid w:val="00AC548A"/>
    <w:rsid w:val="00AC6426"/>
    <w:rsid w:val="00AC7365"/>
    <w:rsid w:val="00AD0855"/>
    <w:rsid w:val="00AD28E5"/>
    <w:rsid w:val="00AE3832"/>
    <w:rsid w:val="00AE608C"/>
    <w:rsid w:val="00AE6493"/>
    <w:rsid w:val="00AF595D"/>
    <w:rsid w:val="00B04A4C"/>
    <w:rsid w:val="00B14057"/>
    <w:rsid w:val="00B149F3"/>
    <w:rsid w:val="00B167B4"/>
    <w:rsid w:val="00B168AC"/>
    <w:rsid w:val="00B210F8"/>
    <w:rsid w:val="00B2116F"/>
    <w:rsid w:val="00B22963"/>
    <w:rsid w:val="00B233F6"/>
    <w:rsid w:val="00B27057"/>
    <w:rsid w:val="00B30493"/>
    <w:rsid w:val="00B346F4"/>
    <w:rsid w:val="00B4737F"/>
    <w:rsid w:val="00B5044A"/>
    <w:rsid w:val="00B60617"/>
    <w:rsid w:val="00B60670"/>
    <w:rsid w:val="00B629EF"/>
    <w:rsid w:val="00B641DA"/>
    <w:rsid w:val="00B653D8"/>
    <w:rsid w:val="00B67179"/>
    <w:rsid w:val="00B74775"/>
    <w:rsid w:val="00B764F7"/>
    <w:rsid w:val="00B76DDD"/>
    <w:rsid w:val="00B773D8"/>
    <w:rsid w:val="00B85A6F"/>
    <w:rsid w:val="00B87631"/>
    <w:rsid w:val="00B87CC5"/>
    <w:rsid w:val="00BA0162"/>
    <w:rsid w:val="00BA0D62"/>
    <w:rsid w:val="00BA18A3"/>
    <w:rsid w:val="00BB44F6"/>
    <w:rsid w:val="00BB79C2"/>
    <w:rsid w:val="00BC0522"/>
    <w:rsid w:val="00BC3A8B"/>
    <w:rsid w:val="00BC40E7"/>
    <w:rsid w:val="00BC4D16"/>
    <w:rsid w:val="00BC56C1"/>
    <w:rsid w:val="00BD34DA"/>
    <w:rsid w:val="00BD6457"/>
    <w:rsid w:val="00BE1540"/>
    <w:rsid w:val="00BE573A"/>
    <w:rsid w:val="00BE611F"/>
    <w:rsid w:val="00BE6D68"/>
    <w:rsid w:val="00BF3473"/>
    <w:rsid w:val="00BF7619"/>
    <w:rsid w:val="00C22C96"/>
    <w:rsid w:val="00C50194"/>
    <w:rsid w:val="00C54391"/>
    <w:rsid w:val="00C55664"/>
    <w:rsid w:val="00C66140"/>
    <w:rsid w:val="00C67822"/>
    <w:rsid w:val="00C705E5"/>
    <w:rsid w:val="00C71F9B"/>
    <w:rsid w:val="00C81218"/>
    <w:rsid w:val="00C87B6D"/>
    <w:rsid w:val="00C91626"/>
    <w:rsid w:val="00C94B9B"/>
    <w:rsid w:val="00CA3222"/>
    <w:rsid w:val="00CA425F"/>
    <w:rsid w:val="00CA6612"/>
    <w:rsid w:val="00CA6E46"/>
    <w:rsid w:val="00CB687D"/>
    <w:rsid w:val="00CB7AC5"/>
    <w:rsid w:val="00CC348A"/>
    <w:rsid w:val="00CC3DCA"/>
    <w:rsid w:val="00CC40D4"/>
    <w:rsid w:val="00CC4718"/>
    <w:rsid w:val="00CC7229"/>
    <w:rsid w:val="00CC7A0E"/>
    <w:rsid w:val="00CD277C"/>
    <w:rsid w:val="00CD7001"/>
    <w:rsid w:val="00CE2E82"/>
    <w:rsid w:val="00CE3591"/>
    <w:rsid w:val="00CE5781"/>
    <w:rsid w:val="00CF0BA0"/>
    <w:rsid w:val="00CF4033"/>
    <w:rsid w:val="00D01708"/>
    <w:rsid w:val="00D122AA"/>
    <w:rsid w:val="00D236A4"/>
    <w:rsid w:val="00D25045"/>
    <w:rsid w:val="00D2610D"/>
    <w:rsid w:val="00D361C4"/>
    <w:rsid w:val="00D36F7F"/>
    <w:rsid w:val="00D4041C"/>
    <w:rsid w:val="00D40E8F"/>
    <w:rsid w:val="00D41057"/>
    <w:rsid w:val="00D44883"/>
    <w:rsid w:val="00D45F00"/>
    <w:rsid w:val="00D623C5"/>
    <w:rsid w:val="00D62DC6"/>
    <w:rsid w:val="00D70F9F"/>
    <w:rsid w:val="00D74955"/>
    <w:rsid w:val="00D74A35"/>
    <w:rsid w:val="00D83E78"/>
    <w:rsid w:val="00D85345"/>
    <w:rsid w:val="00D8588F"/>
    <w:rsid w:val="00D86316"/>
    <w:rsid w:val="00D917D8"/>
    <w:rsid w:val="00D92012"/>
    <w:rsid w:val="00D97776"/>
    <w:rsid w:val="00DA0B62"/>
    <w:rsid w:val="00DA230A"/>
    <w:rsid w:val="00DA73FD"/>
    <w:rsid w:val="00DB4E13"/>
    <w:rsid w:val="00DB537B"/>
    <w:rsid w:val="00DB616F"/>
    <w:rsid w:val="00DC5DF8"/>
    <w:rsid w:val="00DD3113"/>
    <w:rsid w:val="00DD3C93"/>
    <w:rsid w:val="00DD6646"/>
    <w:rsid w:val="00DD717A"/>
    <w:rsid w:val="00DE072C"/>
    <w:rsid w:val="00DE0BD6"/>
    <w:rsid w:val="00DE1BA2"/>
    <w:rsid w:val="00DE5CAA"/>
    <w:rsid w:val="00DF4251"/>
    <w:rsid w:val="00DF5CCF"/>
    <w:rsid w:val="00DF5D65"/>
    <w:rsid w:val="00E01905"/>
    <w:rsid w:val="00E125EE"/>
    <w:rsid w:val="00E1348B"/>
    <w:rsid w:val="00E148B5"/>
    <w:rsid w:val="00E23BDE"/>
    <w:rsid w:val="00E24351"/>
    <w:rsid w:val="00E27356"/>
    <w:rsid w:val="00E31FD4"/>
    <w:rsid w:val="00E34A98"/>
    <w:rsid w:val="00E40CB3"/>
    <w:rsid w:val="00E73DB6"/>
    <w:rsid w:val="00E7512C"/>
    <w:rsid w:val="00E7552E"/>
    <w:rsid w:val="00E768EA"/>
    <w:rsid w:val="00E83902"/>
    <w:rsid w:val="00E84965"/>
    <w:rsid w:val="00E85680"/>
    <w:rsid w:val="00E8731D"/>
    <w:rsid w:val="00EA1841"/>
    <w:rsid w:val="00EA2F9F"/>
    <w:rsid w:val="00EA6E6D"/>
    <w:rsid w:val="00EB34F9"/>
    <w:rsid w:val="00EB3F33"/>
    <w:rsid w:val="00EC041B"/>
    <w:rsid w:val="00EC0B0D"/>
    <w:rsid w:val="00EC368B"/>
    <w:rsid w:val="00EC6F35"/>
    <w:rsid w:val="00EC7523"/>
    <w:rsid w:val="00ED00CE"/>
    <w:rsid w:val="00ED13C1"/>
    <w:rsid w:val="00ED2DE3"/>
    <w:rsid w:val="00ED4909"/>
    <w:rsid w:val="00ED6D76"/>
    <w:rsid w:val="00EE5006"/>
    <w:rsid w:val="00EF1B25"/>
    <w:rsid w:val="00EF35A8"/>
    <w:rsid w:val="00EF4E84"/>
    <w:rsid w:val="00F00FE1"/>
    <w:rsid w:val="00F016C3"/>
    <w:rsid w:val="00F023B9"/>
    <w:rsid w:val="00F02AB5"/>
    <w:rsid w:val="00F04576"/>
    <w:rsid w:val="00F11279"/>
    <w:rsid w:val="00F112A9"/>
    <w:rsid w:val="00F1778F"/>
    <w:rsid w:val="00F20E92"/>
    <w:rsid w:val="00F21D44"/>
    <w:rsid w:val="00F23D28"/>
    <w:rsid w:val="00F31567"/>
    <w:rsid w:val="00F31BDC"/>
    <w:rsid w:val="00F35779"/>
    <w:rsid w:val="00F371BB"/>
    <w:rsid w:val="00F5106E"/>
    <w:rsid w:val="00F56553"/>
    <w:rsid w:val="00F56D76"/>
    <w:rsid w:val="00F6178B"/>
    <w:rsid w:val="00F660D0"/>
    <w:rsid w:val="00F67A7E"/>
    <w:rsid w:val="00F743FC"/>
    <w:rsid w:val="00F7574F"/>
    <w:rsid w:val="00F80421"/>
    <w:rsid w:val="00F80AF7"/>
    <w:rsid w:val="00F83DED"/>
    <w:rsid w:val="00F859E0"/>
    <w:rsid w:val="00F90148"/>
    <w:rsid w:val="00F90EEF"/>
    <w:rsid w:val="00F91E7F"/>
    <w:rsid w:val="00F94254"/>
    <w:rsid w:val="00F950FB"/>
    <w:rsid w:val="00F95F0A"/>
    <w:rsid w:val="00F966DD"/>
    <w:rsid w:val="00FA0096"/>
    <w:rsid w:val="00FA08A8"/>
    <w:rsid w:val="00FA6B15"/>
    <w:rsid w:val="00FB30BE"/>
    <w:rsid w:val="00FB6C4D"/>
    <w:rsid w:val="00FB7ABC"/>
    <w:rsid w:val="00FC0C99"/>
    <w:rsid w:val="00FC37A4"/>
    <w:rsid w:val="00FC3C99"/>
    <w:rsid w:val="00FC5132"/>
    <w:rsid w:val="00FC6709"/>
    <w:rsid w:val="00FD1B44"/>
    <w:rsid w:val="00FE104D"/>
    <w:rsid w:val="00FE1B96"/>
    <w:rsid w:val="00FE333E"/>
    <w:rsid w:val="00FE4E44"/>
    <w:rsid w:val="00FF294A"/>
    <w:rsid w:val="07214EA0"/>
    <w:rsid w:val="0875FD03"/>
    <w:rsid w:val="08BCEC30"/>
    <w:rsid w:val="0D70F37C"/>
    <w:rsid w:val="0D909024"/>
    <w:rsid w:val="0DE57A08"/>
    <w:rsid w:val="0FFA31D0"/>
    <w:rsid w:val="13CD1894"/>
    <w:rsid w:val="1A53918F"/>
    <w:rsid w:val="1C129E42"/>
    <w:rsid w:val="209F2038"/>
    <w:rsid w:val="21A88EF4"/>
    <w:rsid w:val="223AF099"/>
    <w:rsid w:val="2B330716"/>
    <w:rsid w:val="3044B034"/>
    <w:rsid w:val="3769EE55"/>
    <w:rsid w:val="3CFA1695"/>
    <w:rsid w:val="3E9C2870"/>
    <w:rsid w:val="436FCC64"/>
    <w:rsid w:val="450C51F8"/>
    <w:rsid w:val="458B9A38"/>
    <w:rsid w:val="4DD91365"/>
    <w:rsid w:val="5038C9EC"/>
    <w:rsid w:val="50836C4A"/>
    <w:rsid w:val="50FAF061"/>
    <w:rsid w:val="52D4F91B"/>
    <w:rsid w:val="54E28C17"/>
    <w:rsid w:val="57982B86"/>
    <w:rsid w:val="59BB9A40"/>
    <w:rsid w:val="668CF85E"/>
    <w:rsid w:val="6705B4D1"/>
    <w:rsid w:val="67C777AD"/>
    <w:rsid w:val="6A563236"/>
    <w:rsid w:val="6AE5C542"/>
    <w:rsid w:val="6AEDDD98"/>
    <w:rsid w:val="6FC14EBB"/>
    <w:rsid w:val="72F8EF7D"/>
    <w:rsid w:val="764BB9D1"/>
    <w:rsid w:val="7D95564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1ED38B9E-053F-47CC-BF45-E4B60100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1E7779"/>
    <w:pPr>
      <w:keepNext/>
      <w:keepLines/>
      <w:spacing w:after="0" w:line="240" w:lineRule="auto"/>
      <w:contextualSpacing/>
      <w:jc w:val="both"/>
      <w:outlineLvl w:val="0"/>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1E7779"/>
    <w:rPr>
      <w:rFonts w:eastAsiaTheme="majorEastAsia" w:cstheme="minorHAnsi"/>
      <w:b/>
      <w:bCs/>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paragraph" w:styleId="Subtitle">
    <w:name w:val="Subtitle"/>
    <w:basedOn w:val="Normal"/>
    <w:link w:val="SubtitleChar"/>
    <w:uiPriority w:val="99"/>
    <w:qFormat/>
    <w:rsid w:val="00CF0BA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F0BA0"/>
    <w:rPr>
      <w:rFonts w:ascii="Times New Roman" w:eastAsia="Times New Roman" w:hAnsi="Times New Roman" w:cs="Times New Roman"/>
      <w:sz w:val="24"/>
      <w:szCs w:val="24"/>
      <w:u w:val="single"/>
      <w:lang w:val="en-US"/>
    </w:rPr>
  </w:style>
  <w:style w:type="paragraph" w:customStyle="1" w:styleId="Default">
    <w:name w:val="Default"/>
    <w:rsid w:val="008B0E7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7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DED"/>
    <w:rPr>
      <w:sz w:val="20"/>
      <w:szCs w:val="20"/>
    </w:rPr>
  </w:style>
  <w:style w:type="character" w:styleId="FootnoteReference">
    <w:name w:val="footnote reference"/>
    <w:basedOn w:val="DefaultParagraphFont"/>
    <w:uiPriority w:val="99"/>
    <w:semiHidden/>
    <w:unhideWhenUsed/>
    <w:rsid w:val="00577DED"/>
    <w:rPr>
      <w:vertAlign w:val="superscript"/>
    </w:rPr>
  </w:style>
  <w:style w:type="paragraph" w:styleId="NormalWeb">
    <w:name w:val="Normal (Web)"/>
    <w:basedOn w:val="Normal"/>
    <w:uiPriority w:val="99"/>
    <w:unhideWhenUsed/>
    <w:rsid w:val="00B671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67179"/>
    <w:rPr>
      <w:b/>
      <w:bCs/>
    </w:rPr>
  </w:style>
  <w:style w:type="character" w:customStyle="1" w:styleId="ui-provider">
    <w:name w:val="ui-provider"/>
    <w:basedOn w:val="DefaultParagraphFont"/>
    <w:rsid w:val="003E11D9"/>
  </w:style>
  <w:style w:type="character" w:styleId="Emphasis">
    <w:name w:val="Emphasis"/>
    <w:basedOn w:val="DefaultParagraphFont"/>
    <w:uiPriority w:val="20"/>
    <w:qFormat/>
    <w:rsid w:val="00EA2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97408356">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342168541">
      <w:bodyDiv w:val="1"/>
      <w:marLeft w:val="0"/>
      <w:marRight w:val="0"/>
      <w:marTop w:val="0"/>
      <w:marBottom w:val="0"/>
      <w:divBdr>
        <w:top w:val="none" w:sz="0" w:space="0" w:color="auto"/>
        <w:left w:val="none" w:sz="0" w:space="0" w:color="auto"/>
        <w:bottom w:val="none" w:sz="0" w:space="0" w:color="auto"/>
        <w:right w:val="none" w:sz="0" w:space="0" w:color="auto"/>
      </w:divBdr>
    </w:div>
    <w:div w:id="445277571">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336762515">
      <w:bodyDiv w:val="1"/>
      <w:marLeft w:val="0"/>
      <w:marRight w:val="0"/>
      <w:marTop w:val="0"/>
      <w:marBottom w:val="0"/>
      <w:divBdr>
        <w:top w:val="none" w:sz="0" w:space="0" w:color="auto"/>
        <w:left w:val="none" w:sz="0" w:space="0" w:color="auto"/>
        <w:bottom w:val="none" w:sz="0" w:space="0" w:color="auto"/>
        <w:right w:val="none" w:sz="0" w:space="0" w:color="auto"/>
      </w:divBdr>
    </w:div>
    <w:div w:id="1356033289">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936863090">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Loreta Jakštienė</DisplayName>
        <AccountId>32</AccountId>
        <AccountType/>
      </UserInfo>
      <UserInfo>
        <DisplayName>Danius Radzevičius</DisplayName>
        <AccountId>33</AccountId>
        <AccountType/>
      </UserInfo>
      <UserInfo>
        <DisplayName>Eglė Andriulienė</DisplayName>
        <AccountId>12</AccountId>
        <AccountType/>
      </UserInfo>
      <UserInfo>
        <DisplayName>Egidijus Anulis</DisplayName>
        <AccountId>23</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5B33D-7168-45EB-A13F-8900EB39231F}">
  <ds:schemaRefs>
    <ds:schemaRef ds:uri="http://schemas.microsoft.com/sharepoint/v3/contenttype/forms"/>
  </ds:schemaRefs>
</ds:datastoreItem>
</file>

<file path=customXml/itemProps2.xml><?xml version="1.0" encoding="utf-8"?>
<ds:datastoreItem xmlns:ds="http://schemas.openxmlformats.org/officeDocument/2006/customXml" ds:itemID="{D487EFC9-D4D7-4B0E-8F51-7BB9E061C66C}">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customXml/itemProps4.xml><?xml version="1.0" encoding="utf-8"?>
<ds:datastoreItem xmlns:ds="http://schemas.openxmlformats.org/officeDocument/2006/customXml" ds:itemID="{FFB7AAF5-FCDF-47B2-B3BC-EE62DF584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4285</Words>
  <Characters>2443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Alechnavičienė</dc:creator>
  <cp:keywords/>
  <dc:description/>
  <cp:lastModifiedBy>Eglė Dmukauskaitė</cp:lastModifiedBy>
  <cp:revision>2</cp:revision>
  <dcterms:created xsi:type="dcterms:W3CDTF">2025-07-31T07:47:00Z</dcterms:created>
  <dcterms:modified xsi:type="dcterms:W3CDTF">2025-07-31T07:47:00Z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