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2A21" w14:textId="77777777" w:rsidR="003D29E2" w:rsidRDefault="00DA1E50">
      <w:pPr>
        <w:spacing w:after="120" w:line="20" w:lineRule="atLeast"/>
        <w:contextualSpacing/>
        <w:jc w:val="center"/>
        <w:rPr>
          <w:b/>
          <w:bCs/>
          <w:color w:val="00B050"/>
          <w:sz w:val="24"/>
          <w:szCs w:val="24"/>
        </w:rPr>
      </w:pPr>
      <w:r>
        <w:rPr>
          <w:b/>
          <w:bCs/>
          <w:color w:val="00B050"/>
          <w:sz w:val="24"/>
          <w:szCs w:val="24"/>
        </w:rPr>
        <w:t xml:space="preserve"> </w:t>
      </w:r>
    </w:p>
    <w:p w14:paraId="6C0005F5" w14:textId="77777777" w:rsidR="003D29E2" w:rsidRDefault="00DA1E50">
      <w:pPr>
        <w:spacing w:after="120" w:line="20" w:lineRule="atLeast"/>
        <w:contextualSpacing/>
        <w:jc w:val="cente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700C309A" wp14:editId="1EB16FFF">
            <wp:simplePos x="0" y="0"/>
            <wp:positionH relativeFrom="margin">
              <wp:posOffset>0</wp:posOffset>
            </wp:positionH>
            <wp:positionV relativeFrom="paragraph">
              <wp:posOffset>180337</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25061" cy="922657"/>
                    </a:xfrm>
                    <a:prstGeom prst="rect">
                      <a:avLst/>
                    </a:prstGeom>
                    <a:noFill/>
                    <a:ln>
                      <a:noFill/>
                      <a:prstDash/>
                    </a:ln>
                  </pic:spPr>
                </pic:pic>
              </a:graphicData>
            </a:graphic>
          </wp:anchor>
        </w:drawing>
      </w:r>
    </w:p>
    <w:p w14:paraId="57F17D44" w14:textId="77777777" w:rsidR="003D29E2" w:rsidRDefault="003D29E2">
      <w:pPr>
        <w:spacing w:after="120" w:line="20" w:lineRule="atLeast"/>
        <w:contextualSpacing/>
        <w:jc w:val="center"/>
      </w:pPr>
    </w:p>
    <w:p w14:paraId="665F7DE1" w14:textId="77777777" w:rsidR="003D29E2" w:rsidRDefault="003D29E2">
      <w:pPr>
        <w:spacing w:after="120" w:line="20" w:lineRule="atLeast"/>
        <w:contextualSpacing/>
        <w:jc w:val="center"/>
        <w:rPr>
          <w:rFonts w:ascii="Times New Roman" w:hAnsi="Times New Roman" w:cs="Times New Roman"/>
          <w:b/>
          <w:bCs/>
          <w:sz w:val="24"/>
          <w:szCs w:val="24"/>
        </w:rPr>
      </w:pPr>
    </w:p>
    <w:p w14:paraId="786D1B51" w14:textId="77777777" w:rsidR="003D29E2" w:rsidRDefault="003D29E2">
      <w:pPr>
        <w:spacing w:after="120" w:line="20" w:lineRule="atLeast"/>
        <w:contextualSpacing/>
        <w:jc w:val="center"/>
        <w:rPr>
          <w:rFonts w:ascii="Times New Roman" w:hAnsi="Times New Roman" w:cs="Times New Roman"/>
          <w:b/>
          <w:bCs/>
          <w:sz w:val="24"/>
          <w:szCs w:val="24"/>
        </w:rPr>
      </w:pPr>
    </w:p>
    <w:p w14:paraId="0CBDF8ED" w14:textId="77777777" w:rsidR="003D29E2" w:rsidRDefault="003D29E2">
      <w:pPr>
        <w:spacing w:after="120" w:line="20" w:lineRule="atLeast"/>
        <w:contextualSpacing/>
        <w:jc w:val="center"/>
        <w:rPr>
          <w:rFonts w:ascii="Times New Roman" w:hAnsi="Times New Roman" w:cs="Times New Roman"/>
          <w:b/>
          <w:bCs/>
          <w:sz w:val="24"/>
          <w:szCs w:val="24"/>
        </w:rPr>
      </w:pPr>
    </w:p>
    <w:p w14:paraId="6F03515E" w14:textId="77777777" w:rsidR="003D29E2" w:rsidRDefault="003D29E2">
      <w:pPr>
        <w:spacing w:after="120" w:line="20" w:lineRule="atLeast"/>
        <w:contextualSpacing/>
        <w:jc w:val="center"/>
        <w:rPr>
          <w:rFonts w:ascii="Times New Roman" w:hAnsi="Times New Roman" w:cs="Times New Roman"/>
          <w:b/>
          <w:bCs/>
          <w:sz w:val="24"/>
          <w:szCs w:val="24"/>
        </w:rPr>
      </w:pPr>
    </w:p>
    <w:p w14:paraId="6D5588F8" w14:textId="77777777" w:rsidR="003D29E2" w:rsidRDefault="003D29E2">
      <w:pPr>
        <w:spacing w:after="120" w:line="20" w:lineRule="atLeast"/>
        <w:contextualSpacing/>
        <w:jc w:val="center"/>
        <w:rPr>
          <w:rFonts w:ascii="Times New Roman" w:hAnsi="Times New Roman" w:cs="Times New Roman"/>
          <w:b/>
          <w:bCs/>
          <w:sz w:val="24"/>
          <w:szCs w:val="24"/>
        </w:rPr>
      </w:pPr>
    </w:p>
    <w:p w14:paraId="05747BD2" w14:textId="77777777" w:rsidR="003D29E2" w:rsidRDefault="00DA1E5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VYTAUTO DIDŽIOJO UNIVERSITETAS</w:t>
      </w:r>
    </w:p>
    <w:p w14:paraId="60BEE627" w14:textId="77777777" w:rsidR="003D29E2" w:rsidRDefault="00DA1E50">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K. Donelaičio g. 58, 44248, Kaunas, Įm. k. 111950396</w:t>
      </w:r>
    </w:p>
    <w:p w14:paraId="16904F38" w14:textId="77777777" w:rsidR="003D29E2" w:rsidRDefault="00DA1E50">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93BE425" w14:textId="77777777" w:rsidR="003D29E2" w:rsidRDefault="003D29E2">
      <w:pPr>
        <w:spacing w:after="120" w:line="20" w:lineRule="atLeast"/>
        <w:contextualSpacing/>
        <w:jc w:val="center"/>
        <w:rPr>
          <w:rFonts w:ascii="Times New Roman" w:hAnsi="Times New Roman" w:cs="Times New Roman"/>
          <w:sz w:val="24"/>
          <w:szCs w:val="24"/>
        </w:rPr>
      </w:pPr>
    </w:p>
    <w:p w14:paraId="49AC4040" w14:textId="77777777" w:rsidR="003D29E2" w:rsidRDefault="00DA1E50">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7029A4CC" w14:textId="052F28B6" w:rsidR="003D29E2" w:rsidRDefault="00DA1E50">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Viešųjų pirkimų komisijos </w:t>
      </w:r>
      <w:r w:rsidRPr="004475CD">
        <w:rPr>
          <w:rFonts w:ascii="Times New Roman" w:hAnsi="Times New Roman" w:cs="Times New Roman"/>
          <w:i/>
          <w:iCs/>
          <w:sz w:val="24"/>
          <w:szCs w:val="24"/>
          <w:highlight w:val="yellow"/>
        </w:rPr>
        <w:t>202</w:t>
      </w:r>
      <w:r w:rsidR="00D91822" w:rsidRPr="004475CD">
        <w:rPr>
          <w:rFonts w:ascii="Times New Roman" w:hAnsi="Times New Roman" w:cs="Times New Roman"/>
          <w:i/>
          <w:iCs/>
          <w:sz w:val="24"/>
          <w:szCs w:val="24"/>
          <w:highlight w:val="yellow"/>
        </w:rPr>
        <w:t>5</w:t>
      </w:r>
      <w:r w:rsidRPr="004475CD">
        <w:rPr>
          <w:rFonts w:ascii="Times New Roman" w:hAnsi="Times New Roman" w:cs="Times New Roman"/>
          <w:i/>
          <w:iCs/>
          <w:sz w:val="24"/>
          <w:szCs w:val="24"/>
          <w:highlight w:val="yellow"/>
        </w:rPr>
        <w:t>-</w:t>
      </w:r>
      <w:r w:rsidR="00B055FC">
        <w:rPr>
          <w:rFonts w:ascii="Times New Roman" w:hAnsi="Times New Roman" w:cs="Times New Roman"/>
          <w:i/>
          <w:iCs/>
          <w:sz w:val="24"/>
          <w:szCs w:val="24"/>
          <w:highlight w:val="yellow"/>
        </w:rPr>
        <w:t>07-30</w:t>
      </w:r>
      <w:r w:rsidR="00B055FC" w:rsidRPr="004475CD">
        <w:rPr>
          <w:rFonts w:ascii="Times New Roman" w:hAnsi="Times New Roman" w:cs="Times New Roman"/>
          <w:i/>
          <w:iCs/>
          <w:sz w:val="24"/>
          <w:szCs w:val="24"/>
          <w:highlight w:val="yellow"/>
        </w:rPr>
        <w:t xml:space="preserve"> </w:t>
      </w:r>
      <w:r w:rsidRPr="004475CD">
        <w:rPr>
          <w:rFonts w:ascii="Times New Roman" w:hAnsi="Times New Roman" w:cs="Times New Roman"/>
          <w:i/>
          <w:iCs/>
          <w:sz w:val="24"/>
          <w:szCs w:val="24"/>
          <w:highlight w:val="yellow"/>
        </w:rPr>
        <w:t>d.</w:t>
      </w:r>
      <w:r>
        <w:rPr>
          <w:rFonts w:ascii="Times New Roman" w:hAnsi="Times New Roman" w:cs="Times New Roman"/>
          <w:i/>
          <w:iCs/>
          <w:sz w:val="24"/>
          <w:szCs w:val="24"/>
        </w:rPr>
        <w:t xml:space="preserve"> protokolu Nr. </w:t>
      </w:r>
      <w:r w:rsidR="004475CD">
        <w:rPr>
          <w:rFonts w:ascii="Times New Roman" w:hAnsi="Times New Roman" w:cs="Times New Roman"/>
          <w:i/>
          <w:iCs/>
          <w:sz w:val="24"/>
          <w:szCs w:val="24"/>
        </w:rPr>
        <w:t>1</w:t>
      </w:r>
    </w:p>
    <w:p w14:paraId="08A4263E" w14:textId="77777777" w:rsidR="003D29E2" w:rsidRDefault="00DA1E50">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1C5BBD04" w14:textId="77777777" w:rsidR="003D29E2" w:rsidRDefault="00DA1E50">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066F078A" w14:textId="77777777" w:rsidR="003D29E2" w:rsidRDefault="003D29E2">
      <w:pPr>
        <w:spacing w:after="120" w:line="20" w:lineRule="atLeast"/>
        <w:ind w:left="5245"/>
        <w:contextualSpacing/>
        <w:rPr>
          <w:rFonts w:ascii="Times New Roman" w:hAnsi="Times New Roman" w:cs="Times New Roman"/>
          <w:i/>
          <w:iCs/>
          <w:color w:val="0070C0"/>
          <w:sz w:val="24"/>
          <w:szCs w:val="24"/>
        </w:rPr>
      </w:pPr>
    </w:p>
    <w:p w14:paraId="6C80FEBD" w14:textId="77777777" w:rsidR="003D29E2" w:rsidRDefault="003D29E2">
      <w:pPr>
        <w:spacing w:after="120" w:line="20" w:lineRule="atLeast"/>
        <w:contextualSpacing/>
        <w:jc w:val="center"/>
        <w:rPr>
          <w:rFonts w:ascii="Times New Roman" w:hAnsi="Times New Roman" w:cs="Times New Roman"/>
          <w:sz w:val="24"/>
          <w:szCs w:val="24"/>
        </w:rPr>
      </w:pPr>
    </w:p>
    <w:p w14:paraId="2BB98F0C" w14:textId="77777777" w:rsidR="003D29E2" w:rsidRDefault="003D29E2">
      <w:pPr>
        <w:spacing w:after="120" w:line="20" w:lineRule="atLeast"/>
        <w:contextualSpacing/>
        <w:jc w:val="center"/>
        <w:rPr>
          <w:rFonts w:ascii="Times New Roman" w:hAnsi="Times New Roman" w:cs="Times New Roman"/>
          <w:sz w:val="24"/>
          <w:szCs w:val="24"/>
        </w:rPr>
      </w:pPr>
    </w:p>
    <w:p w14:paraId="08B198E7" w14:textId="77777777" w:rsidR="003D29E2" w:rsidRDefault="003D29E2">
      <w:pPr>
        <w:spacing w:after="120" w:line="20" w:lineRule="atLeast"/>
        <w:contextualSpacing/>
        <w:jc w:val="center"/>
        <w:rPr>
          <w:rFonts w:ascii="Times New Roman" w:hAnsi="Times New Roman" w:cs="Times New Roman"/>
          <w:sz w:val="24"/>
          <w:szCs w:val="24"/>
        </w:rPr>
      </w:pPr>
    </w:p>
    <w:p w14:paraId="20438BB8" w14:textId="77777777"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 VIEŠOJO PIRKIMO „AUKŠTO NAŠUMO SKAIČIAVIMŲ PLATFORMA, SKIRTA AKSELERUOTAM DUOMENŲ APDOROJIMUI, SAUGOJIMUI IR ARCHYVAVIMUI“</w:t>
      </w:r>
    </w:p>
    <w:p w14:paraId="5A53D55A" w14:textId="77777777"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5D2CD0C9" w14:textId="6B1BFC1A"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4475CD">
        <w:rPr>
          <w:rFonts w:ascii="Times New Roman" w:hAnsi="Times New Roman" w:cs="Times New Roman"/>
          <w:b/>
          <w:bCs/>
          <w:sz w:val="28"/>
          <w:szCs w:val="28"/>
        </w:rPr>
        <w:t>1</w:t>
      </w:r>
    </w:p>
    <w:p w14:paraId="1B5288DC" w14:textId="77777777" w:rsidR="003D29E2" w:rsidRDefault="003D29E2">
      <w:pPr>
        <w:spacing w:after="120" w:line="20" w:lineRule="atLeast"/>
        <w:contextualSpacing/>
        <w:rPr>
          <w:rFonts w:ascii="Times New Roman" w:hAnsi="Times New Roman" w:cs="Times New Roman"/>
          <w:sz w:val="28"/>
          <w:szCs w:val="28"/>
        </w:rPr>
      </w:pPr>
    </w:p>
    <w:p w14:paraId="48593198" w14:textId="77777777" w:rsidR="003D29E2" w:rsidRDefault="003D29E2">
      <w:pPr>
        <w:pageBreakBefore/>
        <w:spacing w:after="120" w:line="20" w:lineRule="atLeast"/>
        <w:contextualSpacing/>
        <w:rPr>
          <w:rFonts w:ascii="Times New Roman" w:hAnsi="Times New Roman" w:cs="Times New Roman"/>
        </w:rPr>
      </w:pPr>
    </w:p>
    <w:p w14:paraId="20D06D9C" w14:textId="77777777" w:rsidR="003D29E2" w:rsidRDefault="003D29E2">
      <w:pPr>
        <w:spacing w:after="120" w:line="20" w:lineRule="atLeast"/>
        <w:contextualSpacing/>
      </w:pPr>
    </w:p>
    <w:p w14:paraId="7709C7E5" w14:textId="77777777" w:rsidR="003D29E2" w:rsidRDefault="00DA1E50">
      <w:pPr>
        <w:pStyle w:val="Turinioantrat"/>
        <w:spacing w:before="0" w:line="20" w:lineRule="atLeast"/>
        <w:ind w:left="432" w:hanging="432"/>
        <w:contextualSpacing/>
        <w:outlineLvl w:val="9"/>
      </w:pPr>
      <w:r>
        <w:rPr>
          <w:rFonts w:ascii="Times New Roman" w:hAnsi="Times New Roman"/>
        </w:rPr>
        <w:t>TURINYS</w:t>
      </w:r>
    </w:p>
    <w:p w14:paraId="4D468E4F" w14:textId="77777777" w:rsidR="003D29E2" w:rsidRPr="000D68FF" w:rsidRDefault="00DA1E50">
      <w:pPr>
        <w:pStyle w:val="Turinys1"/>
        <w:tabs>
          <w:tab w:val="right" w:leader="dot" w:pos="142"/>
        </w:tabs>
      </w:pPr>
      <w:r w:rsidRPr="000D68FF">
        <w:rPr>
          <w:rFonts w:ascii="Calibri Light" w:eastAsia="Calibri Light" w:hAnsi="Calibri Light" w:cs="Times New Roman"/>
          <w:color w:val="262626"/>
          <w:sz w:val="40"/>
          <w:szCs w:val="40"/>
        </w:rPr>
        <w:fldChar w:fldCharType="begin"/>
      </w:r>
      <w:r w:rsidRPr="000D68FF">
        <w:instrText xml:space="preserve"> TOC \o "1-3" \u \h </w:instrText>
      </w:r>
      <w:r w:rsidRPr="000D68FF">
        <w:rPr>
          <w:rFonts w:ascii="Calibri Light" w:eastAsia="Calibri Light" w:hAnsi="Calibri Light" w:cs="Times New Roman"/>
          <w:color w:val="262626"/>
          <w:sz w:val="40"/>
          <w:szCs w:val="40"/>
        </w:rPr>
        <w:fldChar w:fldCharType="separate"/>
      </w:r>
      <w:hyperlink w:anchor="_Toc126333928" w:history="1">
        <w:r w:rsidRPr="000D68FF">
          <w:rPr>
            <w:rStyle w:val="Hipersaitas"/>
            <w:rFonts w:ascii="Times New Roman" w:hAnsi="Times New Roman" w:cs="Times New Roman"/>
          </w:rPr>
          <w:t>1.</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Bendra informacija</w:t>
        </w:r>
        <w:r w:rsidRPr="000D68FF">
          <w:rPr>
            <w:rFonts w:ascii="Times New Roman" w:hAnsi="Times New Roman" w:cs="Times New Roman"/>
          </w:rPr>
          <w:tab/>
          <w:t>2</w:t>
        </w:r>
      </w:hyperlink>
    </w:p>
    <w:p w14:paraId="26CE38C1" w14:textId="77777777" w:rsidR="003D29E2" w:rsidRPr="000D68FF" w:rsidRDefault="00DA1E50">
      <w:pPr>
        <w:pStyle w:val="Turinys1"/>
        <w:tabs>
          <w:tab w:val="right" w:leader="dot" w:pos="142"/>
        </w:tabs>
      </w:pPr>
      <w:hyperlink w:anchor="_Toc126333929" w:history="1">
        <w:r w:rsidRPr="000D68FF">
          <w:rPr>
            <w:rStyle w:val="Hipersaitas"/>
            <w:rFonts w:ascii="Times New Roman" w:hAnsi="Times New Roman" w:cs="Times New Roman"/>
          </w:rPr>
          <w:t>2.  Pirkimo objektas</w:t>
        </w:r>
        <w:r w:rsidRPr="000D68FF">
          <w:rPr>
            <w:rFonts w:ascii="Times New Roman" w:hAnsi="Times New Roman" w:cs="Times New Roman"/>
          </w:rPr>
          <w:tab/>
          <w:t>3</w:t>
        </w:r>
      </w:hyperlink>
    </w:p>
    <w:p w14:paraId="5064059A" w14:textId="77777777" w:rsidR="003D29E2" w:rsidRPr="000D68FF" w:rsidRDefault="00DA1E50">
      <w:pPr>
        <w:pStyle w:val="Turinys1"/>
        <w:tabs>
          <w:tab w:val="right" w:leader="dot" w:pos="142"/>
        </w:tabs>
      </w:pPr>
      <w:hyperlink w:anchor="_Toc126333930" w:history="1">
        <w:r w:rsidRPr="000D68FF">
          <w:rPr>
            <w:rStyle w:val="Hipersaitas"/>
            <w:rFonts w:ascii="Times New Roman" w:hAnsi="Times New Roman" w:cs="Times New Roman"/>
          </w:rPr>
          <w:t>3.  Susitikimai su tiekėjais ir objekto apžiūra</w:t>
        </w:r>
        <w:r w:rsidRPr="000D68FF">
          <w:rPr>
            <w:rFonts w:ascii="Times New Roman" w:hAnsi="Times New Roman" w:cs="Times New Roman"/>
          </w:rPr>
          <w:tab/>
          <w:t>3</w:t>
        </w:r>
      </w:hyperlink>
    </w:p>
    <w:p w14:paraId="2837B558" w14:textId="77777777" w:rsidR="003D29E2" w:rsidRPr="000D68FF" w:rsidRDefault="00DA1E50">
      <w:pPr>
        <w:pStyle w:val="Turinys1"/>
        <w:tabs>
          <w:tab w:val="right" w:leader="dot" w:pos="142"/>
        </w:tabs>
      </w:pPr>
      <w:hyperlink w:anchor="_Toc126333931" w:history="1">
        <w:r w:rsidRPr="000D68FF">
          <w:rPr>
            <w:rStyle w:val="Hipersaitas"/>
            <w:rFonts w:ascii="Times New Roman" w:hAnsi="Times New Roman" w:cs="Times New Roman"/>
          </w:rPr>
          <w:t>4.  Tiekėjų pašalinimo pagrindai ir kvalifikacijos reikalavimai</w:t>
        </w:r>
        <w:r w:rsidRPr="000D68FF">
          <w:rPr>
            <w:rFonts w:ascii="Times New Roman" w:hAnsi="Times New Roman" w:cs="Times New Roman"/>
          </w:rPr>
          <w:tab/>
          <w:t>4</w:t>
        </w:r>
      </w:hyperlink>
    </w:p>
    <w:p w14:paraId="7C34C6FC" w14:textId="77777777" w:rsidR="003D29E2" w:rsidRPr="000D68FF" w:rsidRDefault="00DA1E50">
      <w:pPr>
        <w:pStyle w:val="Turinys1"/>
        <w:tabs>
          <w:tab w:val="right" w:leader="dot" w:pos="142"/>
        </w:tabs>
      </w:pPr>
      <w:hyperlink w:anchor="_Toc126333932" w:history="1">
        <w:r w:rsidRPr="000D68FF">
          <w:rPr>
            <w:rStyle w:val="Hipersaitas"/>
            <w:rFonts w:ascii="Times New Roman" w:hAnsi="Times New Roman" w:cs="Times New Roman"/>
          </w:rPr>
          <w:t>5.  Reikalavimai, susiję su nacionaliniu saugumu</w:t>
        </w:r>
        <w:r w:rsidRPr="000D68FF">
          <w:rPr>
            <w:rFonts w:ascii="Times New Roman" w:hAnsi="Times New Roman" w:cs="Times New Roman"/>
          </w:rPr>
          <w:tab/>
          <w:t>4</w:t>
        </w:r>
      </w:hyperlink>
    </w:p>
    <w:p w14:paraId="0FC29F78" w14:textId="77777777" w:rsidR="003D29E2" w:rsidRPr="000D68FF" w:rsidRDefault="00DA1E50">
      <w:pPr>
        <w:pStyle w:val="Turinys1"/>
        <w:tabs>
          <w:tab w:val="right" w:leader="dot" w:pos="142"/>
        </w:tabs>
      </w:pPr>
      <w:hyperlink w:anchor="_Toc126333933" w:history="1">
        <w:r w:rsidRPr="000D68FF">
          <w:rPr>
            <w:rStyle w:val="Hipersaitas"/>
            <w:rFonts w:ascii="Times New Roman" w:hAnsi="Times New Roman" w:cs="Times New Roman"/>
          </w:rPr>
          <w:t>6.  Specialieji reikalavimai pasiūlymų rengimui ir pateikimui</w:t>
        </w:r>
        <w:r w:rsidRPr="000D68FF">
          <w:rPr>
            <w:rFonts w:ascii="Times New Roman" w:hAnsi="Times New Roman" w:cs="Times New Roman"/>
          </w:rPr>
          <w:tab/>
          <w:t>7</w:t>
        </w:r>
      </w:hyperlink>
    </w:p>
    <w:p w14:paraId="386C840E" w14:textId="77777777" w:rsidR="003D29E2" w:rsidRPr="000D68FF" w:rsidRDefault="00DA1E50">
      <w:pPr>
        <w:pStyle w:val="Turinys1"/>
        <w:tabs>
          <w:tab w:val="right" w:leader="dot" w:pos="142"/>
        </w:tabs>
      </w:pPr>
      <w:hyperlink w:anchor="_Toc126333934" w:history="1">
        <w:r w:rsidRPr="000D68FF">
          <w:rPr>
            <w:rStyle w:val="Hipersaitas"/>
            <w:rFonts w:ascii="Times New Roman" w:hAnsi="Times New Roman" w:cs="Times New Roman"/>
          </w:rPr>
          <w:t>7.</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Pasiūlymo galiojimo užtikrinimas</w:t>
        </w:r>
        <w:r w:rsidRPr="000D68FF">
          <w:rPr>
            <w:rFonts w:ascii="Times New Roman" w:hAnsi="Times New Roman" w:cs="Times New Roman"/>
          </w:rPr>
          <w:tab/>
          <w:t>9</w:t>
        </w:r>
      </w:hyperlink>
    </w:p>
    <w:p w14:paraId="3612CF2C" w14:textId="77777777" w:rsidR="003D29E2" w:rsidRPr="000D68FF" w:rsidRDefault="00DA1E50">
      <w:pPr>
        <w:pStyle w:val="Turinys1"/>
        <w:tabs>
          <w:tab w:val="right" w:leader="dot" w:pos="142"/>
        </w:tabs>
      </w:pPr>
      <w:hyperlink w:anchor="_Toc126333935" w:history="1">
        <w:r w:rsidRPr="000D68FF">
          <w:rPr>
            <w:rStyle w:val="Hipersaitas"/>
            <w:rFonts w:ascii="Times New Roman" w:hAnsi="Times New Roman" w:cs="Times New Roman"/>
          </w:rPr>
          <w:t>8.</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Elektroninis aukcionas</w:t>
        </w:r>
        <w:r w:rsidRPr="000D68FF">
          <w:rPr>
            <w:rFonts w:ascii="Times New Roman" w:hAnsi="Times New Roman" w:cs="Times New Roman"/>
          </w:rPr>
          <w:tab/>
          <w:t>10</w:t>
        </w:r>
      </w:hyperlink>
    </w:p>
    <w:p w14:paraId="0AA2ACC5" w14:textId="77777777" w:rsidR="003D29E2" w:rsidRPr="000D68FF" w:rsidRDefault="00DA1E50">
      <w:pPr>
        <w:pStyle w:val="Turinys1"/>
        <w:tabs>
          <w:tab w:val="right" w:leader="dot" w:pos="142"/>
        </w:tabs>
      </w:pPr>
      <w:hyperlink w:anchor="_Toc126333936" w:history="1">
        <w:r w:rsidRPr="000D68FF">
          <w:rPr>
            <w:rStyle w:val="Hipersaitas"/>
            <w:rFonts w:ascii="Times New Roman" w:hAnsi="Times New Roman" w:cs="Times New Roman"/>
          </w:rPr>
          <w:t>9.</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Pasiūlymų vertinimas</w:t>
        </w:r>
        <w:r w:rsidRPr="000D68FF">
          <w:rPr>
            <w:rFonts w:ascii="Times New Roman" w:hAnsi="Times New Roman" w:cs="Times New Roman"/>
          </w:rPr>
          <w:tab/>
          <w:t>11</w:t>
        </w:r>
      </w:hyperlink>
    </w:p>
    <w:p w14:paraId="1DCAB69E" w14:textId="77777777" w:rsidR="003D29E2" w:rsidRPr="000D68FF" w:rsidRDefault="00DA1E50">
      <w:pPr>
        <w:pStyle w:val="Turinys1"/>
        <w:tabs>
          <w:tab w:val="right" w:leader="dot" w:pos="142"/>
        </w:tabs>
      </w:pPr>
      <w:hyperlink w:anchor="_Toc126333937" w:history="1">
        <w:r w:rsidRPr="000D68FF">
          <w:rPr>
            <w:rStyle w:val="Hipersaitas"/>
            <w:rFonts w:ascii="Times New Roman" w:hAnsi="Times New Roman" w:cs="Times New Roman"/>
          </w:rPr>
          <w:t>10.</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Sutarties sudarymas</w:t>
        </w:r>
        <w:r w:rsidRPr="000D68FF">
          <w:rPr>
            <w:rFonts w:ascii="Times New Roman" w:hAnsi="Times New Roman" w:cs="Times New Roman"/>
          </w:rPr>
          <w:tab/>
          <w:t>12</w:t>
        </w:r>
      </w:hyperlink>
    </w:p>
    <w:p w14:paraId="04CC95F5" w14:textId="77777777" w:rsidR="003D29E2" w:rsidRPr="000D68FF" w:rsidRDefault="00DA1E50">
      <w:pPr>
        <w:pStyle w:val="Turinys1"/>
        <w:tabs>
          <w:tab w:val="right" w:leader="dot" w:pos="142"/>
        </w:tabs>
      </w:pPr>
      <w:r w:rsidRPr="000D68FF">
        <w:rPr>
          <w:rStyle w:val="Hipersaitas"/>
          <w:rFonts w:ascii="Times New Roman" w:hAnsi="Times New Roman" w:cs="Times New Roman"/>
        </w:rPr>
        <w:t xml:space="preserve">  </w:t>
      </w:r>
      <w:hyperlink w:anchor="_Toc126333939" w:history="1">
        <w:r w:rsidRPr="000D68FF">
          <w:rPr>
            <w:rStyle w:val="Hipersaitas"/>
            <w:rFonts w:ascii="Times New Roman" w:hAnsi="Times New Roman" w:cs="Times New Roman"/>
          </w:rPr>
          <w:t>Pirkimo sąlygų 1 priedas „Terminai“</w:t>
        </w:r>
        <w:r w:rsidRPr="000D68FF">
          <w:rPr>
            <w:rFonts w:ascii="Times New Roman" w:hAnsi="Times New Roman" w:cs="Times New Roman"/>
          </w:rPr>
          <w:tab/>
          <w:t>13</w:t>
        </w:r>
      </w:hyperlink>
    </w:p>
    <w:p w14:paraId="37A18137" w14:textId="77777777" w:rsidR="003D29E2" w:rsidRPr="000D68FF" w:rsidRDefault="00DA1E50">
      <w:pPr>
        <w:pStyle w:val="Turinys2"/>
      </w:pPr>
      <w:hyperlink w:anchor="_Toc126333940" w:history="1">
        <w:r w:rsidRPr="000D68FF">
          <w:rPr>
            <w:rStyle w:val="Hipersaitas"/>
            <w:rFonts w:ascii="Times New Roman" w:hAnsi="Times New Roman" w:cs="Times New Roman"/>
          </w:rPr>
          <w:t>Pirkimo sąlygų 2 priedas „Techninė specifikacija“</w:t>
        </w:r>
        <w:r w:rsidRPr="000D68FF">
          <w:rPr>
            <w:rFonts w:ascii="Times New Roman" w:hAnsi="Times New Roman" w:cs="Times New Roman"/>
          </w:rPr>
          <w:tab/>
          <w:t>18</w:t>
        </w:r>
      </w:hyperlink>
    </w:p>
    <w:p w14:paraId="49E6F113" w14:textId="77777777" w:rsidR="003D29E2" w:rsidRPr="000D68FF" w:rsidRDefault="00DA1E50">
      <w:pPr>
        <w:pStyle w:val="Turinys2"/>
      </w:pPr>
      <w:hyperlink w:anchor="_Toc126333941" w:history="1">
        <w:r w:rsidRPr="000D68FF">
          <w:rPr>
            <w:rStyle w:val="Hipersaitas"/>
            <w:rFonts w:ascii="Times New Roman" w:hAnsi="Times New Roman" w:cs="Times New Roman"/>
          </w:rPr>
          <w:t>Pirkimo sąlygų 3 priedas „Tiekėjų pašalinimo pagrindai“</w:t>
        </w:r>
        <w:r w:rsidRPr="000D68FF">
          <w:rPr>
            <w:rFonts w:ascii="Times New Roman" w:hAnsi="Times New Roman" w:cs="Times New Roman"/>
          </w:rPr>
          <w:tab/>
          <w:t>19</w:t>
        </w:r>
      </w:hyperlink>
    </w:p>
    <w:p w14:paraId="3BBB346E" w14:textId="77777777" w:rsidR="003D29E2" w:rsidRPr="000D68FF" w:rsidRDefault="00DA1E50">
      <w:pPr>
        <w:pStyle w:val="Turinys2"/>
      </w:pPr>
      <w:hyperlink w:anchor="_Toc126333942" w:history="1">
        <w:r w:rsidRPr="000D68FF">
          <w:rPr>
            <w:rStyle w:val="Hipersaitas"/>
            <w:rFonts w:ascii="Times New Roman" w:hAnsi="Times New Roman" w:cs="Times New Roman"/>
          </w:rPr>
          <w:t>Pirkimo sąlygų 4 priedas „Tiekėjų kvalifikacijos reikalavimai ir reikalaujami kokybės bei aplinkos apsaugos vadybos sistemų standartai“</w:t>
        </w:r>
        <w:r w:rsidRPr="000D68FF">
          <w:rPr>
            <w:rFonts w:ascii="Times New Roman" w:hAnsi="Times New Roman" w:cs="Times New Roman"/>
          </w:rPr>
          <w:tab/>
          <w:t>20</w:t>
        </w:r>
      </w:hyperlink>
    </w:p>
    <w:p w14:paraId="17D7213A" w14:textId="77777777" w:rsidR="003D29E2" w:rsidRPr="000D68FF" w:rsidRDefault="00DA1E50">
      <w:pPr>
        <w:pStyle w:val="Turinys2"/>
      </w:pPr>
      <w:hyperlink w:anchor="_Toc126333943" w:history="1">
        <w:r w:rsidRPr="000D68FF">
          <w:rPr>
            <w:rStyle w:val="Hipersaitas"/>
            <w:rFonts w:ascii="Times New Roman" w:hAnsi="Times New Roman" w:cs="Times New Roman"/>
          </w:rPr>
          <w:t>Pirkimo sąlygų 5 priedas „EBVPD“ (XML formatu)</w:t>
        </w:r>
        <w:r w:rsidRPr="000D68FF">
          <w:rPr>
            <w:rFonts w:ascii="Times New Roman" w:hAnsi="Times New Roman" w:cs="Times New Roman"/>
          </w:rPr>
          <w:tab/>
          <w:t>24</w:t>
        </w:r>
      </w:hyperlink>
    </w:p>
    <w:p w14:paraId="33226991" w14:textId="77777777" w:rsidR="003D29E2" w:rsidRPr="000D68FF" w:rsidRDefault="00DA1E50">
      <w:pPr>
        <w:pStyle w:val="Turinys2"/>
      </w:pPr>
      <w:hyperlink w:anchor="_Toc126333944" w:history="1">
        <w:r w:rsidRPr="000D68FF">
          <w:rPr>
            <w:rStyle w:val="Hipersaitas"/>
            <w:rFonts w:ascii="Times New Roman" w:hAnsi="Times New Roman" w:cs="Times New Roman"/>
          </w:rPr>
          <w:t>Pirkimo sąlygų 6 priedas „Pasiūlymo forma“</w:t>
        </w:r>
        <w:r w:rsidRPr="000D68FF">
          <w:rPr>
            <w:rFonts w:ascii="Times New Roman" w:hAnsi="Times New Roman" w:cs="Times New Roman"/>
          </w:rPr>
          <w:tab/>
          <w:t>25</w:t>
        </w:r>
      </w:hyperlink>
    </w:p>
    <w:p w14:paraId="4A389BB1" w14:textId="77777777" w:rsidR="003D29E2" w:rsidRPr="000D68FF" w:rsidRDefault="00DA1E50">
      <w:pPr>
        <w:pStyle w:val="Turinys2"/>
      </w:pPr>
      <w:hyperlink w:anchor="_Toc126333945" w:history="1">
        <w:r w:rsidRPr="000D68FF">
          <w:rPr>
            <w:rStyle w:val="Hipersaitas"/>
            <w:rFonts w:ascii="Times New Roman" w:hAnsi="Times New Roman" w:cs="Times New Roman"/>
          </w:rPr>
          <w:t>Pirkimo sąlygų 7 priedas „Pasiūlymų vertinimo kriterijai ir sąlygos“</w:t>
        </w:r>
        <w:r w:rsidRPr="000D68FF">
          <w:rPr>
            <w:rFonts w:ascii="Times New Roman" w:hAnsi="Times New Roman" w:cs="Times New Roman"/>
          </w:rPr>
          <w:tab/>
          <w:t>26</w:t>
        </w:r>
      </w:hyperlink>
    </w:p>
    <w:p w14:paraId="09580909" w14:textId="4323264B" w:rsidR="003D29E2" w:rsidRPr="000D68FF" w:rsidRDefault="00DA1E50" w:rsidP="008F15E4">
      <w:pPr>
        <w:pStyle w:val="Turinys2"/>
      </w:pPr>
      <w:hyperlink w:anchor="_Toc126333946" w:history="1">
        <w:r w:rsidRPr="000D68FF">
          <w:rPr>
            <w:rStyle w:val="Hipersaitas"/>
            <w:rFonts w:ascii="Times New Roman" w:hAnsi="Times New Roman" w:cs="Times New Roman"/>
          </w:rPr>
          <w:t>Pirkimo sąlygų 8 priedas „Tiekėjo</w:t>
        </w:r>
        <w:r w:rsidR="00D57A43" w:rsidRPr="000D68FF">
          <w:rPr>
            <w:rStyle w:val="Hipersaitas"/>
            <w:rFonts w:ascii="Times New Roman" w:hAnsi="Times New Roman" w:cs="Times New Roman"/>
          </w:rPr>
          <w:t>/subtiekėjo</w:t>
        </w:r>
        <w:r w:rsidRPr="000D68FF">
          <w:rPr>
            <w:rStyle w:val="Hipersaitas"/>
            <w:rFonts w:ascii="Times New Roman" w:hAnsi="Times New Roman" w:cs="Times New Roman"/>
          </w:rPr>
          <w:t xml:space="preserve"> deklaracija dėl atitikties Reglamento nuostatoms juridiniam asmeniui“</w:t>
        </w:r>
        <w:r w:rsidRPr="000D68FF">
          <w:rPr>
            <w:rFonts w:ascii="Times New Roman" w:hAnsi="Times New Roman" w:cs="Times New Roman"/>
          </w:rPr>
          <w:tab/>
          <w:t>27</w:t>
        </w:r>
      </w:hyperlink>
    </w:p>
    <w:p w14:paraId="115F4A8E" w14:textId="0018B120" w:rsidR="003D29E2" w:rsidRPr="000D68FF" w:rsidRDefault="00DA1E50">
      <w:pPr>
        <w:pStyle w:val="Turinys2"/>
      </w:pPr>
      <w:hyperlink w:anchor="_Toc126333948" w:history="1">
        <w:r w:rsidRPr="000D68FF">
          <w:rPr>
            <w:rStyle w:val="Hipersaitas"/>
            <w:rFonts w:ascii="Times New Roman" w:hAnsi="Times New Roman" w:cs="Times New Roman"/>
          </w:rPr>
          <w:t xml:space="preserve">Pirkimo sąlygų </w:t>
        </w:r>
        <w:r w:rsidR="008F15E4" w:rsidRPr="000D68FF">
          <w:rPr>
            <w:rStyle w:val="Hipersaitas"/>
            <w:rFonts w:ascii="Times New Roman" w:hAnsi="Times New Roman" w:cs="Times New Roman"/>
          </w:rPr>
          <w:t xml:space="preserve">9 </w:t>
        </w:r>
        <w:r w:rsidRPr="000D68FF">
          <w:rPr>
            <w:rStyle w:val="Hipersaitas"/>
            <w:rFonts w:ascii="Times New Roman" w:hAnsi="Times New Roman" w:cs="Times New Roman"/>
          </w:rPr>
          <w:t>priedas „Sutarties projektas“</w:t>
        </w:r>
        <w:r w:rsidRPr="000D68FF">
          <w:rPr>
            <w:rFonts w:ascii="Times New Roman" w:hAnsi="Times New Roman" w:cs="Times New Roman"/>
          </w:rPr>
          <w:tab/>
          <w:t>30</w:t>
        </w:r>
      </w:hyperlink>
    </w:p>
    <w:p w14:paraId="0FBBEA7A" w14:textId="77777777" w:rsidR="003D29E2" w:rsidRDefault="00DA1E50">
      <w:pPr>
        <w:spacing w:after="120" w:line="20" w:lineRule="atLeast"/>
        <w:contextualSpacing/>
      </w:pPr>
      <w:r w:rsidRPr="000D68FF">
        <w:fldChar w:fldCharType="end"/>
      </w:r>
    </w:p>
    <w:p w14:paraId="371F0956" w14:textId="77777777" w:rsidR="003D29E2" w:rsidRDefault="003D29E2">
      <w:pPr>
        <w:pageBreakBefore/>
        <w:spacing w:after="120" w:line="20" w:lineRule="atLeast"/>
        <w:contextualSpacing/>
      </w:pPr>
    </w:p>
    <w:p w14:paraId="3CB5F8DE" w14:textId="77777777" w:rsidR="003D29E2" w:rsidRDefault="00DA1E50">
      <w:pPr>
        <w:pStyle w:val="Antrat1"/>
        <w:numPr>
          <w:ilvl w:val="0"/>
          <w:numId w:val="3"/>
        </w:numPr>
        <w:spacing w:line="20" w:lineRule="atLeast"/>
        <w:ind w:left="567" w:hanging="567"/>
        <w:contextualSpacing/>
        <w:rPr>
          <w:rFonts w:ascii="Calibri" w:hAnsi="Calibri" w:cs="Calibri"/>
        </w:rPr>
      </w:pPr>
      <w:bookmarkStart w:id="0" w:name="_Toc126333928"/>
      <w:bookmarkStart w:id="1" w:name="_Toc335201954"/>
      <w:bookmarkStart w:id="2" w:name="_Toc147739116"/>
      <w:r>
        <w:rPr>
          <w:rFonts w:ascii="Calibri" w:hAnsi="Calibri" w:cs="Calibri"/>
        </w:rPr>
        <w:t>Bendra informacija</w:t>
      </w:r>
      <w:bookmarkEnd w:id="0"/>
    </w:p>
    <w:p w14:paraId="2C192136" w14:textId="77777777" w:rsidR="003D29E2" w:rsidRDefault="00DA1E50">
      <w:pPr>
        <w:pStyle w:val="Sraopastraipa"/>
        <w:numPr>
          <w:ilvl w:val="1"/>
          <w:numId w:val="3"/>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126333929"/>
      <w:bookmarkEnd w:id="1"/>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B1BCFCF" w14:textId="77777777" w:rsidR="003D29E2" w:rsidRDefault="00DA1E50">
      <w:pPr>
        <w:spacing w:after="0" w:line="360" w:lineRule="auto"/>
        <w:ind w:firstLine="720"/>
        <w:jc w:val="both"/>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55002512" w14:textId="77777777" w:rsidR="003D29E2" w:rsidRDefault="00DA1E50">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019AFA76" w14:textId="77777777" w:rsidR="003D29E2" w:rsidRDefault="00DA1E50">
      <w:pPr>
        <w:pStyle w:val="Sraopastraipa"/>
        <w:spacing w:after="0" w:line="360" w:lineRule="auto"/>
        <w:ind w:left="0" w:firstLine="720"/>
        <w:jc w:val="both"/>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r>
        <w:rPr>
          <w:rFonts w:ascii="Times New Roman" w:hAnsi="Times New Roman" w:cs="Times New Roman"/>
          <w:i/>
          <w:iCs/>
          <w:sz w:val="24"/>
          <w:szCs w:val="24"/>
          <w:lang w:eastAsia="en-US"/>
        </w:rPr>
        <w:t>ex ante</w:t>
      </w:r>
      <w:r>
        <w:rPr>
          <w:rFonts w:ascii="Times New Roman" w:hAnsi="Times New Roman" w:cs="Times New Roman"/>
          <w:sz w:val="24"/>
          <w:szCs w:val="24"/>
          <w:lang w:eastAsia="en-US"/>
        </w:rPr>
        <w:t xml:space="preserve"> skaidrumo.</w:t>
      </w:r>
    </w:p>
    <w:p w14:paraId="318728F4" w14:textId="7D547EF3" w:rsidR="003D29E2" w:rsidRDefault="00DA1E50">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293AF94D" w14:textId="77777777" w:rsidR="003D29E2" w:rsidRDefault="00DA1E50">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567ACA16" w14:textId="77777777" w:rsidR="003D29E2" w:rsidRDefault="00DA1E50">
      <w:pPr>
        <w:tabs>
          <w:tab w:val="left" w:pos="993"/>
        </w:tabs>
        <w:spacing w:after="0" w:line="360" w:lineRule="auto"/>
        <w:ind w:firstLine="720"/>
        <w:jc w:val="both"/>
      </w:pPr>
      <w:r>
        <w:rPr>
          <w:rFonts w:ascii="Times New Roman" w:eastAsia="Arial" w:hAnsi="Times New Roman" w:cs="Times New Roman"/>
          <w:sz w:val="24"/>
          <w:szCs w:val="24"/>
        </w:rPr>
        <w:t>1.8. CPO kataloge nėra norimų įsigyti prekių.</w:t>
      </w:r>
    </w:p>
    <w:p w14:paraId="3FA79EA6" w14:textId="77777777" w:rsidR="003D29E2" w:rsidRDefault="00DA1E50">
      <w:pPr>
        <w:pStyle w:val="Antrat1"/>
        <w:spacing w:line="20" w:lineRule="atLeast"/>
        <w:contextualSpacing/>
        <w:rPr>
          <w:rFonts w:ascii="Times New Roman" w:hAnsi="Times New Roman"/>
        </w:rPr>
      </w:pPr>
      <w:r>
        <w:rPr>
          <w:rFonts w:ascii="Times New Roman" w:hAnsi="Times New Roman"/>
        </w:rPr>
        <w:t>2. Pirkimo objektas</w:t>
      </w:r>
      <w:bookmarkEnd w:id="3"/>
      <w:bookmarkEnd w:id="4"/>
      <w:bookmarkEnd w:id="5"/>
    </w:p>
    <w:p w14:paraId="1C7E10A3" w14:textId="6061BED3" w:rsidR="003D29E2" w:rsidRPr="008C236E" w:rsidRDefault="002E668D">
      <w:pPr>
        <w:pStyle w:val="Betarp"/>
        <w:numPr>
          <w:ilvl w:val="1"/>
          <w:numId w:val="4"/>
        </w:numPr>
        <w:spacing w:line="360" w:lineRule="auto"/>
        <w:ind w:left="0" w:firstLine="720"/>
        <w:contextualSpacing/>
        <w:jc w:val="both"/>
        <w:rPr>
          <w:rFonts w:ascii="Times New Roman" w:hAnsi="Times New Roman" w:cs="Times New Roman"/>
          <w:sz w:val="24"/>
          <w:szCs w:val="24"/>
        </w:rPr>
      </w:pPr>
      <w:r w:rsidRPr="008C236E">
        <w:rPr>
          <w:rFonts w:ascii="Times New Roman" w:hAnsi="Times New Roman" w:cs="Times New Roman"/>
          <w:sz w:val="24"/>
          <w:szCs w:val="24"/>
        </w:rPr>
        <w:t xml:space="preserve">Perkančioji organizacija numato įsigyti </w:t>
      </w:r>
      <w:r w:rsidRPr="008C236E">
        <w:rPr>
          <w:rFonts w:ascii="Times New Roman" w:hAnsi="Times New Roman" w:cs="Times New Roman"/>
          <w:b/>
          <w:bCs/>
          <w:color w:val="EE0000"/>
          <w:sz w:val="24"/>
          <w:szCs w:val="24"/>
        </w:rPr>
        <w:t>aukšto našumo skaičiavimų platformą, skirtą akseleruotam duomenų apdorojimui, saugojimui ir archyvavimui, įskaitant visos susijusios įrangos pristatymo, sumontavimo, įdiegimo, sukonfigūravimo, prijungimo prie elektros ir tinklo įrenginių ir darbuotojų apmokymo naudotis įranga paslaugas</w:t>
      </w:r>
      <w:r w:rsidR="00DA1E50" w:rsidRPr="008C236E">
        <w:rPr>
          <w:rFonts w:ascii="Times New Roman" w:hAnsi="Times New Roman" w:cs="Times New Roman"/>
          <w:sz w:val="24"/>
          <w:szCs w:val="24"/>
        </w:rPr>
        <w:t>. Reikalavimai pirkimo objektui nustatyti specialiųjų pirkimo sąlygų 2 priede.</w:t>
      </w:r>
    </w:p>
    <w:p w14:paraId="18890367" w14:textId="6D5B4652" w:rsidR="00443ECA" w:rsidRPr="003F481E" w:rsidRDefault="00443ECA" w:rsidP="00443ECA">
      <w:pPr>
        <w:pStyle w:val="Betarp"/>
        <w:numPr>
          <w:ilvl w:val="1"/>
          <w:numId w:val="4"/>
        </w:numPr>
        <w:spacing w:line="360" w:lineRule="auto"/>
        <w:ind w:left="0" w:firstLine="720"/>
        <w:contextualSpacing/>
        <w:jc w:val="both"/>
        <w:rPr>
          <w:rFonts w:ascii="Times New Roman" w:hAnsi="Times New Roman" w:cs="Times New Roman"/>
          <w:sz w:val="24"/>
          <w:szCs w:val="24"/>
          <w:highlight w:val="yellow"/>
        </w:rPr>
      </w:pPr>
      <w:r w:rsidRPr="003F481E">
        <w:rPr>
          <w:rFonts w:ascii="Times New Roman" w:hAnsi="Times New Roman" w:cs="Times New Roman"/>
          <w:sz w:val="24"/>
          <w:szCs w:val="24"/>
          <w:highlight w:val="yellow"/>
        </w:rPr>
        <w:t>Pirkimo objektas į dalis neskaidomas. Pirkimo apimtys, reikalavimai ir techninė specifikacija apibrėžti specialiųjų pirkimo sąlygų 2 priede. Pirkimo objektas neskaidomas į dalis, nes skaidymas keltų riziką įsigyti tarpusavyje nederančių prekių. Perkama platforma, kurią sudaro kompiuterinė ir programinė įranga, visos sistemos valdymas bei Platformos diegimas yra neatskiriamos sistemos dalys, kurios yra būtinos Platformos tinkamam veikimui bei Platformai keliamų reikalavimų (naudingos talpos, skaičiavimo greitaveikos, bendro Platformos valdymo ir pan). Jei atskiras dalis teiktų atskiri tiekėjai, būtų sunku, o kartais ir neįmanoma nustatyti kurio tiekėjo padaryta klaida turėjo įtakos sutrikimams. Skaidant objektą į atskiras dalis išauga rizikos, kad iš skirtingų tiekėjų įsigyta kompiuterinė ar programinė įranga veiks tinkamai, diegimo metu atlikta Platformos konfigūracija yra tinkamai įgyvendinta. Iškilus techninės ir programinės įrangos nesuderinamumo problemoms bus sunku nustatyti kaltininkus ir pašalinti</w:t>
      </w:r>
      <w:r w:rsidR="008C236E" w:rsidRPr="003F481E">
        <w:rPr>
          <w:rFonts w:ascii="Times New Roman" w:hAnsi="Times New Roman" w:cs="Times New Roman"/>
          <w:sz w:val="24"/>
          <w:szCs w:val="24"/>
          <w:highlight w:val="yellow"/>
        </w:rPr>
        <w:t>.</w:t>
      </w:r>
    </w:p>
    <w:p w14:paraId="5C427B8E" w14:textId="1EEAD784" w:rsidR="003D29E2" w:rsidRPr="00A54F0C" w:rsidRDefault="00DA1E50">
      <w:pPr>
        <w:pStyle w:val="Sraopastraipa"/>
        <w:spacing w:after="0" w:line="360" w:lineRule="auto"/>
        <w:ind w:left="0" w:firstLine="720"/>
        <w:jc w:val="both"/>
        <w:rPr>
          <w:sz w:val="24"/>
          <w:szCs w:val="24"/>
        </w:rPr>
      </w:pPr>
      <w:r w:rsidRPr="00A54F0C">
        <w:rPr>
          <w:rFonts w:ascii="Times New Roman" w:hAnsi="Times New Roman" w:cs="Times New Roman"/>
          <w:sz w:val="24"/>
          <w:szCs w:val="24"/>
        </w:rPr>
        <w:t xml:space="preserve">2.3. </w:t>
      </w:r>
      <w:r w:rsidR="002E668D" w:rsidRPr="00A54F0C">
        <w:rPr>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w:t>
      </w:r>
      <w:r w:rsidR="002E668D" w:rsidRPr="00A54F0C">
        <w:rPr>
          <w:rFonts w:ascii="Times New Roman" w:hAnsi="Times New Roman" w:cs="Times New Roman"/>
          <w:sz w:val="24"/>
          <w:szCs w:val="24"/>
        </w:rPr>
        <w:lastRenderedPageBreak/>
        <w:t>tiekiamoms prekėms ar teikiamoms paslaugoms, ar prekių ženklas, patentas, tipai, konkreti kilmė ar gamyba, sertifikatai, standartai, protokolai turi būti suprantami su žodžiais „arba lygiavertis“</w:t>
      </w:r>
      <w:r w:rsidR="007D0594" w:rsidRPr="00A54F0C">
        <w:rPr>
          <w:rFonts w:ascii="Times New Roman" w:hAnsi="Times New Roman" w:cs="Times New Roman"/>
          <w:sz w:val="24"/>
          <w:szCs w:val="24"/>
        </w:rPr>
        <w:t>.</w:t>
      </w:r>
    </w:p>
    <w:p w14:paraId="7D8AEA59" w14:textId="1198A24D" w:rsidR="003D29E2" w:rsidRPr="00A54F0C" w:rsidRDefault="00DA1E50">
      <w:pPr>
        <w:pStyle w:val="Sraopastraipa"/>
        <w:spacing w:after="0" w:line="360" w:lineRule="auto"/>
        <w:ind w:left="0" w:firstLine="720"/>
        <w:jc w:val="both"/>
        <w:rPr>
          <w:sz w:val="24"/>
          <w:szCs w:val="24"/>
        </w:rPr>
      </w:pPr>
      <w:r w:rsidRPr="00A54F0C">
        <w:rPr>
          <w:rFonts w:ascii="Times New Roman" w:hAnsi="Times New Roman" w:cs="Times New Roman"/>
          <w:sz w:val="24"/>
          <w:szCs w:val="24"/>
        </w:rPr>
        <w:t>2.4. Jeigu apibūdinant pirkimo objektą techninėje specifikacijoje</w:t>
      </w:r>
      <w:r w:rsidR="007D0594" w:rsidRPr="00A54F0C">
        <w:rPr>
          <w:rFonts w:ascii="Times New Roman" w:hAnsi="Times New Roman" w:cs="Times New Roman"/>
          <w:sz w:val="24"/>
          <w:szCs w:val="24"/>
        </w:rPr>
        <w:t xml:space="preserve"> ir kituose pirkimo dokumentuose</w:t>
      </w:r>
      <w:r w:rsidRPr="00A54F0C">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4D4A86" w14:textId="77777777" w:rsidR="003D29E2" w:rsidRPr="00A54F0C" w:rsidRDefault="00DA1E50">
      <w:pPr>
        <w:pStyle w:val="Sraopastraipa"/>
        <w:spacing w:after="0" w:line="360" w:lineRule="auto"/>
        <w:ind w:left="0" w:firstLine="720"/>
        <w:jc w:val="both"/>
        <w:rPr>
          <w:sz w:val="24"/>
          <w:szCs w:val="24"/>
        </w:rPr>
      </w:pPr>
      <w:r w:rsidRPr="00A54F0C">
        <w:rPr>
          <w:rFonts w:ascii="Times New Roman" w:hAnsi="Times New Roman" w:cs="Times New Roman"/>
          <w:sz w:val="24"/>
          <w:szCs w:val="24"/>
        </w:rPr>
        <w:t>2.5.Pirkimas finansuojamas iš projekto „</w:t>
      </w:r>
      <w:r w:rsidRPr="00A54F0C">
        <w:rPr>
          <w:rFonts w:ascii="Times New Roman" w:hAnsi="Times New Roman" w:cs="Times New Roman"/>
          <w:b/>
          <w:bCs/>
          <w:sz w:val="24"/>
          <w:szCs w:val="24"/>
        </w:rPr>
        <w:t>Forest 4.0 – Ekscelencijos centras tvariai miško bioekonomikai vystyti, projekto Nr. 10-042-P-0002</w:t>
      </w:r>
      <w:r w:rsidRPr="00A54F0C">
        <w:rPr>
          <w:rFonts w:ascii="Times New Roman" w:hAnsi="Times New Roman" w:cs="Times New Roman"/>
          <w:sz w:val="24"/>
          <w:szCs w:val="24"/>
        </w:rPr>
        <w:t>“.</w:t>
      </w:r>
    </w:p>
    <w:p w14:paraId="1130C9A1" w14:textId="77777777" w:rsidR="003D29E2" w:rsidRDefault="00DA1E50">
      <w:pPr>
        <w:pStyle w:val="Antrat1"/>
        <w:spacing w:line="20" w:lineRule="atLeast"/>
        <w:contextualSpacing/>
        <w:rPr>
          <w:rFonts w:ascii="Times New Roman" w:hAnsi="Times New Roman"/>
        </w:rPr>
      </w:pPr>
      <w:bookmarkStart w:id="6" w:name="_Toc126333930"/>
      <w:r>
        <w:rPr>
          <w:rFonts w:ascii="Times New Roman" w:hAnsi="Times New Roman"/>
        </w:rPr>
        <w:t xml:space="preserve">3. </w:t>
      </w:r>
      <w:bookmarkStart w:id="7" w:name="_Ref39427921"/>
      <w:bookmarkStart w:id="8" w:name="_Ref39427927"/>
      <w:bookmarkStart w:id="9" w:name="_Ref39740354"/>
      <w:r>
        <w:rPr>
          <w:rFonts w:ascii="Times New Roman" w:hAnsi="Times New Roman"/>
        </w:rPr>
        <w:t>Susitikimai su tiekėjais</w:t>
      </w:r>
      <w:bookmarkEnd w:id="7"/>
      <w:bookmarkEnd w:id="8"/>
      <w:r>
        <w:rPr>
          <w:rFonts w:ascii="Times New Roman" w:hAnsi="Times New Roman"/>
        </w:rPr>
        <w:t xml:space="preserve"> ir objekto apžiūra</w:t>
      </w:r>
      <w:bookmarkEnd w:id="6"/>
      <w:bookmarkEnd w:id="9"/>
    </w:p>
    <w:p w14:paraId="17B3DBE4" w14:textId="77777777" w:rsidR="003D29E2" w:rsidRDefault="00DA1E50">
      <w:pPr>
        <w:pStyle w:val="Sraopastraipa"/>
        <w:spacing w:after="0" w:line="360" w:lineRule="auto"/>
        <w:ind w:left="0" w:firstLine="720"/>
        <w:jc w:val="both"/>
      </w:pPr>
      <w:bookmarkStart w:id="10" w:name="_Ref39473754"/>
      <w:bookmarkStart w:id="11" w:name="_Ref39473761"/>
      <w:bookmarkStart w:id="12" w:name="_Ref39474188"/>
      <w:bookmarkStart w:id="13" w:name="_Toc126333931"/>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A07685B" w14:textId="77777777" w:rsidR="003D29E2" w:rsidRDefault="00DA1E50">
      <w:pPr>
        <w:pStyle w:val="Sraopastraipa"/>
        <w:spacing w:after="0" w:line="360" w:lineRule="auto"/>
        <w:ind w:left="0" w:firstLine="720"/>
        <w:jc w:val="both"/>
      </w:pPr>
      <w:r>
        <w:rPr>
          <w:rFonts w:ascii="Times New Roman" w:hAnsi="Times New Roman" w:cs="Times New Roman"/>
          <w:sz w:val="24"/>
          <w:szCs w:val="24"/>
          <w:lang w:eastAsia="en-US"/>
        </w:rPr>
        <w:t>3.2. P</w:t>
      </w:r>
      <w:r>
        <w:rPr>
          <w:rFonts w:ascii="Times New Roman" w:hAnsi="Times New Roman" w:cs="Times New Roman"/>
          <w:sz w:val="24"/>
          <w:szCs w:val="24"/>
        </w:rPr>
        <w:t>erkančioji organizacija nerengs objekto apžiūros.</w:t>
      </w:r>
    </w:p>
    <w:p w14:paraId="393B638B" w14:textId="77777777" w:rsidR="003D29E2" w:rsidRDefault="00DA1E50">
      <w:pPr>
        <w:pStyle w:val="Antrat1"/>
        <w:spacing w:line="20" w:lineRule="atLeast"/>
        <w:contextualSpacing/>
        <w:rPr>
          <w:rFonts w:ascii="Times New Roman" w:hAnsi="Times New Roman"/>
        </w:rPr>
      </w:pPr>
      <w:r>
        <w:rPr>
          <w:rFonts w:ascii="Times New Roman" w:hAnsi="Times New Roman"/>
        </w:rPr>
        <w:t>4. Tiekėjų pašalinimo pagrindai</w:t>
      </w:r>
      <w:bookmarkEnd w:id="10"/>
      <w:bookmarkEnd w:id="11"/>
      <w:bookmarkEnd w:id="12"/>
      <w:r>
        <w:rPr>
          <w:rFonts w:ascii="Times New Roman" w:hAnsi="Times New Roman"/>
        </w:rPr>
        <w:t xml:space="preserve"> ir kvalifikacijos reikalavimai</w:t>
      </w:r>
      <w:bookmarkEnd w:id="13"/>
    </w:p>
    <w:p w14:paraId="3666A855" w14:textId="77777777" w:rsidR="003D29E2" w:rsidRDefault="00DA1E50">
      <w:pPr>
        <w:pStyle w:val="Sraopastraipa"/>
        <w:spacing w:after="0" w:line="360" w:lineRule="auto"/>
        <w:ind w:left="0" w:firstLine="720"/>
        <w:jc w:val="both"/>
      </w:pPr>
      <w:r>
        <w:rPr>
          <w:rFonts w:ascii="Times New Roman" w:hAnsi="Times New Roman" w:cs="Times New Roman"/>
          <w:sz w:val="24"/>
          <w:szCs w:val="24"/>
        </w:rPr>
        <w:t>4.1. Reikalavimai dėl tiekėjo ir</w:t>
      </w:r>
      <w:bookmarkStart w:id="14" w:name="_Hlk41039660"/>
      <w:r>
        <w:rPr>
          <w:rFonts w:ascii="Times New Roman" w:hAnsi="Times New Roman" w:cs="Times New Roman"/>
          <w:sz w:val="24"/>
          <w:szCs w:val="24"/>
        </w:rPr>
        <w:t xml:space="preserve"> subtiekėjų (jei taikoma), ūkio subjektų, kurių pajėgumais tiekėjas remiasi, </w:t>
      </w:r>
      <w:bookmarkEnd w:id="14"/>
      <w:r>
        <w:rPr>
          <w:rFonts w:ascii="Times New Roman" w:hAnsi="Times New Roman" w:cs="Times New Roman"/>
          <w:sz w:val="24"/>
          <w:szCs w:val="24"/>
        </w:rPr>
        <w:t xml:space="preserve">pašalinimo pagrindų nebuvimo bei jų nebuvimą patvirtinantys dokumentai nurodyti specialiųjų pirkimo sąlygų 3 priede. </w:t>
      </w:r>
    </w:p>
    <w:p w14:paraId="1B54A0BE" w14:textId="77777777" w:rsidR="003D29E2" w:rsidRDefault="00DA1E50">
      <w:pPr>
        <w:pStyle w:val="Sraopastraipa"/>
        <w:tabs>
          <w:tab w:val="left" w:pos="851"/>
        </w:tabs>
        <w:spacing w:after="0" w:line="360" w:lineRule="auto"/>
        <w:ind w:left="0" w:firstLine="720"/>
        <w:jc w:val="both"/>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8A76707" w14:textId="77777777" w:rsidR="003D29E2" w:rsidRDefault="00DA1E50">
      <w:pPr>
        <w:pStyle w:val="Antrat1"/>
        <w:tabs>
          <w:tab w:val="left" w:pos="567"/>
        </w:tabs>
        <w:spacing w:after="0"/>
        <w:contextualSpacing/>
        <w:jc w:val="both"/>
        <w:rPr>
          <w:rFonts w:ascii="Times New Roman" w:hAnsi="Times New Roman"/>
        </w:rPr>
      </w:pPr>
      <w:bookmarkStart w:id="15" w:name="_Toc126333932"/>
      <w:r>
        <w:rPr>
          <w:rFonts w:ascii="Times New Roman" w:hAnsi="Times New Roman"/>
        </w:rPr>
        <w:t>5.Reikalavimai, susiję su nacionaliniu saugumu</w:t>
      </w:r>
      <w:bookmarkEnd w:id="15"/>
      <w:r>
        <w:rPr>
          <w:rFonts w:ascii="Times New Roman" w:hAnsi="Times New Roman"/>
        </w:rPr>
        <w:t xml:space="preserve"> </w:t>
      </w:r>
    </w:p>
    <w:p w14:paraId="69282E63" w14:textId="77777777" w:rsidR="003D29E2" w:rsidRDefault="003D29E2">
      <w:pPr>
        <w:spacing w:after="0" w:line="240" w:lineRule="auto"/>
        <w:ind w:firstLine="567"/>
        <w:jc w:val="both"/>
        <w:rPr>
          <w:rFonts w:cs="Calibri"/>
          <w:i/>
          <w:color w:val="FF0000"/>
        </w:rPr>
      </w:pPr>
    </w:p>
    <w:p w14:paraId="15FC0C48" w14:textId="558948D9"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 xml:space="preserve">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w:t>
      </w:r>
      <w:r w:rsidRPr="00913400">
        <w:rPr>
          <w:rFonts w:ascii="Times New Roman" w:hAnsi="Times New Roman" w:cs="Times New Roman"/>
          <w:color w:val="000000" w:themeColor="text1"/>
          <w:sz w:val="24"/>
          <w:szCs w:val="24"/>
        </w:rPr>
        <w:lastRenderedPageBreak/>
        <w:t>pasiūlymu pateikti Tiekėjo deklaraciją dėl (ne)atitikties Reglamento nuostatoms, kuri pateikta pirkimo sąlygų priede Nr. 8.</w:t>
      </w:r>
    </w:p>
    <w:p w14:paraId="016FDAE9"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3B2DCB53"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0B1B13D3" w14:textId="77777777" w:rsidR="003D29E2" w:rsidRDefault="00DA1E50">
      <w:pPr>
        <w:pStyle w:val="Antrat1"/>
        <w:spacing w:line="20" w:lineRule="atLeast"/>
        <w:contextualSpacing/>
        <w:rPr>
          <w:rFonts w:ascii="Times New Roman" w:hAnsi="Times New Roman"/>
        </w:rPr>
      </w:pPr>
      <w:bookmarkStart w:id="16" w:name="_Ref39666794"/>
      <w:bookmarkStart w:id="17" w:name="_Ref39666796"/>
      <w:bookmarkStart w:id="18" w:name="_Toc126333933"/>
      <w:r>
        <w:rPr>
          <w:rFonts w:ascii="Times New Roman" w:hAnsi="Times New Roman"/>
        </w:rPr>
        <w:t>6. Specialieji reikalavimai pasiūlymų rengimui ir pateikimui</w:t>
      </w:r>
      <w:bookmarkEnd w:id="16"/>
      <w:bookmarkEnd w:id="17"/>
      <w:bookmarkEnd w:id="18"/>
    </w:p>
    <w:p w14:paraId="28D44C63" w14:textId="77777777" w:rsidR="003D29E2" w:rsidRPr="00DE6C50" w:rsidRDefault="00DA1E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6.1. Tiekėjo pasiūlymą sudaro CVP IS pateikiamų ir žemiau nurodytų dokumentų visuma:</w:t>
      </w:r>
    </w:p>
    <w:p w14:paraId="7383376C"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tiekėjo pasirašytas pasiūlymas, parengtas pagal specialiųjų pirkimo sąlygų </w:t>
      </w:r>
      <w:r w:rsidRPr="00DE6C50">
        <w:rPr>
          <w:rFonts w:ascii="Times New Roman" w:hAnsi="Times New Roman" w:cs="Times New Roman"/>
          <w:sz w:val="24"/>
          <w:szCs w:val="24"/>
          <w:shd w:val="clear" w:color="auto" w:fill="FFFFFF"/>
        </w:rPr>
        <w:t xml:space="preserve">6 </w:t>
      </w:r>
      <w:r w:rsidRPr="00DE6C50">
        <w:rPr>
          <w:rFonts w:ascii="Times New Roman" w:hAnsi="Times New Roman" w:cs="Times New Roman"/>
          <w:sz w:val="24"/>
          <w:szCs w:val="24"/>
        </w:rPr>
        <w:t>priede pateiktą pasiūlymo formą.</w:t>
      </w:r>
    </w:p>
    <w:p w14:paraId="0BF212B0"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užpildytas EBVPD (specialiųjų pirkimo sąlygų 5 priedas). Pasirašydamas pasiūlymą, tiekėjas patvirtina ir EBVPD tikrumą;</w:t>
      </w:r>
    </w:p>
    <w:p w14:paraId="60C3A581"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jungtinės veiklos sutarties kopija (jeigu pirkime dalyvauja ūkio subjektų grupė jungtinės veiklos sutarties pagrindu);</w:t>
      </w:r>
    </w:p>
    <w:p w14:paraId="4CB12F36"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dokumentas, patvirtinantis, kad asmuo, kuris pasirašė pasiūlymą (jei jis ne tiekėjo vadovas), turėjo teisę jį pasirašyti;</w:t>
      </w:r>
    </w:p>
    <w:p w14:paraId="446D134B" w14:textId="77777777" w:rsidR="003D29E2" w:rsidRPr="00DE6C50" w:rsidRDefault="00DA1E50" w:rsidP="00DE6C50">
      <w:pPr>
        <w:pStyle w:val="Sraopastraipa"/>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pasiūlymo galiojimą užtikrinantis dokumentas (jeigu reikalaujama);</w:t>
      </w:r>
    </w:p>
    <w:p w14:paraId="2789F492"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2785416"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D3EC209"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E6C50">
        <w:rPr>
          <w:rFonts w:ascii="Times New Roman" w:hAnsi="Times New Roman" w:cs="Times New Roman"/>
          <w:i/>
          <w:iCs/>
          <w:sz w:val="24"/>
          <w:szCs w:val="24"/>
        </w:rPr>
        <w:t xml:space="preserve"> </w:t>
      </w:r>
    </w:p>
    <w:p w14:paraId="3BA6986E" w14:textId="77777777" w:rsidR="003D29E2" w:rsidRPr="00DE6C50" w:rsidRDefault="00DA1E50" w:rsidP="00DE6C50">
      <w:pPr>
        <w:pStyle w:val="Sraopastraipa"/>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techninė specifikacija, užpildyta pagal specialiųjų pirkimo sąlygų 2 priedą</w:t>
      </w:r>
      <w:r w:rsidRPr="00DE6C50">
        <w:rPr>
          <w:rFonts w:ascii="Times New Roman" w:hAnsi="Times New Roman" w:cs="Times New Roman"/>
          <w:i/>
          <w:iCs/>
          <w:sz w:val="24"/>
          <w:szCs w:val="24"/>
        </w:rPr>
        <w:t>.</w:t>
      </w:r>
    </w:p>
    <w:p w14:paraId="66673440" w14:textId="1ABE8EC8" w:rsidR="00DE6C50"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lastRenderedPageBreak/>
        <w:t>6.2.Pasiūlymas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4C7409" w14:textId="77777777" w:rsidR="00DE6C50" w:rsidRPr="00DE6C50" w:rsidRDefault="00DE6C50" w:rsidP="00DE6C50">
      <w:pPr>
        <w:pStyle w:val="Sraopastraipa"/>
        <w:spacing w:after="0" w:line="360" w:lineRule="auto"/>
        <w:ind w:left="0" w:firstLine="720"/>
        <w:jc w:val="both"/>
        <w:rPr>
          <w:rFonts w:ascii="Times New Roman" w:hAnsi="Times New Roman" w:cs="Times New Roman"/>
          <w:bCs/>
          <w:iCs/>
          <w:sz w:val="24"/>
          <w:szCs w:val="24"/>
          <w:u w:val="single"/>
        </w:rPr>
      </w:pPr>
      <w:r w:rsidRPr="00DE6C50">
        <w:rPr>
          <w:rFonts w:ascii="Times New Roman" w:hAnsi="Times New Roman" w:cs="Times New Roman"/>
          <w:bCs/>
          <w:iCs/>
          <w:sz w:val="24"/>
          <w:szCs w:val="24"/>
        </w:rPr>
        <w:t>6.2.1 pateikiami kvalifikuotu elektroniniu parašu pasirašyti elektroninėmis priemonėmis suformuoti dokumentai;</w:t>
      </w:r>
    </w:p>
    <w:p w14:paraId="60D5ED04" w14:textId="6D86C8DD" w:rsidR="00DE6C50" w:rsidRPr="00DE6C50" w:rsidRDefault="00DE6C50" w:rsidP="00794D28">
      <w:pPr>
        <w:pStyle w:val="Sraopastraipa"/>
        <w:numPr>
          <w:ilvl w:val="2"/>
          <w:numId w:val="283"/>
        </w:numPr>
        <w:tabs>
          <w:tab w:val="left" w:pos="1418"/>
        </w:tabs>
        <w:suppressAutoHyphens w:val="0"/>
        <w:autoSpaceDN/>
        <w:spacing w:after="0" w:line="360" w:lineRule="auto"/>
        <w:ind w:left="0" w:firstLine="720"/>
        <w:jc w:val="both"/>
        <w:rPr>
          <w:rFonts w:ascii="Times New Roman" w:hAnsi="Times New Roman" w:cs="Times New Roman"/>
          <w:bCs/>
          <w:iCs/>
          <w:sz w:val="24"/>
          <w:szCs w:val="24"/>
        </w:rPr>
      </w:pPr>
      <w:r w:rsidRPr="00DE6C50">
        <w:rPr>
          <w:rFonts w:ascii="Times New Roman" w:hAnsi="Times New Roman" w:cs="Times New Roman"/>
          <w:bCs/>
          <w:iCs/>
          <w:sz w:val="24"/>
          <w:szCs w:val="24"/>
        </w:rPr>
        <w:t>skaitmeninės dokumentų kopijos (</w:t>
      </w:r>
      <w:r w:rsidRPr="00DE6C50">
        <w:rPr>
          <w:rFonts w:ascii="Times New Roman" w:hAnsi="Times New Roman" w:cs="Times New Roman"/>
          <w:iCs/>
          <w:sz w:val="24"/>
          <w:szCs w:val="24"/>
        </w:rPr>
        <w:t>fiziniu parašu tvirtinami dokumentai turi būti pateikiami pasirašyti ir nuskenuoti)</w:t>
      </w:r>
      <w:r w:rsidRPr="00DE6C50">
        <w:rPr>
          <w:rFonts w:ascii="Times New Roman" w:hAnsi="Times New Roman" w:cs="Times New Roman"/>
          <w:bCs/>
          <w:iCs/>
          <w:sz w:val="24"/>
          <w:szCs w:val="24"/>
        </w:rPr>
        <w:t>.</w:t>
      </w:r>
    </w:p>
    <w:p w14:paraId="364BE1E6" w14:textId="03A577E6"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6.3.</w:t>
      </w:r>
      <w:r w:rsidR="00DA1E50" w:rsidRPr="00DE6C50">
        <w:rPr>
          <w:rFonts w:ascii="Times New Roman" w:hAnsi="Times New Roman" w:cs="Times New Roman"/>
          <w:sz w:val="24"/>
          <w:szCs w:val="24"/>
        </w:rPr>
        <w:t>Pasiūlymas turi būti parengtas, lietuvių arba anglų</w:t>
      </w:r>
      <w:r w:rsidRPr="00DE6C50">
        <w:rPr>
          <w:rFonts w:ascii="Times New Roman" w:hAnsi="Times New Roman" w:cs="Times New Roman"/>
          <w:sz w:val="24"/>
          <w:szCs w:val="24"/>
        </w:rPr>
        <w:t xml:space="preserve"> kalba</w:t>
      </w:r>
      <w:r w:rsidR="00DA1E50" w:rsidRPr="00DE6C50">
        <w:rPr>
          <w:rFonts w:ascii="Times New Roman" w:hAnsi="Times New Roman" w:cs="Times New Roman"/>
          <w:sz w:val="24"/>
          <w:szCs w:val="24"/>
        </w:rPr>
        <w:t xml:space="preserve">. </w:t>
      </w:r>
      <w:r w:rsidR="00DA1E50" w:rsidRPr="00DE6C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1E50" w:rsidRPr="00DE6C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8260392" w14:textId="0035A7DE"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 xml:space="preserve">6.4. </w:t>
      </w:r>
      <w:r w:rsidR="00DA1E50" w:rsidRPr="00DE6C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0563AD18" w14:textId="55989F0F" w:rsidR="003D29E2" w:rsidRPr="00DE6C50" w:rsidRDefault="00DA1E50" w:rsidP="00794D28">
      <w:pPr>
        <w:pStyle w:val="Sraopastraipa"/>
        <w:numPr>
          <w:ilvl w:val="1"/>
          <w:numId w:val="284"/>
        </w:numPr>
        <w:spacing w:after="0" w:line="360" w:lineRule="auto"/>
        <w:ind w:left="0"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Tiekėjų pasiūlymuose nurodytos kainos bus vertinamos</w:t>
      </w:r>
      <w:r w:rsidR="00A14A18">
        <w:rPr>
          <w:rFonts w:ascii="Times New Roman" w:eastAsia="Arial" w:hAnsi="Times New Roman" w:cs="Times New Roman"/>
          <w:sz w:val="24"/>
          <w:szCs w:val="24"/>
        </w:rPr>
        <w:t xml:space="preserve"> eurais</w:t>
      </w:r>
      <w:r w:rsidRPr="00DE6C50">
        <w:rPr>
          <w:rFonts w:ascii="Times New Roman" w:eastAsia="Arial" w:hAnsi="Times New Roman" w:cs="Times New Roman"/>
          <w:sz w:val="24"/>
          <w:szCs w:val="24"/>
        </w:rPr>
        <w:t xml:space="preserve"> </w:t>
      </w:r>
      <w:r w:rsidRPr="00DE6C50">
        <w:rPr>
          <w:rFonts w:ascii="Times New Roman" w:hAnsi="Times New Roman" w:cs="Times New Roman"/>
          <w:sz w:val="24"/>
          <w:szCs w:val="24"/>
        </w:rPr>
        <w:t xml:space="preserve">ir lyginamos su visais mokesčiais, įskaitant PVM. </w:t>
      </w:r>
    </w:p>
    <w:p w14:paraId="5BF415E8" w14:textId="0CD9C1F2" w:rsidR="003D29E2" w:rsidRDefault="00A14A18" w:rsidP="00A14A18">
      <w:pPr>
        <w:pStyle w:val="Antrat1"/>
        <w:tabs>
          <w:tab w:val="left" w:pos="-5843"/>
        </w:tabs>
        <w:rPr>
          <w:rFonts w:ascii="Times New Roman" w:hAnsi="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imes New Roman" w:hAnsi="Times New Roman"/>
        </w:rPr>
        <w:t xml:space="preserve">7. </w:t>
      </w:r>
      <w:r w:rsidR="00DA1E50">
        <w:rPr>
          <w:rFonts w:ascii="Times New Roman" w:hAnsi="Times New Roman"/>
        </w:rPr>
        <w:t>Pasiūlymo galiojimo užtikrinimas</w:t>
      </w:r>
      <w:bookmarkEnd w:id="24"/>
      <w:bookmarkEnd w:id="25"/>
      <w:bookmarkEnd w:id="26"/>
    </w:p>
    <w:p w14:paraId="3DF95B38" w14:textId="3384AABD" w:rsidR="003D29E2" w:rsidRDefault="00A14A18">
      <w:pPr>
        <w:pStyle w:val="Sraopastraipa"/>
        <w:spacing w:after="0" w:line="360" w:lineRule="auto"/>
        <w:ind w:left="0" w:firstLine="720"/>
        <w:jc w:val="both"/>
      </w:pPr>
      <w:r>
        <w:rPr>
          <w:rFonts w:ascii="Times New Roman" w:hAnsi="Times New Roman" w:cs="Times New Roman"/>
          <w:sz w:val="24"/>
          <w:szCs w:val="24"/>
        </w:rPr>
        <w:t>7</w:t>
      </w:r>
      <w:r w:rsidR="00DA1E50">
        <w:rPr>
          <w:rFonts w:ascii="Times New Roman" w:hAnsi="Times New Roman" w:cs="Times New Roman"/>
          <w:sz w:val="24"/>
          <w:szCs w:val="24"/>
        </w:rPr>
        <w:t>.1.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2D4970" w14:textId="507D1DFC" w:rsidR="003D29E2" w:rsidRDefault="00A14A18" w:rsidP="00A14A18">
      <w:pPr>
        <w:pStyle w:val="Antrat1"/>
        <w:tabs>
          <w:tab w:val="left" w:pos="-5843"/>
        </w:tabs>
        <w:spacing w:line="20" w:lineRule="atLeast"/>
        <w:contextualSpacing/>
        <w:rPr>
          <w:rFonts w:ascii="Times New Roman" w:hAnsi="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imes New Roman" w:hAnsi="Times New Roman"/>
        </w:rPr>
        <w:t xml:space="preserve">8. </w:t>
      </w:r>
      <w:r w:rsidR="00DA1E50">
        <w:rPr>
          <w:rFonts w:ascii="Times New Roman" w:hAnsi="Times New Roman"/>
        </w:rPr>
        <w:t>Elektroninis aukcionas</w:t>
      </w:r>
      <w:bookmarkEnd w:id="27"/>
      <w:bookmarkEnd w:id="28"/>
      <w:bookmarkEnd w:id="29"/>
      <w:bookmarkEnd w:id="30"/>
      <w:bookmarkEnd w:id="31"/>
    </w:p>
    <w:p w14:paraId="3E671C36" w14:textId="70B2A734" w:rsidR="003D29E2" w:rsidRDefault="00A14A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DA1E50">
        <w:rPr>
          <w:rFonts w:ascii="Times New Roman" w:hAnsi="Times New Roman" w:cs="Times New Roman"/>
          <w:sz w:val="24"/>
          <w:szCs w:val="24"/>
        </w:rPr>
        <w:t>.1. Perkančioji organizacija pirkime netaikys elektroninio aukciono.</w:t>
      </w:r>
    </w:p>
    <w:p w14:paraId="14B22B3F" w14:textId="5C85CAF4" w:rsidR="003D29E2" w:rsidRDefault="00A14A18" w:rsidP="00A14A18">
      <w:pPr>
        <w:pStyle w:val="Antrat1"/>
        <w:tabs>
          <w:tab w:val="left" w:pos="-5843"/>
        </w:tabs>
        <w:spacing w:line="20" w:lineRule="atLeast"/>
        <w:ind w:left="142"/>
        <w:contextualSpacing/>
        <w:rPr>
          <w:rFonts w:ascii="Times New Roman" w:hAnsi="Times New Roman"/>
        </w:rPr>
      </w:pPr>
      <w:bookmarkStart w:id="34" w:name="_Ref39667303"/>
      <w:bookmarkStart w:id="35" w:name="_Ref39667308"/>
      <w:bookmarkStart w:id="36" w:name="_Toc126333936"/>
      <w:r>
        <w:rPr>
          <w:rFonts w:ascii="Times New Roman" w:hAnsi="Times New Roman"/>
        </w:rPr>
        <w:t>9.</w:t>
      </w:r>
      <w:r w:rsidR="00DA1E50">
        <w:rPr>
          <w:rFonts w:ascii="Times New Roman" w:hAnsi="Times New Roman"/>
        </w:rPr>
        <w:t>Pasiūlymų vertinimas</w:t>
      </w:r>
      <w:bookmarkEnd w:id="32"/>
      <w:bookmarkEnd w:id="33"/>
      <w:bookmarkEnd w:id="34"/>
      <w:bookmarkEnd w:id="35"/>
      <w:bookmarkEnd w:id="36"/>
    </w:p>
    <w:p w14:paraId="1231CB62" w14:textId="51F48D5F" w:rsidR="003D29E2" w:rsidRPr="003D788D" w:rsidRDefault="00DA1E50" w:rsidP="003D788D">
      <w:pPr>
        <w:spacing w:after="0" w:line="360" w:lineRule="auto"/>
        <w:ind w:firstLine="720"/>
        <w:jc w:val="both"/>
        <w:rPr>
          <w:rFonts w:ascii="Times New Roman" w:hAnsi="Times New Roman" w:cs="Times New Roman"/>
          <w:sz w:val="24"/>
          <w:szCs w:val="24"/>
        </w:rPr>
      </w:pPr>
      <w:r w:rsidRPr="003D788D">
        <w:rPr>
          <w:rFonts w:ascii="Times New Roman" w:hAnsi="Times New Roman" w:cs="Times New Roman"/>
          <w:sz w:val="24"/>
          <w:szCs w:val="24"/>
        </w:rPr>
        <w:t xml:space="preserve">9.1. Perkančioji organizacija ekonomiškai naudingiausią pasiūlymą išrenka pagal tiekėjo pasiūlyme nurodytą </w:t>
      </w:r>
      <w:r w:rsidR="00A14A18" w:rsidRPr="003D788D">
        <w:rPr>
          <w:rFonts w:ascii="Times New Roman" w:hAnsi="Times New Roman" w:cs="Times New Roman"/>
          <w:sz w:val="24"/>
          <w:szCs w:val="24"/>
        </w:rPr>
        <w:t>mažiausios kainos pasiūlymą</w:t>
      </w:r>
      <w:r w:rsidRPr="003D788D">
        <w:rPr>
          <w:rFonts w:ascii="Times New Roman" w:hAnsi="Times New Roman" w:cs="Times New Roman"/>
          <w:sz w:val="24"/>
          <w:szCs w:val="24"/>
        </w:rPr>
        <w:t xml:space="preserve">, kuri turi būti apskaičiuota ir nurodyta taip, kaip reikalaujama </w:t>
      </w:r>
      <w:bookmarkStart w:id="37" w:name="_Hlk91157291"/>
      <w:r w:rsidRPr="003D788D">
        <w:rPr>
          <w:rFonts w:ascii="Times New Roman" w:hAnsi="Times New Roman" w:cs="Times New Roman"/>
          <w:sz w:val="24"/>
          <w:szCs w:val="24"/>
        </w:rPr>
        <w:t xml:space="preserve">specialiųjų pirkimo sąlygų </w:t>
      </w:r>
      <w:bookmarkEnd w:id="37"/>
      <w:r w:rsidRPr="003D788D">
        <w:rPr>
          <w:rFonts w:ascii="Times New Roman" w:hAnsi="Times New Roman" w:cs="Times New Roman"/>
          <w:sz w:val="24"/>
          <w:szCs w:val="24"/>
          <w:shd w:val="clear" w:color="auto" w:fill="FFFFFF"/>
        </w:rPr>
        <w:t>6</w:t>
      </w:r>
      <w:r w:rsidRPr="003D788D">
        <w:rPr>
          <w:rFonts w:ascii="Times New Roman" w:hAnsi="Times New Roman" w:cs="Times New Roman"/>
          <w:sz w:val="24"/>
          <w:szCs w:val="24"/>
        </w:rPr>
        <w:t xml:space="preserve"> priede. </w:t>
      </w:r>
    </w:p>
    <w:p w14:paraId="1B542A9F" w14:textId="77777777" w:rsidR="003D29E2" w:rsidRPr="003D788D" w:rsidRDefault="00DA1E50" w:rsidP="003D788D">
      <w:pPr>
        <w:pStyle w:val="Sraopastraipa"/>
        <w:spacing w:after="0" w:line="360" w:lineRule="auto"/>
        <w:ind w:left="0" w:firstLine="720"/>
        <w:jc w:val="both"/>
        <w:rPr>
          <w:rFonts w:ascii="Times New Roman" w:hAnsi="Times New Roman" w:cs="Times New Roman"/>
          <w:sz w:val="24"/>
          <w:szCs w:val="24"/>
        </w:rPr>
      </w:pPr>
      <w:r w:rsidRPr="003D788D">
        <w:rPr>
          <w:rFonts w:ascii="Times New Roman" w:hAnsi="Times New Roman" w:cs="Times New Roman"/>
          <w:color w:val="000000"/>
          <w:sz w:val="24"/>
          <w:szCs w:val="24"/>
        </w:rPr>
        <w:lastRenderedPageBreak/>
        <w:t xml:space="preserve">9.2. Laimėjusiu pasiūlymu galės būti pripažintas tik 1 (vienas) ekonomiškai naudingiausias pasiūlymas, esantis pasiūlymų eilės pirmojoje vietoje. </w:t>
      </w:r>
    </w:p>
    <w:p w14:paraId="3956265B" w14:textId="77777777" w:rsidR="003D29E2" w:rsidRDefault="00DA1E50" w:rsidP="00794D28">
      <w:pPr>
        <w:pStyle w:val="Antrat1"/>
        <w:numPr>
          <w:ilvl w:val="0"/>
          <w:numId w:val="285"/>
        </w:numPr>
        <w:tabs>
          <w:tab w:val="left" w:pos="-5985"/>
        </w:tabs>
        <w:spacing w:line="20" w:lineRule="atLeast"/>
        <w:contextualSpacing/>
        <w:rPr>
          <w:rFonts w:ascii="Times New Roman" w:hAnsi="Times New Roman"/>
        </w:rPr>
      </w:pPr>
      <w:bookmarkStart w:id="38" w:name="_Ref39425999"/>
      <w:bookmarkStart w:id="39" w:name="_Ref39426005"/>
      <w:bookmarkStart w:id="40" w:name="_Toc126333937"/>
      <w:r>
        <w:rPr>
          <w:rFonts w:ascii="Times New Roman" w:hAnsi="Times New Roman"/>
        </w:rPr>
        <w:t>Sutarties sudarymas</w:t>
      </w:r>
      <w:bookmarkEnd w:id="38"/>
      <w:bookmarkEnd w:id="39"/>
      <w:bookmarkEnd w:id="40"/>
    </w:p>
    <w:p w14:paraId="390A47D4" w14:textId="77777777" w:rsidR="003D29E2" w:rsidRDefault="00DA1E50" w:rsidP="00794D28">
      <w:pPr>
        <w:pStyle w:val="Sraopastraipa"/>
        <w:numPr>
          <w:ilvl w:val="1"/>
          <w:numId w:val="6"/>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A725087" w14:textId="77777777" w:rsidR="003D29E2" w:rsidRDefault="003D29E2">
      <w:pPr>
        <w:spacing w:after="0" w:line="360" w:lineRule="auto"/>
        <w:jc w:val="both"/>
        <w:rPr>
          <w:rFonts w:ascii="Times New Roman" w:hAnsi="Times New Roman" w:cs="Times New Roman"/>
          <w:sz w:val="24"/>
          <w:szCs w:val="24"/>
        </w:rPr>
      </w:pPr>
    </w:p>
    <w:p w14:paraId="6E8833F1" w14:textId="77777777" w:rsidR="003D29E2" w:rsidRDefault="003D29E2">
      <w:pPr>
        <w:spacing w:after="0" w:line="360" w:lineRule="auto"/>
        <w:jc w:val="both"/>
        <w:rPr>
          <w:rFonts w:ascii="Times New Roman" w:hAnsi="Times New Roman" w:cs="Times New Roman"/>
          <w:sz w:val="24"/>
          <w:szCs w:val="24"/>
        </w:rPr>
      </w:pPr>
    </w:p>
    <w:p w14:paraId="08AE2E67" w14:textId="77777777" w:rsidR="003D29E2" w:rsidRDefault="003D29E2">
      <w:pPr>
        <w:spacing w:after="0" w:line="360" w:lineRule="auto"/>
        <w:jc w:val="both"/>
        <w:rPr>
          <w:rFonts w:ascii="Times New Roman" w:hAnsi="Times New Roman" w:cs="Times New Roman"/>
          <w:sz w:val="24"/>
          <w:szCs w:val="24"/>
        </w:rPr>
      </w:pPr>
    </w:p>
    <w:p w14:paraId="51F5CDC7" w14:textId="77777777" w:rsidR="0086651D" w:rsidRDefault="0086651D">
      <w:pPr>
        <w:spacing w:after="0" w:line="360" w:lineRule="auto"/>
        <w:jc w:val="both"/>
        <w:rPr>
          <w:rFonts w:ascii="Times New Roman" w:hAnsi="Times New Roman" w:cs="Times New Roman"/>
          <w:sz w:val="24"/>
          <w:szCs w:val="24"/>
        </w:rPr>
      </w:pPr>
    </w:p>
    <w:p w14:paraId="252201A9" w14:textId="77777777" w:rsidR="0086651D" w:rsidRDefault="0086651D">
      <w:pPr>
        <w:spacing w:after="0" w:line="360" w:lineRule="auto"/>
        <w:jc w:val="both"/>
        <w:rPr>
          <w:rFonts w:ascii="Times New Roman" w:hAnsi="Times New Roman" w:cs="Times New Roman"/>
          <w:sz w:val="24"/>
          <w:szCs w:val="24"/>
        </w:rPr>
      </w:pPr>
    </w:p>
    <w:p w14:paraId="515B6716" w14:textId="77777777" w:rsidR="0086651D" w:rsidRDefault="0086651D">
      <w:pPr>
        <w:spacing w:after="0" w:line="360" w:lineRule="auto"/>
        <w:jc w:val="both"/>
        <w:rPr>
          <w:rFonts w:ascii="Times New Roman" w:hAnsi="Times New Roman" w:cs="Times New Roman"/>
          <w:sz w:val="24"/>
          <w:szCs w:val="24"/>
        </w:rPr>
      </w:pPr>
    </w:p>
    <w:p w14:paraId="7CC468A6" w14:textId="77777777" w:rsidR="0086651D" w:rsidRDefault="0086651D">
      <w:pPr>
        <w:spacing w:after="0" w:line="360" w:lineRule="auto"/>
        <w:jc w:val="both"/>
        <w:rPr>
          <w:rFonts w:ascii="Times New Roman" w:hAnsi="Times New Roman" w:cs="Times New Roman"/>
          <w:sz w:val="24"/>
          <w:szCs w:val="24"/>
        </w:rPr>
      </w:pPr>
    </w:p>
    <w:p w14:paraId="416EF811" w14:textId="77777777" w:rsidR="0086651D" w:rsidRDefault="0086651D">
      <w:pPr>
        <w:spacing w:after="0" w:line="360" w:lineRule="auto"/>
        <w:jc w:val="both"/>
        <w:rPr>
          <w:rFonts w:ascii="Times New Roman" w:hAnsi="Times New Roman" w:cs="Times New Roman"/>
          <w:sz w:val="24"/>
          <w:szCs w:val="24"/>
        </w:rPr>
      </w:pPr>
    </w:p>
    <w:p w14:paraId="6C02C954" w14:textId="77777777" w:rsidR="0086651D" w:rsidRDefault="0086651D">
      <w:pPr>
        <w:spacing w:after="0" w:line="360" w:lineRule="auto"/>
        <w:jc w:val="both"/>
        <w:rPr>
          <w:rFonts w:ascii="Times New Roman" w:hAnsi="Times New Roman" w:cs="Times New Roman"/>
          <w:sz w:val="24"/>
          <w:szCs w:val="24"/>
        </w:rPr>
      </w:pPr>
    </w:p>
    <w:p w14:paraId="10C47E91" w14:textId="77777777" w:rsidR="0086651D" w:rsidRDefault="0086651D">
      <w:pPr>
        <w:spacing w:after="0" w:line="360" w:lineRule="auto"/>
        <w:jc w:val="both"/>
        <w:rPr>
          <w:rFonts w:ascii="Times New Roman" w:hAnsi="Times New Roman" w:cs="Times New Roman"/>
          <w:sz w:val="24"/>
          <w:szCs w:val="24"/>
        </w:rPr>
      </w:pPr>
    </w:p>
    <w:p w14:paraId="6B92CF75" w14:textId="77777777" w:rsidR="0086651D" w:rsidRDefault="0086651D">
      <w:pPr>
        <w:spacing w:after="0" w:line="360" w:lineRule="auto"/>
        <w:jc w:val="both"/>
        <w:rPr>
          <w:rFonts w:ascii="Times New Roman" w:hAnsi="Times New Roman" w:cs="Times New Roman"/>
          <w:sz w:val="24"/>
          <w:szCs w:val="24"/>
        </w:rPr>
      </w:pPr>
    </w:p>
    <w:p w14:paraId="351FF43B" w14:textId="77777777" w:rsidR="0086651D" w:rsidRDefault="0086651D">
      <w:pPr>
        <w:spacing w:after="0" w:line="360" w:lineRule="auto"/>
        <w:jc w:val="both"/>
        <w:rPr>
          <w:rFonts w:ascii="Times New Roman" w:hAnsi="Times New Roman" w:cs="Times New Roman"/>
          <w:sz w:val="24"/>
          <w:szCs w:val="24"/>
        </w:rPr>
      </w:pPr>
    </w:p>
    <w:p w14:paraId="43BDA275" w14:textId="77777777" w:rsidR="0086651D" w:rsidRDefault="0086651D">
      <w:pPr>
        <w:spacing w:after="0" w:line="360" w:lineRule="auto"/>
        <w:jc w:val="both"/>
        <w:rPr>
          <w:rFonts w:ascii="Times New Roman" w:hAnsi="Times New Roman" w:cs="Times New Roman"/>
          <w:sz w:val="24"/>
          <w:szCs w:val="24"/>
        </w:rPr>
      </w:pPr>
    </w:p>
    <w:p w14:paraId="6F52B690" w14:textId="77777777" w:rsidR="0086651D" w:rsidRDefault="0086651D">
      <w:pPr>
        <w:spacing w:after="0" w:line="360" w:lineRule="auto"/>
        <w:jc w:val="both"/>
        <w:rPr>
          <w:rFonts w:ascii="Times New Roman" w:hAnsi="Times New Roman" w:cs="Times New Roman"/>
          <w:sz w:val="24"/>
          <w:szCs w:val="24"/>
        </w:rPr>
      </w:pPr>
    </w:p>
    <w:p w14:paraId="47D95A91" w14:textId="77777777" w:rsidR="0086651D" w:rsidRDefault="0086651D">
      <w:pPr>
        <w:spacing w:after="0" w:line="360" w:lineRule="auto"/>
        <w:jc w:val="both"/>
        <w:rPr>
          <w:rFonts w:ascii="Times New Roman" w:hAnsi="Times New Roman" w:cs="Times New Roman"/>
          <w:sz w:val="24"/>
          <w:szCs w:val="24"/>
        </w:rPr>
      </w:pPr>
    </w:p>
    <w:p w14:paraId="22927D5B" w14:textId="77777777" w:rsidR="0086651D" w:rsidRDefault="0086651D">
      <w:pPr>
        <w:spacing w:after="0" w:line="360" w:lineRule="auto"/>
        <w:jc w:val="both"/>
        <w:rPr>
          <w:rFonts w:ascii="Times New Roman" w:hAnsi="Times New Roman" w:cs="Times New Roman"/>
          <w:sz w:val="24"/>
          <w:szCs w:val="24"/>
        </w:rPr>
      </w:pPr>
    </w:p>
    <w:p w14:paraId="3E97CA07" w14:textId="77777777" w:rsidR="0086651D" w:rsidRDefault="0086651D">
      <w:pPr>
        <w:spacing w:after="0" w:line="360" w:lineRule="auto"/>
        <w:jc w:val="both"/>
        <w:rPr>
          <w:rFonts w:ascii="Times New Roman" w:hAnsi="Times New Roman" w:cs="Times New Roman"/>
          <w:sz w:val="24"/>
          <w:szCs w:val="24"/>
        </w:rPr>
      </w:pPr>
    </w:p>
    <w:p w14:paraId="05C0DA14" w14:textId="77777777" w:rsidR="0086651D" w:rsidRDefault="0086651D">
      <w:pPr>
        <w:spacing w:after="0" w:line="360" w:lineRule="auto"/>
        <w:jc w:val="both"/>
        <w:rPr>
          <w:rFonts w:ascii="Times New Roman" w:hAnsi="Times New Roman" w:cs="Times New Roman"/>
          <w:sz w:val="24"/>
          <w:szCs w:val="24"/>
        </w:rPr>
      </w:pPr>
    </w:p>
    <w:p w14:paraId="47DA1438" w14:textId="77777777" w:rsidR="0086651D" w:rsidRDefault="0086651D">
      <w:pPr>
        <w:spacing w:after="0" w:line="360" w:lineRule="auto"/>
        <w:jc w:val="both"/>
        <w:rPr>
          <w:rFonts w:ascii="Times New Roman" w:hAnsi="Times New Roman" w:cs="Times New Roman"/>
          <w:sz w:val="24"/>
          <w:szCs w:val="24"/>
        </w:rPr>
      </w:pPr>
    </w:p>
    <w:p w14:paraId="46E180DB" w14:textId="77777777" w:rsidR="0086651D" w:rsidRDefault="0086651D">
      <w:pPr>
        <w:spacing w:after="0" w:line="360" w:lineRule="auto"/>
        <w:jc w:val="both"/>
        <w:rPr>
          <w:rFonts w:ascii="Times New Roman" w:hAnsi="Times New Roman" w:cs="Times New Roman"/>
          <w:sz w:val="24"/>
          <w:szCs w:val="24"/>
        </w:rPr>
      </w:pPr>
    </w:p>
    <w:p w14:paraId="56211F63" w14:textId="77777777" w:rsidR="0086651D" w:rsidRDefault="0086651D">
      <w:pPr>
        <w:spacing w:after="0" w:line="360" w:lineRule="auto"/>
        <w:jc w:val="both"/>
        <w:rPr>
          <w:rFonts w:ascii="Times New Roman" w:hAnsi="Times New Roman" w:cs="Times New Roman"/>
          <w:sz w:val="24"/>
          <w:szCs w:val="24"/>
        </w:rPr>
      </w:pPr>
    </w:p>
    <w:p w14:paraId="08ABFA61" w14:textId="77777777" w:rsidR="0086651D" w:rsidRDefault="0086651D">
      <w:pPr>
        <w:spacing w:after="0" w:line="360" w:lineRule="auto"/>
        <w:jc w:val="both"/>
        <w:rPr>
          <w:rFonts w:ascii="Times New Roman" w:hAnsi="Times New Roman" w:cs="Times New Roman"/>
          <w:sz w:val="24"/>
          <w:szCs w:val="24"/>
        </w:rPr>
      </w:pPr>
    </w:p>
    <w:p w14:paraId="1D36EC61" w14:textId="77777777" w:rsidR="003D29E2" w:rsidRDefault="00DA1E50">
      <w:pPr>
        <w:pStyle w:val="Antrat1"/>
        <w:jc w:val="right"/>
      </w:pPr>
      <w:bookmarkStart w:id="41" w:name="_Toc126333939"/>
      <w:bookmarkEnd w:id="2"/>
      <w:r>
        <w:rPr>
          <w:rFonts w:ascii="Times New Roman" w:hAnsi="Times New Roman"/>
          <w:color w:val="0070C0"/>
          <w:sz w:val="21"/>
          <w:szCs w:val="21"/>
        </w:rPr>
        <w:lastRenderedPageBreak/>
        <w:t>Pirkimo sąlygų 1 priedas „Terminai“</w:t>
      </w:r>
      <w:bookmarkEnd w:id="41"/>
    </w:p>
    <w:p w14:paraId="5F16F93D" w14:textId="77777777" w:rsidR="003D29E2" w:rsidRDefault="003D29E2">
      <w:pPr>
        <w:shd w:val="clear" w:color="auto" w:fill="FFFFFF"/>
        <w:spacing w:after="0" w:line="240" w:lineRule="auto"/>
        <w:jc w:val="right"/>
        <w:rPr>
          <w:rFonts w:cs="Calibri"/>
          <w:color w:val="0070C0"/>
        </w:rPr>
      </w:pPr>
    </w:p>
    <w:tbl>
      <w:tblPr>
        <w:tblW w:w="9854" w:type="dxa"/>
        <w:tblInd w:w="108" w:type="dxa"/>
        <w:tblCellMar>
          <w:left w:w="10" w:type="dxa"/>
          <w:right w:w="10" w:type="dxa"/>
        </w:tblCellMar>
        <w:tblLook w:val="04A0" w:firstRow="1" w:lastRow="0" w:firstColumn="1" w:lastColumn="0" w:noHBand="0" w:noVBand="1"/>
      </w:tblPr>
      <w:tblGrid>
        <w:gridCol w:w="852"/>
        <w:gridCol w:w="2506"/>
        <w:gridCol w:w="3587"/>
        <w:gridCol w:w="2909"/>
      </w:tblGrid>
      <w:tr w:rsidR="003D29E2" w:rsidRPr="00242C94" w14:paraId="07CA4334"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647540" w14:textId="77777777" w:rsidR="003D29E2" w:rsidRPr="00B2633E" w:rsidRDefault="00DA1E50">
            <w:pPr>
              <w:jc w:val="center"/>
              <w:rPr>
                <w:rFonts w:ascii="Times New Roman" w:hAnsi="Times New Roman" w:cs="Times New Roman"/>
                <w:b/>
                <w:bCs/>
                <w:sz w:val="22"/>
                <w:szCs w:val="22"/>
              </w:rPr>
            </w:pPr>
            <w:r w:rsidRPr="00B2633E">
              <w:rPr>
                <w:rFonts w:ascii="Times New Roman" w:hAnsi="Times New Roman" w:cs="Times New Roman"/>
                <w:b/>
                <w:bCs/>
                <w:sz w:val="22"/>
                <w:szCs w:val="22"/>
              </w:rPr>
              <w:t>Eil.Nr.</w:t>
            </w:r>
          </w:p>
        </w:tc>
        <w:tc>
          <w:tcPr>
            <w:tcW w:w="25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F2D4CB" w14:textId="77777777" w:rsidR="003D29E2" w:rsidRPr="00B2633E" w:rsidRDefault="00DA1E50">
            <w:pPr>
              <w:jc w:val="center"/>
              <w:rPr>
                <w:rFonts w:ascii="Times New Roman" w:hAnsi="Times New Roman" w:cs="Times New Roman"/>
                <w:b/>
                <w:bCs/>
                <w:sz w:val="22"/>
                <w:szCs w:val="22"/>
              </w:rPr>
            </w:pPr>
            <w:r w:rsidRPr="00B2633E">
              <w:rPr>
                <w:rFonts w:ascii="Times New Roman" w:hAnsi="Times New Roman" w:cs="Times New Roman"/>
                <w:b/>
                <w:bCs/>
                <w:sz w:val="22"/>
                <w:szCs w:val="22"/>
              </w:rPr>
              <w:t>VEIKSMAS</w:t>
            </w:r>
          </w:p>
        </w:tc>
        <w:tc>
          <w:tcPr>
            <w:tcW w:w="3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A4098" w14:textId="77777777" w:rsidR="003D29E2" w:rsidRPr="00B2633E" w:rsidRDefault="00DA1E50">
            <w:pPr>
              <w:spacing w:after="0"/>
              <w:jc w:val="center"/>
              <w:rPr>
                <w:rFonts w:ascii="Times New Roman" w:hAnsi="Times New Roman" w:cs="Times New Roman"/>
                <w:b/>
                <w:sz w:val="22"/>
                <w:szCs w:val="22"/>
              </w:rPr>
            </w:pPr>
            <w:r w:rsidRPr="00B2633E">
              <w:rPr>
                <w:rFonts w:ascii="Times New Roman" w:hAnsi="Times New Roman" w:cs="Times New Roman"/>
                <w:b/>
                <w:sz w:val="22"/>
                <w:szCs w:val="22"/>
              </w:rPr>
              <w:t>DATA/DIENŲ SKAIČIUS/ LAIKAS</w:t>
            </w:r>
          </w:p>
          <w:p w14:paraId="48ECE0AF" w14:textId="77777777" w:rsidR="003D29E2" w:rsidRPr="00B2633E" w:rsidRDefault="00DA1E50">
            <w:pPr>
              <w:spacing w:after="0"/>
              <w:jc w:val="center"/>
              <w:rPr>
                <w:rFonts w:ascii="Times New Roman" w:hAnsi="Times New Roman" w:cs="Times New Roman"/>
                <w:sz w:val="22"/>
                <w:szCs w:val="22"/>
              </w:rPr>
            </w:pPr>
            <w:r w:rsidRPr="00B2633E">
              <w:rPr>
                <w:rFonts w:ascii="Times New Roman" w:hAnsi="Times New Roman" w:cs="Times New Roman"/>
                <w:sz w:val="22"/>
                <w:szCs w:val="22"/>
              </w:rPr>
              <w:t>(Lietuvos laiku)</w:t>
            </w:r>
          </w:p>
        </w:tc>
        <w:tc>
          <w:tcPr>
            <w:tcW w:w="29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746EC5" w14:textId="77777777" w:rsidR="003D29E2" w:rsidRPr="00B2633E" w:rsidRDefault="00DA1E50">
            <w:pPr>
              <w:jc w:val="center"/>
              <w:rPr>
                <w:rFonts w:ascii="Times New Roman" w:hAnsi="Times New Roman" w:cs="Times New Roman"/>
                <w:b/>
                <w:sz w:val="22"/>
                <w:szCs w:val="22"/>
              </w:rPr>
            </w:pPr>
            <w:r w:rsidRPr="00B2633E">
              <w:rPr>
                <w:rFonts w:ascii="Times New Roman" w:hAnsi="Times New Roman" w:cs="Times New Roman"/>
                <w:b/>
                <w:sz w:val="22"/>
                <w:szCs w:val="22"/>
              </w:rPr>
              <w:t>PASTABOS</w:t>
            </w:r>
          </w:p>
        </w:tc>
      </w:tr>
      <w:tr w:rsidR="003D29E2" w:rsidRPr="00242C94" w14:paraId="4290B7C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C7E0"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0E019"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Pasiūlymų pateikimo terminas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20583"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nurodytas skelbime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31A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turi teisę pratęsti pasiūlymų pateikimo terminą.</w:t>
            </w:r>
          </w:p>
        </w:tc>
      </w:tr>
      <w:tr w:rsidR="003D29E2" w:rsidRPr="00242C94" w14:paraId="0BD3E7DA"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1A46"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2.</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4D15D"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eastAsia="Times New Roman" w:hAnsi="Times New Roman" w:cs="Times New Roman"/>
                <w:sz w:val="22"/>
                <w:szCs w:val="22"/>
              </w:rPr>
              <w:t>Pradinis susipažinimas su CVP IS priemonėmis gautais pasiūlymais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09FC5" w14:textId="56E07B7D"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Pradedamas ne anksčiau nei po </w:t>
            </w:r>
            <w:r w:rsidR="003D788D" w:rsidRPr="00B2633E">
              <w:rPr>
                <w:rFonts w:ascii="Times New Roman" w:hAnsi="Times New Roman" w:cs="Times New Roman"/>
                <w:sz w:val="22"/>
                <w:szCs w:val="22"/>
              </w:rPr>
              <w:t>30</w:t>
            </w:r>
            <w:r w:rsidRPr="00B2633E">
              <w:rPr>
                <w:rFonts w:ascii="Times New Roman" w:hAnsi="Times New Roman" w:cs="Times New Roman"/>
                <w:sz w:val="22"/>
                <w:szCs w:val="22"/>
              </w:rPr>
              <w:t xml:space="preserve"> minučių po pasiūlymų pateikimo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E313D" w14:textId="77777777" w:rsidR="003D29E2" w:rsidRPr="00B2633E" w:rsidRDefault="003D29E2">
            <w:pPr>
              <w:spacing w:after="0" w:line="240" w:lineRule="auto"/>
              <w:rPr>
                <w:rFonts w:ascii="Times New Roman" w:hAnsi="Times New Roman" w:cs="Times New Roman"/>
                <w:iCs/>
                <w:sz w:val="22"/>
                <w:szCs w:val="22"/>
              </w:rPr>
            </w:pPr>
          </w:p>
        </w:tc>
      </w:tr>
      <w:tr w:rsidR="003D29E2" w:rsidRPr="00242C94" w14:paraId="354D82F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23EE1"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3.</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32FC7"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sz w:val="22"/>
                <w:szCs w:val="22"/>
              </w:rPr>
              <w:t>Prašymą paaiškinti, patikslinti pirkimo sąlygas tiekėjas turi pateikti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D0AA" w14:textId="2B187A4B"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10</w:t>
            </w:r>
            <w:r w:rsidR="009375E1" w:rsidRPr="00DD337B">
              <w:rPr>
                <w:rFonts w:ascii="Times New Roman" w:hAnsi="Times New Roman" w:cs="Times New Roman"/>
                <w:color w:val="00B050"/>
                <w:sz w:val="22"/>
                <w:szCs w:val="22"/>
              </w:rPr>
              <w:t xml:space="preserve"> (dešimt)</w:t>
            </w:r>
            <w:r w:rsidRPr="00DD337B">
              <w:rPr>
                <w:rFonts w:ascii="Times New Roman" w:hAnsi="Times New Roman" w:cs="Times New Roman"/>
                <w:color w:val="00B050"/>
                <w:sz w:val="22"/>
                <w:szCs w:val="22"/>
              </w:rPr>
              <w:t xml:space="preserve"> </w:t>
            </w:r>
            <w:r w:rsidRPr="00B2633E">
              <w:rPr>
                <w:rFonts w:ascii="Times New Roman" w:hAnsi="Times New Roman" w:cs="Times New Roman"/>
                <w:sz w:val="22"/>
                <w:szCs w:val="22"/>
              </w:rPr>
              <w:t>dienų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DEEC3" w14:textId="77777777" w:rsidR="003D29E2" w:rsidRPr="00B2633E" w:rsidRDefault="003D29E2">
            <w:pPr>
              <w:spacing w:after="0" w:line="240" w:lineRule="auto"/>
              <w:rPr>
                <w:rFonts w:ascii="Times New Roman" w:hAnsi="Times New Roman" w:cs="Times New Roman"/>
                <w:iCs/>
                <w:color w:val="7030A0"/>
                <w:sz w:val="22"/>
                <w:szCs w:val="22"/>
              </w:rPr>
            </w:pPr>
          </w:p>
        </w:tc>
      </w:tr>
      <w:tr w:rsidR="003D29E2" w:rsidRPr="00242C94" w14:paraId="2AB1D318"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6D6B5"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7E3C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pirkimo sąlygų paaiškinimą, patikslinimą pateikia visiems tiekėjams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07AA" w14:textId="7DEBD9E9"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 xml:space="preserve">6 </w:t>
            </w:r>
            <w:r w:rsidR="00DD337B" w:rsidRPr="00DD337B">
              <w:rPr>
                <w:rFonts w:ascii="Times New Roman" w:hAnsi="Times New Roman" w:cs="Times New Roman"/>
                <w:color w:val="00B050"/>
                <w:sz w:val="22"/>
                <w:szCs w:val="22"/>
              </w:rPr>
              <w:t xml:space="preserve">(šešios) </w:t>
            </w:r>
            <w:r w:rsidRPr="00B2633E">
              <w:rPr>
                <w:rFonts w:ascii="Times New Roman" w:hAnsi="Times New Roman" w:cs="Times New Roman"/>
                <w:sz w:val="22"/>
                <w:szCs w:val="22"/>
              </w:rPr>
              <w:t>dienos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D69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6C13CF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C05B5"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396E5"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Objekto apžiūra bus vykdoma:</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09422"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F84A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C06C33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C739F"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74D4"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rengs susitikimus su tiekėjais dėl pirkimo sąlygų paaiškinimo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A93B"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B097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B50194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FC89"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3C84B"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Tiekėjai turi pateikti prekių pavyzdžius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7CBC0" w14:textId="77777777" w:rsidR="003D29E2" w:rsidRPr="00B2633E" w:rsidRDefault="00DA1E50">
            <w:pPr>
              <w:pStyle w:val="Body2"/>
              <w:spacing w:after="0"/>
              <w:rPr>
                <w:rFonts w:cs="Times New Roman"/>
                <w:color w:val="auto"/>
                <w:sz w:val="22"/>
                <w:szCs w:val="22"/>
                <w:lang w:val="lt-LT"/>
              </w:rPr>
            </w:pPr>
            <w:r w:rsidRPr="00B2633E">
              <w:rPr>
                <w:rFonts w:cs="Times New Roman"/>
                <w:color w:val="auto"/>
                <w:sz w:val="22"/>
                <w:szCs w:val="22"/>
                <w:lang w:val="lt-LT"/>
              </w:rPr>
              <w:t>NETAIKOMA</w:t>
            </w:r>
          </w:p>
          <w:p w14:paraId="67D04AC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i/>
                <w:iCs/>
                <w:sz w:val="22"/>
                <w:szCs w:val="22"/>
              </w:rPr>
              <w:t xml:space="preserv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BAAB"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3D8E352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5705"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22F90"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Pasiūlymo galiojimo ir pasiūlymo galiojimo užtikrinimo (jei taikoma) terminas ne trumpesnis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6B7F" w14:textId="00450694" w:rsidR="003D29E2" w:rsidRPr="00B2633E" w:rsidRDefault="004225A9">
            <w:pPr>
              <w:spacing w:after="0" w:line="240" w:lineRule="auto"/>
              <w:rPr>
                <w:rFonts w:ascii="Times New Roman" w:hAnsi="Times New Roman" w:cs="Times New Roman"/>
                <w:iCs/>
                <w:sz w:val="22"/>
                <w:szCs w:val="22"/>
              </w:rPr>
            </w:pPr>
            <w:r w:rsidRPr="00AE13B2">
              <w:rPr>
                <w:rFonts w:ascii="Times New Roman" w:hAnsi="Times New Roman" w:cs="Times New Roman"/>
                <w:iCs/>
                <w:color w:val="00B050"/>
                <w:sz w:val="22"/>
                <w:szCs w:val="22"/>
              </w:rPr>
              <w:t>90</w:t>
            </w:r>
            <w:r w:rsidR="00DA1E50" w:rsidRPr="00AE13B2">
              <w:rPr>
                <w:rFonts w:ascii="Times New Roman" w:hAnsi="Times New Roman" w:cs="Times New Roman"/>
                <w:iCs/>
                <w:color w:val="00B050"/>
                <w:sz w:val="22"/>
                <w:szCs w:val="22"/>
              </w:rPr>
              <w:t xml:space="preserve"> (</w:t>
            </w:r>
            <w:r w:rsidR="001B4818" w:rsidRPr="00AE13B2">
              <w:rPr>
                <w:rFonts w:ascii="Times New Roman" w:hAnsi="Times New Roman" w:cs="Times New Roman"/>
                <w:iCs/>
                <w:color w:val="00B050"/>
                <w:sz w:val="22"/>
                <w:szCs w:val="22"/>
              </w:rPr>
              <w:t>devyniasdešimt</w:t>
            </w:r>
            <w:r w:rsidR="00DA1E50" w:rsidRPr="00AE13B2">
              <w:rPr>
                <w:rFonts w:ascii="Times New Roman" w:hAnsi="Times New Roman" w:cs="Times New Roman"/>
                <w:iCs/>
                <w:color w:val="00B050"/>
                <w:sz w:val="22"/>
                <w:szCs w:val="22"/>
              </w:rPr>
              <w:t xml:space="preserve">) </w:t>
            </w:r>
            <w:r w:rsidR="001B4818" w:rsidRPr="00B2633E">
              <w:rPr>
                <w:rFonts w:ascii="Times New Roman" w:hAnsi="Times New Roman" w:cs="Times New Roman"/>
                <w:iCs/>
                <w:sz w:val="22"/>
                <w:szCs w:val="22"/>
              </w:rPr>
              <w:t xml:space="preserve">dienų </w:t>
            </w:r>
            <w:r w:rsidR="00DA1E50" w:rsidRPr="00B2633E">
              <w:rPr>
                <w:rFonts w:ascii="Times New Roman" w:hAnsi="Times New Roman" w:cs="Times New Roman"/>
                <w:iCs/>
                <w:sz w:val="22"/>
                <w:szCs w:val="22"/>
              </w:rPr>
              <w:t>nuo pasiūlymų pateikimo galutinio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3CC38"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9FCDACF"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A8EA3"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B8C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3F259"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3FC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966F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31A68"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CE25"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Pasiūlymo galiojimo užtikrinimas pirkimo dalyviui grąžinamas (arba atsisakoma teisių į jį)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040F" w14:textId="77777777" w:rsidR="003D29E2" w:rsidRPr="00242C94"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D8A2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C6DF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0BE91"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BA588"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informuoja pirkimo dalyvius apie EBVPD vertinimo rezultatus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A189E"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2070"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3E331D1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3BC8"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63C54"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 xml:space="preserve">Perkančioji organizacija pirkimo dalyviams praneša apie priimtą </w:t>
            </w:r>
            <w:r w:rsidRPr="00B2633E">
              <w:rPr>
                <w:rFonts w:ascii="Times New Roman" w:hAnsi="Times New Roman" w:cs="Times New Roman"/>
                <w:bCs/>
                <w:sz w:val="22"/>
                <w:szCs w:val="22"/>
              </w:rPr>
              <w:lastRenderedPageBreak/>
              <w:t xml:space="preserve">sprendimą nustatyti laimėjusį pasiūlymą, </w:t>
            </w:r>
            <w:r w:rsidRPr="00B2633E">
              <w:rPr>
                <w:rFonts w:ascii="Times New Roman" w:hAnsi="Times New Roman" w:cs="Times New Roman"/>
                <w:sz w:val="22"/>
                <w:szCs w:val="22"/>
              </w:rPr>
              <w:t>dėl kurio bus sudaroma</w:t>
            </w:r>
            <w:r w:rsidRPr="00B2633E">
              <w:rPr>
                <w:rFonts w:ascii="Times New Roman" w:hAnsi="Times New Roman" w:cs="Times New Roman"/>
                <w:bCs/>
                <w:sz w:val="22"/>
                <w:szCs w:val="22"/>
              </w:rPr>
              <w:t xml:space="preserve"> sutartis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51FBC"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lastRenderedPageBreak/>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F322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A7A2D3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FD3EC"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D30A"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D2FE"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15 (penkiolika) dienų nuo pirkimo dalyvio raštu pateikto prašymo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2220" w14:textId="77777777" w:rsidR="003D29E2" w:rsidRPr="00B2633E" w:rsidRDefault="003D29E2">
            <w:pPr>
              <w:pStyle w:val="tajtip"/>
              <w:shd w:val="clear" w:color="auto" w:fill="FFFFFF"/>
              <w:spacing w:before="0" w:after="0"/>
              <w:ind w:firstLine="313"/>
              <w:rPr>
                <w:sz w:val="22"/>
                <w:szCs w:val="22"/>
              </w:rPr>
            </w:pPr>
          </w:p>
        </w:tc>
      </w:tr>
      <w:tr w:rsidR="003D29E2" w:rsidRPr="00242C94" w14:paraId="2814A66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69B09"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67752"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2633E">
              <w:rPr>
                <w:rFonts w:ascii="Times New Roman" w:hAnsi="Times New Roman" w:cs="Times New Roman"/>
                <w:bCs/>
                <w:sz w:val="22"/>
                <w:szCs w:val="22"/>
              </w:rPr>
              <w:t>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C5077"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10 (dešimt) dienų nuo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pranešimo raštu apie jos priimtą sprendimą išsiuntimo tiekėjams dienos arba nuo paskelbimo apie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priimtus sprendimus dienos, jei VPĮ nenumato reikalavimo raštu informuoti tiekėjus apie </w:t>
            </w:r>
            <w:r w:rsidRPr="00B2633E">
              <w:rPr>
                <w:rFonts w:ascii="Times New Roman" w:eastAsia="Arial" w:hAnsi="Times New Roman" w:cs="Times New Roman"/>
                <w:sz w:val="22"/>
                <w:szCs w:val="22"/>
              </w:rPr>
              <w:t xml:space="preserve"> perkančiosios organizacijos</w:t>
            </w:r>
            <w:r w:rsidRPr="00B2633E">
              <w:rPr>
                <w:rFonts w:ascii="Times New Roman" w:hAnsi="Times New Roman" w:cs="Times New Roman"/>
                <w:sz w:val="22"/>
                <w:szCs w:val="22"/>
              </w:rPr>
              <w:t xml:space="preserve"> priimtus sprendimus;</w:t>
            </w:r>
          </w:p>
          <w:p w14:paraId="4CD7D09A" w14:textId="77777777" w:rsidR="003D29E2" w:rsidRPr="00B2633E"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8F4"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42ED77E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15666"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C66BD"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E38C7"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6 (šešias) darbo dienas nuo pretenzijos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F52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D0FF0A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2B70"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837B7" w14:textId="61BB4269"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VPĮ 102 str. 3 ir 4 dalyje nustatytų reikalavimų)</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E1AA8"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17B3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6FB4AE3"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0E994"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D863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negali sudaryti sutarties anksčiau kaip po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3CA31"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10 (dešimt) dienų,</w:t>
            </w:r>
            <w:r w:rsidRPr="00B2633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w:t>
            </w:r>
            <w:r w:rsidRPr="00B2633E">
              <w:rPr>
                <w:rFonts w:ascii="Times New Roman" w:hAnsi="Times New Roman" w:cs="Times New Roman"/>
                <w:sz w:val="22"/>
                <w:szCs w:val="22"/>
              </w:rPr>
              <w:lastRenderedPageBreak/>
              <w:t>iš perkančiosios organizacijos pirkimo dalyviams dienos, o jeigu šis pranešimas nebuvo siunčiamas elektroninėmis priemonėmis, – ne anksčiau kaip po 15 (penkiolikos) dienų.</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B98D"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F18244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B931"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12E4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Jeigu </w:t>
            </w:r>
            <w:r w:rsidRPr="00B2633E">
              <w:rPr>
                <w:rFonts w:ascii="Times New Roman" w:hAnsi="Times New Roman" w:cs="Times New Roman"/>
                <w:iCs/>
                <w:sz w:val="22"/>
                <w:szCs w:val="22"/>
              </w:rPr>
              <w:t>suinteresuotas dalyvis paprašys perkančiosios organizacijos pateikti laimėjusį pasiūlymą</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9D481" w14:textId="77777777" w:rsidR="003D29E2" w:rsidRPr="00B2633E" w:rsidRDefault="00DA1E50">
            <w:pPr>
              <w:spacing w:after="0" w:line="240" w:lineRule="auto"/>
              <w:jc w:val="both"/>
              <w:rPr>
                <w:rFonts w:ascii="Times New Roman" w:hAnsi="Times New Roman" w:cs="Times New Roman"/>
                <w:i/>
                <w:iCs/>
                <w:sz w:val="22"/>
                <w:szCs w:val="22"/>
              </w:rPr>
            </w:pPr>
            <w:r w:rsidRPr="00B2633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AA3567" w14:textId="77777777" w:rsidR="003D29E2" w:rsidRPr="00B2633E" w:rsidRDefault="003D29E2">
            <w:pPr>
              <w:spacing w:after="0" w:line="240" w:lineRule="auto"/>
              <w:jc w:val="both"/>
              <w:rPr>
                <w:rFonts w:ascii="Times New Roman" w:hAnsi="Times New Roman" w:cs="Times New Roman"/>
                <w:i/>
                <w:iCs/>
                <w:sz w:val="22"/>
                <w:szCs w:val="22"/>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7068" w14:textId="77777777" w:rsidR="003D29E2" w:rsidRPr="00B2633E" w:rsidRDefault="003D29E2">
            <w:pPr>
              <w:spacing w:after="0" w:line="240" w:lineRule="auto"/>
              <w:rPr>
                <w:rFonts w:ascii="Times New Roman" w:hAnsi="Times New Roman" w:cs="Times New Roman"/>
                <w:sz w:val="22"/>
                <w:szCs w:val="22"/>
              </w:rPr>
            </w:pPr>
          </w:p>
        </w:tc>
      </w:tr>
    </w:tbl>
    <w:p w14:paraId="0C34376C" w14:textId="77777777" w:rsidR="003D29E2" w:rsidRDefault="003D29E2">
      <w:pPr>
        <w:tabs>
          <w:tab w:val="left" w:pos="2977"/>
        </w:tabs>
        <w:spacing w:after="120" w:line="20" w:lineRule="atLeast"/>
        <w:jc w:val="center"/>
        <w:rPr>
          <w:rFonts w:cs="Calibri"/>
        </w:rPr>
      </w:pPr>
    </w:p>
    <w:p w14:paraId="4A3EE14E" w14:textId="77777777" w:rsidR="003D29E2" w:rsidRDefault="003D29E2">
      <w:pPr>
        <w:pageBreakBefore/>
        <w:rPr>
          <w:rFonts w:cs="Calibri"/>
        </w:rPr>
      </w:pPr>
    </w:p>
    <w:p w14:paraId="69565A94" w14:textId="77777777" w:rsidR="003D29E2" w:rsidRDefault="00DA1E50">
      <w:pPr>
        <w:pStyle w:val="Antrat2"/>
        <w:ind w:left="5103"/>
        <w:rPr>
          <w:rFonts w:ascii="Times New Roman" w:eastAsia="Calibri" w:hAnsi="Times New Roman"/>
          <w:color w:val="0070C0"/>
          <w:sz w:val="21"/>
          <w:szCs w:val="21"/>
        </w:rPr>
      </w:pPr>
      <w:bookmarkStart w:id="42" w:name="_Ref38539939"/>
      <w:bookmarkStart w:id="43" w:name="_Ref38541068"/>
      <w:bookmarkStart w:id="44" w:name="_Ref38885053"/>
      <w:bookmarkStart w:id="45" w:name="_Ref38899023"/>
      <w:bookmarkStart w:id="46" w:name="_Toc126333940"/>
      <w:r>
        <w:rPr>
          <w:rFonts w:ascii="Times New Roman" w:eastAsia="Calibri" w:hAnsi="Times New Roman"/>
          <w:color w:val="0070C0"/>
          <w:sz w:val="21"/>
          <w:szCs w:val="21"/>
        </w:rPr>
        <w:t>Pirkimo sąlygų 2 priedas „Techninė specifikacija“</w:t>
      </w:r>
      <w:bookmarkEnd w:id="42"/>
      <w:bookmarkEnd w:id="43"/>
      <w:bookmarkEnd w:id="44"/>
      <w:bookmarkEnd w:id="45"/>
      <w:bookmarkEnd w:id="46"/>
    </w:p>
    <w:p w14:paraId="30DDD986" w14:textId="77777777" w:rsidR="003D29E2" w:rsidRDefault="003D29E2">
      <w:pPr>
        <w:jc w:val="center"/>
        <w:rPr>
          <w:rFonts w:cs="Calibri"/>
          <w:b/>
          <w:bCs/>
        </w:rPr>
      </w:pPr>
    </w:p>
    <w:p w14:paraId="49EEC9E3" w14:textId="0C75031B" w:rsidR="003D29E2" w:rsidRPr="00647E06" w:rsidRDefault="00DA1E50">
      <w:pPr>
        <w:pStyle w:val="Paantrat"/>
        <w:spacing w:after="0" w:line="240" w:lineRule="auto"/>
        <w:jc w:val="center"/>
        <w:rPr>
          <w:rFonts w:ascii="Times New Roman" w:hAnsi="Times New Roman" w:cs="Times New Roman"/>
          <w:b/>
          <w:bCs/>
          <w:color w:val="auto"/>
          <w:sz w:val="24"/>
          <w:szCs w:val="24"/>
        </w:rPr>
      </w:pPr>
      <w:r w:rsidRPr="00647E06">
        <w:rPr>
          <w:rFonts w:ascii="Times New Roman" w:hAnsi="Times New Roman" w:cs="Times New Roman"/>
          <w:b/>
          <w:bCs/>
          <w:color w:val="auto"/>
          <w:sz w:val="24"/>
          <w:szCs w:val="24"/>
        </w:rPr>
        <w:t>AUKŠTO NAŠUMO SKAIČIAVIMO PLATFORMOS, SKIRTOS AKSELERUOTAM DUOMENŲ APDOROJIMUI, SAUGOJIMUI IR ARCHYVAVIMUI</w:t>
      </w:r>
      <w:r w:rsidR="0072350C" w:rsidRPr="00647E06">
        <w:rPr>
          <w:rFonts w:ascii="Times New Roman" w:hAnsi="Times New Roman" w:cs="Times New Roman"/>
          <w:b/>
          <w:bCs/>
          <w:color w:val="auto"/>
          <w:sz w:val="24"/>
          <w:szCs w:val="24"/>
        </w:rPr>
        <w:t xml:space="preserve"> </w:t>
      </w:r>
      <w:r w:rsidR="00E250BC" w:rsidRPr="00647E06">
        <w:rPr>
          <w:rFonts w:ascii="Times New Roman" w:hAnsi="Times New Roman" w:cs="Times New Roman"/>
          <w:b/>
          <w:bCs/>
          <w:color w:val="auto"/>
          <w:sz w:val="24"/>
          <w:szCs w:val="24"/>
        </w:rPr>
        <w:t xml:space="preserve"> </w:t>
      </w:r>
      <w:r w:rsidRPr="00647E06">
        <w:rPr>
          <w:rFonts w:ascii="Times New Roman" w:hAnsi="Times New Roman" w:cs="Times New Roman"/>
          <w:b/>
          <w:bCs/>
          <w:color w:val="auto"/>
          <w:sz w:val="24"/>
          <w:szCs w:val="24"/>
        </w:rPr>
        <w:t>TECHNINĖ SPECIFIKACIJA</w:t>
      </w:r>
    </w:p>
    <w:p w14:paraId="6BF92F63" w14:textId="77777777" w:rsidR="00CB43F2" w:rsidRPr="00CB43F2" w:rsidRDefault="00CB43F2" w:rsidP="00CB43F2"/>
    <w:p w14:paraId="2888E32C" w14:textId="6D119353" w:rsidR="00E7678F" w:rsidRPr="000E590F" w:rsidRDefault="00E7678F" w:rsidP="007C00BE">
      <w:pPr>
        <w:spacing w:after="0" w:line="360" w:lineRule="auto"/>
        <w:ind w:firstLine="720"/>
        <w:jc w:val="both"/>
        <w:rPr>
          <w:rFonts w:ascii="Times New Roman" w:hAnsi="Times New Roman" w:cs="Times New Roman"/>
          <w:b/>
          <w:bCs/>
          <w:i/>
          <w:iCs/>
          <w:sz w:val="24"/>
          <w:szCs w:val="24"/>
        </w:rPr>
      </w:pPr>
      <w:r w:rsidRPr="000E590F">
        <w:rPr>
          <w:rFonts w:ascii="Times New Roman" w:hAnsi="Times New Roman" w:cs="Times New Roman"/>
          <w:b/>
          <w:bCs/>
          <w:i/>
          <w:iCs/>
          <w:sz w:val="24"/>
          <w:szCs w:val="24"/>
        </w:rPr>
        <w:t>Aplinkosauginiai reikalavimai</w:t>
      </w:r>
      <w:r w:rsidR="004A1F5F">
        <w:rPr>
          <w:rFonts w:ascii="Times New Roman" w:hAnsi="Times New Roman" w:cs="Times New Roman"/>
          <w:b/>
          <w:bCs/>
          <w:i/>
          <w:iCs/>
          <w:sz w:val="24"/>
          <w:szCs w:val="24"/>
        </w:rPr>
        <w:t>:</w:t>
      </w:r>
    </w:p>
    <w:p w14:paraId="2F573F0C" w14:textId="77777777" w:rsidR="009D024C" w:rsidRPr="000E590F" w:rsidRDefault="00F37CF6" w:rsidP="007C00BE">
      <w:pPr>
        <w:spacing w:after="0" w:line="360" w:lineRule="auto"/>
        <w:ind w:firstLine="720"/>
        <w:jc w:val="both"/>
        <w:rPr>
          <w:rFonts w:ascii="Times New Roman" w:hAnsi="Times New Roman" w:cs="Times New Roman"/>
          <w:sz w:val="24"/>
          <w:szCs w:val="24"/>
          <w:shd w:val="clear" w:color="auto" w:fill="FFFFFF"/>
        </w:rPr>
      </w:pPr>
      <w:r w:rsidRPr="00A261F9">
        <w:rPr>
          <w:rFonts w:ascii="Times New Roman" w:hAnsi="Times New Roman" w:cs="Times New Roman"/>
          <w:b/>
          <w:bCs/>
          <w:sz w:val="24"/>
          <w:szCs w:val="24"/>
          <w:shd w:val="clear" w:color="auto" w:fill="FFFFFF"/>
        </w:rPr>
        <w:t>1.</w:t>
      </w:r>
      <w:r w:rsidR="00E7678F" w:rsidRPr="00A261F9">
        <w:rPr>
          <w:rFonts w:ascii="Times New Roman" w:hAnsi="Times New Roman" w:cs="Times New Roman"/>
          <w:b/>
          <w:bCs/>
          <w:sz w:val="24"/>
          <w:szCs w:val="24"/>
          <w:shd w:val="clear" w:color="auto" w:fill="FFFFFF"/>
        </w:rPr>
        <w:t>Aplinkosauginiai kriterijai</w:t>
      </w:r>
      <w:r w:rsidR="00E7678F" w:rsidRPr="000E590F">
        <w:rPr>
          <w:rFonts w:ascii="Times New Roman" w:hAnsi="Times New Roman" w:cs="Times New Roman"/>
          <w:sz w:val="24"/>
          <w:szCs w:val="24"/>
          <w:shd w:val="clear" w:color="auto" w:fill="FFFFFF"/>
        </w:rPr>
        <w:t xml:space="preserve">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6015C9" w:rsidRPr="000E590F">
        <w:rPr>
          <w:rFonts w:ascii="Times New Roman" w:hAnsi="Times New Roman" w:cs="Times New Roman"/>
          <w:sz w:val="24"/>
          <w:szCs w:val="24"/>
          <w:shd w:val="clear" w:color="auto" w:fill="FFFFFF"/>
        </w:rPr>
        <w:t>)</w:t>
      </w:r>
      <w:r w:rsidR="009D024C" w:rsidRPr="000E590F">
        <w:rPr>
          <w:rFonts w:ascii="Times New Roman" w:hAnsi="Times New Roman" w:cs="Times New Roman"/>
          <w:sz w:val="24"/>
          <w:szCs w:val="24"/>
          <w:shd w:val="clear" w:color="auto" w:fill="FFFFFF"/>
        </w:rPr>
        <w:t>:</w:t>
      </w:r>
    </w:p>
    <w:p w14:paraId="4AF2A231" w14:textId="2C4AF9E5" w:rsidR="001137F1" w:rsidRPr="000E590F" w:rsidRDefault="00DE47DB" w:rsidP="007C00BE">
      <w:pPr>
        <w:spacing w:after="0" w:line="360" w:lineRule="auto"/>
        <w:ind w:firstLine="720"/>
        <w:jc w:val="both"/>
        <w:rPr>
          <w:rFonts w:ascii="Times New Roman" w:hAnsi="Times New Roman" w:cs="Times New Roman"/>
          <w:sz w:val="24"/>
          <w:szCs w:val="24"/>
          <w:shd w:val="clear" w:color="auto" w:fill="FFFFFF"/>
        </w:rPr>
      </w:pPr>
      <w:r w:rsidRPr="003445FD">
        <w:rPr>
          <w:rFonts w:ascii="Times New Roman" w:hAnsi="Times New Roman" w:cs="Times New Roman"/>
          <w:b/>
          <w:bCs/>
          <w:sz w:val="24"/>
          <w:szCs w:val="24"/>
          <w:shd w:val="clear" w:color="auto" w:fill="FFFFFF"/>
        </w:rPr>
        <w:t>1.</w:t>
      </w:r>
      <w:r w:rsidR="001833E1" w:rsidRPr="003445FD">
        <w:rPr>
          <w:rFonts w:ascii="Times New Roman" w:hAnsi="Times New Roman" w:cs="Times New Roman"/>
          <w:b/>
          <w:bCs/>
          <w:sz w:val="24"/>
          <w:szCs w:val="24"/>
          <w:shd w:val="clear" w:color="auto" w:fill="FFFFFF"/>
        </w:rPr>
        <w:t>1.</w:t>
      </w:r>
      <w:r w:rsidR="001833E1" w:rsidRPr="000E590F">
        <w:rPr>
          <w:rFonts w:ascii="Times New Roman" w:hAnsi="Times New Roman" w:cs="Times New Roman"/>
          <w:sz w:val="24"/>
          <w:szCs w:val="24"/>
          <w:shd w:val="clear" w:color="auto" w:fill="FFFFFF"/>
        </w:rPr>
        <w:t xml:space="preserve"> </w:t>
      </w:r>
      <w:r w:rsidR="004D2A4B" w:rsidRPr="000E590F">
        <w:rPr>
          <w:rFonts w:ascii="Times New Roman" w:hAnsi="Times New Roman" w:cs="Times New Roman"/>
          <w:sz w:val="24"/>
          <w:szCs w:val="24"/>
          <w:shd w:val="clear" w:color="auto" w:fill="FFFFFF"/>
        </w:rPr>
        <w:t xml:space="preserve">vadovaujantis </w:t>
      </w:r>
      <w:r w:rsidRPr="000E590F">
        <w:rPr>
          <w:rFonts w:ascii="Times New Roman" w:hAnsi="Times New Roman" w:cs="Times New Roman"/>
          <w:sz w:val="24"/>
          <w:szCs w:val="24"/>
          <w:shd w:val="clear" w:color="auto" w:fill="FFFFFF"/>
        </w:rPr>
        <w:t>Aprašo</w:t>
      </w:r>
      <w:r w:rsidR="003445FD">
        <w:rPr>
          <w:rFonts w:ascii="Times New Roman" w:hAnsi="Times New Roman" w:cs="Times New Roman"/>
          <w:sz w:val="24"/>
          <w:szCs w:val="24"/>
          <w:shd w:val="clear" w:color="auto" w:fill="FFFFFF"/>
        </w:rPr>
        <w:t xml:space="preserve"> </w:t>
      </w:r>
      <w:r w:rsidR="004C3260" w:rsidRPr="000E590F">
        <w:rPr>
          <w:rFonts w:ascii="Times New Roman" w:hAnsi="Times New Roman" w:cs="Times New Roman"/>
          <w:sz w:val="24"/>
          <w:szCs w:val="24"/>
          <w:shd w:val="clear" w:color="auto" w:fill="FFFFFF"/>
        </w:rPr>
        <w:t xml:space="preserve">4.4.3 </w:t>
      </w:r>
      <w:r w:rsidR="004D2A4B" w:rsidRPr="000E590F">
        <w:rPr>
          <w:rFonts w:ascii="Times New Roman" w:hAnsi="Times New Roman" w:cs="Times New Roman"/>
          <w:sz w:val="24"/>
          <w:szCs w:val="24"/>
          <w:shd w:val="clear" w:color="auto" w:fill="FFFFFF"/>
        </w:rPr>
        <w:t>papunkčiu,</w:t>
      </w:r>
      <w:r w:rsidRPr="000E590F">
        <w:rPr>
          <w:rFonts w:ascii="Times New Roman" w:hAnsi="Times New Roman" w:cs="Times New Roman"/>
          <w:sz w:val="24"/>
          <w:szCs w:val="24"/>
          <w:shd w:val="clear" w:color="auto" w:fill="FFFFFF"/>
        </w:rPr>
        <w:t xml:space="preserve"> </w:t>
      </w:r>
      <w:r w:rsidR="00442E50" w:rsidRPr="000E590F">
        <w:rPr>
          <w:rFonts w:ascii="Times New Roman" w:hAnsi="Times New Roman" w:cs="Times New Roman"/>
          <w:sz w:val="24"/>
          <w:szCs w:val="24"/>
          <w:shd w:val="clear" w:color="auto" w:fill="FFFFFF"/>
        </w:rPr>
        <w:t xml:space="preserve">perkama </w:t>
      </w:r>
      <w:r w:rsidR="004D2A4B" w:rsidRPr="000E590F">
        <w:rPr>
          <w:rFonts w:ascii="Times New Roman" w:hAnsi="Times New Roman" w:cs="Times New Roman"/>
          <w:sz w:val="24"/>
          <w:szCs w:val="24"/>
          <w:shd w:val="clear" w:color="auto" w:fill="FFFFFF"/>
        </w:rPr>
        <w:t xml:space="preserve">programinė įranga </w:t>
      </w:r>
      <w:r w:rsidR="00107791" w:rsidRPr="000E590F">
        <w:rPr>
          <w:rFonts w:ascii="Times New Roman" w:hAnsi="Times New Roman" w:cs="Times New Roman"/>
          <w:sz w:val="24"/>
          <w:szCs w:val="24"/>
          <w:shd w:val="clear" w:color="auto" w:fill="FFFFFF"/>
        </w:rPr>
        <w:t>tik nematerialaus pobūdžio (intelektinė) ar kitokia paslauga, nesusijusi su materialaus objekto sukūrimu</w:t>
      </w:r>
      <w:r w:rsidR="00975384" w:rsidRPr="000E590F">
        <w:rPr>
          <w:rFonts w:ascii="Times New Roman" w:hAnsi="Times New Roman" w:cs="Times New Roman"/>
          <w:sz w:val="24"/>
          <w:szCs w:val="24"/>
          <w:shd w:val="clear" w:color="auto" w:fill="FFFFFF"/>
        </w:rPr>
        <w:t xml:space="preserve"> </w:t>
      </w:r>
      <w:r w:rsidR="00990934" w:rsidRPr="000E590F">
        <w:rPr>
          <w:rFonts w:ascii="Times New Roman" w:hAnsi="Times New Roman" w:cs="Times New Roman"/>
          <w:sz w:val="24"/>
          <w:szCs w:val="24"/>
          <w:shd w:val="clear" w:color="auto" w:fill="FFFFFF"/>
        </w:rPr>
        <w:t>&lt;...&gt;</w:t>
      </w:r>
      <w:r w:rsidR="00107791" w:rsidRPr="000E590F">
        <w:rPr>
          <w:rFonts w:ascii="Times New Roman" w:hAnsi="Times New Roman" w:cs="Times New Roman"/>
          <w:sz w:val="24"/>
          <w:szCs w:val="24"/>
          <w:shd w:val="clear" w:color="auto" w:fill="FFFFFF"/>
        </w:rPr>
        <w:t xml:space="preserve"> programavimo ir informacinių sistemų priežiūros paslaugos</w:t>
      </w:r>
      <w:r w:rsidR="00E41683" w:rsidRPr="000E590F">
        <w:rPr>
          <w:rFonts w:ascii="Times New Roman" w:hAnsi="Times New Roman" w:cs="Times New Roman"/>
          <w:sz w:val="24"/>
          <w:szCs w:val="24"/>
          <w:shd w:val="clear" w:color="auto" w:fill="FFFFFF"/>
        </w:rPr>
        <w:t xml:space="preserve"> </w:t>
      </w:r>
      <w:r w:rsidR="00990934" w:rsidRPr="000E590F">
        <w:rPr>
          <w:rFonts w:ascii="Times New Roman" w:hAnsi="Times New Roman" w:cs="Times New Roman"/>
          <w:sz w:val="24"/>
          <w:szCs w:val="24"/>
          <w:shd w:val="clear" w:color="auto" w:fill="FFFFFF"/>
        </w:rPr>
        <w:t>&lt;...&gt;</w:t>
      </w:r>
      <w:r w:rsidR="00E41683" w:rsidRPr="000E590F">
        <w:rPr>
          <w:rFonts w:ascii="Times New Roman" w:hAnsi="Times New Roman" w:cs="Times New Roman"/>
          <w:sz w:val="24"/>
          <w:szCs w:val="24"/>
          <w:shd w:val="clear" w:color="auto" w:fill="FFFFFF"/>
        </w:rPr>
        <w:t xml:space="preserve"> </w:t>
      </w:r>
      <w:r w:rsidR="00107791" w:rsidRPr="000E590F">
        <w:rPr>
          <w:rFonts w:ascii="Times New Roman" w:hAnsi="Times New Roman" w:cs="Times New Roman"/>
          <w:sz w:val="24"/>
          <w:szCs w:val="24"/>
          <w:shd w:val="clear" w:color="auto" w:fill="FFFFFF"/>
        </w:rPr>
        <w:t xml:space="preserve">perkama prekė: programinė įranga, </w:t>
      </w:r>
      <w:r w:rsidR="000050CC" w:rsidRPr="000E590F">
        <w:rPr>
          <w:rFonts w:ascii="Times New Roman" w:hAnsi="Times New Roman" w:cs="Times New Roman"/>
          <w:sz w:val="24"/>
          <w:szCs w:val="24"/>
          <w:shd w:val="clear" w:color="auto" w:fill="FFFFFF"/>
        </w:rPr>
        <w:t>&lt;...&gt;“</w:t>
      </w:r>
      <w:r w:rsidR="001137F1" w:rsidRPr="000E590F">
        <w:rPr>
          <w:rFonts w:ascii="Times New Roman" w:hAnsi="Times New Roman" w:cs="Times New Roman"/>
          <w:sz w:val="24"/>
          <w:szCs w:val="24"/>
          <w:shd w:val="clear" w:color="auto" w:fill="FFFFFF"/>
        </w:rPr>
        <w:t>;</w:t>
      </w:r>
    </w:p>
    <w:p w14:paraId="20C8AD75" w14:textId="76E0C94F" w:rsidR="007F3C7D" w:rsidRPr="00647E06" w:rsidRDefault="00C5364A" w:rsidP="00C468E6">
      <w:pPr>
        <w:suppressAutoHyphens w:val="0"/>
        <w:autoSpaceDN/>
        <w:spacing w:after="0" w:line="360" w:lineRule="auto"/>
        <w:ind w:firstLine="720"/>
        <w:jc w:val="both"/>
        <w:rPr>
          <w:rFonts w:ascii="Times New Roman" w:eastAsia="SimSun" w:hAnsi="Times New Roman" w:cs="Times New Roman"/>
          <w:color w:val="000000"/>
          <w:sz w:val="24"/>
          <w:szCs w:val="24"/>
        </w:rPr>
      </w:pPr>
      <w:r w:rsidRPr="003445FD">
        <w:rPr>
          <w:rFonts w:ascii="Times New Roman" w:eastAsia="SimSun" w:hAnsi="Times New Roman" w:cs="Times New Roman"/>
          <w:b/>
          <w:bCs/>
          <w:color w:val="000000"/>
          <w:sz w:val="24"/>
          <w:szCs w:val="24"/>
          <w:bdr w:val="none" w:sz="0" w:space="0" w:color="auto" w:frame="1"/>
          <w:lang w:eastAsia="en-US"/>
        </w:rPr>
        <w:t>1.2.</w:t>
      </w:r>
      <w:r w:rsidRPr="00647E06">
        <w:rPr>
          <w:rFonts w:ascii="Times New Roman" w:eastAsia="SimSun" w:hAnsi="Times New Roman" w:cs="Times New Roman"/>
          <w:color w:val="000000"/>
          <w:sz w:val="24"/>
          <w:szCs w:val="24"/>
          <w:bdr w:val="none" w:sz="0" w:space="0" w:color="auto" w:frame="1"/>
          <w:lang w:eastAsia="en-US"/>
        </w:rPr>
        <w:t xml:space="preserve"> </w:t>
      </w:r>
      <w:r w:rsidR="000E590F" w:rsidRPr="00647E06">
        <w:rPr>
          <w:rFonts w:ascii="Times New Roman" w:eastAsia="SimSun" w:hAnsi="Times New Roman" w:cs="Times New Roman"/>
          <w:color w:val="000000"/>
          <w:sz w:val="24"/>
          <w:szCs w:val="24"/>
          <w:bdr w:val="none" w:sz="0" w:space="0" w:color="auto" w:frame="1"/>
          <w:lang w:eastAsia="en-US"/>
        </w:rPr>
        <w:t xml:space="preserve">vadovaujantis Aprašo </w:t>
      </w:r>
      <w:r w:rsidR="007F3C7D" w:rsidRPr="00647E06">
        <w:rPr>
          <w:rFonts w:ascii="Times New Roman" w:eastAsia="SimSun" w:hAnsi="Times New Roman" w:cs="Times New Roman"/>
          <w:color w:val="000000"/>
          <w:sz w:val="24"/>
          <w:szCs w:val="24"/>
          <w:bdr w:val="none" w:sz="0" w:space="0" w:color="auto" w:frame="1"/>
          <w:lang w:eastAsia="en-US"/>
        </w:rPr>
        <w:t>4.4.4. punktu</w:t>
      </w:r>
      <w:r w:rsidR="000E590F" w:rsidRPr="00647E06">
        <w:rPr>
          <w:rFonts w:ascii="Times New Roman" w:eastAsia="SimSun" w:hAnsi="Times New Roman" w:cs="Times New Roman"/>
          <w:color w:val="000000"/>
          <w:sz w:val="24"/>
          <w:szCs w:val="24"/>
          <w:bdr w:val="none" w:sz="0" w:space="0" w:color="auto" w:frame="1"/>
          <w:lang w:eastAsia="en-US"/>
        </w:rPr>
        <w:t xml:space="preserve"> 4.4.4.3. papunkčiu</w:t>
      </w:r>
      <w:r w:rsidR="007F3C7D" w:rsidRPr="00647E06">
        <w:rPr>
          <w:rFonts w:ascii="Times New Roman" w:eastAsia="SimSun" w:hAnsi="Times New Roman" w:cs="Times New Roman"/>
          <w:color w:val="000000"/>
          <w:sz w:val="24"/>
          <w:szCs w:val="24"/>
          <w:bdr w:val="none" w:sz="0" w:space="0" w:color="auto" w:frame="1"/>
          <w:lang w:eastAsia="en-US"/>
        </w:rPr>
        <w:t xml:space="preserve"> (</w:t>
      </w:r>
      <w:r w:rsidR="007F3C7D" w:rsidRPr="00647E06">
        <w:rPr>
          <w:rFonts w:ascii="Times New Roman" w:eastAsia="SimSun" w:hAnsi="Times New Roman" w:cs="Times New Roman"/>
          <w:i/>
          <w:iCs/>
          <w:color w:val="000000"/>
          <w:sz w:val="24"/>
          <w:szCs w:val="24"/>
        </w:rPr>
        <w:t>prekei pagaminti, paslaugai teikti ar darbams atlikti naudojama mažiau ar nenaudojama pavojingųjų cheminių medžiagų, neteršiama aplinka ir nekeliamas pavojus sveikatai</w:t>
      </w:r>
      <w:r w:rsidR="007F3C7D" w:rsidRPr="00647E06">
        <w:rPr>
          <w:rFonts w:ascii="Times New Roman" w:eastAsia="SimSun" w:hAnsi="Times New Roman" w:cs="Times New Roman"/>
          <w:color w:val="000000"/>
          <w:sz w:val="24"/>
          <w:szCs w:val="24"/>
        </w:rPr>
        <w:t xml:space="preserve">). </w:t>
      </w:r>
      <w:r w:rsidR="004B5647">
        <w:rPr>
          <w:rFonts w:ascii="Times New Roman" w:eastAsia="SimSun" w:hAnsi="Times New Roman" w:cs="Times New Roman"/>
          <w:color w:val="000000"/>
          <w:sz w:val="24"/>
          <w:szCs w:val="24"/>
        </w:rPr>
        <w:t>(</w:t>
      </w:r>
      <w:r w:rsidR="004B5647" w:rsidRPr="00C468E6">
        <w:rPr>
          <w:rFonts w:ascii="Times New Roman" w:eastAsia="SimSun" w:hAnsi="Times New Roman" w:cs="Times New Roman"/>
          <w:i/>
          <w:iCs/>
          <w:color w:val="000000"/>
          <w:sz w:val="24"/>
          <w:szCs w:val="24"/>
        </w:rPr>
        <w:t>r</w:t>
      </w:r>
      <w:r w:rsidR="007F3C7D" w:rsidRPr="00C468E6">
        <w:rPr>
          <w:rFonts w:ascii="Times New Roman" w:eastAsia="SimSun" w:hAnsi="Times New Roman" w:cs="Times New Roman"/>
          <w:i/>
          <w:iCs/>
          <w:color w:val="000000"/>
          <w:sz w:val="24"/>
          <w:szCs w:val="24"/>
        </w:rPr>
        <w:t xml:space="preserve">eikalavimai </w:t>
      </w:r>
      <w:r w:rsidR="004B5647" w:rsidRPr="00C468E6">
        <w:rPr>
          <w:rFonts w:ascii="Times New Roman" w:eastAsia="SimSun" w:hAnsi="Times New Roman" w:cs="Times New Roman"/>
          <w:i/>
          <w:iCs/>
          <w:color w:val="000000"/>
          <w:sz w:val="24"/>
          <w:szCs w:val="24"/>
        </w:rPr>
        <w:t>pateikiami žemiau</w:t>
      </w:r>
      <w:r w:rsidR="007F3C7D" w:rsidRPr="00C468E6">
        <w:rPr>
          <w:rFonts w:ascii="Times New Roman" w:eastAsia="SimSun" w:hAnsi="Times New Roman" w:cs="Times New Roman"/>
          <w:i/>
          <w:iCs/>
          <w:color w:val="000000"/>
          <w:sz w:val="24"/>
          <w:szCs w:val="24"/>
        </w:rPr>
        <w:t xml:space="preserve"> </w:t>
      </w:r>
      <w:r w:rsidR="004B5647" w:rsidRPr="00C468E6">
        <w:rPr>
          <w:rFonts w:ascii="Times New Roman" w:eastAsia="SimSun" w:hAnsi="Times New Roman" w:cs="Times New Roman"/>
          <w:i/>
          <w:iCs/>
          <w:color w:val="000000"/>
          <w:sz w:val="24"/>
          <w:szCs w:val="24"/>
        </w:rPr>
        <w:t>1</w:t>
      </w:r>
      <w:r w:rsidR="007F3C7D" w:rsidRPr="00C468E6">
        <w:rPr>
          <w:rFonts w:ascii="Times New Roman" w:eastAsia="SimSun" w:hAnsi="Times New Roman" w:cs="Times New Roman"/>
          <w:i/>
          <w:iCs/>
          <w:color w:val="000000"/>
          <w:sz w:val="24"/>
          <w:szCs w:val="24"/>
        </w:rPr>
        <w:t xml:space="preserve"> lentelėje</w:t>
      </w:r>
      <w:r w:rsidR="004B5647">
        <w:rPr>
          <w:rFonts w:ascii="Times New Roman" w:eastAsia="SimSun" w:hAnsi="Times New Roman" w:cs="Times New Roman"/>
          <w:color w:val="000000"/>
          <w:sz w:val="24"/>
          <w:szCs w:val="24"/>
        </w:rPr>
        <w:t>):</w:t>
      </w:r>
    </w:p>
    <w:p w14:paraId="4DB326AA" w14:textId="69D63115" w:rsidR="007F3C7D" w:rsidRPr="007F3C7D" w:rsidRDefault="004B5647" w:rsidP="007F3C7D">
      <w:pPr>
        <w:suppressAutoHyphens w:val="0"/>
        <w:autoSpaceDN/>
        <w:spacing w:after="0" w:line="240" w:lineRule="auto"/>
        <w:ind w:firstLine="709"/>
        <w:jc w:val="right"/>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w:t>
      </w:r>
      <w:r w:rsidR="007F3C7D" w:rsidRPr="007F3C7D">
        <w:rPr>
          <w:rFonts w:ascii="Times New Roman" w:eastAsia="SimSun" w:hAnsi="Times New Roman" w:cs="Times New Roman"/>
          <w:color w:val="000000"/>
          <w:sz w:val="22"/>
          <w:szCs w:val="22"/>
        </w:rPr>
        <w:t xml:space="preserve"> lentelė</w:t>
      </w:r>
    </w:p>
    <w:tbl>
      <w:tblPr>
        <w:tblStyle w:val="Lentelstinklelis"/>
        <w:tblW w:w="10201" w:type="dxa"/>
        <w:tblLook w:val="04A0" w:firstRow="1" w:lastRow="0" w:firstColumn="1" w:lastColumn="0" w:noHBand="0" w:noVBand="1"/>
      </w:tblPr>
      <w:tblGrid>
        <w:gridCol w:w="659"/>
        <w:gridCol w:w="3980"/>
        <w:gridCol w:w="3294"/>
        <w:gridCol w:w="2268"/>
      </w:tblGrid>
      <w:tr w:rsidR="007F3C7D" w:rsidRPr="007F3C7D" w14:paraId="79B4CD2F" w14:textId="77777777" w:rsidTr="00647E06">
        <w:tc>
          <w:tcPr>
            <w:tcW w:w="659" w:type="dxa"/>
          </w:tcPr>
          <w:p w14:paraId="6CDF1455" w14:textId="77777777" w:rsidR="007F3C7D" w:rsidRPr="007F3C7D" w:rsidRDefault="007F3C7D" w:rsidP="007F3C7D">
            <w:pPr>
              <w:suppressAutoHyphens w:val="0"/>
              <w:rPr>
                <w:rFonts w:eastAsia="Times New Roman"/>
                <w:b/>
                <w:bCs/>
                <w:sz w:val="22"/>
                <w:szCs w:val="22"/>
              </w:rPr>
            </w:pPr>
            <w:r w:rsidRPr="007F3C7D">
              <w:rPr>
                <w:rFonts w:eastAsia="Times New Roman"/>
                <w:b/>
                <w:bCs/>
                <w:sz w:val="22"/>
                <w:szCs w:val="22"/>
              </w:rPr>
              <w:t>Eil. Nr.</w:t>
            </w:r>
          </w:p>
        </w:tc>
        <w:tc>
          <w:tcPr>
            <w:tcW w:w="3980" w:type="dxa"/>
          </w:tcPr>
          <w:p w14:paraId="451BF325" w14:textId="77777777" w:rsidR="007F3C7D" w:rsidRPr="007F3C7D" w:rsidRDefault="007F3C7D" w:rsidP="007F3C7D">
            <w:pPr>
              <w:suppressAutoHyphens w:val="0"/>
              <w:jc w:val="center"/>
              <w:rPr>
                <w:rFonts w:eastAsia="Times New Roman"/>
                <w:b/>
                <w:bCs/>
                <w:sz w:val="22"/>
                <w:szCs w:val="22"/>
              </w:rPr>
            </w:pPr>
            <w:r w:rsidRPr="007F3C7D">
              <w:rPr>
                <w:rFonts w:eastAsia="Times New Roman"/>
                <w:b/>
                <w:bCs/>
                <w:sz w:val="22"/>
                <w:szCs w:val="22"/>
              </w:rPr>
              <w:t>Aplinkos apsaugos reikalavimai</w:t>
            </w:r>
          </w:p>
        </w:tc>
        <w:tc>
          <w:tcPr>
            <w:tcW w:w="3294" w:type="dxa"/>
          </w:tcPr>
          <w:p w14:paraId="5C4BAC6E" w14:textId="77777777" w:rsidR="007F3C7D" w:rsidRPr="007F3C7D" w:rsidRDefault="007F3C7D" w:rsidP="007F3C7D">
            <w:pPr>
              <w:suppressAutoHyphens w:val="0"/>
              <w:jc w:val="center"/>
              <w:rPr>
                <w:rFonts w:eastAsia="Times New Roman"/>
                <w:b/>
                <w:bCs/>
                <w:sz w:val="22"/>
                <w:szCs w:val="22"/>
              </w:rPr>
            </w:pPr>
            <w:r w:rsidRPr="007F3C7D">
              <w:rPr>
                <w:rFonts w:eastAsia="Times New Roman"/>
                <w:b/>
                <w:bCs/>
                <w:sz w:val="22"/>
                <w:szCs w:val="22"/>
              </w:rPr>
              <w:t>Reikalavimui pagrįsti pateikiami dokumentai</w:t>
            </w:r>
          </w:p>
        </w:tc>
        <w:tc>
          <w:tcPr>
            <w:tcW w:w="2268" w:type="dxa"/>
          </w:tcPr>
          <w:p w14:paraId="5E22D791" w14:textId="77777777" w:rsidR="007F3C7D" w:rsidRPr="007F3C7D" w:rsidRDefault="007F3C7D" w:rsidP="007F3C7D">
            <w:pPr>
              <w:suppressAutoHyphens w:val="0"/>
              <w:jc w:val="both"/>
              <w:rPr>
                <w:rFonts w:eastAsia="Times New Roman"/>
                <w:sz w:val="22"/>
                <w:szCs w:val="22"/>
              </w:rPr>
            </w:pPr>
            <w:r w:rsidRPr="007F3C7D">
              <w:rPr>
                <w:rFonts w:eastAsia="Times New Roman"/>
                <w:sz w:val="22"/>
                <w:szCs w:val="22"/>
              </w:rPr>
              <w:t>Pildo tiekėjas nurodydamas pateikiamus dokumentus / duomenis</w:t>
            </w:r>
          </w:p>
        </w:tc>
      </w:tr>
      <w:tr w:rsidR="007F3C7D" w:rsidRPr="007F3C7D" w14:paraId="0F078191" w14:textId="77777777" w:rsidTr="00647E06">
        <w:trPr>
          <w:trHeight w:val="1759"/>
        </w:trPr>
        <w:tc>
          <w:tcPr>
            <w:tcW w:w="659" w:type="dxa"/>
          </w:tcPr>
          <w:p w14:paraId="2830796A" w14:textId="77777777" w:rsidR="007F3C7D" w:rsidRPr="007F3C7D" w:rsidRDefault="007F3C7D" w:rsidP="007F3C7D">
            <w:pPr>
              <w:suppressAutoHyphens w:val="0"/>
              <w:rPr>
                <w:rFonts w:eastAsia="Times New Roman"/>
                <w:b/>
                <w:bCs/>
                <w:sz w:val="22"/>
                <w:szCs w:val="22"/>
              </w:rPr>
            </w:pPr>
            <w:r w:rsidRPr="007F3C7D">
              <w:rPr>
                <w:rFonts w:eastAsia="Times New Roman"/>
                <w:b/>
                <w:bCs/>
                <w:sz w:val="22"/>
                <w:szCs w:val="22"/>
              </w:rPr>
              <w:t>1.</w:t>
            </w:r>
          </w:p>
        </w:tc>
        <w:tc>
          <w:tcPr>
            <w:tcW w:w="3980" w:type="dxa"/>
          </w:tcPr>
          <w:p w14:paraId="66AE9C5D" w14:textId="77777777" w:rsidR="007F3C7D" w:rsidRPr="007F3C7D" w:rsidRDefault="007F3C7D" w:rsidP="007F3C7D">
            <w:pPr>
              <w:suppressAutoHyphens w:val="0"/>
              <w:jc w:val="both"/>
              <w:rPr>
                <w:rFonts w:ascii="Arial" w:eastAsia="SimSun" w:hAnsi="Arial"/>
                <w:color w:val="000000"/>
                <w:sz w:val="24"/>
                <w:szCs w:val="24"/>
              </w:rPr>
            </w:pPr>
            <w:r w:rsidRPr="007F3C7D">
              <w:rPr>
                <w:rFonts w:eastAsia="SimSun"/>
                <w:color w:val="000000"/>
                <w:sz w:val="22"/>
                <w:szCs w:val="22"/>
              </w:rPr>
              <w:t xml:space="preserve">Siūloma įranga (serveriai, komutatoriai) turi atitikti Europos  Sąjungos direktyvų dėl tam tikrų pavojingų medžiagų (gyvsidabris, kadmis, švinas, šešiavalentis chromas, antipirenai ir kt.) naudojimo elektros ir elektroninėje įrangoje apribojimo reikalavimus (RoHS (angl. </w:t>
            </w:r>
            <w:r w:rsidRPr="007F3C7D">
              <w:rPr>
                <w:rFonts w:eastAsia="SimSun"/>
                <w:i/>
                <w:iCs/>
                <w:color w:val="000000"/>
                <w:sz w:val="22"/>
                <w:szCs w:val="22"/>
              </w:rPr>
              <w:t>„Restriction of Hazardous Substances“</w:t>
            </w:r>
            <w:r w:rsidRPr="007F3C7D">
              <w:rPr>
                <w:rFonts w:eastAsia="SimSun"/>
                <w:color w:val="000000"/>
                <w:sz w:val="22"/>
                <w:szCs w:val="22"/>
              </w:rPr>
              <w:t>)</w:t>
            </w:r>
          </w:p>
        </w:tc>
        <w:tc>
          <w:tcPr>
            <w:tcW w:w="3294" w:type="dxa"/>
          </w:tcPr>
          <w:p w14:paraId="53B19937" w14:textId="77777777" w:rsidR="007F3C7D" w:rsidRPr="007F3C7D" w:rsidRDefault="007F3C7D" w:rsidP="007F3C7D">
            <w:pPr>
              <w:suppressAutoHyphens w:val="0"/>
              <w:jc w:val="both"/>
              <w:rPr>
                <w:rFonts w:eastAsia="Times New Roman"/>
                <w:b/>
                <w:bCs/>
                <w:sz w:val="22"/>
                <w:szCs w:val="22"/>
              </w:rPr>
            </w:pPr>
            <w:r w:rsidRPr="007F3C7D">
              <w:rPr>
                <w:rFonts w:eastAsia="Times New Roman"/>
                <w:sz w:val="22"/>
                <w:szCs w:val="22"/>
              </w:rPr>
              <w:t>Atitiktį RoHS reikalavimams įrodančius dokumentus: gamintojo atitikties deklaracijos kopiją ar nuorodą į gamintojo puslapį ar kitus lygiaverčius dokumentus.</w:t>
            </w:r>
          </w:p>
        </w:tc>
        <w:tc>
          <w:tcPr>
            <w:tcW w:w="2268" w:type="dxa"/>
          </w:tcPr>
          <w:p w14:paraId="5F4FAF5E" w14:textId="77777777" w:rsidR="007F3C7D" w:rsidRPr="007F3C7D" w:rsidRDefault="007F3C7D" w:rsidP="007F3C7D">
            <w:pPr>
              <w:suppressAutoHyphens w:val="0"/>
              <w:jc w:val="both"/>
              <w:rPr>
                <w:rFonts w:eastAsia="Times New Roman"/>
                <w:sz w:val="22"/>
                <w:szCs w:val="22"/>
              </w:rPr>
            </w:pPr>
          </w:p>
        </w:tc>
      </w:tr>
    </w:tbl>
    <w:p w14:paraId="609BE9BC" w14:textId="77777777" w:rsidR="000E40CE" w:rsidRDefault="000E40CE" w:rsidP="001763A8">
      <w:pPr>
        <w:spacing w:after="0" w:line="360" w:lineRule="auto"/>
        <w:ind w:firstLine="720"/>
        <w:jc w:val="both"/>
        <w:rPr>
          <w:rFonts w:ascii="Times New Roman" w:hAnsi="Times New Roman" w:cs="Times New Roman"/>
          <w:sz w:val="24"/>
          <w:szCs w:val="24"/>
          <w:shd w:val="clear" w:color="auto" w:fill="FFFFFF"/>
        </w:rPr>
      </w:pPr>
    </w:p>
    <w:p w14:paraId="365C5E34" w14:textId="067C8FE3" w:rsidR="004C3260" w:rsidRDefault="000E40CE" w:rsidP="001763A8">
      <w:pPr>
        <w:spacing w:after="0" w:line="360" w:lineRule="auto"/>
        <w:ind w:firstLine="720"/>
        <w:jc w:val="both"/>
        <w:rPr>
          <w:rFonts w:ascii="Times New Roman" w:hAnsi="Times New Roman" w:cs="Times New Roman"/>
          <w:sz w:val="24"/>
          <w:szCs w:val="24"/>
          <w:shd w:val="clear" w:color="auto" w:fill="FFFFFF"/>
        </w:rPr>
      </w:pPr>
      <w:r w:rsidRPr="003445FD">
        <w:rPr>
          <w:rFonts w:ascii="Times New Roman" w:hAnsi="Times New Roman" w:cs="Times New Roman"/>
          <w:b/>
          <w:bCs/>
          <w:sz w:val="24"/>
          <w:szCs w:val="24"/>
          <w:shd w:val="clear" w:color="auto" w:fill="FFFFFF"/>
        </w:rPr>
        <w:t>1.3.</w:t>
      </w:r>
      <w:r w:rsidR="00C36048">
        <w:rPr>
          <w:rFonts w:ascii="Times New Roman" w:hAnsi="Times New Roman" w:cs="Times New Roman"/>
          <w:sz w:val="24"/>
          <w:szCs w:val="24"/>
          <w:shd w:val="clear" w:color="auto" w:fill="FFFFFF"/>
        </w:rPr>
        <w:t>Aplinkosauginiai reikalavimai pakuotėms (</w:t>
      </w:r>
      <w:r w:rsidR="004B5647" w:rsidRPr="00C468E6">
        <w:rPr>
          <w:rFonts w:ascii="Times New Roman" w:hAnsi="Times New Roman" w:cs="Times New Roman"/>
          <w:i/>
          <w:iCs/>
          <w:sz w:val="24"/>
          <w:szCs w:val="24"/>
          <w:shd w:val="clear" w:color="auto" w:fill="FFFFFF"/>
        </w:rPr>
        <w:t>pateikiami žemiau 2 lentelėje</w:t>
      </w:r>
      <w:r w:rsidR="004B5647">
        <w:rPr>
          <w:rFonts w:ascii="Times New Roman" w:hAnsi="Times New Roman" w:cs="Times New Roman"/>
          <w:sz w:val="24"/>
          <w:szCs w:val="24"/>
          <w:shd w:val="clear" w:color="auto" w:fill="FFFFFF"/>
        </w:rPr>
        <w:t>):               2 lentelė</w:t>
      </w:r>
    </w:p>
    <w:tbl>
      <w:tblPr>
        <w:tblStyle w:val="Lentelstinklelis"/>
        <w:tblW w:w="9067" w:type="dxa"/>
        <w:jc w:val="center"/>
        <w:tblLook w:val="04A0" w:firstRow="1" w:lastRow="0" w:firstColumn="1" w:lastColumn="0" w:noHBand="0" w:noVBand="1"/>
      </w:tblPr>
      <w:tblGrid>
        <w:gridCol w:w="711"/>
        <w:gridCol w:w="3968"/>
        <w:gridCol w:w="4388"/>
      </w:tblGrid>
      <w:tr w:rsidR="003445FD" w:rsidRPr="003445FD" w14:paraId="5F512956" w14:textId="77777777" w:rsidTr="003445FD">
        <w:trPr>
          <w:jc w:val="center"/>
        </w:trPr>
        <w:tc>
          <w:tcPr>
            <w:tcW w:w="711" w:type="dxa"/>
            <w:tcBorders>
              <w:top w:val="single" w:sz="4" w:space="0" w:color="auto"/>
              <w:left w:val="single" w:sz="4" w:space="0" w:color="auto"/>
              <w:bottom w:val="single" w:sz="4" w:space="0" w:color="auto"/>
              <w:right w:val="single" w:sz="4" w:space="0" w:color="auto"/>
            </w:tcBorders>
          </w:tcPr>
          <w:p w14:paraId="3D7754ED" w14:textId="2B52496D" w:rsidR="00A746FE" w:rsidRPr="003445FD" w:rsidRDefault="00A746FE" w:rsidP="00A746FE">
            <w:pPr>
              <w:suppressAutoHyphens w:val="0"/>
              <w:jc w:val="center"/>
              <w:rPr>
                <w:rFonts w:eastAsia="Times New Roman"/>
                <w:b/>
                <w:bCs/>
                <w:sz w:val="22"/>
                <w:szCs w:val="22"/>
                <w:lang w:eastAsia="en-US"/>
              </w:rPr>
            </w:pPr>
            <w:r w:rsidRPr="003445FD">
              <w:rPr>
                <w:rFonts w:eastAsia="Times New Roman"/>
                <w:b/>
                <w:bCs/>
                <w:sz w:val="22"/>
                <w:szCs w:val="22"/>
                <w:lang w:eastAsia="en-US"/>
              </w:rPr>
              <w:t>Eil. Nr.</w:t>
            </w:r>
          </w:p>
        </w:tc>
        <w:tc>
          <w:tcPr>
            <w:tcW w:w="3968" w:type="dxa"/>
            <w:tcBorders>
              <w:top w:val="single" w:sz="4" w:space="0" w:color="000000"/>
              <w:left w:val="single" w:sz="4" w:space="0" w:color="000000"/>
              <w:bottom w:val="single" w:sz="4" w:space="0" w:color="000000"/>
              <w:right w:val="single" w:sz="4" w:space="0" w:color="000000"/>
            </w:tcBorders>
          </w:tcPr>
          <w:p w14:paraId="2601D4E7" w14:textId="003BA14E" w:rsidR="00A746FE" w:rsidRPr="003445FD" w:rsidRDefault="00A746FE" w:rsidP="00A746FE">
            <w:pPr>
              <w:suppressAutoHyphens w:val="0"/>
              <w:jc w:val="both"/>
              <w:rPr>
                <w:rFonts w:eastAsia="SimSun"/>
                <w:b/>
                <w:bCs/>
                <w:sz w:val="22"/>
                <w:szCs w:val="22"/>
                <w:lang w:eastAsia="en-US"/>
              </w:rPr>
            </w:pPr>
            <w:r w:rsidRPr="003445FD">
              <w:rPr>
                <w:rFonts w:eastAsia="Times New Roman"/>
                <w:b/>
                <w:bCs/>
                <w:sz w:val="22"/>
                <w:szCs w:val="22"/>
              </w:rPr>
              <w:t>Aplinkos apsaugos reikalavimai</w:t>
            </w:r>
          </w:p>
        </w:tc>
        <w:tc>
          <w:tcPr>
            <w:tcW w:w="4388" w:type="dxa"/>
            <w:tcBorders>
              <w:top w:val="single" w:sz="4" w:space="0" w:color="auto"/>
              <w:left w:val="single" w:sz="4" w:space="0" w:color="auto"/>
              <w:bottom w:val="single" w:sz="4" w:space="0" w:color="auto"/>
              <w:right w:val="single" w:sz="4" w:space="0" w:color="auto"/>
            </w:tcBorders>
          </w:tcPr>
          <w:p w14:paraId="2F515C5D" w14:textId="603D5B66" w:rsidR="00A746FE" w:rsidRPr="003445FD" w:rsidRDefault="00CF2EF8" w:rsidP="00A746FE">
            <w:pPr>
              <w:suppressAutoHyphens w:val="0"/>
              <w:autoSpaceDE w:val="0"/>
              <w:adjustRightInd w:val="0"/>
              <w:jc w:val="both"/>
              <w:rPr>
                <w:rFonts w:eastAsia="Aptos"/>
                <w:b/>
                <w:bCs/>
                <w:sz w:val="22"/>
                <w:szCs w:val="22"/>
                <w:lang w:eastAsia="en-US"/>
              </w:rPr>
            </w:pPr>
            <w:r w:rsidRPr="003445FD">
              <w:rPr>
                <w:rFonts w:eastAsia="Aptos"/>
                <w:b/>
                <w:bCs/>
                <w:sz w:val="22"/>
                <w:szCs w:val="22"/>
                <w:lang w:eastAsia="en-US"/>
              </w:rPr>
              <w:t>Pildo tiekėjas nurodydamas pateikiamus dokumentus / duomenis</w:t>
            </w:r>
          </w:p>
        </w:tc>
      </w:tr>
      <w:tr w:rsidR="003445FD" w:rsidRPr="003445FD" w14:paraId="39110495" w14:textId="77777777" w:rsidTr="003445FD">
        <w:trPr>
          <w:jc w:val="center"/>
        </w:trPr>
        <w:tc>
          <w:tcPr>
            <w:tcW w:w="711" w:type="dxa"/>
            <w:tcBorders>
              <w:top w:val="single" w:sz="4" w:space="0" w:color="auto"/>
              <w:left w:val="single" w:sz="4" w:space="0" w:color="auto"/>
              <w:bottom w:val="single" w:sz="4" w:space="0" w:color="auto"/>
              <w:right w:val="single" w:sz="4" w:space="0" w:color="auto"/>
            </w:tcBorders>
          </w:tcPr>
          <w:p w14:paraId="03B81291" w14:textId="6CD40B58" w:rsidR="00A746FE" w:rsidRPr="003445FD" w:rsidRDefault="003445FD" w:rsidP="003445FD">
            <w:pPr>
              <w:suppressAutoHyphens w:val="0"/>
              <w:rPr>
                <w:rFonts w:eastAsia="Times New Roman"/>
                <w:sz w:val="22"/>
                <w:szCs w:val="22"/>
                <w:lang w:eastAsia="en-US"/>
              </w:rPr>
            </w:pPr>
            <w:r>
              <w:rPr>
                <w:rFonts w:eastAsia="Times New Roman"/>
                <w:sz w:val="22"/>
                <w:szCs w:val="22"/>
                <w:lang w:eastAsia="en-US"/>
              </w:rPr>
              <w:t>1.</w:t>
            </w:r>
            <w:r w:rsidR="00A746FE" w:rsidRPr="003445FD">
              <w:rPr>
                <w:rFonts w:eastAsia="Times New Roman"/>
                <w:sz w:val="22"/>
                <w:szCs w:val="22"/>
                <w:lang w:eastAsia="en-US"/>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14:paraId="50BBCD38" w14:textId="77777777" w:rsidR="00A746FE" w:rsidRPr="003445FD" w:rsidRDefault="00A746FE" w:rsidP="00A746FE">
            <w:pPr>
              <w:suppressAutoHyphens w:val="0"/>
              <w:jc w:val="both"/>
              <w:rPr>
                <w:rFonts w:eastAsia="SimSun"/>
                <w:sz w:val="22"/>
                <w:szCs w:val="22"/>
                <w:lang w:eastAsia="en-US"/>
              </w:rPr>
            </w:pPr>
            <w:r w:rsidRPr="003445FD">
              <w:rPr>
                <w:rFonts w:eastAsia="SimSun"/>
                <w:sz w:val="22"/>
                <w:szCs w:val="22"/>
                <w:lang w:eastAsia="en-US"/>
              </w:rPr>
              <w:t>Jeigu prekės tiekiamos ar perduodamos pirkimo vykdytojui antrinėje pakuotėje*, antrinės pakuotės turi būti laikytinos perdirbamosiomis pakuotėmis pagal Lietuvos Respublikos mokesčio už aplinkos teršimą įstatymo nuostatas.</w:t>
            </w:r>
          </w:p>
          <w:p w14:paraId="4FBCC81E" w14:textId="77777777" w:rsidR="00A746FE" w:rsidRPr="003445FD" w:rsidRDefault="00A746FE" w:rsidP="00A746FE">
            <w:pPr>
              <w:suppressAutoHyphens w:val="0"/>
              <w:jc w:val="both"/>
              <w:rPr>
                <w:rFonts w:eastAsia="SimSun"/>
                <w:sz w:val="22"/>
                <w:szCs w:val="22"/>
                <w:lang w:eastAsia="en-US"/>
              </w:rPr>
            </w:pPr>
            <w:r w:rsidRPr="003445FD">
              <w:rPr>
                <w:rFonts w:eastAsia="SimSun"/>
                <w:sz w:val="22"/>
                <w:szCs w:val="22"/>
                <w:lang w:eastAsia="en-US"/>
              </w:rPr>
              <w:lastRenderedPageBreak/>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1855FA85" w14:textId="77777777" w:rsidR="00A746FE" w:rsidRPr="003445FD" w:rsidRDefault="00A746FE" w:rsidP="00A746FE">
            <w:pPr>
              <w:suppressAutoHyphens w:val="0"/>
              <w:jc w:val="both"/>
              <w:rPr>
                <w:rFonts w:eastAsia="SimSun"/>
                <w:sz w:val="22"/>
                <w:szCs w:val="22"/>
                <w:lang w:eastAsia="en-US"/>
              </w:rPr>
            </w:pPr>
          </w:p>
        </w:tc>
        <w:tc>
          <w:tcPr>
            <w:tcW w:w="4388" w:type="dxa"/>
            <w:tcBorders>
              <w:top w:val="single" w:sz="4" w:space="0" w:color="auto"/>
              <w:left w:val="single" w:sz="4" w:space="0" w:color="auto"/>
              <w:bottom w:val="single" w:sz="4" w:space="0" w:color="auto"/>
              <w:right w:val="single" w:sz="4" w:space="0" w:color="auto"/>
            </w:tcBorders>
          </w:tcPr>
          <w:p w14:paraId="35788F11" w14:textId="77777777" w:rsidR="00A746FE" w:rsidRPr="003445FD" w:rsidRDefault="00A746FE" w:rsidP="00A746FE">
            <w:pPr>
              <w:suppressAutoHyphens w:val="0"/>
              <w:autoSpaceDE w:val="0"/>
              <w:adjustRightInd w:val="0"/>
              <w:jc w:val="both"/>
              <w:rPr>
                <w:rFonts w:eastAsia="Aptos"/>
                <w:sz w:val="22"/>
                <w:szCs w:val="22"/>
                <w:lang w:eastAsia="en-US"/>
              </w:rPr>
            </w:pPr>
            <w:r w:rsidRPr="003445FD">
              <w:rPr>
                <w:rFonts w:eastAsia="Aptos"/>
                <w:sz w:val="22"/>
                <w:szCs w:val="22"/>
                <w:lang w:eastAsia="en-US"/>
              </w:rPr>
              <w:lastRenderedPageBreak/>
              <w:t>Tiekėjas turi nurodyti ar Prekės bus tiekiamos ar perduodamos antrinėje pakuotėje:</w:t>
            </w:r>
          </w:p>
          <w:p w14:paraId="6D155557" w14:textId="77777777" w:rsidR="00A746FE" w:rsidRPr="003445FD" w:rsidRDefault="00A746FE" w:rsidP="00A746FE">
            <w:pPr>
              <w:suppressAutoHyphens w:val="0"/>
              <w:autoSpaceDE w:val="0"/>
              <w:adjustRightInd w:val="0"/>
              <w:jc w:val="both"/>
              <w:rPr>
                <w:rFonts w:eastAsia="Aptos"/>
                <w:sz w:val="22"/>
                <w:szCs w:val="22"/>
                <w:lang w:eastAsia="en-US"/>
              </w:rPr>
            </w:pPr>
          </w:p>
          <w:tbl>
            <w:tblPr>
              <w:tblW w:w="0" w:type="auto"/>
              <w:tblBorders>
                <w:top w:val="nil"/>
                <w:left w:val="nil"/>
                <w:bottom w:val="nil"/>
                <w:right w:val="nil"/>
              </w:tblBorders>
              <w:tblLook w:val="0000" w:firstRow="0" w:lastRow="0" w:firstColumn="0" w:lastColumn="0" w:noHBand="0" w:noVBand="0"/>
            </w:tblPr>
            <w:tblGrid>
              <w:gridCol w:w="4172"/>
            </w:tblGrid>
            <w:tr w:rsidR="003445FD" w:rsidRPr="003445FD" w14:paraId="27D0B7C9" w14:textId="77777777" w:rsidTr="009E58F7">
              <w:trPr>
                <w:trHeight w:val="227"/>
              </w:trPr>
              <w:tc>
                <w:tcPr>
                  <w:tcW w:w="0" w:type="auto"/>
                </w:tcPr>
                <w:p w14:paraId="6677E676"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20D12073"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11D69E9E"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718FC7C5"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33EFCF7F"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11F80997"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7394A026"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r w:rsidRPr="003445FD">
                    <w:rPr>
                      <w:rFonts w:ascii="Times New Roman" w:eastAsia="Aptos" w:hAnsi="Times New Roman" w:cs="Times New Roman"/>
                      <w:sz w:val="22"/>
                      <w:szCs w:val="22"/>
                      <w:lang w:eastAsia="en-US"/>
                    </w:rPr>
                    <w:t xml:space="preserve">Pirkimo vykdytojas sutarties vykdymo metu patikrins tiekėjo pateiktus įrodymus dėl šio reikalavimo laikymosi. </w:t>
                  </w:r>
                </w:p>
              </w:tc>
            </w:tr>
          </w:tbl>
          <w:p w14:paraId="0D2755BE" w14:textId="77777777" w:rsidR="00A746FE" w:rsidRPr="003445FD" w:rsidRDefault="00A746FE" w:rsidP="00A746FE">
            <w:pPr>
              <w:suppressAutoHyphens w:val="0"/>
              <w:autoSpaceDE w:val="0"/>
              <w:adjustRightInd w:val="0"/>
              <w:jc w:val="both"/>
              <w:rPr>
                <w:rFonts w:eastAsia="Aptos"/>
                <w:sz w:val="22"/>
                <w:szCs w:val="22"/>
                <w:lang w:eastAsia="en-US"/>
              </w:rPr>
            </w:pPr>
          </w:p>
        </w:tc>
      </w:tr>
    </w:tbl>
    <w:p w14:paraId="3240835E" w14:textId="77777777" w:rsidR="0055213D" w:rsidRDefault="0055213D" w:rsidP="00647E06">
      <w:pPr>
        <w:spacing w:after="0" w:line="360" w:lineRule="auto"/>
        <w:ind w:firstLine="720"/>
        <w:jc w:val="both"/>
        <w:rPr>
          <w:rFonts w:ascii="Times New Roman" w:hAnsi="Times New Roman" w:cs="Times New Roman"/>
          <w:sz w:val="24"/>
          <w:szCs w:val="24"/>
          <w:shd w:val="clear" w:color="auto" w:fill="FFFFFF"/>
        </w:rPr>
      </w:pPr>
    </w:p>
    <w:p w14:paraId="3D60FB4F" w14:textId="77777777" w:rsidR="004C3260" w:rsidRDefault="004C3260" w:rsidP="00647E06">
      <w:pPr>
        <w:spacing w:after="0" w:line="360" w:lineRule="auto"/>
        <w:ind w:firstLine="720"/>
        <w:jc w:val="both"/>
        <w:rPr>
          <w:rFonts w:ascii="Times New Roman" w:hAnsi="Times New Roman" w:cs="Times New Roman"/>
          <w:sz w:val="24"/>
          <w:szCs w:val="24"/>
          <w:shd w:val="clear" w:color="auto" w:fill="FFFFFF"/>
        </w:rPr>
      </w:pPr>
    </w:p>
    <w:p w14:paraId="267FCAC7" w14:textId="7A6161D8" w:rsidR="00E7678F" w:rsidRPr="003445FD" w:rsidRDefault="003445FD" w:rsidP="003445FD">
      <w:pPr>
        <w:tabs>
          <w:tab w:val="left" w:pos="993"/>
        </w:tabs>
        <w:spacing w:after="0" w:line="360" w:lineRule="auto"/>
        <w:ind w:firstLine="720"/>
        <w:jc w:val="both"/>
        <w:rPr>
          <w:rFonts w:ascii="Times New Roman" w:hAnsi="Times New Roman" w:cs="Times New Roman"/>
          <w:sz w:val="24"/>
          <w:szCs w:val="24"/>
          <w:shd w:val="clear" w:color="auto" w:fill="FFFFFF"/>
        </w:rPr>
      </w:pPr>
      <w:r w:rsidRPr="00C468E6">
        <w:rPr>
          <w:rFonts w:ascii="Times New Roman" w:hAnsi="Times New Roman" w:cs="Times New Roman"/>
          <w:b/>
          <w:bCs/>
          <w:sz w:val="24"/>
          <w:szCs w:val="24"/>
          <w:shd w:val="clear" w:color="auto" w:fill="FFFFFF"/>
        </w:rPr>
        <w:t>1.4.</w:t>
      </w:r>
      <w:r w:rsidR="00892DEE" w:rsidRPr="003445FD">
        <w:rPr>
          <w:rFonts w:ascii="Times New Roman" w:hAnsi="Times New Roman" w:cs="Times New Roman"/>
          <w:sz w:val="24"/>
          <w:szCs w:val="24"/>
          <w:shd w:val="clear" w:color="auto" w:fill="FFFFFF"/>
        </w:rPr>
        <w:t xml:space="preserve">Aplinkosauginiai kriterijai Prekei nustatomi vadovaujantis </w:t>
      </w:r>
      <w:r w:rsidR="004C3260" w:rsidRPr="003445FD">
        <w:rPr>
          <w:rFonts w:ascii="Times New Roman" w:hAnsi="Times New Roman" w:cs="Times New Roman"/>
          <w:sz w:val="24"/>
          <w:szCs w:val="24"/>
          <w:shd w:val="clear" w:color="auto" w:fill="FFFFFF"/>
        </w:rPr>
        <w:t>Tvarkos aprašo</w:t>
      </w:r>
      <w:r w:rsidR="00E7678F" w:rsidRPr="003445FD">
        <w:rPr>
          <w:rFonts w:ascii="Times New Roman" w:hAnsi="Times New Roman" w:cs="Times New Roman"/>
          <w:sz w:val="24"/>
          <w:szCs w:val="24"/>
          <w:shd w:val="clear" w:color="auto" w:fill="FFFFFF"/>
        </w:rPr>
        <w:t xml:space="preserve"> </w:t>
      </w:r>
      <w:r w:rsidR="00E7678F" w:rsidRPr="003445FD">
        <w:rPr>
          <w:rFonts w:ascii="Times New Roman" w:hAnsi="Times New Roman" w:cs="Times New Roman"/>
          <w:b/>
          <w:bCs/>
          <w:sz w:val="24"/>
          <w:szCs w:val="24"/>
          <w:shd w:val="clear" w:color="auto" w:fill="FFFFFF"/>
        </w:rPr>
        <w:t>4.4.4.4 papunkčiu, nes prekė yra tvirta ir ilgaamžė, atsižvelgiant į tai, kad prekės garantija yra ne trumpiau nei 5 metų.</w:t>
      </w:r>
      <w:r w:rsidR="00E7678F" w:rsidRPr="003445FD">
        <w:rPr>
          <w:rFonts w:ascii="Times New Roman" w:hAnsi="Times New Roman" w:cs="Times New Roman"/>
          <w:sz w:val="24"/>
          <w:szCs w:val="24"/>
          <w:shd w:val="clear" w:color="auto" w:fill="FFFFFF"/>
        </w:rPr>
        <w:t xml:space="preserve"> </w:t>
      </w:r>
    </w:p>
    <w:p w14:paraId="0BD352A2" w14:textId="77777777" w:rsidR="00D93752" w:rsidRDefault="00D93752">
      <w:pPr>
        <w:spacing w:after="0" w:line="360" w:lineRule="auto"/>
        <w:jc w:val="both"/>
        <w:rPr>
          <w:rFonts w:ascii="Times New Roman" w:hAnsi="Times New Roman" w:cs="Times New Roman"/>
          <w:sz w:val="24"/>
          <w:szCs w:val="24"/>
          <w:shd w:val="clear" w:color="auto" w:fill="FFFFFF"/>
        </w:rPr>
      </w:pPr>
    </w:p>
    <w:p w14:paraId="2C009F4A" w14:textId="42AC9794" w:rsidR="00D93752" w:rsidRPr="00F86B5C" w:rsidRDefault="00A261F9" w:rsidP="00647E06">
      <w:pPr>
        <w:spacing w:after="0" w:line="360" w:lineRule="auto"/>
        <w:ind w:firstLine="720"/>
        <w:jc w:val="both"/>
        <w:rPr>
          <w:rFonts w:ascii="Times New Roman" w:hAnsi="Times New Roman" w:cs="Times New Roman"/>
          <w:b/>
          <w:bCs/>
          <w:i/>
          <w:iCs/>
          <w:sz w:val="24"/>
          <w:szCs w:val="24"/>
          <w:shd w:val="clear" w:color="auto" w:fill="FFFFFF"/>
        </w:rPr>
      </w:pPr>
      <w:r w:rsidRPr="00A261F9">
        <w:rPr>
          <w:rFonts w:ascii="Times New Roman" w:hAnsi="Times New Roman" w:cs="Times New Roman"/>
          <w:b/>
          <w:bCs/>
          <w:sz w:val="24"/>
          <w:szCs w:val="24"/>
          <w:shd w:val="clear" w:color="auto" w:fill="FFFFFF"/>
        </w:rPr>
        <w:t>2.</w:t>
      </w:r>
      <w:r w:rsidR="00D93752" w:rsidRPr="00F86B5C">
        <w:rPr>
          <w:rFonts w:ascii="Times New Roman" w:hAnsi="Times New Roman" w:cs="Times New Roman"/>
          <w:b/>
          <w:bCs/>
          <w:i/>
          <w:iCs/>
          <w:sz w:val="24"/>
          <w:szCs w:val="24"/>
          <w:shd w:val="clear" w:color="auto" w:fill="FFFFFF"/>
        </w:rPr>
        <w:t>Bendrieji reikalavimai</w:t>
      </w:r>
      <w:r w:rsidR="004A1F5F">
        <w:rPr>
          <w:rFonts w:ascii="Times New Roman" w:hAnsi="Times New Roman" w:cs="Times New Roman"/>
          <w:b/>
          <w:bCs/>
          <w:i/>
          <w:iCs/>
          <w:sz w:val="24"/>
          <w:szCs w:val="24"/>
          <w:shd w:val="clear" w:color="auto" w:fill="FFFFFF"/>
        </w:rPr>
        <w:t>:</w:t>
      </w:r>
    </w:p>
    <w:p w14:paraId="1F1B4585" w14:textId="12E5C321" w:rsidR="00D93752" w:rsidRDefault="00D27A10" w:rsidP="00647E06">
      <w:pPr>
        <w:spacing w:after="0" w:line="360" w:lineRule="auto"/>
        <w:ind w:firstLine="720"/>
        <w:jc w:val="both"/>
        <w:rPr>
          <w:rFonts w:ascii="Times New Roman" w:hAnsi="Times New Roman"/>
          <w:sz w:val="24"/>
        </w:rPr>
      </w:pPr>
      <w:r>
        <w:rPr>
          <w:rFonts w:ascii="Times New Roman" w:hAnsi="Times New Roman"/>
          <w:sz w:val="24"/>
        </w:rPr>
        <w:t xml:space="preserve">Perkama platforma, kurią sudaro kompiuterinė ir programinė įranga, visos sistemos valdymas bei Platformos diegimas yra neatskiriamos sistemos dalys, kurios yra būtinos Platformos tinkamam veikimui bei Platformai keliamų reikalavimų (naudingos talpos, skaičiavimo greitaveikos, bendro Platformos valdymo ir pan). Šiuo pirkimu įsigyjama skaičiavimų Platforma turi užtikrinti našią tyrimų aplinką, pritaikytą specifiniams Projekto poreikiams, įskaitant dirbtinio intelekto ir akseleruoto duomenų apdorojimo funkcijas. Skaičiavimo posistemė turi būti integruota kartu su Duomenų saugojimo ir archyvavimo posistemėmis užtikrinant atitikimą techninėje specifikacijoje keliamiems Platformos našumo ir talpos reikalavimus. Skaičiavimo posistemės integracija su Duomenų saugojimo ir archyvavimo Posisteme įgyvendinama panaudojant Tinklo posistemę. Visos posistemės turi būti konfigūruojamos ir diegiamos taip, kad būtų tenkinami Platformai keliami našumo, greitaveikos, talpos reikalavimai aprašyti techninėje specifikacijoje. Diegiant ir konfigūruojant Skaičiavimo posistemę yra konfigūruojama ir Duomenų saugojimo bei archyvavimo posistemė (priskiriami ir pagal poreikius konfigūruojami duomenų saugojimo posistemės vartotojai, Skaičiavimo posistemėje diegiami ir konfigūruojami įskiepiai, Duomenų saugojimo posistemėje kuriami angl. bucket duomenų apsikeitimui tarp Posistemių, nustatomos taisyklės ir procesai, kaip kokiais kriterijais vadovaujantis duomenys perkeliami į archyvą ir t.t.), atitinkamai diegiant Duomenų saugojimo bei archyvavimo posistemę yra konfigūruojama ir pritaikoma Skaičiavimų posistemė (diegiami Skaičiavimų posistemės įskiepiai duomenų prieigai iš Duomenų saugojimo posistemės, konfigūruojami vartotojai ir jiems priskirtos teisės, konfigūruojamas duomenų paėmimas prieš atliekant skaičiavimus, konfigūruojamas duomenų atidavimas/padėjimas atgal į Duomenų saugojimo ir archyvavimo posistemę užtikrinant reikalavimus </w:t>
      </w:r>
      <w:r>
        <w:rPr>
          <w:rFonts w:ascii="Times New Roman" w:hAnsi="Times New Roman"/>
          <w:sz w:val="24"/>
        </w:rPr>
        <w:lastRenderedPageBreak/>
        <w:t xml:space="preserve">našumui ir greitaveikai ir t.t.). Tinklo posistemė konfigūruojama tuo pat metu kaip ir kitos posistemės (diegiami ir konfigūruojami tinklo komutatoriai jiems priskiriant numatytas reikšmes prievadams, konfigūruojami prievadai juos konsoliduojant (angl. bond) į grupes, siekiant didesnio tinklo srauto pralaidumo tarp Duomenų saugojimo ir archyvavimo posistemės bei Skaičiavimų posistemės. Prievadų konsolidavimo konfigūravimas privalo būti atliktas tiek Tinklo posistemės, tiek Skaičiavimų bei Duomenų saugojimo ir archyvavimo posistemėse. Atliekami visos Tinklo posistemės greitaveikos testai kuriuose turi dalyvauti visos kitos posistemės. Po testų atlikimo koreguojami Tinklo posistemės parametrai, koreguojami Skaičiavimo posistemės ir Duomenų saugojimo posistemės tinklo parametrai (angl. fine-tuning) siekiant pasiekti numatytą Tinklo greitaveiką, o kartu ir visos Platformos tinkamą veikimą. Perkama Platforma užtikrina visišką suderinamumą, sumažina integracijos sudėtingumą išlaikant visos Platformos vienodus veikimo standartus. Įsigyjant Platformą sukuriama vientisa konfigūracija, pritaikyta Projekto tikslams, optimizuota bei supaprastinta techninė priežiūra laikantis vieningų saugumo protokolų ir užtikrinant tinkamą įsigyjamų resursų panaudojimą Projekto tikslams.  </w:t>
      </w:r>
    </w:p>
    <w:p w14:paraId="4A09E461" w14:textId="77777777" w:rsidR="00D27A10" w:rsidRDefault="00D27A10">
      <w:pPr>
        <w:spacing w:after="0" w:line="360" w:lineRule="auto"/>
        <w:jc w:val="both"/>
        <w:rPr>
          <w:rFonts w:ascii="Times New Roman" w:hAnsi="Times New Roman" w:cs="Times New Roman"/>
          <w:sz w:val="24"/>
          <w:szCs w:val="24"/>
          <w:shd w:val="clear" w:color="auto" w:fill="FFFFFF"/>
        </w:rPr>
      </w:pPr>
    </w:p>
    <w:p w14:paraId="1A6D091A" w14:textId="77777777" w:rsidR="00612CD7" w:rsidRDefault="00A261F9" w:rsidP="004A1F5F">
      <w:pPr>
        <w:spacing w:after="0" w:line="360" w:lineRule="auto"/>
        <w:jc w:val="both"/>
        <w:rPr>
          <w:rFonts w:ascii="Times New Roman" w:hAnsi="Times New Roman" w:cs="Times New Roman"/>
          <w:b/>
          <w:bCs/>
          <w:i/>
          <w:iCs/>
          <w:sz w:val="24"/>
          <w:szCs w:val="24"/>
          <w:shd w:val="clear" w:color="auto" w:fill="FFFFFF"/>
        </w:rPr>
      </w:pPr>
      <w:r w:rsidRPr="00A261F9">
        <w:rPr>
          <w:rFonts w:ascii="Times New Roman" w:hAnsi="Times New Roman" w:cs="Times New Roman"/>
          <w:b/>
          <w:bCs/>
          <w:sz w:val="24"/>
          <w:szCs w:val="24"/>
          <w:shd w:val="clear" w:color="auto" w:fill="FFFFFF"/>
        </w:rPr>
        <w:t>3.</w:t>
      </w:r>
      <w:r w:rsidR="00AB514C" w:rsidRPr="00F86B5C">
        <w:rPr>
          <w:rFonts w:ascii="Times New Roman" w:hAnsi="Times New Roman" w:cs="Times New Roman"/>
          <w:b/>
          <w:bCs/>
          <w:i/>
          <w:iCs/>
          <w:sz w:val="24"/>
          <w:szCs w:val="24"/>
          <w:shd w:val="clear" w:color="auto" w:fill="FFFFFF"/>
        </w:rPr>
        <w:t>Specialieji reikalavimai</w:t>
      </w:r>
      <w:r w:rsidR="00612CD7">
        <w:rPr>
          <w:rFonts w:ascii="Times New Roman" w:hAnsi="Times New Roman" w:cs="Times New Roman"/>
          <w:b/>
          <w:bCs/>
          <w:i/>
          <w:iCs/>
          <w:sz w:val="24"/>
          <w:szCs w:val="24"/>
          <w:shd w:val="clear" w:color="auto" w:fill="FFFFFF"/>
        </w:rPr>
        <w:t>:</w:t>
      </w:r>
    </w:p>
    <w:p w14:paraId="6B73F3A4" w14:textId="6402E869" w:rsidR="003D29E2" w:rsidRPr="00612CD7" w:rsidRDefault="0095655F" w:rsidP="00612CD7">
      <w:pPr>
        <w:spacing w:after="0" w:line="360" w:lineRule="auto"/>
        <w:jc w:val="both"/>
        <w:rPr>
          <w:b/>
          <w:bCs/>
          <w:i/>
          <w:iCs/>
          <w:color w:val="FF0000"/>
        </w:rPr>
      </w:pPr>
      <w:r w:rsidRPr="00612CD7">
        <w:rPr>
          <w:rFonts w:ascii="Times New Roman" w:eastAsia="Times New Roman" w:hAnsi="Times New Roman" w:cs="Times New Roman"/>
          <w:b/>
          <w:color w:val="FF0000"/>
          <w:sz w:val="22"/>
          <w:szCs w:val="22"/>
        </w:rPr>
        <w:t>Aukšto našumo skaičiavimų platforma skirta akseleruotam duomenų apdorojimui, saugojimui ir archyvavimui</w:t>
      </w:r>
      <w:r w:rsidR="00F24FBF" w:rsidRPr="00612CD7">
        <w:rPr>
          <w:rFonts w:ascii="Times New Roman" w:eastAsia="Times New Roman" w:hAnsi="Times New Roman" w:cs="Times New Roman"/>
          <w:b/>
          <w:color w:val="FF0000"/>
          <w:sz w:val="22"/>
          <w:szCs w:val="22"/>
        </w:rPr>
        <w:t>:</w:t>
      </w:r>
    </w:p>
    <w:tbl>
      <w:tblPr>
        <w:tblW w:w="11057" w:type="dxa"/>
        <w:tblInd w:w="-1139" w:type="dxa"/>
        <w:tblLayout w:type="fixed"/>
        <w:tblCellMar>
          <w:left w:w="10" w:type="dxa"/>
          <w:right w:w="10" w:type="dxa"/>
        </w:tblCellMar>
        <w:tblLook w:val="04A0" w:firstRow="1" w:lastRow="0" w:firstColumn="1" w:lastColumn="0" w:noHBand="0" w:noVBand="1"/>
      </w:tblPr>
      <w:tblGrid>
        <w:gridCol w:w="992"/>
        <w:gridCol w:w="2127"/>
        <w:gridCol w:w="4394"/>
        <w:gridCol w:w="3544"/>
      </w:tblGrid>
      <w:tr w:rsidR="003D29E2" w:rsidRPr="00242C94" w14:paraId="07CE2048" w14:textId="77777777" w:rsidTr="54E6DD57">
        <w:trPr>
          <w:trHeight w:val="594"/>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6DA2E"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Eil. Nr.</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FCFD70"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Rodiklis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938CA7" w14:textId="77777777" w:rsidR="003D29E2" w:rsidRPr="00242C94" w:rsidRDefault="00DA1E50">
            <w:pPr>
              <w:snapToGrid w:val="0"/>
              <w:spacing w:after="0" w:line="240" w:lineRule="auto"/>
              <w:jc w:val="center"/>
              <w:textAlignment w:val="baseline"/>
              <w:rPr>
                <w:rFonts w:ascii="Times New Roman" w:hAnsi="Times New Roman" w:cs="Times New Roman"/>
                <w:sz w:val="22"/>
                <w:szCs w:val="22"/>
              </w:rPr>
            </w:pPr>
            <w:r w:rsidRPr="00B2713B">
              <w:rPr>
                <w:rFonts w:ascii="Times New Roman" w:eastAsia="Times New Roman" w:hAnsi="Times New Roman" w:cs="Times New Roman"/>
                <w:b/>
                <w:sz w:val="22"/>
                <w:szCs w:val="22"/>
              </w:rPr>
              <w:t>Minimalūs techniniai reikalavimai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489CD73B" w14:textId="77777777" w:rsidR="004D6874" w:rsidRPr="00B2713B" w:rsidRDefault="008D12D5">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Tiekėjo siūlomos įrangos techninės charakteristikos</w:t>
            </w:r>
          </w:p>
          <w:p w14:paraId="1E88F93B" w14:textId="46F5F978" w:rsidR="003D29E2" w:rsidRPr="00242C94" w:rsidRDefault="008D12D5">
            <w:pPr>
              <w:snapToGrid w:val="0"/>
              <w:spacing w:after="0" w:line="240" w:lineRule="auto"/>
              <w:jc w:val="center"/>
              <w:textAlignment w:val="baseline"/>
              <w:rPr>
                <w:rFonts w:ascii="Times New Roman" w:hAnsi="Times New Roman" w:cs="Times New Roman"/>
                <w:sz w:val="22"/>
                <w:szCs w:val="22"/>
              </w:rPr>
            </w:pPr>
            <w:r w:rsidRPr="00B2713B">
              <w:rPr>
                <w:rFonts w:ascii="Times New Roman" w:eastAsia="Times New Roman" w:hAnsi="Times New Roman" w:cs="Times New Roman"/>
                <w:bCs/>
                <w:color w:val="FF0000"/>
                <w:sz w:val="22"/>
                <w:szCs w:val="22"/>
              </w:rPr>
              <w:t>(</w:t>
            </w:r>
            <w:r w:rsidR="00FE4324" w:rsidRPr="00B2713B">
              <w:rPr>
                <w:rFonts w:ascii="Times New Roman" w:eastAsia="Times New Roman" w:hAnsi="Times New Roman" w:cs="Times New Roman"/>
                <w:bCs/>
                <w:color w:val="FF0000"/>
                <w:sz w:val="22"/>
                <w:szCs w:val="22"/>
              </w:rPr>
              <w:t>tiekėjas turi nurodyti tikslias reikšmes, dydžius, medžiagas, išmatavimus ir pan. – t. y. nepaliekant žodžių „ne mažiau“, ne daugiau“, „ne siauresnis“, „ne platesnis“ arba lygiavertis“ ,,+/-„ ar pan.)</w:t>
            </w:r>
          </w:p>
        </w:tc>
      </w:tr>
      <w:tr w:rsidR="003D29E2" w:rsidRPr="00242C94" w14:paraId="24EFE34C" w14:textId="77777777" w:rsidTr="54E6DD57">
        <w:trPr>
          <w:trHeight w:val="104"/>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B92774"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2B3096"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39ABF"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5A846A53"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4</w:t>
            </w:r>
          </w:p>
        </w:tc>
      </w:tr>
      <w:tr w:rsidR="003D29E2" w:rsidRPr="00242C94" w14:paraId="1F52AEE6" w14:textId="77777777" w:rsidTr="54E6DD57">
        <w:trPr>
          <w:trHeight w:val="27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F98BA"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C2E14C" w14:textId="77777777" w:rsidR="003D29E2" w:rsidRPr="00B2713B" w:rsidRDefault="00DA1E50">
            <w:pPr>
              <w:snapToGrid w:val="0"/>
              <w:spacing w:after="0" w:line="240" w:lineRule="auto"/>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Bendrieji reikalavimai Platformai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24A169E" w14:textId="77777777" w:rsidR="003D29E2" w:rsidRPr="00B2713B"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012752D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0C7F0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710DD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skaičiavimo resursų platformai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2D186C" w14:textId="4D3E916C"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Siūloma platforma turi būti integrali sistema, skirta Perkančiosios organizacijos duomenų apdorojimui, saugojimui ir archyvavimui. </w:t>
            </w:r>
          </w:p>
          <w:p w14:paraId="4D0EB1F0" w14:textId="77777777" w:rsidR="003D29E2" w:rsidRPr="00B2713B" w:rsidRDefault="00DA1E50" w:rsidP="00794D28">
            <w:pPr>
              <w:numPr>
                <w:ilvl w:val="0"/>
                <w:numId w:val="10"/>
              </w:numPr>
              <w:spacing w:after="0" w:line="240" w:lineRule="auto"/>
              <w:jc w:val="both"/>
              <w:rPr>
                <w:rFonts w:ascii="Times New Roman" w:eastAsia="SimSun" w:hAnsi="Times New Roman" w:cs="Times New Roman"/>
                <w:b/>
                <w:bCs/>
                <w:sz w:val="22"/>
                <w:szCs w:val="22"/>
                <w:lang w:eastAsia="en-US"/>
              </w:rPr>
            </w:pPr>
            <w:r w:rsidRPr="00B2713B">
              <w:rPr>
                <w:rFonts w:ascii="Times New Roman" w:eastAsia="SimSun" w:hAnsi="Times New Roman" w:cs="Times New Roman"/>
                <w:b/>
                <w:bCs/>
                <w:sz w:val="22"/>
                <w:szCs w:val="22"/>
                <w:lang w:eastAsia="en-US"/>
              </w:rPr>
              <w:t>Siūloma platforma turi būti sudaryta iš skirtingos paskirties posistemių:</w:t>
            </w:r>
          </w:p>
          <w:p w14:paraId="47CD21B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Skaičiavimo posistemė.</w:t>
            </w:r>
          </w:p>
          <w:p w14:paraId="23929DE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posistemė.</w:t>
            </w:r>
          </w:p>
          <w:p w14:paraId="4ABF900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archyvavimo posistemė.</w:t>
            </w:r>
          </w:p>
          <w:p w14:paraId="3204A3A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Tinklo posistemė.</w:t>
            </w:r>
          </w:p>
          <w:p w14:paraId="7707DC7E" w14:textId="358AF98D" w:rsidR="003D29E2" w:rsidRPr="00B2713B" w:rsidRDefault="00247AA4" w:rsidP="00794D28">
            <w:pPr>
              <w:numPr>
                <w:ilvl w:val="0"/>
                <w:numId w:val="10"/>
              </w:numPr>
              <w:spacing w:after="0" w:line="240" w:lineRule="auto"/>
              <w:jc w:val="both"/>
              <w:rPr>
                <w:rFonts w:ascii="Times New Roman" w:hAnsi="Times New Roman" w:cs="Times New Roman"/>
                <w:sz w:val="22"/>
                <w:szCs w:val="22"/>
              </w:rPr>
            </w:pPr>
            <w:r w:rsidRPr="00247AA4">
              <w:rPr>
                <w:rFonts w:ascii="Times New Roman" w:hAnsi="Times New Roman" w:cs="Times New Roman"/>
                <w:sz w:val="22"/>
                <w:szCs w:val="22"/>
              </w:rPr>
              <w:t>Siūloma platforma turi būti montuojama į perkančiosios organizacijos turimą fizinę IT infrastruktūrą (2 vnt. spintos. Plotis 800 mm, gylis 1200</w:t>
            </w:r>
            <w:r w:rsidR="00852AE3">
              <w:rPr>
                <w:rFonts w:ascii="Times New Roman" w:hAnsi="Times New Roman" w:cs="Times New Roman"/>
                <w:sz w:val="22"/>
                <w:szCs w:val="22"/>
              </w:rPr>
              <w:t xml:space="preserve"> </w:t>
            </w:r>
            <w:r w:rsidRPr="00247AA4">
              <w:rPr>
                <w:rFonts w:ascii="Times New Roman" w:hAnsi="Times New Roman" w:cs="Times New Roman"/>
                <w:sz w:val="22"/>
                <w:szCs w:val="22"/>
              </w:rPr>
              <w:t xml:space="preserve">mm, aukštis 2000 mm </w:t>
            </w:r>
            <w:r w:rsidRPr="00247AA4">
              <w:rPr>
                <w:rFonts w:ascii="Times New Roman" w:hAnsi="Times New Roman" w:cs="Times New Roman"/>
                <w:sz w:val="22"/>
                <w:szCs w:val="22"/>
              </w:rPr>
              <w:lastRenderedPageBreak/>
              <w:t>(42U), pilnai parengtos įrangos montavimui).</w:t>
            </w:r>
          </w:p>
          <w:p w14:paraId="03A2B3E8" w14:textId="77777777" w:rsidR="003D29E2" w:rsidRPr="00B2713B" w:rsidRDefault="00DA1E50" w:rsidP="00794D28">
            <w:pPr>
              <w:numPr>
                <w:ilvl w:val="0"/>
                <w:numId w:val="1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Siūloma platforma turi būti pilnai integruota ir veikti kaip vienalytis sprendimas.</w:t>
            </w:r>
          </w:p>
          <w:p w14:paraId="13DC6E93" w14:textId="77777777" w:rsidR="003D29E2" w:rsidRPr="00B2713B" w:rsidRDefault="00DA1E50" w:rsidP="00794D28">
            <w:pPr>
              <w:numPr>
                <w:ilvl w:val="0"/>
                <w:numId w:val="1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Platforma turi užtikrinti vieningą duomenų apdorojimo, saugojimo ir archyvavimo procesą bei duomenų perdavimą tarp Perkančiosios organizacijos padalinių ir išorinių suinteresuotų šalių.</w:t>
            </w:r>
          </w:p>
          <w:p w14:paraId="0A8AC616" w14:textId="77777777"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Pirkimo objektas apima tarpusavyje pilnai suderinamą sprendimą </w:t>
            </w:r>
            <w:r w:rsidRPr="00B2713B">
              <w:rPr>
                <w:rFonts w:ascii="Times New Roman" w:hAnsi="Times New Roman" w:cs="Times New Roman"/>
                <w:sz w:val="22"/>
                <w:szCs w:val="22"/>
              </w:rPr>
              <w:t>bei įdiegimą</w:t>
            </w:r>
            <w:r w:rsidRPr="00B2713B">
              <w:rPr>
                <w:rFonts w:ascii="Times New Roman" w:eastAsia="SimSun" w:hAnsi="Times New Roman" w:cs="Times New Roman"/>
                <w:sz w:val="22"/>
                <w:szCs w:val="22"/>
                <w:lang w:eastAsia="en-US"/>
              </w:rPr>
              <w:t>.</w:t>
            </w:r>
          </w:p>
          <w:p w14:paraId="08DDF4D1" w14:textId="7BE42588"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komplektuojami visi įrangai montuoti skirti priedai – tvirtinimo elementai, kabeliai (ilgius ir tipą parenkant pagal įrangos montavimo vietą spintose), kabelių ženklinimo reikmenys</w:t>
            </w:r>
            <w:r w:rsidRPr="00B2713B">
              <w:rPr>
                <w:rFonts w:ascii="Times New Roman" w:hAnsi="Times New Roman" w:cs="Times New Roman"/>
                <w:sz w:val="22"/>
                <w:szCs w:val="22"/>
              </w:rPr>
              <w:t>, net jei tai nepaminėta prie konkretaus įrenginio aprašymo.</w:t>
            </w:r>
          </w:p>
          <w:p w14:paraId="46059997" w14:textId="77777777"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Visa siūloma įranga turi būti nauja ir anksčiau nenaudota. Teikėjas kartu su pasiūlymu turi pateikti gamintojų (ar jų įgaliotų atstovų) patvirtinimą lietuvių arba anglų kalba, skirtą Perkančiajai organizacijai, kad siūloma įranga yra nauja ir pilnai atitinka šiame pirkime keliamus techninius reikalavimus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FE2216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4027BA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0E7D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EA89E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Surinkimo ir kokybės reikalavimai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A5390" w14:textId="77777777" w:rsidR="003D29E2" w:rsidRPr="00242C94" w:rsidRDefault="00DA1E50" w:rsidP="00794D28">
            <w:pPr>
              <w:numPr>
                <w:ilvl w:val="0"/>
                <w:numId w:val="12"/>
              </w:numPr>
              <w:autoSpaceDE w:val="0"/>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Gamykliškai atnaujinti (angl. renew, refurbished, remarketed) komponentai neleistini.</w:t>
            </w:r>
          </w:p>
          <w:p w14:paraId="4224AEED" w14:textId="1FCC420C" w:rsidR="003D29E2" w:rsidRPr="00242C94" w:rsidRDefault="00DA1E50" w:rsidP="00794D28">
            <w:pPr>
              <w:numPr>
                <w:ilvl w:val="0"/>
                <w:numId w:val="12"/>
              </w:numPr>
              <w:autoSpaceDE w:val="0"/>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Platformos komponentai turi būti tarpusavyje derantys, </w:t>
            </w:r>
            <w:r w:rsidRPr="00B2713B">
              <w:rPr>
                <w:rFonts w:ascii="Times New Roman" w:hAnsi="Times New Roman" w:cs="Times New Roman"/>
                <w:color w:val="000000"/>
                <w:sz w:val="22"/>
                <w:szCs w:val="22"/>
              </w:rPr>
              <w:t xml:space="preserve">po surinkimo </w:t>
            </w:r>
            <w:r w:rsidRPr="00B2713B">
              <w:rPr>
                <w:rFonts w:ascii="Times New Roman" w:eastAsia="SimSun" w:hAnsi="Times New Roman" w:cs="Times New Roman"/>
                <w:color w:val="000000"/>
                <w:sz w:val="22"/>
                <w:szCs w:val="22"/>
                <w:lang w:eastAsia="en-US"/>
              </w:rPr>
              <w:t xml:space="preserve">gamykloje </w:t>
            </w:r>
            <w:r w:rsidRPr="00B2713B">
              <w:rPr>
                <w:rFonts w:ascii="Times New Roman" w:hAnsi="Times New Roman" w:cs="Times New Roman"/>
                <w:color w:val="000000"/>
                <w:sz w:val="22"/>
                <w:szCs w:val="22"/>
              </w:rPr>
              <w:t>ištestuoti gamintojo</w:t>
            </w:r>
            <w:r w:rsidR="00886E23" w:rsidRPr="00B2713B">
              <w:rPr>
                <w:rFonts w:ascii="Times New Roman" w:hAnsi="Times New Roman" w:cs="Times New Roman"/>
                <w:color w:val="000000"/>
                <w:sz w:val="22"/>
                <w:szCs w:val="22"/>
              </w:rPr>
              <w:t xml:space="preserve"> (</w:t>
            </w:r>
            <w:r w:rsidR="00B34B05" w:rsidRPr="00B2713B">
              <w:rPr>
                <w:rFonts w:ascii="Times New Roman" w:hAnsi="Times New Roman" w:cs="Times New Roman"/>
                <w:color w:val="000000"/>
                <w:sz w:val="22"/>
                <w:szCs w:val="22"/>
              </w:rPr>
              <w:t>su pasi</w:t>
            </w:r>
            <w:r w:rsidR="00AC6A3C" w:rsidRPr="00B2713B">
              <w:rPr>
                <w:rFonts w:ascii="Times New Roman" w:hAnsi="Times New Roman" w:cs="Times New Roman"/>
                <w:color w:val="000000"/>
                <w:sz w:val="22"/>
                <w:szCs w:val="22"/>
              </w:rPr>
              <w:t>ū</w:t>
            </w:r>
            <w:r w:rsidR="00B34B05" w:rsidRPr="00B2713B">
              <w:rPr>
                <w:rFonts w:ascii="Times New Roman" w:hAnsi="Times New Roman" w:cs="Times New Roman"/>
                <w:color w:val="000000"/>
                <w:sz w:val="22"/>
                <w:szCs w:val="22"/>
              </w:rPr>
              <w:t xml:space="preserve">lymu </w:t>
            </w:r>
            <w:r w:rsidR="00886E23" w:rsidRPr="00B2713B">
              <w:rPr>
                <w:rFonts w:ascii="Times New Roman" w:hAnsi="Times New Roman" w:cs="Times New Roman"/>
                <w:color w:val="000000"/>
                <w:sz w:val="22"/>
                <w:szCs w:val="22"/>
              </w:rPr>
              <w:t xml:space="preserve">pateikiamas siūlomos įrangos gamintojų </w:t>
            </w:r>
            <w:r w:rsidR="003F0D38" w:rsidRPr="00B2713B">
              <w:rPr>
                <w:rFonts w:ascii="Times New Roman" w:hAnsi="Times New Roman" w:cs="Times New Roman"/>
                <w:color w:val="000000"/>
                <w:sz w:val="22"/>
                <w:szCs w:val="22"/>
              </w:rPr>
              <w:t>patvirtinimas)</w:t>
            </w:r>
            <w:r w:rsidRPr="00B2713B">
              <w:rPr>
                <w:rFonts w:ascii="Times New Roman" w:eastAsia="SimSun" w:hAnsi="Times New Roman" w:cs="Times New Roman"/>
                <w:color w:val="000000"/>
                <w:sz w:val="22"/>
                <w:szCs w:val="22"/>
                <w:lang w:eastAsia="en-US"/>
              </w:rPr>
              <w:t>;</w:t>
            </w:r>
          </w:p>
          <w:p w14:paraId="14579E6E" w14:textId="77777777" w:rsidR="003D29E2" w:rsidRPr="00B2713B" w:rsidRDefault="00DA1E50" w:rsidP="00794D28">
            <w:pPr>
              <w:numPr>
                <w:ilvl w:val="0"/>
                <w:numId w:val="12"/>
              </w:numPr>
              <w:autoSpaceDE w:val="0"/>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kartu su pasiūlymu turi pateikti loginę fizinių Platformos komponentų architektūros schemą, apimančią reikšmines perkamos Platformos komponentes bei išdėstymą spintose;</w:t>
            </w:r>
          </w:p>
          <w:p w14:paraId="00659DC2" w14:textId="77777777" w:rsidR="003D29E2" w:rsidRPr="00242C94" w:rsidRDefault="00DA1E50" w:rsidP="00794D28">
            <w:pPr>
              <w:numPr>
                <w:ilvl w:val="0"/>
                <w:numId w:val="12"/>
              </w:numPr>
              <w:autoSpaceDE w:val="0"/>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Kartu su pasiūlymu turi būti pateikiamas įrangos</w:t>
            </w:r>
            <w:r w:rsidRPr="00B2713B">
              <w:rPr>
                <w:rFonts w:ascii="Times New Roman" w:hAnsi="Times New Roman" w:cs="Times New Roman"/>
                <w:color w:val="000000"/>
                <w:sz w:val="22"/>
                <w:szCs w:val="22"/>
              </w:rPr>
              <w:t xml:space="preserve"> montavimo spintose projektas </w:t>
            </w:r>
            <w:r w:rsidRPr="00B2713B">
              <w:rPr>
                <w:rFonts w:ascii="Times New Roman" w:eastAsia="SimSun" w:hAnsi="Times New Roman" w:cs="Times New Roman"/>
                <w:color w:val="000000"/>
                <w:sz w:val="22"/>
                <w:szCs w:val="22"/>
                <w:lang w:eastAsia="en-US"/>
              </w:rPr>
              <w:t xml:space="preserve">turi būti parengtas atsižvelgiant į būsimos įrangos išskiriamos šilumos, elektros, ryšių ir kitus reikalavimus). Visa fizinė Platformos įranga turi tilpti į naujai statomą fizinę IT infrastruktūros įrangą </w:t>
            </w:r>
            <w:r w:rsidRPr="00B2713B">
              <w:rPr>
                <w:rFonts w:ascii="Times New Roman" w:hAnsi="Times New Roman" w:cs="Times New Roman"/>
                <w:color w:val="000000"/>
                <w:sz w:val="22"/>
                <w:szCs w:val="22"/>
              </w:rPr>
              <w:t>spintas</w:t>
            </w:r>
            <w:r w:rsidRPr="00B2713B">
              <w:rPr>
                <w:rFonts w:ascii="Times New Roman" w:eastAsia="SimSun" w:hAnsi="Times New Roman" w:cs="Times New Roman"/>
                <w:color w:val="000000"/>
                <w:sz w:val="22"/>
                <w:szCs w:val="22"/>
                <w:lang w:eastAsia="en-US"/>
              </w:rPr>
              <w:t xml:space="preserve"> (aprašytas šios specifikacijos 14 punkte).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561CD0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C2372A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4F7BA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8A84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įdiegimas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FB50" w14:textId="77777777" w:rsidR="003D29E2" w:rsidRPr="00B2713B" w:rsidRDefault="00DA1E50" w:rsidP="00794D28">
            <w:pPr>
              <w:numPr>
                <w:ilvl w:val="0"/>
                <w:numId w:val="1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Tiekėjas kartu su preke turės pateikti visus Platformos veikimui reikalingus komplektuojančius elementus – tarpusavio jungimo kabelius, keitiklius, montavimo į serverinę spintą elementus ir kitą reikalingą </w:t>
            </w:r>
            <w:r w:rsidRPr="00B2713B">
              <w:rPr>
                <w:rFonts w:ascii="Times New Roman" w:eastAsia="SimSun" w:hAnsi="Times New Roman" w:cs="Times New Roman"/>
                <w:sz w:val="22"/>
                <w:szCs w:val="22"/>
                <w:lang w:eastAsia="en-US"/>
              </w:rPr>
              <w:lastRenderedPageBreak/>
              <w:t>įrangą įvertinęs siūlomo sprendimo architektūrą, būsimas jungimo schemas ir įrangos išdėstymą.</w:t>
            </w:r>
          </w:p>
          <w:p w14:paraId="79951841" w14:textId="77777777" w:rsidR="003D29E2" w:rsidRPr="00242C94" w:rsidRDefault="00DA1E50" w:rsidP="00794D28">
            <w:pPr>
              <w:numPr>
                <w:ilvl w:val="0"/>
                <w:numId w:val="1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Siūloma Platforma turės būti sukonfigūruota pagal su Perkančiąja organizacija suderintą diegimo planą. </w:t>
            </w:r>
          </w:p>
          <w:p w14:paraId="67D080E7" w14:textId="05121706" w:rsidR="003D29E2" w:rsidRPr="00242C94" w:rsidRDefault="00DA1E50" w:rsidP="00794D28">
            <w:pPr>
              <w:numPr>
                <w:ilvl w:val="0"/>
                <w:numId w:val="13"/>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Atlikus diegimą Perkančiajai organizacijai (apmokomų darbuotojų skaičius</w:t>
            </w:r>
            <w:r w:rsidR="002000A9" w:rsidRPr="00B2713B">
              <w:rPr>
                <w:rFonts w:ascii="Times New Roman" w:hAnsi="Times New Roman" w:cs="Times New Roman"/>
                <w:sz w:val="22"/>
                <w:szCs w:val="22"/>
              </w:rPr>
              <w:t xml:space="preserve"> – </w:t>
            </w:r>
            <w:r w:rsidR="00746A98" w:rsidRPr="00B2713B">
              <w:rPr>
                <w:rFonts w:ascii="Times New Roman" w:hAnsi="Times New Roman" w:cs="Times New Roman"/>
                <w:sz w:val="22"/>
                <w:szCs w:val="22"/>
              </w:rPr>
              <w:t xml:space="preserve">ne mažiau </w:t>
            </w:r>
            <w:r w:rsidR="002000A9" w:rsidRPr="00B2713B">
              <w:rPr>
                <w:rFonts w:ascii="Times New Roman" w:hAnsi="Times New Roman" w:cs="Times New Roman"/>
                <w:sz w:val="22"/>
                <w:szCs w:val="22"/>
              </w:rPr>
              <w:t>5</w:t>
            </w:r>
            <w:r w:rsidRPr="00B2713B">
              <w:rPr>
                <w:rFonts w:ascii="Times New Roman" w:hAnsi="Times New Roman" w:cs="Times New Roman"/>
                <w:sz w:val="22"/>
                <w:szCs w:val="22"/>
              </w:rPr>
              <w:t xml:space="preserve">) Tiekėjas virtualaus ar kontaktinio susitikimo metu (susitikimo pobūdį </w:t>
            </w:r>
            <w:r w:rsidR="00774913" w:rsidRPr="00B2713B">
              <w:rPr>
                <w:rFonts w:ascii="Times New Roman" w:hAnsi="Times New Roman" w:cs="Times New Roman"/>
                <w:sz w:val="22"/>
                <w:szCs w:val="22"/>
              </w:rPr>
              <w:t>susitaria Perkančioji organizacija ir Tiekėjas bendru sutarimu</w:t>
            </w:r>
            <w:r w:rsidRPr="00B2713B">
              <w:rPr>
                <w:rFonts w:ascii="Times New Roman" w:hAnsi="Times New Roman" w:cs="Times New Roman"/>
                <w:sz w:val="22"/>
                <w:szCs w:val="22"/>
              </w:rPr>
              <w:t>) turės perduoti žinias kaip naudotis įsigyta Platforma (angl. knowledge transfer).</w:t>
            </w:r>
            <w:r w:rsidR="008A45E4" w:rsidRPr="00B2713B">
              <w:rPr>
                <w:rFonts w:ascii="Times New Roman" w:hAnsi="Times New Roman" w:cs="Times New Roman"/>
                <w:sz w:val="22"/>
                <w:szCs w:val="22"/>
              </w:rPr>
              <w:t xml:space="preserve"> Mokymų trukmė ne daugiau kaip 8 </w:t>
            </w:r>
            <w:r w:rsidR="000228F6" w:rsidRPr="00B2713B">
              <w:rPr>
                <w:rFonts w:ascii="Times New Roman" w:hAnsi="Times New Roman" w:cs="Times New Roman"/>
                <w:sz w:val="22"/>
                <w:szCs w:val="22"/>
              </w:rPr>
              <w:t xml:space="preserve">valandos. Mokymai atliekami lietuvių arba anglų kalba, Perkančiosios organizacijos paskirtoje </w:t>
            </w:r>
            <w:r w:rsidR="00052C4D" w:rsidRPr="00B2713B">
              <w:rPr>
                <w:rFonts w:ascii="Times New Roman" w:hAnsi="Times New Roman" w:cs="Times New Roman"/>
                <w:sz w:val="22"/>
                <w:szCs w:val="22"/>
              </w:rPr>
              <w:t>vietoje Kauno</w:t>
            </w:r>
            <w:r w:rsidR="004A5FDA" w:rsidRPr="00B2713B">
              <w:rPr>
                <w:rFonts w:ascii="Times New Roman" w:hAnsi="Times New Roman" w:cs="Times New Roman"/>
                <w:sz w:val="22"/>
                <w:szCs w:val="22"/>
              </w:rPr>
              <w:t xml:space="preserve"> rajone Akademijoje arba Kauno</w:t>
            </w:r>
            <w:r w:rsidR="00052C4D" w:rsidRPr="00B2713B">
              <w:rPr>
                <w:rFonts w:ascii="Times New Roman" w:hAnsi="Times New Roman" w:cs="Times New Roman"/>
                <w:sz w:val="22"/>
                <w:szCs w:val="22"/>
              </w:rPr>
              <w:t xml:space="preserve"> mieste.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4EE118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2BFD2F" w14:textId="77777777" w:rsidTr="54E6DD57">
        <w:trPr>
          <w:trHeight w:val="298"/>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F29894"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D46837" w14:textId="77777777" w:rsidR="003D29E2" w:rsidRPr="00B2713B" w:rsidRDefault="00DA1E50">
            <w:pPr>
              <w:snapToGrid w:val="0"/>
              <w:spacing w:after="0" w:line="240" w:lineRule="auto"/>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Skaičiavimo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6AEE8F7" w14:textId="77777777" w:rsidR="003D29E2" w:rsidRPr="00B2713B"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7CB66A87"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659CC96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4AE7E37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Skaičiavimo posistemės našumui, architektūrai ir integracijai</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3D0D2A29" w14:textId="77777777" w:rsidR="003D29E2" w:rsidRPr="00B2713B" w:rsidRDefault="00DA1E50" w:rsidP="00794D28">
            <w:pPr>
              <w:numPr>
                <w:ilvl w:val="0"/>
                <w:numId w:val="14"/>
              </w:numPr>
              <w:spacing w:after="0" w:line="240" w:lineRule="auto"/>
              <w:jc w:val="both"/>
              <w:rPr>
                <w:rFonts w:ascii="Times New Roman" w:eastAsia="SimSun" w:hAnsi="Times New Roman" w:cs="Times New Roman"/>
                <w:b/>
                <w:bCs/>
                <w:sz w:val="22"/>
                <w:szCs w:val="22"/>
                <w:lang w:eastAsia="en-US"/>
              </w:rPr>
            </w:pPr>
            <w:r w:rsidRPr="00B2713B">
              <w:rPr>
                <w:rFonts w:ascii="Times New Roman" w:eastAsia="SimSun" w:hAnsi="Times New Roman" w:cs="Times New Roman"/>
                <w:b/>
                <w:bCs/>
                <w:sz w:val="22"/>
                <w:szCs w:val="22"/>
                <w:lang w:eastAsia="en-US"/>
              </w:rPr>
              <w:t>Siūloma Skaičiavimo posistemė turi būti sudaryta iš ne mažiau kaip:</w:t>
            </w:r>
          </w:p>
          <w:p w14:paraId="3D17450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CPU skaičiavimo mazgų.</w:t>
            </w:r>
          </w:p>
          <w:p w14:paraId="40BF169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AI skaičiavimo mazgo.</w:t>
            </w:r>
          </w:p>
          <w:p w14:paraId="7DD2C03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GPU skaičiavimo mazgų.</w:t>
            </w:r>
          </w:p>
          <w:p w14:paraId="19263AD5"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 Skaičiavimo posistemės mazgai į vieną bendrą skaičiavimo klasterį turi būti apjungti naudojant Infrastruktūros tinklo mazgus (aprašytus šios specifikacijos 12.2 punkte).</w:t>
            </w:r>
          </w:p>
          <w:p w14:paraId="6AABC04A"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Skaičiavimo posistemė turi būti komplektuojama su programinės įrangos paketu, kuris įgalina formuoti Skaičiavimo posistemės valdymo klasterį, apimantį visą Skaičiavimo posistemę, įskaitant CPU, AI ir GPU skaičiavimo mazgus. Programinė įranga turi leisti diegti ir valdyti įvairaus dydžio ir parametrų Skaičiavimo resursus formuojant juos Skaičiavimo posistemės apimtyje atsižvelgiant į tuo metu turimą poreikį.</w:t>
            </w:r>
          </w:p>
          <w:p w14:paraId="59FCB897"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Skaičiavimo posistemė turi būti valdoma klasterio valdymo įrankio pagalba, kuris yra integrali ir neatsiejama Skaičiavimo posistemės dalis. Valdymo įrankio licencijos turi turėti visus  reikalaujamus komponentus ir funkcijas aprašytus ties kiekvienu skaičiavimo mazgu. </w:t>
            </w:r>
          </w:p>
          <w:p w14:paraId="4F424D4D"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Skaičiavimo posistemei skirtos licencijos turi padengti visus Skaičiavimo posistemės komponentus remiantis siūlomo valdymo įrankio gamintojo licencijavimo politika įskaitant CPU ir GPU resursus.</w:t>
            </w:r>
          </w:p>
          <w:p w14:paraId="3D9C51A6"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lastRenderedPageBreak/>
              <w:t>Skaičiavimo posistemės programinė įranga turi leisti automatiškai diegti skaičiavimo mazgus (angl. Infrastructure provisioning), atlikti tinklo bei saugos konfigūravimo užduotis.</w:t>
            </w:r>
          </w:p>
          <w:p w14:paraId="30F51C81"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Skaičiavimo posistemės programinė įranga turi leisti atlikti Skaičiavimo posistemės bei atliekamų skaičiavimo užduočių stebėseną, priskirti (angl. allocation) resursus, suteikti prieigą autorizuotiems vartotojams.</w:t>
            </w:r>
          </w:p>
          <w:p w14:paraId="46535A7A"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Turi būti galimybė pagal poreikį į Skaičiavimo posistemės valdymo klasterį įtraukti papildomus CPU, AI ar GPU skaičiavimo mazgus ateityje.</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06C2DD74"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50382D1F"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21B081"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7D419F"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CPU skaičiavimo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04B34DF"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4A4D9014"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7DD8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6925C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C336A"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Skaičiavimo posistemę turi sudaryti ne mažiau kaip 4 vnt. CPU skaičiavimo mazgai aprašyti žemiau bei apjungti į vieną bendrą visumą kartu su kitais sistemos komponentais ir užtikrinančiais Skaičiavimo posistemei keliamus reikalavimus.</w:t>
            </w:r>
          </w:p>
          <w:p w14:paraId="28AD52B5"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CPU skaičiavimo mazgai turi būti komplektuojami su programinės įrangos paketu, kuris įgalina formuoti Skaičiavimo posistemę įskaitant CPU, AI ir GPU skaičiavimo mazgus.</w:t>
            </w:r>
            <w:r w:rsidRPr="00B2713B">
              <w:rPr>
                <w:rFonts w:ascii="Times New Roman" w:eastAsia="SimSun" w:hAnsi="Times New Roman" w:cs="Times New Roman"/>
                <w:color w:val="000000"/>
                <w:sz w:val="22"/>
                <w:szCs w:val="22"/>
                <w:lang w:eastAsia="en-US"/>
              </w:rPr>
              <w:t xml:space="preserve"> Programinė įranga turi leisti diegti ir valdyti įvairaus dydžio ir parametrų Skaičiavimo resursus formuojant juos Skaičiavimo posistemės apimtyje atsižvelgiant į tuo metu turimą poreikį. CPU skaičiavimo mazgai turi būti valdomi klasterio valdymo įrankio pagalba, kuris yra integrali ir neatsiejama visos Skaičiavimo posistemės dalis.</w:t>
            </w:r>
          </w:p>
          <w:p w14:paraId="1C4AC47F"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CPU mazgai turi būti to paties gamintojo, modelio bei komplektuojančių dalių</w:t>
            </w:r>
          </w:p>
          <w:p w14:paraId="7B60EE56"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CPU skaičiavimo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0A44DE8" w14:textId="77777777" w:rsidR="003D29E2" w:rsidRPr="00B2713B" w:rsidRDefault="003D29E2">
            <w:pPr>
              <w:spacing w:after="0" w:line="240" w:lineRule="auto"/>
              <w:jc w:val="both"/>
              <w:rPr>
                <w:rFonts w:ascii="Times New Roman" w:eastAsia="SimSun" w:hAnsi="Times New Roman" w:cs="Times New Roman"/>
                <w:color w:val="000000"/>
                <w:sz w:val="22"/>
                <w:szCs w:val="22"/>
                <w:lang w:eastAsia="en-US"/>
              </w:rPr>
            </w:pPr>
          </w:p>
        </w:tc>
      </w:tr>
      <w:tr w:rsidR="003D29E2" w:rsidRPr="00242C94" w14:paraId="7DAC6BC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9D1E1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8357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8F426" w14:textId="77777777" w:rsidR="003D29E2" w:rsidRPr="00B2713B" w:rsidRDefault="00DA1E50" w:rsidP="00794D28">
            <w:pPr>
              <w:numPr>
                <w:ilvl w:val="0"/>
                <w:numId w:val="1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DCB1351" w14:textId="6A80A173" w:rsidR="003D29E2" w:rsidRPr="00242C94" w:rsidRDefault="00DA1E50" w:rsidP="00794D28">
            <w:pPr>
              <w:numPr>
                <w:ilvl w:val="0"/>
                <w:numId w:val="1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Tiekėjas </w:t>
            </w:r>
            <w:r w:rsidRPr="00B2713B">
              <w:rPr>
                <w:rFonts w:ascii="Times New Roman" w:hAnsi="Times New Roman" w:cs="Times New Roman"/>
                <w:color w:val="000000"/>
                <w:sz w:val="22"/>
                <w:szCs w:val="22"/>
              </w:rPr>
              <w:t>kartu su pasiūlymu</w:t>
            </w:r>
            <w:r w:rsidRPr="00B2713B">
              <w:rPr>
                <w:rFonts w:ascii="Times New Roman" w:eastAsia="SimSun" w:hAnsi="Times New Roman" w:cs="Times New Roman"/>
                <w:color w:val="000000"/>
                <w:sz w:val="22"/>
                <w:szCs w:val="22"/>
                <w:lang w:eastAsia="en-US"/>
              </w:rPr>
              <w:t xml:space="preserve"> turi pateikti nuorodą į gamintojo interneto puslapį arba techninės dokumentacijos kopiją, kurioje pateikiama informacija apie siūlomos įrangos charakteristikas</w:t>
            </w:r>
            <w:r w:rsidR="001E148D" w:rsidRPr="00B2713B">
              <w:rPr>
                <w:rFonts w:ascii="Times New Roman" w:eastAsia="SimSun" w:hAnsi="Times New Roman" w:cs="Times New Roman"/>
                <w:color w:val="000000"/>
                <w:sz w:val="22"/>
                <w:szCs w:val="22"/>
                <w:lang w:eastAsia="en-US"/>
              </w:rPr>
              <w:t>, išskyrus</w:t>
            </w:r>
            <w:r w:rsidR="00E03D00" w:rsidRPr="00B2713B">
              <w:rPr>
                <w:rFonts w:ascii="Times New Roman" w:eastAsia="SimSun" w:hAnsi="Times New Roman" w:cs="Times New Roman"/>
                <w:color w:val="000000"/>
                <w:sz w:val="22"/>
                <w:szCs w:val="22"/>
                <w:lang w:eastAsia="en-US"/>
              </w:rPr>
              <w:t xml:space="preserve"> techninės specifikacijos pozicijas, kurios pažymėtos žvaigždute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2B10F8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80CDA1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EA52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03961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 skaičiavimo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A131DE" w14:textId="77777777" w:rsidR="003D29E2" w:rsidRPr="00B2713B"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rack-mount) spintą. </w:t>
            </w:r>
          </w:p>
          <w:p w14:paraId="5802D8E7" w14:textId="77777777" w:rsidR="003D29E2" w:rsidRPr="00B2713B"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lastRenderedPageBreak/>
              <w:t>Komplektuojama su bėgeliais ir kabelių alkūne, skirtais sistemos ištraukimui iš serverinės spintos.</w:t>
            </w:r>
          </w:p>
          <w:p w14:paraId="00480C29" w14:textId="38F27D0A" w:rsidR="003D29E2" w:rsidRPr="00242C94" w:rsidRDefault="00DA1E50" w:rsidP="00794D28">
            <w:pPr>
              <w:numPr>
                <w:ilvl w:val="0"/>
                <w:numId w:val="1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2U aukščio, turi talpinti ne mažiau </w:t>
            </w:r>
            <w:r w:rsidR="00E84D4E" w:rsidRPr="00B2713B">
              <w:rPr>
                <w:rFonts w:ascii="Times New Roman" w:eastAsia="SimSun" w:hAnsi="Times New Roman" w:cs="Times New Roman"/>
                <w:color w:val="000000"/>
                <w:sz w:val="22"/>
                <w:szCs w:val="22"/>
                <w:lang w:eastAsia="en-US"/>
              </w:rPr>
              <w:t>8</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67072622" w14:textId="77777777" w:rsidR="003D29E2" w:rsidRPr="00B2713B"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priekinės pusės diskų užrakinama apsauga (angl. bezel).</w:t>
            </w:r>
          </w:p>
          <w:p w14:paraId="184ECAC2" w14:textId="1DE88003" w:rsidR="003D29E2" w:rsidRPr="00242C94" w:rsidRDefault="00DA1E50" w:rsidP="00794D28">
            <w:pPr>
              <w:numPr>
                <w:ilvl w:val="0"/>
                <w:numId w:val="1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w:t>
            </w:r>
            <w:r w:rsidR="00C72CC6" w:rsidRPr="00B2713B">
              <w:rPr>
                <w:rFonts w:ascii="Times New Roman" w:eastAsia="SimSun" w:hAnsi="Times New Roman" w:cs="Times New Roman"/>
                <w:color w:val="000000"/>
                <w:sz w:val="22"/>
                <w:szCs w:val="22"/>
                <w:lang w:eastAsia="en-US"/>
              </w:rPr>
              <w:t xml:space="preserve">Jei tiekėjo siūloma įranga ekrano neturi, turi būti </w:t>
            </w:r>
            <w:r w:rsidR="00886EED" w:rsidRPr="00B2713B">
              <w:rPr>
                <w:rFonts w:ascii="Times New Roman" w:eastAsia="SimSun" w:hAnsi="Times New Roman" w:cs="Times New Roman"/>
                <w:color w:val="000000"/>
                <w:sz w:val="22"/>
                <w:szCs w:val="22"/>
                <w:lang w:eastAsia="en-US"/>
              </w:rPr>
              <w:t>komplektuojamas</w:t>
            </w:r>
            <w:r w:rsidR="000D2A28" w:rsidRPr="00B2713B">
              <w:rPr>
                <w:rFonts w:ascii="Times New Roman" w:eastAsia="SimSun" w:hAnsi="Times New Roman" w:cs="Times New Roman"/>
                <w:color w:val="000000"/>
                <w:sz w:val="22"/>
                <w:szCs w:val="22"/>
                <w:lang w:eastAsia="en-US"/>
              </w:rPr>
              <w:t xml:space="preserve"> </w:t>
            </w:r>
            <w:r w:rsidR="00886EED" w:rsidRPr="00B2713B">
              <w:rPr>
                <w:rFonts w:ascii="Times New Roman" w:eastAsia="SimSun" w:hAnsi="Times New Roman" w:cs="Times New Roman"/>
                <w:color w:val="000000"/>
                <w:sz w:val="22"/>
                <w:szCs w:val="22"/>
                <w:lang w:eastAsia="en-US"/>
              </w:rPr>
              <w:t>KVM sprendimas,</w:t>
            </w:r>
            <w:r w:rsidRPr="00B2713B">
              <w:rPr>
                <w:rFonts w:ascii="Times New Roman" w:eastAsia="SimSun" w:hAnsi="Times New Roman" w:cs="Times New Roman"/>
                <w:color w:val="000000"/>
                <w:sz w:val="22"/>
                <w:szCs w:val="22"/>
                <w:lang w:eastAsia="en-US"/>
              </w:rPr>
              <w:t xml:space="preserve">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C545A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02109DF7"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17DC2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65B3A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AA3F07"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0440A0ED"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32 vnt.</w:t>
            </w:r>
          </w:p>
          <w:p w14:paraId="3E6A4C1C"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2.70GHz.</w:t>
            </w:r>
          </w:p>
          <w:p w14:paraId="0EF6A7DD"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27928D06"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3C38DA73"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128MB L3 atminties.</w:t>
            </w:r>
          </w:p>
          <w:p w14:paraId="6C213B40" w14:textId="77777777" w:rsidR="003D29E2" w:rsidRPr="00B2713B" w:rsidRDefault="00DA1E50" w:rsidP="00794D28">
            <w:pPr>
              <w:numPr>
                <w:ilvl w:val="0"/>
                <w:numId w:val="1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51EAFF69" w14:textId="2474FBA4" w:rsidR="003D29E2" w:rsidRPr="00242C94" w:rsidRDefault="008E7508" w:rsidP="00794D28">
            <w:pPr>
              <w:numPr>
                <w:ilvl w:val="0"/>
                <w:numId w:val="18"/>
              </w:numPr>
              <w:shd w:val="clear" w:color="auto" w:fill="FFFFFF"/>
              <w:spacing w:after="0" w:line="240" w:lineRule="auto"/>
              <w:contextualSpacing/>
              <w:jc w:val="both"/>
              <w:rPr>
                <w:rFonts w:ascii="Times New Roman" w:hAnsi="Times New Roman" w:cs="Times New Roman"/>
                <w:sz w:val="22"/>
                <w:szCs w:val="22"/>
              </w:rPr>
            </w:pPr>
            <w:r>
              <w:rPr>
                <w:rFonts w:ascii="Times New Roman" w:eastAsia="SimSun" w:hAnsi="Times New Roman" w:cs="Times New Roman"/>
                <w:color w:val="000000"/>
                <w:sz w:val="22"/>
                <w:szCs w:val="22"/>
                <w:lang w:eastAsia="en-US"/>
              </w:rPr>
              <w:t>CPU skaičiavimo</w:t>
            </w:r>
            <w:r w:rsidR="00DA1E50" w:rsidRPr="00B2713B">
              <w:rPr>
                <w:rFonts w:ascii="Times New Roman" w:eastAsia="SimSun" w:hAnsi="Times New Roman" w:cs="Times New Roman"/>
                <w:color w:val="000000"/>
                <w:sz w:val="22"/>
                <w:szCs w:val="22"/>
                <w:lang w:eastAsia="en-US"/>
              </w:rPr>
              <w:t xml:space="preserve"> mazgo našumas pagal </w:t>
            </w:r>
            <w:hyperlink r:id="rId12" w:history="1">
              <w:r w:rsidR="00DA1E50" w:rsidRPr="00B2713B">
                <w:rPr>
                  <w:rFonts w:ascii="Times New Roman" w:eastAsia="Times New Roman" w:hAnsi="Times New Roman" w:cs="Times New Roman"/>
                  <w:color w:val="0563C1"/>
                  <w:sz w:val="22"/>
                  <w:szCs w:val="22"/>
                  <w:u w:val="single"/>
                </w:rPr>
                <w:t>https://www.spec.org/cgi-bin/osgresults?conf=cpu2017</w:t>
              </w:r>
            </w:hyperlink>
            <w:r w:rsidR="00DA1E50" w:rsidRPr="00B2713B">
              <w:rPr>
                <w:rFonts w:ascii="Times New Roman" w:eastAsia="Times New Roman" w:hAnsi="Times New Roman" w:cs="Times New Roman"/>
                <w:sz w:val="22"/>
                <w:szCs w:val="22"/>
              </w:rPr>
              <w:t xml:space="preserve"> testą ne mažiau kaip:</w:t>
            </w:r>
          </w:p>
          <w:p w14:paraId="3F552E0B"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710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41D4401A"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815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06ABF2B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CPU skaičiavimo mazge su siūlomais procesoriais ir skelbiami adresu </w:t>
            </w:r>
            <w:hyperlink r:id="rId13"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   </w:t>
            </w:r>
          </w:p>
          <w:p w14:paraId="0D8A7AEC" w14:textId="77777777" w:rsidR="003D29E2" w:rsidRPr="00B2713B" w:rsidRDefault="00DA1E50" w:rsidP="00794D28">
            <w:pPr>
              <w:numPr>
                <w:ilvl w:val="0"/>
                <w:numId w:val="1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49A6490"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2BD651B4"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8C24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92FF4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9436E" w14:textId="77777777" w:rsidR="003D29E2" w:rsidRPr="00B2713B" w:rsidRDefault="00DA1E50" w:rsidP="00794D28">
            <w:pPr>
              <w:numPr>
                <w:ilvl w:val="0"/>
                <w:numId w:val="1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768GB, DDR5-4800 atminties.</w:t>
            </w:r>
          </w:p>
          <w:p w14:paraId="107CA29D" w14:textId="77777777" w:rsidR="003D29E2" w:rsidRPr="00242C94" w:rsidRDefault="00DA1E50" w:rsidP="00794D28">
            <w:pPr>
              <w:numPr>
                <w:ilvl w:val="0"/>
                <w:numId w:val="19"/>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87717B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67F27D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09280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5172E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0EF84" w14:textId="77777777" w:rsidR="003D29E2" w:rsidRPr="00B2713B" w:rsidRDefault="00DA1E50" w:rsidP="00794D28">
            <w:pPr>
              <w:numPr>
                <w:ilvl w:val="0"/>
                <w:numId w:val="2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Vidinis, ne lėtesnis negu 12Gb/s Serial-Attached SCSI (SAS) diskų valdiklis.</w:t>
            </w:r>
          </w:p>
          <w:p w14:paraId="53E16368" w14:textId="77777777" w:rsidR="003D29E2" w:rsidRPr="00242C94" w:rsidRDefault="00DA1E50" w:rsidP="00794D28">
            <w:pPr>
              <w:numPr>
                <w:ilvl w:val="0"/>
                <w:numId w:val="2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lastRenderedPageBreak/>
              <w:t>Turi palaikyti RAID 0, 1, 10, 5, 6, 50, 60 lygius.</w:t>
            </w:r>
          </w:p>
          <w:p w14:paraId="08AF7F6D" w14:textId="77777777" w:rsidR="003D29E2" w:rsidRPr="00B2713B" w:rsidRDefault="00DA1E50" w:rsidP="00794D28">
            <w:pPr>
              <w:numPr>
                <w:ilvl w:val="0"/>
                <w:numId w:val="2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kaip 8GB spartinančiosios atminties apsaugotos baterija.</w:t>
            </w:r>
          </w:p>
          <w:p w14:paraId="4FB828A0" w14:textId="733C3801" w:rsidR="003D29E2" w:rsidRPr="00242C94" w:rsidRDefault="00DA1E50" w:rsidP="00794D28">
            <w:pPr>
              <w:numPr>
                <w:ilvl w:val="0"/>
                <w:numId w:val="2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arba lygiaverčius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6FB6C8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1C9641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2786A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653C3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CPU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4B0E6" w14:textId="77777777" w:rsidR="003D29E2" w:rsidRPr="00B2713B" w:rsidRDefault="00DA1E50" w:rsidP="00794D28">
            <w:pPr>
              <w:numPr>
                <w:ilvl w:val="0"/>
                <w:numId w:val="2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1 vnt. vidinis modulis, palaikantis 2 vnt. M.2 tipo SSD, ne mažesnės negu 960GB talpos diskus, skirtus operacinės sistemos įkrovai, keičiami darbo metu (angl. hot-plug), dubliuojantys ir aparatiškai pakeičiantys vienas kitą gedimo atveju (RAID1).</w:t>
            </w:r>
          </w:p>
          <w:p w14:paraId="04C33F00" w14:textId="37E24BE2" w:rsidR="003D29E2" w:rsidRPr="00242C94" w:rsidRDefault="00DA1E50" w:rsidP="00794D28">
            <w:pPr>
              <w:numPr>
                <w:ilvl w:val="0"/>
                <w:numId w:val="2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2.5“ </w:t>
            </w:r>
            <w:r w:rsidR="00746A98" w:rsidRPr="00B2713B">
              <w:rPr>
                <w:rFonts w:ascii="Times New Roman" w:eastAsia="SimSun" w:hAnsi="Times New Roman" w:cs="Times New Roman"/>
                <w:color w:val="000000"/>
                <w:sz w:val="22"/>
                <w:szCs w:val="22"/>
                <w:lang w:eastAsia="en-US"/>
              </w:rPr>
              <w:t xml:space="preserve">ne mažiau </w:t>
            </w:r>
            <w:r w:rsidRPr="00B2713B">
              <w:rPr>
                <w:rFonts w:ascii="Times New Roman" w:eastAsia="SimSun" w:hAnsi="Times New Roman" w:cs="Times New Roman"/>
                <w:color w:val="000000"/>
                <w:sz w:val="22"/>
                <w:szCs w:val="22"/>
                <w:lang w:eastAsia="en-US"/>
              </w:rPr>
              <w:t>1,9TB SSD, 22,5Gb/s SAS diskai, keičiami darbo metu (angl. hot-plug). Pilno perrašymo skaičius per dieną 5 metų laikotarpiui (angl. DWPD) ne mažiau kaip 1.</w:t>
            </w:r>
          </w:p>
          <w:p w14:paraId="51549580" w14:textId="77777777" w:rsidR="003D29E2" w:rsidRPr="00B2713B" w:rsidRDefault="00DA1E50" w:rsidP="00794D28">
            <w:pPr>
              <w:numPr>
                <w:ilvl w:val="0"/>
                <w:numId w:val="2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4F839A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784636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11695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034E8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7762A" w14:textId="36E67D19" w:rsidR="003D29E2" w:rsidRPr="00242C94" w:rsidRDefault="00DA1E50" w:rsidP="00794D28">
            <w:pPr>
              <w:numPr>
                <w:ilvl w:val="0"/>
                <w:numId w:val="2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TPM </w:t>
            </w:r>
            <w:r w:rsidR="00005D07">
              <w:rPr>
                <w:rFonts w:ascii="Times New Roman" w:eastAsia="SimSun" w:hAnsi="Times New Roman" w:cs="Times New Roman"/>
                <w:color w:val="000000"/>
                <w:sz w:val="22"/>
                <w:szCs w:val="22"/>
                <w:lang w:eastAsia="en-US"/>
              </w:rPr>
              <w:t>2.0</w:t>
            </w:r>
            <w:r w:rsidRPr="00B2713B">
              <w:rPr>
                <w:rFonts w:ascii="Times New Roman" w:eastAsia="SimSun" w:hAnsi="Times New Roman" w:cs="Times New Roman"/>
                <w:color w:val="000000"/>
                <w:sz w:val="22"/>
                <w:szCs w:val="22"/>
                <w:lang w:eastAsia="en-US"/>
              </w:rPr>
              <w:t xml:space="preserve"> arba lygiavertis platformos modulis (angl. Trusted Platform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CAD182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3A011D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6ABD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5BBBF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CPU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5B5B1" w14:textId="77777777" w:rsidR="003D29E2" w:rsidRPr="00B2713B" w:rsidRDefault="00DA1E50" w:rsidP="00794D28">
            <w:pPr>
              <w:numPr>
                <w:ilvl w:val="0"/>
                <w:numId w:val="2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CPU skaičiavimo mazge turi būti įdiegta ne mažiau kaip:</w:t>
            </w:r>
          </w:p>
          <w:p w14:paraId="4757F01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10/25 SFP28 LAN prievadų (turi palaikyti VMDq, SR-IOV. iWARP, RoCEv2 arba lygiaverčius protokolus);</w:t>
            </w:r>
          </w:p>
          <w:p w14:paraId="13A1687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32314EC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CPU skaičiavimo mazgo valdymui.</w:t>
            </w:r>
          </w:p>
          <w:p w14:paraId="28A744CA" w14:textId="4B3A2313" w:rsidR="003D29E2" w:rsidRPr="00242C94" w:rsidRDefault="00DA1E50" w:rsidP="00794D28">
            <w:pPr>
              <w:numPr>
                <w:ilvl w:val="0"/>
                <w:numId w:val="23"/>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CPU skaičiavimo mazgu turi būti komplektuojami </w:t>
            </w:r>
            <w:r w:rsidR="006F3BE3" w:rsidRPr="00B2713B">
              <w:rPr>
                <w:rFonts w:ascii="Times New Roman" w:eastAsia="Times New Roman" w:hAnsi="Times New Roman" w:cs="Times New Roman"/>
                <w:sz w:val="22"/>
                <w:szCs w:val="22"/>
              </w:rPr>
              <w:t xml:space="preserve">ne mažiau </w:t>
            </w:r>
            <w:r w:rsidR="008C6DE4" w:rsidRPr="00B2713B">
              <w:rPr>
                <w:rFonts w:ascii="Times New Roman" w:eastAsia="Times New Roman" w:hAnsi="Times New Roman" w:cs="Times New Roman"/>
                <w:sz w:val="22"/>
                <w:szCs w:val="22"/>
              </w:rPr>
              <w:t xml:space="preserve">kaip </w:t>
            </w:r>
            <w:r w:rsidRPr="00B2713B">
              <w:rPr>
                <w:rFonts w:ascii="Times New Roman" w:eastAsia="Times New Roman" w:hAnsi="Times New Roman" w:cs="Times New Roman"/>
                <w:sz w:val="22"/>
                <w:szCs w:val="22"/>
              </w:rPr>
              <w:t>4 vnt. 25Gb SFP28 tipo SR, Double LC, multimode optiniai keitikliai, skirti CPU skaičiavimo mazgo pajungimui prie šios techninės specifikacijos 12 punkte  aprašytos Tinklo posistemės.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406CAD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619A4D4"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2EDA25E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01EBCD0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Operacinė sistema ir programinė įranga</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4E2475E8" w14:textId="77777777" w:rsidR="003D29E2" w:rsidRPr="00B2713B"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CPU skaičiavimo mazgas turi būti pateiktas kartu su CPU mazgo palaikoma Linux (arba lygiavertės) pagrindu veikiančia lygiaverte operacinės sistemos versija.</w:t>
            </w:r>
          </w:p>
          <w:p w14:paraId="67CC1741" w14:textId="77777777" w:rsidR="003D29E2" w:rsidRPr="00B2713B"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CPU skaičiavimo mazgas turi būti komplektuojamas su programinės įrangos paketu, kuris įgalina formuoti Skaičiavimo posistemės valdymo klasterį, apimantį visą Skaičiavimo posistemę, įskaitant CPU, AI ir GPU skaičiavimo mazgus. </w:t>
            </w:r>
          </w:p>
          <w:p w14:paraId="1BA4FE85" w14:textId="77777777" w:rsidR="003D29E2" w:rsidRPr="00B2713B"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Komplektuojamas programinės įrangos paketas turi leisti:</w:t>
            </w:r>
          </w:p>
          <w:p w14:paraId="23C4E8FE" w14:textId="160E61D0"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lastRenderedPageBreak/>
              <w:t>Diegti Triton Inference Server arba lygiavertes aplinkas, leidžiančias diegti įvairius gilaus mokymo (angl. deep learning), mašininio mokymo (angl. machine learning) karkasus įskaitant TensorFlow, PyTorch, ONNX, RAPIDS, FIL</w:t>
            </w:r>
            <w:r w:rsidR="007C2A14" w:rsidRPr="00B2713B">
              <w:rPr>
                <w:rFonts w:ascii="Times New Roman" w:eastAsia="Times New Roman" w:hAnsi="Times New Roman" w:cs="Times New Roman"/>
                <w:sz w:val="22"/>
                <w:szCs w:val="22"/>
              </w:rPr>
              <w:t xml:space="preserve"> arba ly</w:t>
            </w:r>
            <w:r w:rsidR="00A91BE8" w:rsidRPr="00B2713B">
              <w:rPr>
                <w:rFonts w:ascii="Times New Roman" w:eastAsia="Times New Roman" w:hAnsi="Times New Roman" w:cs="Times New Roman"/>
                <w:sz w:val="22"/>
                <w:szCs w:val="22"/>
              </w:rPr>
              <w:t>g</w:t>
            </w:r>
            <w:r w:rsidR="007C2A14" w:rsidRPr="00B2713B">
              <w:rPr>
                <w:rFonts w:ascii="Times New Roman" w:eastAsia="Times New Roman" w:hAnsi="Times New Roman" w:cs="Times New Roman"/>
                <w:sz w:val="22"/>
                <w:szCs w:val="22"/>
              </w:rPr>
              <w:t>iavertes</w:t>
            </w:r>
            <w:r w:rsidRPr="00B2713B">
              <w:rPr>
                <w:rFonts w:ascii="Times New Roman" w:eastAsia="Times New Roman" w:hAnsi="Times New Roman" w:cs="Times New Roman"/>
                <w:sz w:val="22"/>
                <w:szCs w:val="22"/>
              </w:rPr>
              <w:t>.</w:t>
            </w:r>
          </w:p>
          <w:p w14:paraId="542B265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Vienu metu palaikyti vieną ar kelis gilaus mokymo (angl. deep learning) bei mašininio mokymo (angl. machine learning) karkasus.</w:t>
            </w:r>
          </w:p>
          <w:p w14:paraId="166B088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Vienu metu turi būti galima leisti skirtingus modelius.</w:t>
            </w:r>
          </w:p>
          <w:p w14:paraId="23325DD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HTTP/REST ir GRPC arba lygiaverčius protokolus.</w:t>
            </w:r>
          </w:p>
          <w:p w14:paraId="5E45AE5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Rinkti ir stebėti CPU skaičiavimo mazgo pralaidumo (angl. throughput), vėlinimo (angl. latency) bei procesorių apkrovos parametrus.</w:t>
            </w:r>
          </w:p>
          <w:p w14:paraId="323DCE71" w14:textId="77777777" w:rsidR="003D29E2" w:rsidRPr="00242C94" w:rsidRDefault="00DA1E50" w:rsidP="00794D28">
            <w:pPr>
              <w:numPr>
                <w:ilvl w:val="0"/>
                <w:numId w:val="2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CPU skaičiavimo mazgas turi būti suderinamas su Canonical Ubuntu Server LTS, Red Hat Enterprse Linux ar lygiavertėmis operacinėmis sistemomis ir hypervizoriais</w:t>
            </w:r>
            <w:r w:rsidRPr="00B2713B">
              <w:rPr>
                <w:rFonts w:ascii="Times New Roman" w:eastAsia="SimSun" w:hAnsi="Times New Roman" w:cs="Times New Roman"/>
                <w:bCs/>
                <w:color w:val="000000"/>
                <w:sz w:val="22"/>
                <w:szCs w:val="22"/>
                <w:lang w:eastAsia="en-US"/>
              </w:rPr>
              <w:t>.</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08259D8B"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1D9749B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52FD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99D26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 skaičiavimo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99E33" w14:textId="785AF257" w:rsidR="003D29E2" w:rsidRPr="00242C94" w:rsidRDefault="00DA1E50" w:rsidP="00DD0ED3">
            <w:pPr>
              <w:numPr>
                <w:ilvl w:val="0"/>
                <w:numId w:val="2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DD0ED3" w:rsidRPr="00DD0ED3">
              <w:rPr>
                <w:rFonts w:ascii="Times New Roman" w:eastAsia="Times New Roman" w:hAnsi="Times New Roman" w:cs="Times New Roman"/>
                <w:sz w:val="22"/>
                <w:szCs w:val="22"/>
              </w:rPr>
              <w:t>4 vnt. PCIe jungčių iš kurių ne mažiau 2 vnt. PCIe pilno aukščio (angl. full height)</w:t>
            </w:r>
            <w:r w:rsidRPr="00B2713B">
              <w:rPr>
                <w:rFonts w:ascii="Times New Roman" w:eastAsia="Times New Roman" w:hAnsi="Times New Roman" w:cs="Times New Roman"/>
                <w:sz w:val="22"/>
                <w:szCs w:val="22"/>
              </w:rPr>
              <w:t xml:space="preserve"> jungčių.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4A6C9C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16226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469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7FE97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E972" w14:textId="5114D690" w:rsidR="003D29E2" w:rsidRPr="00B2713B" w:rsidRDefault="00DA1E50" w:rsidP="00C64C59">
            <w:pPr>
              <w:shd w:val="clear" w:color="auto" w:fill="FFFFFF"/>
              <w:spacing w:after="0" w:line="240" w:lineRule="auto"/>
              <w:ind w:left="360"/>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 skaičiavimo mazgas turi turėti</w:t>
            </w:r>
            <w:r w:rsidR="00F261A0" w:rsidRPr="00B2713B">
              <w:rPr>
                <w:rFonts w:ascii="Times New Roman" w:eastAsia="Times New Roman" w:hAnsi="Times New Roman" w:cs="Times New Roman"/>
                <w:sz w:val="22"/>
                <w:szCs w:val="22"/>
              </w:rPr>
              <w:t xml:space="preserve"> ne mažiau</w:t>
            </w:r>
            <w:r w:rsidRPr="00B2713B">
              <w:rPr>
                <w:rFonts w:ascii="Times New Roman" w:eastAsia="Times New Roman" w:hAnsi="Times New Roman" w:cs="Times New Roman"/>
                <w:sz w:val="22"/>
                <w:szCs w:val="22"/>
              </w:rPr>
              <w:t>:</w:t>
            </w:r>
          </w:p>
          <w:p w14:paraId="7BA7A03D" w14:textId="77777777" w:rsidR="003D29E2" w:rsidRPr="00B2713B" w:rsidRDefault="00DA1E50" w:rsidP="00E100AB">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68BB3E97" w14:textId="77777777" w:rsidR="003D29E2" w:rsidRPr="00B2713B" w:rsidRDefault="00DA1E50" w:rsidP="00794D28">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725D1F90" w14:textId="77777777" w:rsidR="003D29E2" w:rsidRPr="00B2713B" w:rsidRDefault="00DA1E50" w:rsidP="00794D28">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7990C90D" w14:textId="77777777" w:rsidR="003D29E2" w:rsidRPr="00242C94" w:rsidRDefault="00DA1E50" w:rsidP="00794D28">
            <w:pPr>
              <w:numPr>
                <w:ilvl w:val="0"/>
                <w:numId w:val="2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CPU skaičiavimo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27DEDB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9AA9CB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3CDB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6709B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BB7F2" w14:textId="77777777" w:rsidR="003D29E2" w:rsidRPr="00B2713B" w:rsidRDefault="00DA1E50" w:rsidP="00794D28">
            <w:pPr>
              <w:numPr>
                <w:ilvl w:val="0"/>
                <w:numId w:val="27"/>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FCA74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CC3772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4A383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AC6B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5E0D9" w14:textId="25EA205F" w:rsidR="003D29E2" w:rsidRPr="00242C94" w:rsidRDefault="00DA1E50" w:rsidP="00794D28">
            <w:pPr>
              <w:numPr>
                <w:ilvl w:val="0"/>
                <w:numId w:val="2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CPU skaičiavimo mazgas turi turėti</w:t>
            </w:r>
            <w:r w:rsidR="00D95223" w:rsidRPr="00B2713B">
              <w:rPr>
                <w:rFonts w:ascii="Times New Roman" w:eastAsia="Times New Roman" w:hAnsi="Times New Roman" w:cs="Times New Roman"/>
                <w:sz w:val="22"/>
                <w:szCs w:val="22"/>
              </w:rPr>
              <w:t xml:space="preserve"> ne mažiau</w:t>
            </w:r>
            <w:r w:rsidRPr="00B2713B">
              <w:rPr>
                <w:rFonts w:ascii="Times New Roman" w:eastAsia="Times New Roman" w:hAnsi="Times New Roman" w:cs="Times New Roman"/>
                <w:sz w:val="22"/>
                <w:szCs w:val="22"/>
              </w:rPr>
              <w:t>:</w:t>
            </w:r>
          </w:p>
          <w:p w14:paraId="3B0FCF88"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hot-plug)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žemesnį negu Titanium sertifikavimą, pilnai tenkinančius komplektuojamo mazgo poreikius.</w:t>
            </w:r>
          </w:p>
          <w:p w14:paraId="6899610E" w14:textId="6E3C7596" w:rsidR="003D29E2" w:rsidRPr="006A656A" w:rsidRDefault="006A656A" w:rsidP="006A656A">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656A">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Pr>
                <w:rFonts w:ascii="Times New Roman" w:eastAsia="SimSun" w:hAnsi="Times New Roman" w:cs="Times New Roman"/>
                <w:color w:val="000000"/>
                <w:sz w:val="22"/>
                <w:szCs w:val="22"/>
                <w:lang w:eastAsia="en-US"/>
              </w:rPr>
              <w:t xml:space="preserve"> </w:t>
            </w:r>
          </w:p>
          <w:p w14:paraId="5F2D4F51"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Dubliuotų (N+1) ventiliatorių sistemą, pakankamą CPU skaičiavimo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848D29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16E7E9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BE983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149C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8E137" w14:textId="2077ECF0" w:rsidR="003D29E2" w:rsidRPr="00242C94" w:rsidRDefault="00DA1E50" w:rsidP="00794D28">
            <w:pPr>
              <w:numPr>
                <w:ilvl w:val="0"/>
                <w:numId w:val="29"/>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mazgas turi turėti dedikuotą valdymo adapterį, nepriklausantį nuo operacinės sistemos bei turintį dedikuotą valdymo tinklo jungtį 100/1000Base-T bei galimybę prisijungti per USB jungtį iš </w:t>
            </w:r>
            <w:r w:rsidR="00FA45AF">
              <w:rPr>
                <w:rFonts w:ascii="Times New Roman" w:eastAsia="SimSun" w:hAnsi="Times New Roman" w:cs="Times New Roman"/>
                <w:sz w:val="22"/>
                <w:szCs w:val="22"/>
                <w:lang w:eastAsia="en-US"/>
              </w:rPr>
              <w:t>CPU skaičiavimo</w:t>
            </w:r>
            <w:r w:rsidR="00FA45AF" w:rsidRPr="00B2713B">
              <w:rPr>
                <w:rFonts w:ascii="Times New Roman" w:eastAsia="SimSun" w:hAnsi="Times New Roman" w:cs="Times New Roman"/>
                <w:sz w:val="22"/>
                <w:szCs w:val="22"/>
                <w:lang w:eastAsia="en-US"/>
              </w:rPr>
              <w:t xml:space="preserve"> </w:t>
            </w:r>
            <w:r w:rsidRPr="00B2713B">
              <w:rPr>
                <w:rFonts w:ascii="Times New Roman" w:eastAsia="SimSun" w:hAnsi="Times New Roman" w:cs="Times New Roman"/>
                <w:sz w:val="22"/>
                <w:szCs w:val="22"/>
                <w:lang w:eastAsia="en-US"/>
              </w:rPr>
              <w:t xml:space="preserve">mazgo priekio. </w:t>
            </w:r>
            <w:r w:rsidRPr="00B2713B">
              <w:rPr>
                <w:rFonts w:ascii="Times New Roman" w:eastAsia="SimSun" w:hAnsi="Times New Roman" w:cs="Times New Roman"/>
                <w:b/>
                <w:bCs/>
                <w:sz w:val="22"/>
                <w:szCs w:val="22"/>
                <w:lang w:eastAsia="en-US"/>
              </w:rPr>
              <w:t>Turi būti:</w:t>
            </w:r>
          </w:p>
          <w:p w14:paraId="6344DE1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640961E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56FE190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CPU skaičiavimo mazgo diskus bei nuotolinio valdymo adapterio vidinę informaciją.</w:t>
            </w:r>
          </w:p>
          <w:p w14:paraId="6D125B1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743E24E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Kerberos saugumo protokolo palaikymas.</w:t>
            </w:r>
          </w:p>
          <w:p w14:paraId="0F1A82C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MS Active Directory palaikymas.</w:t>
            </w:r>
          </w:p>
          <w:p w14:paraId="071772B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2999BF3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0A4857F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1462D20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E1F4A3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777B8A4"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A33B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9E4E9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ADAA8" w14:textId="2F7F50F3" w:rsidR="003D29E2" w:rsidRPr="00B2713B" w:rsidRDefault="00DA1E50" w:rsidP="00794D28">
            <w:pPr>
              <w:numPr>
                <w:ilvl w:val="0"/>
                <w:numId w:val="3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CPU skaičiavimo mazgo informacinė sistema, realizuojanti sekantį funkcionalumą:</w:t>
            </w:r>
          </w:p>
          <w:p w14:paraId="2FE3135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3569757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Įrangos aparatūrinių komponentų mikrokodo versijų inventorizacija, proaktyvus įrangos stebėjimas.</w:t>
            </w:r>
          </w:p>
          <w:p w14:paraId="29CC9BB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Automatinis palaikymo pranešimo (angl. support case) apie įrangos gedimą gamintojui sukūrimas.</w:t>
            </w:r>
          </w:p>
          <w:p w14:paraId="297F9A5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proaktyvūs pasiūlymai atnaujinti įrangos komponentų mikrokodus atsižvelgiant į esamą situaciją ir potencialias grėsmes, galimybė prie šios sistemos tam tikrų dalių </w:t>
            </w:r>
            <w:r w:rsidRPr="00B2713B">
              <w:rPr>
                <w:rFonts w:ascii="Times New Roman" w:eastAsia="Times New Roman" w:hAnsi="Times New Roman" w:cs="Times New Roman"/>
                <w:sz w:val="22"/>
                <w:szCs w:val="22"/>
              </w:rPr>
              <w:lastRenderedPageBreak/>
              <w:t>deleguoti prieigą (tik skaitymo režimu) partneriams.</w:t>
            </w:r>
          </w:p>
          <w:p w14:paraId="1F51F9E4" w14:textId="5EBEDE49" w:rsidR="003D29E2" w:rsidRPr="00B2713B" w:rsidRDefault="00431AA0" w:rsidP="00794D28">
            <w:pPr>
              <w:numPr>
                <w:ilvl w:val="0"/>
                <w:numId w:val="30"/>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6EC6F5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6EEB60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F33E3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6F7F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35763" w14:textId="77777777" w:rsidR="003D29E2" w:rsidRPr="00242C94" w:rsidRDefault="00DA1E50" w:rsidP="00794D28">
            <w:pPr>
              <w:numPr>
                <w:ilvl w:val="0"/>
                <w:numId w:val="3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mazgas turi būti sertifikuotas </w:t>
            </w:r>
            <w:r w:rsidRPr="00B2713B">
              <w:rPr>
                <w:rFonts w:ascii="Times New Roman" w:hAnsi="Times New Roman" w:cs="Times New Roman"/>
                <w:sz w:val="22"/>
                <w:szCs w:val="22"/>
              </w:rPr>
              <w:t>darbui serverinėje patalpoje</w:t>
            </w:r>
            <w:r w:rsidRPr="00B2713B">
              <w:rPr>
                <w:rFonts w:ascii="Times New Roman" w:eastAsia="SimSun" w:hAnsi="Times New Roman" w:cs="Times New Roman"/>
                <w:sz w:val="22"/>
                <w:szCs w:val="22"/>
                <w:lang w:eastAsia="en-US"/>
              </w:rPr>
              <w:t xml:space="preserve"> ir aušinamas oru.</w:t>
            </w:r>
          </w:p>
          <w:p w14:paraId="25BC1B3A" w14:textId="552C1700" w:rsidR="003D29E2" w:rsidRPr="00242C94" w:rsidRDefault="00DA1E50" w:rsidP="00794D28">
            <w:pPr>
              <w:numPr>
                <w:ilvl w:val="0"/>
                <w:numId w:val="3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w:t>
            </w:r>
            <w:r w:rsidR="009E1C02" w:rsidRPr="00B2713B">
              <w:rPr>
                <w:rFonts w:ascii="Times New Roman" w:eastAsia="SimSun" w:hAnsi="Times New Roman" w:cs="Times New Roman"/>
                <w:sz w:val="22"/>
                <w:szCs w:val="22"/>
                <w:lang w:eastAsia="en-US"/>
              </w:rPr>
              <w:t>-</w:t>
            </w:r>
            <w:r w:rsidRPr="00B2713B">
              <w:rPr>
                <w:rFonts w:ascii="Times New Roman" w:eastAsia="SimSun" w:hAnsi="Times New Roman" w:cs="Times New Roman"/>
                <w:sz w:val="22"/>
                <w:szCs w:val="22"/>
                <w:lang w:eastAsia="en-US"/>
              </w:rPr>
              <w:t>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00972950" w:rsidRPr="00B2713B">
              <w:rPr>
                <w:rFonts w:ascii="Times New Roman" w:eastAsia="SimSun" w:hAnsi="Times New Roman" w:cs="Times New Roman"/>
                <w:sz w:val="22"/>
                <w:szCs w:val="22"/>
                <w:lang w:eastAsia="en-US"/>
              </w:rPr>
              <w:t>-</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non-condensing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C6D44A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9EF96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CAB0D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F00B91"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hAnsi="Times New Roman" w:cs="Times New Roman"/>
                <w:sz w:val="22"/>
                <w:szCs w:val="22"/>
              </w:rPr>
              <w:t>Kiti reikalavimai</w:t>
            </w:r>
            <w:r w:rsidRPr="00B2713B">
              <w:rPr>
                <w:rFonts w:ascii="Times New Roman" w:hAnsi="Times New Roman" w:cs="Times New Roman"/>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88821" w14:textId="139BFAF6" w:rsidR="003D29E2" w:rsidRPr="00242C94" w:rsidRDefault="00DA1E50" w:rsidP="00794D28">
            <w:pPr>
              <w:numPr>
                <w:ilvl w:val="0"/>
                <w:numId w:val="32"/>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CPU skaičiavimo mazgo gamintojo</w:t>
            </w:r>
            <w:r w:rsidR="00076768" w:rsidRPr="00B2713B">
              <w:rPr>
                <w:rFonts w:ascii="Times New Roman" w:hAnsi="Times New Roman" w:cs="Times New Roman"/>
                <w:sz w:val="22"/>
                <w:szCs w:val="22"/>
              </w:rPr>
              <w:t xml:space="preserve">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w:t>
            </w:r>
            <w:r w:rsidR="00D549FF" w:rsidRPr="00B2713B">
              <w:rPr>
                <w:rFonts w:ascii="Times New Roman" w:hAnsi="Times New Roman" w:cs="Times New Roman"/>
                <w:sz w:val="22"/>
                <w:szCs w:val="22"/>
              </w:rPr>
              <w:t>, pateikiamas kartu su pasiūlymu</w:t>
            </w:r>
            <w:r w:rsidRPr="00B2713B">
              <w:rPr>
                <w:rFonts w:ascii="Times New Roman" w:hAnsi="Times New Roman" w:cs="Times New Roman"/>
                <w:sz w:val="22"/>
                <w:szCs w:val="22"/>
              </w:rPr>
              <w:t>.</w:t>
            </w:r>
          </w:p>
          <w:p w14:paraId="108B1449" w14:textId="77777777" w:rsidR="003D29E2" w:rsidRPr="00242C94" w:rsidRDefault="00DA1E50" w:rsidP="00794D28">
            <w:pPr>
              <w:numPr>
                <w:ilvl w:val="0"/>
                <w:numId w:val="32"/>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 xml:space="preserve">Į CPU skaičiavimo mazgo garantinį aptarnavimą turi būti </w:t>
            </w:r>
            <w:r w:rsidRPr="00B2713B">
              <w:rPr>
                <w:rFonts w:ascii="Times New Roman" w:eastAsia="SimSun" w:hAnsi="Times New Roman" w:cs="Times New Roman"/>
                <w:sz w:val="22"/>
                <w:szCs w:val="22"/>
                <w:lang w:eastAsia="en-US"/>
              </w:rPr>
              <w:t>įtrauktas</w:t>
            </w:r>
            <w:r w:rsidRPr="00B2713B">
              <w:rPr>
                <w:rFonts w:ascii="Times New Roman" w:hAnsi="Times New Roman" w:cs="Times New Roman"/>
                <w:sz w:val="22"/>
                <w:szCs w:val="22"/>
              </w:rPr>
              <w:t xml:space="preserve"> diskų </w:t>
            </w:r>
            <w:r w:rsidRPr="00B2713B">
              <w:rPr>
                <w:rFonts w:ascii="Times New Roman" w:eastAsia="SimSun" w:hAnsi="Times New Roman" w:cs="Times New Roman"/>
                <w:sz w:val="22"/>
                <w:szCs w:val="22"/>
                <w:lang w:eastAsia="en-US"/>
              </w:rPr>
              <w:t>negražinimas</w:t>
            </w:r>
            <w:r w:rsidRPr="00B2713B">
              <w:rPr>
                <w:rFonts w:ascii="Times New Roman" w:hAnsi="Times New Roman" w:cs="Times New Roman"/>
                <w:sz w:val="22"/>
                <w:szCs w:val="22"/>
              </w:rPr>
              <w:t xml:space="preserve"> visam garantinio aptarnavimo laikotarpiui.</w:t>
            </w:r>
          </w:p>
          <w:p w14:paraId="4295F422" w14:textId="77777777" w:rsidR="003D29E2" w:rsidRPr="00242C94" w:rsidRDefault="00DA1E50" w:rsidP="00794D28">
            <w:pPr>
              <w:numPr>
                <w:ilvl w:val="0"/>
                <w:numId w:val="3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C39E5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6E0977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D1BC6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3698A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B56EC" w14:textId="177B3E0F" w:rsidR="003D29E2" w:rsidRPr="00242C94" w:rsidRDefault="00DA1E50" w:rsidP="00794D28">
            <w:pPr>
              <w:numPr>
                <w:ilvl w:val="0"/>
                <w:numId w:val="33"/>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bCs/>
                <w:sz w:val="22"/>
                <w:szCs w:val="22"/>
              </w:rPr>
              <w:t xml:space="preserve">Tiekėjas turės pristatyti ir įdiegti siūlomą CPU skaičiavimo mazgą pagal visas gamintojo rekomendacijas. </w:t>
            </w:r>
          </w:p>
          <w:p w14:paraId="1792902D" w14:textId="77777777" w:rsidR="003D29E2" w:rsidRPr="00B2713B" w:rsidRDefault="00DA1E50" w:rsidP="00794D28">
            <w:pPr>
              <w:numPr>
                <w:ilvl w:val="0"/>
                <w:numId w:val="33"/>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CB1CC29" w14:textId="6E0894DF" w:rsidR="003D29E2" w:rsidRPr="00242C94" w:rsidRDefault="00DA1E50" w:rsidP="00794D28">
            <w:pPr>
              <w:numPr>
                <w:ilvl w:val="0"/>
                <w:numId w:val="33"/>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Po diegimo, tiekėjas turės pateikti fizinės įrangos montavimo schemas spintose, tinklo bei elektros kabelių schemas, jų žymėjimą</w:t>
            </w:r>
            <w:r w:rsidRPr="00B2713B">
              <w:rPr>
                <w:rFonts w:ascii="Times New Roman" w:eastAsia="SimSun" w:hAnsi="Times New Roman" w:cs="Times New Roman"/>
                <w:bCs/>
                <w:color w:val="000000"/>
                <w:sz w:val="22"/>
                <w:szCs w:val="22"/>
                <w:lang w:eastAsia="en-US"/>
              </w:rPr>
              <w:t xml:space="preserve"> </w:t>
            </w:r>
            <w:r w:rsidRPr="00B2713B">
              <w:rPr>
                <w:rFonts w:ascii="Times New Roman" w:eastAsia="SimSun" w:hAnsi="Times New Roman" w:cs="Times New Roman"/>
                <w:sz w:val="22"/>
                <w:szCs w:val="22"/>
                <w:lang w:eastAsia="en-US"/>
              </w:rPr>
              <w:t>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BF23B7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0E93F7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1F18C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0669C0" w14:textId="5401C43E"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F81B0C"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3D453" w14:textId="77777777" w:rsidR="003D29E2" w:rsidRPr="00242C94" w:rsidRDefault="00DA1E50" w:rsidP="00794D28">
            <w:pPr>
              <w:numPr>
                <w:ilvl w:val="0"/>
                <w:numId w:val="3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mazgui kaip vienalyčiam sprendimui susidedančiam iš aparatinių ir programinių komponentų turi būti suteikta 5 metų gamintojo garantija, į kurią turi būti įtraukta visos kartu komplektuojamos programinės įrangos palaikymas ir atnaujinimai, gamintojo serviso centro pasiekiamumas darbo dienomis (9x5) bei darbo valandomis. Gamintojo reakcija į užklausą – ne ilgiau kaip 4 valandos, </w:t>
            </w:r>
            <w:bookmarkStart w:id="47" w:name="_Hlk183696492"/>
            <w:r w:rsidRPr="00B2713B">
              <w:rPr>
                <w:rFonts w:ascii="Times New Roman" w:eastAsia="SimSun" w:hAnsi="Times New Roman" w:cs="Times New Roman"/>
                <w:sz w:val="22"/>
                <w:szCs w:val="22"/>
                <w:lang w:eastAsia="en-US"/>
              </w:rPr>
              <w:t xml:space="preserve">gamintojo specialisto atvykimas į </w:t>
            </w:r>
            <w:r w:rsidRPr="00B2713B">
              <w:rPr>
                <w:rFonts w:ascii="Times New Roman" w:eastAsia="SimSun" w:hAnsi="Times New Roman" w:cs="Times New Roman"/>
                <w:sz w:val="22"/>
                <w:szCs w:val="22"/>
                <w:lang w:eastAsia="en-US"/>
              </w:rPr>
              <w:lastRenderedPageBreak/>
              <w:t xml:space="preserve">Duomenų saugojimo posistemės buvimo vietą Lietuvos teritorijoje – sekanti darbo diena. </w:t>
            </w:r>
            <w:bookmarkEnd w:id="47"/>
            <w:r w:rsidRPr="00B2713B">
              <w:rPr>
                <w:rFonts w:ascii="Times New Roman" w:eastAsia="SimSun" w:hAnsi="Times New Roman" w:cs="Times New Roman"/>
                <w:sz w:val="22"/>
                <w:szCs w:val="22"/>
                <w:lang w:eastAsia="en-US"/>
              </w:rPr>
              <w:t>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9C54B5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8F48B6D"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34D522"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E13A77"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AI skaičiavimo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38CBB27"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7254A653"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6895C0A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540C50E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AI skaičiavimo mazgo našumui ir integracijai</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7789B63D" w14:textId="77777777" w:rsidR="003D29E2" w:rsidRPr="00242C94" w:rsidRDefault="00DA1E50" w:rsidP="00794D28">
            <w:pPr>
              <w:numPr>
                <w:ilvl w:val="0"/>
                <w:numId w:val="35"/>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Skaičiavimo posistemę turi sudaryti ne mažiau kaip 1 vnt. AI skaičiavimo mazgas aprašytas žemiau ir turi būti apjungtas į vieną bendrą visumą kartu su kitais sistemos komponentais ir užtikrinančiais Skaičiavimo posistemei keliamus reikalavimus.</w:t>
            </w:r>
          </w:p>
          <w:p w14:paraId="7921450F" w14:textId="2693A4F1" w:rsidR="003D29E2" w:rsidRPr="00242C94" w:rsidRDefault="00DA1E50" w:rsidP="00794D28">
            <w:pPr>
              <w:numPr>
                <w:ilvl w:val="0"/>
                <w:numId w:val="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Siūlomą AI skaičiavimo mazgą turi </w:t>
            </w:r>
            <w:r w:rsidR="00D67ADE" w:rsidRPr="00B2713B">
              <w:rPr>
                <w:rFonts w:ascii="Times New Roman" w:eastAsia="SimSun" w:hAnsi="Times New Roman" w:cs="Times New Roman"/>
                <w:sz w:val="22"/>
                <w:szCs w:val="22"/>
                <w:lang w:eastAsia="en-US"/>
              </w:rPr>
              <w:t>sudaryti techninė</w:t>
            </w:r>
            <w:r w:rsidRPr="00B2713B">
              <w:rPr>
                <w:rFonts w:ascii="Times New Roman" w:eastAsia="SimSun" w:hAnsi="Times New Roman" w:cs="Times New Roman"/>
                <w:sz w:val="22"/>
                <w:szCs w:val="22"/>
                <w:lang w:eastAsia="en-US"/>
              </w:rPr>
              <w:t xml:space="preserve"> ir programinė įranga, gamintojo palaikymas ir garantija.</w:t>
            </w:r>
          </w:p>
          <w:p w14:paraId="0C6336E1" w14:textId="77777777" w:rsidR="003D29E2" w:rsidRPr="00B2713B"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mazgo komponentai bei programinės įrangos paketas turi būti pateikiamas kaip vienalytis sprendinys.</w:t>
            </w:r>
          </w:p>
          <w:p w14:paraId="553D14E7" w14:textId="77777777" w:rsidR="003D29E2" w:rsidRPr="00B2713B"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pilnai integruotis į Skaičiavimo posistemę.</w:t>
            </w:r>
          </w:p>
          <w:p w14:paraId="2357C07B" w14:textId="77777777" w:rsidR="003D29E2" w:rsidRPr="00242C94" w:rsidRDefault="00DA1E50" w:rsidP="00794D28">
            <w:pPr>
              <w:numPr>
                <w:ilvl w:val="0"/>
                <w:numId w:val="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AI skaičiavimo mazgas turi būti komplektuojami su programinės įrangos paketu, kuris įgalina formuoti Skaičiavimo posistemę įskaitant CPU, AI ir GPU skaičiavimo mazgus. Programinė įranga turi leisti lengvai ir greitai diegti ir valdyti įvairaus dydžio ir parametrų Skaičiavimo resursus formuojant juos Skaičiavimo posistemės apimtyje atsižvelgiant į tuo metu turimą poreikį. AI skaičiavimo mazgas turi būti valdomas klasterio valdymo įrankio pagalba, kuris yra integrali ir neatsiejama visos Skaičiavimo posistemės dalis.</w:t>
            </w:r>
          </w:p>
          <w:p w14:paraId="787FEAFF" w14:textId="77777777" w:rsidR="003D29E2" w:rsidRPr="00B2713B"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AI skaičiavimo mazgas turi generuoti ne mažiau kaip 32 PFLOP FP8 ir ne mažiau kaip 240 TFLOP FP64 teorinį skaičiavimo našumą. </w:t>
            </w:r>
          </w:p>
          <w:p w14:paraId="5E67414E" w14:textId="77777777" w:rsidR="003D29E2" w:rsidRPr="00242C94" w:rsidRDefault="00DA1E50" w:rsidP="00794D28">
            <w:pPr>
              <w:numPr>
                <w:ilvl w:val="0"/>
                <w:numId w:val="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nurodytas siūlomų GPU akseleratorių gamintojas ir modelis. AI skaičiavimo mazgas turi būti surinktas gamintojo gamykloje, dalys sertifikuotos bendram darbui.</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3A41332A" w14:textId="77777777" w:rsidR="003D29E2" w:rsidRPr="00B2713B" w:rsidRDefault="003D29E2">
            <w:pPr>
              <w:spacing w:after="0" w:line="240" w:lineRule="auto"/>
              <w:jc w:val="both"/>
              <w:rPr>
                <w:rFonts w:ascii="Times New Roman" w:eastAsia="SimSun" w:hAnsi="Times New Roman" w:cs="Times New Roman"/>
                <w:bCs/>
                <w:color w:val="000000"/>
                <w:sz w:val="22"/>
                <w:szCs w:val="22"/>
                <w:lang w:eastAsia="en-US"/>
              </w:rPr>
            </w:pPr>
          </w:p>
        </w:tc>
      </w:tr>
      <w:tr w:rsidR="003D29E2" w:rsidRPr="00242C94" w14:paraId="784C3229"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347DB6B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55D747F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vAlign w:val="center"/>
          </w:tcPr>
          <w:p w14:paraId="3EF1E059" w14:textId="77777777" w:rsidR="003D29E2" w:rsidRPr="00B2713B" w:rsidRDefault="00DA1E50" w:rsidP="00794D28">
            <w:pPr>
              <w:numPr>
                <w:ilvl w:val="0"/>
                <w:numId w:val="36"/>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turi nurodyti siūlomos įrangos (prekės) gamintoją, pavadinimą, modelį.</w:t>
            </w:r>
          </w:p>
          <w:p w14:paraId="60388096" w14:textId="506FCD0E" w:rsidR="003D29E2" w:rsidRPr="00242C94" w:rsidRDefault="00DA1E50" w:rsidP="00794D28">
            <w:pPr>
              <w:numPr>
                <w:ilvl w:val="0"/>
                <w:numId w:val="3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Tiekėjas turi pateikti nuorodą į gamintojo interneto puslapį arba techninės dokumentacijos kopiją, kurioje pateikiama informacija apie siūlomos įrangos charakteristikas</w:t>
            </w:r>
            <w:r w:rsidR="008D6DB5" w:rsidRPr="00B2713B">
              <w:rPr>
                <w:rFonts w:ascii="Times New Roman" w:eastAsia="SimSun" w:hAnsi="Times New Roman" w:cs="Times New Roman"/>
                <w:sz w:val="22"/>
                <w:szCs w:val="22"/>
                <w:lang w:eastAsia="en-US"/>
              </w:rPr>
              <w:t xml:space="preserve">, </w:t>
            </w:r>
            <w:r w:rsidR="008D6DB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72A9D48E"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7F257A13"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1E2D425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495799D0"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AI skaičiavimo mazgo architektūra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40B4AAF6" w14:textId="77777777" w:rsidR="003D29E2" w:rsidRPr="00B2713B"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AI skaičiavimo mazge įdiegti grafiniai akseleratoriai (toliau – GPU) turi būti apjungti į vieną skaičiavimų klasterį, turintį ne mažiau kaip 1120GB HBM3 tipo atminties. </w:t>
            </w:r>
          </w:p>
          <w:p w14:paraId="6E0F7682" w14:textId="77777777" w:rsidR="003D29E2" w:rsidRPr="00B2713B"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GPU turi būti apjungti tarpusavyje ne lėtesne negu 900GB/s dvikrypte (angl. bi-direction) jungtimi. </w:t>
            </w:r>
          </w:p>
          <w:p w14:paraId="62423C94" w14:textId="77777777" w:rsidR="003D29E2" w:rsidRPr="00B2713B"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Turi būti galimybė išskirti GPU atminties resursus tiek į atskirus GPU, tiek į skirtingas jų kombinacijas (angl. Multi-Instance GPU).</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221AF493"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31ED30E6"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5BC9207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4DEF4EEB"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GPU</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70B37778"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Ne mažiau kaip 8 vnt. GPU įdiegtų AI skaičiavimo mazge.</w:t>
            </w:r>
          </w:p>
          <w:p w14:paraId="2FFB183A"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Ne mažiau kaip 140GB HBM3 tipo atminties kiekviename GPU.</w:t>
            </w:r>
          </w:p>
          <w:p w14:paraId="4EDD369F"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Turi būti galimybė panaudoti visų grafinių akseleratorių talpą uždavinių skaičiavimui;</w:t>
            </w:r>
          </w:p>
          <w:p w14:paraId="17854B87"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turi nurodyti siūlomų GPU gamintoją, modelį, atminties kiekį.</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6FAF44BE"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64E8C870"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7379B56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1F31260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CPU</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493789DF" w14:textId="2F1A7B68" w:rsidR="003D29E2" w:rsidRPr="00B2713B" w:rsidRDefault="00DA1E50" w:rsidP="00000F11">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Ne mažiau 2 vnt., x86 architektūros procesorių, palaikančių ne mažiau kaip 64 bitų operacines sistemas ir taikomąsias programas, virtualizavimo instrukcijas aparatiniu lygmeniu, </w:t>
            </w:r>
            <w:r w:rsidRPr="00B2713B">
              <w:rPr>
                <w:rFonts w:ascii="Times New Roman" w:eastAsia="SimSun" w:hAnsi="Times New Roman" w:cs="Times New Roman"/>
                <w:i/>
                <w:iCs/>
                <w:sz w:val="22"/>
                <w:szCs w:val="22"/>
                <w:lang w:eastAsia="en-US"/>
              </w:rPr>
              <w:t>Hyper-Threading</w:t>
            </w:r>
            <w:r w:rsidRPr="00B2713B">
              <w:rPr>
                <w:rFonts w:ascii="Times New Roman" w:eastAsia="SimSun" w:hAnsi="Times New Roman" w:cs="Times New Roman"/>
                <w:sz w:val="22"/>
                <w:szCs w:val="22"/>
                <w:lang w:eastAsia="en-US"/>
              </w:rPr>
              <w:t xml:space="preserve">, </w:t>
            </w:r>
            <w:r w:rsidRPr="00B2713B">
              <w:rPr>
                <w:rFonts w:ascii="Times New Roman" w:eastAsia="SimSun" w:hAnsi="Times New Roman" w:cs="Times New Roman"/>
                <w:i/>
                <w:iCs/>
                <w:sz w:val="22"/>
                <w:szCs w:val="22"/>
                <w:lang w:eastAsia="en-US"/>
              </w:rPr>
              <w:t xml:space="preserve">Turbo boost, </w:t>
            </w:r>
            <w:r w:rsidRPr="00B2713B">
              <w:rPr>
                <w:rFonts w:ascii="Times New Roman" w:eastAsia="SimSun" w:hAnsi="Times New Roman" w:cs="Times New Roman"/>
                <w:sz w:val="22"/>
                <w:szCs w:val="22"/>
                <w:lang w:eastAsia="en-US"/>
              </w:rPr>
              <w:t xml:space="preserve">arba lygiavertes technologijas. </w:t>
            </w:r>
          </w:p>
          <w:p w14:paraId="72B10DE5"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Branduolių skaičius viename procesoriuje – ne mažiau kaip 56 vnt.</w:t>
            </w:r>
          </w:p>
          <w:p w14:paraId="0D6EFAE3"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Procesoriaus taktinis dažnis – ne mažesnis nei 2.0GHz.</w:t>
            </w:r>
          </w:p>
          <w:p w14:paraId="759B9121"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Palaikantis ne mažiau kaip 8 atminties kanalus.</w:t>
            </w:r>
          </w:p>
          <w:p w14:paraId="6C1BA7CE"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Ne lėtesni kaip DDR5-4400 MT/s, 2DPC konfigūracijoje.</w:t>
            </w:r>
          </w:p>
          <w:p w14:paraId="7C017DBF"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Palaikantis ne mažiau kaip 4TB atminties (per procesorių).</w:t>
            </w:r>
          </w:p>
          <w:p w14:paraId="60420896" w14:textId="77777777" w:rsidR="003D29E2" w:rsidRPr="00242C94" w:rsidRDefault="00DA1E50" w:rsidP="00794D28">
            <w:pPr>
              <w:numPr>
                <w:ilvl w:val="0"/>
                <w:numId w:val="39"/>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Procesoriaus išleidimo į rinką data – ne anksčiau negu 2023 m. 1 ketvirtis.</w:t>
            </w:r>
          </w:p>
          <w:p w14:paraId="60505A9A" w14:textId="77777777" w:rsidR="003D29E2" w:rsidRPr="00242C94" w:rsidRDefault="00DA1E50" w:rsidP="00794D28">
            <w:pPr>
              <w:numPr>
                <w:ilvl w:val="0"/>
                <w:numId w:val="39"/>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Tiekėjas turi nurodyti siūlomų CPU gamintoją, modelį, atminties kiekį.</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05B0A64F"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3F604050"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515E632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2D0FA42B"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RAM</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4C19D1E6" w14:textId="77777777" w:rsidR="003D29E2" w:rsidRPr="00B2713B" w:rsidRDefault="00DA1E50" w:rsidP="00794D28">
            <w:pPr>
              <w:numPr>
                <w:ilvl w:val="0"/>
                <w:numId w:val="4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mazge turi būti įdiegta ne mažiau kaip 2TB atminties, veikiančios maksimalia dviejų CPU palaikoma greitaveika.</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15963AF3"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5198EF3E"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6A90143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3463F23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GPU vidinis apjungimas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79512F2E" w14:textId="77777777" w:rsidR="003D29E2" w:rsidRPr="00B2713B" w:rsidRDefault="00DA1E50" w:rsidP="00794D28">
            <w:pPr>
              <w:numPr>
                <w:ilvl w:val="0"/>
                <w:numId w:val="4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Turi būti naudojamas ne lėtesnis negu 900GB/s greitaveikos, dvikryptis (angl. bi-directional) protokolas, apjungiantis GPU akseleratorius viename AI skaičiavimo mazge.</w:t>
            </w:r>
          </w:p>
          <w:p w14:paraId="3A8BDED0" w14:textId="77777777" w:rsidR="003D29E2" w:rsidRPr="00242C94" w:rsidRDefault="00DA1E50" w:rsidP="00794D28">
            <w:pPr>
              <w:numPr>
                <w:ilvl w:val="0"/>
                <w:numId w:val="4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AI skaičiavimo mazgas turi turėti vidinius GPU komutatorius (angl. Switch) turinčius ne mažiau kaip 64 vnt. prievadų, skirtų GPU apjungimui į vieną bendrą klasterį.</w:t>
            </w:r>
          </w:p>
          <w:p w14:paraId="22EFA902" w14:textId="77777777" w:rsidR="003D29E2" w:rsidRPr="00B2713B" w:rsidRDefault="00DA1E50" w:rsidP="00794D28">
            <w:pPr>
              <w:numPr>
                <w:ilvl w:val="0"/>
                <w:numId w:val="4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lastRenderedPageBreak/>
              <w:t>Bendras agreguotas vidinių komutatorių pralaidumas ne mažiau kaip 13,6Tb/s.</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5F33643A"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6FBE761F"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731F061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083AC2FC"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Vidinė diskinė talpa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5156EA6E" w14:textId="77777777" w:rsidR="003D29E2" w:rsidRPr="00B2713B" w:rsidRDefault="00DA1E50" w:rsidP="00794D28">
            <w:pPr>
              <w:numPr>
                <w:ilvl w:val="0"/>
                <w:numId w:val="4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būti komplektuojamas su vidiniais diskais, ne mažiau kaip:</w:t>
            </w:r>
          </w:p>
          <w:p w14:paraId="0E6C503C" w14:textId="40A699B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2 vnt. ne mažesnės negu 1,9TB talpos, M.2 NVMe PCIe SSD.</w:t>
            </w:r>
          </w:p>
          <w:p w14:paraId="6C4ED234" w14:textId="5263D7B9"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8 vnt. ne mažesnės negu 3,8TB talpos,  U.2 NVMe PCIe SSD.</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26E30EE0"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6A88D1C4"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78C67FC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72216463"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Tinklas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06151B7C" w14:textId="77777777" w:rsidR="003D29E2" w:rsidRPr="00B2713B" w:rsidRDefault="00DA1E50" w:rsidP="00794D28">
            <w:pPr>
              <w:numPr>
                <w:ilvl w:val="0"/>
                <w:numId w:val="4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turėti ne mažiau kaip:</w:t>
            </w:r>
          </w:p>
          <w:p w14:paraId="2AD2A8BD" w14:textId="0F86ADD1"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tinklo adapterių, kurių kiekvienas turi 2 vnt. QSFP112 prievadus galinčius veikti 10/25/40/50/100/200/400 GbE ir NDR/HDR/EDR greitavekomis bei palaikančius SR-IOV, VirtIO, vSwitch, vRouter, RoCE v1/v2, SMB Direct, NVMe-oF arba lygiaverčius protokolus.1 vnt. 1GbE tinklo adapterį, skirtą nuotoliniam AI skaičiavimo mazgo valdymui.</w:t>
            </w:r>
          </w:p>
          <w:p w14:paraId="6EA0346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100GbE LAN tinklo adapteris, skirtas prijungimui prie tinklo. Turi būti galimybė panaudoti AI skaičiavimo mazgo valdymui.</w:t>
            </w:r>
          </w:p>
          <w:p w14:paraId="1308044E" w14:textId="051CC8D5" w:rsidR="003D29E2" w:rsidRPr="00242C94" w:rsidRDefault="00DA1E50" w:rsidP="00794D28">
            <w:pPr>
              <w:numPr>
                <w:ilvl w:val="0"/>
                <w:numId w:val="4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Kartu su AI skaičiavimo mazgu turi būti komplektuojami </w:t>
            </w:r>
            <w:r w:rsidR="00154664" w:rsidRPr="00B2713B">
              <w:rPr>
                <w:rFonts w:ascii="Times New Roman" w:eastAsia="SimSun" w:hAnsi="Times New Roman" w:cs="Times New Roman"/>
                <w:sz w:val="22"/>
                <w:szCs w:val="22"/>
                <w:lang w:eastAsia="en-US"/>
              </w:rPr>
              <w:t xml:space="preserve">ne mažiau kaip </w:t>
            </w:r>
            <w:r w:rsidRPr="00B2713B">
              <w:rPr>
                <w:rFonts w:ascii="Times New Roman" w:eastAsia="SimSun" w:hAnsi="Times New Roman" w:cs="Times New Roman"/>
                <w:sz w:val="22"/>
                <w:szCs w:val="22"/>
                <w:lang w:eastAsia="en-US"/>
              </w:rPr>
              <w:t>4 vnt. 25Gb SFP28 tipo SR, Double LC, multimode optiniai keitikliai, skirti AI skaičiavimo mazgo pajungimui prie šiame pirkime aprašytos  Tinklo mazgo bei esamos tinklo infrastruktūros.</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3599DB8F"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31D327CF"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1DE43DB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58209CC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Operacinė sistema ir programinė įranga</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762C3FF5" w14:textId="77777777" w:rsidR="003D29E2" w:rsidRPr="00242C94" w:rsidRDefault="00DA1E50" w:rsidP="00794D28">
            <w:pPr>
              <w:numPr>
                <w:ilvl w:val="0"/>
                <w:numId w:val="4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AI skaičiavimo mazgas turi būti pateiktas kartu su skaičiavimo mazgo gamintojo optimizuota ir AI skaičiavimo mazgui pritaikyta operacinės sistemos (toliau – OS) versija. AI mazgo gamintojas turi užtikrinti OS naujinimo bei klaidų taisymo galimybę visą AI mazgo garantinį laikotarpį. </w:t>
            </w:r>
            <w:r w:rsidRPr="00B2713B">
              <w:rPr>
                <w:rFonts w:ascii="Times New Roman" w:eastAsia="SimSun" w:hAnsi="Times New Roman" w:cs="Times New Roman"/>
                <w:b/>
                <w:bCs/>
                <w:sz w:val="22"/>
                <w:szCs w:val="22"/>
                <w:lang w:eastAsia="en-US"/>
              </w:rPr>
              <w:t>OS turi suteikti:</w:t>
            </w:r>
          </w:p>
          <w:p w14:paraId="1A9E91E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Prieigą prie Kubernetes, Slurm, Jupyter Notebooks aplinkų, skirtų AI skaičiavimo mazgui.</w:t>
            </w:r>
          </w:p>
          <w:p w14:paraId="504FA34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Prieigą prie centralizuoto AI skaičiavimo mazgo valdymo jo diegimo, atnaujinimo, konfigūracijos metu. OS turi gebėti valdyti tiek vieną AI skaičiavimo mazgo vienetą (angl. node), tiek Skaičiavimo posistemę, sudarytą iš keleto skirtingų mazgų.</w:t>
            </w:r>
          </w:p>
          <w:p w14:paraId="1A37D7A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AI skaičiavimo mazgo valdymo ir stebėsenos galimybę, GPU bei AI skaičiavimo mazgo tvarkyklių naujinimą.</w:t>
            </w:r>
          </w:p>
          <w:p w14:paraId="6B57E020"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AI skaičiavimo mazgo gamintojas turi suteikti prieigą prie AI skaičiavimo mazgo gamintojo vystomo ir palaikomo privataus </w:t>
            </w:r>
            <w:r w:rsidRPr="00B2713B">
              <w:rPr>
                <w:rFonts w:ascii="Times New Roman" w:eastAsia="Times New Roman" w:hAnsi="Times New Roman" w:cs="Times New Roman"/>
                <w:sz w:val="22"/>
                <w:szCs w:val="22"/>
              </w:rPr>
              <w:lastRenderedPageBreak/>
              <w:t xml:space="preserve">registro, kuriame vartotojas gali nemokamai: </w:t>
            </w:r>
          </w:p>
          <w:p w14:paraId="253E2503" w14:textId="77777777" w:rsidR="003D29E2" w:rsidRPr="00242C94" w:rsidRDefault="00DA1E50" w:rsidP="00794D28">
            <w:pPr>
              <w:numPr>
                <w:ilvl w:val="1"/>
                <w:numId w:val="11"/>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Pasiekti visus AI skaičiavimo mazgo gamintojo programinės įrangos kūrimo (angl. SDK) įrankius.</w:t>
            </w:r>
          </w:p>
          <w:p w14:paraId="5C1EA174"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Valdyti vartotojus ir komandas, suteikti ar apriboti prieigą bei teises.</w:t>
            </w:r>
          </w:p>
          <w:p w14:paraId="1E24D647"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Leisti vartotojams ir komandoms saugiai talpinti, dalintis, versijuoti kuriamą turinį – konteinerius, modelius, Helm chart tarp organizacijos narių.</w:t>
            </w:r>
          </w:p>
          <w:p w14:paraId="063D344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AI skaičiavimo mazgo programinės įrangos paketas turi leisti vartotojui pasiekti:</w:t>
            </w:r>
          </w:p>
          <w:p w14:paraId="750BD432"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Įrankių rinkinį, leidžiantį kurti ir leisti GPU akseleruotus Docker konteinerius.</w:t>
            </w:r>
          </w:p>
          <w:p w14:paraId="61D86FC8" w14:textId="010832AE"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Gilaus mokymo (angl. Deep learning) karkasus mokymui – PyTorch, MXNet, TensorFlow</w:t>
            </w:r>
            <w:r w:rsidR="00B14D37" w:rsidRPr="00B2713B">
              <w:rPr>
                <w:rFonts w:ascii="Times New Roman" w:eastAsia="Times New Roman" w:hAnsi="Times New Roman" w:cs="Times New Roman"/>
                <w:sz w:val="22"/>
                <w:szCs w:val="22"/>
              </w:rPr>
              <w:t xml:space="preserve"> arba lygiaverčius</w:t>
            </w:r>
            <w:r w:rsidRPr="00B2713B">
              <w:rPr>
                <w:rFonts w:ascii="Times New Roman" w:eastAsia="Times New Roman" w:hAnsi="Times New Roman" w:cs="Times New Roman"/>
                <w:sz w:val="22"/>
                <w:szCs w:val="22"/>
              </w:rPr>
              <w:t>.</w:t>
            </w:r>
          </w:p>
          <w:p w14:paraId="474541F8" w14:textId="4F4A009E"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Inferencijos (angl. Inference) platformas – TensorRT</w:t>
            </w:r>
            <w:r w:rsidR="00B14D37" w:rsidRPr="00B2713B">
              <w:rPr>
                <w:rFonts w:ascii="Times New Roman" w:eastAsia="Times New Roman" w:hAnsi="Times New Roman" w:cs="Times New Roman"/>
                <w:sz w:val="22"/>
                <w:szCs w:val="22"/>
              </w:rPr>
              <w:t xml:space="preserve"> arba lygiavertes</w:t>
            </w:r>
            <w:r w:rsidRPr="00B2713B">
              <w:rPr>
                <w:rFonts w:ascii="Times New Roman" w:eastAsia="Times New Roman" w:hAnsi="Times New Roman" w:cs="Times New Roman"/>
                <w:sz w:val="22"/>
                <w:szCs w:val="22"/>
              </w:rPr>
              <w:t>.</w:t>
            </w:r>
          </w:p>
          <w:p w14:paraId="470099AA" w14:textId="464AF476"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analitikos įrankius – RAPIDS</w:t>
            </w:r>
            <w:r w:rsidR="00B14D37" w:rsidRPr="00B2713B">
              <w:rPr>
                <w:rFonts w:ascii="Times New Roman" w:eastAsia="Times New Roman" w:hAnsi="Times New Roman" w:cs="Times New Roman"/>
                <w:sz w:val="22"/>
                <w:szCs w:val="22"/>
              </w:rPr>
              <w:t xml:space="preserve"> arba lygiaverčius</w:t>
            </w:r>
            <w:r w:rsidRPr="00B2713B">
              <w:rPr>
                <w:rFonts w:ascii="Times New Roman" w:eastAsia="Times New Roman" w:hAnsi="Times New Roman" w:cs="Times New Roman"/>
                <w:sz w:val="22"/>
                <w:szCs w:val="22"/>
              </w:rPr>
              <w:t>.</w:t>
            </w:r>
          </w:p>
          <w:p w14:paraId="7D13EF0A" w14:textId="72F1CD64"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Aukšto našumo skaičiavimų (angl. HPC) įrankius – CUDA-X HPC, OpenACC, CUDA</w:t>
            </w:r>
            <w:r w:rsidR="00B14D37" w:rsidRPr="00B2713B">
              <w:rPr>
                <w:rFonts w:ascii="Times New Roman" w:eastAsia="Times New Roman" w:hAnsi="Times New Roman" w:cs="Times New Roman"/>
                <w:sz w:val="22"/>
                <w:szCs w:val="22"/>
              </w:rPr>
              <w:t xml:space="preserve"> arba lygiaverčius</w:t>
            </w:r>
            <w:r w:rsidRPr="00B2713B">
              <w:rPr>
                <w:rFonts w:ascii="Times New Roman" w:eastAsia="Times New Roman" w:hAnsi="Times New Roman" w:cs="Times New Roman"/>
                <w:sz w:val="22"/>
                <w:szCs w:val="22"/>
              </w:rPr>
              <w:t>.</w:t>
            </w:r>
          </w:p>
          <w:p w14:paraId="00C63C2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AI skaičiavimo mazgas turi palaikyti OpenCL, MIG GPU (angl. Multi Instance GPU), Multi-vGPU, GPUDirect, Peer-to-Peer over NVLink, GPU Pass Through, Bare Metal, AI and Data Science applications and Frameworks arba lygiaverčius.</w:t>
            </w:r>
          </w:p>
          <w:p w14:paraId="4FFDB499"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AI skaičiavimo mazgas turi suteikti prieigą prie Clara, Parabricks, Clara MONAI, DeepStream, Merlin, Morpheus bei Nema arba lygiaverčių produktų.</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53064007"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156E9174"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0CAAECD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144BE5B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Prievadai ir indikatoriai</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3EB97F5E" w14:textId="77777777" w:rsidR="003D29E2" w:rsidRPr="00B2713B" w:rsidRDefault="00DA1E50" w:rsidP="00794D28">
            <w:pPr>
              <w:numPr>
                <w:ilvl w:val="0"/>
                <w:numId w:val="4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turėti ne mažiau kaip:</w:t>
            </w:r>
          </w:p>
          <w:p w14:paraId="6D580EB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66396CF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USB.</w:t>
            </w:r>
          </w:p>
          <w:p w14:paraId="4415AAD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mygtuką.</w:t>
            </w:r>
          </w:p>
          <w:p w14:paraId="0E4746DC" w14:textId="33C966F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2 vnt. Šviesinė indikacija AI skaičiavimo mazgo pažymėjimui.</w:t>
            </w:r>
          </w:p>
          <w:p w14:paraId="5F76101B" w14:textId="6C971055"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1 vnt. </w:t>
            </w:r>
            <w:r w:rsidR="00312304" w:rsidRPr="00B2713B">
              <w:rPr>
                <w:rFonts w:ascii="Times New Roman" w:eastAsia="SimSun" w:hAnsi="Times New Roman" w:cs="Times New Roman"/>
                <w:color w:val="000000"/>
                <w:sz w:val="22"/>
                <w:szCs w:val="22"/>
                <w:lang w:eastAsia="en-US"/>
              </w:rPr>
              <w:t xml:space="preserve">Turi būti </w:t>
            </w:r>
            <w:r w:rsidR="00337248" w:rsidRPr="00B2713B">
              <w:rPr>
                <w:rFonts w:ascii="Times New Roman" w:eastAsia="SimSun" w:hAnsi="Times New Roman" w:cs="Times New Roman"/>
                <w:color w:val="000000"/>
                <w:sz w:val="22"/>
                <w:szCs w:val="22"/>
                <w:lang w:eastAsia="en-US"/>
              </w:rPr>
              <w:t xml:space="preserve">šviesinė indikacija gedimo nustatymui ir identifikavimui. </w:t>
            </w:r>
            <w:r w:rsidR="00312304" w:rsidRPr="00B2713B">
              <w:rPr>
                <w:rFonts w:ascii="Times New Roman" w:eastAsia="SimSun" w:hAnsi="Times New Roman" w:cs="Times New Roman"/>
                <w:color w:val="000000"/>
                <w:sz w:val="22"/>
                <w:szCs w:val="22"/>
                <w:lang w:eastAsia="en-US"/>
              </w:rPr>
              <w:t xml:space="preserve">Jei tiekėjo siūloma įranga </w:t>
            </w:r>
            <w:r w:rsidR="00026809" w:rsidRPr="00B2713B">
              <w:rPr>
                <w:rFonts w:ascii="Times New Roman" w:eastAsia="SimSun" w:hAnsi="Times New Roman" w:cs="Times New Roman"/>
                <w:color w:val="000000"/>
                <w:sz w:val="22"/>
                <w:szCs w:val="22"/>
                <w:lang w:eastAsia="en-US"/>
              </w:rPr>
              <w:t>šio</w:t>
            </w:r>
            <w:r w:rsidR="00590CD4" w:rsidRPr="00B2713B">
              <w:rPr>
                <w:rFonts w:ascii="Times New Roman" w:eastAsia="SimSun" w:hAnsi="Times New Roman" w:cs="Times New Roman"/>
                <w:color w:val="000000"/>
                <w:sz w:val="22"/>
                <w:szCs w:val="22"/>
                <w:lang w:eastAsia="en-US"/>
              </w:rPr>
              <w:t>s funkcijos</w:t>
            </w:r>
            <w:r w:rsidR="00312304" w:rsidRPr="00B2713B">
              <w:rPr>
                <w:rFonts w:ascii="Times New Roman" w:eastAsia="SimSun" w:hAnsi="Times New Roman" w:cs="Times New Roman"/>
                <w:color w:val="000000"/>
                <w:sz w:val="22"/>
                <w:szCs w:val="22"/>
                <w:lang w:eastAsia="en-US"/>
              </w:rPr>
              <w:t xml:space="preserve"> neturi, turi </w:t>
            </w:r>
            <w:r w:rsidR="00312304" w:rsidRPr="00B2713B">
              <w:rPr>
                <w:rFonts w:ascii="Times New Roman" w:eastAsia="SimSun" w:hAnsi="Times New Roman" w:cs="Times New Roman"/>
                <w:color w:val="000000"/>
                <w:sz w:val="22"/>
                <w:szCs w:val="22"/>
                <w:lang w:eastAsia="en-US"/>
              </w:rPr>
              <w:lastRenderedPageBreak/>
              <w:t>būti komplektuojamas</w:t>
            </w:r>
            <w:r w:rsidR="00D811AA" w:rsidRPr="00B2713B">
              <w:rPr>
                <w:rFonts w:ascii="Times New Roman" w:eastAsia="SimSun" w:hAnsi="Times New Roman" w:cs="Times New Roman"/>
                <w:color w:val="000000"/>
                <w:sz w:val="22"/>
                <w:szCs w:val="22"/>
                <w:lang w:eastAsia="en-US"/>
              </w:rPr>
              <w:t xml:space="preserve"> </w:t>
            </w:r>
            <w:r w:rsidR="00312304" w:rsidRPr="00B2713B">
              <w:rPr>
                <w:rFonts w:ascii="Times New Roman" w:eastAsia="SimSun" w:hAnsi="Times New Roman" w:cs="Times New Roman"/>
                <w:color w:val="000000"/>
                <w:sz w:val="22"/>
                <w:szCs w:val="22"/>
                <w:lang w:eastAsia="en-US"/>
              </w:rPr>
              <w:t>KVM sprendimas, komplektuojant KVM komutatorių, monitorių bei atitinkamą kiekį adapterių įrangos pajungimui.</w:t>
            </w:r>
          </w:p>
          <w:p w14:paraId="4F54BFC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priekinę diskų apsaugą.</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014D8186"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015460D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CEC33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4038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88C2A" w14:textId="77777777" w:rsidR="003D29E2" w:rsidRPr="00B2713B" w:rsidRDefault="00DA1E50" w:rsidP="00794D28">
            <w:pPr>
              <w:numPr>
                <w:ilvl w:val="0"/>
                <w:numId w:val="46"/>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Integruotas, palaikantis ne mažiau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D16089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7B3C40"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1D133BB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05E6DD1D"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Nuotolinio valdymo adapteris </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04BD434B" w14:textId="77777777" w:rsidR="003D29E2" w:rsidRPr="00B2713B" w:rsidRDefault="00DA1E50" w:rsidP="00794D28">
            <w:pPr>
              <w:numPr>
                <w:ilvl w:val="0"/>
                <w:numId w:val="4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turėti nuotolinio valdymo adapterį, palaikantį ne mažiau kaip:</w:t>
            </w:r>
          </w:p>
          <w:p w14:paraId="6BCB545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IPMI.</w:t>
            </w:r>
          </w:p>
          <w:p w14:paraId="726FB01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Redfish.</w:t>
            </w:r>
          </w:p>
          <w:p w14:paraId="41C324D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SNMP.</w:t>
            </w:r>
          </w:p>
          <w:p w14:paraId="7668444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KVM</w:t>
            </w:r>
          </w:p>
          <w:p w14:paraId="190F8C1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Web user interface.</w:t>
            </w:r>
          </w:p>
          <w:p w14:paraId="047F235C" w14:textId="77777777" w:rsidR="003D29E2" w:rsidRPr="00B2713B" w:rsidRDefault="00DA1E50" w:rsidP="00794D28">
            <w:pPr>
              <w:numPr>
                <w:ilvl w:val="0"/>
                <w:numId w:val="4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Dedikuotas 1GbE LAN prievadas nuotoliniam AI skaičiavimo mazgo valdymui.</w:t>
            </w:r>
          </w:p>
          <w:p w14:paraId="1C7C2657" w14:textId="540FE738" w:rsidR="003D29E2" w:rsidRPr="00B2713B" w:rsidRDefault="003D29E2" w:rsidP="00B055FC">
            <w:pPr>
              <w:spacing w:after="0" w:line="240" w:lineRule="auto"/>
              <w:ind w:left="360"/>
              <w:jc w:val="both"/>
              <w:rPr>
                <w:rFonts w:ascii="Times New Roman" w:eastAsia="SimSun" w:hAnsi="Times New Roman" w:cs="Times New Roman"/>
                <w:color w:val="000000"/>
                <w:sz w:val="22"/>
                <w:szCs w:val="22"/>
                <w:lang w:eastAsia="en-US"/>
              </w:rPr>
            </w:pP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61D787A2"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0D0D0FDF"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26C33A6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2AA3F1AF" w14:textId="77777777" w:rsidR="003D29E2" w:rsidRPr="00B2713B" w:rsidRDefault="00DA1E50">
            <w:p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6E7B9ADE" w14:textId="77777777" w:rsidR="003D29E2" w:rsidRPr="00B2713B" w:rsidRDefault="00DA1E50" w:rsidP="00794D28">
            <w:pPr>
              <w:numPr>
                <w:ilvl w:val="0"/>
                <w:numId w:val="4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būti sertifikuotas darbui standartinėje serverinėje patalpoje ir aušinama oru.</w:t>
            </w:r>
          </w:p>
          <w:p w14:paraId="43FD7977" w14:textId="1FD1E4A0" w:rsidR="00811048" w:rsidRPr="00242C94" w:rsidRDefault="00811048" w:rsidP="00794D28">
            <w:pPr>
              <w:numPr>
                <w:ilvl w:val="0"/>
                <w:numId w:val="4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non-condensing aplinkoje.</w:t>
            </w:r>
          </w:p>
          <w:p w14:paraId="3B0F2631" w14:textId="77777777" w:rsidR="003D29E2" w:rsidRPr="00B2713B" w:rsidRDefault="00DA1E50" w:rsidP="00794D28">
            <w:pPr>
              <w:numPr>
                <w:ilvl w:val="0"/>
                <w:numId w:val="4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Turi turėti dubliuotus ventiliatorius, keičiamus darbo metu (angl. hot-plug).</w:t>
            </w:r>
          </w:p>
          <w:p w14:paraId="4F38FEAA" w14:textId="77777777" w:rsidR="003D29E2" w:rsidRPr="00242C94" w:rsidRDefault="00DA1E50" w:rsidP="00794D28">
            <w:pPr>
              <w:numPr>
                <w:ilvl w:val="0"/>
                <w:numId w:val="48"/>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turėti 6 vnt. vienas kitą dubliuojančius (4+2 konfigūracijoje) karšto keitimo (angl. hot-plug)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žemesnį negu Titanium sertikavimą, pilnai tenkinančius komplektuojamo mazgo poreikius.</w:t>
            </w:r>
          </w:p>
          <w:p w14:paraId="588EA9EE" w14:textId="77777777" w:rsidR="003D29E2" w:rsidRPr="00B2713B" w:rsidRDefault="00DA1E50" w:rsidP="00794D28">
            <w:pPr>
              <w:numPr>
                <w:ilvl w:val="0"/>
                <w:numId w:val="48"/>
              </w:numPr>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Komplektuojami 2 vnt. ne trumpesni negu 2,0 m ilgio maitinimo kabeliai, tinkantys komplektuojamiems maitinimo šaltiniams ir prijungimui prie šiame pirkime įsigyjamų srovės paskirstymo įrenginių, aprašytų šios specifikacijos 16 punkte).</w:t>
            </w:r>
          </w:p>
          <w:p w14:paraId="7419F80F" w14:textId="77777777" w:rsidR="003D29E2" w:rsidRPr="00B2713B" w:rsidRDefault="00DA1E50" w:rsidP="00794D28">
            <w:pPr>
              <w:numPr>
                <w:ilvl w:val="0"/>
                <w:numId w:val="4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mazgo aukštis – ne daugiau 8U, montuojama į standartinę 19“ serverinę spintą, visais reikalingais priedais.</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234E472B"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6605687A"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492689EB"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6685E724" w14:textId="77777777" w:rsidR="003D29E2" w:rsidRPr="00B2713B" w:rsidRDefault="00DA1E50">
            <w:pPr>
              <w:spacing w:after="0" w:line="240" w:lineRule="auto"/>
              <w:contextualSpacing/>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Kiti reikalavimai</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3A014A10" w14:textId="649BED5D" w:rsidR="003D29E2" w:rsidRPr="00242C94" w:rsidRDefault="00DA1E50" w:rsidP="00794D28">
            <w:pPr>
              <w:numPr>
                <w:ilvl w:val="0"/>
                <w:numId w:val="4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AI skaičiavimo mazgo gamintojo</w:t>
            </w:r>
            <w:r w:rsidR="00D00D3D"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5E831690"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5941FC5F"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78860C2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498DFDDA" w14:textId="77777777" w:rsidR="003D29E2" w:rsidRPr="00242C94" w:rsidRDefault="00DA1E50">
            <w:p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6750766D" w14:textId="77777777" w:rsidR="003D29E2" w:rsidRPr="00B2713B"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AI skaičiavimo mazgą pagal visas gamintojo rekomendacijas ir gerąsias praktikas. </w:t>
            </w:r>
          </w:p>
          <w:p w14:paraId="14DC1276" w14:textId="77777777" w:rsidR="003D29E2" w:rsidRPr="00B2713B"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lastRenderedPageBreak/>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59BCEAB1" w14:textId="77777777" w:rsidR="003D29E2" w:rsidRPr="00B2713B"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Po diegimo, tiekėjas turės pateikti fizinės įrangos montavimo schemas spintose, tinklo bei elektros kabelių schemas, jų žymėjimą ir kitą susijusią dokumentaciją Lietuvių arba Anglų kalbomis. </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3F84807C"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5405DC64"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537BB4D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4BD6286C" w14:textId="4A6EC8DD"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C84716"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71D9A287" w14:textId="77777777" w:rsidR="003D29E2" w:rsidRPr="00242C94" w:rsidRDefault="00DA1E50" w:rsidP="00794D28">
            <w:pPr>
              <w:numPr>
                <w:ilvl w:val="0"/>
                <w:numId w:val="5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AI skaičiavimo 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Skaičiavimo posistemės buvimo vietą Lietuvos teritorijoje – sekanti darbo diena. Gedimo šalinimo laikas – ne ilgiau kaip 10 d. d.</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453D1971"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1F573E55"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E4C815"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DCD314"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GPU skaičiavimo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09A6D12"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62531FB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FF00D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D040A1"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GPU skaičiavimo mazgo našumui ir integracijai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C122B"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Skaičiavimo posistemę turi sudaryti ne mažiau kaip 2 vnt. GPU skaičiavimo mazgai aprašyti žemiau bei apjungti į vieną bendrą visumą kartu su kitais sistemos komponentais ir užtikrinančiais Skaičiavimo posistemei keliamus reikalavimus.</w:t>
            </w:r>
          </w:p>
          <w:p w14:paraId="5A61BF82"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GPU skaičiavimo mazgai turi būti komplektuojami su programinės įrangos paketu, kuris įgalina formuoti Skaičiavimo posistemę įskaitant CPU, AI ir GPU skaičiavimo mazgus. Programinė įranga turi leisti diegti ir valdyti įvairaus dydžio ir parametrų Skaičiavimo resursus formuojant juos Skaičiavimo posistemės apimtyje atsižvelgiant į tuo metu turimą poreikį. GPU skaičiavimo mazgai turi būti valdomi klasterio valdymo įrankio pagalba, kuris yra integrali ir neatsiejama visos Skaičiavimo posistemės dalis.</w:t>
            </w:r>
          </w:p>
          <w:p w14:paraId="72FCBE6F" w14:textId="77777777" w:rsidR="003D29E2" w:rsidRPr="00B2713B" w:rsidRDefault="00DA1E50" w:rsidP="00794D28">
            <w:pPr>
              <w:numPr>
                <w:ilvl w:val="0"/>
                <w:numId w:val="5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GPU skaičiavimo mazgas turi turėti ne mažiau kaip 2 vnt. GPU akseleratorių. Turi būti galimybė vieno GPU resursus išskirti į virtualias dalis (angl. vGPU), priskiriant 1, </w:t>
            </w:r>
            <w:r w:rsidRPr="00B2713B">
              <w:rPr>
                <w:rFonts w:ascii="Times New Roman" w:eastAsia="SimSun" w:hAnsi="Times New Roman" w:cs="Times New Roman"/>
                <w:sz w:val="22"/>
                <w:szCs w:val="22"/>
                <w:lang w:eastAsia="en-US"/>
              </w:rPr>
              <w:lastRenderedPageBreak/>
              <w:t>2, 3, 4, 6, 8, 12, 16, 24, 48GB GPU profilius.</w:t>
            </w:r>
          </w:p>
          <w:p w14:paraId="65228ADA" w14:textId="77777777" w:rsidR="003D29E2" w:rsidRPr="00B2713B" w:rsidRDefault="00DA1E50" w:rsidP="00794D28">
            <w:pPr>
              <w:numPr>
                <w:ilvl w:val="0"/>
                <w:numId w:val="5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GPU skaičiavimo mazgas turi generuoti ne mažiau kaip  182 TFLOP FP32 ir ne mažiau kaip 418 TFLOP RT Core Performance teorinį skaičiavimo našumą. </w:t>
            </w:r>
          </w:p>
          <w:p w14:paraId="7935C800"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GPU mazgai turi būti to paties gamintojo, modelio bei komplektuojančių dalių</w:t>
            </w:r>
          </w:p>
          <w:p w14:paraId="1F469D0A"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GPU skaičiavimo mazgus pagal poreikį pridedant papildomus komponentus (GPU,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30357FB"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654A3E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54A5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31935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ED6E9C" w14:textId="77777777" w:rsidR="003D29E2" w:rsidRPr="00B2713B" w:rsidRDefault="00DA1E50" w:rsidP="00794D28">
            <w:pPr>
              <w:numPr>
                <w:ilvl w:val="0"/>
                <w:numId w:val="5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9B90487" w14:textId="6C1A64F4" w:rsidR="003D29E2" w:rsidRPr="00242C94" w:rsidRDefault="00DA1E50" w:rsidP="00794D28">
            <w:pPr>
              <w:numPr>
                <w:ilvl w:val="0"/>
                <w:numId w:val="5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F34B65" w:rsidRPr="00B2713B">
              <w:rPr>
                <w:rFonts w:ascii="Times New Roman" w:eastAsia="SimSun" w:hAnsi="Times New Roman" w:cs="Times New Roman"/>
                <w:color w:val="000000"/>
                <w:sz w:val="22"/>
                <w:szCs w:val="22"/>
                <w:lang w:eastAsia="en-US"/>
              </w:rPr>
              <w:t xml:space="preserve">, </w:t>
            </w:r>
            <w:r w:rsidR="006B5C96"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9EF8F2D"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3DCF2C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21178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FA56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 skaičiavimo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2036" w14:textId="77777777" w:rsidR="003D29E2" w:rsidRPr="00B2713B"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rack-mount) spintą. </w:t>
            </w:r>
          </w:p>
          <w:p w14:paraId="3A429ABF" w14:textId="77777777" w:rsidR="003D29E2" w:rsidRPr="00B2713B"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8377724" w14:textId="523C90E3" w:rsidR="003D29E2" w:rsidRPr="00242C94" w:rsidRDefault="00DA1E50" w:rsidP="00794D28">
            <w:pPr>
              <w:numPr>
                <w:ilvl w:val="0"/>
                <w:numId w:val="5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2U aukščio, turi talpinti ne mažiau </w:t>
            </w:r>
            <w:r w:rsidR="00B1282A" w:rsidRPr="00B2713B">
              <w:rPr>
                <w:rFonts w:ascii="Times New Roman" w:eastAsia="SimSun" w:hAnsi="Times New Roman" w:cs="Times New Roman"/>
                <w:color w:val="000000"/>
                <w:sz w:val="22"/>
                <w:szCs w:val="22"/>
                <w:lang w:eastAsia="en-US"/>
              </w:rPr>
              <w:t>8</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72E26D2D" w14:textId="77777777" w:rsidR="003D29E2" w:rsidRPr="00B2713B"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priekinės pusės diskų užrakinama apsauga (angl. bezel).</w:t>
            </w:r>
          </w:p>
          <w:p w14:paraId="73835407" w14:textId="13E5CB08" w:rsidR="003D29E2" w:rsidRPr="00242C94" w:rsidRDefault="00735CE7" w:rsidP="00794D28">
            <w:pPr>
              <w:numPr>
                <w:ilvl w:val="0"/>
                <w:numId w:val="5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3B73FA"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0351C0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5B3FB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A7635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9B9624"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70DBB51F"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32 vnt.</w:t>
            </w:r>
          </w:p>
          <w:p w14:paraId="37C0627E"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2.70GHz.</w:t>
            </w:r>
          </w:p>
          <w:p w14:paraId="6A8F5BE7"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18C5AED9"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72D16CF5"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lastRenderedPageBreak/>
              <w:t>Ne mažiau kaip 128MB L3 atminties.</w:t>
            </w:r>
          </w:p>
          <w:p w14:paraId="674DE0B2" w14:textId="77777777" w:rsidR="003D29E2" w:rsidRPr="00B2713B" w:rsidRDefault="00DA1E50" w:rsidP="00794D28">
            <w:pPr>
              <w:numPr>
                <w:ilvl w:val="0"/>
                <w:numId w:val="5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31B209DF" w14:textId="507FD8E9" w:rsidR="003D29E2" w:rsidRPr="00242C94" w:rsidRDefault="00350118" w:rsidP="00794D28">
            <w:pPr>
              <w:numPr>
                <w:ilvl w:val="0"/>
                <w:numId w:val="55"/>
              </w:numPr>
              <w:shd w:val="clear" w:color="auto" w:fill="FFFFFF"/>
              <w:spacing w:after="0" w:line="240" w:lineRule="auto"/>
              <w:contextualSpacing/>
              <w:jc w:val="both"/>
              <w:rPr>
                <w:rFonts w:ascii="Times New Roman" w:hAnsi="Times New Roman" w:cs="Times New Roman"/>
                <w:sz w:val="22"/>
                <w:szCs w:val="22"/>
              </w:rPr>
            </w:pPr>
            <w:r>
              <w:rPr>
                <w:rFonts w:ascii="Times New Roman" w:eastAsia="SimSun" w:hAnsi="Times New Roman" w:cs="Times New Roman"/>
                <w:color w:val="000000"/>
                <w:sz w:val="22"/>
                <w:szCs w:val="22"/>
                <w:lang w:eastAsia="en-US"/>
              </w:rPr>
              <w:t>GPU skaičiavimo</w:t>
            </w:r>
            <w:r w:rsidR="00DA1E50" w:rsidRPr="00B2713B">
              <w:rPr>
                <w:rFonts w:ascii="Times New Roman" w:eastAsia="SimSun" w:hAnsi="Times New Roman" w:cs="Times New Roman"/>
                <w:color w:val="000000"/>
                <w:sz w:val="22"/>
                <w:szCs w:val="22"/>
                <w:lang w:eastAsia="en-US"/>
              </w:rPr>
              <w:t xml:space="preserve"> mazgo našumas pagal </w:t>
            </w:r>
            <w:hyperlink r:id="rId14" w:history="1">
              <w:r w:rsidR="00DA1E50" w:rsidRPr="00B2713B">
                <w:rPr>
                  <w:rFonts w:ascii="Times New Roman" w:eastAsia="Times New Roman" w:hAnsi="Times New Roman" w:cs="Times New Roman"/>
                  <w:color w:val="0563C1"/>
                  <w:sz w:val="22"/>
                  <w:szCs w:val="22"/>
                  <w:u w:val="single"/>
                </w:rPr>
                <w:t>https://www.spec.org/cgi-bin/osgresults?conf=cpu2017</w:t>
              </w:r>
            </w:hyperlink>
            <w:r w:rsidR="00DA1E50" w:rsidRPr="00B2713B">
              <w:rPr>
                <w:rFonts w:ascii="Times New Roman" w:eastAsia="Times New Roman" w:hAnsi="Times New Roman" w:cs="Times New Roman"/>
                <w:sz w:val="22"/>
                <w:szCs w:val="22"/>
              </w:rPr>
              <w:t xml:space="preserve"> testą ne mažiau kaip:</w:t>
            </w:r>
          </w:p>
          <w:p w14:paraId="1631777F"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710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02C2018E"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815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67C263D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GPU skaičiavimo mazge su siūlomais procesoriais ir skelbiami adresu </w:t>
            </w:r>
            <w:hyperlink r:id="rId15"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277C7B2F" w14:textId="77777777" w:rsidR="003D29E2" w:rsidRPr="00B2713B" w:rsidRDefault="00DA1E50" w:rsidP="00794D28">
            <w:pPr>
              <w:numPr>
                <w:ilvl w:val="0"/>
                <w:numId w:val="5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D8E8945"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10DC046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81B52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0E726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6C057" w14:textId="77777777" w:rsidR="003D29E2" w:rsidRPr="00B2713B" w:rsidRDefault="00DA1E50" w:rsidP="00794D28">
            <w:pPr>
              <w:numPr>
                <w:ilvl w:val="0"/>
                <w:numId w:val="5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384GB, DDR5-4800 atminties.</w:t>
            </w:r>
          </w:p>
          <w:p w14:paraId="494D9FFF" w14:textId="77777777" w:rsidR="003D29E2" w:rsidRPr="00242C94" w:rsidRDefault="00DA1E50" w:rsidP="00794D28">
            <w:pPr>
              <w:numPr>
                <w:ilvl w:val="0"/>
                <w:numId w:val="5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1FFE40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B68B59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2137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D2E9C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FF7D9" w14:textId="77777777" w:rsidR="003D29E2" w:rsidRPr="00B2713B" w:rsidRDefault="00DA1E50" w:rsidP="00794D28">
            <w:pPr>
              <w:numPr>
                <w:ilvl w:val="0"/>
                <w:numId w:val="5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GPU skaičiavimo mazgas turi būti komplektuojamas su ne mažiau kaip 2 vnt. GPU akseleratorių, kurių kiekvienas turi turėti ne mažiau kaip:</w:t>
            </w:r>
          </w:p>
          <w:p w14:paraId="0DB41747"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48GB GDDR6 su ECC atminties.</w:t>
            </w:r>
          </w:p>
          <w:p w14:paraId="50EDB14B" w14:textId="5FF6D503"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86</w:t>
            </w:r>
            <w:r w:rsidR="00745924" w:rsidRPr="00B2713B">
              <w:rPr>
                <w:rFonts w:ascii="Times New Roman" w:eastAsia="SimSun" w:hAnsi="Times New Roman" w:cs="Times New Roman"/>
                <w:color w:val="000000"/>
                <w:sz w:val="22"/>
                <w:szCs w:val="22"/>
                <w:lang w:eastAsia="en-US"/>
              </w:rPr>
              <w:t>0</w:t>
            </w:r>
            <w:r w:rsidRPr="00B2713B">
              <w:rPr>
                <w:rFonts w:ascii="Times New Roman" w:eastAsia="SimSun" w:hAnsi="Times New Roman" w:cs="Times New Roman"/>
                <w:color w:val="000000"/>
                <w:sz w:val="22"/>
                <w:szCs w:val="22"/>
                <w:lang w:eastAsia="en-US"/>
              </w:rPr>
              <w:t>GB/s atminties pralaidumą.</w:t>
            </w:r>
          </w:p>
          <w:p w14:paraId="49B7746B" w14:textId="1B56B37A"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18 </w:t>
            </w:r>
            <w:r w:rsidR="00745924" w:rsidRPr="00B2713B">
              <w:rPr>
                <w:rFonts w:ascii="Times New Roman" w:eastAsia="SimSun" w:hAnsi="Times New Roman" w:cs="Times New Roman"/>
                <w:color w:val="000000"/>
                <w:sz w:val="22"/>
                <w:szCs w:val="22"/>
                <w:lang w:eastAsia="en-US"/>
              </w:rPr>
              <w:t>000</w:t>
            </w:r>
            <w:r w:rsidRPr="00B2713B">
              <w:rPr>
                <w:rFonts w:ascii="Times New Roman" w:eastAsia="SimSun" w:hAnsi="Times New Roman" w:cs="Times New Roman"/>
                <w:color w:val="000000"/>
                <w:sz w:val="22"/>
                <w:szCs w:val="22"/>
                <w:lang w:eastAsia="en-US"/>
              </w:rPr>
              <w:t xml:space="preserve"> CUDA branduolių.</w:t>
            </w:r>
          </w:p>
          <w:p w14:paraId="1DFA1579" w14:textId="68300B8F"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14</w:t>
            </w:r>
            <w:r w:rsidR="00745924" w:rsidRPr="00B2713B">
              <w:rPr>
                <w:rFonts w:ascii="Times New Roman" w:eastAsia="SimSun" w:hAnsi="Times New Roman" w:cs="Times New Roman"/>
                <w:color w:val="000000"/>
                <w:sz w:val="22"/>
                <w:szCs w:val="22"/>
                <w:lang w:eastAsia="en-US"/>
              </w:rPr>
              <w:t>0</w:t>
            </w:r>
            <w:r w:rsidRPr="00B2713B">
              <w:rPr>
                <w:rFonts w:ascii="Times New Roman" w:eastAsia="SimSun" w:hAnsi="Times New Roman" w:cs="Times New Roman"/>
                <w:color w:val="000000"/>
                <w:sz w:val="22"/>
                <w:szCs w:val="22"/>
                <w:lang w:eastAsia="en-US"/>
              </w:rPr>
              <w:t xml:space="preserve"> RT branduolių.</w:t>
            </w:r>
          </w:p>
          <w:p w14:paraId="1E168C50" w14:textId="16386EA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56</w:t>
            </w:r>
            <w:r w:rsidR="00745924" w:rsidRPr="00B2713B">
              <w:rPr>
                <w:rFonts w:ascii="Times New Roman" w:eastAsia="SimSun" w:hAnsi="Times New Roman" w:cs="Times New Roman"/>
                <w:color w:val="000000"/>
                <w:sz w:val="22"/>
                <w:szCs w:val="22"/>
                <w:lang w:eastAsia="en-US"/>
              </w:rPr>
              <w:t>0</w:t>
            </w:r>
            <w:r w:rsidRPr="00B2713B">
              <w:rPr>
                <w:rFonts w:ascii="Times New Roman" w:eastAsia="SimSun" w:hAnsi="Times New Roman" w:cs="Times New Roman"/>
                <w:color w:val="000000"/>
                <w:sz w:val="22"/>
                <w:szCs w:val="22"/>
                <w:lang w:eastAsia="en-US"/>
              </w:rPr>
              <w:t xml:space="preserve"> Tensor branduolių.</w:t>
            </w:r>
          </w:p>
          <w:p w14:paraId="6211AC3B" w14:textId="77777777" w:rsidR="003D29E2" w:rsidRPr="00B2713B" w:rsidRDefault="00DA1E50" w:rsidP="00794D28">
            <w:pPr>
              <w:numPr>
                <w:ilvl w:val="0"/>
                <w:numId w:val="5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Kiekvienas GPU akseleratorius turi turėti:</w:t>
            </w:r>
          </w:p>
          <w:p w14:paraId="5B094519"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4 vnt. DisplayPort 1.4a jungtis.</w:t>
            </w:r>
          </w:p>
          <w:p w14:paraId="0DACBEFB"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Palaikyti GPU virtualizavimo programinę įrangą (angl. vGPU) 16.1 ar vėlesnės versijos.</w:t>
            </w:r>
          </w:p>
          <w:p w14:paraId="37275011"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Palaikyti CUDA 12.2 ar vėlesnės versijos.</w:t>
            </w:r>
          </w:p>
          <w:p w14:paraId="7A376E72"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Palaikyti ne mažiau kaip 3 vnt. kodavimo bei 3 vnt. dekodavimo variklių.</w:t>
            </w:r>
          </w:p>
          <w:p w14:paraId="3B94F630"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Palaikyti DLSS 3 technologiją.</w:t>
            </w:r>
          </w:p>
          <w:p w14:paraId="5CB56322"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Palaikyti tiek didelių kalbų modelių (angl. LLM) apmokymą, tiek 3D grafikos, rendering, vaizdų apdorojimo užduotis.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5A8E51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15C084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0B115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5D66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F217B" w14:textId="77777777" w:rsidR="003D29E2" w:rsidRPr="00B2713B" w:rsidRDefault="00DA1E50" w:rsidP="00794D28">
            <w:pPr>
              <w:numPr>
                <w:ilvl w:val="0"/>
                <w:numId w:val="5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Vidinis 12Gb/s Serial-Attached SCSI (SAS) diskų valdiklis.</w:t>
            </w:r>
          </w:p>
          <w:p w14:paraId="78545362" w14:textId="77777777" w:rsidR="003D29E2" w:rsidRPr="00242C94" w:rsidRDefault="00DA1E50" w:rsidP="00794D28">
            <w:pPr>
              <w:numPr>
                <w:ilvl w:val="0"/>
                <w:numId w:val="5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560FBF6D" w14:textId="77777777" w:rsidR="003D29E2" w:rsidRPr="00B2713B" w:rsidRDefault="00DA1E50" w:rsidP="00794D28">
            <w:pPr>
              <w:numPr>
                <w:ilvl w:val="0"/>
                <w:numId w:val="5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nei 8GB spartinančiosios atminties apsaugotos baterija.</w:t>
            </w:r>
          </w:p>
          <w:p w14:paraId="352F96EF" w14:textId="0DF9C042" w:rsidR="003D29E2" w:rsidRPr="00242C94" w:rsidRDefault="00DA1E50" w:rsidP="00794D28">
            <w:pPr>
              <w:numPr>
                <w:ilvl w:val="0"/>
                <w:numId w:val="5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DBE1C9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CD4B98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B5640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CB462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GPU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EEA6E" w14:textId="77777777" w:rsidR="003D29E2" w:rsidRPr="00B2713B" w:rsidRDefault="00DA1E50" w:rsidP="00794D28">
            <w:pPr>
              <w:numPr>
                <w:ilvl w:val="0"/>
                <w:numId w:val="5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1 vnt. vidinis modulis, palaikantis 2 vnt. M.2 tipo SSD, ne mažesnės negu 960GB talpos diskus, skirtus operacinės sistemos įkrovai, keičiami darbo metu (angl. hot-plug), dubliuojantys ir aparatiškai pakeičiantys vienas kitą gedimo atveju (RAID1).</w:t>
            </w:r>
          </w:p>
          <w:p w14:paraId="36847ADE" w14:textId="184ABD64" w:rsidR="003D29E2" w:rsidRPr="00242C94" w:rsidRDefault="00DA1E50" w:rsidP="00794D28">
            <w:pPr>
              <w:numPr>
                <w:ilvl w:val="0"/>
                <w:numId w:val="59"/>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2.5“ </w:t>
            </w:r>
            <w:r w:rsidR="009B11ED" w:rsidRPr="00B2713B">
              <w:rPr>
                <w:rFonts w:ascii="Times New Roman" w:eastAsia="SimSun" w:hAnsi="Times New Roman" w:cs="Times New Roman"/>
                <w:color w:val="000000"/>
                <w:sz w:val="22"/>
                <w:szCs w:val="22"/>
                <w:lang w:eastAsia="en-US"/>
              </w:rPr>
              <w:t xml:space="preserve">ne mažiau </w:t>
            </w:r>
            <w:r w:rsidRPr="00B2713B">
              <w:rPr>
                <w:rFonts w:ascii="Times New Roman" w:eastAsia="SimSun" w:hAnsi="Times New Roman" w:cs="Times New Roman"/>
                <w:color w:val="000000"/>
                <w:sz w:val="22"/>
                <w:szCs w:val="22"/>
                <w:lang w:eastAsia="en-US"/>
              </w:rPr>
              <w:t>1,9TB SSD, 22,5Gb/s SAS diskai, keičiami darbo metu (angl. hot-plug). Pilno perrašymo skaičius per dieną 5 metų laikotarpiui (angl. DWPD) ne mažiau kaip 1.</w:t>
            </w:r>
          </w:p>
          <w:p w14:paraId="136A689F" w14:textId="77777777" w:rsidR="003D29E2" w:rsidRPr="00B2713B" w:rsidRDefault="00DA1E50" w:rsidP="00794D28">
            <w:pPr>
              <w:numPr>
                <w:ilvl w:val="0"/>
                <w:numId w:val="5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43C6AA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4740DB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DD30C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A41A0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6738E" w14:textId="53B151EA" w:rsidR="003D29E2" w:rsidRPr="00B2713B" w:rsidRDefault="00DA1E50" w:rsidP="00794D28">
            <w:pPr>
              <w:numPr>
                <w:ilvl w:val="0"/>
                <w:numId w:val="6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w:t>
            </w:r>
            <w:r w:rsidR="00005D07">
              <w:rPr>
                <w:rFonts w:ascii="Times New Roman" w:eastAsia="SimSun" w:hAnsi="Times New Roman" w:cs="Times New Roman"/>
                <w:color w:val="000000"/>
                <w:sz w:val="22"/>
                <w:szCs w:val="22"/>
                <w:lang w:eastAsia="en-US"/>
              </w:rPr>
              <w:t>2.0</w:t>
            </w:r>
            <w:r w:rsidRPr="00B2713B">
              <w:rPr>
                <w:rFonts w:ascii="Times New Roman" w:eastAsia="SimSun" w:hAnsi="Times New Roman" w:cs="Times New Roman"/>
                <w:color w:val="000000"/>
                <w:sz w:val="22"/>
                <w:szCs w:val="22"/>
                <w:lang w:eastAsia="en-US"/>
              </w:rPr>
              <w:t xml:space="preserve"> arba lygiavertis patikimos platformos modulis (angl. Trusted Platform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E0BC43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C746C4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FC5C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92D7E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GPU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1A1BF" w14:textId="77777777" w:rsidR="003D29E2" w:rsidRPr="00B2713B" w:rsidRDefault="00DA1E50" w:rsidP="00794D28">
            <w:pPr>
              <w:numPr>
                <w:ilvl w:val="0"/>
                <w:numId w:val="6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GPU skaičiavimo mazge turi būti įdiegta ne mažiau kaip:</w:t>
            </w:r>
          </w:p>
          <w:p w14:paraId="7E56D44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10/25 SFP28 LAN prievadų (turi palaikyti VMDq, SR-IOV. iWARP, RoCEv2 arba lygiaverčius protokolus);</w:t>
            </w:r>
          </w:p>
          <w:p w14:paraId="641ABB5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7091520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GPU skaičiavimo mazgo valdymui.</w:t>
            </w:r>
          </w:p>
          <w:p w14:paraId="12044EC1" w14:textId="51774541" w:rsidR="003D29E2" w:rsidRPr="00242C94" w:rsidRDefault="00DA1E50" w:rsidP="00794D28">
            <w:pPr>
              <w:numPr>
                <w:ilvl w:val="0"/>
                <w:numId w:val="6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GPU skaičiavimo mazgu turi būti komplektuojami </w:t>
            </w:r>
            <w:r w:rsidR="00D26E04"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4 vnt. 25Gb SFP28 tipo SR, Double LC, multimode optiniai keitikliai, skirti GPU skaičiavimo mazgo pajungimui prie šiame pirkime aprašyto Tinklo posistemės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4DF9C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FC3F83B"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096B055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69B78AE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Operacinė sistema ir programinė įranga</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4158ACA4" w14:textId="77777777" w:rsidR="003D29E2" w:rsidRPr="00242C94" w:rsidRDefault="00DA1E50" w:rsidP="00794D28">
            <w:pPr>
              <w:numPr>
                <w:ilvl w:val="0"/>
                <w:numId w:val="6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mazgas turi būti pateikta kartu su GPU mazgo palaikoma </w:t>
            </w:r>
            <w:r w:rsidRPr="00B2713B">
              <w:rPr>
                <w:rFonts w:ascii="Times New Roman" w:hAnsi="Times New Roman" w:cs="Times New Roman"/>
                <w:sz w:val="22"/>
                <w:szCs w:val="22"/>
              </w:rPr>
              <w:t xml:space="preserve">Linux </w:t>
            </w:r>
            <w:r w:rsidRPr="00B2713B">
              <w:rPr>
                <w:rFonts w:ascii="Times New Roman" w:eastAsia="SimSun" w:hAnsi="Times New Roman" w:cs="Times New Roman"/>
                <w:sz w:val="22"/>
                <w:szCs w:val="22"/>
                <w:lang w:eastAsia="en-US"/>
              </w:rPr>
              <w:t xml:space="preserve">(arba lygiavertės) </w:t>
            </w:r>
            <w:r w:rsidRPr="00B2713B">
              <w:rPr>
                <w:rFonts w:ascii="Times New Roman" w:hAnsi="Times New Roman" w:cs="Times New Roman"/>
                <w:sz w:val="22"/>
                <w:szCs w:val="22"/>
              </w:rPr>
              <w:t>pagrindu veikiančia operacinės sistemos versija</w:t>
            </w:r>
            <w:r w:rsidRPr="00B2713B">
              <w:rPr>
                <w:rFonts w:ascii="Times New Roman" w:eastAsia="SimSun" w:hAnsi="Times New Roman" w:cs="Times New Roman"/>
                <w:sz w:val="22"/>
                <w:szCs w:val="22"/>
                <w:lang w:eastAsia="en-US"/>
              </w:rPr>
              <w:t>.</w:t>
            </w:r>
          </w:p>
          <w:p w14:paraId="01E3D890" w14:textId="77777777" w:rsidR="003D29E2" w:rsidRPr="00B2713B" w:rsidRDefault="00DA1E50" w:rsidP="00794D28">
            <w:pPr>
              <w:numPr>
                <w:ilvl w:val="0"/>
                <w:numId w:val="6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GPU skaičiavimo mazgas turi būti komplektuojamas su programinės įrangos paketu, kuris įgalina formuoti Skaičiavimo posistemės valdymo klasterį, apimantį visą Skaičiavimo posistemę, įskaitant CPU, AI ir GPU skaičiavimo mazgus. </w:t>
            </w:r>
          </w:p>
          <w:p w14:paraId="1CF7BCA5" w14:textId="77777777" w:rsidR="003D29E2" w:rsidRPr="00B2713B" w:rsidRDefault="00DA1E50" w:rsidP="00794D28">
            <w:pPr>
              <w:numPr>
                <w:ilvl w:val="0"/>
                <w:numId w:val="6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Komplektuojamas programinės įrangos paketas turi leisti:</w:t>
            </w:r>
          </w:p>
          <w:p w14:paraId="670CBF7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CUDA ir OpenCL, Bare Metal, AI and Data Science applications and Frameworks naudojimą.</w:t>
            </w:r>
          </w:p>
          <w:p w14:paraId="6F1AFC1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Prieigą prie Clara, Parabricks, Clara MONAI, DeepStream, Merlin, Morpheus bei Nema arba lygiaverčių produktų.</w:t>
            </w:r>
          </w:p>
          <w:p w14:paraId="79451A53" w14:textId="77777777" w:rsidR="003D29E2" w:rsidRPr="00B2713B" w:rsidRDefault="00DA1E50" w:rsidP="00794D28">
            <w:pPr>
              <w:numPr>
                <w:ilvl w:val="0"/>
                <w:numId w:val="62"/>
              </w:numPr>
              <w:spacing w:after="0" w:line="240" w:lineRule="auto"/>
              <w:contextualSpacing/>
              <w:rPr>
                <w:rFonts w:ascii="Times New Roman" w:eastAsia="SimSun" w:hAnsi="Times New Roman" w:cs="Times New Roman"/>
                <w:bCs/>
                <w:color w:val="000000"/>
                <w:sz w:val="22"/>
                <w:szCs w:val="22"/>
                <w:lang w:eastAsia="en-US"/>
              </w:rPr>
            </w:pPr>
            <w:r w:rsidRPr="00B2713B">
              <w:rPr>
                <w:rFonts w:ascii="Times New Roman" w:eastAsia="SimSun" w:hAnsi="Times New Roman" w:cs="Times New Roman"/>
                <w:bCs/>
                <w:color w:val="000000"/>
                <w:sz w:val="22"/>
                <w:szCs w:val="22"/>
                <w:lang w:eastAsia="en-US"/>
              </w:rPr>
              <w:lastRenderedPageBreak/>
              <w:t>GPU skaičiavimo mazgo programinės įrangos paketas turi leisti vartotojui pasiekti:</w:t>
            </w:r>
          </w:p>
          <w:p w14:paraId="6B0FCF9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Įrankių rinkinį, leidžiantį kurti ir leisti GPU akseleruotus Docker konteinerius;</w:t>
            </w:r>
          </w:p>
          <w:p w14:paraId="589CEF2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Gilaus mokymo (angl. Deep Learning) karkasus mokymui – PyTorch, MXNet, TensorFlow;</w:t>
            </w:r>
          </w:p>
          <w:p w14:paraId="178EEC9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Inferencijos (angl. Inference) platformas – TensorRT;</w:t>
            </w:r>
          </w:p>
          <w:p w14:paraId="6117B67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analitikos įrankius – RAPIDS;</w:t>
            </w:r>
          </w:p>
          <w:p w14:paraId="65BF1FD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Aukšto našumo skaičiavimų (angl. HPC) įrankius – CUDA-X HPC, OpenACC, CUDA.</w:t>
            </w:r>
          </w:p>
          <w:p w14:paraId="70352836" w14:textId="77777777" w:rsidR="003D29E2" w:rsidRPr="00242C94" w:rsidRDefault="00DA1E50" w:rsidP="00794D28">
            <w:pPr>
              <w:numPr>
                <w:ilvl w:val="0"/>
                <w:numId w:val="6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GPU skaičiavimo mazgas turi būti suderinamas su Canonical Ubuntu Server LTS, Red Hat Enterprse Linux ar lygiavertėmis operacinėmis sistemomis ir hypervizoriais</w:t>
            </w:r>
            <w:r w:rsidRPr="00B2713B">
              <w:rPr>
                <w:rFonts w:ascii="Times New Roman" w:eastAsia="SimSun" w:hAnsi="Times New Roman" w:cs="Times New Roman"/>
                <w:bCs/>
                <w:color w:val="000000"/>
                <w:sz w:val="22"/>
                <w:szCs w:val="22"/>
                <w:lang w:eastAsia="en-US"/>
              </w:rPr>
              <w:t>.</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425486CB"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7B6492C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16CB2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C30D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 skaičiavimo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B9A1A" w14:textId="31992FA4" w:rsidR="003D29E2" w:rsidRPr="00242C94" w:rsidRDefault="00DA1E50" w:rsidP="00DD0ED3">
            <w:pPr>
              <w:numPr>
                <w:ilvl w:val="0"/>
                <w:numId w:val="63"/>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DD0ED3" w:rsidRPr="00DD0ED3">
              <w:rPr>
                <w:rFonts w:ascii="Times New Roman" w:eastAsia="Times New Roman" w:hAnsi="Times New Roman" w:cs="Times New Roman"/>
                <w:sz w:val="22"/>
                <w:szCs w:val="22"/>
              </w:rPr>
              <w:t>4 vnt. PCIe jungčių iš kurių ne mažiau 2 vnt. PCIe pilno aukščio (angl. full height)</w:t>
            </w:r>
            <w:r w:rsidRPr="00B2713B">
              <w:rPr>
                <w:rFonts w:ascii="Times New Roman" w:eastAsia="Times New Roman" w:hAnsi="Times New Roman" w:cs="Times New Roman"/>
                <w:sz w:val="22"/>
                <w:szCs w:val="22"/>
              </w:rPr>
              <w:t xml:space="preserve"> jungčių.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F03AF2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AF3092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610F6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8B42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48F9F" w14:textId="01B11FFA" w:rsidR="003D29E2" w:rsidRPr="00B2713B" w:rsidRDefault="00DA1E50" w:rsidP="00762823">
            <w:p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 skaičiavimo mazgas turi turėti</w:t>
            </w:r>
            <w:r w:rsidR="008D16B5"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6C466A80" w14:textId="77777777" w:rsidR="003D29E2" w:rsidRPr="00B2713B" w:rsidRDefault="00DA1E50" w:rsidP="00762823">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6470A2FD" w14:textId="77777777" w:rsidR="003D29E2" w:rsidRPr="00B2713B" w:rsidRDefault="00DA1E50" w:rsidP="00794D28">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5029B2BA" w14:textId="77777777" w:rsidR="003D29E2" w:rsidRPr="00B2713B" w:rsidRDefault="00DA1E50" w:rsidP="00794D28">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6ABA7C35" w14:textId="77777777" w:rsidR="003D29E2" w:rsidRPr="00242C94" w:rsidRDefault="00DA1E50" w:rsidP="00794D28">
            <w:pPr>
              <w:numPr>
                <w:ilvl w:val="0"/>
                <w:numId w:val="64"/>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GPU skaičiavimo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F3BFA0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2AC519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B1E7C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152D8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19B3E" w14:textId="77777777" w:rsidR="003D29E2" w:rsidRPr="00B2713B" w:rsidRDefault="00DA1E50" w:rsidP="00794D28">
            <w:pPr>
              <w:numPr>
                <w:ilvl w:val="0"/>
                <w:numId w:val="65"/>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E2D809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C95EE3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C2009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9E782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53AD4" w14:textId="71EF0D5A" w:rsidR="003D29E2" w:rsidRPr="00242C94" w:rsidRDefault="00DA1E50" w:rsidP="00794D28">
            <w:pPr>
              <w:numPr>
                <w:ilvl w:val="0"/>
                <w:numId w:val="6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GPU skaičiavimo mazgas turi turėti</w:t>
            </w:r>
            <w:r w:rsidR="00D2459F"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265EA0BF" w14:textId="77777777" w:rsidR="003D29E2" w:rsidRPr="00242C94" w:rsidRDefault="00DA1E50" w:rsidP="00794D28">
            <w:pPr>
              <w:numPr>
                <w:ilvl w:val="0"/>
                <w:numId w:val="66"/>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2 vnt. vienas kitą dubliuojančius, karšto keitimo (angl. hot-plug) maitinimo šaltinius turinčius ne prastesnį negu Titanium sertifikavimą, pilnai tenkinančius komplektuojamo mazgo poreikius.</w:t>
            </w:r>
          </w:p>
          <w:p w14:paraId="17498F0A" w14:textId="0F2FA1E4" w:rsidR="003D29E2" w:rsidRPr="00242C94" w:rsidRDefault="006A656A" w:rsidP="00794D28">
            <w:pPr>
              <w:numPr>
                <w:ilvl w:val="0"/>
                <w:numId w:val="66"/>
              </w:numPr>
              <w:spacing w:after="0" w:line="240" w:lineRule="auto"/>
              <w:contextualSpacing/>
              <w:jc w:val="both"/>
              <w:rPr>
                <w:rFonts w:ascii="Times New Roman" w:hAnsi="Times New Roman" w:cs="Times New Roman"/>
                <w:sz w:val="22"/>
                <w:szCs w:val="22"/>
              </w:rPr>
            </w:pPr>
            <w:r w:rsidRPr="006A656A">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D4FF5">
              <w:rPr>
                <w:rFonts w:ascii="Times New Roman" w:eastAsia="SimSun" w:hAnsi="Times New Roman" w:cs="Times New Roman"/>
                <w:color w:val="000000"/>
                <w:sz w:val="22"/>
                <w:szCs w:val="22"/>
                <w:lang w:eastAsia="en-US"/>
              </w:rPr>
              <w:t>.</w:t>
            </w:r>
          </w:p>
          <w:p w14:paraId="7C012954" w14:textId="77777777" w:rsidR="003D29E2" w:rsidRPr="00B2713B" w:rsidRDefault="00DA1E50" w:rsidP="00794D28">
            <w:pPr>
              <w:numPr>
                <w:ilvl w:val="0"/>
                <w:numId w:val="6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Dubliuotų (N+1) ventiliatorių sistemą, pakankamą GPU skaičiavimo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9B6C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9FFB70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E132B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64465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A5A2F" w14:textId="24D2E2F7" w:rsidR="003D29E2" w:rsidRPr="00242C94" w:rsidRDefault="00DA1E50" w:rsidP="00794D28">
            <w:pPr>
              <w:numPr>
                <w:ilvl w:val="0"/>
                <w:numId w:val="6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mazgas turi turėti dedikuotą valdymo adapterį, nepriklausantį nuo operacinės sistemos bei turintį dedikuotą valdymo tinklo jungtį 100/1000Base-T bei galimybę prisijungti </w:t>
            </w:r>
            <w:r w:rsidRPr="00B2713B">
              <w:rPr>
                <w:rFonts w:ascii="Times New Roman" w:eastAsia="SimSun" w:hAnsi="Times New Roman" w:cs="Times New Roman"/>
                <w:sz w:val="22"/>
                <w:szCs w:val="22"/>
                <w:lang w:eastAsia="en-US"/>
              </w:rPr>
              <w:lastRenderedPageBreak/>
              <w:t xml:space="preserve">per USB jungtį iš </w:t>
            </w:r>
            <w:r w:rsidR="002B6FFA">
              <w:rPr>
                <w:rFonts w:ascii="Times New Roman" w:eastAsia="SimSun" w:hAnsi="Times New Roman" w:cs="Times New Roman"/>
                <w:sz w:val="22"/>
                <w:szCs w:val="22"/>
                <w:lang w:eastAsia="en-US"/>
              </w:rPr>
              <w:t>GPU skaičiavimo</w:t>
            </w:r>
            <w:r w:rsidR="002B6FFA" w:rsidRPr="00B2713B">
              <w:rPr>
                <w:rFonts w:ascii="Times New Roman" w:eastAsia="SimSun" w:hAnsi="Times New Roman" w:cs="Times New Roman"/>
                <w:sz w:val="22"/>
                <w:szCs w:val="22"/>
                <w:lang w:eastAsia="en-US"/>
              </w:rPr>
              <w:t xml:space="preserve"> </w:t>
            </w:r>
            <w:r w:rsidRPr="00B2713B">
              <w:rPr>
                <w:rFonts w:ascii="Times New Roman" w:eastAsia="SimSun" w:hAnsi="Times New Roman" w:cs="Times New Roman"/>
                <w:sz w:val="22"/>
                <w:szCs w:val="22"/>
                <w:lang w:eastAsia="en-US"/>
              </w:rPr>
              <w:t>mazgo priekio. Turi būti:</w:t>
            </w:r>
          </w:p>
          <w:p w14:paraId="06927ED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3D19AA3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CA305B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GPU skaičiavimo mazgo diskus bei nuotolinio valdymo adapterio vidinę informaciją;</w:t>
            </w:r>
          </w:p>
          <w:p w14:paraId="351E6D1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6B4B9C4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Kerberos saugumo protokolo palaikymas;</w:t>
            </w:r>
          </w:p>
          <w:p w14:paraId="4EB79EA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MS Active Directory palaikymas;</w:t>
            </w:r>
          </w:p>
          <w:p w14:paraId="754EF39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70E3D02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6EB5626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3F8BE09B"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GPU,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4346B2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B783F6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C29F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8357C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A4B3B" w14:textId="1F40E03E" w:rsidR="003D29E2" w:rsidRPr="00242C94" w:rsidRDefault="00DA1E50" w:rsidP="00794D28">
            <w:pPr>
              <w:numPr>
                <w:ilvl w:val="0"/>
                <w:numId w:val="6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GPU skaičiavimo mazgo informacinė sistema, realizuojanti sekantį funkcionalumą:</w:t>
            </w:r>
          </w:p>
          <w:p w14:paraId="25B4BED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2209547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Įrangos aparatūrinių komponentų mikrokodo versijų inventorizacija, proaktyvus įrangos stebėjimas.</w:t>
            </w:r>
          </w:p>
          <w:p w14:paraId="5AF9F900"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Automatinis palaikymo pranešimo (angl. support case) apie įrangos gedimą gamintojui sukūrimas.</w:t>
            </w:r>
          </w:p>
          <w:p w14:paraId="42D24F7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Įrangos aparatūrinių gedimų stebėjimas ir raportavimas perkančiajai organizacijai, proaktyvūs pasiūlymai atnaujinti įrangos komponentų mikrokodus atsižvelgiant į esamą situaciją ir potencialias grėsmes, galimybė prie šios sistemos tam tikrų dalių deleguoti prieigą (tik skaitymo režimu) partneriams.</w:t>
            </w:r>
          </w:p>
          <w:p w14:paraId="193E5EBF" w14:textId="3BB54F6C" w:rsidR="003D29E2" w:rsidRPr="00242C94" w:rsidRDefault="00B06535" w:rsidP="00794D28">
            <w:pPr>
              <w:numPr>
                <w:ilvl w:val="0"/>
                <w:numId w:val="68"/>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8C57DD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6927FF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25E82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8ED4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46CA1" w14:textId="77777777" w:rsidR="003D29E2" w:rsidRPr="00242C94" w:rsidRDefault="00DA1E50" w:rsidP="00794D28">
            <w:pPr>
              <w:numPr>
                <w:ilvl w:val="0"/>
                <w:numId w:val="69"/>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mazgas turi būti sertifikuotas </w:t>
            </w:r>
            <w:r w:rsidRPr="00B2713B">
              <w:rPr>
                <w:rFonts w:ascii="Times New Roman" w:hAnsi="Times New Roman" w:cs="Times New Roman"/>
                <w:sz w:val="22"/>
                <w:szCs w:val="22"/>
              </w:rPr>
              <w:t>darbui serverinėje patalpoje</w:t>
            </w:r>
            <w:r w:rsidRPr="00B2713B">
              <w:rPr>
                <w:rFonts w:ascii="Times New Roman" w:eastAsia="SimSun" w:hAnsi="Times New Roman" w:cs="Times New Roman"/>
                <w:sz w:val="22"/>
                <w:szCs w:val="22"/>
                <w:lang w:eastAsia="en-US"/>
              </w:rPr>
              <w:t xml:space="preserve"> ir aušinamas oru;</w:t>
            </w:r>
          </w:p>
          <w:p w14:paraId="6E88252B" w14:textId="089E7DDA" w:rsidR="003D29E2" w:rsidRPr="00242C94" w:rsidRDefault="00314247" w:rsidP="00794D28">
            <w:pPr>
              <w:numPr>
                <w:ilvl w:val="0"/>
                <w:numId w:val="69"/>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non-condensing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806C3C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6D4AAE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30CC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4D178B"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D14A" w14:textId="59B10A15" w:rsidR="003D29E2" w:rsidRPr="00242C94" w:rsidRDefault="00DA1E50" w:rsidP="00794D28">
            <w:pPr>
              <w:numPr>
                <w:ilvl w:val="0"/>
                <w:numId w:val="70"/>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GPU skaičiavimo mazgo gamintojo</w:t>
            </w:r>
            <w:r w:rsidR="00943778" w:rsidRPr="00B2713B">
              <w:rPr>
                <w:rFonts w:ascii="Times New Roman" w:hAnsi="Times New Roman" w:cs="Times New Roman"/>
                <w:sz w:val="22"/>
                <w:szCs w:val="22"/>
              </w:rPr>
              <w:t>, atstovo ar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D45DAA7" w14:textId="77777777" w:rsidR="003D29E2" w:rsidRPr="00B2713B" w:rsidRDefault="00DA1E50" w:rsidP="00794D28">
            <w:pPr>
              <w:numPr>
                <w:ilvl w:val="0"/>
                <w:numId w:val="7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GPU skaičiavimo mazgo garantinį aptarnavimą turi būti įtraukta diskų negražinimo garantija visam garantinio aptarnavimo laikotarpiui.</w:t>
            </w:r>
          </w:p>
          <w:p w14:paraId="3BE20791" w14:textId="77777777" w:rsidR="003D29E2" w:rsidRPr="00B2713B" w:rsidRDefault="00DA1E50" w:rsidP="00794D28">
            <w:pPr>
              <w:numPr>
                <w:ilvl w:val="0"/>
                <w:numId w:val="7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94929C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239F0B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D6A8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DCE4F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86705" w14:textId="77777777" w:rsidR="003D29E2" w:rsidRPr="00B2713B" w:rsidRDefault="00DA1E50" w:rsidP="00794D28">
            <w:pPr>
              <w:numPr>
                <w:ilvl w:val="0"/>
                <w:numId w:val="7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GPU skaičiavimo mazgą pagal visas gamintojo rekomendacijas ir gerąsias praktikas. </w:t>
            </w:r>
          </w:p>
          <w:p w14:paraId="37A4E064" w14:textId="77777777" w:rsidR="003D29E2" w:rsidRPr="00B2713B" w:rsidRDefault="00DA1E50" w:rsidP="00794D28">
            <w:pPr>
              <w:numPr>
                <w:ilvl w:val="0"/>
                <w:numId w:val="7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4B41314C" w14:textId="77777777" w:rsidR="003D29E2" w:rsidRPr="00242C94" w:rsidRDefault="00DA1E50" w:rsidP="00794D28">
            <w:pPr>
              <w:numPr>
                <w:ilvl w:val="0"/>
                <w:numId w:val="7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F0D09B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F86076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D5854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6625D3" w14:textId="7DC2C3B6"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C84716"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5B1E5" w14:textId="77777777" w:rsidR="003D29E2" w:rsidRPr="00242C94" w:rsidRDefault="00DA1E50" w:rsidP="00794D28">
            <w:pPr>
              <w:numPr>
                <w:ilvl w:val="0"/>
                <w:numId w:val="7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w:t>
            </w:r>
            <w:r w:rsidRPr="00B2713B">
              <w:rPr>
                <w:rFonts w:ascii="Times New Roman" w:hAnsi="Times New Roman" w:cs="Times New Roman"/>
                <w:sz w:val="22"/>
                <w:szCs w:val="22"/>
              </w:rPr>
              <w:t>. 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94678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14EFA79"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690D3"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7EAE0A"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Duomenų saugojimo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E7A91A"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01AD3D4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EBDE5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BE2033"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Duomenų saugojimo posistemės talpai, našumui, architektūrai ir integracijai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627E1"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Siūloma Duomenų saugojimo posistemė turi būti paskirstytos (angl. Distributed) architektūros.</w:t>
            </w:r>
          </w:p>
          <w:p w14:paraId="6C94DD65"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Pasiūlytos architektūros Duomenų saugojimo posistemė, konfigūracija bei ją sudarančių skirtingo tipo mazgų kiekis ir komponentai turi užtikrinti ne mažiau kaip:</w:t>
            </w:r>
          </w:p>
          <w:p w14:paraId="25FE52C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1PB naudingos talpos nevertinant kompresijos skirtos objektinei saugyklai (angl. Object storage).</w:t>
            </w:r>
          </w:p>
          <w:p w14:paraId="28BB0D3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90TB naudingos talpos skirtos blokinei saugyklai (angl. Block storage).</w:t>
            </w:r>
          </w:p>
          <w:p w14:paraId="2AF5C34E" w14:textId="77777777" w:rsidR="003D29E2" w:rsidRPr="00B2713B" w:rsidRDefault="00DA1E50" w:rsidP="00794D28">
            <w:pPr>
              <w:numPr>
                <w:ilvl w:val="0"/>
                <w:numId w:val="7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Pasiūlytos architektūros Duomenų saugojimo posistemė turi būti sudaryta iš ne mažiau kaip:</w:t>
            </w:r>
          </w:p>
          <w:p w14:paraId="31524B2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9 vnt. Duomenų saugojimo mazgai</w:t>
            </w:r>
          </w:p>
          <w:p w14:paraId="3D19B30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Kontroliuojantys mazgai</w:t>
            </w:r>
          </w:p>
          <w:p w14:paraId="1DF6765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Apkrovos balansavimo mazgai</w:t>
            </w:r>
          </w:p>
          <w:p w14:paraId="13272DDE"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Siūloma Duomenų saugojimo posistemė turi būti įdiegta visuose komplektuojamuose Duomenų saugojimo mazguose naudojant paskirstytos architektūros principus. Visi Duomenų saugojimo mazgai turi atlikti objektų ir blokų saugojimo operacijas siekiant užtikrinti Duomenų saugojimo posistemės našumą ir plečiamumą.</w:t>
            </w:r>
          </w:p>
          <w:p w14:paraId="611768F3"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Objektinių ir blokinių duomenų paskirstymas Duomenų saugojimo posistemei turi būti sukonfigūruotas taip, kad užtikrintų nepertraukiamą Duomenų saugojimo posistemės veikimą net ir praradus 3 duomenų mazgus arba bet kuriuos 3 fizinius diskus duomenų mazguose.</w:t>
            </w:r>
          </w:p>
          <w:p w14:paraId="5A22212C"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posistemės kontrolę turi vykdyti Kontroliuojantys mazgai, fiziškai įdiegti atskirai nuo Duomenų saugojimo mazgų bei sukonfigūruoti taip, kad užtikrintų Kontroliuojančio mazgo aukštą (angl. high-availability) patikimumą, aprašytą (e) punkte aukščiau.</w:t>
            </w:r>
          </w:p>
          <w:p w14:paraId="6A5F683A"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posistemės apkrovos balansavimą (angl. Load Balancing) turi vykdyti Apkrovos balansavimo mazgai, fiziškai įdiegti atskirai nuo Duomenų saugojimo mazgų bei sukonfigūruoti taip, kad užtikrintų Apkrovos mazgo aukštą patikimumą. Apkrovos mazgas turi būti sukonfigūruotas taip, kad palaikytų ne mažiau kaip:</w:t>
            </w:r>
          </w:p>
          <w:p w14:paraId="692E71B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Object Storage API health checks</w:t>
            </w:r>
          </w:p>
          <w:p w14:paraId="35CCF12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Rate limiting (source IP, time, URL)</w:t>
            </w:r>
          </w:p>
          <w:p w14:paraId="124CABE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Vhost/location routing</w:t>
            </w:r>
          </w:p>
          <w:p w14:paraId="226AA57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L4 ir L7 traffic load balancing</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5B829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463DA3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13F08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060CA" w14:textId="77777777" w:rsidR="003D29E2" w:rsidRPr="00242C94" w:rsidRDefault="00DA1E50">
            <w:pPr>
              <w:snapToGrid w:val="0"/>
              <w:spacing w:after="0" w:line="240" w:lineRule="auto"/>
              <w:ind w:left="56"/>
              <w:textAlignment w:val="baseline"/>
              <w:rPr>
                <w:rFonts w:ascii="Times New Roman" w:hAnsi="Times New Roman" w:cs="Times New Roman"/>
                <w:sz w:val="22"/>
                <w:szCs w:val="22"/>
              </w:rPr>
            </w:pPr>
            <w:r w:rsidRPr="00B2713B">
              <w:rPr>
                <w:rFonts w:ascii="Times New Roman" w:eastAsia="Times New Roman" w:hAnsi="Times New Roman" w:cs="Times New Roman"/>
                <w:bCs/>
                <w:sz w:val="22"/>
                <w:szCs w:val="22"/>
              </w:rPr>
              <w:t>Objektinės saugyklos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DF0D6" w14:textId="77777777" w:rsidR="003D29E2" w:rsidRPr="00B2713B" w:rsidRDefault="00DA1E50" w:rsidP="00794D28">
            <w:pPr>
              <w:numPr>
                <w:ilvl w:val="0"/>
                <w:numId w:val="7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posistemės Objektinė saugykla turi turėti ne mažiau kaip:</w:t>
            </w:r>
          </w:p>
          <w:p w14:paraId="435D183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RESTful interface kuris turi būti suderinamas su Amazon S3 bei OpenStack Swift API arba lygiavertes aplikacijų programavimo sąsajas (angl. Application Programming Interface).</w:t>
            </w:r>
          </w:p>
          <w:p w14:paraId="65769A9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Standartines S3 ir Swift API operacijas, įskaitant, bet neapsiribojant:</w:t>
            </w:r>
          </w:p>
          <w:p w14:paraId="121698C9"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Create bucket</w:t>
            </w:r>
          </w:p>
          <w:p w14:paraId="07F01464"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List buckets</w:t>
            </w:r>
          </w:p>
          <w:p w14:paraId="204AEABD"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Get bucket</w:t>
            </w:r>
          </w:p>
          <w:p w14:paraId="751C2727"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Put object</w:t>
            </w:r>
          </w:p>
          <w:p w14:paraId="541702D8"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Get object</w:t>
            </w:r>
          </w:p>
          <w:p w14:paraId="11D50618"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Delete object</w:t>
            </w:r>
          </w:p>
          <w:p w14:paraId="3457703B"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Copy object</w:t>
            </w:r>
          </w:p>
          <w:p w14:paraId="1979530A"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Delete bucket</w:t>
            </w:r>
          </w:p>
          <w:p w14:paraId="5E7364AC"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Vieningą S3 ir Swift objektų vardų erdve (angl. Unified namespace), leidžiančią vartotojams talpinti S3 ir Swift objektus bendruose konteineriuose.</w:t>
            </w:r>
          </w:p>
          <w:p w14:paraId="0BEA039D"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Vartotojų valdymo sistemą, leidžiančią vartotojams kurti ir valdyti paskyras, nustatyti apribojimus, stebėti vartotojų veiklą.</w:t>
            </w:r>
          </w:p>
          <w:p w14:paraId="2B994B71"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posistemės vartojimo stebėseną, leidžiančią stebėti saugomų duomenų kiekius bei pasiekiamumą, skirtą Duomenų saugojimo posistemės talpos ir našumą.</w:t>
            </w:r>
          </w:p>
          <w:p w14:paraId="32F00ABD"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Python, Java, Go, C++, Node.js, PHP SDKs, leidžiančius aplikacijų integraciją.</w:t>
            </w:r>
          </w:p>
          <w:p w14:paraId="3DD8C296"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striped objects, leidžiančius paskirstyti duomenis per skirtingus diskus.</w:t>
            </w:r>
          </w:p>
          <w:p w14:paraId="3FADCABC"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storage classes, leidžiančius vartotojams pasirinkti Duomenų saugojimo vietos klasę pagal poreikius tokius kaip greitaveika, patikimumas ar kaštai.</w:t>
            </w:r>
          </w:p>
          <w:p w14:paraId="09476AC3"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diegimą keliose fiziškai nutolusiose vietose (angl. Multi-site deployment), užtikrinant Duomenų saugojimo posistemės greitaveiką ir duomenų saugumą.</w:t>
            </w:r>
          </w:p>
          <w:p w14:paraId="13D773DD"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multi-site replication, užtikrinant apsaugą nuo duomenų praradimo.</w:t>
            </w:r>
          </w:p>
          <w:p w14:paraId="4B84A187"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duomenų suspaudimą: lz4, zlib, zstd arba lygiavertę (angl. compresion).</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A359362" w14:textId="77777777" w:rsidR="003D29E2" w:rsidRPr="00B2713B" w:rsidRDefault="003D29E2">
            <w:pPr>
              <w:snapToGrid w:val="0"/>
              <w:spacing w:after="0" w:line="240" w:lineRule="auto"/>
              <w:textAlignment w:val="baseline"/>
              <w:rPr>
                <w:rFonts w:ascii="Times New Roman" w:eastAsia="Times New Roman" w:hAnsi="Times New Roman" w:cs="Times New Roman"/>
                <w:sz w:val="22"/>
                <w:szCs w:val="22"/>
              </w:rPr>
            </w:pPr>
          </w:p>
        </w:tc>
      </w:tr>
      <w:tr w:rsidR="003D29E2" w:rsidRPr="00242C94" w14:paraId="4661E95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B6372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6DE911" w14:textId="77777777" w:rsidR="003D29E2" w:rsidRPr="00242C94" w:rsidRDefault="00DA1E50">
            <w:pPr>
              <w:snapToGrid w:val="0"/>
              <w:spacing w:after="0" w:line="240" w:lineRule="auto"/>
              <w:ind w:left="56"/>
              <w:textAlignment w:val="baseline"/>
              <w:rPr>
                <w:rFonts w:ascii="Times New Roman" w:hAnsi="Times New Roman" w:cs="Times New Roman"/>
                <w:sz w:val="22"/>
                <w:szCs w:val="22"/>
              </w:rPr>
            </w:pPr>
            <w:r w:rsidRPr="00B2713B">
              <w:rPr>
                <w:rFonts w:ascii="Times New Roman" w:eastAsia="Times New Roman" w:hAnsi="Times New Roman" w:cs="Times New Roman"/>
                <w:bCs/>
                <w:sz w:val="22"/>
                <w:szCs w:val="22"/>
              </w:rPr>
              <w:t>Blokinės saugyklos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32997" w14:textId="77777777" w:rsidR="003D29E2" w:rsidRPr="00B2713B" w:rsidRDefault="00DA1E50" w:rsidP="00794D28">
            <w:pPr>
              <w:numPr>
                <w:ilvl w:val="0"/>
                <w:numId w:val="7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posistemės Blokinė saugykla turi būti:</w:t>
            </w:r>
          </w:p>
          <w:p w14:paraId="49AF355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Galimybė plėsti ateityje, užtikrinant perkančiosios organizacijos poreikius.</w:t>
            </w:r>
          </w:p>
          <w:p w14:paraId="619EEA67"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Užtikrinanti patikimumą</w:t>
            </w:r>
            <w:r w:rsidRPr="00B2713B">
              <w:rPr>
                <w:rFonts w:ascii="Times New Roman" w:hAnsi="Times New Roman" w:cs="Times New Roman"/>
                <w:sz w:val="22"/>
                <w:szCs w:val="22"/>
              </w:rPr>
              <w:t>,</w:t>
            </w:r>
            <w:r w:rsidRPr="00B2713B">
              <w:rPr>
                <w:rFonts w:ascii="Times New Roman" w:eastAsia="Times New Roman" w:hAnsi="Times New Roman" w:cs="Times New Roman"/>
                <w:sz w:val="22"/>
                <w:szCs w:val="22"/>
              </w:rPr>
              <w:t xml:space="preserve"> duomenis replikuojant per skirtingus Duomenų mazgus ir apsaugant nuo fizinio Duomenų mazgo komponento gedimo ar duomenų sugadinimo.</w:t>
            </w:r>
          </w:p>
          <w:p w14:paraId="2893656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duomenų šifravimą bei prieigos kontrolę apsaugant nuo neautorizuotos prieigos.</w:t>
            </w:r>
          </w:p>
          <w:p w14:paraId="39A6278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Turi turėti įrankius, kurių pagalba Duomenų saugojimo posistemės administratorius įgalinamas diegti, konfigūruoti bei stebėti sistemą.</w:t>
            </w:r>
          </w:p>
          <w:p w14:paraId="3646B98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Turi palaikyti OpenNebula, OpenStack, Linux block storage arba lygiavertės blokinės saugyklos operacijas.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2489AA7"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8D3EB27"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24F7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EEF799" w14:textId="77777777" w:rsidR="003D29E2" w:rsidRPr="00242C94" w:rsidRDefault="00DA1E50">
            <w:pPr>
              <w:snapToGrid w:val="0"/>
              <w:spacing w:after="0" w:line="240" w:lineRule="auto"/>
              <w:ind w:left="56"/>
              <w:textAlignment w:val="baseline"/>
              <w:rPr>
                <w:rFonts w:ascii="Times New Roman" w:hAnsi="Times New Roman" w:cs="Times New Roman"/>
                <w:sz w:val="22"/>
                <w:szCs w:val="22"/>
              </w:rPr>
            </w:pPr>
            <w:r w:rsidRPr="00B2713B">
              <w:rPr>
                <w:rFonts w:ascii="Times New Roman" w:eastAsia="Times New Roman" w:hAnsi="Times New Roman" w:cs="Times New Roman"/>
                <w:bCs/>
                <w:sz w:val="22"/>
                <w:szCs w:val="22"/>
              </w:rPr>
              <w:t>Failų saugyklos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D75FC" w14:textId="77777777" w:rsidR="003D29E2" w:rsidRPr="00B2713B" w:rsidRDefault="00DA1E50" w:rsidP="00794D28">
            <w:pPr>
              <w:numPr>
                <w:ilvl w:val="0"/>
                <w:numId w:val="76"/>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posistemės Failų saugykla turi:</w:t>
            </w:r>
          </w:p>
          <w:p w14:paraId="18C4106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NFS, SMB arba lygiaverčius protokolus.</w:t>
            </w:r>
          </w:p>
          <w:p w14:paraId="34B505D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plėsti ateityje, užtikrinant perkančiosios organizacijos poreikius.</w:t>
            </w:r>
          </w:p>
          <w:p w14:paraId="1FAD260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Patikima, duomenis replikuojant bei apsaugant trynimo kodavimo schemomis.</w:t>
            </w:r>
          </w:p>
          <w:p w14:paraId="5099959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Duomenys turi būti pasiekiami net ir kelių fizinių komponentų gedimo atveju.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F0DA085"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6447A234"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F1130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73E7E9"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Aukšto patikimumo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48C7E" w14:textId="77777777" w:rsidR="003D29E2" w:rsidRPr="00B2713B" w:rsidRDefault="00DA1E50" w:rsidP="00794D28">
            <w:pPr>
              <w:numPr>
                <w:ilvl w:val="0"/>
                <w:numId w:val="7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naudoti aukšto patikimumo metodus ir įrankius:</w:t>
            </w:r>
          </w:p>
          <w:p w14:paraId="29DE961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kodavimo (angl. Erasure coding), metodą, paskirstantį duomenis į atskiras dalis ir užkoduojantį tas dalis naudojant matematinę funkciją. Duomenų kodavimo metodas turi leisti apsaugoti duomenis nuo aparatinės įrangos ir programinės įrangos gedimų.</w:t>
            </w:r>
          </w:p>
          <w:p w14:paraId="5B31B64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Gedimų tolerancijos (angl. Fault tolerance) metodus, leidžiančius Duomenų saugojimo posistemei toliau veikti net ir kelių mazgų gedimo atveju, t. y. neturi būti vieno gedimo taško (angl. Single point of failure). Vieno mazgo gedimo atveju, kiti mazgai turi perimti sugedusio mazgo darbo krūvį.</w:t>
            </w:r>
          </w:p>
          <w:p w14:paraId="1D2B3A5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Stebėjimo (angl. Monitoring) įrankiai turi leisti stebėti Duomenų saugojimo mazgo veikimą ir aptikti problemas bei jas išspręsti prieš prarandant duomenis.</w:t>
            </w:r>
          </w:p>
          <w:p w14:paraId="1E69959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Automatizavimo (angl. Automatization) įrankiai turi užtikrinti supaprastintą Duomenų saugojimo posistemės valdymą sumažinant žmogiškųjų klaidų rizikas. Automatizavimo įrankiai turi gebėti automatiškai į Duomenų saugojimo </w:t>
            </w:r>
            <w:r w:rsidRPr="00B2713B">
              <w:rPr>
                <w:rFonts w:ascii="Times New Roman" w:eastAsia="Times New Roman" w:hAnsi="Times New Roman" w:cs="Times New Roman"/>
                <w:sz w:val="22"/>
                <w:szCs w:val="22"/>
              </w:rPr>
              <w:lastRenderedPageBreak/>
              <w:t>posistemę pridėti mazgus ar jų komponentus (pvz. diskus), atlikti Duomenų saugojimo mazgo balansavimą (angl. Rebalancing data).</w:t>
            </w:r>
          </w:p>
          <w:p w14:paraId="539D6D7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Replikacijos (angl. Replication) įrankiai turi užtikrinti duomenų dubliavimą kopijuodami duomenis iš vieno mazgo į kitą. Šis procesas turi apsaugoti duomenis mazgo gedimo atveju. </w:t>
            </w:r>
          </w:p>
          <w:p w14:paraId="597E6339" w14:textId="77777777" w:rsidR="003D29E2" w:rsidRPr="00B2713B" w:rsidRDefault="00DA1E50" w:rsidP="00794D28">
            <w:pPr>
              <w:numPr>
                <w:ilvl w:val="0"/>
                <w:numId w:val="7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Duomenų saugojimo posistemės technologija turi naudoti perteklinę architektūrą su keliomis duomenų kopijomis, saugomomis skirtinguose mazguose.</w:t>
            </w:r>
          </w:p>
          <w:p w14:paraId="60B1637D" w14:textId="77777777" w:rsidR="003D29E2" w:rsidRPr="00B2713B" w:rsidRDefault="00DA1E50" w:rsidP="00794D28">
            <w:pPr>
              <w:numPr>
                <w:ilvl w:val="0"/>
                <w:numId w:val="7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Duomenų saugojimo posistemės technologija privalo būti savaime taisoma (angl. self-repairing), automatiškai aptinkanti ir inicijuojanti automatinį taisymą.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428DD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6328247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269AD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0E8D1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Plečiamumo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839B2" w14:textId="77777777" w:rsidR="003D29E2" w:rsidRPr="00B2713B" w:rsidRDefault="00DA1E50" w:rsidP="00794D28">
            <w:pPr>
              <w:numPr>
                <w:ilvl w:val="0"/>
                <w:numId w:val="7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būti plečiama skirtingais metodais, tokiais kaip:</w:t>
            </w:r>
          </w:p>
          <w:p w14:paraId="4DDA494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Scale out, pridedant tiek diskų į esamą Duomenų saugojimo posistemę, tiek papildomų mazgų. Turi gebėti automatiškai replikuoti duomenis per visus mazgus.</w:t>
            </w:r>
          </w:p>
          <w:p w14:paraId="4A3A94B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Scale down, išimant tiek diskus iš esamo Duomenų saugojimo posistemės, tiek pačius mazgus. Turi gebėti automatiškai perskirstyti duomenis likusiems mazgams.</w:t>
            </w:r>
          </w:p>
          <w:p w14:paraId="4469165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Performance, pridedant ar išimant skirtingos greitaveikos diskus (HDD, SSD, NVMe). Turi gebėti palaikyti skirtingo tipo diskus be duomenų saugojimo operacijų stabdymo.</w:t>
            </w:r>
          </w:p>
          <w:p w14:paraId="0E8ACEDE" w14:textId="77777777" w:rsidR="003D29E2" w:rsidRPr="00242C94" w:rsidRDefault="00DA1E50" w:rsidP="00794D28">
            <w:pPr>
              <w:numPr>
                <w:ilvl w:val="0"/>
                <w:numId w:val="7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Duomenų saugojimo posistemės plėtra aukščiau aprašytais metodais neturi trikdyti Duomenų saugojimo posistemės darbo.</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E2EC42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092DDDF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0D009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DD772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Saugos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FFCA3" w14:textId="77777777" w:rsidR="003D29E2" w:rsidRPr="00B2713B" w:rsidRDefault="00DA1E50" w:rsidP="00794D28">
            <w:pPr>
              <w:numPr>
                <w:ilvl w:val="0"/>
                <w:numId w:val="7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palaikyti šias saugos technologijas:</w:t>
            </w:r>
          </w:p>
          <w:p w14:paraId="2DFBD64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Šifravimą (angl. Encryption), užtikrinantį duomenų apsaugą net ir neteisėto duomenų pasisavinimo atveju.</w:t>
            </w:r>
          </w:p>
          <w:p w14:paraId="31582C3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Prieigos kontrolę (angl. Access control), užtikrinantį saugią autorizuotą prieigą prie Duomenų saugojimo posistemės apsaugant ją nuo nesankcionuotos prieigos ar duomenų modifikacijos.</w:t>
            </w:r>
          </w:p>
          <w:p w14:paraId="1EA4622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Audito įrankį, leidžiantį stebėti ir kaupti informaciją apie Duomenų saugojimo posistemės naudojimą, padedantį identifikuoti ir valdyti saugos incidentus.</w:t>
            </w:r>
          </w:p>
          <w:p w14:paraId="2356C398"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Diegimo pabaigoje turės būti pateikti saugumo TLS/SSL sertifikatai ir įdiegtas </w:t>
            </w:r>
            <w:r w:rsidRPr="00B2713B">
              <w:rPr>
                <w:rFonts w:ascii="Times New Roman" w:eastAsia="Times New Roman" w:hAnsi="Times New Roman" w:cs="Times New Roman"/>
                <w:sz w:val="22"/>
                <w:szCs w:val="22"/>
              </w:rPr>
              <w:lastRenderedPageBreak/>
              <w:t xml:space="preserve">automatinis jų atnaujinimas. </w:t>
            </w:r>
            <w:r w:rsidRPr="00B2713B">
              <w:rPr>
                <w:rFonts w:ascii="Times New Roman" w:hAnsi="Times New Roman" w:cs="Times New Roman"/>
                <w:sz w:val="22"/>
                <w:szCs w:val="22"/>
              </w:rPr>
              <w:t xml:space="preserve">Jeigu nėra automatinio atnaujinimo, turi būti </w:t>
            </w:r>
            <w:r w:rsidRPr="00B2713B">
              <w:rPr>
                <w:rFonts w:ascii="Times New Roman" w:eastAsia="Times New Roman" w:hAnsi="Times New Roman" w:cs="Times New Roman"/>
                <w:sz w:val="22"/>
                <w:szCs w:val="22"/>
              </w:rPr>
              <w:t>pateikti sertifikatai</w:t>
            </w:r>
            <w:r w:rsidRPr="00B2713B">
              <w:rPr>
                <w:rFonts w:ascii="Times New Roman" w:hAnsi="Times New Roman" w:cs="Times New Roman"/>
                <w:sz w:val="22"/>
                <w:szCs w:val="22"/>
              </w:rPr>
              <w:t xml:space="preserve"> 3 metų </w:t>
            </w:r>
            <w:r w:rsidRPr="00B2713B">
              <w:rPr>
                <w:rFonts w:ascii="Times New Roman" w:eastAsia="Times New Roman" w:hAnsi="Times New Roman" w:cs="Times New Roman"/>
                <w:sz w:val="22"/>
                <w:szCs w:val="22"/>
              </w:rPr>
              <w:t>laikotarpiui.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29A6BFE"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BC993A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A84B4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5BDB4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Stebėjimo ir valdymo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6E988" w14:textId="77777777" w:rsidR="003D29E2" w:rsidRPr="00B2713B" w:rsidRDefault="00DA1E50" w:rsidP="00794D28">
            <w:pPr>
              <w:numPr>
                <w:ilvl w:val="0"/>
                <w:numId w:val="8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turėti šiuos stebėjimo ir valdymo įrankius:</w:t>
            </w:r>
          </w:p>
          <w:p w14:paraId="276A0AF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Stebėjimo (angl. Monitoring), leidžiančio sekti posistemės našumo bei korektiško veikimo parametrus.</w:t>
            </w:r>
          </w:p>
          <w:p w14:paraId="2A3318E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Parametrų stebėsenos (angl. Performance monitoring), leidžiančio stebėti Duomenų saugojimo posistemės mazgų (skaitymo/rašymo operacijų greitaveiką, vėlinimą, pralaidumą, tinklo parametrus, procesoriaus apkrovas, atminties naudojimą). Taip pat turi būti galimybė stebėti Duomenų saugojimo posistemės statusą, diskų grupių talpas ir naudojimą, duomenų replikavimo statusą.</w:t>
            </w:r>
          </w:p>
          <w:p w14:paraId="054FC6E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Perspėjimo (angl. Alerting) įrankis turi automatiškai įspėti apie potencialias problemas, tokias kaip Duomenų saugojimo posistemės sulėtėjimą, fizinio komponento gedimą.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08DD24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A139E1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32A35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23959"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EC9E6" w14:textId="77777777" w:rsidR="003D29E2" w:rsidRPr="00242C94" w:rsidRDefault="00DA1E50" w:rsidP="00794D28">
            <w:pPr>
              <w:numPr>
                <w:ilvl w:val="0"/>
                <w:numId w:val="8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Tiekėjas, prieš 10 d. d. iki Duomenų saugojimo posistemės diegimo pradžią, </w:t>
            </w:r>
            <w:r w:rsidRPr="00B2713B">
              <w:rPr>
                <w:rFonts w:ascii="Times New Roman" w:hAnsi="Times New Roman" w:cs="Times New Roman"/>
                <w:sz w:val="22"/>
                <w:szCs w:val="22"/>
              </w:rPr>
              <w:t xml:space="preserve">turės su perkančiąja organizacija suderinti siūlomo sprendimo technines diegimo detales, paruošti preliminarų paskirstytos architektūros duomenų saugyklos diegimo planą bei numatomus atlikti </w:t>
            </w:r>
            <w:r w:rsidRPr="00B2713B">
              <w:rPr>
                <w:rFonts w:ascii="Times New Roman" w:eastAsia="SimSun" w:hAnsi="Times New Roman" w:cs="Times New Roman"/>
                <w:sz w:val="22"/>
                <w:szCs w:val="22"/>
                <w:lang w:eastAsia="en-US"/>
              </w:rPr>
              <w:t>procesus.</w:t>
            </w:r>
          </w:p>
          <w:p w14:paraId="2DA449BB" w14:textId="77777777" w:rsidR="003D29E2" w:rsidRPr="00B2713B" w:rsidRDefault="00DA1E50" w:rsidP="00794D28">
            <w:pPr>
              <w:numPr>
                <w:ilvl w:val="0"/>
                <w:numId w:val="8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Pasiūlytos architektūros Duomenų saugojimo posistemė po diegimo darbų turės užtikrinti šiame pirkime numatytas reikalaujamas talpas užtikrinant aukštą (angl. high-availability) patikimumą bei duomenų pasiekiamumą net ir praradus 3 duomenų mazgus arba bet kuriuos 3 fizinius diskus duomenų mazguose.</w:t>
            </w:r>
          </w:p>
          <w:p w14:paraId="12AD683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Ne mažiau kaip 1PB naudingos talpos nevertinant kompresijos, skirtos objektinei saugyklai (angl. Object storage).</w:t>
            </w:r>
          </w:p>
          <w:p w14:paraId="21840BA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Ne mažiau kaip 90TB naudingos talpos skirtos blokinei saugyklai (angl. Block storage).</w:t>
            </w:r>
          </w:p>
          <w:p w14:paraId="61BFE14E" w14:textId="77777777" w:rsidR="003D29E2" w:rsidRPr="00B2713B" w:rsidRDefault="00DA1E50" w:rsidP="00794D28">
            <w:pPr>
              <w:numPr>
                <w:ilvl w:val="0"/>
                <w:numId w:val="8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Tiekėjas turės parengti išpildomąją dokumentaciją apimančią visos Duomenų saugojimo posistemės diegimo konfigūraciją ir architektūrą. Dokumentacija turės apimti:</w:t>
            </w:r>
          </w:p>
          <w:p w14:paraId="19334CC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Duomenų saugojimo posistemės konfigūracijos failus kiekvienam komponentui. Konfigūracijos failai turės </w:t>
            </w:r>
            <w:r w:rsidRPr="00B2713B">
              <w:rPr>
                <w:rFonts w:ascii="Times New Roman" w:eastAsia="Times New Roman" w:hAnsi="Times New Roman" w:cs="Times New Roman"/>
                <w:sz w:val="22"/>
                <w:szCs w:val="22"/>
              </w:rPr>
              <w:lastRenderedPageBreak/>
              <w:t>būti patalpinti git saugykloje ir turės būti perduoti Perkančiajai organizacijai.</w:t>
            </w:r>
          </w:p>
          <w:p w14:paraId="6015F15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posistemės diegimo ir automatizacijos kodas (ansible, puppet, salt, chef ar analogiškas), turės būti patalpintas git saugykloje ir po diegimo turės būti perduotas Perkančiajai organizacijai.</w:t>
            </w:r>
          </w:p>
          <w:p w14:paraId="44D7AE0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Pagrindines Duomenų saugojimo mazgo valdymo ir konfigūravimo komandos ar valdymo API sąsajos kodas turės būti patalpintas git saugykloje ir po diegimo turės būti perduotas Perkančiajai organizacijai.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3B46B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4E7B3C74"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A57FA5"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1ED74D"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Duomenų saugojimo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7367034"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29E2BA67"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CB058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9F1E1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3798F" w14:textId="77777777" w:rsidR="003D29E2" w:rsidRPr="00242C94" w:rsidRDefault="00DA1E50" w:rsidP="00794D28">
            <w:pPr>
              <w:numPr>
                <w:ilvl w:val="0"/>
                <w:numId w:val="8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saugojimo posistemę turi sudaryti ne mažiau kaip 9 vnt. Duomenų saugojimo mazgai aprašyti žemiau bei apjungti į vieną bendrą visumą kartu su kitais sistemos komponentais ir užtikrinančiais Duomenų saugojimo posistemei keliamus reikalavimus.</w:t>
            </w:r>
          </w:p>
          <w:p w14:paraId="6B6B24CF" w14:textId="77777777" w:rsidR="003D29E2" w:rsidRPr="00242C94" w:rsidRDefault="00DA1E50" w:rsidP="00794D28">
            <w:pPr>
              <w:numPr>
                <w:ilvl w:val="0"/>
                <w:numId w:val="8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Duomenų saugojimo mazgai turi būti to paties gamintojo, modelio bei komplektuojančių dalių.</w:t>
            </w:r>
          </w:p>
          <w:p w14:paraId="08700C71" w14:textId="77777777" w:rsidR="003D29E2" w:rsidRPr="00242C94" w:rsidRDefault="00DA1E50" w:rsidP="00794D28">
            <w:pPr>
              <w:numPr>
                <w:ilvl w:val="0"/>
                <w:numId w:val="8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Duomenų saugojimo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D9A0C9D"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F20B50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15D35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58925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F3954A" w14:textId="77777777" w:rsidR="003D29E2" w:rsidRPr="00B2713B" w:rsidRDefault="00DA1E50" w:rsidP="00794D28">
            <w:pPr>
              <w:numPr>
                <w:ilvl w:val="0"/>
                <w:numId w:val="8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3DB2DE65" w14:textId="4B9FE0CC" w:rsidR="003D29E2" w:rsidRPr="00242C94" w:rsidRDefault="00DA1E50" w:rsidP="00794D28">
            <w:pPr>
              <w:numPr>
                <w:ilvl w:val="0"/>
                <w:numId w:val="8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744E4D" w:rsidRPr="00B2713B">
              <w:rPr>
                <w:rFonts w:ascii="Times New Roman" w:eastAsia="SimSun" w:hAnsi="Times New Roman" w:cs="Times New Roman"/>
                <w:color w:val="000000"/>
                <w:sz w:val="22"/>
                <w:szCs w:val="22"/>
                <w:lang w:eastAsia="en-US"/>
              </w:rPr>
              <w:t xml:space="preserve">, </w:t>
            </w:r>
            <w:r w:rsidR="00744E4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20AB07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2A2080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CD815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E6EDF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4325D"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rack-mount) spintą. </w:t>
            </w:r>
          </w:p>
          <w:p w14:paraId="7B4CE981"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50A70441"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Korpusas ne didesnio nei 2U aukščio, turi talpinti ne mažiau 12 vnt. 3.5“ ir 4 vnt. 2.5“ diskų. Turi būti pateikti visų diskų darbui reikalingi adapteriai, laidai. Aušinamas oru.</w:t>
            </w:r>
          </w:p>
          <w:p w14:paraId="325B1E56"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priekinės pusės diskų užrakinama apsauga (angl. bezel).</w:t>
            </w:r>
          </w:p>
          <w:p w14:paraId="6CA79238" w14:textId="5E02F079" w:rsidR="003D29E2" w:rsidRPr="00242C94" w:rsidRDefault="003F7B1F" w:rsidP="00794D28">
            <w:pPr>
              <w:numPr>
                <w:ilvl w:val="0"/>
                <w:numId w:val="8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Jei tiekėjo siūloma įranga ekrano neturi, turi </w:t>
            </w:r>
            <w:r w:rsidRPr="00B2713B">
              <w:rPr>
                <w:rFonts w:ascii="Times New Roman" w:eastAsia="SimSun" w:hAnsi="Times New Roman" w:cs="Times New Roman"/>
                <w:color w:val="000000"/>
                <w:sz w:val="22"/>
                <w:szCs w:val="22"/>
                <w:lang w:eastAsia="en-US"/>
              </w:rPr>
              <w:lastRenderedPageBreak/>
              <w:t>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3A16B65"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61B592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1B355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D9E59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94798"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4F4C4A1D"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3CC427B5"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4C34172E"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056A240B"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53F575CA"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0AB49E47" w14:textId="77777777" w:rsidR="003D29E2" w:rsidRPr="00B2713B" w:rsidRDefault="00DA1E50" w:rsidP="00794D28">
            <w:pPr>
              <w:numPr>
                <w:ilvl w:val="0"/>
                <w:numId w:val="8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4E28BFBE" w14:textId="77777777" w:rsidR="003D29E2" w:rsidRPr="00242C94" w:rsidRDefault="00DA1E50" w:rsidP="00794D28">
            <w:pPr>
              <w:numPr>
                <w:ilvl w:val="0"/>
                <w:numId w:val="8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Duomenų saugojimo mazgo našumas pagal </w:t>
            </w:r>
            <w:hyperlink r:id="rId16"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0C50AD79"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350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0E1BBF72"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450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598C2CA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Duomenų saugojimo mazge su siūlomais procesoriais ir skelbiami adresu </w:t>
            </w:r>
            <w:hyperlink r:id="rId17"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71995A34" w14:textId="77777777" w:rsidR="003D29E2" w:rsidRPr="00B2713B" w:rsidRDefault="00DA1E50" w:rsidP="00794D28">
            <w:pPr>
              <w:numPr>
                <w:ilvl w:val="0"/>
                <w:numId w:val="8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32679CC"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1515DFE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8296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990E0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C6343" w14:textId="77777777" w:rsidR="003D29E2" w:rsidRPr="00B2713B" w:rsidRDefault="00DA1E50" w:rsidP="00794D28">
            <w:pPr>
              <w:numPr>
                <w:ilvl w:val="0"/>
                <w:numId w:val="8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128GB, DDR5-4800 atminties.</w:t>
            </w:r>
          </w:p>
          <w:p w14:paraId="5F38BBB5" w14:textId="77777777" w:rsidR="003D29E2" w:rsidRPr="00242C94" w:rsidRDefault="00DA1E50" w:rsidP="00794D28">
            <w:pPr>
              <w:numPr>
                <w:ilvl w:val="0"/>
                <w:numId w:val="8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E85FBB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AF61A6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3BDE5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CD6A4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2E1E4" w14:textId="77777777" w:rsidR="003D29E2" w:rsidRPr="00B2713B" w:rsidRDefault="00DA1E50" w:rsidP="00794D28">
            <w:pPr>
              <w:numPr>
                <w:ilvl w:val="0"/>
                <w:numId w:val="8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Vidinis 12Gb/s Serial-Attached SCSI (SAS) diskų valdiklis.</w:t>
            </w:r>
          </w:p>
          <w:p w14:paraId="4350A5DE" w14:textId="77777777" w:rsidR="003D29E2" w:rsidRPr="00242C94" w:rsidRDefault="00DA1E50" w:rsidP="00794D28">
            <w:pPr>
              <w:numPr>
                <w:ilvl w:val="0"/>
                <w:numId w:val="8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07F81EC7" w14:textId="77777777" w:rsidR="003D29E2" w:rsidRPr="00B2713B" w:rsidRDefault="00DA1E50" w:rsidP="00794D28">
            <w:pPr>
              <w:numPr>
                <w:ilvl w:val="0"/>
                <w:numId w:val="8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nei 8GB spartinančiosios atminties apsaugotos baterija.</w:t>
            </w:r>
          </w:p>
          <w:p w14:paraId="54C165B3" w14:textId="3C9151E5" w:rsidR="003D29E2" w:rsidRPr="00242C94" w:rsidRDefault="00DA1E50" w:rsidP="00794D28">
            <w:pPr>
              <w:numPr>
                <w:ilvl w:val="0"/>
                <w:numId w:val="8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arba lygiaverčius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A6760B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1FD5424"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5FDE0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568A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Duomenų saugojimo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C3AF6" w14:textId="5B6E5AF8" w:rsidR="003D29E2" w:rsidRPr="00B2713B" w:rsidRDefault="00091EE8"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 xml:space="preserve">1 vnt. vidinis modulis, palaikantis 2 vnt. M.2 tipo SSD, ne mažesnės negu 960GB talpos diskai, skirti operacinės sistemos įkrovai, keičiami darbo metu (angl. hot-plug), dubliuojantys ir </w:t>
            </w:r>
            <w:r w:rsidR="00DA1E50" w:rsidRPr="00B2713B">
              <w:rPr>
                <w:rFonts w:ascii="Times New Roman" w:eastAsia="SimSun" w:hAnsi="Times New Roman" w:cs="Times New Roman"/>
                <w:color w:val="000000"/>
                <w:sz w:val="22"/>
                <w:szCs w:val="22"/>
                <w:lang w:eastAsia="en-US"/>
              </w:rPr>
              <w:lastRenderedPageBreak/>
              <w:t>aparatiškai pakeičiantys vienas kitą gedimo atveju (RAID1).</w:t>
            </w:r>
          </w:p>
          <w:p w14:paraId="220ED1FA" w14:textId="78ACB7C3" w:rsidR="003D29E2" w:rsidRPr="00B2713B" w:rsidRDefault="00091EE8"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3 vnt. 2.5“ 6,4TB SSD, 12Gb/s SAS diskai, keičiami darbo metu (angl. hot-plug). Pilno perrašymo skaičius per dieną 5 metų laikotarpiui (angl. DWPD) ne mažiau kaip 1.</w:t>
            </w:r>
          </w:p>
          <w:p w14:paraId="2D9A18CC" w14:textId="4959E403" w:rsidR="003D29E2" w:rsidRPr="00242C94" w:rsidRDefault="00091EE8" w:rsidP="00794D28">
            <w:pPr>
              <w:numPr>
                <w:ilvl w:val="0"/>
                <w:numId w:val="8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 xml:space="preserve">9 vnt. 3.5“ 20TB HDD, 7200rpm, 6Gb/s SATA diskai, keičiami darbo metu (angl. hot-plug). Buferio dydis ne mažiau kaip </w:t>
            </w:r>
            <w:r w:rsidR="000432CF">
              <w:rPr>
                <w:rFonts w:ascii="Times New Roman" w:eastAsia="SimSun" w:hAnsi="Times New Roman" w:cs="Times New Roman"/>
                <w:color w:val="000000"/>
                <w:sz w:val="22"/>
                <w:szCs w:val="22"/>
                <w:lang w:eastAsia="en-US"/>
              </w:rPr>
              <w:t>512</w:t>
            </w:r>
            <w:r w:rsidR="000432CF" w:rsidRPr="00B2713B">
              <w:rPr>
                <w:rFonts w:ascii="Times New Roman" w:eastAsia="SimSun" w:hAnsi="Times New Roman" w:cs="Times New Roman"/>
                <w:color w:val="000000"/>
                <w:sz w:val="22"/>
                <w:szCs w:val="22"/>
                <w:lang w:eastAsia="en-US"/>
              </w:rPr>
              <w:t>MB</w:t>
            </w:r>
            <w:r w:rsidR="00DA1E50" w:rsidRPr="00B2713B">
              <w:rPr>
                <w:rFonts w:ascii="Times New Roman" w:eastAsia="SimSun" w:hAnsi="Times New Roman" w:cs="Times New Roman"/>
                <w:color w:val="000000"/>
                <w:sz w:val="22"/>
                <w:szCs w:val="22"/>
                <w:lang w:eastAsia="en-US"/>
              </w:rPr>
              <w:t>.</w:t>
            </w:r>
          </w:p>
          <w:p w14:paraId="0BB60DB3" w14:textId="77777777" w:rsidR="003D29E2" w:rsidRPr="00B2713B" w:rsidRDefault="00DA1E50"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238395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4497F2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1BB2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C4907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811C2" w14:textId="188D2F78" w:rsidR="003D29E2" w:rsidRPr="00B2713B" w:rsidRDefault="00DA1E50" w:rsidP="00794D28">
            <w:pPr>
              <w:numPr>
                <w:ilvl w:val="0"/>
                <w:numId w:val="8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w:t>
            </w:r>
            <w:r w:rsidR="00AD6FF0">
              <w:rPr>
                <w:rFonts w:ascii="Times New Roman" w:eastAsia="SimSun" w:hAnsi="Times New Roman" w:cs="Times New Roman"/>
                <w:color w:val="000000"/>
                <w:sz w:val="22"/>
                <w:szCs w:val="22"/>
                <w:lang w:eastAsia="en-US"/>
              </w:rPr>
              <w:t>2.0</w:t>
            </w:r>
            <w:r w:rsidRPr="00B2713B">
              <w:rPr>
                <w:rFonts w:ascii="Times New Roman" w:eastAsia="SimSun" w:hAnsi="Times New Roman" w:cs="Times New Roman"/>
                <w:color w:val="000000"/>
                <w:sz w:val="22"/>
                <w:szCs w:val="22"/>
                <w:lang w:eastAsia="en-US"/>
              </w:rPr>
              <w:t xml:space="preserve"> arba lygiavertis patikimos platformos modulis (angl. Trusted Platform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FE0D1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B49E40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0CE4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16F12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Duomenų saugojimo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D6FAF" w14:textId="77777777" w:rsidR="003D29E2" w:rsidRPr="00B2713B" w:rsidRDefault="00DA1E50" w:rsidP="00794D28">
            <w:pPr>
              <w:numPr>
                <w:ilvl w:val="0"/>
                <w:numId w:val="9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Duomenų saugojimo mazge turi būti įdiegta ne mažiau kaip:</w:t>
            </w:r>
          </w:p>
          <w:p w14:paraId="6722473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10/25 SFP28 LAN prievadų (turi palaikyti VMDq, SR-IOV. iWARP, RoCEv2 arba lygiaverčius protokolus);</w:t>
            </w:r>
          </w:p>
          <w:p w14:paraId="2913F7F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7E1D259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Duomenų saugojimo mazgo valdymui.</w:t>
            </w:r>
          </w:p>
          <w:p w14:paraId="3F37B752" w14:textId="1A088FB1" w:rsidR="003D29E2" w:rsidRPr="00242C94" w:rsidRDefault="00DA1E50" w:rsidP="00794D28">
            <w:pPr>
              <w:numPr>
                <w:ilvl w:val="0"/>
                <w:numId w:val="9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Duomenų saugojimo mazgu turi būti komplektuojami </w:t>
            </w:r>
            <w:r w:rsidR="00091EE8"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4 vnt. 25Gb SFP28 tipo SR, Double LC, multimode optiniai keitikliai, skirti Duomenų saugojimo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78097B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5C197F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EE85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E44A2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E1110" w14:textId="5CC57E78" w:rsidR="003D29E2" w:rsidRPr="00242C94" w:rsidRDefault="00DA1E50" w:rsidP="00DD0ED3">
            <w:pPr>
              <w:numPr>
                <w:ilvl w:val="0"/>
                <w:numId w:val="9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DD0ED3" w:rsidRPr="00DD0ED3">
              <w:rPr>
                <w:rFonts w:ascii="Times New Roman" w:eastAsia="Times New Roman" w:hAnsi="Times New Roman" w:cs="Times New Roman"/>
                <w:sz w:val="22"/>
                <w:szCs w:val="22"/>
              </w:rPr>
              <w:t>4 vnt. PCIe jungčių iš kurių ne mažiau 2 vnt. PCIe pilno aukščio (angl. full height)</w:t>
            </w:r>
            <w:r w:rsidRPr="00B2713B">
              <w:rPr>
                <w:rFonts w:ascii="Times New Roman" w:eastAsia="Times New Roman" w:hAnsi="Times New Roman" w:cs="Times New Roman"/>
                <w:sz w:val="22"/>
                <w:szCs w:val="22"/>
              </w:rPr>
              <w:t xml:space="preserve"> jungčių.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FE16A8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57F6FC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EF923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C8CCE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797C" w14:textId="7B62C30A" w:rsidR="003D29E2" w:rsidRPr="00B2713B" w:rsidRDefault="005B42C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Duomenų saugojimo</w:t>
            </w:r>
            <w:r w:rsidRPr="00B2713B">
              <w:rPr>
                <w:rFonts w:ascii="Times New Roman" w:eastAsia="Times New Roman" w:hAnsi="Times New Roman" w:cs="Times New Roman"/>
                <w:sz w:val="22"/>
                <w:szCs w:val="22"/>
              </w:rPr>
              <w:t xml:space="preserve"> </w:t>
            </w:r>
            <w:r w:rsidR="00DA1E50" w:rsidRPr="00B2713B">
              <w:rPr>
                <w:rFonts w:ascii="Times New Roman" w:eastAsia="Times New Roman" w:hAnsi="Times New Roman" w:cs="Times New Roman"/>
                <w:sz w:val="22"/>
                <w:szCs w:val="22"/>
              </w:rPr>
              <w:t>mazgas turi turėti</w:t>
            </w:r>
            <w:r w:rsidR="00662A39" w:rsidRPr="00B2713B">
              <w:rPr>
                <w:rFonts w:ascii="Times New Roman" w:eastAsia="Times New Roman" w:hAnsi="Times New Roman" w:cs="Times New Roman"/>
                <w:sz w:val="22"/>
                <w:szCs w:val="22"/>
              </w:rPr>
              <w:t xml:space="preserve"> ne mažiau kaip</w:t>
            </w:r>
            <w:r w:rsidR="00DA1E50" w:rsidRPr="00B2713B">
              <w:rPr>
                <w:rFonts w:ascii="Times New Roman" w:eastAsia="Times New Roman" w:hAnsi="Times New Roman" w:cs="Times New Roman"/>
                <w:sz w:val="22"/>
                <w:szCs w:val="22"/>
              </w:rPr>
              <w:t>:</w:t>
            </w:r>
          </w:p>
          <w:p w14:paraId="58C37EA2" w14:textId="77777777" w:rsidR="003D29E2" w:rsidRPr="00B2713B"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5EDDFEF7" w14:textId="77777777" w:rsidR="003D29E2" w:rsidRPr="00B2713B"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058B3C13" w14:textId="77777777" w:rsidR="003D29E2" w:rsidRPr="00B2713B"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498C5F6C" w14:textId="77777777" w:rsidR="003D29E2" w:rsidRPr="00242C94" w:rsidRDefault="00DA1E50" w:rsidP="00794D28">
            <w:pPr>
              <w:numPr>
                <w:ilvl w:val="0"/>
                <w:numId w:val="9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Duomenų saugojimo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93586C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AFADB2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EF308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26919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B9403" w14:textId="77777777" w:rsidR="003D29E2" w:rsidRPr="00B2713B" w:rsidRDefault="00DA1E50" w:rsidP="00794D28">
            <w:pPr>
              <w:numPr>
                <w:ilvl w:val="0"/>
                <w:numId w:val="93"/>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5A083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FA8521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5926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BF28C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D2C11" w14:textId="77777777" w:rsidR="003D29E2" w:rsidRPr="00B2713B" w:rsidRDefault="00DA1E50" w:rsidP="00794D28">
            <w:pPr>
              <w:numPr>
                <w:ilvl w:val="0"/>
                <w:numId w:val="9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mazgas turi turėti:</w:t>
            </w:r>
          </w:p>
          <w:p w14:paraId="66E08215"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hot-plug)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žemesnį negu Titanium sertifikavimą, pilnai tenkinančius komplektuojamo mazgo poreikius.</w:t>
            </w:r>
          </w:p>
          <w:p w14:paraId="4DEB4DD9" w14:textId="16E15C88" w:rsidR="003D29E2" w:rsidRPr="00B2713B" w:rsidRDefault="00B42DBE"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42DBE">
              <w:rPr>
                <w:rFonts w:ascii="Times New Roman" w:eastAsia="SimSun" w:hAnsi="Times New Roman" w:cs="Times New Roman"/>
                <w:color w:val="000000"/>
                <w:sz w:val="22"/>
                <w:szCs w:val="22"/>
                <w:lang w:eastAsia="en-US"/>
              </w:rPr>
              <w:t xml:space="preserve">2 vnt. ne trumpesnius negu 2,0 m ilgio maitinimo kabelius, tinkančius komplektuojamiems maitinimo šaltiniams </w:t>
            </w:r>
            <w:r w:rsidRPr="00B42DBE">
              <w:rPr>
                <w:rFonts w:ascii="Times New Roman" w:eastAsia="SimSun" w:hAnsi="Times New Roman" w:cs="Times New Roman"/>
                <w:color w:val="000000"/>
                <w:sz w:val="22"/>
                <w:szCs w:val="22"/>
                <w:lang w:eastAsia="en-US"/>
              </w:rPr>
              <w:lastRenderedPageBreak/>
              <w:t>ir prijungimui prie perkančiosios organizacijos turimų srovės paskirstymo įrenginių</w:t>
            </w:r>
            <w:r w:rsidR="00DA1E50" w:rsidRPr="00B2713B">
              <w:rPr>
                <w:rFonts w:ascii="Times New Roman" w:eastAsia="SimSun" w:hAnsi="Times New Roman" w:cs="Times New Roman"/>
                <w:color w:val="000000"/>
                <w:sz w:val="22"/>
                <w:szCs w:val="22"/>
                <w:lang w:eastAsia="en-US"/>
              </w:rPr>
              <w:t>.</w:t>
            </w:r>
          </w:p>
          <w:p w14:paraId="57165F16" w14:textId="77777777" w:rsidR="003D29E2" w:rsidRPr="00B2713B" w:rsidRDefault="00DA1E50" w:rsidP="00794D28">
            <w:pPr>
              <w:numPr>
                <w:ilvl w:val="0"/>
                <w:numId w:val="9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Dubliuotų (N+1) ventiliatorių sistemą, pakankamą Duomenų saugojimo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4AC65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7AAD6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2560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8B5FA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4EFA" w14:textId="5EA797A9" w:rsidR="003D29E2" w:rsidRPr="00242C94" w:rsidRDefault="00DA1E50" w:rsidP="00794D28">
            <w:pPr>
              <w:numPr>
                <w:ilvl w:val="0"/>
                <w:numId w:val="9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Duomenų saugojimo mazgas turi turėti dedikuotą valdymo adapterį, nepriklausantį nuo operacinės sistemos bei turintį dedikuotą valdymo tinklo jungtį 100/1000Base-T bei galimybę prisijungti per USB jungtį iš </w:t>
            </w:r>
            <w:r w:rsidR="00BD7BAC">
              <w:rPr>
                <w:rFonts w:ascii="Times New Roman" w:eastAsia="SimSun" w:hAnsi="Times New Roman" w:cs="Times New Roman"/>
                <w:sz w:val="22"/>
                <w:szCs w:val="22"/>
                <w:lang w:eastAsia="en-US"/>
              </w:rPr>
              <w:t>Duomenų saugojimo</w:t>
            </w:r>
            <w:r w:rsidR="00BD7BAC" w:rsidRPr="00B2713B">
              <w:rPr>
                <w:rFonts w:ascii="Times New Roman" w:eastAsia="SimSun" w:hAnsi="Times New Roman" w:cs="Times New Roman"/>
                <w:sz w:val="22"/>
                <w:szCs w:val="22"/>
                <w:lang w:eastAsia="en-US"/>
              </w:rPr>
              <w:t xml:space="preserve"> </w:t>
            </w:r>
            <w:r w:rsidRPr="00B2713B">
              <w:rPr>
                <w:rFonts w:ascii="Times New Roman" w:eastAsia="SimSun" w:hAnsi="Times New Roman" w:cs="Times New Roman"/>
                <w:sz w:val="22"/>
                <w:szCs w:val="22"/>
                <w:lang w:eastAsia="en-US"/>
              </w:rPr>
              <w:t>mazgo priekio. Turi būti:</w:t>
            </w:r>
          </w:p>
          <w:p w14:paraId="099FA75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4CE351E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7C9E59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Duomenų saugojimo mazgo diskus bei nuotolinio valdymo adapterio vidinę informaciją;</w:t>
            </w:r>
          </w:p>
          <w:p w14:paraId="277956B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7500EFF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Kerberos saugumo protokolo palaikymas;</w:t>
            </w:r>
          </w:p>
          <w:p w14:paraId="4003B59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MS Active Directory palaikymas;</w:t>
            </w:r>
          </w:p>
          <w:p w14:paraId="695B603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7186F47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615CAAC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3B108DC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51AE97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7C0AD2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C27D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70EC5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6ECBD" w14:textId="41F996C2" w:rsidR="003D29E2" w:rsidRPr="00242C94" w:rsidRDefault="00DA1E50" w:rsidP="00794D28">
            <w:pPr>
              <w:numPr>
                <w:ilvl w:val="0"/>
                <w:numId w:val="9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Duomenų saugojimo mazgo informacinė sistema, realizuojanti sekantį funkcionalumą:</w:t>
            </w:r>
          </w:p>
          <w:p w14:paraId="5A54FE8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09B5623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Įrangos aparatūrinių komponentų mikrokodo versijų inventorizacija, proaktyvus įrangos stebėjimas.</w:t>
            </w:r>
          </w:p>
          <w:p w14:paraId="0E86151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Automatinis palaikymo pranešimo (angl. support case) apie įrangos gedimą gamintojui sukūrimas.</w:t>
            </w:r>
          </w:p>
          <w:p w14:paraId="48E44B9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Įrangos aparatūrinių gedimų stebėjimas ir raportavimas perkančiajai organizacijai, proaktyvūs pasiūlymai atnaujinti įrangos komponentų mikrokodus atsižvelgiant į esamą situaciją ir potencialias grėsmes, galimybė prie šios sistemos tam tikrų dalių deleguoti prieigą (tik skaitymo režimu) partneriams.</w:t>
            </w:r>
          </w:p>
          <w:p w14:paraId="793545E2" w14:textId="4AAA1795" w:rsidR="003D29E2" w:rsidRPr="00242C94" w:rsidRDefault="00B06535" w:rsidP="00794D28">
            <w:pPr>
              <w:numPr>
                <w:ilvl w:val="0"/>
                <w:numId w:val="96"/>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C6E15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E7FF77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BEF75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2FC4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3A4A4" w14:textId="77777777" w:rsidR="00373BF7"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mazgas turi būti sertifikuotas darbui su šiomis arba lygiavertėmis operacinėmis sistemomis:</w:t>
            </w:r>
          </w:p>
          <w:p w14:paraId="34FDF056" w14:textId="77777777" w:rsidR="00373BF7"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Red Hat Enterprise Linux.</w:t>
            </w:r>
          </w:p>
          <w:p w14:paraId="37DBD322" w14:textId="2CCE974F" w:rsidR="003D29E2" w:rsidRPr="00242C94" w:rsidRDefault="00DA1E50" w:rsidP="00373BF7">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Canonial Ubuntu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73F9D3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E1B619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6577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956C8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084C7" w14:textId="77777777" w:rsidR="003D29E2" w:rsidRPr="00B2713B" w:rsidRDefault="00DA1E50" w:rsidP="00794D28">
            <w:pPr>
              <w:numPr>
                <w:ilvl w:val="0"/>
                <w:numId w:val="9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mazgas turi būti sertifikuotas darbui standartinėje serverinėje patalpoje ir aušinama oru;</w:t>
            </w:r>
          </w:p>
          <w:p w14:paraId="1DA2A022" w14:textId="76C88069" w:rsidR="003D29E2" w:rsidRPr="00242C94" w:rsidRDefault="00314247" w:rsidP="00794D28">
            <w:pPr>
              <w:numPr>
                <w:ilvl w:val="0"/>
                <w:numId w:val="9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non-condensing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2E60A0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532F1B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AEC4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C6CF76"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1A4C7" w14:textId="237FC75E" w:rsidR="003D29E2" w:rsidRPr="00242C94" w:rsidRDefault="00DA1E50" w:rsidP="00794D28">
            <w:pPr>
              <w:numPr>
                <w:ilvl w:val="0"/>
                <w:numId w:val="9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Duomenų saugojimo mazgo gamintojo</w:t>
            </w:r>
            <w:r w:rsidR="00F23D7D" w:rsidRPr="00B2713B">
              <w:rPr>
                <w:rFonts w:ascii="Times New Roman" w:hAnsi="Times New Roman" w:cs="Times New Roman"/>
                <w:sz w:val="22"/>
                <w:szCs w:val="22"/>
              </w:rPr>
              <w:t xml:space="preserve">, </w:t>
            </w:r>
            <w:r w:rsidR="004512B1" w:rsidRPr="00B2713B">
              <w:rPr>
                <w:rFonts w:ascii="Times New Roman" w:hAnsi="Times New Roman" w:cs="Times New Roman"/>
                <w:sz w:val="22"/>
                <w:szCs w:val="22"/>
              </w:rPr>
              <w:t>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AEB4800" w14:textId="77777777" w:rsidR="003D29E2" w:rsidRPr="00B2713B" w:rsidRDefault="00DA1E50" w:rsidP="00794D28">
            <w:pPr>
              <w:numPr>
                <w:ilvl w:val="0"/>
                <w:numId w:val="9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Duomenų saugojimo mazgo garantinį aptarnavimą turi būti įtraukta diskų negražinimo garantija visam garantinio aptarnavimo laikotarpiui.</w:t>
            </w:r>
          </w:p>
          <w:p w14:paraId="6F35FC71" w14:textId="77777777" w:rsidR="003D29E2" w:rsidRPr="00B2713B" w:rsidRDefault="00DA1E50" w:rsidP="00794D28">
            <w:pPr>
              <w:numPr>
                <w:ilvl w:val="0"/>
                <w:numId w:val="9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522701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A6245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F6DF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9917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D5C30" w14:textId="77777777" w:rsidR="003D29E2" w:rsidRPr="00B2713B" w:rsidRDefault="00DA1E50" w:rsidP="00794D28">
            <w:pPr>
              <w:numPr>
                <w:ilvl w:val="0"/>
                <w:numId w:val="10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21B689DC" w14:textId="77777777" w:rsidR="003D29E2" w:rsidRPr="00B2713B" w:rsidRDefault="00DA1E50" w:rsidP="00794D28">
            <w:pPr>
              <w:numPr>
                <w:ilvl w:val="0"/>
                <w:numId w:val="10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72D39077" w14:textId="77777777" w:rsidR="003D29E2" w:rsidRPr="00242C94" w:rsidRDefault="00DA1E50" w:rsidP="00794D28">
            <w:pPr>
              <w:numPr>
                <w:ilvl w:val="0"/>
                <w:numId w:val="10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95A136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CF980A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CBF41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101AF" w14:textId="6CEA28A2"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C84716"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A67CC" w14:textId="77777777" w:rsidR="003D29E2" w:rsidRPr="00242C94" w:rsidRDefault="00DA1E50" w:rsidP="00794D28">
            <w:pPr>
              <w:numPr>
                <w:ilvl w:val="0"/>
                <w:numId w:val="10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Duomenų saugojimo 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EBCD30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76DD0D5"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CA365B"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3FBCE"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Kontroliuojantiems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2FD0E6" w14:textId="77777777" w:rsidR="003D29E2" w:rsidRPr="00B2713B" w:rsidRDefault="003D29E2">
            <w:pPr>
              <w:spacing w:after="0" w:line="240" w:lineRule="auto"/>
              <w:rPr>
                <w:rFonts w:ascii="Times New Roman" w:eastAsia="Times New Roman" w:hAnsi="Times New Roman" w:cs="Times New Roman"/>
                <w:b/>
                <w:sz w:val="22"/>
                <w:szCs w:val="22"/>
              </w:rPr>
            </w:pPr>
          </w:p>
        </w:tc>
      </w:tr>
      <w:tr w:rsidR="003D29E2" w:rsidRPr="00242C94" w14:paraId="51798DA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16DF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3AC5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C74DC3" w14:textId="77777777" w:rsidR="003D29E2" w:rsidRPr="00242C94" w:rsidRDefault="00DA1E50" w:rsidP="00794D28">
            <w:pPr>
              <w:numPr>
                <w:ilvl w:val="0"/>
                <w:numId w:val="10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saugojimo posistemę turi sudaryti ne mažiau kaip 3 vnt. Kontroliuojantys mazgai, aprašyti žemiau bei apjungti į vieną bendrą visumą kartu su kitais sistemos komponentais ir užtikrinančiais Duomenų saugojimo posistemei keliamus reikalavimus.</w:t>
            </w:r>
          </w:p>
          <w:p w14:paraId="64FF089B" w14:textId="77777777" w:rsidR="003D29E2" w:rsidRPr="00242C94" w:rsidRDefault="00DA1E50" w:rsidP="00794D28">
            <w:pPr>
              <w:numPr>
                <w:ilvl w:val="0"/>
                <w:numId w:val="10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Kontroliuojantys mazgai turi būti to paties gamintojo, modelio bei komplektuojančių dalių</w:t>
            </w:r>
          </w:p>
          <w:p w14:paraId="26FA0930" w14:textId="77777777" w:rsidR="003D29E2" w:rsidRPr="00242C94" w:rsidRDefault="00DA1E50" w:rsidP="00794D28">
            <w:pPr>
              <w:numPr>
                <w:ilvl w:val="0"/>
                <w:numId w:val="10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Kontroliuojančius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13F38F9"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05C992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3D5BA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F0D5E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4BC5E8" w14:textId="77777777" w:rsidR="003D29E2" w:rsidRPr="00B2713B" w:rsidRDefault="00DA1E50" w:rsidP="00794D28">
            <w:pPr>
              <w:numPr>
                <w:ilvl w:val="0"/>
                <w:numId w:val="10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06F422D6" w14:textId="4F7FCB33" w:rsidR="003D29E2" w:rsidRPr="00242C94" w:rsidRDefault="00DA1E50" w:rsidP="00794D28">
            <w:pPr>
              <w:numPr>
                <w:ilvl w:val="0"/>
                <w:numId w:val="10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744E4D" w:rsidRPr="00B2713B">
              <w:rPr>
                <w:rFonts w:ascii="Times New Roman" w:eastAsia="SimSun" w:hAnsi="Times New Roman" w:cs="Times New Roman"/>
                <w:color w:val="000000"/>
                <w:sz w:val="22"/>
                <w:szCs w:val="22"/>
                <w:lang w:eastAsia="en-US"/>
              </w:rPr>
              <w:t xml:space="preserve">, </w:t>
            </w:r>
            <w:r w:rsidR="00744E4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EE91F24"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804A7F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6BFDF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A477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Kontroliuojančio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957C20" w14:textId="77777777" w:rsidR="003D29E2" w:rsidRPr="00B2713B"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rack-mount) spintą. </w:t>
            </w:r>
          </w:p>
          <w:p w14:paraId="15C798D1" w14:textId="77777777" w:rsidR="003D29E2" w:rsidRPr="00B2713B"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53E3E74" w14:textId="04F33BD4" w:rsidR="003D29E2" w:rsidRPr="00242C94" w:rsidRDefault="00DA1E50" w:rsidP="00794D28">
            <w:pPr>
              <w:numPr>
                <w:ilvl w:val="0"/>
                <w:numId w:val="10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1U aukščio, turi talpinti ne mažiau </w:t>
            </w:r>
            <w:r w:rsidR="00011769" w:rsidRPr="00B2713B">
              <w:rPr>
                <w:rFonts w:ascii="Times New Roman" w:eastAsia="SimSun" w:hAnsi="Times New Roman" w:cs="Times New Roman"/>
                <w:color w:val="000000"/>
                <w:sz w:val="22"/>
                <w:szCs w:val="22"/>
                <w:lang w:eastAsia="en-US"/>
              </w:rPr>
              <w:t>4</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5FEEA847" w14:textId="77777777" w:rsidR="003D29E2" w:rsidRPr="00B2713B"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priekinės pusės diskų užrakinama apsauga (angl. bezel).</w:t>
            </w:r>
          </w:p>
          <w:p w14:paraId="61BA9836" w14:textId="6E596031" w:rsidR="003D29E2" w:rsidRPr="00242C94" w:rsidRDefault="003F7B1F" w:rsidP="00794D28">
            <w:pPr>
              <w:numPr>
                <w:ilvl w:val="0"/>
                <w:numId w:val="10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Jei </w:t>
            </w:r>
            <w:r w:rsidRPr="00B2713B">
              <w:rPr>
                <w:rFonts w:ascii="Times New Roman" w:eastAsia="SimSun" w:hAnsi="Times New Roman" w:cs="Times New Roman"/>
                <w:color w:val="000000"/>
                <w:sz w:val="22"/>
                <w:szCs w:val="22"/>
                <w:lang w:eastAsia="en-US"/>
              </w:rPr>
              <w:lastRenderedPageBreak/>
              <w:t>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E6E497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303E64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AC1A0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70397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5974C7"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1 vnt. x86 architektūros procesorius, palaikantis ne mažiau kaip 64 bitų operacines sistemas ir taikomąsias programas.</w:t>
            </w:r>
          </w:p>
          <w:p w14:paraId="04E1DB60"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67A9A69F"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726A1D2A"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6BEDDAAD"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DDR5-4800 MT/s, 1DPC konfigūracijoje.</w:t>
            </w:r>
          </w:p>
          <w:p w14:paraId="1EEB19F5"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3C4F9044" w14:textId="77777777" w:rsidR="003D29E2" w:rsidRPr="00B2713B" w:rsidRDefault="00DA1E50" w:rsidP="00794D28">
            <w:pPr>
              <w:numPr>
                <w:ilvl w:val="0"/>
                <w:numId w:val="10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535E4663" w14:textId="77777777" w:rsidR="003D29E2" w:rsidRPr="00242C94" w:rsidRDefault="00DA1E50" w:rsidP="00794D28">
            <w:pPr>
              <w:numPr>
                <w:ilvl w:val="0"/>
                <w:numId w:val="10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Kontroliuojančio mazgo našumas pagal </w:t>
            </w:r>
            <w:hyperlink r:id="rId18"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62BF1AF4"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175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5879FE6C"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225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5B2251C5"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Kontroliuojančiame mazge su siūlomu procesoriumi vieno procesoriaus sistemoje ir skelbiami adresu </w:t>
            </w:r>
            <w:hyperlink r:id="rId19"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4EA7D8EB" w14:textId="77777777" w:rsidR="003D29E2" w:rsidRPr="00B2713B" w:rsidRDefault="00DA1E50" w:rsidP="00794D28">
            <w:pPr>
              <w:numPr>
                <w:ilvl w:val="0"/>
                <w:numId w:val="10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8398DDC"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10BEE17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5CB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7C864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9169B" w14:textId="77777777" w:rsidR="003D29E2" w:rsidRPr="00B2713B" w:rsidRDefault="00DA1E50" w:rsidP="00794D28">
            <w:pPr>
              <w:numPr>
                <w:ilvl w:val="0"/>
                <w:numId w:val="10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64GB, DDR5-4800 atminties.</w:t>
            </w:r>
          </w:p>
          <w:p w14:paraId="7B2521F4" w14:textId="77777777" w:rsidR="003D29E2" w:rsidRPr="00242C94" w:rsidRDefault="00DA1E50" w:rsidP="00794D28">
            <w:pPr>
              <w:numPr>
                <w:ilvl w:val="0"/>
                <w:numId w:val="10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A94925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F08A97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C14C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15F6E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CCE62" w14:textId="77777777" w:rsidR="003D29E2" w:rsidRPr="00B2713B" w:rsidRDefault="00DA1E50" w:rsidP="00794D28">
            <w:pPr>
              <w:numPr>
                <w:ilvl w:val="0"/>
                <w:numId w:val="10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Vidinis 12Gb/s Serial-Attached SCSI (SAS) diskų valdiklis.</w:t>
            </w:r>
          </w:p>
          <w:p w14:paraId="10766BBB" w14:textId="77777777" w:rsidR="003D29E2" w:rsidRPr="00242C94" w:rsidRDefault="00DA1E50" w:rsidP="00794D28">
            <w:pPr>
              <w:numPr>
                <w:ilvl w:val="0"/>
                <w:numId w:val="10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2A0FAE84" w14:textId="77777777" w:rsidR="003D29E2" w:rsidRPr="00B2713B" w:rsidRDefault="00DA1E50" w:rsidP="00794D28">
            <w:pPr>
              <w:numPr>
                <w:ilvl w:val="0"/>
                <w:numId w:val="10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nei 8GB spartinančiosios atminties apsaugotos baterija.</w:t>
            </w:r>
          </w:p>
          <w:p w14:paraId="36A6BFAB" w14:textId="61EF171A" w:rsidR="003D29E2" w:rsidRPr="00242C94" w:rsidRDefault="00DA1E50" w:rsidP="00794D28">
            <w:pPr>
              <w:numPr>
                <w:ilvl w:val="0"/>
                <w:numId w:val="10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613C21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F494E9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5A294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EE439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Kontroliuojančiame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4A824" w14:textId="77777777" w:rsidR="003D29E2" w:rsidRPr="00B2713B" w:rsidRDefault="00DA1E50" w:rsidP="00794D28">
            <w:pPr>
              <w:numPr>
                <w:ilvl w:val="0"/>
                <w:numId w:val="10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2.5“ 480GB SSD, 12Gb/s SAS diskai, keičiami darbo metu (angl. hot-plug). Pilno perrašymo skaičius per dieną 5 </w:t>
            </w:r>
            <w:r w:rsidRPr="00B2713B">
              <w:rPr>
                <w:rFonts w:ascii="Times New Roman" w:eastAsia="SimSun" w:hAnsi="Times New Roman" w:cs="Times New Roman"/>
                <w:color w:val="000000"/>
                <w:sz w:val="22"/>
                <w:szCs w:val="22"/>
                <w:lang w:eastAsia="en-US"/>
              </w:rPr>
              <w:lastRenderedPageBreak/>
              <w:t>metų laikotarpiui (angl. DWPD) ne mažiau kaip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D339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AF71CD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58724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25314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0A48B" w14:textId="5E720875" w:rsidR="003D29E2" w:rsidRPr="00B2713B" w:rsidRDefault="00DA1E50" w:rsidP="00794D28">
            <w:pPr>
              <w:numPr>
                <w:ilvl w:val="0"/>
                <w:numId w:val="10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w:t>
            </w:r>
            <w:r w:rsidR="00005D07">
              <w:rPr>
                <w:rFonts w:ascii="Times New Roman" w:eastAsia="SimSun" w:hAnsi="Times New Roman" w:cs="Times New Roman"/>
                <w:color w:val="000000"/>
                <w:sz w:val="22"/>
                <w:szCs w:val="22"/>
                <w:lang w:eastAsia="en-US"/>
              </w:rPr>
              <w:t>2.0</w:t>
            </w:r>
            <w:r w:rsidRPr="00B2713B">
              <w:rPr>
                <w:rFonts w:ascii="Times New Roman" w:eastAsia="SimSun" w:hAnsi="Times New Roman" w:cs="Times New Roman"/>
                <w:color w:val="000000"/>
                <w:sz w:val="22"/>
                <w:szCs w:val="22"/>
                <w:lang w:eastAsia="en-US"/>
              </w:rPr>
              <w:t xml:space="preserve"> arba lygiavertis patikimos platformos modulis (angl. Trusted Platform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C155F5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02AF9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1B341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A9F5C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Kontroliuojančiame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5A4B6" w14:textId="77777777" w:rsidR="003D29E2" w:rsidRPr="00B2713B" w:rsidRDefault="00DA1E50" w:rsidP="00794D28">
            <w:pPr>
              <w:numPr>
                <w:ilvl w:val="0"/>
                <w:numId w:val="11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Kontroliuojančiame mazge turi būti įdiegta ne mažiau kaip:</w:t>
            </w:r>
          </w:p>
          <w:p w14:paraId="78CCAB6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10/25 SFP28 LAN prievadų (turi palaikyti VMDq, SR-IOV. iWARP, RoCEv2 arba lygiaverčius protokolus);</w:t>
            </w:r>
          </w:p>
          <w:p w14:paraId="5ED8DE6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40D991B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Kontroliuojančio mazgo valdymui.</w:t>
            </w:r>
          </w:p>
          <w:p w14:paraId="75B77044" w14:textId="6655D6B0" w:rsidR="003D29E2" w:rsidRPr="00242C94" w:rsidRDefault="00DA1E50" w:rsidP="00794D28">
            <w:pPr>
              <w:numPr>
                <w:ilvl w:val="0"/>
                <w:numId w:val="11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Kontroliuojančiu mazgu turi būti komplektuojami </w:t>
            </w:r>
            <w:r w:rsidR="00011769"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4 vnt. 25Gb SFP28 tipo SR, Double LC, multimode optiniai keitikliai, skirti Kontroliuojančio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95AE4A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76B498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5F96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0EF42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Kontroliuojančio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9A4C3" w14:textId="2C5619C3" w:rsidR="003D29E2" w:rsidRPr="00242C94" w:rsidRDefault="00DA1E50" w:rsidP="00794D28">
            <w:pPr>
              <w:numPr>
                <w:ilvl w:val="0"/>
                <w:numId w:val="11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F77A07" w:rsidRPr="00B2713B">
              <w:rPr>
                <w:rFonts w:ascii="Times New Roman" w:eastAsia="Times New Roman" w:hAnsi="Times New Roman" w:cs="Times New Roman"/>
                <w:sz w:val="22"/>
                <w:szCs w:val="22"/>
              </w:rPr>
              <w:t>2</w:t>
            </w:r>
            <w:r w:rsidRPr="00B2713B">
              <w:rPr>
                <w:rFonts w:ascii="Times New Roman" w:eastAsia="Times New Roman" w:hAnsi="Times New Roman" w:cs="Times New Roman"/>
                <w:sz w:val="22"/>
                <w:szCs w:val="22"/>
              </w:rPr>
              <w:t xml:space="preserve"> vnt. PCIe žemo profilio (angl. low profile) jungčių iš kurių bent viena Gen5 arba lygiavertės kartos.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3F2747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04DE01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F0BEB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D2852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BB87" w14:textId="72BDF873" w:rsidR="003D29E2" w:rsidRPr="00B2713B"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Kontroliuojantis mazgas turi turėti</w:t>
            </w:r>
            <w:r w:rsidR="00F77A07"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3408F0C7" w14:textId="77777777" w:rsidR="003D29E2" w:rsidRPr="00B2713B"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5609C7C0" w14:textId="77777777" w:rsidR="003D29E2" w:rsidRPr="00B2713B"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5040F933" w14:textId="77777777" w:rsidR="003D29E2" w:rsidRPr="00242C94" w:rsidRDefault="00DA1E50" w:rsidP="00794D28">
            <w:pPr>
              <w:numPr>
                <w:ilvl w:val="0"/>
                <w:numId w:val="11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67A4FB4F" w14:textId="77777777" w:rsidR="003D29E2" w:rsidRPr="00242C94" w:rsidRDefault="00DA1E50" w:rsidP="00794D28">
            <w:pPr>
              <w:numPr>
                <w:ilvl w:val="0"/>
                <w:numId w:val="11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Kontroliuojančio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F49E11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30FBFF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9AA1E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42FD8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FF1D" w14:textId="77777777" w:rsidR="003D29E2" w:rsidRPr="00B2713B" w:rsidRDefault="00DA1E50" w:rsidP="00794D28">
            <w:pPr>
              <w:numPr>
                <w:ilvl w:val="0"/>
                <w:numId w:val="113"/>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F18BCC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4125FF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44491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B5A3F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0310A" w14:textId="77777777" w:rsidR="003D29E2" w:rsidRPr="00B2713B" w:rsidRDefault="00DA1E50" w:rsidP="00794D28">
            <w:pPr>
              <w:numPr>
                <w:ilvl w:val="0"/>
                <w:numId w:val="11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Kontroliuojantis mazgas turi turėti:</w:t>
            </w:r>
          </w:p>
          <w:p w14:paraId="084645A5"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hot-plug)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žemesnį negu Titanium sertifikavimą, pilnai tenkinančius komplektuojamo mazgo poreikius.</w:t>
            </w:r>
          </w:p>
          <w:p w14:paraId="0AEA8BD5" w14:textId="49088DA8" w:rsidR="003D29E2" w:rsidRPr="00B2713B" w:rsidRDefault="00B42DBE"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42DBE">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p>
          <w:p w14:paraId="63032964" w14:textId="682F3561" w:rsidR="003D29E2" w:rsidRPr="00B2713B" w:rsidRDefault="00DA1E50" w:rsidP="00794D28">
            <w:pPr>
              <w:numPr>
                <w:ilvl w:val="0"/>
                <w:numId w:val="11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Dubliuotų (N+1) ventiliatorių sistemą, pakankamą </w:t>
            </w:r>
            <w:r w:rsidR="00575B08">
              <w:rPr>
                <w:rFonts w:ascii="Times New Roman" w:eastAsia="Times New Roman" w:hAnsi="Times New Roman" w:cs="Times New Roman"/>
                <w:sz w:val="22"/>
                <w:szCs w:val="22"/>
              </w:rPr>
              <w:t>Kontroliuojančio</w:t>
            </w:r>
            <w:r w:rsidRPr="00B2713B">
              <w:rPr>
                <w:rFonts w:ascii="Times New Roman" w:eastAsia="Times New Roman" w:hAnsi="Times New Roman" w:cs="Times New Roman"/>
                <w:sz w:val="22"/>
                <w:szCs w:val="22"/>
              </w:rPr>
              <w:t xml:space="preserve">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57D85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00FE81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F9281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845A5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AC58" w14:textId="761FB1C9" w:rsidR="003D29E2" w:rsidRPr="00242C94" w:rsidRDefault="00DA1E50" w:rsidP="00794D28">
            <w:pPr>
              <w:numPr>
                <w:ilvl w:val="0"/>
                <w:numId w:val="1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Kontroliuojantis mazgas turi turėti dedikuotą valdymo adapterį, nepriklausantį nuo operacinės sistemos bei turintį dedikuotą valdymo tinklo jungtį 100/1000Base-T bei galimybę prisijungti </w:t>
            </w:r>
            <w:r w:rsidRPr="00B2713B">
              <w:rPr>
                <w:rFonts w:ascii="Times New Roman" w:eastAsia="SimSun" w:hAnsi="Times New Roman" w:cs="Times New Roman"/>
                <w:sz w:val="22"/>
                <w:szCs w:val="22"/>
                <w:lang w:eastAsia="en-US"/>
              </w:rPr>
              <w:lastRenderedPageBreak/>
              <w:t xml:space="preserve">per USB jungtį iš </w:t>
            </w:r>
            <w:r w:rsidR="005B7A79">
              <w:rPr>
                <w:rFonts w:ascii="Times New Roman" w:eastAsia="SimSun" w:hAnsi="Times New Roman" w:cs="Times New Roman"/>
                <w:sz w:val="22"/>
                <w:szCs w:val="22"/>
                <w:lang w:eastAsia="en-US"/>
              </w:rPr>
              <w:t>Kontroliuojančio</w:t>
            </w:r>
            <w:r w:rsidR="005B7A79" w:rsidRPr="00B2713B">
              <w:rPr>
                <w:rFonts w:ascii="Times New Roman" w:eastAsia="SimSun" w:hAnsi="Times New Roman" w:cs="Times New Roman"/>
                <w:sz w:val="22"/>
                <w:szCs w:val="22"/>
                <w:lang w:eastAsia="en-US"/>
              </w:rPr>
              <w:t xml:space="preserve"> </w:t>
            </w:r>
            <w:r w:rsidRPr="00B2713B">
              <w:rPr>
                <w:rFonts w:ascii="Times New Roman" w:eastAsia="SimSun" w:hAnsi="Times New Roman" w:cs="Times New Roman"/>
                <w:sz w:val="22"/>
                <w:szCs w:val="22"/>
                <w:lang w:eastAsia="en-US"/>
              </w:rPr>
              <w:t>mazgo priekio. Turi būti:</w:t>
            </w:r>
          </w:p>
          <w:p w14:paraId="70A57A6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17563B8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6236902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Kontroliuojančio mazgo bei nuotolinio valdymo adapterio vidinę informaciją;</w:t>
            </w:r>
          </w:p>
          <w:p w14:paraId="6245B19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26B9C96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Kerberos saugumo protokolo palaikymas;</w:t>
            </w:r>
          </w:p>
          <w:p w14:paraId="406FC04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MS Active Directory palaikymas;</w:t>
            </w:r>
          </w:p>
          <w:p w14:paraId="1A2FE0B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39CCE1E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0402A2A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74268455"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4AF9C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F9465B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6CD6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430AF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77234" w14:textId="777995C1" w:rsidR="003D29E2" w:rsidRPr="00242C94" w:rsidRDefault="00DA1E50" w:rsidP="00794D28">
            <w:pPr>
              <w:numPr>
                <w:ilvl w:val="0"/>
                <w:numId w:val="11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Kontroliuojančio mazgo informacinė sistema, realizuojanti sekantį funkcionalumą:</w:t>
            </w:r>
          </w:p>
          <w:p w14:paraId="63B506A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32CC89F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Įrangos aparatūrinių komponentų mikrokodo versijų inventorizacija, proaktyvus įrangos stebėjimas.</w:t>
            </w:r>
          </w:p>
          <w:p w14:paraId="6BD567AC"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Automatinis palaikymo pranešimo (angl. support case) apie įrangos gedimą gamintojui sukūrimas.</w:t>
            </w:r>
          </w:p>
          <w:p w14:paraId="74F7325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Įrangos aparatūrinių gedimų stebėjimas ir raportavimas perkančiajai organizacijai, proaktyvūs pasiūlymai atnaujinti įrangos komponentų mikrokodus atsižvelgiant į esamą situaciją ir potencialias grėsmes, galimybė prie šios sistemos tam tikrų dalių deleguoti prieigą (tik skaitymo režimu) partneriams.</w:t>
            </w:r>
          </w:p>
          <w:p w14:paraId="4A53DD72" w14:textId="6C2A3D60" w:rsidR="003D29E2" w:rsidRPr="00242C94" w:rsidRDefault="00A25FB8" w:rsidP="00794D28">
            <w:pPr>
              <w:numPr>
                <w:ilvl w:val="0"/>
                <w:numId w:val="116"/>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E63392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B0F878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FAB9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6DF4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E80F" w14:textId="27AEA2B0" w:rsidR="003D29E2" w:rsidRPr="00B2713B" w:rsidRDefault="00DA1E50" w:rsidP="00DD619F">
            <w:pPr>
              <w:numPr>
                <w:ilvl w:val="0"/>
                <w:numId w:val="117"/>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Kontroliuojantis mazgas turi būti sertifikuotas darbui su šiomis arba lygiavertėmis operacinėmis sistemomis:</w:t>
            </w:r>
          </w:p>
          <w:p w14:paraId="34ABF4D1" w14:textId="40061763" w:rsidR="003D29E2" w:rsidRPr="00B2713B" w:rsidRDefault="00DA1E50" w:rsidP="00737446">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Red Hat Enterprise Linux.</w:t>
            </w:r>
          </w:p>
          <w:p w14:paraId="60CFFA1E" w14:textId="5EC8A84F" w:rsidR="003D29E2" w:rsidRPr="00242C94" w:rsidRDefault="00DA1E50" w:rsidP="00737446">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Canonial Ubuntu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BB3C9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ED42F8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0163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F2498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C77D2" w14:textId="77777777" w:rsidR="003D29E2" w:rsidRPr="00B2713B" w:rsidRDefault="00DA1E50" w:rsidP="00794D28">
            <w:pPr>
              <w:numPr>
                <w:ilvl w:val="0"/>
                <w:numId w:val="11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Kontroliuojantis mazgas turi būti sertifikuotas darbui standartinėje serverinėje patalpoje ir aušinama oru;</w:t>
            </w:r>
          </w:p>
          <w:p w14:paraId="178D85CA" w14:textId="2C48B144" w:rsidR="003D29E2" w:rsidRPr="00242C94" w:rsidRDefault="00314247" w:rsidP="00794D28">
            <w:pPr>
              <w:numPr>
                <w:ilvl w:val="0"/>
                <w:numId w:val="11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non-condensing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B52495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8B2467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2F115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BA5B7B"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43BCD" w14:textId="414B385D" w:rsidR="003D29E2" w:rsidRPr="00242C94" w:rsidRDefault="00DA1E50" w:rsidP="00794D28">
            <w:pPr>
              <w:numPr>
                <w:ilvl w:val="0"/>
                <w:numId w:val="11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Kontroliuojančio mazgo gamintojo</w:t>
            </w:r>
            <w:r w:rsidR="005872E4"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7B86F133" w14:textId="77777777" w:rsidR="003D29E2" w:rsidRPr="00B2713B" w:rsidRDefault="00DA1E50" w:rsidP="00794D28">
            <w:pPr>
              <w:numPr>
                <w:ilvl w:val="0"/>
                <w:numId w:val="11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Kontroliuojančio mazgo garantinį aptarnavimą turi būti įtraukta diskų negražinimo garantija visam garantinio aptarnavimo laikotarpiui.</w:t>
            </w:r>
          </w:p>
          <w:p w14:paraId="02E0278B" w14:textId="77777777" w:rsidR="003D29E2" w:rsidRPr="00B2713B" w:rsidRDefault="00DA1E50" w:rsidP="00794D28">
            <w:pPr>
              <w:numPr>
                <w:ilvl w:val="0"/>
                <w:numId w:val="11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C59B64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5F619B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4531A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8E638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E058B" w14:textId="77777777" w:rsidR="003D29E2" w:rsidRPr="00B2713B" w:rsidRDefault="00DA1E50" w:rsidP="00794D28">
            <w:pPr>
              <w:numPr>
                <w:ilvl w:val="0"/>
                <w:numId w:val="12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53777FDC" w14:textId="77777777" w:rsidR="003D29E2" w:rsidRPr="00B2713B" w:rsidRDefault="00DA1E50" w:rsidP="00794D28">
            <w:pPr>
              <w:numPr>
                <w:ilvl w:val="0"/>
                <w:numId w:val="12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2A70F703" w14:textId="77777777" w:rsidR="003D29E2" w:rsidRPr="00242C94" w:rsidRDefault="00DA1E50" w:rsidP="00794D28">
            <w:pPr>
              <w:numPr>
                <w:ilvl w:val="0"/>
                <w:numId w:val="12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C0EAA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912B22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4C1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BFD3F8" w14:textId="628A49C1"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398B9" w14:textId="38F46D46" w:rsidR="003D29E2" w:rsidRPr="00242C94" w:rsidRDefault="00DA1E50" w:rsidP="00794D28">
            <w:pPr>
              <w:numPr>
                <w:ilvl w:val="0"/>
                <w:numId w:val="12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Kontroliuojanči</w:t>
            </w:r>
            <w:r w:rsidR="000A7755">
              <w:rPr>
                <w:rFonts w:ascii="Times New Roman" w:eastAsia="SimSun" w:hAnsi="Times New Roman" w:cs="Times New Roman"/>
                <w:sz w:val="22"/>
                <w:szCs w:val="22"/>
                <w:lang w:eastAsia="en-US"/>
              </w:rPr>
              <w:t>am</w:t>
            </w:r>
            <w:r w:rsidRPr="00B2713B">
              <w:rPr>
                <w:rFonts w:ascii="Times New Roman" w:eastAsia="SimSun" w:hAnsi="Times New Roman" w:cs="Times New Roman"/>
                <w:sz w:val="22"/>
                <w:szCs w:val="22"/>
                <w:lang w:eastAsia="en-US"/>
              </w:rPr>
              <w:t xml:space="preserve"> 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 xml:space="preserve">Gamintojo reakcija į užklausą – ne ilgiau kaip 4 valandos, gamintojo specialisto </w:t>
            </w:r>
            <w:r w:rsidRPr="00B2713B">
              <w:rPr>
                <w:rFonts w:ascii="Times New Roman" w:hAnsi="Times New Roman" w:cs="Times New Roman"/>
                <w:sz w:val="22"/>
                <w:szCs w:val="22"/>
              </w:rPr>
              <w:lastRenderedPageBreak/>
              <w:t>atvykimas į Duomenų saugojimo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176E3E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EDD3B4B"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4A08DD"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3000C"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Apkrovos reguliavimo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1658647"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4D57EC9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387C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0CDC3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692025" w14:textId="77777777" w:rsidR="003D29E2" w:rsidRPr="00242C94" w:rsidRDefault="00DA1E50" w:rsidP="00794D28">
            <w:pPr>
              <w:numPr>
                <w:ilvl w:val="0"/>
                <w:numId w:val="12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saugojimo platformą turi sudaryti ne mažiau kaip 2 vnt. Apkrovos reguliavimo mazgai, aprašyti žemiau bei apjungti į vieną bendrą visumą kartu su kitais sistemos komponentais ir užtikrinančiais Duomenų saugojimo platformai keliamus reikalavimus.</w:t>
            </w:r>
          </w:p>
          <w:p w14:paraId="4E02F013" w14:textId="77777777" w:rsidR="003D29E2" w:rsidRPr="00242C94" w:rsidRDefault="00DA1E50" w:rsidP="00794D28">
            <w:pPr>
              <w:numPr>
                <w:ilvl w:val="0"/>
                <w:numId w:val="12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Apkrovos reguliavimo mazgai turi būti to paties gamintojo, modelio bei komplektuojančių dalių</w:t>
            </w:r>
          </w:p>
          <w:p w14:paraId="61C0F16D" w14:textId="77777777" w:rsidR="003D29E2" w:rsidRPr="00242C94" w:rsidRDefault="00DA1E50" w:rsidP="00794D28">
            <w:pPr>
              <w:numPr>
                <w:ilvl w:val="0"/>
                <w:numId w:val="12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Apkrovos reguliavimo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1FACB59"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4D79E4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1D810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ECC22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0A091" w14:textId="77777777" w:rsidR="003D29E2" w:rsidRPr="00B2713B" w:rsidRDefault="00DA1E50" w:rsidP="00794D28">
            <w:pPr>
              <w:numPr>
                <w:ilvl w:val="0"/>
                <w:numId w:val="12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07CAB12" w14:textId="74A33C3D" w:rsidR="003D29E2" w:rsidRPr="00242C94" w:rsidRDefault="00DA1E50" w:rsidP="00794D28">
            <w:pPr>
              <w:numPr>
                <w:ilvl w:val="0"/>
                <w:numId w:val="12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B2713B">
              <w:rPr>
                <w:rFonts w:ascii="Times New Roman" w:eastAsia="SimSun" w:hAnsi="Times New Roman" w:cs="Times New Roman"/>
                <w:color w:val="000000"/>
                <w:sz w:val="22"/>
                <w:szCs w:val="22"/>
                <w:lang w:eastAsia="en-US"/>
              </w:rPr>
              <w:t xml:space="preserve">, </w:t>
            </w:r>
            <w:r w:rsidR="00582A4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9BBCDE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C4FF6F7"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068A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AC9F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Apkrovos reguliavimo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C31512" w14:textId="77777777" w:rsidR="003D29E2" w:rsidRPr="00B2713B"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rack-mount) spintą. </w:t>
            </w:r>
          </w:p>
          <w:p w14:paraId="4F0C358C" w14:textId="77777777" w:rsidR="003D29E2" w:rsidRPr="00B2713B"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26F1CD2" w14:textId="7BC53EBD" w:rsidR="003D29E2" w:rsidRPr="00242C94" w:rsidRDefault="00DA1E50" w:rsidP="00794D28">
            <w:pPr>
              <w:numPr>
                <w:ilvl w:val="0"/>
                <w:numId w:val="12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1U aukščio, turi talpinti ne mažiau </w:t>
            </w:r>
            <w:r w:rsidR="00C42D19" w:rsidRPr="00B2713B">
              <w:rPr>
                <w:rFonts w:ascii="Times New Roman" w:eastAsia="SimSun" w:hAnsi="Times New Roman" w:cs="Times New Roman"/>
                <w:color w:val="000000"/>
                <w:sz w:val="22"/>
                <w:szCs w:val="22"/>
                <w:lang w:eastAsia="en-US"/>
              </w:rPr>
              <w:t>4</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1BB1596A" w14:textId="77777777" w:rsidR="003D29E2" w:rsidRPr="00B2713B"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priekinės pusės diskų užrakinama apsauga (angl. bezel).</w:t>
            </w:r>
          </w:p>
          <w:p w14:paraId="7DC00907" w14:textId="1556E482" w:rsidR="003D29E2" w:rsidRPr="00242C94" w:rsidRDefault="003F7B1F" w:rsidP="00794D28">
            <w:pPr>
              <w:numPr>
                <w:ilvl w:val="0"/>
                <w:numId w:val="12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B27435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805FC8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C233B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464F4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ADFC"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64 bitų operacines sistemas ir taikomąsias programas.</w:t>
            </w:r>
          </w:p>
          <w:p w14:paraId="198B902A"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1A265927"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lastRenderedPageBreak/>
              <w:t>Procesoriaus taktinis dažnis – ne mažesnis nei 3.0GHz.</w:t>
            </w:r>
          </w:p>
          <w:p w14:paraId="4C36E1FE"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7088A948"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45D33175"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521D2A8C" w14:textId="77777777" w:rsidR="003D29E2" w:rsidRPr="00B2713B" w:rsidRDefault="00DA1E50" w:rsidP="00794D28">
            <w:pPr>
              <w:numPr>
                <w:ilvl w:val="0"/>
                <w:numId w:val="12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43F61CEB" w14:textId="77777777" w:rsidR="003D29E2" w:rsidRPr="00242C94" w:rsidRDefault="00DA1E50" w:rsidP="00794D28">
            <w:pPr>
              <w:numPr>
                <w:ilvl w:val="0"/>
                <w:numId w:val="12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Apkrovos reguliavimo mazgo našumas pagal </w:t>
            </w:r>
            <w:hyperlink r:id="rId20"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53C037F7"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350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102FDB58"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450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16FE85EE"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Apkrovos reguliavimo mazge su siūlomais procesoriais ir skelbiami adresu </w:t>
            </w:r>
            <w:hyperlink r:id="rId21"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3D64AF76" w14:textId="77777777" w:rsidR="003D29E2" w:rsidRPr="00B2713B" w:rsidRDefault="00DA1E50" w:rsidP="00794D28">
            <w:pPr>
              <w:numPr>
                <w:ilvl w:val="0"/>
                <w:numId w:val="12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AAC1DF4"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09F1920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657B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4F943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5FD89" w14:textId="77777777" w:rsidR="003D29E2" w:rsidRPr="00B2713B" w:rsidRDefault="00DA1E50" w:rsidP="00794D28">
            <w:pPr>
              <w:numPr>
                <w:ilvl w:val="0"/>
                <w:numId w:val="12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128GB, DDR5-4800 atminties.</w:t>
            </w:r>
          </w:p>
          <w:p w14:paraId="790C5EC3" w14:textId="77777777" w:rsidR="003D29E2" w:rsidRPr="00242C94" w:rsidRDefault="00DA1E50" w:rsidP="00794D28">
            <w:pPr>
              <w:numPr>
                <w:ilvl w:val="0"/>
                <w:numId w:val="12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A9C518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771654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7BB71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2AB43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3576" w14:textId="77777777" w:rsidR="003D29E2" w:rsidRPr="00B2713B" w:rsidRDefault="00DA1E50" w:rsidP="00794D28">
            <w:pPr>
              <w:numPr>
                <w:ilvl w:val="0"/>
                <w:numId w:val="12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Vidinis 12Gb/s Serial-Attached SCSI (SAS) diskų valdiklis.</w:t>
            </w:r>
          </w:p>
          <w:p w14:paraId="691FD265" w14:textId="77777777" w:rsidR="003D29E2" w:rsidRPr="00242C94" w:rsidRDefault="00DA1E50" w:rsidP="00794D28">
            <w:pPr>
              <w:numPr>
                <w:ilvl w:val="0"/>
                <w:numId w:val="12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04D7676E" w14:textId="77777777" w:rsidR="003D29E2" w:rsidRPr="00B2713B" w:rsidRDefault="00DA1E50" w:rsidP="00794D28">
            <w:pPr>
              <w:numPr>
                <w:ilvl w:val="0"/>
                <w:numId w:val="12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nei 8GB spartinančiosios atminties apsaugotos baterija.</w:t>
            </w:r>
          </w:p>
          <w:p w14:paraId="56A7884E" w14:textId="064EBBEB" w:rsidR="003D29E2" w:rsidRPr="00242C94" w:rsidRDefault="00DA1E50" w:rsidP="00794D28">
            <w:pPr>
              <w:numPr>
                <w:ilvl w:val="0"/>
                <w:numId w:val="12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424EBA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827C89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46EEC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3BCB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Diskai viename Apkrovos reguliavimo mazge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593A" w14:textId="56590316" w:rsidR="003D29E2" w:rsidRPr="00242C94" w:rsidRDefault="00C42D19" w:rsidP="00794D28">
            <w:pPr>
              <w:numPr>
                <w:ilvl w:val="0"/>
                <w:numId w:val="12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2 vnt. 2.5“ 960GB SSD, 12Gb/s SAS diskai, keičiami darbo metu (angl. hot-plug). Pilno perrašymo skaičius per dieną 5 metų laikotarpiui (angl. DWPD) ne mažiau kaip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58AC80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257C0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466CC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7925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5E619" w14:textId="1410D6A5" w:rsidR="003D29E2" w:rsidRPr="00B2713B" w:rsidRDefault="00DA1E50" w:rsidP="00794D28">
            <w:pPr>
              <w:numPr>
                <w:ilvl w:val="0"/>
                <w:numId w:val="12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w:t>
            </w:r>
            <w:r w:rsidR="00005D07">
              <w:rPr>
                <w:rFonts w:ascii="Times New Roman" w:eastAsia="SimSun" w:hAnsi="Times New Roman" w:cs="Times New Roman"/>
                <w:color w:val="000000"/>
                <w:sz w:val="22"/>
                <w:szCs w:val="22"/>
                <w:lang w:eastAsia="en-US"/>
              </w:rPr>
              <w:t>2.0</w:t>
            </w:r>
            <w:r w:rsidRPr="00B2713B">
              <w:rPr>
                <w:rFonts w:ascii="Times New Roman" w:eastAsia="SimSun" w:hAnsi="Times New Roman" w:cs="Times New Roman"/>
                <w:color w:val="000000"/>
                <w:sz w:val="22"/>
                <w:szCs w:val="22"/>
                <w:lang w:eastAsia="en-US"/>
              </w:rPr>
              <w:t xml:space="preserve"> arba lygiavertis patikimos platformos modulis (angl. Trusted Platform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0994CD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ADFFF3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1484B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344EB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Apkrovos reguliavimo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C0A49" w14:textId="77777777" w:rsidR="003D29E2" w:rsidRPr="00B2713B" w:rsidRDefault="00DA1E50" w:rsidP="00794D28">
            <w:pPr>
              <w:numPr>
                <w:ilvl w:val="0"/>
                <w:numId w:val="13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Apkrovos reguliavimo mazge turi būti įdiegta ne mažiau kaip:</w:t>
            </w:r>
          </w:p>
          <w:p w14:paraId="74E3638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10/25 SFP28 LAN prievadų (turi palaikyti VMDq, SR-IOV. iWARP, RoCEv2 arba lygiaverčius protokolus);</w:t>
            </w:r>
          </w:p>
          <w:p w14:paraId="526DA65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5393BE0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1 vnt. 1GbE RJ45 LAN prievadas, skirtas nuotoliniam Apkrovos reguliavimo mazgo valdymui.</w:t>
            </w:r>
          </w:p>
          <w:p w14:paraId="65ED4178" w14:textId="5923711D" w:rsidR="003D29E2" w:rsidRPr="00242C94" w:rsidRDefault="00DA1E50" w:rsidP="00794D28">
            <w:pPr>
              <w:numPr>
                <w:ilvl w:val="0"/>
                <w:numId w:val="13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Apkrovos reguliavimo mazgu turi būti komplektuojami </w:t>
            </w:r>
            <w:r w:rsidR="00C42D19"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4 vnt. 25Gb SFP28 tipo SR, Double LC, multimode optiniai keitikliai, skirti Apkrovos reguliavimo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9F5844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6BDE9B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4ECB0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CEC00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Apkrovos reguliavimo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99E23" w14:textId="158BE71D" w:rsidR="003D29E2" w:rsidRPr="00242C94" w:rsidRDefault="00DA1E50" w:rsidP="00794D28">
            <w:pPr>
              <w:numPr>
                <w:ilvl w:val="0"/>
                <w:numId w:val="13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C42D19" w:rsidRPr="00B2713B">
              <w:rPr>
                <w:rFonts w:ascii="Times New Roman" w:eastAsia="Times New Roman" w:hAnsi="Times New Roman" w:cs="Times New Roman"/>
                <w:sz w:val="22"/>
                <w:szCs w:val="22"/>
              </w:rPr>
              <w:t>2</w:t>
            </w:r>
            <w:r w:rsidRPr="00B2713B">
              <w:rPr>
                <w:rFonts w:ascii="Times New Roman" w:eastAsia="Times New Roman" w:hAnsi="Times New Roman" w:cs="Times New Roman"/>
                <w:sz w:val="22"/>
                <w:szCs w:val="22"/>
              </w:rPr>
              <w:t xml:space="preserve"> vnt. PCIe žemo profilio (angl. low profile) jungčių iš kurių bent viena Gen5 arba lygiavertės kartos.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B249D9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C57A5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BBFF1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36585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70D65" w14:textId="3C96D7CF" w:rsidR="003D29E2" w:rsidRPr="00242C94" w:rsidRDefault="00DA1E50">
            <w:pPr>
              <w:shd w:val="clear" w:color="auto" w:fill="FFFFFF"/>
              <w:spacing w:after="0" w:line="240" w:lineRule="auto"/>
              <w:ind w:left="360"/>
              <w:contextualSpacing/>
              <w:jc w:val="both"/>
              <w:outlineLvl w:val="0"/>
              <w:rPr>
                <w:rFonts w:ascii="Times New Roman" w:hAnsi="Times New Roman" w:cs="Times New Roman"/>
                <w:sz w:val="22"/>
                <w:szCs w:val="22"/>
              </w:rPr>
            </w:pPr>
            <w:r w:rsidRPr="00B2713B">
              <w:rPr>
                <w:rFonts w:ascii="Times New Roman" w:eastAsia="Times New Roman" w:hAnsi="Times New Roman" w:cs="Times New Roman"/>
                <w:sz w:val="22"/>
                <w:szCs w:val="22"/>
              </w:rPr>
              <w:t>Apkrovos reguliavimo mazgas turi turėti</w:t>
            </w:r>
            <w:r w:rsidR="00C42D19"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42F999CF" w14:textId="77777777" w:rsidR="003D29E2" w:rsidRPr="00B2713B"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7C8E63ED" w14:textId="77777777" w:rsidR="003D29E2" w:rsidRPr="00B2713B"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7D9C711B" w14:textId="77777777" w:rsidR="003D29E2" w:rsidRPr="00B2713B"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75AC1C4E" w14:textId="77777777" w:rsidR="003D29E2" w:rsidRPr="00242C94" w:rsidRDefault="00DA1E50" w:rsidP="00794D28">
            <w:pPr>
              <w:numPr>
                <w:ilvl w:val="0"/>
                <w:numId w:val="13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Apkrovos reguliavimo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6C6D42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A11438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4235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FCADA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DB7FA" w14:textId="77777777" w:rsidR="003D29E2" w:rsidRPr="00B2713B" w:rsidRDefault="00DA1E50" w:rsidP="00794D28">
            <w:pPr>
              <w:numPr>
                <w:ilvl w:val="0"/>
                <w:numId w:val="133"/>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3A7DE8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0085BB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5955E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409AE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2E3DB" w14:textId="5F496E21" w:rsidR="003D29E2" w:rsidRPr="00242C94" w:rsidRDefault="00DA1E50" w:rsidP="00794D28">
            <w:pPr>
              <w:numPr>
                <w:ilvl w:val="0"/>
                <w:numId w:val="134"/>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Apkrovos reguliavimo mazgas turi turėti</w:t>
            </w:r>
            <w:r w:rsidR="00C42D19"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0A6C5042"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hot-plug)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žemesnį negu Titanium sertifikavimą, pilnai tenkinančius komplektuojamo mazgo poreikius.</w:t>
            </w:r>
          </w:p>
          <w:p w14:paraId="784FA5A7" w14:textId="5323AF9A" w:rsidR="003D29E2" w:rsidRPr="00B2713B" w:rsidRDefault="00816849"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816849">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p>
          <w:p w14:paraId="2292E1EB" w14:textId="1B1481D6" w:rsidR="003D29E2" w:rsidRPr="00B2713B" w:rsidRDefault="00DA1E50" w:rsidP="00794D28">
            <w:pPr>
              <w:numPr>
                <w:ilvl w:val="0"/>
                <w:numId w:val="13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Dubliuotų (N+1) ventiliatorių sistemą, pakankamą </w:t>
            </w:r>
            <w:r w:rsidR="003A25F2">
              <w:rPr>
                <w:rFonts w:ascii="Times New Roman" w:eastAsia="Times New Roman" w:hAnsi="Times New Roman" w:cs="Times New Roman"/>
                <w:sz w:val="22"/>
                <w:szCs w:val="22"/>
              </w:rPr>
              <w:t>Apkrovos reguliavimo</w:t>
            </w:r>
            <w:r w:rsidRPr="00B2713B">
              <w:rPr>
                <w:rFonts w:ascii="Times New Roman" w:eastAsia="Times New Roman" w:hAnsi="Times New Roman" w:cs="Times New Roman"/>
                <w:sz w:val="22"/>
                <w:szCs w:val="22"/>
              </w:rPr>
              <w:t xml:space="preserve">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7F1BDB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FAD8F67"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B4537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345C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92162" w14:textId="7CC5AEE1" w:rsidR="003D29E2" w:rsidRPr="00242C94" w:rsidRDefault="00DA1E50" w:rsidP="00794D28">
            <w:pPr>
              <w:numPr>
                <w:ilvl w:val="0"/>
                <w:numId w:val="1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Apkrovos reguliavimo mazgas turi turėti dedikuotą valdymo adapterį, nepriklausantį nuo operacinės sistemos bei turintį dedikuotą valdymo tinklo jungtį 100/1000Base-T bei galimybę prisijungti per USB jungtį iš </w:t>
            </w:r>
            <w:r w:rsidR="00334AB1">
              <w:rPr>
                <w:rFonts w:ascii="Times New Roman" w:eastAsia="SimSun" w:hAnsi="Times New Roman" w:cs="Times New Roman"/>
                <w:sz w:val="22"/>
                <w:szCs w:val="22"/>
                <w:lang w:eastAsia="en-US"/>
              </w:rPr>
              <w:t>Apkrovos reguliavimo</w:t>
            </w:r>
            <w:r w:rsidR="00334AB1" w:rsidRPr="00B2713B">
              <w:rPr>
                <w:rFonts w:ascii="Times New Roman" w:eastAsia="SimSun" w:hAnsi="Times New Roman" w:cs="Times New Roman"/>
                <w:sz w:val="22"/>
                <w:szCs w:val="22"/>
                <w:lang w:eastAsia="en-US"/>
              </w:rPr>
              <w:t xml:space="preserve"> </w:t>
            </w:r>
            <w:r w:rsidRPr="00B2713B">
              <w:rPr>
                <w:rFonts w:ascii="Times New Roman" w:eastAsia="SimSun" w:hAnsi="Times New Roman" w:cs="Times New Roman"/>
                <w:sz w:val="22"/>
                <w:szCs w:val="22"/>
                <w:lang w:eastAsia="en-US"/>
              </w:rPr>
              <w:t>mazgo priekio. Turi būti:</w:t>
            </w:r>
          </w:p>
          <w:p w14:paraId="2912A5F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4B76984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FBCAC9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galimybė saugiai ištrinti Apkrovos reguliavimo mazgo bei nuotolinio valdymo adapterio vidinę informaciją;</w:t>
            </w:r>
          </w:p>
          <w:p w14:paraId="2435092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21ADB64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Kerberos saugumo protokolo palaikymas;</w:t>
            </w:r>
          </w:p>
          <w:p w14:paraId="20376F3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MS Active Directory palaikymas;</w:t>
            </w:r>
          </w:p>
          <w:p w14:paraId="09B2FA5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3239744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612F926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790F55F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C6311C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CDE81B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633E4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591E2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6C1BD" w14:textId="05B878BB" w:rsidR="003D29E2" w:rsidRPr="00242C94" w:rsidRDefault="00DA1E50" w:rsidP="00794D28">
            <w:pPr>
              <w:numPr>
                <w:ilvl w:val="0"/>
                <w:numId w:val="13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Apkrovos reguliavimo mazgo informacinė sistema, realizuojanti sekantį funkcionalumą:</w:t>
            </w:r>
          </w:p>
          <w:p w14:paraId="1AA36E5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0ACDC58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Įrangos aparatūrinių komponentų mikrokodo versijų inventorizacija, proaktyvus įrangos stebėjimas.</w:t>
            </w:r>
          </w:p>
          <w:p w14:paraId="1320449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Automatinis palaikymo pranešimo (angl. support case) apie įrangos gedimą gamintojui sukūrimas.</w:t>
            </w:r>
          </w:p>
          <w:p w14:paraId="57F3CED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Įrangos aparatūrinių gedimų stebėjimas ir raportavimas perkančiajai organizacijai, proaktyvūs pasiūlymai atnaujinti įrangos komponentų mikrokodus atsižvelgiant į esamą situaciją ir potencialias grėsmes, galimybė prie šios sistemos tam tikrų dalių deleguoti prieigą (tik skaitymo režimu) partneriams.</w:t>
            </w:r>
          </w:p>
          <w:p w14:paraId="3F53B9BE" w14:textId="704DBF06" w:rsidR="003D29E2" w:rsidRPr="00242C94" w:rsidRDefault="00740977" w:rsidP="00794D28">
            <w:pPr>
              <w:numPr>
                <w:ilvl w:val="0"/>
                <w:numId w:val="136"/>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09967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CF26B1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240B1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C9A27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2DF3B" w14:textId="27A96BD8" w:rsidR="003D29E2" w:rsidRPr="00B2713B" w:rsidRDefault="00DA1E50" w:rsidP="00DC5AA4">
            <w:pPr>
              <w:numPr>
                <w:ilvl w:val="0"/>
                <w:numId w:val="137"/>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Apkrovos reguliavimo mazgas turi būti sertifikuotas darbui su šiomis arba lygiavertėmis operacinėmis sistemomis:</w:t>
            </w:r>
          </w:p>
          <w:p w14:paraId="21628DBF" w14:textId="589024D0" w:rsidR="003D29E2" w:rsidRPr="00B2713B" w:rsidRDefault="00DA1E50" w:rsidP="00DC5AA4">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Red Hat Enterprise Linux.</w:t>
            </w:r>
          </w:p>
          <w:p w14:paraId="4782E733" w14:textId="27149C51" w:rsidR="003D29E2" w:rsidRPr="00242C94" w:rsidRDefault="00DA1E50" w:rsidP="00DC5AA4">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Canonial Ubuntu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3EC57D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184C43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02E34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56AF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64A19" w14:textId="77777777" w:rsidR="003D29E2" w:rsidRPr="00B2713B" w:rsidRDefault="00DA1E50" w:rsidP="00794D28">
            <w:pPr>
              <w:numPr>
                <w:ilvl w:val="0"/>
                <w:numId w:val="1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Apkrovos reguliavimo mazgas turi būti sertifikuotas darbui standartinėje serverinėje patalpoje ir aušinama oru;</w:t>
            </w:r>
          </w:p>
          <w:p w14:paraId="6B0560EB" w14:textId="5069A607" w:rsidR="003D29E2" w:rsidRPr="00242C94" w:rsidRDefault="00071AC3" w:rsidP="00794D28">
            <w:pPr>
              <w:numPr>
                <w:ilvl w:val="0"/>
                <w:numId w:val="13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 xml:space="preserve">C temperatūros ir ne </w:t>
            </w:r>
            <w:r w:rsidRPr="00B2713B">
              <w:rPr>
                <w:rFonts w:ascii="Times New Roman" w:eastAsia="SimSun" w:hAnsi="Times New Roman" w:cs="Times New Roman"/>
                <w:sz w:val="22"/>
                <w:szCs w:val="22"/>
                <w:lang w:eastAsia="en-US"/>
              </w:rPr>
              <w:lastRenderedPageBreak/>
              <w:t>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non-condensing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8640E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60CFDD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72BB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051A39"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BB128" w14:textId="4E7EFEE0" w:rsidR="003D29E2" w:rsidRPr="00242C94" w:rsidRDefault="00DA1E50" w:rsidP="00794D28">
            <w:pPr>
              <w:numPr>
                <w:ilvl w:val="0"/>
                <w:numId w:val="13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Apkrovos reguliavimo mazgo gamintojo</w:t>
            </w:r>
            <w:r w:rsidR="00E91E14"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1582B11" w14:textId="77777777" w:rsidR="003D29E2" w:rsidRPr="00B2713B" w:rsidRDefault="00DA1E50" w:rsidP="00794D28">
            <w:pPr>
              <w:numPr>
                <w:ilvl w:val="0"/>
                <w:numId w:val="1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Apkrovos reguliavimo mazgo garantinį aptarnavimą turi būti įtraukta diskų negražinimo garantija visam garantinio aptarnavimo laikotarpiui.</w:t>
            </w:r>
          </w:p>
          <w:p w14:paraId="1E78F55B" w14:textId="77777777" w:rsidR="003D29E2" w:rsidRPr="00B2713B" w:rsidRDefault="00DA1E50" w:rsidP="00794D28">
            <w:pPr>
              <w:numPr>
                <w:ilvl w:val="0"/>
                <w:numId w:val="1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69772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1EA384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73FA4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562ED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FEA43" w14:textId="77777777" w:rsidR="003D29E2" w:rsidRPr="00B2713B" w:rsidRDefault="00DA1E50" w:rsidP="00794D28">
            <w:pPr>
              <w:numPr>
                <w:ilvl w:val="0"/>
                <w:numId w:val="14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48DAE55B" w14:textId="77777777" w:rsidR="003D29E2" w:rsidRPr="00B2713B" w:rsidRDefault="00DA1E50" w:rsidP="00794D28">
            <w:pPr>
              <w:numPr>
                <w:ilvl w:val="0"/>
                <w:numId w:val="14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109DA5CF" w14:textId="77777777" w:rsidR="003D29E2" w:rsidRPr="00242C94" w:rsidRDefault="00DA1E50" w:rsidP="00794D28">
            <w:pPr>
              <w:numPr>
                <w:ilvl w:val="0"/>
                <w:numId w:val="14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EEB03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C5D740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7D7B3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EBF5A0" w14:textId="347E9FF8"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AB80B" w14:textId="77777777" w:rsidR="003D29E2" w:rsidRPr="00242C94" w:rsidRDefault="00DA1E50" w:rsidP="00794D28">
            <w:pPr>
              <w:numPr>
                <w:ilvl w:val="0"/>
                <w:numId w:val="14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Apkrovos reguliavimo mazgui kaip vienalyčiam sprendimui susidedančiam iš aparatinių ir programinių komponentų turi būti </w:t>
            </w:r>
            <w:r w:rsidRPr="00B2713B">
              <w:rPr>
                <w:rFonts w:ascii="Times New Roman" w:hAnsi="Times New Roman" w:cs="Times New Roman"/>
                <w:sz w:val="22"/>
                <w:szCs w:val="22"/>
              </w:rPr>
              <w:t>suteikta 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FB34B5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9A3C8BF"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86E28"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6D0EB"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Duomenų archyvavimo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CE99FC9"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33DFA93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59225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879DCE"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BDA9C6" w14:textId="03FF22C7" w:rsidR="003D29E2" w:rsidRPr="00242C94" w:rsidRDefault="00DA1E50" w:rsidP="00794D28">
            <w:pPr>
              <w:numPr>
                <w:ilvl w:val="0"/>
                <w:numId w:val="142"/>
              </w:numPr>
              <w:spacing w:after="0" w:line="240" w:lineRule="auto"/>
              <w:jc w:val="both"/>
              <w:rPr>
                <w:rFonts w:ascii="Times New Roman" w:hAnsi="Times New Roman" w:cs="Times New Roman"/>
                <w:sz w:val="22"/>
                <w:szCs w:val="22"/>
              </w:rPr>
            </w:pPr>
            <w:r w:rsidRPr="54E6DD57">
              <w:rPr>
                <w:rFonts w:ascii="Times New Roman" w:eastAsia="SimSun" w:hAnsi="Times New Roman" w:cs="Times New Roman"/>
                <w:color w:val="000000" w:themeColor="text1"/>
                <w:sz w:val="22"/>
                <w:szCs w:val="22"/>
                <w:lang w:eastAsia="en-US"/>
              </w:rPr>
              <w:t>Duomenų archyvavimo posistemė turi būti sudaryta ne mažiau kaip iš 2 vnt. archyvo valdymo mazgų ir tiesiogiai prijungto (angl. Direct attached) archyvo mazgo.</w:t>
            </w:r>
          </w:p>
          <w:p w14:paraId="28236396" w14:textId="77777777" w:rsidR="003D29E2" w:rsidRPr="00242C94" w:rsidRDefault="00DA1E50" w:rsidP="00794D28">
            <w:pPr>
              <w:numPr>
                <w:ilvl w:val="0"/>
                <w:numId w:val="14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galimybė ateityje plėsti Duomenų archyvavimo posistemės mazgus pagal </w:t>
            </w:r>
            <w:r w:rsidRPr="00B2713B">
              <w:rPr>
                <w:rFonts w:ascii="Times New Roman" w:eastAsia="SimSun" w:hAnsi="Times New Roman" w:cs="Times New Roman"/>
                <w:color w:val="000000"/>
                <w:sz w:val="22"/>
                <w:szCs w:val="22"/>
                <w:lang w:eastAsia="en-US"/>
              </w:rPr>
              <w:lastRenderedPageBreak/>
              <w:t>poreikį pridedant papildomus komponentus (RAM, SSD, HDD, tinklo adapteriai, juostų rašymo įrenginiai, papildomos juostų dėtuvės, juostos).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B03B4B"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6B2E30B7"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6BEF0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D10DF"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Archyvo valdymo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13CF921"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7E5B131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0FD27E"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0B08EA"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61A405" w14:textId="18415800" w:rsidR="003D29E2" w:rsidRPr="00242C94" w:rsidRDefault="00DA1E50" w:rsidP="00794D28">
            <w:pPr>
              <w:numPr>
                <w:ilvl w:val="0"/>
                <w:numId w:val="143"/>
              </w:numPr>
              <w:spacing w:after="0" w:line="240" w:lineRule="auto"/>
              <w:jc w:val="both"/>
              <w:rPr>
                <w:rFonts w:ascii="Times New Roman" w:hAnsi="Times New Roman" w:cs="Times New Roman"/>
                <w:sz w:val="22"/>
                <w:szCs w:val="22"/>
              </w:rPr>
            </w:pPr>
            <w:r w:rsidRPr="54E6DD57">
              <w:rPr>
                <w:rFonts w:ascii="Times New Roman" w:eastAsia="SimSun" w:hAnsi="Times New Roman" w:cs="Times New Roman"/>
                <w:color w:val="000000" w:themeColor="text1"/>
                <w:sz w:val="22"/>
                <w:szCs w:val="22"/>
                <w:lang w:eastAsia="en-US"/>
              </w:rPr>
              <w:t>Duomenų archyvavimo posistemę turi sudaryti ne mažiau kaip 2 vnt. archyvo valdymo mazgai, aprašyti žemiau bei apjungti į vieną bendrą visumą kartu su kitais Duomenų archyvavimo posistemės komponentais ir užtikrinančiais Duomenų archyvavimo posistemei keliamus reikalavimus.</w:t>
            </w:r>
          </w:p>
          <w:p w14:paraId="7EDE1154" w14:textId="77777777" w:rsidR="003D29E2" w:rsidRPr="00242C94" w:rsidRDefault="00DA1E50" w:rsidP="00794D28">
            <w:pPr>
              <w:numPr>
                <w:ilvl w:val="0"/>
                <w:numId w:val="14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Archyvo valdymo mazgai turi būti to paties gamintojo, modelio bei komplektuojančių dalių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84BC897"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9C99A3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8F33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982B8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CA8EA5" w14:textId="77777777" w:rsidR="003D29E2" w:rsidRPr="00B2713B" w:rsidRDefault="00DA1E50" w:rsidP="00794D28">
            <w:pPr>
              <w:numPr>
                <w:ilvl w:val="0"/>
                <w:numId w:val="14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4CCF170C" w14:textId="354AF2C3" w:rsidR="003D29E2" w:rsidRPr="00242C94" w:rsidRDefault="00DA1E50" w:rsidP="00794D28">
            <w:pPr>
              <w:numPr>
                <w:ilvl w:val="0"/>
                <w:numId w:val="14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B2713B">
              <w:rPr>
                <w:rFonts w:ascii="Times New Roman" w:eastAsia="SimSun" w:hAnsi="Times New Roman" w:cs="Times New Roman"/>
                <w:color w:val="000000"/>
                <w:sz w:val="22"/>
                <w:szCs w:val="22"/>
                <w:lang w:eastAsia="en-US"/>
              </w:rPr>
              <w:t xml:space="preserve">, </w:t>
            </w:r>
            <w:r w:rsidR="00582A4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FB40FA9"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9B8A5C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2EF9D1"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3290E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ECEC4C" w14:textId="77777777" w:rsidR="003D29E2" w:rsidRPr="00B2713B"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rack-mount) spintą. </w:t>
            </w:r>
          </w:p>
          <w:p w14:paraId="3D31C9F2" w14:textId="77777777" w:rsidR="003D29E2" w:rsidRPr="00B2713B"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3A1D1471" w14:textId="00133E0D" w:rsidR="003D29E2" w:rsidRPr="00242C94" w:rsidRDefault="00DA1E50" w:rsidP="00794D28">
            <w:pPr>
              <w:numPr>
                <w:ilvl w:val="0"/>
                <w:numId w:val="14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1U aukščio, turi talpinti ne mažiau </w:t>
            </w:r>
            <w:r w:rsidR="002923BA" w:rsidRPr="00B2713B">
              <w:rPr>
                <w:rFonts w:ascii="Times New Roman" w:eastAsia="SimSun" w:hAnsi="Times New Roman" w:cs="Times New Roman"/>
                <w:color w:val="000000"/>
                <w:sz w:val="22"/>
                <w:szCs w:val="22"/>
                <w:lang w:eastAsia="en-US"/>
              </w:rPr>
              <w:t>4</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08A6107D" w14:textId="77777777" w:rsidR="003D29E2" w:rsidRPr="00B2713B"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priekinės pusės diskų užrakinama apsauga (angl. bezel).</w:t>
            </w:r>
          </w:p>
          <w:p w14:paraId="65D3524A" w14:textId="4E725FFE" w:rsidR="003D29E2" w:rsidRPr="00242C94" w:rsidRDefault="003F7B1F" w:rsidP="00794D28">
            <w:pPr>
              <w:numPr>
                <w:ilvl w:val="0"/>
                <w:numId w:val="14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708DAA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3683C6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BCF28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B1DF9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DB91EC"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1 vnt. x86 architektūros procesorius, palaikantis 64 bitų operacines sistemas ir taikomąsias programas.</w:t>
            </w:r>
          </w:p>
          <w:p w14:paraId="567A046B"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2208561D"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34DC56D3"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03FBB0A7"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lastRenderedPageBreak/>
              <w:t>Ne lėtesni kaip DDR5-4800 MT/s, 1DPC konfigūracijoje.</w:t>
            </w:r>
          </w:p>
          <w:p w14:paraId="69B49B88"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50BF9855" w14:textId="77777777" w:rsidR="003D29E2" w:rsidRPr="00B2713B" w:rsidRDefault="00DA1E50" w:rsidP="00794D28">
            <w:pPr>
              <w:numPr>
                <w:ilvl w:val="0"/>
                <w:numId w:val="14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6143CC3E" w14:textId="77777777" w:rsidR="003D29E2" w:rsidRPr="00242C94" w:rsidRDefault="00DA1E50" w:rsidP="00794D28">
            <w:pPr>
              <w:numPr>
                <w:ilvl w:val="0"/>
                <w:numId w:val="14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mazgo našumas pagal </w:t>
            </w:r>
            <w:hyperlink r:id="rId22"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00FF5ECA"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175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5FE40CF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225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4AD1AE81"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Archyvo valdymo mazge su siūlomu procesoriumi vieno procesoriaus sistemoje ir skelbiami adresu </w:t>
            </w:r>
            <w:hyperlink r:id="rId23"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69206334" w14:textId="77777777" w:rsidR="003D29E2" w:rsidRPr="00B2713B" w:rsidRDefault="00DA1E50" w:rsidP="00794D28">
            <w:pPr>
              <w:numPr>
                <w:ilvl w:val="0"/>
                <w:numId w:val="14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A8AA1A7"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47B6E58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18F0F"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3A1E4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82583" w14:textId="77777777" w:rsidR="003D29E2" w:rsidRPr="00B2713B" w:rsidRDefault="00DA1E50" w:rsidP="00794D28">
            <w:pPr>
              <w:numPr>
                <w:ilvl w:val="0"/>
                <w:numId w:val="14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128GB, DDR5-4800 atminties.</w:t>
            </w:r>
          </w:p>
          <w:p w14:paraId="65B41ABC" w14:textId="77777777" w:rsidR="003D29E2" w:rsidRPr="00242C94" w:rsidRDefault="00DA1E50" w:rsidP="00794D28">
            <w:pPr>
              <w:numPr>
                <w:ilvl w:val="0"/>
                <w:numId w:val="14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97279C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D8C99F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0D0F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ACD0B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0FA65" w14:textId="77777777" w:rsidR="003D29E2" w:rsidRPr="00B2713B" w:rsidRDefault="00DA1E50" w:rsidP="00794D28">
            <w:pPr>
              <w:numPr>
                <w:ilvl w:val="0"/>
                <w:numId w:val="14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Vidinis 12Gb/s Serial-Attached SCSI (SAS) diskų valdiklis.</w:t>
            </w:r>
          </w:p>
          <w:p w14:paraId="3022A15A" w14:textId="77777777" w:rsidR="003D29E2" w:rsidRPr="00B2713B" w:rsidRDefault="00DA1E50" w:rsidP="00794D28">
            <w:pPr>
              <w:numPr>
                <w:ilvl w:val="0"/>
                <w:numId w:val="14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palaikyti RAID 0, 1, 10 lygius.</w:t>
            </w:r>
          </w:p>
          <w:p w14:paraId="3B94B710" w14:textId="12B348D7" w:rsidR="003D29E2" w:rsidRPr="00242C94" w:rsidRDefault="00DA1E50" w:rsidP="00794D28">
            <w:pPr>
              <w:numPr>
                <w:ilvl w:val="0"/>
                <w:numId w:val="14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3FB19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7C271F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FC583A"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D1705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mazgo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F1663" w14:textId="2BB551A9" w:rsidR="003D29E2" w:rsidRPr="00B2713B"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Archyvo </w:t>
            </w:r>
            <w:r w:rsidR="009E18D4">
              <w:rPr>
                <w:rFonts w:ascii="Times New Roman" w:eastAsia="SimSun" w:hAnsi="Times New Roman" w:cs="Times New Roman"/>
                <w:color w:val="000000"/>
                <w:sz w:val="22"/>
                <w:szCs w:val="22"/>
                <w:lang w:eastAsia="en-US"/>
              </w:rPr>
              <w:t xml:space="preserve">valdymo </w:t>
            </w:r>
            <w:r w:rsidRPr="00B2713B">
              <w:rPr>
                <w:rFonts w:ascii="Times New Roman" w:eastAsia="SimSun" w:hAnsi="Times New Roman" w:cs="Times New Roman"/>
                <w:color w:val="000000"/>
                <w:sz w:val="22"/>
                <w:szCs w:val="22"/>
                <w:lang w:eastAsia="en-US"/>
              </w:rPr>
              <w:t>mazgo viduje sumontuotas 12 Gb/s Serial-Attached SCSI (SAS) valdiklis, skirtas Archyvo</w:t>
            </w:r>
            <w:r w:rsidR="009E18D4">
              <w:rPr>
                <w:rFonts w:ascii="Times New Roman" w:eastAsia="SimSun" w:hAnsi="Times New Roman" w:cs="Times New Roman"/>
                <w:color w:val="000000"/>
                <w:sz w:val="22"/>
                <w:szCs w:val="22"/>
                <w:lang w:eastAsia="en-US"/>
              </w:rPr>
              <w:t xml:space="preserve"> valdymo</w:t>
            </w:r>
            <w:r w:rsidRPr="00B2713B">
              <w:rPr>
                <w:rFonts w:ascii="Times New Roman" w:eastAsia="SimSun" w:hAnsi="Times New Roman" w:cs="Times New Roman"/>
                <w:color w:val="000000"/>
                <w:sz w:val="22"/>
                <w:szCs w:val="22"/>
                <w:lang w:eastAsia="en-US"/>
              </w:rPr>
              <w:t xml:space="preserve"> mazgo prijungimui.</w:t>
            </w:r>
          </w:p>
          <w:p w14:paraId="489AC5EE" w14:textId="77777777" w:rsidR="003D29E2" w:rsidRPr="00B2713B"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kaip 4 vnt. išorinių 12 Gb/s SAS jungčių.</w:t>
            </w:r>
          </w:p>
          <w:p w14:paraId="74A81FDD" w14:textId="77777777" w:rsidR="003D29E2" w:rsidRPr="00B2713B"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Pilnai suderinamas su komplektuojamu Archyvo mazgu.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DB4A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C760827"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9BDAA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F965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Archyvo valdymo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CD31" w14:textId="77777777" w:rsidR="003D29E2" w:rsidRPr="00B2713B" w:rsidRDefault="00DA1E50" w:rsidP="00794D28">
            <w:pPr>
              <w:numPr>
                <w:ilvl w:val="0"/>
                <w:numId w:val="15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2 vnt. 2.5“ 960GB SSD, 6Gb/s SATA diskai, keičiami darbo metu (angl. hot-plug). Pilno perrašymo skaičius per dieną 5 metų laikotarpiui (angl. DWPD) ne mažiau kaip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2E7AA1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F535F4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23B66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197F8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E76BF" w14:textId="2423C661" w:rsidR="003D29E2" w:rsidRPr="00B2713B" w:rsidRDefault="00DA1E50" w:rsidP="00794D28">
            <w:pPr>
              <w:numPr>
                <w:ilvl w:val="0"/>
                <w:numId w:val="15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w:t>
            </w:r>
            <w:r w:rsidR="00005D07">
              <w:rPr>
                <w:rFonts w:ascii="Times New Roman" w:eastAsia="SimSun" w:hAnsi="Times New Roman" w:cs="Times New Roman"/>
                <w:color w:val="000000"/>
                <w:sz w:val="22"/>
                <w:szCs w:val="22"/>
                <w:lang w:eastAsia="en-US"/>
              </w:rPr>
              <w:t>2.0</w:t>
            </w:r>
            <w:r w:rsidRPr="00B2713B">
              <w:rPr>
                <w:rFonts w:ascii="Times New Roman" w:eastAsia="SimSun" w:hAnsi="Times New Roman" w:cs="Times New Roman"/>
                <w:color w:val="000000"/>
                <w:sz w:val="22"/>
                <w:szCs w:val="22"/>
                <w:lang w:eastAsia="en-US"/>
              </w:rPr>
              <w:t xml:space="preserve"> arba lygiavertis patikimos platformos modulis (angl. Trusted Platform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5E5E4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A6D3F7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7BC57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364CA"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Archyvo valdymo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E44D8" w14:textId="77777777" w:rsidR="003D29E2" w:rsidRPr="00B2713B" w:rsidRDefault="00DA1E50" w:rsidP="00794D28">
            <w:pPr>
              <w:numPr>
                <w:ilvl w:val="0"/>
                <w:numId w:val="152"/>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valdymo mazge turi būti įdiegta ne mažiau kaip:</w:t>
            </w:r>
          </w:p>
          <w:p w14:paraId="22B3D37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10/25 SFP28 LAN prievadų (turi palaikyti VMDq, SR-IOV. iWARP, RoCEv2 arba lygiaverčius protokolus);</w:t>
            </w:r>
          </w:p>
          <w:p w14:paraId="67C3264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44A18E7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1 vnt. 1GbE RJ45 LAN prievadas, skirtas nuotoliniam Archyvo valdymo mazgo valdymui.</w:t>
            </w:r>
          </w:p>
          <w:p w14:paraId="04E48A43" w14:textId="4470387A" w:rsidR="003D29E2" w:rsidRPr="00242C94" w:rsidRDefault="00DA1E50" w:rsidP="00794D28">
            <w:pPr>
              <w:numPr>
                <w:ilvl w:val="0"/>
                <w:numId w:val="15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Archyvo valdymo mazgu turi būti komplektuojami </w:t>
            </w:r>
            <w:r w:rsidR="002923BA"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4 vnt. 25Gb SFP28 tipo SR, Double LC, multimode optiniai keitikliai, skirti Archyvo valdymo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E98E3F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3A4FC2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954F6"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AD1DD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E649F" w14:textId="02FE1E26" w:rsidR="003D29E2" w:rsidRPr="00242C94" w:rsidRDefault="00DA1E50" w:rsidP="00794D28">
            <w:pPr>
              <w:numPr>
                <w:ilvl w:val="0"/>
                <w:numId w:val="153"/>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2923BA" w:rsidRPr="00B2713B">
              <w:rPr>
                <w:rFonts w:ascii="Times New Roman" w:eastAsia="Times New Roman" w:hAnsi="Times New Roman" w:cs="Times New Roman"/>
                <w:sz w:val="22"/>
                <w:szCs w:val="22"/>
              </w:rPr>
              <w:t>2</w:t>
            </w:r>
            <w:r w:rsidRPr="00B2713B">
              <w:rPr>
                <w:rFonts w:ascii="Times New Roman" w:eastAsia="Times New Roman" w:hAnsi="Times New Roman" w:cs="Times New Roman"/>
                <w:sz w:val="22"/>
                <w:szCs w:val="22"/>
              </w:rPr>
              <w:t xml:space="preserve"> vnt. PCIe žemo profilio (angl. low profile) jungčių iš kurių bent viena Gen5 kartos.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447055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3553D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6A2F51"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63DB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BA407" w14:textId="03A6C8E5" w:rsidR="003D29E2" w:rsidRPr="00242C94" w:rsidRDefault="00DA1E50">
            <w:pPr>
              <w:shd w:val="clear" w:color="auto" w:fill="FFFFFF"/>
              <w:spacing w:after="0" w:line="240" w:lineRule="auto"/>
              <w:ind w:left="360"/>
              <w:contextualSpacing/>
              <w:jc w:val="both"/>
              <w:outlineLvl w:val="0"/>
              <w:rPr>
                <w:rFonts w:ascii="Times New Roman" w:hAnsi="Times New Roman" w:cs="Times New Roman"/>
                <w:sz w:val="22"/>
                <w:szCs w:val="22"/>
              </w:rPr>
            </w:pPr>
            <w:r w:rsidRPr="00B2713B">
              <w:rPr>
                <w:rFonts w:ascii="Times New Roman" w:eastAsia="Times New Roman" w:hAnsi="Times New Roman" w:cs="Times New Roman"/>
                <w:sz w:val="22"/>
                <w:szCs w:val="22"/>
              </w:rPr>
              <w:t>Archyvo valdymo mazgas turi turėti</w:t>
            </w:r>
            <w:r w:rsidR="002923BA"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6CF059A3" w14:textId="77777777" w:rsidR="003D29E2" w:rsidRPr="00B2713B"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5BABABCA" w14:textId="77777777" w:rsidR="003D29E2" w:rsidRPr="00B2713B"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63EA3BAC" w14:textId="77777777" w:rsidR="003D29E2" w:rsidRPr="00B2713B"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2C0026C7" w14:textId="77777777" w:rsidR="003D29E2" w:rsidRPr="00242C94" w:rsidRDefault="00DA1E50" w:rsidP="00794D28">
            <w:pPr>
              <w:numPr>
                <w:ilvl w:val="0"/>
                <w:numId w:val="154"/>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Archyvo valdymo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CDC6C5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556792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DD6FB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288F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CE690" w14:textId="77777777" w:rsidR="003D29E2" w:rsidRPr="00B2713B" w:rsidRDefault="00DA1E50" w:rsidP="00794D28">
            <w:pPr>
              <w:numPr>
                <w:ilvl w:val="0"/>
                <w:numId w:val="155"/>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AC5E7B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30C6DE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72665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CD190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52FCD" w14:textId="0A7F366A" w:rsidR="003D29E2" w:rsidRPr="00242C94" w:rsidRDefault="00DA1E50" w:rsidP="00794D28">
            <w:pPr>
              <w:numPr>
                <w:ilvl w:val="0"/>
                <w:numId w:val="15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Archyvo valdymo mazgas turi turėti</w:t>
            </w:r>
            <w:r w:rsidR="002923BA"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2047AFA7" w14:textId="77777777" w:rsidR="003D29E2" w:rsidRPr="00B2713B" w:rsidRDefault="00DA1E50" w:rsidP="00794D28">
            <w:pPr>
              <w:numPr>
                <w:ilvl w:val="0"/>
                <w:numId w:val="11"/>
              </w:numPr>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2 vnt. vienas kitą dubliuojančius, karšto keitimo (angl. hot-plug) maitinimo šaltinius turinčius ne prastesnį negu Titanium sertifikavimą, pilnai tenkinančius komplektuojamo mazgo poreikius.</w:t>
            </w:r>
          </w:p>
          <w:p w14:paraId="792A6DE2" w14:textId="0B7E482A" w:rsidR="003D29E2" w:rsidRPr="00B2713B" w:rsidRDefault="007970B1"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7970B1">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A1E50" w:rsidRPr="00B2713B">
              <w:rPr>
                <w:rFonts w:ascii="Times New Roman" w:eastAsia="SimSun" w:hAnsi="Times New Roman" w:cs="Times New Roman"/>
                <w:color w:val="000000"/>
                <w:sz w:val="22"/>
                <w:szCs w:val="22"/>
                <w:lang w:eastAsia="en-US"/>
              </w:rPr>
              <w:t>.</w:t>
            </w:r>
          </w:p>
          <w:p w14:paraId="6BC67D98" w14:textId="06A32D55" w:rsidR="003D29E2" w:rsidRPr="00B2713B" w:rsidRDefault="00DA1E50" w:rsidP="00794D28">
            <w:pPr>
              <w:numPr>
                <w:ilvl w:val="0"/>
                <w:numId w:val="15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Dubliuotų (N+1) ventiliatorių sistemą, pakankamą </w:t>
            </w:r>
            <w:r w:rsidR="00385B5E">
              <w:rPr>
                <w:rFonts w:ascii="Times New Roman" w:eastAsia="Times New Roman" w:hAnsi="Times New Roman" w:cs="Times New Roman"/>
                <w:sz w:val="22"/>
                <w:szCs w:val="22"/>
              </w:rPr>
              <w:t>Archyvo valdymo</w:t>
            </w:r>
            <w:r w:rsidRPr="00B2713B">
              <w:rPr>
                <w:rFonts w:ascii="Times New Roman" w:eastAsia="Times New Roman" w:hAnsi="Times New Roman" w:cs="Times New Roman"/>
                <w:sz w:val="22"/>
                <w:szCs w:val="22"/>
              </w:rPr>
              <w:t xml:space="preserve">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8CD323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2E4DE2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01AEA"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757C7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4CC02" w14:textId="3D0EC097" w:rsidR="003D29E2" w:rsidRPr="00242C94" w:rsidRDefault="00DA1E50" w:rsidP="00794D28">
            <w:pPr>
              <w:numPr>
                <w:ilvl w:val="0"/>
                <w:numId w:val="15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 xml:space="preserve">mazgas turi turėti dedikuotą valdymo adapterį, nepriklausantį nuo operacinės sistemos bei turintį dedikuotą valdymo tinklo jungtį 100/1000Base-T bei galimybę prisijungti per USB jungtį iš </w:t>
            </w:r>
            <w:r w:rsidR="00892CC3">
              <w:rPr>
                <w:rFonts w:ascii="Times New Roman" w:eastAsia="SimSun" w:hAnsi="Times New Roman" w:cs="Times New Roman"/>
                <w:sz w:val="22"/>
                <w:szCs w:val="22"/>
                <w:lang w:eastAsia="en-US"/>
              </w:rPr>
              <w:t>Archyvo vald</w:t>
            </w:r>
            <w:r w:rsidR="004B5D27">
              <w:rPr>
                <w:rFonts w:ascii="Times New Roman" w:eastAsia="SimSun" w:hAnsi="Times New Roman" w:cs="Times New Roman"/>
                <w:sz w:val="22"/>
                <w:szCs w:val="22"/>
                <w:lang w:eastAsia="en-US"/>
              </w:rPr>
              <w:t xml:space="preserve">ymo </w:t>
            </w:r>
            <w:r w:rsidRPr="00B2713B">
              <w:rPr>
                <w:rFonts w:ascii="Times New Roman" w:eastAsia="SimSun" w:hAnsi="Times New Roman" w:cs="Times New Roman"/>
                <w:sz w:val="22"/>
                <w:szCs w:val="22"/>
                <w:lang w:eastAsia="en-US"/>
              </w:rPr>
              <w:t xml:space="preserve"> mazgo priekio. Turi būti:</w:t>
            </w:r>
          </w:p>
          <w:p w14:paraId="4883160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67F2132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CD62AA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galimybė saugiai ištrinti Archyvo valdymo mazgo bei nuotolinio valdymo adapterio vidinę informaciją;</w:t>
            </w:r>
          </w:p>
          <w:p w14:paraId="4F2FB7F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74B244E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Kerberos saugumo protokolo palaikymas;</w:t>
            </w:r>
          </w:p>
          <w:p w14:paraId="7609D2D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MS Active Directory palaikymas;</w:t>
            </w:r>
          </w:p>
          <w:p w14:paraId="71E97CA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2560260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74A0A5A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51FFC4D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C2F6FE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7B5C40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2BC4A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41AE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7E5E8" w14:textId="5547491A" w:rsidR="003D29E2" w:rsidRPr="00242C94" w:rsidRDefault="00DA1E50" w:rsidP="00794D28">
            <w:pPr>
              <w:numPr>
                <w:ilvl w:val="0"/>
                <w:numId w:val="15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mazgo informacinė sistema, realizuojanti sekantį funkcionalumą:</w:t>
            </w:r>
          </w:p>
          <w:p w14:paraId="48ABC9A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0163D36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Įrangos aparatūrinių komponentų mikrokodo versijų inventorizacija, proaktyvus įrangos stebėjimas.</w:t>
            </w:r>
          </w:p>
          <w:p w14:paraId="6DB0DD31"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Automatinis palaikymo pranešimo (angl. support case) apie įrangos gedimą gamintojui sukūrimas.</w:t>
            </w:r>
          </w:p>
          <w:p w14:paraId="3522A06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Įrangos aparatūrinių gedimų stebėjimas ir raportavimas perkančiajai organizacijai, proaktyvūs pasiūlymai atnaujinti įrangos komponentų mikrokodus atsižvelgiant į esamą situaciją ir potencialias grėsmes, galimybė prie šios sistemos tam tikrų dalių deleguoti prieigą (tik skaitymo režimu) partneriams.</w:t>
            </w:r>
          </w:p>
          <w:p w14:paraId="0C7081B0" w14:textId="6BBC5FDA" w:rsidR="003D29E2" w:rsidRPr="00242C94" w:rsidRDefault="00740977" w:rsidP="00794D28">
            <w:pPr>
              <w:numPr>
                <w:ilvl w:val="0"/>
                <w:numId w:val="158"/>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2BF07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9C211F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2EFBF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60DD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F12AE" w14:textId="77777777" w:rsidR="003D29E2" w:rsidRPr="00B2713B" w:rsidRDefault="00DA1E50" w:rsidP="00794D28">
            <w:pPr>
              <w:numPr>
                <w:ilvl w:val="0"/>
                <w:numId w:val="159"/>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mazgas turi būti sertifikuotas darbui su šiomis arba lygiavertėmis operacinėmis sistemomis:</w:t>
            </w:r>
          </w:p>
          <w:p w14:paraId="2760E2FD" w14:textId="344AB7B7" w:rsidR="003D29E2" w:rsidRPr="00B2713B" w:rsidRDefault="00DA1E50" w:rsidP="00846679">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Red Hat Enterprise Linux.</w:t>
            </w:r>
          </w:p>
          <w:p w14:paraId="158EDF64" w14:textId="7E7491C5" w:rsidR="003D29E2" w:rsidRPr="00242C94" w:rsidRDefault="00DA1E50" w:rsidP="00245A9A">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Canonial Ubuntu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1CB7C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F82FF3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8536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E4570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AB13B" w14:textId="77777777" w:rsidR="003D29E2" w:rsidRPr="00242C94" w:rsidRDefault="00DA1E50" w:rsidP="00794D28">
            <w:pPr>
              <w:numPr>
                <w:ilvl w:val="0"/>
                <w:numId w:val="16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mazgas turi būti sertifikuotas darbui standartinėje serverinėje patalpoje ir aušinama oru;</w:t>
            </w:r>
          </w:p>
          <w:p w14:paraId="4C9E058A" w14:textId="72F9D30A" w:rsidR="003D29E2" w:rsidRPr="00242C94" w:rsidRDefault="00071AC3" w:rsidP="00794D28">
            <w:pPr>
              <w:numPr>
                <w:ilvl w:val="0"/>
                <w:numId w:val="16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 xml:space="preserve">C temperatūros ir ne </w:t>
            </w:r>
            <w:r w:rsidRPr="00B2713B">
              <w:rPr>
                <w:rFonts w:ascii="Times New Roman" w:eastAsia="SimSun" w:hAnsi="Times New Roman" w:cs="Times New Roman"/>
                <w:sz w:val="22"/>
                <w:szCs w:val="22"/>
                <w:lang w:eastAsia="en-US"/>
              </w:rPr>
              <w:lastRenderedPageBreak/>
              <w:t>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non-condensing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547688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C73899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646A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50AAB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1FD9A" w14:textId="6618AABC" w:rsidR="003D29E2" w:rsidRPr="00242C94" w:rsidRDefault="00DA1E50" w:rsidP="00794D28">
            <w:pPr>
              <w:numPr>
                <w:ilvl w:val="0"/>
                <w:numId w:val="161"/>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 xml:space="preserve">Siūlomo </w:t>
            </w:r>
            <w:r w:rsidRPr="00B2713B">
              <w:rPr>
                <w:rFonts w:ascii="Times New Roman" w:hAnsi="Times New Roman" w:cs="Times New Roman"/>
                <w:color w:val="000000"/>
                <w:sz w:val="22"/>
                <w:szCs w:val="22"/>
              </w:rPr>
              <w:t xml:space="preserve">Archyvo valdymo </w:t>
            </w:r>
            <w:r w:rsidRPr="00B2713B">
              <w:rPr>
                <w:rFonts w:ascii="Times New Roman" w:hAnsi="Times New Roman" w:cs="Times New Roman"/>
                <w:sz w:val="22"/>
                <w:szCs w:val="22"/>
              </w:rPr>
              <w:t>mazgo gamintojo</w:t>
            </w:r>
            <w:r w:rsidR="001C4D34"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795AF5F4" w14:textId="77777777" w:rsidR="003D29E2" w:rsidRPr="00242C94" w:rsidRDefault="00DA1E50" w:rsidP="00794D28">
            <w:pPr>
              <w:numPr>
                <w:ilvl w:val="0"/>
                <w:numId w:val="16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Į </w:t>
            </w: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mazgo garantinį aptarnavimą turi būti įtraukta diskų negražinimo garantija visam garantinio aptarnavimo laikotarpiui.</w:t>
            </w:r>
          </w:p>
          <w:p w14:paraId="319A78E5" w14:textId="77777777" w:rsidR="003D29E2" w:rsidRPr="00B2713B" w:rsidRDefault="00DA1E50" w:rsidP="00794D28">
            <w:pPr>
              <w:numPr>
                <w:ilvl w:val="0"/>
                <w:numId w:val="16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E1CA85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64FB6B4"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3551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93C2A6"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20D0" w14:textId="77777777" w:rsidR="003D29E2" w:rsidRPr="00B2713B" w:rsidRDefault="00DA1E50" w:rsidP="00794D28">
            <w:pPr>
              <w:numPr>
                <w:ilvl w:val="0"/>
                <w:numId w:val="162"/>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64BAA27A" w14:textId="77777777" w:rsidR="003D29E2" w:rsidRPr="00B2713B" w:rsidRDefault="00DA1E50" w:rsidP="00794D28">
            <w:pPr>
              <w:numPr>
                <w:ilvl w:val="0"/>
                <w:numId w:val="162"/>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6F81722" w14:textId="77777777" w:rsidR="003D29E2" w:rsidRPr="00242C94" w:rsidRDefault="00DA1E50" w:rsidP="00794D28">
            <w:pPr>
              <w:numPr>
                <w:ilvl w:val="0"/>
                <w:numId w:val="16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69C540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EA1A2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20F965"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C8802" w14:textId="2B1195E1"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A995A" w14:textId="77777777" w:rsidR="003D29E2" w:rsidRPr="00242C94" w:rsidRDefault="00DA1E50" w:rsidP="00794D28">
            <w:pPr>
              <w:numPr>
                <w:ilvl w:val="0"/>
                <w:numId w:val="16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 xml:space="preserve">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archyvavimo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96A0FB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546437C"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9297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B7E2F1"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Archyvo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189F9EF"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68C9199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97909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93A31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E46AEA" w14:textId="77777777" w:rsidR="003D29E2" w:rsidRPr="00242C94" w:rsidRDefault="00DA1E50" w:rsidP="00794D28">
            <w:pPr>
              <w:numPr>
                <w:ilvl w:val="0"/>
                <w:numId w:val="16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Duomenų archyvavimo posistemę turi sudaryti ne mažiau kaip 1 vnt. Archyvo mazgas, aprašytas žemiau bei apjungti į vieną bendrą visumą kartu su kitais Duomenų archyvavimo posistemės </w:t>
            </w:r>
            <w:r w:rsidRPr="00B2713B">
              <w:rPr>
                <w:rFonts w:ascii="Times New Roman" w:eastAsia="SimSun" w:hAnsi="Times New Roman" w:cs="Times New Roman"/>
                <w:color w:val="000000"/>
                <w:sz w:val="22"/>
                <w:szCs w:val="22"/>
                <w:lang w:eastAsia="en-US"/>
              </w:rPr>
              <w:lastRenderedPageBreak/>
              <w:t>komponentais ir užtikrinančiais Duomenų archyvavimo posistemei keliamus reikalavimus.</w:t>
            </w:r>
          </w:p>
          <w:p w14:paraId="3FE690BD" w14:textId="77777777" w:rsidR="003D29E2" w:rsidRPr="00242C94" w:rsidRDefault="00DA1E50" w:rsidP="00794D28">
            <w:pPr>
              <w:numPr>
                <w:ilvl w:val="0"/>
                <w:numId w:val="16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Archyvo mazgai turi būti to paties gamintojo, modelio bei komplektuojančių dalių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4B74B6"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42EA3F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E8C8C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A150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B4F4D2" w14:textId="77777777" w:rsidR="003D29E2" w:rsidRPr="00B2713B" w:rsidRDefault="00DA1E50" w:rsidP="00794D28">
            <w:pPr>
              <w:numPr>
                <w:ilvl w:val="0"/>
                <w:numId w:val="16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7721093B" w14:textId="4A55A83E" w:rsidR="003D29E2" w:rsidRPr="00242C94" w:rsidRDefault="00DA1E50" w:rsidP="00794D28">
            <w:pPr>
              <w:numPr>
                <w:ilvl w:val="0"/>
                <w:numId w:val="16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B2713B">
              <w:rPr>
                <w:rFonts w:ascii="Times New Roman" w:eastAsia="SimSun" w:hAnsi="Times New Roman" w:cs="Times New Roman"/>
                <w:color w:val="000000"/>
                <w:sz w:val="22"/>
                <w:szCs w:val="22"/>
                <w:lang w:eastAsia="en-US"/>
              </w:rPr>
              <w:t xml:space="preserve">, </w:t>
            </w:r>
            <w:r w:rsidR="00582A4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96C20AF"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64693B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5595D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6177A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702E7"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LTO (angl. Linear Tape-Open) standarto.</w:t>
            </w:r>
          </w:p>
          <w:p w14:paraId="61772039"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rack-mount) spintą. </w:t>
            </w:r>
          </w:p>
          <w:p w14:paraId="321C0F69"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bėgiais ir kitomis montavimo detalėmis.</w:t>
            </w:r>
          </w:p>
          <w:p w14:paraId="79880DC7"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Korpusas ne didesnio nei 3U aukščio, ne mažiau kaip 40 vnt. LTO9 juostų.</w:t>
            </w:r>
          </w:p>
          <w:p w14:paraId="738574F0"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pateikti visų komponentų darbui reikalingi adapteriai, laidai. Aušinamas oru.</w:t>
            </w:r>
          </w:p>
          <w:p w14:paraId="61E41FE2" w14:textId="2AAF4B13" w:rsidR="003D29E2" w:rsidRPr="00242C94" w:rsidRDefault="00DA1E50" w:rsidP="00794D28">
            <w:pPr>
              <w:numPr>
                <w:ilvl w:val="0"/>
                <w:numId w:val="16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LCD</w:t>
            </w:r>
            <w:r w:rsidR="007F3F59" w:rsidRPr="00B2713B">
              <w:rPr>
                <w:rFonts w:ascii="Times New Roman" w:eastAsia="SimSun" w:hAnsi="Times New Roman" w:cs="Times New Roman"/>
                <w:color w:val="000000"/>
                <w:sz w:val="22"/>
                <w:szCs w:val="22"/>
                <w:lang w:eastAsia="en-US"/>
              </w:rPr>
              <w:t xml:space="preserve"> arba lygiaverčio tipo</w:t>
            </w:r>
            <w:r w:rsidRPr="00B2713B">
              <w:rPr>
                <w:rFonts w:ascii="Times New Roman" w:eastAsia="SimSun" w:hAnsi="Times New Roman" w:cs="Times New Roman"/>
                <w:color w:val="000000"/>
                <w:sz w:val="22"/>
                <w:szCs w:val="22"/>
                <w:lang w:eastAsia="en-US"/>
              </w:rPr>
              <w:t xml:space="preserve"> ekranas skirtas įrenginio valdymui, gedimų indikacijai ir lokalizacijai korpuso išorėje, turinti valdymo mygtukus greitam Archyvo mazgo parametrų nustatymui ir būsenos atvaizdavimui.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7A81552"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835FE1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9D1A9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12B1A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Įrašymo įrenginiai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374658" w14:textId="77777777" w:rsidR="003D29E2" w:rsidRPr="00B2713B" w:rsidRDefault="00DA1E50" w:rsidP="00794D28">
            <w:pPr>
              <w:numPr>
                <w:ilvl w:val="0"/>
                <w:numId w:val="16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mazgas turi būti komplektuojamas su ne mažiau kaip 1 vnt. LTO9 įrašymo įrenginiu.</w:t>
            </w:r>
          </w:p>
          <w:p w14:paraId="1D924130" w14:textId="77777777" w:rsidR="003D29E2" w:rsidRPr="00B2713B" w:rsidRDefault="00DA1E50" w:rsidP="00794D28">
            <w:pPr>
              <w:numPr>
                <w:ilvl w:val="0"/>
                <w:numId w:val="16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galimybė į Archyvo mazgą įdiegti ne mažiau kaip 2 vnt. papildomų įrašymo įrenginių.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EDB902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4CDD59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625F1F"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E8182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F28B19" w14:textId="77777777" w:rsidR="003D29E2" w:rsidRPr="00B2713B" w:rsidRDefault="00DA1E50" w:rsidP="00794D28">
            <w:pPr>
              <w:numPr>
                <w:ilvl w:val="0"/>
                <w:numId w:val="16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mazgas turi būti komplektuojamas su ne mažiau kaip 2 vnt. 12Gb HD-Mini SAS jungtimis prijungimui prie Archyvo valdymo mazgų.</w:t>
            </w:r>
          </w:p>
          <w:p w14:paraId="37CF0125" w14:textId="073EA244" w:rsidR="003D29E2" w:rsidRPr="00B2713B" w:rsidRDefault="00DA1E50" w:rsidP="00794D28">
            <w:pPr>
              <w:numPr>
                <w:ilvl w:val="0"/>
                <w:numId w:val="16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turėti </w:t>
            </w:r>
            <w:r w:rsidR="00CA449F"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1 vnt. 1GbE RJ45 LAN prievadą skirtą Archyvo mazgo valdymui.</w:t>
            </w:r>
          </w:p>
          <w:p w14:paraId="1B6BB1B9" w14:textId="050DA6CA" w:rsidR="003D29E2" w:rsidRPr="00242C94" w:rsidRDefault="00DA1E50" w:rsidP="00794D28">
            <w:pPr>
              <w:numPr>
                <w:ilvl w:val="0"/>
                <w:numId w:val="16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turėti </w:t>
            </w:r>
            <w:r w:rsidR="00CA449F"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USB prievadus.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8DD26A"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A330D4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70A3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EF6E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Palaikomi LTO formatai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73EF57" w14:textId="77777777" w:rsidR="003D29E2" w:rsidRPr="00B2713B" w:rsidRDefault="00DA1E50" w:rsidP="00794D28">
            <w:pPr>
              <w:numPr>
                <w:ilvl w:val="0"/>
                <w:numId w:val="16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mazgas turi rašyti/skaityti iš/į LTO9 ir LTO8 arba lygiavertes magnetines juostas.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5B19F24"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3A85F7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925276"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724CA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Komplektuojamos LTO juostos ir juostų žymėjimo lipdukai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F2E5E7" w14:textId="77777777" w:rsidR="003D29E2" w:rsidRPr="00B2713B" w:rsidRDefault="00DA1E50" w:rsidP="00794D28">
            <w:pPr>
              <w:numPr>
                <w:ilvl w:val="0"/>
                <w:numId w:val="170"/>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Kartu su Archyvo mazgu turi būti komplektuojama:</w:t>
            </w:r>
          </w:p>
          <w:p w14:paraId="576A9CD8"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40 vnt. LTO9 formato magnetinių juostų.</w:t>
            </w:r>
          </w:p>
          <w:p w14:paraId="300FE0B6"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lastRenderedPageBreak/>
              <w:t>Ne mažiau kaip 1 vnt. suderinama Archyvo mazgo valymo juosta.</w:t>
            </w:r>
          </w:p>
          <w:p w14:paraId="6C2C8294"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200 vnt. juostų žymėjimo lipdukų. - Numeracija nuo 1 iki 200.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29A4727"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2763E3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3FA5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884B9A"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Maitinimas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924EB" w14:textId="4B0BFA9F" w:rsidR="003D29E2" w:rsidRPr="00B2713B" w:rsidRDefault="00DA1E50" w:rsidP="00794D28">
            <w:pPr>
              <w:numPr>
                <w:ilvl w:val="0"/>
                <w:numId w:val="17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Archyvo mazgas turi būti komplektuojamas su </w:t>
            </w:r>
            <w:r w:rsidR="00C62588"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vienas kitą dubliuojančiais maitinimo šaltiniais, užtikrinančiais sklandų Archyvo mazgo darbą net ir vieno iš jų gedimo atveju.</w:t>
            </w:r>
          </w:p>
          <w:p w14:paraId="219A1A46" w14:textId="210F5883" w:rsidR="003D29E2" w:rsidRPr="00B2713B" w:rsidRDefault="00DA1E50" w:rsidP="00794D28">
            <w:pPr>
              <w:numPr>
                <w:ilvl w:val="0"/>
                <w:numId w:val="17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komplektuojami </w:t>
            </w:r>
            <w:r w:rsidR="00C62588"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ne trumpesni negu 2 m. ilgio maitinimo kabeliai su C13/C14 arba lygiavertėmis jungtimis, 12A.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FEEAD2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416E5BA4"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3E680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2A961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CBA765" w14:textId="77777777" w:rsidR="003D29E2" w:rsidRPr="00B2713B" w:rsidRDefault="00DA1E50" w:rsidP="00794D28">
            <w:pPr>
              <w:numPr>
                <w:ilvl w:val="0"/>
                <w:numId w:val="17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galimybė prijungti ne mažiau kaip 6 vnt. juostų plėtimo lentynų.</w:t>
            </w:r>
          </w:p>
          <w:p w14:paraId="39E1C7C0" w14:textId="77777777" w:rsidR="003D29E2" w:rsidRPr="00B2713B" w:rsidRDefault="00DA1E50" w:rsidP="00794D28">
            <w:pPr>
              <w:numPr>
                <w:ilvl w:val="0"/>
                <w:numId w:val="17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Vienos lentynos talpa – ne mažiau kaip 40 vnt. juostų.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B8E67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CA1DE0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BE787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1F8D66"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Kabeliai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804FAF" w14:textId="77777777" w:rsidR="003D29E2" w:rsidRPr="00B2713B" w:rsidRDefault="00DA1E50" w:rsidP="00794D28">
            <w:pPr>
              <w:numPr>
                <w:ilvl w:val="0"/>
                <w:numId w:val="17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komplektuojami ne mažiau kaip 2 vnt. 12Gb HD-Mini kabeliai, ne trumpesni negu 2,0 m. ilgio, skirti prijungimui prie Archyvo valdymo mazgo.</w:t>
            </w:r>
          </w:p>
          <w:p w14:paraId="517DA6F1" w14:textId="77777777" w:rsidR="003D29E2" w:rsidRPr="00B2713B" w:rsidRDefault="00DA1E50" w:rsidP="00794D28">
            <w:pPr>
              <w:numPr>
                <w:ilvl w:val="0"/>
                <w:numId w:val="17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komplektuojamas ne mažiau kaip 1 vnt. LAN cat5e arba lygiavertis kabelis, ne trumpesnis negu 5 m. ilgio, Archyvo mazgo prijungimui prie valdymo tinklo.</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C7A587F"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41C9AEC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CF568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69A4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8B86F" w14:textId="77777777" w:rsidR="003D29E2" w:rsidRPr="00B2713B" w:rsidRDefault="00DA1E50" w:rsidP="00794D28">
            <w:pPr>
              <w:numPr>
                <w:ilvl w:val="0"/>
                <w:numId w:val="174"/>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715847B9" w14:textId="77777777" w:rsidR="003D29E2" w:rsidRPr="00B2713B" w:rsidRDefault="00DA1E50" w:rsidP="00794D28">
            <w:pPr>
              <w:numPr>
                <w:ilvl w:val="0"/>
                <w:numId w:val="174"/>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2C47665" w14:textId="77777777" w:rsidR="003D29E2" w:rsidRPr="00242C94" w:rsidRDefault="00DA1E50" w:rsidP="00794D28">
            <w:pPr>
              <w:numPr>
                <w:ilvl w:val="0"/>
                <w:numId w:val="17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FEFA0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9F8206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4243B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D556C" w14:textId="0C8F97AD"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2C6B5" w14:textId="77777777" w:rsidR="003D29E2" w:rsidRPr="00242C94" w:rsidRDefault="00DA1E50" w:rsidP="00794D28">
            <w:pPr>
              <w:numPr>
                <w:ilvl w:val="0"/>
                <w:numId w:val="17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Archyvo 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Times New Roman" w:hAnsi="Times New Roman" w:cs="Times New Roman"/>
                <w:sz w:val="22"/>
                <w:szCs w:val="22"/>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 xml:space="preserve">Gamintojo reakcija į užklausą – ne ilgiau kaip 4 valandos, gamintojo specialisto atvykimas į Duomenų archyvavimo posistemės buvimo </w:t>
            </w:r>
            <w:r w:rsidRPr="00B2713B">
              <w:rPr>
                <w:rFonts w:ascii="Times New Roman" w:hAnsi="Times New Roman" w:cs="Times New Roman"/>
                <w:sz w:val="22"/>
                <w:szCs w:val="22"/>
              </w:rPr>
              <w:lastRenderedPageBreak/>
              <w:t>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FDE99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980B33" w14:textId="77777777" w:rsidTr="54E6DD57">
        <w:trPr>
          <w:trHeight w:val="258"/>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FFC644"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65F70B" w14:textId="77777777" w:rsidR="003D29E2" w:rsidRPr="00B2713B" w:rsidRDefault="00DA1E50">
            <w:pPr>
              <w:snapToGrid w:val="0"/>
              <w:spacing w:after="0" w:line="240" w:lineRule="auto"/>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Tinklo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3C340C0" w14:textId="77777777" w:rsidR="003D29E2" w:rsidRPr="00B2713B"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3B5E6A8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26A5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631AC"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C5172" w14:textId="12971183" w:rsidR="003D29E2" w:rsidRPr="00242C94" w:rsidRDefault="00DA1E50" w:rsidP="00794D28">
            <w:pPr>
              <w:numPr>
                <w:ilvl w:val="0"/>
                <w:numId w:val="17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Tinklo posistemė turi būti sudaryta iš ne mažiau kaip 4 vnt. Infrastruktūros tinklo mazgų ir </w:t>
            </w:r>
            <w:r w:rsidR="00C62588"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administravimo tinklo mazgų.</w:t>
            </w:r>
          </w:p>
          <w:p w14:paraId="169D8AF0" w14:textId="77777777" w:rsidR="003D29E2" w:rsidRPr="00242C94" w:rsidRDefault="00DA1E50" w:rsidP="00794D28">
            <w:pPr>
              <w:numPr>
                <w:ilvl w:val="0"/>
                <w:numId w:val="17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Tinklo posistemės mazgai turi būti pilnai suderinami su visame pirkime numatomais įsigyti įrenginiais, sukonfigūruoti taip, kad užtikrintų visos Platformos pilnavertį ir nenutrūkstamą darbą.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4E7CADE"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0E3700A3"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29D2F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8F860E"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Infrastruktūros tinklo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0169AA1"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31CFC66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20212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A4373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E66031" w14:textId="77777777" w:rsidR="003D29E2" w:rsidRPr="00B2713B" w:rsidRDefault="00DA1E50" w:rsidP="00794D28">
            <w:pPr>
              <w:numPr>
                <w:ilvl w:val="0"/>
                <w:numId w:val="17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D050845" w14:textId="1E7FD937" w:rsidR="003D29E2" w:rsidRPr="00242C94" w:rsidRDefault="00DA1E50" w:rsidP="00794D28">
            <w:pPr>
              <w:numPr>
                <w:ilvl w:val="0"/>
                <w:numId w:val="17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ED63ED" w:rsidRPr="00B2713B">
              <w:rPr>
                <w:rFonts w:ascii="Times New Roman" w:eastAsia="SimSun" w:hAnsi="Times New Roman" w:cs="Times New Roman"/>
                <w:color w:val="000000"/>
                <w:sz w:val="22"/>
                <w:szCs w:val="22"/>
                <w:lang w:eastAsia="en-US"/>
              </w:rPr>
              <w:t xml:space="preserve">, </w:t>
            </w:r>
            <w:r w:rsidR="00ED63E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51B426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830500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FA6A6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D0D23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Prievadai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DC89F" w14:textId="77777777" w:rsidR="003D29E2" w:rsidRPr="00B2713B" w:rsidRDefault="00DA1E50" w:rsidP="00794D28">
            <w:pPr>
              <w:numPr>
                <w:ilvl w:val="0"/>
                <w:numId w:val="17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Infrastruktūros tinklo mazgas turi turėti ne mažiau kaip:</w:t>
            </w:r>
          </w:p>
          <w:p w14:paraId="3AA6558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48 vnt. 1/10/25G SFP28 LAN prievadus.</w:t>
            </w:r>
          </w:p>
          <w:p w14:paraId="1A2BE6C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40/100GbE QSFP28 prievadus.</w:t>
            </w:r>
          </w:p>
          <w:p w14:paraId="21400AE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sąsaja, dedikuota nuotoliniam valdymui.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0EEE7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64CC2D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7C09A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BC421"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Optiniai moduliai ir tinklo kabeliai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00C1E" w14:textId="77777777" w:rsidR="003D29E2" w:rsidRPr="00B2713B" w:rsidRDefault="00DA1E50" w:rsidP="00794D28">
            <w:pPr>
              <w:numPr>
                <w:ilvl w:val="0"/>
                <w:numId w:val="17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Infrastruktūros tinklo mazgas turi būti komplektuojamas kartu su optiniais keitikliais, skirtais tinklo mazgo pajungimui prie aukščiau aprašytų posistemių komponentų. Turi būti komplektuojama ne mažiau kaip:</w:t>
            </w:r>
          </w:p>
          <w:p w14:paraId="790DA47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40 vnt. 25Gb SFP28 tipo SR, Double LC, multimode optinių keitiklių.</w:t>
            </w:r>
          </w:p>
          <w:p w14:paraId="1B6BC46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8 vnt. 10Gb SFP+ tipo SR, Double LC, multimode optinių keitiklių.</w:t>
            </w:r>
          </w:p>
          <w:p w14:paraId="105A3C13" w14:textId="77777777" w:rsidR="003D29E2" w:rsidRPr="00B2713B" w:rsidRDefault="00DA1E50" w:rsidP="00794D28">
            <w:pPr>
              <w:numPr>
                <w:ilvl w:val="0"/>
                <w:numId w:val="17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pateikti reikiamą kiekį bei reikiamo ilgio optinių multimode LC-LC tipo OM4 kabelių įvertinęs siūlomo sprendimo architektūrą, būsimas jungimo schemas ir įrangos išdėstymą 19“ spintose. Optiniai kabeliai skirti Infrastruktūros tinklo mazgo apjungimui su Skaičiavimo, Duomenų saugojimo bei Archyvavimo posistemėmis.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BF4F2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1F1B82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AAD8E"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41148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Tinklo mazgo aukštis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C4C57" w14:textId="77777777" w:rsidR="003D29E2" w:rsidRPr="00B2713B" w:rsidRDefault="00DA1E50" w:rsidP="00794D28">
            <w:pPr>
              <w:numPr>
                <w:ilvl w:val="0"/>
                <w:numId w:val="180"/>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daugiau 1U.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EC977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6FD2F8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33B14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25A2B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0858C" w14:textId="77777777" w:rsidR="003D29E2" w:rsidRPr="00B2713B" w:rsidRDefault="00DA1E50" w:rsidP="00794D28">
            <w:pPr>
              <w:numPr>
                <w:ilvl w:val="0"/>
                <w:numId w:val="18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Infrastruktūros tinklo mazgas turi turėti ne mažiau kaip:</w:t>
            </w:r>
          </w:p>
          <w:p w14:paraId="15702CBF" w14:textId="77777777" w:rsidR="003D29E2" w:rsidRPr="00242C94" w:rsidRDefault="00DA1E50" w:rsidP="00794D28">
            <w:pPr>
              <w:numPr>
                <w:ilvl w:val="0"/>
                <w:numId w:val="18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lastRenderedPageBreak/>
              <w:t xml:space="preserve">2 vnt. vienas kitą dubliuojančius, karšto keitimo (angl. hot-plug)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žemesnį negu Titanium sertifikavimą, pilnai tenkinančius komplektuojamo mazgo poreikius.</w:t>
            </w:r>
          </w:p>
          <w:p w14:paraId="0B71498C" w14:textId="4CCF6F1D" w:rsidR="003D29E2" w:rsidRPr="00B2713B" w:rsidRDefault="007970B1" w:rsidP="00794D28">
            <w:pPr>
              <w:numPr>
                <w:ilvl w:val="0"/>
                <w:numId w:val="181"/>
              </w:numPr>
              <w:spacing w:after="0" w:line="240" w:lineRule="auto"/>
              <w:contextualSpacing/>
              <w:jc w:val="both"/>
              <w:rPr>
                <w:rFonts w:ascii="Times New Roman" w:eastAsia="SimSun" w:hAnsi="Times New Roman" w:cs="Times New Roman"/>
                <w:color w:val="000000"/>
                <w:sz w:val="22"/>
                <w:szCs w:val="22"/>
                <w:lang w:eastAsia="en-US"/>
              </w:rPr>
            </w:pPr>
            <w:r w:rsidRPr="007970B1">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A1E50" w:rsidRPr="00B2713B">
              <w:rPr>
                <w:rFonts w:ascii="Times New Roman" w:eastAsia="SimSun" w:hAnsi="Times New Roman" w:cs="Times New Roman"/>
                <w:color w:val="000000"/>
                <w:sz w:val="22"/>
                <w:szCs w:val="22"/>
                <w:lang w:eastAsia="en-US"/>
              </w:rPr>
              <w:t>.</w:t>
            </w:r>
          </w:p>
          <w:p w14:paraId="141F2F24" w14:textId="77777777" w:rsidR="003D29E2" w:rsidRPr="00B2713B" w:rsidRDefault="00DA1E50" w:rsidP="00794D28">
            <w:pPr>
              <w:numPr>
                <w:ilvl w:val="0"/>
                <w:numId w:val="18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5 vnt. vienas kitą dubliuojančius (N+1) aušinimo ventiliatorius, keičiamus darbo metu (angl. hot-plug).</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60432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6E919C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14E0E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05B53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Oro srauto kryptis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700DC" w14:textId="77777777" w:rsidR="003D29E2" w:rsidRPr="00B2713B" w:rsidRDefault="00DA1E50" w:rsidP="00794D28">
            <w:pPr>
              <w:numPr>
                <w:ilvl w:val="0"/>
                <w:numId w:val="18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Iš maitinimo šaltinių į prievadų pusę (angl. Back-to-front airflow).</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3B8E2F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64197D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8E58D5"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F2BB0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Vidinės magistralės greitaveika (angl. Switch capacity)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E82C5" w14:textId="77777777" w:rsidR="003D29E2" w:rsidRPr="00B2713B" w:rsidRDefault="00DA1E50" w:rsidP="00794D28">
            <w:pPr>
              <w:numPr>
                <w:ilvl w:val="0"/>
                <w:numId w:val="18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Neblokuojantys prievadai, su suminiu pralaidumu ne mažiau 4.8 Tbps (full duplex).</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AEB770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17AA7A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69EBCA"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878D6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Pralaidumas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9A846" w14:textId="77777777" w:rsidR="003D29E2" w:rsidRPr="00B2713B" w:rsidRDefault="00DA1E50" w:rsidP="00794D28">
            <w:pPr>
              <w:numPr>
                <w:ilvl w:val="0"/>
                <w:numId w:val="1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2 670 Mpps (full duplex).</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EC9742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95BD11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7EB28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94688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Paketų buferis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A90FB" w14:textId="77777777" w:rsidR="003D29E2" w:rsidRPr="00B2713B" w:rsidRDefault="00DA1E50" w:rsidP="00794D28">
            <w:pPr>
              <w:numPr>
                <w:ilvl w:val="0"/>
                <w:numId w:val="1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32 MB.</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18BEC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026C6D7"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70BE9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4D586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Operacinė sistema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5AA01" w14:textId="131971E1" w:rsidR="003D29E2" w:rsidRPr="00242C94" w:rsidRDefault="00DA1E50" w:rsidP="00794D28">
            <w:pPr>
              <w:numPr>
                <w:ilvl w:val="0"/>
                <w:numId w:val="18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Infrastruktūros tinklo mazgas turi būti komplektuojamas su</w:t>
            </w:r>
            <w:r w:rsidR="00735B7C" w:rsidRPr="00B2713B">
              <w:rPr>
                <w:rFonts w:ascii="Times New Roman" w:eastAsia="SimSun" w:hAnsi="Times New Roman" w:cs="Times New Roman"/>
                <w:color w:val="000000"/>
                <w:sz w:val="22"/>
                <w:szCs w:val="22"/>
                <w:lang w:eastAsia="en-US"/>
              </w:rPr>
              <w:t xml:space="preserve"> tinklo mazgo palaikoma</w:t>
            </w:r>
            <w:r w:rsidRPr="00B2713B">
              <w:rPr>
                <w:rFonts w:ascii="Times New Roman" w:eastAsia="SimSun" w:hAnsi="Times New Roman" w:cs="Times New Roman"/>
                <w:color w:val="000000"/>
                <w:sz w:val="22"/>
                <w:szCs w:val="22"/>
                <w:lang w:eastAsia="en-US"/>
              </w:rPr>
              <w:t xml:space="preserve">  operacine sistema. Visi operacinės sistemos atnaujinimai ir gamintojo palaikymas turi būti užtikrinti ne trumpesniam laikotarpiui negu Infrastruktūros tinklo mazgo keliamiems garantijos reikalavimams aprašytiems žemiau.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F97DDD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D5C385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A70D5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8417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Maršrutizavimo protokolų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33650" w14:textId="77777777" w:rsidR="003D29E2" w:rsidRPr="00B2713B" w:rsidRDefault="00DA1E50" w:rsidP="00794D28">
            <w:pPr>
              <w:numPr>
                <w:ilvl w:val="0"/>
                <w:numId w:val="18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OSPF, BGP ir VRF arba lygiaverčiai.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E375F9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336F6F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9684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530288" w14:textId="77777777" w:rsidR="003D29E2" w:rsidRPr="00B2713B" w:rsidRDefault="00DA1E50">
            <w:pPr>
              <w:spacing w:after="0" w:line="240" w:lineRule="auto"/>
              <w:rPr>
                <w:rFonts w:ascii="Times New Roman" w:hAnsi="Times New Roman" w:cs="Times New Roman"/>
                <w:sz w:val="22"/>
                <w:szCs w:val="22"/>
              </w:rPr>
            </w:pPr>
            <w:r w:rsidRPr="00B2713B">
              <w:rPr>
                <w:rFonts w:ascii="Times New Roman" w:hAnsi="Times New Roman" w:cs="Times New Roman"/>
                <w:sz w:val="22"/>
                <w:szCs w:val="22"/>
              </w:rPr>
              <w:t>VXLAN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4C37E" w14:textId="77777777" w:rsidR="003D29E2" w:rsidRPr="00242C94" w:rsidRDefault="00DA1E50" w:rsidP="00794D28">
            <w:pPr>
              <w:numPr>
                <w:ilvl w:val="0"/>
                <w:numId w:val="188"/>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 xml:space="preserve">Turi veikti </w:t>
            </w:r>
            <w:r w:rsidRPr="00B2713B">
              <w:rPr>
                <w:rFonts w:ascii="Times New Roman" w:eastAsia="SimSun" w:hAnsi="Times New Roman" w:cs="Times New Roman"/>
                <w:color w:val="000000"/>
                <w:sz w:val="22"/>
                <w:szCs w:val="22"/>
                <w:lang w:eastAsia="en-US"/>
              </w:rPr>
              <w:t xml:space="preserve">ne prasčiau </w:t>
            </w:r>
            <w:r w:rsidRPr="00B2713B">
              <w:rPr>
                <w:rFonts w:ascii="Times New Roman" w:hAnsi="Times New Roman" w:cs="Times New Roman"/>
                <w:color w:val="000000"/>
                <w:sz w:val="22"/>
                <w:szCs w:val="22"/>
              </w:rPr>
              <w:t>kaip VXLAN with BGP-EVPN.</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B1C996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69BFF2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AC3731"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CE431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Mišrių tinklų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1BA73" w14:textId="77777777" w:rsidR="003D29E2" w:rsidRPr="00B2713B" w:rsidRDefault="00DA1E50" w:rsidP="00794D28">
            <w:pPr>
              <w:numPr>
                <w:ilvl w:val="0"/>
                <w:numId w:val="18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veikti DCB su Priority Flow Control (PFC). Ne mažiau 7 prioritetai prievadui.</w:t>
            </w:r>
          </w:p>
          <w:p w14:paraId="328AC4D7" w14:textId="77777777" w:rsidR="003D29E2" w:rsidRPr="00B2713B" w:rsidRDefault="00DA1E50" w:rsidP="00794D28">
            <w:pPr>
              <w:numPr>
                <w:ilvl w:val="0"/>
                <w:numId w:val="18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iSCSI, RoCE v1/v2, NVMeOF ar lygiaverčiai protokolai.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AE37B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52F40D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988AA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0C22C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FEF28" w14:textId="7058AD48" w:rsidR="003D29E2" w:rsidRPr="00242C94" w:rsidRDefault="00DA1E50" w:rsidP="00794D28">
            <w:pPr>
              <w:numPr>
                <w:ilvl w:val="0"/>
                <w:numId w:val="190"/>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Siūlomos įrangos gamintojo</w:t>
            </w:r>
            <w:r w:rsidR="00735B7C" w:rsidRPr="00B2713B">
              <w:rPr>
                <w:rFonts w:ascii="Times New Roman" w:hAnsi="Times New Roman" w:cs="Times New Roman"/>
                <w:color w:val="000000"/>
                <w:sz w:val="22"/>
                <w:szCs w:val="22"/>
              </w:rPr>
              <w:t>, gamintojo atstovo arba kito subjekto, turinčio gamintojo suteiktą teisę</w:t>
            </w:r>
            <w:r w:rsidRPr="00B2713B">
              <w:rPr>
                <w:rFonts w:ascii="Times New Roman" w:hAnsi="Times New Roman" w:cs="Times New Roman"/>
                <w:color w:val="000000"/>
                <w:sz w:val="22"/>
                <w:szCs w:val="22"/>
              </w:rPr>
              <w:t xml:space="preserve"> išduotas autorizacijos dokumentas (ar kitas lygiavertis dokumentas), patvirtinantis, kad tiekėjas turi teisę parduoti siūlomą įrangą, pateikiamas kartu su pasiūlymu.</w:t>
            </w:r>
          </w:p>
          <w:p w14:paraId="0AA6C5D3" w14:textId="77777777" w:rsidR="003D29E2" w:rsidRPr="00242C94" w:rsidRDefault="00DA1E50" w:rsidP="00794D28">
            <w:pPr>
              <w:numPr>
                <w:ilvl w:val="0"/>
                <w:numId w:val="19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AFFDF8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EEC750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D8640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2698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1EF" w14:textId="77777777" w:rsidR="003D29E2" w:rsidRPr="00B2713B" w:rsidRDefault="00DA1E50" w:rsidP="00794D28">
            <w:pPr>
              <w:numPr>
                <w:ilvl w:val="0"/>
                <w:numId w:val="19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154EF68D" w14:textId="77777777" w:rsidR="003D29E2" w:rsidRPr="00B2713B" w:rsidRDefault="00DA1E50" w:rsidP="00794D28">
            <w:pPr>
              <w:numPr>
                <w:ilvl w:val="0"/>
                <w:numId w:val="19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11553B35" w14:textId="77777777" w:rsidR="003D29E2" w:rsidRPr="00242C94" w:rsidRDefault="00DA1E50" w:rsidP="00794D28">
            <w:pPr>
              <w:numPr>
                <w:ilvl w:val="0"/>
                <w:numId w:val="19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CD100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C872DE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51A01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783436" w14:textId="68C77366"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7A66C5"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80299" w14:textId="77777777" w:rsidR="003D29E2" w:rsidRPr="00242C94" w:rsidRDefault="00DA1E50" w:rsidP="00794D28">
            <w:pPr>
              <w:numPr>
                <w:ilvl w:val="0"/>
                <w:numId w:val="19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Infrastruktūros tinklo </w:t>
            </w:r>
            <w:r w:rsidRPr="00B2713B">
              <w:rPr>
                <w:rFonts w:ascii="Times New Roman" w:eastAsia="SimSun" w:hAnsi="Times New Roman" w:cs="Times New Roman"/>
                <w:sz w:val="22"/>
                <w:szCs w:val="22"/>
                <w:lang w:eastAsia="en-US"/>
              </w:rPr>
              <w:t xml:space="preserve">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Tinklo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3089D4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9E9268E"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7A5D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31808"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Administravimo tinklo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EDDB157"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4AC89F3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78E82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F26D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0E322" w14:textId="77777777" w:rsidR="003D29E2" w:rsidRPr="00B2713B" w:rsidRDefault="00DA1E50" w:rsidP="00794D28">
            <w:pPr>
              <w:numPr>
                <w:ilvl w:val="0"/>
                <w:numId w:val="19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36868CEF" w14:textId="174FED65" w:rsidR="003D29E2" w:rsidRPr="00242C94" w:rsidRDefault="00DA1E50" w:rsidP="00794D28">
            <w:pPr>
              <w:numPr>
                <w:ilvl w:val="0"/>
                <w:numId w:val="19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ED63ED" w:rsidRPr="00B2713B">
              <w:rPr>
                <w:rFonts w:ascii="Times New Roman" w:eastAsia="SimSun" w:hAnsi="Times New Roman" w:cs="Times New Roman"/>
                <w:color w:val="000000"/>
                <w:sz w:val="22"/>
                <w:szCs w:val="22"/>
                <w:lang w:eastAsia="en-US"/>
              </w:rPr>
              <w:t xml:space="preserve">, </w:t>
            </w:r>
            <w:r w:rsidR="00ED63E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2D970C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662CAD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90024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B431B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Prievadai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3FDBD" w14:textId="77777777" w:rsidR="003D29E2" w:rsidRPr="00B2713B" w:rsidRDefault="00DA1E50" w:rsidP="00794D28">
            <w:pPr>
              <w:numPr>
                <w:ilvl w:val="0"/>
                <w:numId w:val="19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Administravimo tinklo mazgas turi turėti ne mažiau kaip:</w:t>
            </w:r>
          </w:p>
          <w:p w14:paraId="3C8A27B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48 vnt. 1GbE RJ45 LAN prievadus.</w:t>
            </w:r>
          </w:p>
          <w:p w14:paraId="1B2221C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10/25GbE SFP56 LAN prievadus.</w:t>
            </w:r>
          </w:p>
          <w:p w14:paraId="077571C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sąsaja, dedikuota nuotoliniam valdymui.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F9BC85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13CF3A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0D5EC6"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F9874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Optiniai moduliai ir tinklo kabeliai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79538" w14:textId="77777777" w:rsidR="003D29E2" w:rsidRPr="00B2713B"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Administravimo tinklo mazgas turi būti komplektuojamas kartu su optiniais keitikliais, skirtais tinklo mazgo pajungimui prie aukščiau aprašytų posistemių komponentų. Turi būti komplektuojama ne mažiau kaip:</w:t>
            </w:r>
          </w:p>
          <w:p w14:paraId="1CB46AC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4 vnt. 10Gb SFP+ tipo SR, Double LC, multimode optinių keitiklių.</w:t>
            </w:r>
          </w:p>
          <w:p w14:paraId="5071EBDA" w14:textId="77777777" w:rsidR="003D29E2" w:rsidRPr="00B2713B"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pateikti 4 vnt. reikiamo ilgio optinių multimode LC-LC tipo OM4 arba lygiaverčių kabelių įvertinęs siūlomo sprendimo architektūrą, būsimas jungimo schemas ir įrangos išdėstymą 19“ spintose. Optiniai kabeliai skirti Administravimo tinklo mazgo apjungimui Infrastruktūros tinklo mazgu bei su esama tinklo infrastruktūra.</w:t>
            </w:r>
          </w:p>
          <w:p w14:paraId="3D71D892" w14:textId="77777777" w:rsidR="003D29E2" w:rsidRPr="00B2713B"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pateikti reikiamą kiekį bei reikiamo ilgio cat5e LAN arba lygiaverčių jungiamųjų kabelių įvertinęs siūlomo sprendimo architektūrą, būsimas jungimo schemas ir įrangos išdėstymą 19“ spintose. Jungiamieji kabeliai skirti Administravimo tinklo mazgo apjungimui su Skaičiavimo, Duomenų saugojimo, Archyvavimo bei Tinklo posistemėmis.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8E32B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2C84FE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5CC8C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8E619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Tinklo mazgo aukštis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2B0A6" w14:textId="77777777" w:rsidR="003D29E2" w:rsidRPr="00B2713B" w:rsidRDefault="00DA1E50" w:rsidP="00794D28">
            <w:pPr>
              <w:numPr>
                <w:ilvl w:val="0"/>
                <w:numId w:val="19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daugiau 1U.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7FC57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C9FECE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AE6F0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E5D05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62BAB" w14:textId="77777777" w:rsidR="003D29E2" w:rsidRPr="00B2713B" w:rsidRDefault="00DA1E50" w:rsidP="00794D28">
            <w:pPr>
              <w:numPr>
                <w:ilvl w:val="0"/>
                <w:numId w:val="19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Administravimo tinklo mazgas turi turėti ne mažiau kaip:</w:t>
            </w:r>
          </w:p>
          <w:p w14:paraId="5A75E9FB" w14:textId="77777777" w:rsidR="003D29E2" w:rsidRPr="00242C94" w:rsidRDefault="00DA1E50" w:rsidP="00794D28">
            <w:pPr>
              <w:numPr>
                <w:ilvl w:val="0"/>
                <w:numId w:val="197"/>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hot-plug)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žemesnį negu Titanium sertifikavimą, pilnai tenkinančius komplektuojamo mazgo poreikius.</w:t>
            </w:r>
          </w:p>
          <w:p w14:paraId="789E1820" w14:textId="55D39733" w:rsidR="003D29E2" w:rsidRPr="00B2713B" w:rsidRDefault="003D49D5" w:rsidP="00794D28">
            <w:pPr>
              <w:numPr>
                <w:ilvl w:val="0"/>
                <w:numId w:val="197"/>
              </w:numPr>
              <w:spacing w:after="0" w:line="240" w:lineRule="auto"/>
              <w:contextualSpacing/>
              <w:jc w:val="both"/>
              <w:rPr>
                <w:rFonts w:ascii="Times New Roman" w:eastAsia="SimSun" w:hAnsi="Times New Roman" w:cs="Times New Roman"/>
                <w:color w:val="000000"/>
                <w:sz w:val="22"/>
                <w:szCs w:val="22"/>
                <w:lang w:eastAsia="en-US"/>
              </w:rPr>
            </w:pPr>
            <w:r w:rsidRPr="003D49D5">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D4FF5">
              <w:rPr>
                <w:rFonts w:ascii="Times New Roman" w:eastAsia="SimSun" w:hAnsi="Times New Roman" w:cs="Times New Roman"/>
                <w:color w:val="000000"/>
                <w:sz w:val="22"/>
                <w:szCs w:val="22"/>
                <w:lang w:eastAsia="en-US"/>
              </w:rPr>
              <w:t>.</w:t>
            </w:r>
          </w:p>
          <w:p w14:paraId="64106A93" w14:textId="77777777" w:rsidR="003D29E2" w:rsidRPr="00B2713B" w:rsidRDefault="00DA1E50" w:rsidP="00794D28">
            <w:pPr>
              <w:numPr>
                <w:ilvl w:val="0"/>
                <w:numId w:val="19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2 vnt. vienas kitą dubliuojančius (N+1) aušinimo ventiliatorius, keičiamus darbo metu (angl. hot-plug).</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4D5796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FCC973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50AE3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3757E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Oro srauto kryptis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2B68" w14:textId="77777777" w:rsidR="003D29E2" w:rsidRPr="00B2713B" w:rsidRDefault="00DA1E50" w:rsidP="00794D28">
            <w:pPr>
              <w:numPr>
                <w:ilvl w:val="0"/>
                <w:numId w:val="19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Iš maitinimo šaltinių į prievadų pusę (angl. PSU-to-Port airflow).</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272239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024D10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23C1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8757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Vidinės magistralės greitaveika (angl. Switch capacity)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C6D4" w14:textId="77777777" w:rsidR="003D29E2" w:rsidRPr="00B2713B" w:rsidRDefault="00DA1E50" w:rsidP="00794D28">
            <w:pPr>
              <w:numPr>
                <w:ilvl w:val="0"/>
                <w:numId w:val="19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Neblokuojantys prievadai, su suminiu pralaidumu ne mažiau 880 Gbps (full duplex).</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29B700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70D7DE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7393E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FE75C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Pralaidumas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A856E" w14:textId="77777777" w:rsidR="003D29E2" w:rsidRPr="00B2713B" w:rsidRDefault="00DA1E50" w:rsidP="00794D28">
            <w:pPr>
              <w:numPr>
                <w:ilvl w:val="0"/>
                <w:numId w:val="200"/>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660 Mpps (full duplex).</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8DD90E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1D4B52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414C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D2A6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Vėlinimas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F51" w14:textId="77777777" w:rsidR="003D29E2" w:rsidRPr="00B2713B" w:rsidRDefault="00DA1E50" w:rsidP="00794D28">
            <w:pPr>
              <w:numPr>
                <w:ilvl w:val="0"/>
                <w:numId w:val="20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daugiau 2,5μs 1Gbps prievadui.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0BF9C1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4E4848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6E1A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7C91D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Paketų buferis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102A" w14:textId="77777777" w:rsidR="003D29E2" w:rsidRPr="00B2713B" w:rsidRDefault="00DA1E50" w:rsidP="00794D28">
            <w:pPr>
              <w:numPr>
                <w:ilvl w:val="0"/>
                <w:numId w:val="20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8 MB.</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B1D0F6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D0843B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C61DE"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3580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Operacinė sistema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56208" w14:textId="4CDD7A3D" w:rsidR="003D29E2" w:rsidRPr="00242C94" w:rsidRDefault="00DA1E50" w:rsidP="00794D28">
            <w:pPr>
              <w:numPr>
                <w:ilvl w:val="0"/>
                <w:numId w:val="20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Administravimo tinklo mazgas turi būti komplektuojamas su</w:t>
            </w:r>
            <w:r w:rsidR="006821F4" w:rsidRPr="00B2713B">
              <w:rPr>
                <w:rFonts w:ascii="Times New Roman" w:eastAsia="SimSun" w:hAnsi="Times New Roman" w:cs="Times New Roman"/>
                <w:color w:val="000000"/>
                <w:sz w:val="22"/>
                <w:szCs w:val="22"/>
                <w:lang w:eastAsia="en-US"/>
              </w:rPr>
              <w:t xml:space="preserve"> tinklo mazgo palaikoma</w:t>
            </w:r>
            <w:r w:rsidRPr="00B2713B">
              <w:rPr>
                <w:rFonts w:ascii="Times New Roman" w:eastAsia="SimSun" w:hAnsi="Times New Roman" w:cs="Times New Roman"/>
                <w:color w:val="000000"/>
                <w:sz w:val="22"/>
                <w:szCs w:val="22"/>
                <w:lang w:eastAsia="en-US"/>
              </w:rPr>
              <w:t xml:space="preserve">  operacine sistema. Visi operacinės sistemos atnaujinimai ir gamintojo palaikymas turi būti užtikrinti ne </w:t>
            </w:r>
            <w:r w:rsidRPr="00B2713B">
              <w:rPr>
                <w:rFonts w:ascii="Times New Roman" w:eastAsia="SimSun" w:hAnsi="Times New Roman" w:cs="Times New Roman"/>
                <w:color w:val="000000"/>
                <w:sz w:val="22"/>
                <w:szCs w:val="22"/>
                <w:lang w:eastAsia="en-US"/>
              </w:rPr>
              <w:lastRenderedPageBreak/>
              <w:t>trumpesniam laikotarpiui negu Infrastruktūros tinklo mazgo keliamiems garantijos reikalavimams aprašytiems žemiau.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C9EA40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51C7B5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1A97C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D6E0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Maršrutizavimo protokolų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3005A" w14:textId="77777777" w:rsidR="003D29E2" w:rsidRPr="00B2713B" w:rsidRDefault="00DA1E50" w:rsidP="00794D28">
            <w:pPr>
              <w:numPr>
                <w:ilvl w:val="0"/>
                <w:numId w:val="2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OSPF, BGP, VRF arba lygiaverčiai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5212F3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247C0C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B47AD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D979D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Multicast protokolų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366D3" w14:textId="77777777" w:rsidR="003D29E2" w:rsidRPr="00B2713B" w:rsidRDefault="00DA1E50" w:rsidP="00794D28">
            <w:pPr>
              <w:numPr>
                <w:ilvl w:val="0"/>
                <w:numId w:val="2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IGMPv1/v2/v3.</w:t>
            </w:r>
          </w:p>
          <w:p w14:paraId="392C781B" w14:textId="77777777" w:rsidR="003D29E2" w:rsidRPr="00B2713B" w:rsidRDefault="00DA1E50" w:rsidP="00794D28">
            <w:pPr>
              <w:numPr>
                <w:ilvl w:val="0"/>
                <w:numId w:val="2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MSDP, PBR, BFD.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A087A4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FF73DD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C2535"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C269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3B83" w14:textId="77777777" w:rsidR="003D29E2" w:rsidRPr="00B2713B" w:rsidRDefault="00DA1E50" w:rsidP="00794D28">
            <w:pPr>
              <w:numPr>
                <w:ilvl w:val="0"/>
                <w:numId w:val="20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9A4BD1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9E5A73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0D936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DC3513"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CFA55" w14:textId="77777777" w:rsidR="003D29E2" w:rsidRPr="00B2713B" w:rsidRDefault="00DA1E50" w:rsidP="00794D28">
            <w:pPr>
              <w:numPr>
                <w:ilvl w:val="0"/>
                <w:numId w:val="207"/>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724C8650" w14:textId="77777777" w:rsidR="003D29E2" w:rsidRPr="00B2713B" w:rsidRDefault="00DA1E50" w:rsidP="00794D28">
            <w:pPr>
              <w:numPr>
                <w:ilvl w:val="0"/>
                <w:numId w:val="207"/>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7CC9996E" w14:textId="77777777" w:rsidR="003D29E2" w:rsidRPr="00242C94" w:rsidRDefault="00DA1E50" w:rsidP="00794D28">
            <w:pPr>
              <w:numPr>
                <w:ilvl w:val="0"/>
                <w:numId w:val="20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D10003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33D755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D6D6F"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6BFD7C" w14:textId="483CDCA5"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7A66C5"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866CB" w14:textId="20089E33" w:rsidR="003D29E2" w:rsidRPr="00242C94" w:rsidRDefault="00486B3C" w:rsidP="00794D28">
            <w:pPr>
              <w:numPr>
                <w:ilvl w:val="0"/>
                <w:numId w:val="208"/>
              </w:numPr>
              <w:spacing w:after="0" w:line="240" w:lineRule="auto"/>
              <w:jc w:val="both"/>
              <w:rPr>
                <w:rFonts w:ascii="Times New Roman" w:hAnsi="Times New Roman" w:cs="Times New Roman"/>
                <w:sz w:val="22"/>
                <w:szCs w:val="22"/>
              </w:rPr>
            </w:pPr>
            <w:r>
              <w:rPr>
                <w:rFonts w:ascii="Times New Roman" w:eastAsia="SimSun" w:hAnsi="Times New Roman" w:cs="Times New Roman"/>
                <w:color w:val="000000"/>
                <w:sz w:val="22"/>
                <w:szCs w:val="22"/>
                <w:lang w:eastAsia="en-US"/>
              </w:rPr>
              <w:t>Administravimo</w:t>
            </w:r>
            <w:r w:rsidRPr="00B2713B">
              <w:rPr>
                <w:rFonts w:ascii="Times New Roman" w:eastAsia="SimSun" w:hAnsi="Times New Roman" w:cs="Times New Roman"/>
                <w:color w:val="000000"/>
                <w:sz w:val="22"/>
                <w:szCs w:val="22"/>
                <w:lang w:eastAsia="en-US"/>
              </w:rPr>
              <w:t xml:space="preserve"> </w:t>
            </w:r>
            <w:r w:rsidR="00DA1E50" w:rsidRPr="00B2713B">
              <w:rPr>
                <w:rFonts w:ascii="Times New Roman" w:eastAsia="SimSun" w:hAnsi="Times New Roman" w:cs="Times New Roman"/>
                <w:color w:val="000000"/>
                <w:sz w:val="22"/>
                <w:szCs w:val="22"/>
                <w:lang w:eastAsia="en-US"/>
              </w:rPr>
              <w:t xml:space="preserve">tinklo </w:t>
            </w:r>
            <w:r w:rsidR="00DA1E50" w:rsidRPr="00B2713B">
              <w:rPr>
                <w:rFonts w:ascii="Times New Roman" w:eastAsia="SimSun" w:hAnsi="Times New Roman" w:cs="Times New Roman"/>
                <w:sz w:val="22"/>
                <w:szCs w:val="22"/>
                <w:lang w:eastAsia="en-US"/>
              </w:rPr>
              <w:t xml:space="preserve">mazgui kaip vienalyčiam sprendimui susidedančiam iš aparatinių ir programinių komponentų turi būti </w:t>
            </w:r>
            <w:r w:rsidR="00DA1E50" w:rsidRPr="00B2713B">
              <w:rPr>
                <w:rFonts w:ascii="Times New Roman" w:hAnsi="Times New Roman" w:cs="Times New Roman"/>
                <w:sz w:val="22"/>
                <w:szCs w:val="22"/>
              </w:rPr>
              <w:t>suteikta 5 metų gamintojo garantija</w:t>
            </w:r>
            <w:r w:rsidR="00DA1E50"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00DA1E50" w:rsidRPr="00B2713B">
              <w:rPr>
                <w:rFonts w:ascii="Times New Roman" w:hAnsi="Times New Roman" w:cs="Times New Roman"/>
                <w:sz w:val="22"/>
                <w:szCs w:val="22"/>
              </w:rPr>
              <w:t>Gamintojo reakcija į užklausą – ne ilgiau kaip 4 valandos, gamintojo specialisto atvykimas į Tinklo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2BC7767" w14:textId="77777777" w:rsidR="003D29E2" w:rsidRPr="00B2713B" w:rsidRDefault="003D29E2">
            <w:pPr>
              <w:spacing w:after="0" w:line="240" w:lineRule="auto"/>
              <w:rPr>
                <w:rFonts w:ascii="Times New Roman" w:hAnsi="Times New Roman" w:cs="Times New Roman"/>
                <w:sz w:val="22"/>
                <w:szCs w:val="22"/>
              </w:rPr>
            </w:pPr>
          </w:p>
        </w:tc>
      </w:tr>
    </w:tbl>
    <w:p w14:paraId="00E26C57" w14:textId="77777777" w:rsidR="00A9503A" w:rsidRDefault="00A9503A" w:rsidP="0095655F">
      <w:pPr>
        <w:spacing w:after="0" w:line="240" w:lineRule="auto"/>
        <w:jc w:val="both"/>
        <w:rPr>
          <w:rFonts w:ascii="Times New Roman" w:eastAsia="Times New Roman" w:hAnsi="Times New Roman" w:cs="Times New Roman"/>
          <w:b/>
          <w:sz w:val="22"/>
          <w:szCs w:val="22"/>
        </w:rPr>
      </w:pPr>
    </w:p>
    <w:p w14:paraId="45035653" w14:textId="77777777" w:rsidR="0065347B" w:rsidRPr="009E5466" w:rsidRDefault="0065347B" w:rsidP="003137DB">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2C137CFA"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2AE5FF6"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lastRenderedPageBreak/>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47C251A" w14:textId="078FDED4" w:rsidR="00645FC3" w:rsidRPr="006B1468" w:rsidRDefault="00645FC3" w:rsidP="003137DB">
      <w:pPr>
        <w:tabs>
          <w:tab w:val="left" w:pos="426"/>
        </w:tabs>
        <w:spacing w:after="0" w:line="360" w:lineRule="auto"/>
        <w:ind w:firstLine="720"/>
        <w:jc w:val="both"/>
        <w:rPr>
          <w:rFonts w:ascii="Times New Roman" w:eastAsia="Times New Roman" w:hAnsi="Times New Roman" w:cs="Times New Roman"/>
          <w:bCs/>
          <w:sz w:val="24"/>
          <w:szCs w:val="24"/>
        </w:rPr>
      </w:pPr>
      <w:r w:rsidRPr="006B1468">
        <w:rPr>
          <w:rFonts w:ascii="Times New Roman" w:eastAsia="Times New Roman" w:hAnsi="Times New Roman" w:cs="Times New Roman"/>
          <w:bCs/>
          <w:sz w:val="24"/>
          <w:szCs w:val="24"/>
        </w:rPr>
        <w:t>3)</w:t>
      </w:r>
      <w:r w:rsidRPr="006B1468">
        <w:rPr>
          <w:rFonts w:ascii="Times New Roman" w:eastAsia="Times New Roman" w:hAnsi="Times New Roman" w:cs="Times New Roman"/>
          <w:bCs/>
          <w:sz w:val="24"/>
          <w:szCs w:val="24"/>
        </w:rPr>
        <w:tab/>
        <w:t xml:space="preserve"> </w:t>
      </w:r>
      <w:bookmarkStart w:id="48" w:name="_Hlk188523888"/>
      <w:r w:rsidRPr="006B1468">
        <w:rPr>
          <w:rFonts w:ascii="Times New Roman" w:eastAsia="Times New Roman" w:hAnsi="Times New Roman" w:cs="Times New Roman"/>
          <w:bCs/>
          <w:sz w:val="24"/>
          <w:szCs w:val="24"/>
        </w:rPr>
        <w:t>* – žvaigždute pažymėti reikalavimai (reikalavimų grupė) neprivalo atsispindėti brošiūrose, tinklapio informacijoje ar pan., tačiau atitikimas šiems reikalavimams privalo būti užtikrintas</w:t>
      </w:r>
      <w:r w:rsidR="00FB6D4C" w:rsidRPr="006B1468">
        <w:rPr>
          <w:rFonts w:ascii="Times New Roman" w:eastAsia="Times New Roman" w:hAnsi="Times New Roman" w:cs="Times New Roman"/>
          <w:bCs/>
          <w:sz w:val="24"/>
          <w:szCs w:val="24"/>
        </w:rPr>
        <w:t xml:space="preserve"> pasiūly</w:t>
      </w:r>
      <w:r w:rsidR="0026490D" w:rsidRPr="006B1468">
        <w:rPr>
          <w:rFonts w:ascii="Times New Roman" w:eastAsia="Times New Roman" w:hAnsi="Times New Roman" w:cs="Times New Roman"/>
          <w:bCs/>
          <w:sz w:val="24"/>
          <w:szCs w:val="24"/>
        </w:rPr>
        <w:t>mo pateikimo metu</w:t>
      </w:r>
      <w:r w:rsidRPr="006B1468">
        <w:rPr>
          <w:rFonts w:ascii="Times New Roman" w:eastAsia="Times New Roman" w:hAnsi="Times New Roman" w:cs="Times New Roman"/>
          <w:bCs/>
          <w:sz w:val="24"/>
          <w:szCs w:val="24"/>
        </w:rPr>
        <w:t xml:space="preserve">.   </w:t>
      </w:r>
      <w:bookmarkEnd w:id="48"/>
    </w:p>
    <w:p w14:paraId="4654FB73" w14:textId="5494DE70" w:rsidR="003D29E2" w:rsidRPr="00207493" w:rsidRDefault="0026490D" w:rsidP="00612CD7">
      <w:pPr>
        <w:pStyle w:val="Sraopastraipa"/>
        <w:tabs>
          <w:tab w:val="left" w:pos="284"/>
          <w:tab w:val="left" w:pos="993"/>
        </w:tabs>
        <w:spacing w:after="0" w:line="360" w:lineRule="auto"/>
        <w:jc w:val="both"/>
        <w:rPr>
          <w:rFonts w:ascii="Times New Roman" w:hAnsi="Times New Roman" w:cs="Times New Roman"/>
          <w:sz w:val="23"/>
          <w:szCs w:val="23"/>
        </w:rPr>
        <w:sectPr w:rsidR="003D29E2" w:rsidRPr="00207493">
          <w:footerReference w:type="first" r:id="rId24"/>
          <w:pgSz w:w="12240" w:h="15840"/>
          <w:pgMar w:top="1134" w:right="567" w:bottom="1134" w:left="1701" w:header="720" w:footer="720" w:gutter="0"/>
          <w:pgNumType w:start="13"/>
          <w:cols w:space="720"/>
          <w:titlePg/>
        </w:sectPr>
      </w:pPr>
      <w:bookmarkStart w:id="49" w:name="_Hlk187049978"/>
      <w:bookmarkStart w:id="50" w:name="_Ref38285444"/>
      <w:bookmarkStart w:id="51" w:name="_Ref38291496"/>
      <w:bookmarkStart w:id="52" w:name="_Toc126333941"/>
      <w:r w:rsidRPr="006B1468">
        <w:rPr>
          <w:rFonts w:ascii="Times New Roman" w:eastAsia="Times New Roman" w:hAnsi="Times New Roman" w:cs="Times New Roman"/>
          <w:bCs/>
          <w:sz w:val="24"/>
          <w:szCs w:val="24"/>
        </w:rPr>
        <w:t xml:space="preserve"> </w:t>
      </w:r>
    </w:p>
    <w:bookmarkEnd w:id="49"/>
    <w:p w14:paraId="453F3BDA" w14:textId="77777777" w:rsidR="003D29E2" w:rsidRDefault="00DA1E50">
      <w:pPr>
        <w:pStyle w:val="Antrat2"/>
        <w:ind w:left="5103"/>
        <w:rPr>
          <w:rFonts w:ascii="Times New Roman" w:eastAsia="Calibri" w:hAnsi="Times New Roman"/>
          <w:color w:val="0070C0"/>
          <w:sz w:val="21"/>
          <w:szCs w:val="21"/>
        </w:rPr>
      </w:pPr>
      <w:r>
        <w:rPr>
          <w:rFonts w:ascii="Times New Roman" w:eastAsia="Calibri" w:hAnsi="Times New Roman"/>
          <w:color w:val="0070C0"/>
          <w:sz w:val="21"/>
          <w:szCs w:val="21"/>
        </w:rPr>
        <w:lastRenderedPageBreak/>
        <w:t xml:space="preserve">                                                                     </w:t>
      </w:r>
      <w:bookmarkStart w:id="53" w:name="_Hlk181868931"/>
      <w:r>
        <w:rPr>
          <w:rFonts w:ascii="Times New Roman" w:eastAsia="Calibri" w:hAnsi="Times New Roman"/>
          <w:color w:val="0070C0"/>
          <w:sz w:val="21"/>
          <w:szCs w:val="21"/>
        </w:rPr>
        <w:t>Pirkimo sąlygų 3 priedas „Tiekėjų pašalinimo pagrindai“</w:t>
      </w:r>
      <w:bookmarkEnd w:id="50"/>
      <w:bookmarkEnd w:id="51"/>
      <w:bookmarkEnd w:id="52"/>
    </w:p>
    <w:p w14:paraId="25E7E234" w14:textId="77777777" w:rsidR="003D29E2" w:rsidRDefault="003D29E2">
      <w:pPr>
        <w:jc w:val="center"/>
        <w:rPr>
          <w:rFonts w:ascii="Times New Roman" w:hAnsi="Times New Roman" w:cs="Times New Roman"/>
          <w:b/>
          <w:bCs/>
          <w:smallCaps/>
          <w:sz w:val="22"/>
          <w:szCs w:val="22"/>
        </w:rPr>
      </w:pPr>
    </w:p>
    <w:p w14:paraId="4BDDADB8" w14:textId="77777777" w:rsidR="003D29E2" w:rsidRDefault="00DA1E50">
      <w:pPr>
        <w:pStyle w:val="Paantrat"/>
        <w:jc w:val="center"/>
        <w:rPr>
          <w:rFonts w:ascii="Times New Roman" w:hAnsi="Times New Roman" w:cs="Times New Roman"/>
          <w:color w:val="auto"/>
          <w:sz w:val="24"/>
          <w:szCs w:val="24"/>
        </w:rPr>
      </w:pPr>
      <w:r>
        <w:rPr>
          <w:rFonts w:ascii="Times New Roman" w:hAnsi="Times New Roman" w:cs="Times New Roman"/>
          <w:color w:val="auto"/>
          <w:sz w:val="24"/>
          <w:szCs w:val="24"/>
        </w:rPr>
        <w:t>TIEKĖJŲ PAŠALINIMO PAGRINDAI</w:t>
      </w:r>
    </w:p>
    <w:p w14:paraId="7D4C8A2D" w14:textId="27E5243E"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5DE15F" w14:textId="15E41A7F"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89BF19F"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2DA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1914132"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7EEC3C"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D2DAC">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5" w:history="1">
        <w:r w:rsidRPr="000D2DAC">
          <w:rPr>
            <w:rFonts w:ascii="Times New Roman" w:hAnsi="Times New Roman" w:cs="Times New Roman"/>
            <w:sz w:val="24"/>
            <w:szCs w:val="24"/>
          </w:rPr>
          <w:t>https://ec.europa.eu/tools/ecertis/</w:t>
        </w:r>
      </w:hyperlink>
      <w:r w:rsidRPr="000D2DAC">
        <w:rPr>
          <w:rFonts w:ascii="Times New Roman" w:eastAsia="Yu Mincho" w:hAnsi="Times New Roman" w:cs="Times New Roman"/>
          <w:sz w:val="24"/>
          <w:szCs w:val="24"/>
        </w:rPr>
        <w:t xml:space="preserve">. </w:t>
      </w:r>
    </w:p>
    <w:p w14:paraId="3C39A82B"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AF5427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0324E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8B304"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D86145"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priesaikos deklaracija;</w:t>
      </w:r>
    </w:p>
    <w:p w14:paraId="59184C1D" w14:textId="77777777" w:rsidR="00297C9E" w:rsidRPr="000D2DAC" w:rsidRDefault="00297C9E" w:rsidP="00297C9E">
      <w:pPr>
        <w:suppressAutoHyphens w:val="0"/>
        <w:autoSpaceDN/>
        <w:ind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CC948" w14:textId="77777777" w:rsidR="00297C9E" w:rsidRPr="00297C9E" w:rsidRDefault="00297C9E" w:rsidP="00297C9E">
      <w:pPr>
        <w:suppressAutoHyphens w:val="0"/>
        <w:autoSpaceDN/>
        <w:rPr>
          <w:rFonts w:eastAsia="Yu Mincho"/>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F976B4" w:rsidRPr="00F976B4" w14:paraId="5C7BBE51"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329358" w14:textId="77777777" w:rsidR="00297C9E" w:rsidRPr="008577F9" w:rsidRDefault="00297C9E" w:rsidP="000D2DAC">
            <w:pPr>
              <w:suppressAutoHyphens w:val="0"/>
              <w:autoSpaceDN/>
              <w:spacing w:after="0" w:line="256" w:lineRule="auto"/>
              <w:jc w:val="center"/>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4B5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sz w:val="22"/>
                <w:szCs w:val="22"/>
                <w:lang w:eastAsia="en-US"/>
              </w:rPr>
            </w:pPr>
            <w:r w:rsidRPr="00D83925">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2F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3835FB"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iCs/>
                <w:sz w:val="22"/>
                <w:szCs w:val="22"/>
                <w:lang w:eastAsia="en-US"/>
              </w:rPr>
            </w:pPr>
            <w:r w:rsidRPr="00D83925">
              <w:rPr>
                <w:rFonts w:ascii="Times New Roman" w:eastAsia="Yu Mincho" w:hAnsi="Times New Roman" w:cs="Times New Roman"/>
                <w:b/>
                <w:sz w:val="22"/>
                <w:szCs w:val="22"/>
              </w:rPr>
              <w:t>Pašalinimo pagrindų nebuvimą įrodantys dokumentai</w:t>
            </w:r>
          </w:p>
        </w:tc>
      </w:tr>
      <w:tr w:rsidR="00F976B4" w:rsidRPr="00F976B4" w14:paraId="63693666" w14:textId="77777777" w:rsidTr="000D2DA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4104FE" w14:textId="37CB6704" w:rsidR="00297C9E" w:rsidRPr="008577F9" w:rsidRDefault="00297C9E" w:rsidP="004923AA">
            <w:pPr>
              <w:suppressAutoHyphens w:val="0"/>
              <w:autoSpaceDN/>
              <w:spacing w:after="0" w:line="256" w:lineRule="auto"/>
              <w:jc w:val="both"/>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Privalomi pašalinimo pagrindai pagal VPĮ 46 straipsnio 1 – 4 dalių nuostatas</w:t>
            </w:r>
          </w:p>
        </w:tc>
      </w:tr>
      <w:tr w:rsidR="00F976B4" w:rsidRPr="00F976B4" w14:paraId="7B598CF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58D4C0" w14:textId="6A377C7C" w:rsidR="00297C9E" w:rsidRPr="008577F9" w:rsidRDefault="004923AA" w:rsidP="000D2DAC">
            <w:pPr>
              <w:suppressAutoHyphens w:val="0"/>
              <w:autoSpaceDN/>
              <w:spacing w:after="0"/>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6A09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2ABAEB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dalyvavimą nusikalstamame susivienijime, jo organizavimą ar vadovavimą jam;</w:t>
            </w:r>
          </w:p>
          <w:p w14:paraId="7F59ED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kyšininkavimą, prekybą poveikiu, papirkimą;</w:t>
            </w:r>
          </w:p>
          <w:p w14:paraId="3804DD7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AFF73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4) nusikalstamą bankrotą;</w:t>
            </w:r>
          </w:p>
          <w:p w14:paraId="52ABD78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5) teroristinį ir su teroristine veikla susijusį nusikaltimą;</w:t>
            </w:r>
          </w:p>
          <w:p w14:paraId="2578ABD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6) nusikalstamu būdu gauto turto legalizavimą;</w:t>
            </w:r>
          </w:p>
          <w:p w14:paraId="21642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7) prekybą žmonėmis, vaiko pirkimą arba pardavimą;</w:t>
            </w:r>
          </w:p>
          <w:p w14:paraId="1B1A267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42EA6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0326D0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31A88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F2D4C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4EDCCF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 tiekėjo, kuris yra juridinis asmuo, kita organizacija ar jos </w:t>
            </w:r>
            <w:r w:rsidRPr="00D83925">
              <w:rPr>
                <w:rFonts w:ascii="Times New Roman" w:eastAsia="Yu Mincho" w:hAnsi="Times New Roman" w:cs="Times New Roman"/>
                <w:b/>
                <w:bCs/>
                <w:sz w:val="22"/>
                <w:szCs w:val="22"/>
              </w:rPr>
              <w:t>struktūrinis</w:t>
            </w:r>
            <w:r w:rsidRPr="00D83925">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2F8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sz w:val="22"/>
                <w:szCs w:val="22"/>
                <w:lang w:eastAsia="en-US"/>
              </w:rPr>
            </w:pPr>
          </w:p>
          <w:p w14:paraId="08FCA43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3)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3813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lastRenderedPageBreak/>
              <w:t>VPĮ 46 straipsnio 1 dalis</w:t>
            </w:r>
          </w:p>
          <w:p w14:paraId="55F18C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2EA1287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A1-A6 punktai</w:t>
            </w:r>
          </w:p>
          <w:p w14:paraId="779A2E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0FD8DB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C0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71AF080E"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išrašo iš teismo sprendimo arba</w:t>
            </w:r>
          </w:p>
          <w:p w14:paraId="62D4FCB7"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Informatikos ir ryšių departamento prie Vidaus reikalų ministerijos pažymos, arba</w:t>
            </w:r>
          </w:p>
          <w:p w14:paraId="1FEFED98"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27AB66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48B3C97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34447102"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2"/>
            </w:r>
            <w:r w:rsidRPr="00D83925">
              <w:rPr>
                <w:rFonts w:ascii="Times New Roman" w:eastAsia="Yu Mincho" w:hAnsi="Times New Roman" w:cs="Times New Roman"/>
                <w:sz w:val="22"/>
                <w:szCs w:val="22"/>
              </w:rPr>
              <w:t>.</w:t>
            </w:r>
          </w:p>
          <w:p w14:paraId="40B03BF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3F904D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 xml:space="preserve">180 dienų </w:t>
            </w:r>
            <w:r w:rsidRPr="00D83925">
              <w:rPr>
                <w:rFonts w:ascii="Times New Roman" w:eastAsia="Yu Mincho" w:hAnsi="Times New Roman" w:cs="Times New Roman"/>
                <w:sz w:val="22"/>
                <w:szCs w:val="22"/>
              </w:rPr>
              <w:t xml:space="preserve">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33C6A7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7FCD9C2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EBF8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70B7642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8FA74A4" w14:textId="77777777" w:rsidR="00297C9E" w:rsidRPr="00D83925" w:rsidRDefault="00297C9E" w:rsidP="00B84C22">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523EF0AF"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2EF2D" w14:textId="617787D8" w:rsidR="00297C9E" w:rsidRPr="008577F9" w:rsidRDefault="000D2DAC" w:rsidP="000D2DAC">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60E9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ADB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t>VPĮ 46 straipsnio 2¹ dalis</w:t>
            </w:r>
          </w:p>
          <w:p w14:paraId="2B8CCD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3B58DB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B290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231F9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tc>
      </w:tr>
      <w:tr w:rsidR="00F976B4" w:rsidRPr="00F976B4" w14:paraId="055AF96C"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44357" w14:textId="15838C8B" w:rsidR="00297C9E" w:rsidRPr="008577F9" w:rsidRDefault="000D2DAC" w:rsidP="000D2DAC">
            <w:pPr>
              <w:suppressAutoHyphens w:val="0"/>
              <w:autoSpaceDN/>
              <w:spacing w:after="0"/>
              <w:rPr>
                <w:rFonts w:ascii="Times New Roman" w:eastAsia="Yu Mincho" w:hAnsi="Times New Roman" w:cs="Times New Roman"/>
                <w:b/>
                <w:bCs/>
                <w:sz w:val="22"/>
                <w:szCs w:val="22"/>
              </w:rPr>
            </w:pPr>
            <w:bookmarkStart w:id="54" w:name="_Hlk90887843"/>
            <w:r w:rsidRPr="008577F9">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842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D4CB8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109008E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nuteistas už aukščiau nurodytą nusikalstamą veiką, kai dėl:</w:t>
            </w:r>
          </w:p>
          <w:p w14:paraId="00B2551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78398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35EF5B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2)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8DB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Tačiau ši nuostata netaikoma, jeigu:</w:t>
            </w:r>
          </w:p>
          <w:p w14:paraId="690D32D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3A63B2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įsiskolinimo suma neviršija 50 Eur (penkiasdešimt eurų);</w:t>
            </w:r>
          </w:p>
          <w:p w14:paraId="1DC4B1C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4AC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3 dalis</w:t>
            </w:r>
          </w:p>
          <w:p w14:paraId="68B6E373" w14:textId="77777777" w:rsidR="00297C9E" w:rsidRPr="00D83925" w:rsidRDefault="00297C9E" w:rsidP="00297C9E">
            <w:pPr>
              <w:suppressAutoHyphens w:val="0"/>
              <w:autoSpaceDN/>
              <w:spacing w:after="0" w:line="256" w:lineRule="auto"/>
              <w:jc w:val="both"/>
              <w:rPr>
                <w:rFonts w:ascii="Times New Roman" w:eastAsia="Arial" w:hAnsi="Times New Roman" w:cs="Times New Roman"/>
                <w:sz w:val="22"/>
                <w:szCs w:val="22"/>
              </w:rPr>
            </w:pPr>
          </w:p>
          <w:p w14:paraId="4B40B28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DD9A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0A62E7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1) Dėl įsipareigojimų, susijusių su mokesčių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sz w:val="22"/>
                <w:szCs w:val="22"/>
              </w:rPr>
              <w:t>prašoma:</w:t>
            </w:r>
          </w:p>
          <w:p w14:paraId="0F5BF14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5445E67"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išrašo iš teismo sprendimo (jei toks yra) </w:t>
            </w:r>
          </w:p>
          <w:p w14:paraId="3AE669F0"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Valstybinės mokesčių inspekcijos prie Lietuvos Respublikos finansų ministerijos išduoto dokumento,</w:t>
            </w:r>
          </w:p>
          <w:p w14:paraId="347AF1D5" w14:textId="77777777" w:rsidR="00297C9E" w:rsidRPr="00D83925" w:rsidRDefault="00297C9E" w:rsidP="00297C9E">
            <w:pPr>
              <w:numPr>
                <w:ilvl w:val="0"/>
                <w:numId w:val="291"/>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B9C43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4D4B97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4FDCF675"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3"/>
            </w:r>
            <w:r w:rsidRPr="00D83925">
              <w:rPr>
                <w:rFonts w:ascii="Times New Roman" w:eastAsia="Yu Mincho" w:hAnsi="Times New Roman" w:cs="Times New Roman"/>
                <w:sz w:val="22"/>
                <w:szCs w:val="22"/>
              </w:rPr>
              <w:t>.</w:t>
            </w:r>
          </w:p>
          <w:p w14:paraId="6AE7BE9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788A4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000000" w:themeColor="text1"/>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20068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p>
          <w:p w14:paraId="57A8688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ECEF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1D15F3D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t>2) Dėl įsipareigojimų, susijusių su socialinio draudimo įmokų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bCs/>
                <w:sz w:val="22"/>
                <w:szCs w:val="22"/>
              </w:rPr>
              <w:t>prašoma:</w:t>
            </w:r>
          </w:p>
          <w:p w14:paraId="6E37E4A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D83925">
                <w:rPr>
                  <w:rFonts w:ascii="Times New Roman" w:eastAsia="Yu Mincho" w:hAnsi="Times New Roman" w:cs="Times New Roman"/>
                  <w:bCs/>
                  <w:sz w:val="22"/>
                  <w:szCs w:val="22"/>
                  <w:u w:val="single"/>
                </w:rPr>
                <w:t>http://draudejai.sodra.lt/draudeju_viesi_duomenys/</w:t>
              </w:r>
            </w:hyperlink>
            <w:r w:rsidRPr="00D83925">
              <w:rPr>
                <w:rFonts w:ascii="Times New Roman" w:eastAsia="Yu Mincho" w:hAnsi="Times New Roman" w:cs="Times New Roman"/>
                <w:bCs/>
                <w:sz w:val="22"/>
                <w:szCs w:val="22"/>
              </w:rPr>
              <w:t>.</w:t>
            </w:r>
          </w:p>
          <w:p w14:paraId="714BD64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56916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998D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CD4513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D70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2813671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0B672BC9"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lastRenderedPageBreak/>
              <w:t>atitinkamos užsienio šalies kompetentingos institucijos dokumento</w:t>
            </w:r>
            <w:r w:rsidRPr="00D83925">
              <w:rPr>
                <w:rFonts w:ascii="Times New Roman" w:eastAsia="Yu Mincho" w:hAnsi="Times New Roman" w:cs="Times New Roman"/>
                <w:sz w:val="22"/>
                <w:szCs w:val="22"/>
                <w:vertAlign w:val="superscript"/>
              </w:rPr>
              <w:footnoteReference w:id="4"/>
            </w:r>
            <w:r w:rsidRPr="00D83925">
              <w:rPr>
                <w:rFonts w:ascii="Times New Roman" w:eastAsia="Yu Mincho" w:hAnsi="Times New Roman" w:cs="Times New Roman"/>
                <w:sz w:val="22"/>
                <w:szCs w:val="22"/>
              </w:rPr>
              <w:t>.</w:t>
            </w:r>
          </w:p>
          <w:p w14:paraId="100781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B03EB0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5B5B1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BC20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86F0B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45393D4" w14:textId="77777777" w:rsidR="00297C9E" w:rsidRPr="00D83925" w:rsidRDefault="00297C9E" w:rsidP="00B75C2A">
            <w:pPr>
              <w:suppressAutoHyphens w:val="0"/>
              <w:autoSpaceDN/>
              <w:spacing w:after="0" w:line="256" w:lineRule="auto"/>
              <w:jc w:val="both"/>
              <w:rPr>
                <w:rFonts w:ascii="Times New Roman" w:eastAsia="Yu Mincho" w:hAnsi="Times New Roman" w:cs="Times New Roman"/>
                <w:b/>
                <w:bCs/>
                <w:sz w:val="22"/>
                <w:szCs w:val="22"/>
              </w:rPr>
            </w:pPr>
          </w:p>
        </w:tc>
        <w:bookmarkEnd w:id="54"/>
      </w:tr>
      <w:tr w:rsidR="00F976B4" w:rsidRPr="00F976B4" w14:paraId="72AFF4E4"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1F49B4" w14:textId="6530E46B"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B2A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C6F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1 punktas</w:t>
            </w:r>
          </w:p>
          <w:p w14:paraId="03938C3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E77D2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7452A5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7375364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72D4A529"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52CA88" w14:textId="2A95C3D8"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0BF6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3B2C109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Laikoma, kad atitinkamos padėties dėl interesų konflikto negalima ištaisyti, jeigu į interesų konfliktą patekę </w:t>
            </w:r>
            <w:r w:rsidRPr="00D83925">
              <w:rPr>
                <w:rFonts w:ascii="Times New Roman" w:eastAsia="Yu Mincho" w:hAnsi="Times New Roman" w:cs="Times New Roman"/>
                <w:sz w:val="22"/>
                <w:szCs w:val="22"/>
              </w:rPr>
              <w:lastRenderedPageBreak/>
              <w:t>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524A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2 punktas</w:t>
            </w:r>
          </w:p>
          <w:p w14:paraId="22DB220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BB57C2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9A1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4A4888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BAC0F5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58347C9B"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D11712" w14:textId="55D6FF2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ED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9BC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3 punktas</w:t>
            </w:r>
          </w:p>
          <w:p w14:paraId="2B0144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AB657E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C13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72BE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5B3D4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62D2CED7"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9D2D42" w14:textId="649188B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E2CD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6B3BA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DC3F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47B2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4 punktas</w:t>
            </w:r>
          </w:p>
          <w:p w14:paraId="0376AD0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AD83E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C15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D02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DC7E3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8600B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7A04A4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B4F0DD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7" w:history="1">
              <w:r w:rsidRPr="00D83925">
                <w:rPr>
                  <w:rFonts w:ascii="Times New Roman" w:eastAsia="Yu Mincho" w:hAnsi="Times New Roman" w:cs="Times New Roman"/>
                  <w:sz w:val="22"/>
                  <w:szCs w:val="22"/>
                </w:rPr>
                <w:t>https://vpt.lrv.lt/lt/nuorodos/kiti-duomenys/powerbi/melaginga-informacija-pateikusiu-tiekeju-sarasas-3/</w:t>
              </w:r>
            </w:hyperlink>
          </w:p>
        </w:tc>
      </w:tr>
      <w:tr w:rsidR="00F976B4" w:rsidRPr="00F976B4" w14:paraId="7D1EE105"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55F0DC" w14:textId="72769040"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611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E8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5 punktas</w:t>
            </w:r>
          </w:p>
          <w:p w14:paraId="7DFF1B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ECD262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C15 punktas</w:t>
            </w:r>
          </w:p>
          <w:p w14:paraId="5F3E820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C1060F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617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6AF460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1463181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AB7288" w14:textId="0E0CEF17"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58CAB"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025DFA"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w:t>
            </w:r>
            <w:r w:rsidRPr="00D83925">
              <w:rPr>
                <w:rFonts w:ascii="Times New Roman" w:eastAsia="Yu Mincho" w:hAnsi="Times New Roman" w:cs="Times New Roman"/>
                <w:sz w:val="22"/>
                <w:szCs w:val="22"/>
              </w:rPr>
              <w:lastRenderedPageBreak/>
              <w:t>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C22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6 punktas</w:t>
            </w:r>
          </w:p>
          <w:p w14:paraId="0E18EB5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D089F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C14 punktas</w:t>
            </w:r>
          </w:p>
          <w:p w14:paraId="7ECC7B0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059828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55D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0C51F0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25437A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8CAD39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0824AB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8" w:history="1">
              <w:r w:rsidRPr="00D83925">
                <w:rPr>
                  <w:rFonts w:ascii="Times New Roman" w:eastAsia="Yu Mincho" w:hAnsi="Times New Roman" w:cs="Times New Roman"/>
                  <w:sz w:val="22"/>
                  <w:szCs w:val="22"/>
                </w:rPr>
                <w:t>https://vpt.lrv.lt/lt/nuorodos/kiti-duomenys/powerbi/nepatikimi-tiekejai-1/</w:t>
              </w:r>
            </w:hyperlink>
          </w:p>
          <w:p w14:paraId="01C3DE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230D22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9" w:history="1">
              <w:r w:rsidRPr="00D83925">
                <w:rPr>
                  <w:rFonts w:ascii="Times New Roman" w:eastAsia="Yu Mincho" w:hAnsi="Times New Roman" w:cs="Times New Roman"/>
                  <w:sz w:val="22"/>
                  <w:szCs w:val="22"/>
                </w:rPr>
                <w:t>https://vpt.lrv.lt/lt/pasalinimo-pagrindai-1/nepatikimu-koncesininku-sarasas-1/nepatikimu-koncesininku-sarasas/</w:t>
              </w:r>
            </w:hyperlink>
          </w:p>
          <w:p w14:paraId="35FB5FD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0799050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45398AEA"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A0F551" w14:textId="4E6842B5" w:rsidR="00297C9E" w:rsidRPr="008577F9" w:rsidRDefault="00C27EF5" w:rsidP="00C27EF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10.</w:t>
            </w:r>
          </w:p>
          <w:p w14:paraId="11EFE3AB" w14:textId="77777777" w:rsidR="00297C9E" w:rsidRPr="008577F9" w:rsidRDefault="00297C9E" w:rsidP="004923AA">
            <w:pPr>
              <w:suppressAutoHyphens w:val="0"/>
              <w:autoSpaceDN/>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DD64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D83925">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7128D14"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B1AF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a papunktis</w:t>
            </w:r>
          </w:p>
          <w:p w14:paraId="6E05983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7AD822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A62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30" w:history="1">
              <w:r w:rsidRPr="00D83925">
                <w:rPr>
                  <w:rFonts w:ascii="Times New Roman" w:eastAsia="Yu Mincho" w:hAnsi="Times New Roman" w:cs="Times New Roman"/>
                  <w:sz w:val="22"/>
                  <w:szCs w:val="22"/>
                  <w:u w:val="single"/>
                </w:rPr>
                <w:t>https://www.registrucentras.lt/jar/p/index.php</w:t>
              </w:r>
            </w:hyperlink>
          </w:p>
          <w:p w14:paraId="515D192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paskelbtą informaciją, taip pat į šiame informaciniame pranešime pateiktą informaciją:</w:t>
            </w:r>
          </w:p>
          <w:p w14:paraId="7B9ACCD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31" w:history="1">
              <w:r w:rsidRPr="00D83925">
                <w:rPr>
                  <w:rFonts w:ascii="Times New Roman" w:eastAsia="Yu Mincho" w:hAnsi="Times New Roman" w:cs="Times New Roman"/>
                  <w:sz w:val="22"/>
                  <w:szCs w:val="22"/>
                </w:rPr>
                <w:t>https://vpt.lrv.lt/lt/naujienos-3/finansiniu-ataskaitu-nepateikimas-gali-tapti-kliutimi-dalyvauti-viesuosiuose-pirkimuose/</w:t>
              </w:r>
            </w:hyperlink>
          </w:p>
          <w:p w14:paraId="7CB19F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rPr>
            </w:pPr>
          </w:p>
        </w:tc>
      </w:tr>
      <w:tr w:rsidR="00F976B4" w:rsidRPr="00F976B4" w14:paraId="2E048348"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931E88" w14:textId="073D4C49" w:rsidR="00297C9E" w:rsidRPr="008577F9" w:rsidRDefault="00C27EF5" w:rsidP="000D2DAC">
            <w:pPr>
              <w:suppressAutoHyphens w:val="0"/>
              <w:autoSpaceDN/>
              <w:spacing w:after="0"/>
              <w:rPr>
                <w:rFonts w:ascii="Times New Roman" w:eastAsia="Yu Mincho" w:hAnsi="Times New Roman" w:cs="Times New Roman"/>
                <w:b/>
                <w:bCs/>
                <w:iCs/>
                <w:sz w:val="22"/>
                <w:szCs w:val="22"/>
              </w:rPr>
            </w:pPr>
            <w:r w:rsidRPr="008577F9">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713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D8392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83925">
              <w:rPr>
                <w:rFonts w:ascii="Times New Roman" w:eastAsia="Times New Roman" w:hAnsi="Times New Roman" w:cs="Times New Roman"/>
                <w:sz w:val="22"/>
                <w:szCs w:val="22"/>
                <w:vertAlign w:val="superscript"/>
              </w:rPr>
              <w:t>1</w:t>
            </w:r>
            <w:r w:rsidRPr="00D8392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676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b papunktis</w:t>
            </w:r>
          </w:p>
          <w:p w14:paraId="7F4AF3B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973A5F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E3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17809DD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p w14:paraId="3C33E5D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32" w:history="1">
              <w:r w:rsidRPr="00D83925">
                <w:rPr>
                  <w:rFonts w:ascii="Times New Roman" w:eastAsia="Yu Mincho" w:hAnsi="Times New Roman" w:cs="Times New Roman"/>
                  <w:sz w:val="22"/>
                  <w:szCs w:val="22"/>
                  <w:u w:val="single"/>
                </w:rPr>
                <w:t>https://www.vmi.lt/evmi/mokesciu-moketoju-informacija</w:t>
              </w:r>
            </w:hyperlink>
            <w:r w:rsidRPr="00D83925">
              <w:rPr>
                <w:rFonts w:ascii="Times New Roman" w:eastAsia="Yu Mincho" w:hAnsi="Times New Roman" w:cs="Times New Roman"/>
                <w:sz w:val="22"/>
                <w:szCs w:val="22"/>
              </w:rPr>
              <w:t xml:space="preserve"> skelbiamą informaciją.</w:t>
            </w:r>
          </w:p>
        </w:tc>
      </w:tr>
      <w:tr w:rsidR="00F976B4" w:rsidRPr="00F976B4" w14:paraId="1109850D"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2D1A66" w14:textId="633C5B4F" w:rsidR="00297C9E" w:rsidRPr="008577F9" w:rsidRDefault="00C27EF5" w:rsidP="00D8392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AB2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w:t>
            </w:r>
            <w:r w:rsidRPr="00D83925">
              <w:rPr>
                <w:rFonts w:ascii="Times New Roman" w:eastAsia="Times New Roman" w:hAnsi="Times New Roman" w:cs="Times New Roman"/>
                <w:sz w:val="22"/>
                <w:szCs w:val="22"/>
              </w:rPr>
              <w:t xml:space="preserve"> kai jis </w:t>
            </w:r>
            <w:r w:rsidRPr="00D83925">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133B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c papunktis</w:t>
            </w:r>
          </w:p>
          <w:p w14:paraId="1CAA324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856864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976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7B064F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C1E22AE" w14:textId="77777777" w:rsidR="00297C9E" w:rsidRPr="00D83925" w:rsidRDefault="00297C9E" w:rsidP="00297C9E">
            <w:pPr>
              <w:suppressAutoHyphens w:val="0"/>
              <w:autoSpaceDN/>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B254D0B" w14:textId="77777777" w:rsidR="00297C9E" w:rsidRPr="00D83925" w:rsidRDefault="00297C9E" w:rsidP="00297C9E">
            <w:pPr>
              <w:suppressAutoHyphens w:val="0"/>
              <w:autoSpaceDN/>
              <w:rPr>
                <w:rFonts w:ascii="Times New Roman" w:eastAsia="Yu Mincho" w:hAnsi="Times New Roman" w:cs="Times New Roman"/>
                <w:bCs/>
                <w:iCs/>
                <w:sz w:val="22"/>
                <w:szCs w:val="22"/>
                <w:lang w:eastAsia="en-US"/>
              </w:rPr>
            </w:pPr>
            <w:hyperlink r:id="rId33" w:history="1">
              <w:r w:rsidRPr="00D83925">
                <w:rPr>
                  <w:rFonts w:ascii="Times New Roman" w:eastAsia="Yu Mincho" w:hAnsi="Times New Roman" w:cs="Times New Roman"/>
                  <w:sz w:val="22"/>
                  <w:szCs w:val="22"/>
                  <w:u w:val="single"/>
                </w:rPr>
                <w:t>https://kt.gov.lt/lt/atviri-duomenys/diskvalifikavimas-is-viesuju-pirkimu</w:t>
              </w:r>
            </w:hyperlink>
            <w:r w:rsidRPr="00D83925">
              <w:rPr>
                <w:rFonts w:ascii="Times New Roman" w:eastAsia="Yu Mincho" w:hAnsi="Times New Roman" w:cs="Times New Roman"/>
                <w:sz w:val="22"/>
                <w:szCs w:val="22"/>
              </w:rPr>
              <w:t xml:space="preserve"> skelbiamą informaciją. </w:t>
            </w:r>
          </w:p>
        </w:tc>
      </w:tr>
    </w:tbl>
    <w:p w14:paraId="14CAEF8F" w14:textId="77777777" w:rsidR="00D221B3" w:rsidRDefault="00D221B3" w:rsidP="00297C9E">
      <w:pPr>
        <w:sectPr w:rsidR="00D221B3" w:rsidSect="00A4357A">
          <w:headerReference w:type="default" r:id="rId34"/>
          <w:footerReference w:type="default" r:id="rId35"/>
          <w:footerReference w:type="first" r:id="rId36"/>
          <w:pgSz w:w="15840" w:h="12240" w:orient="landscape"/>
          <w:pgMar w:top="1701" w:right="1134" w:bottom="567" w:left="1134" w:header="567" w:footer="567" w:gutter="0"/>
          <w:pgNumType w:start="22"/>
          <w:cols w:space="720"/>
          <w:titlePg/>
        </w:sectPr>
      </w:pPr>
    </w:p>
    <w:p w14:paraId="5D394DDD" w14:textId="77777777" w:rsidR="00297C9E" w:rsidRDefault="00297C9E" w:rsidP="00297C9E"/>
    <w:p w14:paraId="43A4252E" w14:textId="77777777" w:rsidR="00297C9E" w:rsidRDefault="00297C9E" w:rsidP="00297C9E"/>
    <w:p w14:paraId="28FDAB48" w14:textId="77777777" w:rsidR="00297C9E" w:rsidRDefault="00297C9E" w:rsidP="00297C9E"/>
    <w:p w14:paraId="3F4463B4" w14:textId="77777777" w:rsidR="00297C9E" w:rsidRPr="00297C9E" w:rsidRDefault="00297C9E" w:rsidP="00297C9E"/>
    <w:p w14:paraId="04ABB50D" w14:textId="77777777" w:rsidR="003D29E2" w:rsidRDefault="00DA1E50">
      <w:pPr>
        <w:pStyle w:val="Antrat2"/>
        <w:ind w:left="5103"/>
        <w:rPr>
          <w:rFonts w:ascii="Times New Roman" w:eastAsia="Calibri" w:hAnsi="Times New Roman"/>
          <w:color w:val="0070C0"/>
          <w:sz w:val="21"/>
          <w:szCs w:val="21"/>
        </w:rPr>
      </w:pPr>
      <w:bookmarkStart w:id="56" w:name="_Ref38291223"/>
      <w:bookmarkStart w:id="57" w:name="_Ref38291334"/>
      <w:bookmarkStart w:id="58" w:name="_Ref38533412"/>
      <w:bookmarkStart w:id="59" w:name="_Toc126333942"/>
      <w:bookmarkEnd w:id="53"/>
      <w:r>
        <w:rPr>
          <w:rFonts w:ascii="Times New Roman" w:eastAsia="Calibri" w:hAnsi="Times New Roman"/>
          <w:color w:val="0070C0"/>
          <w:sz w:val="21"/>
          <w:szCs w:val="21"/>
        </w:rPr>
        <w:t>Pirkimo sąlygų 4 priedas „Tiekėjų kvalifikacijos reikalavimai ir reikalaujami kokybės bei aplinkos apsaugos vadybos sistemų standartai“</w:t>
      </w:r>
      <w:bookmarkEnd w:id="56"/>
      <w:bookmarkEnd w:id="57"/>
      <w:bookmarkEnd w:id="58"/>
      <w:bookmarkEnd w:id="59"/>
    </w:p>
    <w:p w14:paraId="4A4D645A" w14:textId="77777777" w:rsidR="003D29E2" w:rsidRDefault="003D29E2">
      <w:pPr>
        <w:rPr>
          <w:rFonts w:cs="Calibri"/>
          <w:b/>
          <w:bCs/>
          <w:smallCaps/>
          <w:sz w:val="22"/>
          <w:szCs w:val="22"/>
        </w:rPr>
      </w:pPr>
    </w:p>
    <w:p w14:paraId="160FA61E" w14:textId="77777777" w:rsidR="003D29E2" w:rsidRDefault="00DA1E50">
      <w:pPr>
        <w:pStyle w:val="Paantrat"/>
        <w:spacing w:line="240" w:lineRule="auto"/>
        <w:jc w:val="center"/>
      </w:pPr>
      <w:r>
        <w:rPr>
          <w:rFonts w:ascii="Times New Roman" w:hAnsi="Times New Roman" w:cs="Times New Roman"/>
          <w:smallCaps/>
        </w:rPr>
        <w:t xml:space="preserve">TIEKĖJŲ KVALIFIKACIJOS REIKALAVIMAI IR REIKALAVIMAI LAIKYTIS </w:t>
      </w:r>
      <w:r>
        <w:rPr>
          <w:rFonts w:ascii="Times New Roman" w:hAnsi="Times New Roman" w:cs="Times New Roman"/>
          <w:lang w:eastAsia="en-US"/>
        </w:rPr>
        <w:t>KOKYBĖS VADYBOS SISTEMOS IR (ARBA) APLINKOS APSAUGOS VADYBOS SISTEMOS STANDARTŲ</w:t>
      </w:r>
    </w:p>
    <w:p w14:paraId="71648312" w14:textId="77777777" w:rsidR="003D29E2" w:rsidRDefault="00DA1E50">
      <w:pPr>
        <w:pStyle w:val="Antrat2"/>
        <w:ind w:left="5103"/>
        <w:jc w:val="right"/>
        <w:rPr>
          <w:rFonts w:ascii="Times New Roman" w:eastAsia="Calibri" w:hAnsi="Times New Roman"/>
          <w:b/>
          <w:bCs/>
          <w:color w:val="auto"/>
          <w:sz w:val="21"/>
          <w:szCs w:val="21"/>
        </w:rPr>
      </w:pPr>
      <w:bookmarkStart w:id="60" w:name="_Ref38291379"/>
      <w:bookmarkStart w:id="61" w:name="_Ref38291394"/>
      <w:bookmarkStart w:id="62" w:name="_Ref38898251"/>
      <w:bookmarkStart w:id="63" w:name="_Toc126333943"/>
      <w:r>
        <w:rPr>
          <w:rFonts w:ascii="Times New Roman" w:eastAsia="Calibri" w:hAnsi="Times New Roman"/>
          <w:b/>
          <w:bCs/>
          <w:color w:val="auto"/>
          <w:sz w:val="21"/>
          <w:szCs w:val="21"/>
        </w:rPr>
        <w:t>1 lentelė</w:t>
      </w:r>
    </w:p>
    <w:tbl>
      <w:tblPr>
        <w:tblW w:w="10485" w:type="dxa"/>
        <w:jc w:val="center"/>
        <w:tblCellMar>
          <w:left w:w="10" w:type="dxa"/>
          <w:right w:w="10" w:type="dxa"/>
        </w:tblCellMar>
        <w:tblLook w:val="04A0" w:firstRow="1" w:lastRow="0" w:firstColumn="1" w:lastColumn="0" w:noHBand="0" w:noVBand="1"/>
      </w:tblPr>
      <w:tblGrid>
        <w:gridCol w:w="704"/>
        <w:gridCol w:w="4961"/>
        <w:gridCol w:w="4820"/>
      </w:tblGrid>
      <w:tr w:rsidR="003D29E2" w14:paraId="2A32DA24" w14:textId="77777777">
        <w:trPr>
          <w:trHeight w:val="84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52FE4" w14:textId="77777777" w:rsidR="003D29E2" w:rsidRDefault="00DA1E50">
            <w:pPr>
              <w:autoSpaceDE w:val="0"/>
              <w:spacing w:after="0" w:line="240"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B1C77" w14:textId="57DA9862" w:rsidR="003D29E2" w:rsidRPr="00612CD7" w:rsidRDefault="00DA1E50" w:rsidP="00612CD7">
            <w:pPr>
              <w:autoSpaceDE w:val="0"/>
              <w:spacing w:after="0" w:line="240"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Kvalifikacijos reikalavima</w:t>
            </w:r>
            <w:r w:rsidR="00393370">
              <w:rPr>
                <w:rFonts w:ascii="Times New Roman" w:hAnsi="Times New Roman" w:cs="Times New Roman"/>
                <w:b/>
                <w:bCs/>
                <w:color w:val="000000"/>
                <w:sz w:val="22"/>
                <w:szCs w:val="22"/>
                <w:lang w:eastAsia="en-US"/>
              </w:rPr>
              <w:t>i</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FC484" w14:textId="77777777" w:rsidR="003D29E2" w:rsidRDefault="00DA1E50">
            <w:pPr>
              <w:spacing w:after="120" w:line="240" w:lineRule="auto"/>
              <w:ind w:left="295" w:hanging="227"/>
              <w:jc w:val="center"/>
            </w:pPr>
            <w:r>
              <w:rPr>
                <w:rFonts w:ascii="Times New Roman" w:hAnsi="Times New Roman" w:cs="Times New Roman"/>
                <w:b/>
                <w:color w:val="000000"/>
                <w:sz w:val="22"/>
                <w:szCs w:val="22"/>
                <w:lang w:eastAsia="en-US"/>
              </w:rPr>
              <w:t>Kvalifikaciją įrodantys dokumentai</w:t>
            </w:r>
          </w:p>
        </w:tc>
      </w:tr>
      <w:tr w:rsidR="003D29E2" w14:paraId="740FB13E"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56EA"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E45EB" w14:textId="3B88C48E" w:rsidR="003D29E2" w:rsidRDefault="00DA1E50">
            <w:pPr>
              <w:spacing w:after="120" w:line="240" w:lineRule="auto"/>
              <w:ind w:left="31"/>
              <w:jc w:val="both"/>
            </w:pPr>
            <w:r>
              <w:rPr>
                <w:rFonts w:ascii="Times New Roman" w:hAnsi="Times New Roman" w:cs="Times New Roman"/>
                <w:sz w:val="22"/>
                <w:szCs w:val="22"/>
                <w:lang w:eastAsia="en-US"/>
              </w:rPr>
              <w:t xml:space="preserve">Tiekėjas per paskutinius </w:t>
            </w:r>
            <w:r w:rsidR="00B113A6">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B113A6">
              <w:rPr>
                <w:rFonts w:ascii="Times New Roman" w:hAnsi="Times New Roman" w:cs="Times New Roman"/>
                <w:sz w:val="22"/>
                <w:szCs w:val="22"/>
                <w:lang w:eastAsia="en-US"/>
              </w:rPr>
              <w:t>pen</w:t>
            </w:r>
            <w:r w:rsidR="002F4E14">
              <w:rPr>
                <w:rFonts w:ascii="Times New Roman" w:hAnsi="Times New Roman" w:cs="Times New Roman"/>
                <w:sz w:val="22"/>
                <w:szCs w:val="22"/>
                <w:lang w:eastAsia="en-US"/>
              </w:rPr>
              <w:t>kerius</w:t>
            </w:r>
            <w:r>
              <w:rPr>
                <w:rFonts w:ascii="Times New Roman" w:hAnsi="Times New Roman" w:cs="Times New Roman"/>
                <w:sz w:val="22"/>
                <w:szCs w:val="22"/>
                <w:lang w:eastAsia="en-US"/>
              </w:rPr>
              <w:t>) metus iki pasiūlymo pateikimo termino pabaigos pagal vieną ar daugiau sutarčių (projektų) yra savo jėgomis įvykdęs</w:t>
            </w:r>
            <w:r w:rsidR="00E5758E">
              <w:rPr>
                <w:rFonts w:ascii="Times New Roman" w:hAnsi="Times New Roman" w:cs="Times New Roman"/>
                <w:sz w:val="22"/>
                <w:szCs w:val="22"/>
                <w:lang w:eastAsia="en-US"/>
              </w:rPr>
              <w:t xml:space="preserve"> (arba </w:t>
            </w:r>
            <w:r w:rsidR="00547B22">
              <w:rPr>
                <w:rFonts w:ascii="Times New Roman" w:hAnsi="Times New Roman" w:cs="Times New Roman"/>
                <w:sz w:val="22"/>
                <w:szCs w:val="22"/>
                <w:lang w:eastAsia="en-US"/>
              </w:rPr>
              <w:t>vykdo</w:t>
            </w:r>
            <w:r w:rsidR="00E5758E">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AI skaičiavimų platformos* pristatymo ir diegimo sutartis, kurių </w:t>
            </w:r>
            <w:r w:rsidR="003D3644">
              <w:rPr>
                <w:rFonts w:ascii="Times New Roman" w:hAnsi="Times New Roman" w:cs="Times New Roman"/>
                <w:sz w:val="22"/>
                <w:szCs w:val="22"/>
                <w:lang w:eastAsia="en-US"/>
              </w:rPr>
              <w:t xml:space="preserve">bendra </w:t>
            </w:r>
            <w:r>
              <w:rPr>
                <w:rFonts w:ascii="Times New Roman" w:hAnsi="Times New Roman" w:cs="Times New Roman"/>
                <w:sz w:val="22"/>
                <w:szCs w:val="22"/>
                <w:lang w:eastAsia="en-US"/>
              </w:rPr>
              <w:t>vertė ne mažesnė kaip 95 000 Eur be PVM.</w:t>
            </w:r>
          </w:p>
          <w:p w14:paraId="59CD2C66" w14:textId="0E234841" w:rsidR="003D29E2" w:rsidRDefault="00DA1E50">
            <w:pPr>
              <w:autoSpaceDE w:val="0"/>
              <w:spacing w:after="0" w:line="240" w:lineRule="auto"/>
              <w:jc w:val="both"/>
            </w:pPr>
            <w:r>
              <w:rPr>
                <w:rFonts w:ascii="Times New Roman" w:hAnsi="Times New Roman" w:cs="Times New Roman"/>
                <w:b/>
                <w:bCs/>
                <w:i/>
                <w:iCs/>
                <w:color w:val="000000"/>
                <w:sz w:val="22"/>
                <w:szCs w:val="22"/>
                <w:lang w:eastAsia="en-US"/>
              </w:rPr>
              <w:t>*AI skaičiavimų platforma</w:t>
            </w:r>
            <w:r>
              <w:rPr>
                <w:rFonts w:ascii="Times New Roman" w:hAnsi="Times New Roman" w:cs="Times New Roman"/>
                <w:i/>
                <w:iCs/>
                <w:color w:val="000000"/>
                <w:sz w:val="22"/>
                <w:szCs w:val="22"/>
                <w:lang w:eastAsia="en-US"/>
              </w:rPr>
              <w:t xml:space="preserve"> – ne mažiau kaip 4 vnt. GPU akseleratorių viename skaičiavimų mazge, apjungtų tokia pačia</w:t>
            </w:r>
            <w:r w:rsidR="00585711">
              <w:rPr>
                <w:rFonts w:ascii="Times New Roman" w:hAnsi="Times New Roman" w:cs="Times New Roman"/>
                <w:i/>
                <w:iCs/>
                <w:color w:val="000000"/>
                <w:sz w:val="22"/>
                <w:szCs w:val="22"/>
                <w:lang w:eastAsia="en-US"/>
              </w:rPr>
              <w:t xml:space="preserve"> (arba lygiaverte)</w:t>
            </w:r>
            <w:r>
              <w:rPr>
                <w:rFonts w:ascii="Times New Roman" w:hAnsi="Times New Roman" w:cs="Times New Roman"/>
                <w:i/>
                <w:iCs/>
                <w:color w:val="000000"/>
                <w:sz w:val="22"/>
                <w:szCs w:val="22"/>
                <w:lang w:eastAsia="en-US"/>
              </w:rPr>
              <w:t xml:space="preserve"> fizine technologija ir naudojanti GPU akseleratorių gamintojo programinės įrangos paketą, kaip reikalaujama šiame pirkime.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D31C7" w14:textId="5233DFDF" w:rsidR="003D29E2" w:rsidRDefault="00DA1E50">
            <w:pPr>
              <w:autoSpaceDE w:val="0"/>
              <w:spacing w:after="0" w:line="240" w:lineRule="auto"/>
              <w:jc w:val="both"/>
            </w:pPr>
            <w:r>
              <w:rPr>
                <w:rFonts w:ascii="Times New Roman" w:hAnsi="Times New Roman" w:cs="Times New Roman"/>
                <w:iCs/>
                <w:color w:val="000000"/>
                <w:sz w:val="22"/>
                <w:szCs w:val="22"/>
                <w:lang w:eastAsia="en-US"/>
              </w:rPr>
              <w:t xml:space="preserve">Pagrindinių per paskutinius </w:t>
            </w:r>
            <w:r w:rsidR="002F4E14">
              <w:rPr>
                <w:rFonts w:ascii="Times New Roman" w:hAnsi="Times New Roman" w:cs="Times New Roman"/>
                <w:iCs/>
                <w:color w:val="000000"/>
                <w:sz w:val="22"/>
                <w:szCs w:val="22"/>
                <w:lang w:eastAsia="en-US"/>
              </w:rPr>
              <w:t>5</w:t>
            </w:r>
            <w:r>
              <w:rPr>
                <w:rFonts w:ascii="Times New Roman" w:hAnsi="Times New Roman" w:cs="Times New Roman"/>
                <w:iCs/>
                <w:color w:val="000000"/>
                <w:sz w:val="22"/>
                <w:szCs w:val="22"/>
                <w:lang w:eastAsia="en-US"/>
              </w:rPr>
              <w:t xml:space="preserve"> (</w:t>
            </w:r>
            <w:r w:rsidR="002F4E14">
              <w:rPr>
                <w:rFonts w:ascii="Times New Roman" w:hAnsi="Times New Roman" w:cs="Times New Roman"/>
                <w:iCs/>
                <w:color w:val="000000"/>
                <w:sz w:val="22"/>
                <w:szCs w:val="22"/>
                <w:lang w:eastAsia="en-US"/>
              </w:rPr>
              <w:t>penkerius</w:t>
            </w:r>
            <w:r>
              <w:rPr>
                <w:rFonts w:ascii="Times New Roman" w:hAnsi="Times New Roman" w:cs="Times New Roman"/>
                <w:iCs/>
                <w:color w:val="000000"/>
                <w:sz w:val="22"/>
                <w:szCs w:val="22"/>
                <w:lang w:eastAsia="en-US"/>
              </w:rPr>
              <w:t xml:space="preserve">) metus patiektų prekių </w:t>
            </w:r>
            <w:r w:rsidR="00545E08">
              <w:rPr>
                <w:rFonts w:ascii="Times New Roman" w:hAnsi="Times New Roman" w:cs="Times New Roman"/>
                <w:iCs/>
                <w:color w:val="000000"/>
                <w:sz w:val="22"/>
                <w:szCs w:val="22"/>
                <w:lang w:eastAsia="en-US"/>
              </w:rPr>
              <w:t xml:space="preserve">ir </w:t>
            </w:r>
            <w:r w:rsidR="008C34F2">
              <w:rPr>
                <w:rFonts w:ascii="Times New Roman" w:hAnsi="Times New Roman" w:cs="Times New Roman"/>
                <w:iCs/>
                <w:color w:val="000000"/>
                <w:sz w:val="22"/>
                <w:szCs w:val="22"/>
                <w:lang w:eastAsia="en-US"/>
              </w:rPr>
              <w:t xml:space="preserve">suteiktų </w:t>
            </w:r>
            <w:r w:rsidR="00545E08">
              <w:rPr>
                <w:rFonts w:ascii="Times New Roman" w:hAnsi="Times New Roman" w:cs="Times New Roman"/>
                <w:iCs/>
                <w:color w:val="000000"/>
                <w:sz w:val="22"/>
                <w:szCs w:val="22"/>
                <w:lang w:eastAsia="en-US"/>
              </w:rPr>
              <w:t xml:space="preserve">paslaugų </w:t>
            </w:r>
            <w:r>
              <w:rPr>
                <w:rFonts w:ascii="Times New Roman" w:hAnsi="Times New Roman" w:cs="Times New Roman"/>
                <w:iCs/>
                <w:color w:val="000000"/>
                <w:sz w:val="22"/>
                <w:szCs w:val="22"/>
                <w:lang w:eastAsia="en-US"/>
              </w:rPr>
              <w:t>sąrašas, kuriame nurodytos prekių</w:t>
            </w:r>
            <w:r w:rsidR="003C791F">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bendros sumos, datos ir prekių gavėjai (tiek viešieji, tiek privatieji). </w:t>
            </w:r>
          </w:p>
          <w:p w14:paraId="73DB6845" w14:textId="77777777" w:rsidR="003D29E2" w:rsidRDefault="003D29E2">
            <w:pPr>
              <w:autoSpaceDE w:val="0"/>
              <w:spacing w:after="0" w:line="240" w:lineRule="auto"/>
              <w:jc w:val="both"/>
              <w:rPr>
                <w:rFonts w:ascii="Times New Roman" w:hAnsi="Times New Roman" w:cs="Times New Roman"/>
                <w:iCs/>
                <w:color w:val="000000"/>
                <w:sz w:val="22"/>
                <w:szCs w:val="22"/>
                <w:lang w:eastAsia="en-US"/>
              </w:rPr>
            </w:pPr>
          </w:p>
          <w:p w14:paraId="433C1C1F" w14:textId="008B1E50" w:rsidR="003D29E2" w:rsidRDefault="00DA1E50">
            <w:pPr>
              <w:autoSpaceDE w:val="0"/>
              <w:spacing w:after="0" w:line="240" w:lineRule="auto"/>
              <w:jc w:val="both"/>
              <w:rPr>
                <w:rFonts w:ascii="Times New Roman" w:hAnsi="Times New Roman" w:cs="Times New Roman"/>
                <w:iCs/>
                <w:color w:val="000000"/>
                <w:sz w:val="22"/>
                <w:szCs w:val="22"/>
                <w:lang w:eastAsia="en-US"/>
              </w:rPr>
            </w:pPr>
            <w:r>
              <w:rPr>
                <w:rFonts w:ascii="Times New Roman" w:hAnsi="Times New Roman" w:cs="Times New Roman"/>
                <w:iCs/>
                <w:color w:val="000000"/>
                <w:sz w:val="22"/>
                <w:szCs w:val="22"/>
                <w:lang w:eastAsia="en-US"/>
              </w:rPr>
              <w:t>Kartu pateikti užsakov</w:t>
            </w:r>
            <w:r w:rsidR="0003686C">
              <w:rPr>
                <w:rFonts w:ascii="Times New Roman" w:hAnsi="Times New Roman" w:cs="Times New Roman"/>
                <w:iCs/>
                <w:color w:val="000000"/>
                <w:sz w:val="22"/>
                <w:szCs w:val="22"/>
                <w:lang w:eastAsia="en-US"/>
              </w:rPr>
              <w:t>o (-ų)</w:t>
            </w:r>
            <w:r>
              <w:rPr>
                <w:rFonts w:ascii="Times New Roman" w:hAnsi="Times New Roman" w:cs="Times New Roman"/>
                <w:iCs/>
                <w:color w:val="000000"/>
                <w:sz w:val="22"/>
                <w:szCs w:val="22"/>
                <w:lang w:eastAsia="en-US"/>
              </w:rPr>
              <w:t xml:space="preserve"> pažym</w:t>
            </w:r>
            <w:r w:rsidR="0003686C">
              <w:rPr>
                <w:rFonts w:ascii="Times New Roman" w:hAnsi="Times New Roman" w:cs="Times New Roman"/>
                <w:iCs/>
                <w:color w:val="000000"/>
                <w:sz w:val="22"/>
                <w:szCs w:val="22"/>
                <w:lang w:eastAsia="en-US"/>
              </w:rPr>
              <w:t>ą (-as)</w:t>
            </w:r>
            <w:r>
              <w:rPr>
                <w:rFonts w:ascii="Times New Roman" w:hAnsi="Times New Roman" w:cs="Times New Roman"/>
                <w:iCs/>
                <w:color w:val="000000"/>
                <w:sz w:val="22"/>
                <w:szCs w:val="22"/>
                <w:lang w:eastAsia="en-US"/>
              </w:rPr>
              <w:t xml:space="preserve">, </w:t>
            </w:r>
            <w:r w:rsidR="0003686C">
              <w:rPr>
                <w:rFonts w:ascii="Times New Roman" w:hAnsi="Times New Roman" w:cs="Times New Roman"/>
                <w:iCs/>
                <w:color w:val="000000"/>
                <w:sz w:val="22"/>
                <w:szCs w:val="22"/>
                <w:lang w:eastAsia="en-US"/>
              </w:rPr>
              <w:t xml:space="preserve">kurioje (-se) </w:t>
            </w:r>
            <w:r>
              <w:rPr>
                <w:rFonts w:ascii="Times New Roman" w:hAnsi="Times New Roman" w:cs="Times New Roman"/>
                <w:iCs/>
                <w:color w:val="000000"/>
                <w:sz w:val="22"/>
                <w:szCs w:val="22"/>
                <w:lang w:eastAsia="en-US"/>
              </w:rPr>
              <w:t>būtų nurodytos prekių</w:t>
            </w:r>
            <w:r w:rsidR="003C791F">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bendros sumos, datos ir vieta, prekių</w:t>
            </w:r>
            <w:r w:rsidR="0095097B">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gavėjai, ar prekės buvo pristatytos ir įdiegtos tinkamai, nurodyta naudojama GPU akseleratorių apjungimo technologija.</w:t>
            </w:r>
          </w:p>
        </w:tc>
      </w:tr>
      <w:tr w:rsidR="003D29E2" w14:paraId="2EBB712F"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8B84"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0154" w14:textId="70373C33" w:rsidR="003D29E2" w:rsidRDefault="00DA1E50">
            <w:pPr>
              <w:spacing w:after="120" w:line="240" w:lineRule="auto"/>
              <w:ind w:left="31"/>
              <w:jc w:val="both"/>
            </w:pPr>
            <w:r>
              <w:rPr>
                <w:rFonts w:ascii="Times New Roman" w:hAnsi="Times New Roman" w:cs="Times New Roman"/>
                <w:sz w:val="22"/>
                <w:szCs w:val="22"/>
                <w:lang w:eastAsia="en-US"/>
              </w:rPr>
              <w:t xml:space="preserve">Tiekėjas per paskutinius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pasiūlymo pateikimo termino pabaigos pagal vieną ar daugiau sutarčių (projektų) yra savo jėgomis suteikęs</w:t>
            </w:r>
            <w:r w:rsidR="00A25553">
              <w:rPr>
                <w:rFonts w:ascii="Times New Roman" w:hAnsi="Times New Roman" w:cs="Times New Roman"/>
                <w:sz w:val="22"/>
                <w:szCs w:val="22"/>
                <w:lang w:eastAsia="en-US"/>
              </w:rPr>
              <w:t xml:space="preserve"> (arba </w:t>
            </w:r>
            <w:r w:rsidR="00F11BFE">
              <w:rPr>
                <w:rFonts w:ascii="Times New Roman" w:hAnsi="Times New Roman" w:cs="Times New Roman"/>
                <w:sz w:val="22"/>
                <w:szCs w:val="22"/>
                <w:lang w:eastAsia="en-US"/>
              </w:rPr>
              <w:t>vykdo</w:t>
            </w:r>
            <w:r w:rsidR="00A25553">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aukšto našumo skaičiavimų (angl. High-Performance Computing) platformos architektūros ir techninės užduoties parengimo paslaugas, atlikęs HPC platformos diegimo</w:t>
            </w:r>
            <w:r w:rsidR="00B77CB8">
              <w:rPr>
                <w:rFonts w:ascii="Times New Roman" w:hAnsi="Times New Roman" w:cs="Times New Roman"/>
                <w:sz w:val="22"/>
                <w:szCs w:val="22"/>
                <w:lang w:eastAsia="en-US"/>
              </w:rPr>
              <w:t xml:space="preserve"> ir/ar</w:t>
            </w:r>
            <w:r>
              <w:rPr>
                <w:rFonts w:ascii="Times New Roman" w:hAnsi="Times New Roman" w:cs="Times New Roman"/>
                <w:sz w:val="22"/>
                <w:szCs w:val="22"/>
                <w:lang w:eastAsia="en-US"/>
              </w:rPr>
              <w:t xml:space="preserve"> priežiūros paslaugas, bei dalyvavęs HPC platformos priėmime į eksploataciją. </w:t>
            </w:r>
            <w:r w:rsidR="00C119E5">
              <w:rPr>
                <w:rFonts w:ascii="Times New Roman" w:hAnsi="Times New Roman" w:cs="Times New Roman"/>
                <w:sz w:val="22"/>
                <w:szCs w:val="22"/>
                <w:lang w:eastAsia="en-US"/>
              </w:rPr>
              <w:t xml:space="preserve">Architektūros parengimo paslaugos ir platformos </w:t>
            </w:r>
            <w:r w:rsidR="00DF2BEE">
              <w:rPr>
                <w:rFonts w:ascii="Times New Roman" w:hAnsi="Times New Roman" w:cs="Times New Roman"/>
                <w:sz w:val="22"/>
                <w:szCs w:val="22"/>
                <w:lang w:eastAsia="en-US"/>
              </w:rPr>
              <w:t xml:space="preserve">diegimo ir/ar priežiūros paslaugos gali būti įgyvendintos skirtingomis sutartimis. </w:t>
            </w:r>
            <w:r>
              <w:rPr>
                <w:rFonts w:ascii="Times New Roman" w:hAnsi="Times New Roman" w:cs="Times New Roman"/>
                <w:sz w:val="22"/>
                <w:szCs w:val="22"/>
                <w:lang w:eastAsia="en-US"/>
              </w:rPr>
              <w:t>Paslaugų sutar</w:t>
            </w:r>
            <w:r w:rsidR="00DF2BEE">
              <w:rPr>
                <w:rFonts w:ascii="Times New Roman" w:hAnsi="Times New Roman" w:cs="Times New Roman"/>
                <w:sz w:val="22"/>
                <w:szCs w:val="22"/>
                <w:lang w:eastAsia="en-US"/>
              </w:rPr>
              <w:t>čių</w:t>
            </w:r>
            <w:r w:rsidR="003D3644">
              <w:rPr>
                <w:rFonts w:ascii="Times New Roman" w:hAnsi="Times New Roman" w:cs="Times New Roman"/>
                <w:sz w:val="22"/>
                <w:szCs w:val="22"/>
                <w:lang w:eastAsia="en-US"/>
              </w:rPr>
              <w:t xml:space="preserve"> bendra</w:t>
            </w:r>
            <w:r>
              <w:rPr>
                <w:rFonts w:ascii="Times New Roman" w:hAnsi="Times New Roman" w:cs="Times New Roman"/>
                <w:sz w:val="22"/>
                <w:szCs w:val="22"/>
                <w:lang w:eastAsia="en-US"/>
              </w:rPr>
              <w:t xml:space="preserve"> vertė ne mažesnė kaip 50 000 Eur be PVM, bendra HPC platformos projekto vertė</w:t>
            </w:r>
            <w:r w:rsidR="009C4E59">
              <w:rPr>
                <w:rFonts w:ascii="Times New Roman" w:hAnsi="Times New Roman" w:cs="Times New Roman"/>
                <w:sz w:val="22"/>
                <w:szCs w:val="22"/>
                <w:lang w:eastAsia="en-US"/>
              </w:rPr>
              <w:t xml:space="preserve"> (</w:t>
            </w:r>
            <w:r w:rsidR="001336D4">
              <w:rPr>
                <w:rFonts w:ascii="Times New Roman" w:hAnsi="Times New Roman" w:cs="Times New Roman"/>
                <w:sz w:val="22"/>
                <w:szCs w:val="22"/>
                <w:lang w:eastAsia="en-US"/>
              </w:rPr>
              <w:t>įskaitant techninę ir programinę įrangą)</w:t>
            </w:r>
            <w:r>
              <w:rPr>
                <w:rFonts w:ascii="Times New Roman" w:hAnsi="Times New Roman" w:cs="Times New Roman"/>
                <w:sz w:val="22"/>
                <w:szCs w:val="22"/>
                <w:lang w:eastAsia="en-US"/>
              </w:rPr>
              <w:t xml:space="preserve"> ne mažesnė kaip 500 000 Eur be PVM.</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B1CBD" w14:textId="77777777" w:rsidR="004878CF" w:rsidRDefault="00DA1E50">
            <w:pPr>
              <w:autoSpaceDE w:val="0"/>
              <w:spacing w:after="0" w:line="240" w:lineRule="auto"/>
              <w:jc w:val="both"/>
              <w:rPr>
                <w:rFonts w:ascii="Times New Roman" w:hAnsi="Times New Roman" w:cs="Times New Roman"/>
                <w:iCs/>
                <w:color w:val="000000"/>
                <w:sz w:val="22"/>
                <w:szCs w:val="22"/>
                <w:lang w:eastAsia="en-US"/>
              </w:rPr>
            </w:pPr>
            <w:r>
              <w:rPr>
                <w:rFonts w:ascii="Times New Roman" w:hAnsi="Times New Roman" w:cs="Times New Roman"/>
                <w:iCs/>
                <w:color w:val="000000"/>
                <w:sz w:val="22"/>
                <w:szCs w:val="22"/>
                <w:lang w:eastAsia="en-US"/>
              </w:rPr>
              <w:t xml:space="preserve">Pagrindinių per paskutinius </w:t>
            </w:r>
            <w:r w:rsidR="002F4E14">
              <w:rPr>
                <w:rFonts w:ascii="Times New Roman" w:hAnsi="Times New Roman" w:cs="Times New Roman"/>
                <w:iCs/>
                <w:color w:val="000000"/>
                <w:sz w:val="22"/>
                <w:szCs w:val="22"/>
                <w:lang w:eastAsia="en-US"/>
              </w:rPr>
              <w:t>5</w:t>
            </w:r>
            <w:r>
              <w:rPr>
                <w:rFonts w:ascii="Times New Roman" w:hAnsi="Times New Roman" w:cs="Times New Roman"/>
                <w:iCs/>
                <w:color w:val="000000"/>
                <w:sz w:val="22"/>
                <w:szCs w:val="22"/>
                <w:lang w:eastAsia="en-US"/>
              </w:rPr>
              <w:t xml:space="preserve"> (</w:t>
            </w:r>
            <w:r w:rsidR="002F4E14">
              <w:rPr>
                <w:rFonts w:ascii="Times New Roman" w:hAnsi="Times New Roman" w:cs="Times New Roman"/>
                <w:iCs/>
                <w:color w:val="000000"/>
                <w:sz w:val="22"/>
                <w:szCs w:val="22"/>
                <w:lang w:eastAsia="en-US"/>
              </w:rPr>
              <w:t>penkerius</w:t>
            </w:r>
            <w:r>
              <w:rPr>
                <w:rFonts w:ascii="Times New Roman" w:hAnsi="Times New Roman" w:cs="Times New Roman"/>
                <w:iCs/>
                <w:color w:val="000000"/>
                <w:sz w:val="22"/>
                <w:szCs w:val="22"/>
                <w:lang w:eastAsia="en-US"/>
              </w:rPr>
              <w:t>) metus suteiktų paslaugų (projektų), kuriame nurodytos paslaugų sutarčių bendros sumos, datos ir paslaugų gavėjai (tiek viešieji, tiek privatieji).</w:t>
            </w:r>
          </w:p>
          <w:p w14:paraId="156D6639" w14:textId="77777777" w:rsidR="004878CF" w:rsidRDefault="004878CF">
            <w:pPr>
              <w:autoSpaceDE w:val="0"/>
              <w:spacing w:after="0" w:line="240" w:lineRule="auto"/>
              <w:jc w:val="both"/>
              <w:rPr>
                <w:rFonts w:ascii="Times New Roman" w:hAnsi="Times New Roman" w:cs="Times New Roman"/>
                <w:iCs/>
                <w:color w:val="000000"/>
                <w:sz w:val="22"/>
                <w:szCs w:val="22"/>
                <w:lang w:eastAsia="en-US"/>
              </w:rPr>
            </w:pPr>
          </w:p>
          <w:p w14:paraId="250793BD" w14:textId="3270F47A" w:rsidR="003D29E2" w:rsidRDefault="00DA1E50">
            <w:pPr>
              <w:autoSpaceDE w:val="0"/>
              <w:spacing w:after="0" w:line="240" w:lineRule="auto"/>
              <w:jc w:val="both"/>
            </w:pPr>
            <w:r>
              <w:rPr>
                <w:rFonts w:ascii="Times New Roman" w:hAnsi="Times New Roman" w:cs="Times New Roman"/>
                <w:iCs/>
                <w:color w:val="000000"/>
                <w:sz w:val="22"/>
                <w:szCs w:val="22"/>
                <w:lang w:eastAsia="en-US"/>
              </w:rPr>
              <w:t>Kartu pateikti užsakovų pažymas, kuriose būtų nurodytos paslaugų bendros sumos, bendra įgyvendinto projekto vertė, paslaugų gavėjai, ar paslaugos atliktos tinkamai ir laiku.</w:t>
            </w:r>
          </w:p>
        </w:tc>
      </w:tr>
      <w:tr w:rsidR="003D29E2" w14:paraId="6ACF04E2"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1E267"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76A73" w14:textId="444798D5" w:rsidR="003D29E2" w:rsidRDefault="00DA1E50">
            <w:pPr>
              <w:autoSpaceDE w:val="0"/>
              <w:spacing w:after="0" w:line="240" w:lineRule="auto"/>
              <w:jc w:val="both"/>
            </w:pPr>
            <w:r>
              <w:rPr>
                <w:rFonts w:ascii="Times New Roman" w:hAnsi="Times New Roman" w:cs="Times New Roman"/>
                <w:color w:val="000000"/>
                <w:sz w:val="22"/>
                <w:szCs w:val="22"/>
                <w:lang w:eastAsia="en-US"/>
              </w:rPr>
              <w:t xml:space="preserve">Tiekėjas turi </w:t>
            </w:r>
            <w:r w:rsidR="00B2635E">
              <w:rPr>
                <w:rFonts w:ascii="Times New Roman" w:hAnsi="Times New Roman" w:cs="Times New Roman"/>
                <w:color w:val="000000"/>
                <w:sz w:val="22"/>
                <w:szCs w:val="22"/>
                <w:lang w:eastAsia="en-US"/>
              </w:rPr>
              <w:t xml:space="preserve">pasitelkti </w:t>
            </w:r>
            <w:r>
              <w:rPr>
                <w:rFonts w:ascii="Times New Roman" w:hAnsi="Times New Roman" w:cs="Times New Roman"/>
                <w:color w:val="000000"/>
                <w:sz w:val="22"/>
                <w:szCs w:val="22"/>
                <w:lang w:eastAsia="en-US"/>
              </w:rPr>
              <w:t xml:space="preserve">kvalifikuotą specialistą, turintį žinių ir patirties reikalaujamoms paslaugoms atlikti, t. y. AI skaičiavimų platformų diegimo ir konfigūravimo specialistą, kuris turi atitikti  šiuos reikalavimus: </w:t>
            </w:r>
          </w:p>
          <w:p w14:paraId="770BA03B" w14:textId="120D517D" w:rsidR="003D29E2" w:rsidRDefault="00DA1E50">
            <w:pPr>
              <w:spacing w:after="120" w:line="240" w:lineRule="auto"/>
              <w:jc w:val="both"/>
            </w:pPr>
            <w:r>
              <w:rPr>
                <w:rFonts w:ascii="Times New Roman" w:hAnsi="Times New Roman" w:cs="Times New Roman"/>
                <w:sz w:val="22"/>
                <w:szCs w:val="22"/>
                <w:lang w:eastAsia="en-US"/>
              </w:rPr>
              <w:lastRenderedPageBreak/>
              <w:t xml:space="preserve">- per pastaruosius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pasiūlymų pateikimo termino pabaigos</w:t>
            </w:r>
            <w:r>
              <w:rPr>
                <w:sz w:val="22"/>
                <w:szCs w:val="22"/>
                <w:lang w:eastAsia="en-US"/>
              </w:rPr>
              <w:t xml:space="preserve"> </w:t>
            </w:r>
            <w:r>
              <w:rPr>
                <w:rFonts w:ascii="Times New Roman" w:hAnsi="Times New Roman" w:cs="Times New Roman"/>
                <w:sz w:val="22"/>
                <w:szCs w:val="22"/>
                <w:lang w:eastAsia="en-US"/>
              </w:rPr>
              <w:t xml:space="preserve"> yra savo jėgomis atlikęs</w:t>
            </w:r>
            <w:r w:rsidR="00A25553">
              <w:rPr>
                <w:rFonts w:ascii="Times New Roman" w:hAnsi="Times New Roman" w:cs="Times New Roman"/>
                <w:sz w:val="22"/>
                <w:szCs w:val="22"/>
                <w:lang w:eastAsia="en-US"/>
              </w:rPr>
              <w:t xml:space="preserve"> (arba </w:t>
            </w:r>
            <w:r w:rsidR="007D0B6D">
              <w:rPr>
                <w:rFonts w:ascii="Times New Roman" w:hAnsi="Times New Roman" w:cs="Times New Roman"/>
                <w:sz w:val="22"/>
                <w:szCs w:val="22"/>
                <w:lang w:eastAsia="en-US"/>
              </w:rPr>
              <w:t>vykdo</w:t>
            </w:r>
            <w:r w:rsidR="00A25553">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skaičiavimų platformos* diegimą ir konfigūravimą . </w:t>
            </w:r>
          </w:p>
          <w:p w14:paraId="140EEB33" w14:textId="3F91724F" w:rsidR="003D29E2" w:rsidRDefault="00DA1E50">
            <w:pPr>
              <w:spacing w:after="120" w:line="240" w:lineRule="auto"/>
              <w:contextualSpacing/>
              <w:jc w:val="both"/>
            </w:pPr>
            <w:r>
              <w:rPr>
                <w:rFonts w:ascii="Times New Roman" w:hAnsi="Times New Roman" w:cs="Times New Roman"/>
                <w:sz w:val="22"/>
                <w:szCs w:val="22"/>
                <w:lang w:eastAsia="en-US"/>
              </w:rPr>
              <w:t>Siūlomas AI skaičiavimų platformų diegimo specialistas turi turėti GPU akseleratorių gamintojo sertifikatą/dokumentą</w:t>
            </w:r>
            <w:r w:rsidR="006A1D98">
              <w:rPr>
                <w:rFonts w:ascii="Times New Roman" w:hAnsi="Times New Roman" w:cs="Times New Roman"/>
                <w:sz w:val="22"/>
                <w:szCs w:val="22"/>
                <w:lang w:eastAsia="en-US"/>
              </w:rPr>
              <w:t xml:space="preserve"> arba lygiavertį dokumentą</w:t>
            </w:r>
            <w:r>
              <w:rPr>
                <w:rFonts w:ascii="Times New Roman" w:hAnsi="Times New Roman" w:cs="Times New Roman"/>
                <w:sz w:val="22"/>
                <w:szCs w:val="22"/>
                <w:lang w:eastAsia="en-US"/>
              </w:rPr>
              <w:t xml:space="preserve">, įgalinantį atlikti siūlomo AI skaičiavimo mazgo diegimą. </w:t>
            </w:r>
          </w:p>
          <w:p w14:paraId="1B61CF6F" w14:textId="77777777" w:rsidR="003D29E2" w:rsidRDefault="003D29E2">
            <w:pPr>
              <w:spacing w:after="120" w:line="240" w:lineRule="auto"/>
              <w:contextualSpacing/>
              <w:jc w:val="both"/>
              <w:rPr>
                <w:rFonts w:ascii="Times New Roman" w:hAnsi="Times New Roman" w:cs="Times New Roman"/>
                <w:sz w:val="22"/>
                <w:szCs w:val="22"/>
                <w:lang w:eastAsia="en-US"/>
              </w:rPr>
            </w:pPr>
          </w:p>
          <w:p w14:paraId="125F88E1" w14:textId="5B05DB69" w:rsidR="003D29E2" w:rsidRDefault="00DA1E50">
            <w:pPr>
              <w:autoSpaceDE w:val="0"/>
              <w:spacing w:after="0" w:line="240" w:lineRule="auto"/>
              <w:jc w:val="both"/>
            </w:pPr>
            <w:r>
              <w:rPr>
                <w:rFonts w:ascii="Times New Roman" w:hAnsi="Times New Roman" w:cs="Times New Roman"/>
                <w:b/>
                <w:bCs/>
                <w:i/>
                <w:iCs/>
                <w:color w:val="000000"/>
                <w:sz w:val="22"/>
                <w:szCs w:val="22"/>
                <w:lang w:eastAsia="en-US"/>
              </w:rPr>
              <w:t xml:space="preserve">* Skaičiavimų platforma – </w:t>
            </w:r>
            <w:r>
              <w:rPr>
                <w:rFonts w:ascii="Times New Roman" w:hAnsi="Times New Roman" w:cs="Times New Roman"/>
                <w:i/>
                <w:iCs/>
                <w:color w:val="000000"/>
                <w:sz w:val="22"/>
                <w:szCs w:val="22"/>
                <w:lang w:eastAsia="en-US"/>
              </w:rPr>
              <w:t>ne mažiau kaip 4 vnt. GPU akseleratorių viename skaičiavimų mazge, apjungtų tokia pačia fizine</w:t>
            </w:r>
            <w:r w:rsidR="004740AD">
              <w:rPr>
                <w:rFonts w:ascii="Times New Roman" w:hAnsi="Times New Roman" w:cs="Times New Roman"/>
                <w:i/>
                <w:iCs/>
                <w:color w:val="000000"/>
                <w:sz w:val="22"/>
                <w:szCs w:val="22"/>
                <w:lang w:eastAsia="en-US"/>
              </w:rPr>
              <w:t xml:space="preserve"> (arba lygiaverte)</w:t>
            </w:r>
            <w:r>
              <w:rPr>
                <w:rFonts w:ascii="Times New Roman" w:hAnsi="Times New Roman" w:cs="Times New Roman"/>
                <w:i/>
                <w:iCs/>
                <w:color w:val="000000"/>
                <w:sz w:val="22"/>
                <w:szCs w:val="22"/>
                <w:lang w:eastAsia="en-US"/>
              </w:rPr>
              <w:t xml:space="preserve"> technologija ir naudojanti GPU akseleratorių gamintojo programinės įrangos paketą, kaip reikalaujama šiame pirkime.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2D203" w14:textId="3AE9A811" w:rsidR="003D29E2" w:rsidRDefault="00DA1E50">
            <w:pPr>
              <w:autoSpaceDE w:val="0"/>
              <w:spacing w:after="0" w:line="240" w:lineRule="auto"/>
              <w:jc w:val="both"/>
            </w:pPr>
            <w:r>
              <w:rPr>
                <w:rFonts w:ascii="Times New Roman" w:hAnsi="Times New Roman" w:cs="Times New Roman"/>
                <w:sz w:val="22"/>
                <w:szCs w:val="22"/>
                <w:lang w:eastAsia="en-US"/>
              </w:rPr>
              <w:lastRenderedPageBreak/>
              <w:t xml:space="preserve">Informacija apie tiekėjo siūlomą specialistą, kuris, tiekėjo laimėjimo atveju, </w:t>
            </w:r>
            <w:r w:rsidR="0067028A">
              <w:rPr>
                <w:rFonts w:ascii="Times New Roman" w:hAnsi="Times New Roman" w:cs="Times New Roman"/>
                <w:sz w:val="22"/>
                <w:szCs w:val="22"/>
                <w:lang w:eastAsia="en-US"/>
              </w:rPr>
              <w:t>atliks konkrečias funkcijas</w:t>
            </w:r>
            <w:r>
              <w:rPr>
                <w:rFonts w:ascii="Times New Roman" w:hAnsi="Times New Roman" w:cs="Times New Roman"/>
                <w:sz w:val="22"/>
                <w:szCs w:val="22"/>
                <w:lang w:eastAsia="en-US"/>
              </w:rPr>
              <w:t>, nurodant šio specialisto vardą, pavardę.</w:t>
            </w:r>
          </w:p>
          <w:p w14:paraId="4B0FB8B9" w14:textId="77777777" w:rsidR="003D29E2" w:rsidRDefault="003D29E2">
            <w:pPr>
              <w:autoSpaceDE w:val="0"/>
              <w:spacing w:after="0" w:line="240" w:lineRule="auto"/>
              <w:jc w:val="both"/>
              <w:rPr>
                <w:rFonts w:ascii="Times New Roman" w:hAnsi="Times New Roman" w:cs="Times New Roman"/>
                <w:color w:val="000000"/>
                <w:sz w:val="22"/>
                <w:szCs w:val="22"/>
                <w:lang w:eastAsia="en-US"/>
              </w:rPr>
            </w:pPr>
          </w:p>
          <w:p w14:paraId="352E5FF5" w14:textId="592D3FCA" w:rsidR="003D29E2" w:rsidRDefault="00DA1E50">
            <w:pPr>
              <w:autoSpaceDE w:val="0"/>
              <w:spacing w:after="0" w:line="240" w:lineRule="auto"/>
              <w:jc w:val="both"/>
            </w:pPr>
            <w:r w:rsidRPr="00B170D5">
              <w:rPr>
                <w:rFonts w:ascii="Times New Roman" w:hAnsi="Times New Roman" w:cs="Times New Roman"/>
                <w:sz w:val="22"/>
                <w:szCs w:val="22"/>
                <w:lang w:eastAsia="en-US"/>
              </w:rPr>
              <w:lastRenderedPageBreak/>
              <w:t xml:space="preserve">Informacija, patvirtinanti reikalaujamą patirtį: pateikiamas skiriamo specialisto </w:t>
            </w:r>
            <w:r w:rsidRPr="00CB43F2">
              <w:rPr>
                <w:rFonts w:ascii="Times New Roman" w:hAnsi="Times New Roman"/>
                <w:sz w:val="22"/>
                <w:szCs w:val="22"/>
                <w:lang w:eastAsia="en-US"/>
              </w:rPr>
              <w:t>įvykdytų</w:t>
            </w:r>
            <w:r w:rsidRPr="00B170D5">
              <w:rPr>
                <w:rFonts w:ascii="Times New Roman" w:hAnsi="Times New Roman" w:cs="Times New Roman"/>
                <w:sz w:val="22"/>
                <w:szCs w:val="22"/>
                <w:lang w:eastAsia="en-US"/>
              </w:rPr>
              <w:t xml:space="preserve"> </w:t>
            </w:r>
            <w:r w:rsidR="0051678F" w:rsidRPr="00B170D5">
              <w:rPr>
                <w:rFonts w:ascii="Times New Roman" w:hAnsi="Times New Roman" w:cs="Times New Roman"/>
                <w:sz w:val="22"/>
                <w:szCs w:val="22"/>
                <w:lang w:eastAsia="en-US"/>
              </w:rPr>
              <w:t xml:space="preserve">(arba vykdomų) </w:t>
            </w:r>
            <w:r w:rsidRPr="00B170D5">
              <w:rPr>
                <w:rFonts w:ascii="Times New Roman" w:hAnsi="Times New Roman" w:cs="Times New Roman"/>
                <w:sz w:val="22"/>
                <w:szCs w:val="22"/>
                <w:lang w:eastAsia="en-US"/>
              </w:rPr>
              <w:t>projektų (sutarčių) sąrašas</w:t>
            </w:r>
            <w:r w:rsidRPr="00B170D5">
              <w:rPr>
                <w:rFonts w:ascii="Times New Roman" w:hAnsi="Times New Roman" w:cs="Times New Roman"/>
                <w:b/>
                <w:bCs/>
                <w:sz w:val="22"/>
                <w:szCs w:val="22"/>
                <w:lang w:eastAsia="en-US"/>
              </w:rPr>
              <w:t>,</w:t>
            </w:r>
            <w:r w:rsidRPr="00B170D5">
              <w:rPr>
                <w:rFonts w:ascii="Times New Roman" w:hAnsi="Times New Roman" w:cs="Times New Roman"/>
                <w:sz w:val="22"/>
                <w:szCs w:val="22"/>
                <w:lang w:eastAsia="en-US"/>
              </w:rPr>
              <w:t xml:space="preserve"> pateikiant projektų (sutarčių) aprašymus,</w:t>
            </w:r>
            <w:r w:rsidRPr="00B170D5">
              <w:rPr>
                <w:rFonts w:ascii="Times New Roman" w:hAnsi="Times New Roman" w:cs="Times New Roman"/>
                <w:b/>
                <w:bCs/>
                <w:sz w:val="22"/>
                <w:szCs w:val="22"/>
                <w:lang w:eastAsia="en-US"/>
              </w:rPr>
              <w:t xml:space="preserve"> </w:t>
            </w:r>
            <w:r w:rsidRPr="00B170D5">
              <w:rPr>
                <w:rFonts w:ascii="Times New Roman" w:hAnsi="Times New Roman" w:cs="Times New Roman"/>
                <w:sz w:val="22"/>
                <w:szCs w:val="22"/>
                <w:lang w:eastAsia="en-US"/>
              </w:rPr>
              <w:t>jų trukmę, vertes, taip pat nurodant projektų</w:t>
            </w:r>
            <w:r w:rsidR="004878CF" w:rsidRPr="00B170D5">
              <w:rPr>
                <w:rFonts w:ascii="Times New Roman" w:hAnsi="Times New Roman" w:cs="Times New Roman"/>
                <w:sz w:val="22"/>
                <w:szCs w:val="22"/>
                <w:lang w:eastAsia="en-US"/>
              </w:rPr>
              <w:t xml:space="preserve"> (sutarčių)</w:t>
            </w:r>
            <w:r w:rsidRPr="00B170D5">
              <w:rPr>
                <w:rFonts w:ascii="Times New Roman" w:hAnsi="Times New Roman" w:cs="Times New Roman"/>
                <w:sz w:val="22"/>
                <w:szCs w:val="22"/>
                <w:lang w:eastAsia="en-US"/>
              </w:rPr>
              <w:t xml:space="preserve"> klientai ir jų kontaktiniai duomenys.</w:t>
            </w:r>
            <w:r>
              <w:rPr>
                <w:rFonts w:ascii="Times New Roman" w:hAnsi="Times New Roman" w:cs="Times New Roman"/>
                <w:sz w:val="22"/>
                <w:szCs w:val="22"/>
                <w:lang w:eastAsia="en-US"/>
              </w:rPr>
              <w:t xml:space="preserve"> </w:t>
            </w:r>
          </w:p>
          <w:p w14:paraId="4F24102C" w14:textId="51B6D31A" w:rsidR="003D29E2" w:rsidRDefault="0011565F">
            <w:pPr>
              <w:autoSpaceDE w:val="0"/>
              <w:spacing w:after="0" w:line="240" w:lineRule="auto"/>
              <w:jc w:val="both"/>
            </w:pPr>
            <w:r>
              <w:rPr>
                <w:rFonts w:ascii="Times New Roman" w:hAnsi="Times New Roman" w:cs="Times New Roman"/>
                <w:color w:val="000000"/>
                <w:sz w:val="22"/>
                <w:szCs w:val="22"/>
                <w:lang w:eastAsia="en-US"/>
              </w:rPr>
              <w:t xml:space="preserve">Perkančioji organizacija pasilieka sau teisę reikalauti reikiamą tiekėjo patirtį įrodyti užsakovų atsiliepimais ar kitais </w:t>
            </w:r>
            <w:r w:rsidR="00846E99">
              <w:rPr>
                <w:rFonts w:ascii="Times New Roman" w:hAnsi="Times New Roman" w:cs="Times New Roman"/>
                <w:color w:val="000000"/>
                <w:sz w:val="22"/>
                <w:szCs w:val="22"/>
                <w:lang w:eastAsia="en-US"/>
              </w:rPr>
              <w:t xml:space="preserve">įrodančiais dokumentais. Perkančioji organizacija pasilieka teisę be išankstinio įspėjimo susisiekti su tiekėjo nurodytu užsakovo atstovu. </w:t>
            </w:r>
          </w:p>
          <w:p w14:paraId="358D3D7B" w14:textId="77777777" w:rsidR="003D29E2" w:rsidRDefault="003D29E2">
            <w:pPr>
              <w:autoSpaceDE w:val="0"/>
              <w:spacing w:after="0" w:line="240" w:lineRule="auto"/>
              <w:jc w:val="both"/>
              <w:rPr>
                <w:rFonts w:ascii="Times New Roman" w:hAnsi="Times New Roman" w:cs="Times New Roman"/>
                <w:color w:val="00B050"/>
                <w:sz w:val="22"/>
                <w:szCs w:val="22"/>
                <w:lang w:eastAsia="en-US"/>
              </w:rPr>
            </w:pPr>
          </w:p>
          <w:p w14:paraId="067C54D4" w14:textId="188A4577" w:rsidR="003D29E2" w:rsidRDefault="00DA1E50">
            <w:pPr>
              <w:autoSpaceDE w:val="0"/>
              <w:spacing w:after="0" w:line="240" w:lineRule="auto"/>
              <w:jc w:val="both"/>
            </w:pPr>
            <w:r>
              <w:rPr>
                <w:rFonts w:ascii="Times New Roman" w:hAnsi="Times New Roman" w:cs="Times New Roman"/>
                <w:color w:val="000000"/>
                <w:sz w:val="22"/>
                <w:szCs w:val="22"/>
                <w:lang w:eastAsia="en-US"/>
              </w:rPr>
              <w:t>Specialistui išduotas galiojantis GPU akseleratorių gamintojo sertifikatas/dokumentas</w:t>
            </w:r>
            <w:r w:rsidR="006A1D98">
              <w:rPr>
                <w:rFonts w:ascii="Times New Roman" w:hAnsi="Times New Roman" w:cs="Times New Roman"/>
                <w:color w:val="000000"/>
                <w:sz w:val="22"/>
                <w:szCs w:val="22"/>
                <w:lang w:eastAsia="en-US"/>
              </w:rPr>
              <w:t xml:space="preserve"> arba lygiavertis dokumentas</w:t>
            </w:r>
            <w:r>
              <w:rPr>
                <w:rFonts w:ascii="Times New Roman" w:hAnsi="Times New Roman" w:cs="Times New Roman"/>
                <w:color w:val="000000"/>
                <w:sz w:val="22"/>
                <w:szCs w:val="22"/>
                <w:lang w:eastAsia="en-US"/>
              </w:rPr>
              <w:t>, įgalinantis atlikti siūlomo AI skaičiavimo mazgo diegimą.</w:t>
            </w:r>
          </w:p>
        </w:tc>
      </w:tr>
      <w:tr w:rsidR="003D29E2" w14:paraId="474D3D4B"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B30F7"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225B6" w14:textId="6DCD6336" w:rsidR="003D29E2" w:rsidRDefault="00DA1E50">
            <w:pPr>
              <w:autoSpaceDE w:val="0"/>
              <w:spacing w:after="0" w:line="240" w:lineRule="auto"/>
              <w:jc w:val="both"/>
            </w:pPr>
            <w:r>
              <w:rPr>
                <w:rFonts w:ascii="Times New Roman" w:hAnsi="Times New Roman" w:cs="Times New Roman"/>
                <w:color w:val="000000"/>
                <w:sz w:val="22"/>
                <w:szCs w:val="22"/>
                <w:lang w:eastAsia="en-US"/>
              </w:rPr>
              <w:t xml:space="preserve">Tiekėjas turi </w:t>
            </w:r>
            <w:r w:rsidR="007C4D13">
              <w:rPr>
                <w:rFonts w:ascii="Times New Roman" w:hAnsi="Times New Roman" w:cs="Times New Roman"/>
                <w:color w:val="000000"/>
                <w:sz w:val="22"/>
                <w:szCs w:val="22"/>
                <w:lang w:eastAsia="en-US"/>
              </w:rPr>
              <w:t xml:space="preserve">pasitelkti </w:t>
            </w:r>
            <w:r>
              <w:rPr>
                <w:rFonts w:ascii="Times New Roman" w:hAnsi="Times New Roman" w:cs="Times New Roman"/>
                <w:color w:val="000000"/>
                <w:sz w:val="22"/>
                <w:szCs w:val="22"/>
                <w:lang w:eastAsia="en-US"/>
              </w:rPr>
              <w:t xml:space="preserve">kvalifikuotą specialistą, turintį žinių ir patirties reikalaujamoms paslaugoms atlikti, t. y. Duomenų saugojimo posistemės diegimo ir konfigūravimo specialistą, kuris turi atitikti  šiuos reikalavimus: </w:t>
            </w:r>
          </w:p>
          <w:p w14:paraId="16BD7084" w14:textId="260E4AA9" w:rsidR="003D29E2" w:rsidRDefault="00DA1E50">
            <w:pPr>
              <w:spacing w:after="120" w:line="240" w:lineRule="auto"/>
              <w:jc w:val="both"/>
            </w:pPr>
            <w:r>
              <w:rPr>
                <w:rFonts w:ascii="Times New Roman" w:hAnsi="Times New Roman" w:cs="Times New Roman"/>
                <w:sz w:val="22"/>
                <w:szCs w:val="22"/>
                <w:lang w:eastAsia="en-US"/>
              </w:rPr>
              <w:t xml:space="preserve">- per pastaruosius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pasiūlymų pateikimo termino pabaigos</w:t>
            </w:r>
            <w:r>
              <w:rPr>
                <w:sz w:val="22"/>
                <w:szCs w:val="22"/>
                <w:lang w:eastAsia="en-US"/>
              </w:rPr>
              <w:t xml:space="preserve"> </w:t>
            </w:r>
            <w:r>
              <w:rPr>
                <w:rFonts w:ascii="Times New Roman" w:hAnsi="Times New Roman" w:cs="Times New Roman"/>
                <w:sz w:val="22"/>
                <w:szCs w:val="22"/>
                <w:lang w:eastAsia="en-US"/>
              </w:rPr>
              <w:t xml:space="preserve"> yra savo jėgomis atlikęs Duomenų saugojimo posistemės* diegimą, integraciją ir administravimą.</w:t>
            </w:r>
          </w:p>
          <w:p w14:paraId="7C9230AC" w14:textId="6B84B69C" w:rsidR="003D29E2" w:rsidRDefault="00DA1E50">
            <w:pPr>
              <w:spacing w:after="120" w:line="240" w:lineRule="auto"/>
              <w:jc w:val="both"/>
            </w:pPr>
            <w:r>
              <w:rPr>
                <w:rFonts w:ascii="Times New Roman" w:hAnsi="Times New Roman" w:cs="Times New Roman"/>
                <w:i/>
                <w:iCs/>
                <w:sz w:val="22"/>
                <w:szCs w:val="22"/>
                <w:lang w:eastAsia="en-US"/>
              </w:rPr>
              <w:t xml:space="preserve">* </w:t>
            </w:r>
            <w:r>
              <w:rPr>
                <w:rFonts w:ascii="Times New Roman" w:hAnsi="Times New Roman" w:cs="Times New Roman"/>
                <w:b/>
                <w:bCs/>
                <w:i/>
                <w:iCs/>
                <w:sz w:val="22"/>
                <w:szCs w:val="22"/>
                <w:lang w:eastAsia="en-US"/>
              </w:rPr>
              <w:t>Duomenų saugojimo posistemė</w:t>
            </w:r>
            <w:r>
              <w:rPr>
                <w:rFonts w:ascii="Times New Roman" w:hAnsi="Times New Roman" w:cs="Times New Roman"/>
                <w:i/>
                <w:iCs/>
                <w:sz w:val="22"/>
                <w:szCs w:val="22"/>
                <w:lang w:eastAsia="en-US"/>
              </w:rPr>
              <w:t xml:space="preserve"> – Paskirstytos architektūros (angl. distributed architecture) programinės įrangos pagrindu veikianti duomenų saugykla (angl. Software defined storage), kurios naudinga talpa ne mažesnė negu 850TB</w:t>
            </w:r>
            <w:r w:rsidR="00D93495">
              <w:rPr>
                <w:rFonts w:ascii="Times New Roman" w:hAnsi="Times New Roman" w:cs="Times New Roman"/>
                <w:i/>
                <w:iCs/>
                <w:sz w:val="22"/>
                <w:szCs w:val="22"/>
                <w:lang w:eastAsia="en-US"/>
              </w:rPr>
              <w:t>ir sudaryta iš ne mažiau kaip 10 techninės įrangos vienetų.</w:t>
            </w:r>
            <w:r>
              <w:rPr>
                <w:rFonts w:ascii="Times New Roman" w:hAnsi="Times New Roman" w:cs="Times New Roman"/>
                <w:i/>
                <w:iCs/>
                <w:sz w:val="22"/>
                <w:szCs w:val="22"/>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22395" w14:textId="5D5E80D2" w:rsidR="003D29E2" w:rsidRDefault="00DA1E50">
            <w:pPr>
              <w:autoSpaceDE w:val="0"/>
              <w:spacing w:after="0" w:line="240" w:lineRule="auto"/>
              <w:jc w:val="both"/>
            </w:pPr>
            <w:r>
              <w:rPr>
                <w:rFonts w:ascii="Times New Roman" w:hAnsi="Times New Roman" w:cs="Times New Roman"/>
                <w:sz w:val="22"/>
                <w:szCs w:val="22"/>
                <w:lang w:eastAsia="en-US"/>
              </w:rPr>
              <w:t xml:space="preserve">Informacija apie tiekėjo siūlomą specialistą, kuris, tiekėjo laimėjimo atveju, </w:t>
            </w:r>
            <w:r w:rsidR="000E249C">
              <w:rPr>
                <w:rFonts w:ascii="Times New Roman" w:hAnsi="Times New Roman" w:cs="Times New Roman"/>
                <w:sz w:val="22"/>
                <w:szCs w:val="22"/>
                <w:lang w:eastAsia="en-US"/>
              </w:rPr>
              <w:t xml:space="preserve">atliks konkrečias funkcijas </w:t>
            </w:r>
            <w:r>
              <w:rPr>
                <w:rFonts w:ascii="Times New Roman" w:hAnsi="Times New Roman" w:cs="Times New Roman"/>
                <w:sz w:val="22"/>
                <w:szCs w:val="22"/>
                <w:lang w:eastAsia="en-US"/>
              </w:rPr>
              <w:t>, nurodant šio specialisto vardą, pavardę.</w:t>
            </w:r>
          </w:p>
          <w:p w14:paraId="42FBD096" w14:textId="77777777" w:rsidR="003D29E2" w:rsidRDefault="003D29E2">
            <w:pPr>
              <w:autoSpaceDE w:val="0"/>
              <w:spacing w:after="0" w:line="240" w:lineRule="auto"/>
              <w:jc w:val="both"/>
              <w:rPr>
                <w:rFonts w:ascii="Times New Roman" w:hAnsi="Times New Roman" w:cs="Times New Roman"/>
                <w:color w:val="000000"/>
                <w:sz w:val="22"/>
                <w:szCs w:val="22"/>
                <w:lang w:eastAsia="en-US"/>
              </w:rPr>
            </w:pPr>
          </w:p>
          <w:p w14:paraId="517DF2F1" w14:textId="256FA64C" w:rsidR="003D29E2" w:rsidRDefault="00DA1E50">
            <w:pPr>
              <w:autoSpaceDE w:val="0"/>
              <w:spacing w:after="0" w:line="240" w:lineRule="auto"/>
              <w:jc w:val="both"/>
            </w:pPr>
            <w:r>
              <w:rPr>
                <w:rFonts w:ascii="Times New Roman" w:hAnsi="Times New Roman" w:cs="Times New Roman"/>
                <w:sz w:val="22"/>
                <w:szCs w:val="22"/>
                <w:lang w:eastAsia="en-US"/>
              </w:rPr>
              <w:t xml:space="preserve">Informacija, patvirtinanti reikalaujamą patirtį: pateikiamas skiriamo specialisto įvykdytų </w:t>
            </w:r>
            <w:r w:rsidR="0063668A">
              <w:rPr>
                <w:rFonts w:ascii="Times New Roman" w:hAnsi="Times New Roman" w:cs="Times New Roman"/>
                <w:sz w:val="22"/>
                <w:szCs w:val="22"/>
                <w:lang w:eastAsia="en-US"/>
              </w:rPr>
              <w:t xml:space="preserve">(arba vykdomų) </w:t>
            </w:r>
            <w:r>
              <w:rPr>
                <w:rFonts w:ascii="Times New Roman" w:hAnsi="Times New Roman" w:cs="Times New Roman"/>
                <w:sz w:val="22"/>
                <w:szCs w:val="22"/>
                <w:lang w:eastAsia="en-US"/>
              </w:rPr>
              <w:t>projektų (sutarčių) sąrašas</w:t>
            </w:r>
            <w:r>
              <w:rPr>
                <w:rFonts w:ascii="Times New Roman" w:hAnsi="Times New Roman" w:cs="Times New Roman"/>
                <w:b/>
                <w:bCs/>
                <w:sz w:val="22"/>
                <w:szCs w:val="22"/>
                <w:lang w:eastAsia="en-US"/>
              </w:rPr>
              <w:t>,</w:t>
            </w:r>
            <w:r>
              <w:rPr>
                <w:rFonts w:ascii="Times New Roman" w:hAnsi="Times New Roman" w:cs="Times New Roman"/>
                <w:sz w:val="22"/>
                <w:szCs w:val="22"/>
                <w:lang w:eastAsia="en-US"/>
              </w:rPr>
              <w:t xml:space="preserve"> pateikiant projektų (sutarčių) aprašymus,</w:t>
            </w:r>
            <w:r>
              <w:rPr>
                <w:rFonts w:ascii="Times New Roman" w:hAnsi="Times New Roman" w:cs="Times New Roman"/>
                <w:b/>
                <w:bCs/>
                <w:sz w:val="22"/>
                <w:szCs w:val="22"/>
                <w:lang w:eastAsia="en-US"/>
              </w:rPr>
              <w:t xml:space="preserve"> </w:t>
            </w:r>
            <w:r>
              <w:rPr>
                <w:rFonts w:ascii="Times New Roman" w:hAnsi="Times New Roman" w:cs="Times New Roman"/>
                <w:sz w:val="22"/>
                <w:szCs w:val="22"/>
                <w:lang w:eastAsia="en-US"/>
              </w:rPr>
              <w:t>jų trukmę, vertes, taip pat nurodant projektų klientai ir jų kontaktiniai duomenys.</w:t>
            </w:r>
          </w:p>
          <w:p w14:paraId="67DDE955" w14:textId="52CB4523" w:rsidR="003D29E2" w:rsidRDefault="00093DB7">
            <w:pPr>
              <w:autoSpaceDE w:val="0"/>
              <w:spacing w:after="0" w:line="240" w:lineRule="auto"/>
              <w:jc w:val="both"/>
            </w:pPr>
            <w:r>
              <w:rPr>
                <w:rFonts w:ascii="Times New Roman" w:hAnsi="Times New Roman" w:cs="Times New Roman"/>
                <w:color w:val="000000"/>
                <w:sz w:val="22"/>
                <w:szCs w:val="22"/>
                <w:lang w:eastAsia="en-US"/>
              </w:rPr>
              <w:t xml:space="preserve">Perkančioji organizacija pasilieka sau teisę reikalauti reikiamą tiekėjo patirtį įrodyti užsakovų atsiliepimais ar kitais įrodančiais dokumentais. Perkančioji organizacija pasilieka teisę be išankstinio įspėjimo susisiekti su tiekėjo nurodytu užsakovo atstovu. </w:t>
            </w:r>
          </w:p>
        </w:tc>
      </w:tr>
      <w:tr w:rsidR="003D29E2" w14:paraId="146303D1"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C0DD"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EB9A0" w14:textId="30478D51" w:rsidR="003D29E2" w:rsidRDefault="00DA1E50">
            <w:pPr>
              <w:spacing w:after="120" w:line="240" w:lineRule="auto"/>
              <w:jc w:val="both"/>
            </w:pPr>
            <w:r>
              <w:rPr>
                <w:rFonts w:ascii="Times New Roman" w:hAnsi="Times New Roman" w:cs="Times New Roman"/>
                <w:sz w:val="22"/>
                <w:szCs w:val="22"/>
                <w:lang w:eastAsia="en-US"/>
              </w:rPr>
              <w:t xml:space="preserve">Tiekėjas per paskutinius </w:t>
            </w:r>
            <w:r w:rsidR="00B14365">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B14365">
              <w:rPr>
                <w:rFonts w:ascii="Times New Roman" w:hAnsi="Times New Roman" w:cs="Times New Roman"/>
                <w:sz w:val="22"/>
                <w:szCs w:val="22"/>
                <w:lang w:eastAsia="en-US"/>
              </w:rPr>
              <w:t>penkerius</w:t>
            </w:r>
            <w:r>
              <w:rPr>
                <w:rFonts w:ascii="Times New Roman" w:hAnsi="Times New Roman" w:cs="Times New Roman"/>
                <w:sz w:val="22"/>
                <w:szCs w:val="22"/>
                <w:lang w:eastAsia="en-US"/>
              </w:rPr>
              <w:t xml:space="preserve">) metus iki pasiūlymo pateikimo termino pabaigos pagal vieną ar daugiau sutarčių yra savo jėgomis pristatęs ir įdiegęs </w:t>
            </w:r>
            <w:r>
              <w:rPr>
                <w:rFonts w:ascii="Times New Roman" w:hAnsi="Times New Roman" w:cs="Times New Roman"/>
                <w:i/>
                <w:iCs/>
                <w:sz w:val="22"/>
                <w:szCs w:val="22"/>
                <w:lang w:eastAsia="en-US"/>
              </w:rPr>
              <w:t>kompiuterinės įrangos už ne mažiau kaip 250 000 Eur be PVM vertę.</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EDC71" w14:textId="77777777" w:rsidR="0071476E" w:rsidRDefault="00DA1E50">
            <w:pPr>
              <w:tabs>
                <w:tab w:val="left" w:pos="459"/>
              </w:tabs>
              <w:spacing w:after="120" w:line="240" w:lineRule="auto"/>
              <w:jc w:val="both"/>
              <w:rPr>
                <w:rFonts w:ascii="Times New Roman" w:hAnsi="Times New Roman" w:cs="Times New Roman"/>
                <w:iCs/>
                <w:sz w:val="22"/>
                <w:szCs w:val="22"/>
                <w:lang w:eastAsia="en-US"/>
              </w:rPr>
            </w:pPr>
            <w:r>
              <w:rPr>
                <w:rFonts w:ascii="Times New Roman" w:hAnsi="Times New Roman" w:cs="Times New Roman"/>
                <w:iCs/>
                <w:sz w:val="22"/>
                <w:szCs w:val="22"/>
                <w:lang w:eastAsia="en-US"/>
              </w:rPr>
              <w:t xml:space="preserve">Pagrindinių per paskutinius </w:t>
            </w:r>
            <w:r w:rsidR="00B14365">
              <w:rPr>
                <w:rFonts w:ascii="Times New Roman" w:hAnsi="Times New Roman" w:cs="Times New Roman"/>
                <w:iCs/>
                <w:sz w:val="22"/>
                <w:szCs w:val="22"/>
                <w:lang w:eastAsia="en-US"/>
              </w:rPr>
              <w:t>5</w:t>
            </w:r>
            <w:r>
              <w:rPr>
                <w:rFonts w:ascii="Times New Roman" w:hAnsi="Times New Roman" w:cs="Times New Roman"/>
                <w:sz w:val="22"/>
                <w:szCs w:val="22"/>
                <w:lang w:eastAsia="en-US"/>
              </w:rPr>
              <w:t xml:space="preserve"> (</w:t>
            </w:r>
            <w:r w:rsidR="00B14365">
              <w:rPr>
                <w:rFonts w:ascii="Times New Roman" w:hAnsi="Times New Roman" w:cs="Times New Roman"/>
                <w:sz w:val="22"/>
                <w:szCs w:val="22"/>
                <w:lang w:eastAsia="en-US"/>
              </w:rPr>
              <w:t>penkerius</w:t>
            </w:r>
            <w:r>
              <w:rPr>
                <w:rFonts w:ascii="Times New Roman" w:hAnsi="Times New Roman" w:cs="Times New Roman"/>
                <w:sz w:val="22"/>
                <w:szCs w:val="22"/>
                <w:lang w:eastAsia="en-US"/>
              </w:rPr>
              <w:t xml:space="preserve">) </w:t>
            </w:r>
            <w:r>
              <w:rPr>
                <w:rFonts w:ascii="Times New Roman" w:hAnsi="Times New Roman" w:cs="Times New Roman"/>
                <w:iCs/>
                <w:sz w:val="22"/>
                <w:szCs w:val="22"/>
                <w:lang w:eastAsia="en-US"/>
              </w:rPr>
              <w:t xml:space="preserve">metus patiektų prekių </w:t>
            </w:r>
            <w:r w:rsidR="00B91214">
              <w:rPr>
                <w:rFonts w:ascii="Times New Roman" w:hAnsi="Times New Roman" w:cs="Times New Roman"/>
                <w:iCs/>
                <w:sz w:val="22"/>
                <w:szCs w:val="22"/>
                <w:lang w:eastAsia="en-US"/>
              </w:rPr>
              <w:t xml:space="preserve">ir paslaugų </w:t>
            </w:r>
            <w:r>
              <w:rPr>
                <w:rFonts w:ascii="Times New Roman" w:hAnsi="Times New Roman" w:cs="Times New Roman"/>
                <w:iCs/>
                <w:sz w:val="22"/>
                <w:szCs w:val="22"/>
                <w:lang w:eastAsia="en-US"/>
              </w:rPr>
              <w:t>sąrašas, kuriame nurodytos prekių</w:t>
            </w:r>
            <w:r w:rsidR="00893229">
              <w:rPr>
                <w:rFonts w:ascii="Times New Roman" w:hAnsi="Times New Roman" w:cs="Times New Roman"/>
                <w:iCs/>
                <w:sz w:val="22"/>
                <w:szCs w:val="22"/>
                <w:lang w:eastAsia="en-US"/>
              </w:rPr>
              <w:t xml:space="preserve"> ir paslaugų</w:t>
            </w:r>
            <w:r>
              <w:rPr>
                <w:rFonts w:ascii="Times New Roman" w:hAnsi="Times New Roman" w:cs="Times New Roman"/>
                <w:iCs/>
                <w:sz w:val="22"/>
                <w:szCs w:val="22"/>
                <w:lang w:eastAsia="en-US"/>
              </w:rPr>
              <w:t xml:space="preserve"> bendros sumos, datos ir prekių </w:t>
            </w:r>
            <w:r w:rsidR="00893229">
              <w:rPr>
                <w:rFonts w:ascii="Times New Roman" w:hAnsi="Times New Roman" w:cs="Times New Roman"/>
                <w:iCs/>
                <w:sz w:val="22"/>
                <w:szCs w:val="22"/>
                <w:lang w:eastAsia="en-US"/>
              </w:rPr>
              <w:t xml:space="preserve">ir paslaugų </w:t>
            </w:r>
            <w:r>
              <w:rPr>
                <w:rFonts w:ascii="Times New Roman" w:hAnsi="Times New Roman" w:cs="Times New Roman"/>
                <w:iCs/>
                <w:sz w:val="22"/>
                <w:szCs w:val="22"/>
                <w:lang w:eastAsia="en-US"/>
              </w:rPr>
              <w:t>gavėjai (tiek viešieji, tiek privatieji).</w:t>
            </w:r>
          </w:p>
          <w:p w14:paraId="0B63F2B7" w14:textId="325FC124" w:rsidR="003D29E2" w:rsidRDefault="0071476E">
            <w:pPr>
              <w:tabs>
                <w:tab w:val="left" w:pos="459"/>
              </w:tabs>
              <w:spacing w:after="120" w:line="240" w:lineRule="auto"/>
              <w:jc w:val="both"/>
            </w:pPr>
            <w:r>
              <w:rPr>
                <w:rFonts w:ascii="Times New Roman" w:hAnsi="Times New Roman" w:cs="Times New Roman"/>
                <w:iCs/>
                <w:sz w:val="22"/>
                <w:szCs w:val="22"/>
                <w:lang w:eastAsia="en-US"/>
              </w:rPr>
              <w:t>K</w:t>
            </w:r>
            <w:r w:rsidR="00DA1E50">
              <w:rPr>
                <w:rFonts w:ascii="Times New Roman" w:hAnsi="Times New Roman" w:cs="Times New Roman"/>
                <w:iCs/>
                <w:sz w:val="22"/>
                <w:szCs w:val="22"/>
                <w:lang w:eastAsia="en-US"/>
              </w:rPr>
              <w:t>artu pateikti užsakovų pažymas, kuriose būtų nurodytos prekių</w:t>
            </w:r>
            <w:r w:rsidR="00893229">
              <w:rPr>
                <w:rFonts w:ascii="Times New Roman" w:hAnsi="Times New Roman" w:cs="Times New Roman"/>
                <w:iCs/>
                <w:sz w:val="22"/>
                <w:szCs w:val="22"/>
                <w:lang w:eastAsia="en-US"/>
              </w:rPr>
              <w:t xml:space="preserve"> ir paslaugų</w:t>
            </w:r>
            <w:r w:rsidR="00DA1E50">
              <w:rPr>
                <w:rFonts w:ascii="Times New Roman" w:hAnsi="Times New Roman" w:cs="Times New Roman"/>
                <w:iCs/>
                <w:sz w:val="22"/>
                <w:szCs w:val="22"/>
                <w:lang w:eastAsia="en-US"/>
              </w:rPr>
              <w:t xml:space="preserve"> bendros sumos, datos ir vieta, prekių</w:t>
            </w:r>
            <w:r w:rsidR="00893229">
              <w:rPr>
                <w:rFonts w:ascii="Times New Roman" w:hAnsi="Times New Roman" w:cs="Times New Roman"/>
                <w:iCs/>
                <w:sz w:val="22"/>
                <w:szCs w:val="22"/>
                <w:lang w:eastAsia="en-US"/>
              </w:rPr>
              <w:t xml:space="preserve"> ir paslaugų</w:t>
            </w:r>
            <w:r w:rsidR="00DA1E50">
              <w:rPr>
                <w:rFonts w:ascii="Times New Roman" w:hAnsi="Times New Roman" w:cs="Times New Roman"/>
                <w:iCs/>
                <w:sz w:val="22"/>
                <w:szCs w:val="22"/>
                <w:lang w:eastAsia="en-US"/>
              </w:rPr>
              <w:t xml:space="preserve"> gavėjai, ar prekės buvo pristatytos ir įdiegtos tinkamai.</w:t>
            </w:r>
          </w:p>
        </w:tc>
      </w:tr>
    </w:tbl>
    <w:p w14:paraId="35961848" w14:textId="77777777" w:rsidR="003D29E2" w:rsidRDefault="003D29E2">
      <w:pPr>
        <w:pStyle w:val="Antrat2"/>
        <w:ind w:left="5103"/>
        <w:rPr>
          <w:rFonts w:ascii="Times New Roman" w:eastAsia="Calibri" w:hAnsi="Times New Roman"/>
          <w:color w:val="0070C0"/>
          <w:sz w:val="21"/>
          <w:szCs w:val="21"/>
        </w:rPr>
      </w:pPr>
    </w:p>
    <w:p w14:paraId="5A2E5434" w14:textId="218EE2EE" w:rsidR="003D29E2" w:rsidRDefault="00DA1E50">
      <w:pPr>
        <w:spacing w:after="0" w:line="240" w:lineRule="auto"/>
        <w:ind w:firstLine="567"/>
        <w:jc w:val="both"/>
      </w:pPr>
      <w:r>
        <w:rPr>
          <w:rFonts w:ascii="Times New Roman" w:hAnsi="Times New Roman" w:cs="Times New Roman"/>
          <w:b/>
          <w:bCs/>
          <w:color w:val="000000"/>
          <w:sz w:val="22"/>
          <w:szCs w:val="22"/>
        </w:rPr>
        <w:t>1.1.</w:t>
      </w:r>
      <w:r>
        <w:rPr>
          <w:rFonts w:ascii="Times New Roman" w:hAnsi="Times New Roman" w:cs="Times New Roman"/>
          <w:color w:val="000000"/>
          <w:sz w:val="22"/>
          <w:szCs w:val="22"/>
        </w:rPr>
        <w:t xml:space="preserve"> </w:t>
      </w:r>
      <w:r>
        <w:rPr>
          <w:rFonts w:ascii="Times New Roman" w:hAnsi="Times New Roman" w:cs="Times New Roman"/>
          <w:b/>
          <w:sz w:val="22"/>
          <w:szCs w:val="22"/>
        </w:rPr>
        <w:t>Tiekėjo, neatitinkančio pirkimo sąlygų Nr. 4 priede 1 lentelėje nustatytų reikalavimų</w:t>
      </w:r>
      <w:r w:rsidR="00860641">
        <w:rPr>
          <w:rFonts w:ascii="Times New Roman" w:hAnsi="Times New Roman" w:cs="Times New Roman"/>
          <w:b/>
          <w:sz w:val="22"/>
          <w:szCs w:val="22"/>
        </w:rPr>
        <w:t xml:space="preserve"> d</w:t>
      </w:r>
      <w:r w:rsidR="00862ED3">
        <w:rPr>
          <w:rFonts w:ascii="Times New Roman" w:hAnsi="Times New Roman" w:cs="Times New Roman"/>
          <w:b/>
          <w:sz w:val="22"/>
          <w:szCs w:val="22"/>
        </w:rPr>
        <w:t>uomenys ir (arba) dokumentai tikslinami, aiškinami ar papildomi vadovaujantis Viešųjų pirkimų tarnybos nustatytomis taisyklėmis.</w:t>
      </w:r>
    </w:p>
    <w:p w14:paraId="3E6124C2" w14:textId="77777777" w:rsidR="003D29E2" w:rsidRDefault="00DA1E50">
      <w:pPr>
        <w:spacing w:after="0" w:line="240" w:lineRule="auto"/>
        <w:ind w:firstLine="540"/>
        <w:jc w:val="both"/>
      </w:pPr>
      <w:r>
        <w:rPr>
          <w:rFonts w:ascii="Times New Roman" w:hAnsi="Times New Roman" w:cs="Times New Roman"/>
          <w:sz w:val="22"/>
          <w:szCs w:val="22"/>
        </w:rPr>
        <w:t>1.1.1. Jei</w:t>
      </w:r>
      <w:r>
        <w:rPr>
          <w:rFonts w:ascii="Times New Roman" w:eastAsia="Times New Roman" w:hAnsi="Times New Roman" w:cs="Times New Roman"/>
          <w:color w:val="000000"/>
          <w:sz w:val="22"/>
          <w:szCs w:val="22"/>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2FCC0676" w14:textId="77777777" w:rsidR="003D29E2" w:rsidRDefault="00DA1E50">
      <w:pPr>
        <w:spacing w:after="0" w:line="240" w:lineRule="auto"/>
        <w:ind w:firstLine="540"/>
        <w:jc w:val="both"/>
      </w:pPr>
      <w:r>
        <w:rPr>
          <w:rFonts w:ascii="Times New Roman" w:eastAsia="Times New Roman" w:hAnsi="Times New Roman" w:cs="Times New Roman"/>
          <w:color w:val="000000"/>
          <w:sz w:val="22"/>
          <w:szCs w:val="22"/>
        </w:rPr>
        <w:t xml:space="preserve">1.1.1.1. </w:t>
      </w:r>
      <w:r>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4120AA7E" w14:textId="77777777" w:rsidR="003D29E2" w:rsidRDefault="00DA1E50">
      <w:pPr>
        <w:spacing w:after="0" w:line="240" w:lineRule="auto"/>
        <w:ind w:firstLine="540"/>
        <w:jc w:val="both"/>
      </w:pPr>
      <w:r>
        <w:rPr>
          <w:rFonts w:ascii="Times New Roman" w:eastAsia="Times New Roman" w:hAnsi="Times New Roman" w:cs="Times New Roman"/>
          <w:color w:val="000000"/>
          <w:sz w:val="22"/>
          <w:szCs w:val="22"/>
        </w:rPr>
        <w:lastRenderedPageBreak/>
        <w:t xml:space="preserve">1.1.1.2. Tiekėjas pirkimo laimėjimo atveju </w:t>
      </w:r>
      <w:r>
        <w:rPr>
          <w:rFonts w:ascii="Times New Roman" w:eastAsia="Times New Roman" w:hAnsi="Times New Roman" w:cs="Times New Roman"/>
          <w:b/>
          <w:sz w:val="22"/>
          <w:szCs w:val="22"/>
        </w:rPr>
        <w:t>iki sutarties pasirašymo</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1D398482" w14:textId="4AC2C0EF" w:rsidR="003D29E2" w:rsidRDefault="00DA1E50">
      <w:pPr>
        <w:spacing w:after="0" w:line="240" w:lineRule="auto"/>
        <w:ind w:firstLine="720"/>
        <w:jc w:val="both"/>
      </w:pPr>
      <w:r w:rsidRPr="00B170D5">
        <w:rPr>
          <w:rFonts w:ascii="Times New Roman" w:hAnsi="Times New Roman" w:cs="Times New Roman"/>
          <w:b/>
          <w:sz w:val="22"/>
          <w:szCs w:val="22"/>
        </w:rPr>
        <w:t>1.2</w:t>
      </w:r>
      <w:r w:rsidRPr="00CB43F2">
        <w:rPr>
          <w:rFonts w:ascii="Times New Roman" w:hAnsi="Times New Roman" w:cs="Times New Roman"/>
          <w:b/>
          <w:sz w:val="22"/>
          <w:szCs w:val="22"/>
        </w:rPr>
        <w:t xml:space="preserve">. </w:t>
      </w:r>
      <w:r w:rsidRPr="00CB43F2">
        <w:rPr>
          <w:rFonts w:ascii="Times New Roman" w:hAnsi="Times New Roman" w:cs="Times New Roman"/>
          <w:bCs/>
          <w:sz w:val="22"/>
          <w:szCs w:val="22"/>
        </w:rPr>
        <w:t>Platformos diegimą</w:t>
      </w:r>
      <w:r w:rsidRPr="00CB43F2">
        <w:rPr>
          <w:rFonts w:ascii="Times New Roman" w:hAnsi="Times New Roman" w:cs="Times New Roman"/>
          <w:b/>
          <w:sz w:val="22"/>
          <w:szCs w:val="22"/>
        </w:rPr>
        <w:t xml:space="preserve"> </w:t>
      </w:r>
      <w:r w:rsidRPr="00CB43F2">
        <w:rPr>
          <w:rFonts w:ascii="Times New Roman" w:hAnsi="Times New Roman" w:cs="Times New Roman"/>
          <w:bCs/>
          <w:sz w:val="22"/>
          <w:szCs w:val="22"/>
        </w:rPr>
        <w:t>turės atlikti tiekėjo siūlomi specialistai, kurių kvalifikacija buvo įvertinta viešojo pirkimo metu. Specialistai gali būti pakeisti</w:t>
      </w:r>
      <w:r w:rsidR="00B229B0" w:rsidRPr="00CB43F2">
        <w:rPr>
          <w:rFonts w:ascii="Times New Roman" w:hAnsi="Times New Roman" w:cs="Times New Roman"/>
          <w:bCs/>
          <w:sz w:val="22"/>
          <w:szCs w:val="22"/>
        </w:rPr>
        <w:t xml:space="preserve"> sutarties vykdymo metu</w:t>
      </w:r>
      <w:r w:rsidRPr="00CB43F2">
        <w:rPr>
          <w:rFonts w:ascii="Times New Roman" w:hAnsi="Times New Roman" w:cs="Times New Roman"/>
          <w:bCs/>
          <w:sz w:val="22"/>
          <w:szCs w:val="22"/>
        </w:rPr>
        <w:t xml:space="preserve"> </w:t>
      </w:r>
      <w:r w:rsidR="00793959" w:rsidRPr="00CB43F2">
        <w:rPr>
          <w:rFonts w:ascii="Times New Roman" w:hAnsi="Times New Roman" w:cs="Times New Roman"/>
          <w:bCs/>
          <w:sz w:val="22"/>
          <w:szCs w:val="22"/>
        </w:rPr>
        <w:t>į ne žemesnę</w:t>
      </w:r>
      <w:r w:rsidRPr="00CB43F2">
        <w:rPr>
          <w:rFonts w:ascii="Times New Roman" w:hAnsi="Times New Roman" w:cs="Times New Roman"/>
          <w:bCs/>
          <w:sz w:val="22"/>
          <w:szCs w:val="22"/>
        </w:rPr>
        <w:t xml:space="preserve"> kvalifikaciją turinčiais tiekėjo specialistais suderinus keitimą su Perkančiąja organizacija</w:t>
      </w:r>
      <w:r w:rsidR="007D42B1" w:rsidRPr="00B170D5">
        <w:rPr>
          <w:rFonts w:ascii="Times New Roman" w:hAnsi="Times New Roman" w:cs="Times New Roman"/>
          <w:bCs/>
          <w:sz w:val="22"/>
          <w:szCs w:val="22"/>
        </w:rPr>
        <w:t>.</w:t>
      </w:r>
    </w:p>
    <w:p w14:paraId="429D35CF" w14:textId="77777777" w:rsidR="003D29E2" w:rsidRDefault="00DA1E50">
      <w:pPr>
        <w:spacing w:after="0" w:line="240" w:lineRule="auto"/>
        <w:ind w:firstLine="720"/>
        <w:jc w:val="both"/>
      </w:pPr>
      <w:r>
        <w:rPr>
          <w:rFonts w:ascii="Times New Roman" w:hAnsi="Times New Roman" w:cs="Times New Roman"/>
          <w:b/>
          <w:sz w:val="22"/>
          <w:szCs w:val="22"/>
        </w:rPr>
        <w:t xml:space="preserve">1.3. </w:t>
      </w:r>
      <w:r>
        <w:rPr>
          <w:rFonts w:ascii="Times New Roman"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Pr>
          <w:rFonts w:ascii="Times New Roman" w:hAnsi="Times New Roman" w:cs="Times New Roman"/>
          <w:sz w:val="22"/>
          <w:szCs w:val="22"/>
        </w:rPr>
        <w:t xml:space="preserve"> </w:t>
      </w:r>
      <w:r>
        <w:rPr>
          <w:rFonts w:ascii="Times New Roman"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24262416" w14:textId="77777777" w:rsidR="003D29E2" w:rsidRDefault="00DA1E50">
      <w:pPr>
        <w:spacing w:after="0" w:line="240" w:lineRule="auto"/>
        <w:ind w:firstLine="720"/>
        <w:jc w:val="both"/>
      </w:pPr>
      <w:r>
        <w:rPr>
          <w:rFonts w:ascii="Times New Roman" w:hAnsi="Times New Roman" w:cs="Times New Roman"/>
          <w:b/>
          <w:color w:val="000000"/>
          <w:sz w:val="22"/>
          <w:szCs w:val="22"/>
        </w:rPr>
        <w:t>1.4.</w:t>
      </w:r>
      <w:r>
        <w:rPr>
          <w:rFonts w:ascii="Times New Roman"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66432A52" w14:textId="77777777" w:rsidR="003D29E2" w:rsidRDefault="00DA1E50">
      <w:pPr>
        <w:spacing w:after="0" w:line="240" w:lineRule="auto"/>
        <w:ind w:firstLine="720"/>
        <w:jc w:val="both"/>
      </w:pPr>
      <w:r>
        <w:rPr>
          <w:rFonts w:ascii="Times New Roman" w:hAnsi="Times New Roman" w:cs="Times New Roman"/>
          <w:b/>
          <w:color w:val="000000"/>
          <w:sz w:val="22"/>
          <w:szCs w:val="22"/>
        </w:rPr>
        <w:t>1.5.</w:t>
      </w:r>
      <w:r>
        <w:rPr>
          <w:rFonts w:ascii="Times New Roman"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39BB6CD2" w14:textId="77777777" w:rsidR="003D29E2" w:rsidRDefault="00DA1E50">
      <w:pPr>
        <w:spacing w:after="0" w:line="240" w:lineRule="auto"/>
        <w:ind w:firstLine="720"/>
        <w:jc w:val="both"/>
      </w:pPr>
      <w:r>
        <w:rPr>
          <w:rFonts w:ascii="Times New Roman" w:hAnsi="Times New Roman" w:cs="Times New Roman"/>
          <w:b/>
          <w:color w:val="000000"/>
          <w:sz w:val="22"/>
          <w:szCs w:val="22"/>
        </w:rPr>
        <w:t>1.6.</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664A96BE" w14:textId="77777777" w:rsidR="003D29E2" w:rsidRDefault="00DA1E50">
      <w:pPr>
        <w:spacing w:after="0" w:line="240" w:lineRule="auto"/>
        <w:ind w:firstLine="720"/>
        <w:jc w:val="both"/>
      </w:pPr>
      <w:r>
        <w:rPr>
          <w:rFonts w:ascii="Times New Roman" w:hAnsi="Times New Roman" w:cs="Times New Roman"/>
          <w:b/>
          <w:color w:val="000000"/>
          <w:sz w:val="22"/>
          <w:szCs w:val="22"/>
        </w:rPr>
        <w:t>1.6.1.</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Jei pasiūlymą teikia tiekėjų grupė:</w:t>
      </w:r>
      <w:r>
        <w:rPr>
          <w:rFonts w:ascii="Times New Roman" w:hAnsi="Times New Roman" w:cs="Times New Roman"/>
          <w:color w:val="000000"/>
          <w:sz w:val="22"/>
          <w:szCs w:val="22"/>
        </w:rPr>
        <w:t xml:space="preserve"> </w:t>
      </w:r>
      <w:r>
        <w:rPr>
          <w:rFonts w:ascii="Times New Roman" w:hAnsi="Times New Roman" w:cs="Times New Roman"/>
          <w:sz w:val="22"/>
          <w:szCs w:val="22"/>
        </w:rPr>
        <w:t xml:space="preserve">Reikalavimus nustatytus pirkimo sąlygų Nr. 4 priede 1 </w:t>
      </w:r>
      <w:r>
        <w:rPr>
          <w:rFonts w:ascii="Times New Roman" w:hAnsi="Times New Roman" w:cs="Times New Roman"/>
          <w:i/>
          <w:sz w:val="22"/>
          <w:szCs w:val="22"/>
        </w:rPr>
        <w:t>lentelėje turi atitikti ir pateikti nurodytus dokumentus:</w:t>
      </w:r>
    </w:p>
    <w:p w14:paraId="5685EAC9" w14:textId="77777777" w:rsidR="003D29E2" w:rsidRDefault="00DA1E50">
      <w:pPr>
        <w:spacing w:after="0" w:line="240" w:lineRule="auto"/>
        <w:ind w:firstLine="720"/>
        <w:jc w:val="both"/>
      </w:pPr>
      <w:r>
        <w:rPr>
          <w:rFonts w:ascii="Times New Roman" w:hAnsi="Times New Roman" w:cs="Times New Roman"/>
          <w:color w:val="000000"/>
          <w:sz w:val="22"/>
          <w:szCs w:val="22"/>
        </w:rPr>
        <w:t>1.6.1.1. reikalavimą turi atitikti visi ūkio subjektų grupės nariai kartu (ūkio subjektų grupės narių turima patirtis sumuojama), atsižvelgiant į jų prisiimamus įsipareigojimus;</w:t>
      </w:r>
    </w:p>
    <w:p w14:paraId="6A8D1335" w14:textId="77777777" w:rsidR="003D29E2" w:rsidRDefault="00DA1E50">
      <w:pPr>
        <w:tabs>
          <w:tab w:val="left" w:pos="567"/>
        </w:tabs>
        <w:spacing w:after="0" w:line="240" w:lineRule="auto"/>
        <w:ind w:firstLine="720"/>
        <w:jc w:val="both"/>
      </w:pPr>
      <w:r>
        <w:rPr>
          <w:rFonts w:ascii="Times New Roman" w:hAnsi="Times New Roman" w:cs="Times New Roman"/>
          <w:b/>
          <w:sz w:val="22"/>
          <w:szCs w:val="22"/>
        </w:rPr>
        <w:t>1.6.1.2.</w:t>
      </w:r>
      <w:r>
        <w:rPr>
          <w:rFonts w:ascii="Times New Roman" w:hAnsi="Times New Roman" w:cs="Times New Roman"/>
          <w:sz w:val="22"/>
          <w:szCs w:val="22"/>
        </w:rPr>
        <w:t xml:space="preserve"> Tiekėjas turi įrodyti, kad per visą sutarties vykdymo laikotarpį tiekėjų grupės narių ištekliai, tiekėjui vykdant sutartį bus prieinami;</w:t>
      </w:r>
    </w:p>
    <w:p w14:paraId="4126D190" w14:textId="77777777" w:rsidR="003D29E2" w:rsidRDefault="00DA1E50">
      <w:pPr>
        <w:tabs>
          <w:tab w:val="left" w:pos="1134"/>
          <w:tab w:val="left" w:pos="1320"/>
        </w:tabs>
        <w:spacing w:after="0" w:line="240" w:lineRule="auto"/>
        <w:ind w:firstLine="720"/>
        <w:jc w:val="both"/>
      </w:pPr>
      <w:r>
        <w:rPr>
          <w:rFonts w:ascii="Times New Roman" w:hAnsi="Times New Roman" w:cs="Times New Roman"/>
          <w:b/>
          <w:sz w:val="22"/>
          <w:szCs w:val="22"/>
        </w:rPr>
        <w:t>1.6.1.3.</w:t>
      </w:r>
      <w:r>
        <w:rPr>
          <w:rFonts w:ascii="Times New Roman" w:hAnsi="Times New Roman" w:cs="Times New Roman"/>
          <w:sz w:val="22"/>
          <w:szCs w:val="22"/>
        </w:rPr>
        <w:t xml:space="preserve"> Į CVP IS priemonėmis pateiktus klausimus atsako tiekėjų grupės paskirtas bendras atstovas arba vadovaujantis narys;</w:t>
      </w:r>
    </w:p>
    <w:p w14:paraId="09425E14" w14:textId="77777777" w:rsidR="003D29E2" w:rsidRDefault="00DA1E50">
      <w:pPr>
        <w:tabs>
          <w:tab w:val="left" w:pos="1134"/>
          <w:tab w:val="left" w:pos="1320"/>
        </w:tabs>
        <w:spacing w:after="0" w:line="240" w:lineRule="auto"/>
        <w:ind w:firstLine="720"/>
        <w:jc w:val="both"/>
      </w:pPr>
      <w:r>
        <w:rPr>
          <w:rFonts w:ascii="Times New Roman" w:hAnsi="Times New Roman" w:cs="Times New Roman"/>
          <w:b/>
          <w:sz w:val="22"/>
          <w:szCs w:val="22"/>
        </w:rPr>
        <w:t>1.6.1.4.</w:t>
      </w:r>
      <w:r>
        <w:rPr>
          <w:rFonts w:ascii="Times New Roman" w:hAnsi="Times New Roman" w:cs="Times New Roman"/>
          <w:sz w:val="22"/>
          <w:szCs w:val="22"/>
        </w:rPr>
        <w:t xml:space="preserve"> Tiekėjas su pasiūlymu privalo pateikti kiekvieno tiekėjų grupės nario EBVPD.</w:t>
      </w:r>
    </w:p>
    <w:p w14:paraId="521FD3CC" w14:textId="77777777" w:rsidR="003D29E2" w:rsidRDefault="00DA1E50">
      <w:pPr>
        <w:tabs>
          <w:tab w:val="left" w:pos="0"/>
          <w:tab w:val="left" w:pos="1080"/>
        </w:tabs>
        <w:spacing w:after="0" w:line="240" w:lineRule="auto"/>
        <w:ind w:firstLine="720"/>
        <w:jc w:val="both"/>
      </w:pPr>
      <w:r>
        <w:rPr>
          <w:rFonts w:ascii="Times New Roman" w:hAnsi="Times New Roman" w:cs="Times New Roman"/>
          <w:b/>
          <w:sz w:val="22"/>
          <w:szCs w:val="22"/>
        </w:rPr>
        <w:t>1.6.2.</w:t>
      </w:r>
      <w:r>
        <w:rPr>
          <w:rFonts w:ascii="Times New Roman" w:hAnsi="Times New Roman" w:cs="Times New Roman"/>
          <w:sz w:val="22"/>
          <w:szCs w:val="22"/>
        </w:rPr>
        <w:t xml:space="preserve"> </w:t>
      </w:r>
      <w:r>
        <w:rPr>
          <w:rFonts w:ascii="Times New Roman" w:hAnsi="Times New Roman" w:cs="Times New Roman"/>
          <w:b/>
          <w:sz w:val="22"/>
          <w:szCs w:val="22"/>
        </w:rPr>
        <w:t>Jei siekiant atitikties kvalifikacijos reikalavimams remiamasi ūkio subjektų, pajėgumais (t. y. pasitelkia ūkio subjektus, kurio pajėgumais remiasi)</w:t>
      </w:r>
      <w:r>
        <w:rPr>
          <w:rFonts w:ascii="Times New Roman" w:hAnsi="Times New Roman" w:cs="Times New Roman"/>
          <w:color w:val="000000"/>
          <w:sz w:val="22"/>
          <w:szCs w:val="22"/>
        </w:rPr>
        <w:t>:</w:t>
      </w:r>
    </w:p>
    <w:p w14:paraId="2A0D0B3C"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1.6.2.1.</w:t>
      </w:r>
      <w:r>
        <w:rPr>
          <w:rFonts w:ascii="Times New Roman" w:hAnsi="Times New Roman" w:cs="Times New Roman"/>
          <w:sz w:val="22"/>
          <w:szCs w:val="22"/>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Pr>
          <w:rFonts w:ascii="Times New Roman" w:hAnsi="Times New Roman" w:cs="Times New Roman"/>
          <w:i/>
          <w:iCs/>
          <w:sz w:val="22"/>
          <w:szCs w:val="22"/>
        </w:rPr>
        <w:t>ūkio subjekto, (juridinio asmens), kurio pajėgumais remiamasi</w:t>
      </w:r>
      <w:r>
        <w:rPr>
          <w:rFonts w:ascii="Times New Roman" w:hAnsi="Times New Roman" w:cs="Times New Roman"/>
          <w:sz w:val="22"/>
          <w:szCs w:val="22"/>
        </w:rPr>
        <w:t xml:space="preserve">, laisvos formos deklaraciją (patvirtinimą, kad </w:t>
      </w:r>
      <w:r>
        <w:rPr>
          <w:rFonts w:ascii="Times New Roman" w:hAnsi="Times New Roman" w:cs="Times New Roman"/>
          <w:i/>
          <w:iCs/>
          <w:sz w:val="22"/>
          <w:szCs w:val="22"/>
        </w:rPr>
        <w:t>ūkio subjektas, (juridinis asmuo), kurio pajėgumais remiamasi</w:t>
      </w:r>
      <w:r>
        <w:rPr>
          <w:rFonts w:ascii="Times New Roman" w:hAnsi="Times New Roman" w:cs="Times New Roman"/>
          <w:sz w:val="22"/>
          <w:szCs w:val="22"/>
        </w:rPr>
        <w:t xml:space="preserve">,  atliks darbus tiekėjui sutarties vykdymo metu), sutikimą, kuris patvirtintų, kad tiekėjui </w:t>
      </w:r>
      <w:r>
        <w:rPr>
          <w:rFonts w:ascii="Times New Roman" w:hAnsi="Times New Roman" w:cs="Times New Roman"/>
          <w:i/>
          <w:sz w:val="22"/>
          <w:szCs w:val="22"/>
        </w:rPr>
        <w:t>ūkio subjekto, (juridinio asmens), kurio pajėgumais remiamasi</w:t>
      </w:r>
      <w:r>
        <w:rPr>
          <w:rFonts w:ascii="Times New Roman" w:hAnsi="Times New Roman" w:cs="Times New Roman"/>
          <w:sz w:val="22"/>
          <w:szCs w:val="22"/>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Pr>
          <w:rFonts w:ascii="Times New Roman" w:hAnsi="Times New Roman" w:cs="Times New Roman"/>
          <w:b/>
          <w:sz w:val="22"/>
          <w:szCs w:val="22"/>
        </w:rPr>
        <w:t xml:space="preserve">Jei tiekėjas pasiūlymo formos (Priedas Nr. </w:t>
      </w:r>
      <w:r>
        <w:rPr>
          <w:rFonts w:ascii="Times New Roman" w:hAnsi="Times New Roman" w:cs="Times New Roman"/>
          <w:b/>
          <w:bCs/>
          <w:sz w:val="22"/>
          <w:szCs w:val="22"/>
        </w:rPr>
        <w:t xml:space="preserve">6) 2.1. punkto neužpildo - laikoma, kad jis kvalifikacijai įrodyti </w:t>
      </w:r>
      <w:r>
        <w:rPr>
          <w:rFonts w:ascii="Times New Roman" w:hAnsi="Times New Roman" w:cs="Times New Roman"/>
          <w:i/>
          <w:iCs/>
          <w:sz w:val="22"/>
          <w:szCs w:val="22"/>
        </w:rPr>
        <w:t>ūkio subjektų, (juridinių asmenų), kurių pajėgumais remiamasi</w:t>
      </w:r>
      <w:r>
        <w:rPr>
          <w:rFonts w:ascii="Times New Roman" w:hAnsi="Times New Roman" w:cs="Times New Roman"/>
          <w:sz w:val="22"/>
          <w:szCs w:val="22"/>
        </w:rPr>
        <w:t>,</w:t>
      </w:r>
      <w:r>
        <w:rPr>
          <w:rFonts w:ascii="Times New Roman" w:hAnsi="Times New Roman" w:cs="Times New Roman"/>
          <w:b/>
          <w:bCs/>
          <w:sz w:val="22"/>
          <w:szCs w:val="22"/>
        </w:rPr>
        <w:t xml:space="preserve"> nepasitelks;</w:t>
      </w:r>
    </w:p>
    <w:p w14:paraId="5174B345"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1.6.2.2.</w:t>
      </w:r>
      <w:r>
        <w:rPr>
          <w:rFonts w:ascii="Times New Roman" w:hAnsi="Times New Roman" w:cs="Times New Roman"/>
          <w:sz w:val="22"/>
          <w:szCs w:val="22"/>
        </w:rPr>
        <w:t xml:space="preserve"> Jeigu tiekėjas kvalifikacijos atitikties įrodymui  ketina kaip specialistą pasitelkti fizinį asmenį, tačiau neplanuoja jo įdarbinti, tokiu atveju specialistas (fizinis asmuo) pasiūlyme nurodomas kaip sutarties vykdymui pasitelkiamas </w:t>
      </w:r>
      <w:r>
        <w:rPr>
          <w:rFonts w:ascii="Times New Roman" w:hAnsi="Times New Roman" w:cs="Times New Roman"/>
          <w:b/>
          <w:bCs/>
          <w:i/>
          <w:iCs/>
          <w:sz w:val="22"/>
          <w:szCs w:val="22"/>
        </w:rPr>
        <w:t xml:space="preserve">ūkio subjektas, (fizinis asmuo), kurio pajėgumais remiamasi </w:t>
      </w:r>
      <w:r>
        <w:rPr>
          <w:rFonts w:ascii="Times New Roman" w:hAnsi="Times New Roman" w:cs="Times New Roman"/>
          <w:sz w:val="22"/>
          <w:szCs w:val="22"/>
        </w:rPr>
        <w:t xml:space="preserve">(ši informacija turi būti pateikiama pasiūlymo formos – Priedo Nr. 6–2.1 punkte). </w:t>
      </w:r>
      <w:bookmarkStart w:id="64" w:name="_Hlk63756237"/>
      <w:r>
        <w:rPr>
          <w:rFonts w:ascii="Times New Roman" w:hAnsi="Times New Roman" w:cs="Times New Roman"/>
          <w:sz w:val="22"/>
          <w:szCs w:val="22"/>
        </w:rPr>
        <w:t xml:space="preserve">Tiekėjas, kartu su pasiūlymu perkančiajai organizacijai pateikia sutartį ar jos nuorašą ar preliminariąją sutartį ar ketinimų protokolą ar </w:t>
      </w:r>
      <w:r>
        <w:rPr>
          <w:rFonts w:ascii="Times New Roman" w:hAnsi="Times New Roman" w:cs="Times New Roman"/>
          <w:i/>
          <w:iCs/>
          <w:sz w:val="22"/>
          <w:szCs w:val="22"/>
        </w:rPr>
        <w:t>ūkio subjekto, (fizinio asmens), kurio pajėgumais remiamasi</w:t>
      </w:r>
      <w:r>
        <w:rPr>
          <w:rFonts w:ascii="Times New Roman" w:hAnsi="Times New Roman" w:cs="Times New Roman"/>
          <w:sz w:val="22"/>
          <w:szCs w:val="22"/>
        </w:rPr>
        <w:t xml:space="preserve">, laisvos formos deklaraciją (patvirtinimą, kad </w:t>
      </w:r>
      <w:r>
        <w:rPr>
          <w:rFonts w:ascii="Times New Roman" w:hAnsi="Times New Roman" w:cs="Times New Roman"/>
          <w:i/>
          <w:iCs/>
          <w:sz w:val="22"/>
          <w:szCs w:val="22"/>
        </w:rPr>
        <w:t>ūkio subjektas, (fizinis asmuo), kurio pajėgumais remiamasi</w:t>
      </w:r>
      <w:r>
        <w:rPr>
          <w:rFonts w:ascii="Times New Roman" w:hAnsi="Times New Roman" w:cs="Times New Roman"/>
          <w:sz w:val="22"/>
          <w:szCs w:val="22"/>
        </w:rPr>
        <w:t xml:space="preserve">,  atliks darbus tiekėjui sutarties vykdymo metu), sutikimą, kuris patvirtintų, kad tiekėjui </w:t>
      </w:r>
      <w:r>
        <w:rPr>
          <w:rFonts w:ascii="Times New Roman" w:hAnsi="Times New Roman" w:cs="Times New Roman"/>
          <w:i/>
          <w:sz w:val="22"/>
          <w:szCs w:val="22"/>
        </w:rPr>
        <w:t>ūkio subjekto, (fizinio asmens), kurio pajėgumais remiamasi</w:t>
      </w:r>
      <w:r>
        <w:rPr>
          <w:rFonts w:ascii="Times New Roman" w:hAnsi="Times New Roman" w:cs="Times New Roman"/>
          <w:sz w:val="22"/>
          <w:szCs w:val="22"/>
        </w:rPr>
        <w:t xml:space="preserve">, ištekliai bus prieinami per visą sutartinių įsipareigojimų vykdymo laikotarpį. </w:t>
      </w:r>
      <w:bookmarkEnd w:id="64"/>
      <w:r>
        <w:rPr>
          <w:rFonts w:ascii="Times New Roman" w:hAnsi="Times New Roman" w:cs="Times New Roman"/>
          <w:sz w:val="22"/>
          <w:szCs w:val="22"/>
        </w:rPr>
        <w:t xml:space="preserve">Svarbu, kad tiekėjo teikiama sutartis, preliminarioji sutartis, ketinimų protokolas, deklaracija ar sutikimas būtų sudarytas iki tiekėjui pateikiant pasiūlymą. </w:t>
      </w:r>
      <w:r>
        <w:rPr>
          <w:rFonts w:ascii="Times New Roman" w:hAnsi="Times New Roman" w:cs="Times New Roman"/>
          <w:b/>
          <w:sz w:val="22"/>
          <w:szCs w:val="22"/>
        </w:rPr>
        <w:t xml:space="preserve">Jei tiekėjas pasiūlymo formos (Priedas Nr. </w:t>
      </w:r>
      <w:r>
        <w:rPr>
          <w:rFonts w:ascii="Times New Roman" w:hAnsi="Times New Roman" w:cs="Times New Roman"/>
          <w:b/>
          <w:bCs/>
          <w:sz w:val="22"/>
          <w:szCs w:val="22"/>
        </w:rPr>
        <w:t xml:space="preserve">6) 2.1 punkto neužpildo - laikoma, kad jis kvalifikacijai įrodyti </w:t>
      </w:r>
      <w:r>
        <w:rPr>
          <w:rFonts w:ascii="Times New Roman" w:hAnsi="Times New Roman" w:cs="Times New Roman"/>
          <w:i/>
          <w:iCs/>
          <w:sz w:val="22"/>
          <w:szCs w:val="22"/>
        </w:rPr>
        <w:t>ūkio subjektų, (fizinių asmenų), kurių pajėgumais remiamasi</w:t>
      </w:r>
      <w:r>
        <w:rPr>
          <w:rFonts w:ascii="Times New Roman" w:hAnsi="Times New Roman" w:cs="Times New Roman"/>
          <w:sz w:val="22"/>
          <w:szCs w:val="22"/>
        </w:rPr>
        <w:t>,</w:t>
      </w:r>
      <w:r>
        <w:rPr>
          <w:rFonts w:ascii="Times New Roman" w:hAnsi="Times New Roman" w:cs="Times New Roman"/>
          <w:b/>
          <w:bCs/>
          <w:sz w:val="22"/>
          <w:szCs w:val="22"/>
        </w:rPr>
        <w:t xml:space="preserve"> nepasitelks;</w:t>
      </w:r>
    </w:p>
    <w:p w14:paraId="050E39EF" w14:textId="77777777" w:rsidR="003D29E2" w:rsidRDefault="00DA1E50">
      <w:pPr>
        <w:tabs>
          <w:tab w:val="left" w:pos="1134"/>
        </w:tabs>
        <w:spacing w:after="0" w:line="240" w:lineRule="auto"/>
        <w:ind w:firstLine="720"/>
        <w:jc w:val="both"/>
        <w:outlineLvl w:val="1"/>
      </w:pPr>
      <w:r>
        <w:rPr>
          <w:rFonts w:ascii="Times New Roman" w:hAnsi="Times New Roman" w:cs="Times New Roman"/>
          <w:b/>
          <w:bCs/>
          <w:color w:val="000000"/>
          <w:sz w:val="22"/>
          <w:szCs w:val="22"/>
        </w:rPr>
        <w:lastRenderedPageBreak/>
        <w:t>1.6.2.3.</w:t>
      </w:r>
      <w:r>
        <w:rPr>
          <w:rFonts w:ascii="Times New Roman" w:hAnsi="Times New Roman" w:cs="Times New Roman"/>
          <w:bCs/>
          <w:color w:val="000000"/>
          <w:sz w:val="22"/>
          <w:szCs w:val="22"/>
        </w:rPr>
        <w:t xml:space="preserve"> Jeigu tiekėjas pasiūlyme nurodė, kad pirkimo sąlygose nustatytų kvalifikacinių reikalavimų  atitikties įrodymui numato pasitelkti </w:t>
      </w:r>
      <w:r>
        <w:rPr>
          <w:rFonts w:ascii="Times New Roman" w:hAnsi="Times New Roman" w:cs="Times New Roman"/>
          <w:i/>
          <w:sz w:val="22"/>
          <w:szCs w:val="22"/>
        </w:rPr>
        <w:t>ūkio subjektus, (juridinius asmenis), kurių pajėgumais remiamasi ir ūkio subjektus (fizinius asmenis), kurių pajėgumais remiamasi</w:t>
      </w:r>
      <w:r>
        <w:rPr>
          <w:rFonts w:ascii="Times New Roman" w:hAnsi="Times New Roman" w:cs="Times New Roman"/>
          <w:bCs/>
          <w:color w:val="000000"/>
          <w:sz w:val="22"/>
          <w:szCs w:val="22"/>
        </w:rPr>
        <w:t>, tiekėjas su pasiūlymu privalo pateikti jų EBVPD.</w:t>
      </w:r>
    </w:p>
    <w:p w14:paraId="0DD12D77"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1.6.3.</w:t>
      </w:r>
      <w:r>
        <w:rPr>
          <w:rFonts w:ascii="Times New Roman" w:hAnsi="Times New Roman" w:cs="Times New Roman"/>
          <w:sz w:val="22"/>
          <w:szCs w:val="22"/>
        </w:rPr>
        <w:t xml:space="preserve"> </w:t>
      </w:r>
      <w:r>
        <w:rPr>
          <w:rFonts w:ascii="Times New Roman" w:hAnsi="Times New Roman" w:cs="Times New Roman"/>
          <w:b/>
          <w:sz w:val="22"/>
          <w:szCs w:val="22"/>
        </w:rPr>
        <w:t>Jei siekiant atitikties kvalifikacijos reikalavimams remiamasi kvazisubtiekėjų pajėgumai</w:t>
      </w:r>
      <w:r>
        <w:rPr>
          <w:rFonts w:ascii="Times New Roman" w:hAnsi="Times New Roman" w:cs="Times New Roman"/>
          <w:sz w:val="22"/>
          <w:szCs w:val="22"/>
        </w:rPr>
        <w:t>s (</w:t>
      </w:r>
      <w:r>
        <w:rPr>
          <w:rFonts w:ascii="Times New Roman" w:hAnsi="Times New Roman" w:cs="Times New Roman"/>
          <w:i/>
          <w:sz w:val="22"/>
          <w:szCs w:val="22"/>
        </w:rPr>
        <w:t xml:space="preserve">ši informacija turi būti pateikiama pasiūlymo formos – Priedo Nr. </w:t>
      </w:r>
      <w:r>
        <w:rPr>
          <w:rFonts w:ascii="Times New Roman" w:hAnsi="Times New Roman" w:cs="Times New Roman"/>
          <w:i/>
          <w:iCs/>
          <w:sz w:val="22"/>
          <w:szCs w:val="22"/>
        </w:rPr>
        <w:t>6 – 2.2 punkte</w:t>
      </w:r>
      <w:r>
        <w:rPr>
          <w:rFonts w:ascii="Times New Roman" w:hAnsi="Times New Roman" w:cs="Times New Roman"/>
          <w:sz w:val="22"/>
          <w:szCs w:val="22"/>
        </w:rPr>
        <w:t xml:space="preserve">): </w:t>
      </w:r>
    </w:p>
    <w:p w14:paraId="2CC9E514" w14:textId="77777777" w:rsidR="003D29E2" w:rsidRDefault="00DA1E50">
      <w:pPr>
        <w:tabs>
          <w:tab w:val="left" w:pos="567"/>
        </w:tabs>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1.6.3.1.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6) 2.2 punkto neužpildo - laikoma, kad jis kvalifikacijai įrodyti ir sutarčiai vykdyti šių kvazisubtiekėjų nepasitelks.</w:t>
      </w:r>
    </w:p>
    <w:p w14:paraId="2E02985D" w14:textId="5C29F758" w:rsidR="003D29E2" w:rsidRDefault="00DA1E50" w:rsidP="00D13DD1">
      <w:pPr>
        <w:tabs>
          <w:tab w:val="left" w:pos="567"/>
        </w:tabs>
        <w:spacing w:after="0" w:line="240" w:lineRule="auto"/>
        <w:ind w:firstLine="720"/>
        <w:jc w:val="both"/>
      </w:pPr>
      <w:r>
        <w:rPr>
          <w:rFonts w:ascii="Times New Roman" w:hAnsi="Times New Roman" w:cs="Times New Roman"/>
          <w:sz w:val="22"/>
          <w:szCs w:val="22"/>
        </w:rPr>
        <w:t xml:space="preserve">1.6.3.2. </w:t>
      </w:r>
      <w:r>
        <w:rPr>
          <w:rFonts w:ascii="Times New Roman" w:hAnsi="Times New Roman" w:cs="Times New Roman"/>
          <w:b/>
          <w:color w:val="000000"/>
          <w:sz w:val="22"/>
          <w:szCs w:val="22"/>
        </w:rPr>
        <w:t xml:space="preserve">Jeigu tiekėjas pasiūlyme nurodė, kad numato pasitelkti </w:t>
      </w:r>
      <w:r>
        <w:rPr>
          <w:rFonts w:ascii="Times New Roman" w:hAnsi="Times New Roman" w:cs="Times New Roman"/>
          <w:b/>
          <w:sz w:val="22"/>
          <w:szCs w:val="22"/>
        </w:rPr>
        <w:t>kvazisubtiekėjus</w:t>
      </w:r>
      <w:r>
        <w:rPr>
          <w:rFonts w:ascii="Times New Roman" w:hAnsi="Times New Roman" w:cs="Times New Roman"/>
          <w:bCs/>
          <w:color w:val="000000"/>
          <w:sz w:val="22"/>
          <w:szCs w:val="22"/>
        </w:rPr>
        <w:t xml:space="preserve">, </w:t>
      </w:r>
      <w:r>
        <w:rPr>
          <w:rFonts w:ascii="Times New Roman" w:hAnsi="Times New Roman" w:cs="Times New Roman"/>
          <w:b/>
          <w:color w:val="000000"/>
          <w:sz w:val="22"/>
          <w:szCs w:val="22"/>
        </w:rPr>
        <w:t>kurių kvalifikacija remiasi siekdamas atitikti pirkimo dokumentuose nustatytus kvalifikacijos reikalavimus, tiekėjas su pasiūlymu neturi pateikti šių kvazisubtiekėjų  EBVPD.</w:t>
      </w:r>
    </w:p>
    <w:p w14:paraId="349BE9DF" w14:textId="5102D764" w:rsidR="003D29E2" w:rsidRDefault="00DA1E50">
      <w:pPr>
        <w:spacing w:after="0" w:line="240" w:lineRule="auto"/>
        <w:ind w:firstLine="630"/>
        <w:jc w:val="both"/>
      </w:pPr>
      <w:r>
        <w:rPr>
          <w:rFonts w:ascii="Times New Roman" w:eastAsia="Times New Roman" w:hAnsi="Times New Roman" w:cs="Times New Roman"/>
          <w:b/>
          <w:bCs/>
          <w:sz w:val="22"/>
          <w:szCs w:val="22"/>
        </w:rPr>
        <w:t>1.</w:t>
      </w:r>
      <w:r w:rsidR="00545F59">
        <w:rPr>
          <w:rFonts w:ascii="Times New Roman" w:eastAsia="Times New Roman" w:hAnsi="Times New Roman" w:cs="Times New Roman"/>
          <w:b/>
          <w:bCs/>
          <w:sz w:val="22"/>
          <w:szCs w:val="22"/>
        </w:rPr>
        <w:t>7</w:t>
      </w:r>
      <w:r>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u w:val="single"/>
        </w:rPr>
        <w:t xml:space="preserve"> Jei tiekėjas sutarties vykdymui numato pasitelkti subti</w:t>
      </w:r>
      <w:r>
        <w:rPr>
          <w:rFonts w:ascii="Times New Roman" w:eastAsia="Times New Roman" w:hAnsi="Times New Roman" w:cs="Times New Roman"/>
          <w:b/>
          <w:sz w:val="22"/>
          <w:szCs w:val="22"/>
          <w:u w:val="single"/>
        </w:rPr>
        <w:t>ekėjus  (jei jie yra žinomi)</w:t>
      </w:r>
      <w:r>
        <w:rPr>
          <w:rFonts w:ascii="Times New Roman" w:eastAsia="Times New Roman" w:hAnsi="Times New Roman" w:cs="Times New Roman"/>
          <w:b/>
          <w:i/>
          <w:sz w:val="22"/>
          <w:szCs w:val="22"/>
        </w:rPr>
        <w:t xml:space="preserve">, kartu su pasiūlymu Tiekėjas neturi pateikti šių subtiekėjų EBVPD. Šie subtiekėjai turi būti nurodyti pasiūlymo formos – Priedo Nr. </w:t>
      </w:r>
      <w:r>
        <w:rPr>
          <w:rFonts w:ascii="Times New Roman" w:eastAsia="Times New Roman" w:hAnsi="Times New Roman" w:cs="Times New Roman"/>
          <w:b/>
          <w:bCs/>
          <w:i/>
          <w:iCs/>
          <w:sz w:val="22"/>
          <w:szCs w:val="22"/>
        </w:rPr>
        <w:t xml:space="preserve">6 - 2.3 </w:t>
      </w:r>
      <w:r>
        <w:rPr>
          <w:rFonts w:ascii="Times New Roman" w:eastAsia="Times New Roman" w:hAnsi="Times New Roman" w:cs="Times New Roman"/>
          <w:b/>
          <w:bCs/>
          <w:i/>
          <w:iCs/>
          <w:color w:val="000000"/>
          <w:sz w:val="22"/>
          <w:szCs w:val="22"/>
        </w:rPr>
        <w:t>punkte</w:t>
      </w:r>
      <w:r>
        <w:rPr>
          <w:rFonts w:ascii="Times New Roman" w:eastAsia="Times New Roman" w:hAnsi="Times New Roman" w:cs="Times New Roman"/>
          <w:b/>
          <w:bCs/>
          <w:i/>
          <w:iCs/>
          <w:sz w:val="22"/>
          <w:szCs w:val="22"/>
        </w:rPr>
        <w:t xml:space="preserve">, </w:t>
      </w:r>
      <w:r>
        <w:rPr>
          <w:rFonts w:ascii="Times New Roman" w:eastAsia="Arial Unicode MS" w:hAnsi="Times New Roman" w:cs="Times New Roman"/>
          <w:i/>
          <w:iCs/>
          <w:sz w:val="22"/>
          <w:szCs w:val="22"/>
        </w:rPr>
        <w:t>ir tiekėjo teikiamame EBVPD II dalies D skirsnyje „Informacija apie subrangovus, kurių pajėgumais ekonominės veiklos vykdytojas nesiremia“.</w:t>
      </w:r>
    </w:p>
    <w:p w14:paraId="5C67F1CB" w14:textId="750DEACC" w:rsidR="003D29E2" w:rsidRDefault="00DA1E50">
      <w:pPr>
        <w:tabs>
          <w:tab w:val="left" w:pos="567"/>
        </w:tabs>
        <w:spacing w:after="0" w:line="240" w:lineRule="auto"/>
        <w:ind w:firstLine="720"/>
        <w:jc w:val="both"/>
      </w:pPr>
      <w:r>
        <w:rPr>
          <w:rFonts w:ascii="Times New Roman" w:hAnsi="Times New Roman" w:cs="Times New Roman"/>
          <w:b/>
          <w:sz w:val="22"/>
          <w:szCs w:val="22"/>
        </w:rPr>
        <w:t>1.</w:t>
      </w:r>
      <w:r w:rsidR="00545F59">
        <w:rPr>
          <w:rFonts w:ascii="Times New Roman" w:hAnsi="Times New Roman" w:cs="Times New Roman"/>
          <w:b/>
          <w:sz w:val="22"/>
          <w:szCs w:val="22"/>
        </w:rPr>
        <w:t>8</w:t>
      </w:r>
      <w:r>
        <w:rPr>
          <w:rFonts w:ascii="Times New Roman" w:hAnsi="Times New Roman" w:cs="Times New Roman"/>
          <w:b/>
          <w:sz w:val="22"/>
          <w:szCs w:val="22"/>
        </w:rPr>
        <w:t xml:space="preserve">. </w:t>
      </w:r>
      <w:r>
        <w:rPr>
          <w:rFonts w:ascii="Times New Roman"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1AB3D429" w14:textId="31F57B49" w:rsidR="003D29E2" w:rsidRDefault="00DA1E50">
      <w:pPr>
        <w:tabs>
          <w:tab w:val="left" w:pos="567"/>
        </w:tabs>
        <w:spacing w:after="0" w:line="240" w:lineRule="auto"/>
        <w:ind w:firstLine="720"/>
        <w:jc w:val="both"/>
      </w:pPr>
      <w:r>
        <w:rPr>
          <w:rFonts w:ascii="Times New Roman" w:hAnsi="Times New Roman" w:cs="Times New Roman"/>
          <w:b/>
          <w:sz w:val="22"/>
          <w:szCs w:val="22"/>
        </w:rPr>
        <w:t>1.</w:t>
      </w:r>
      <w:r w:rsidR="0075760D">
        <w:rPr>
          <w:rFonts w:ascii="Times New Roman" w:hAnsi="Times New Roman" w:cs="Times New Roman"/>
          <w:b/>
          <w:sz w:val="22"/>
          <w:szCs w:val="22"/>
        </w:rPr>
        <w:t>9</w:t>
      </w:r>
      <w:r>
        <w:rPr>
          <w:rFonts w:ascii="Times New Roman" w:hAnsi="Times New Roman" w:cs="Times New Roman"/>
          <w:b/>
          <w:sz w:val="22"/>
          <w:szCs w:val="22"/>
        </w:rPr>
        <w:t>.</w:t>
      </w:r>
      <w:r>
        <w:rPr>
          <w:rFonts w:ascii="Times New Roman"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7FDEF372" w14:textId="77777777" w:rsidR="003D29E2" w:rsidRDefault="003D29E2">
      <w:pPr>
        <w:rPr>
          <w:rFonts w:cs="Calibri"/>
          <w:b/>
          <w:bCs/>
          <w:smallCaps/>
          <w:sz w:val="22"/>
          <w:szCs w:val="22"/>
        </w:rPr>
      </w:pPr>
    </w:p>
    <w:p w14:paraId="272E525A" w14:textId="77777777" w:rsidR="003D29E2" w:rsidRDefault="00DA1E50">
      <w:pPr>
        <w:tabs>
          <w:tab w:val="left" w:pos="720"/>
        </w:tabs>
        <w:spacing w:after="0" w:line="240" w:lineRule="auto"/>
        <w:ind w:firstLine="567"/>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Tiekėjams keliami reikalavimai dėl kokybės vadybos sistemos ir (ar) aplinkos apsaugos vadybos sistemos standartų reikalavimai</w:t>
      </w:r>
    </w:p>
    <w:p w14:paraId="371A1CF0" w14:textId="77777777" w:rsidR="003D29E2" w:rsidRDefault="003D29E2">
      <w:pPr>
        <w:tabs>
          <w:tab w:val="left" w:pos="720"/>
        </w:tabs>
        <w:spacing w:after="0" w:line="240" w:lineRule="auto"/>
        <w:ind w:firstLine="567"/>
        <w:jc w:val="center"/>
        <w:rPr>
          <w:rFonts w:ascii="Times New Roman" w:hAnsi="Times New Roman" w:cs="Times New Roman"/>
          <w:b/>
          <w:bCs/>
          <w:lang w:eastAsia="en-US"/>
        </w:rPr>
      </w:pPr>
    </w:p>
    <w:p w14:paraId="7FD4FFA5" w14:textId="77777777" w:rsidR="003D29E2" w:rsidRDefault="00DA1E50" w:rsidP="00794D28">
      <w:pPr>
        <w:pStyle w:val="Sraopastraipa"/>
        <w:numPr>
          <w:ilvl w:val="0"/>
          <w:numId w:val="278"/>
        </w:numPr>
        <w:tabs>
          <w:tab w:val="left" w:pos="720"/>
        </w:tabs>
        <w:spacing w:after="0" w:line="240" w:lineRule="auto"/>
        <w:ind w:left="0"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Perkančioji organizacija nereikalauja, kad tiekėjai laikytųsi kokybės vadybos sistemos ir (arba) aplinkos apsaugos vadybos sistemos standartų.</w:t>
      </w:r>
    </w:p>
    <w:p w14:paraId="296062B1" w14:textId="77777777" w:rsidR="003D29E2" w:rsidRDefault="003D29E2">
      <w:pPr>
        <w:pStyle w:val="Antrat2"/>
        <w:ind w:left="5103"/>
        <w:rPr>
          <w:rFonts w:ascii="Times New Roman" w:eastAsia="Calibri" w:hAnsi="Times New Roman"/>
          <w:color w:val="0070C0"/>
          <w:sz w:val="21"/>
          <w:szCs w:val="21"/>
        </w:rPr>
      </w:pPr>
    </w:p>
    <w:p w14:paraId="71B6DC9E" w14:textId="77777777" w:rsidR="003D29E2" w:rsidRDefault="003D29E2">
      <w:pPr>
        <w:pStyle w:val="Antrat2"/>
        <w:ind w:left="5103"/>
        <w:rPr>
          <w:rFonts w:ascii="Times New Roman" w:eastAsia="Calibri" w:hAnsi="Times New Roman"/>
          <w:color w:val="0070C0"/>
          <w:sz w:val="21"/>
          <w:szCs w:val="21"/>
        </w:rPr>
      </w:pPr>
    </w:p>
    <w:p w14:paraId="0F3A7BB5" w14:textId="77777777" w:rsidR="003D29E2" w:rsidRDefault="003D29E2">
      <w:pPr>
        <w:pStyle w:val="Antrat2"/>
        <w:ind w:left="5103"/>
        <w:rPr>
          <w:rFonts w:ascii="Times New Roman" w:eastAsia="Calibri" w:hAnsi="Times New Roman"/>
          <w:color w:val="0070C0"/>
          <w:sz w:val="21"/>
          <w:szCs w:val="21"/>
        </w:rPr>
      </w:pPr>
    </w:p>
    <w:p w14:paraId="51A88E38" w14:textId="77777777" w:rsidR="003D29E2" w:rsidRDefault="003D29E2">
      <w:pPr>
        <w:pStyle w:val="Antrat2"/>
        <w:ind w:left="5103"/>
        <w:rPr>
          <w:rFonts w:ascii="Times New Roman" w:eastAsia="Calibri" w:hAnsi="Times New Roman"/>
          <w:color w:val="0070C0"/>
          <w:sz w:val="21"/>
          <w:szCs w:val="21"/>
        </w:rPr>
      </w:pPr>
    </w:p>
    <w:p w14:paraId="5C295798" w14:textId="77777777" w:rsidR="0075760D" w:rsidRDefault="0075760D" w:rsidP="0075760D"/>
    <w:p w14:paraId="0A5A500A" w14:textId="77777777" w:rsidR="0075760D" w:rsidRDefault="0075760D" w:rsidP="0075760D"/>
    <w:p w14:paraId="4CEE066D" w14:textId="77777777" w:rsidR="0075760D" w:rsidRDefault="0075760D" w:rsidP="0075760D"/>
    <w:p w14:paraId="7F55DEDE" w14:textId="77777777" w:rsidR="0075760D" w:rsidRPr="003137DB" w:rsidRDefault="0075760D" w:rsidP="003137DB"/>
    <w:p w14:paraId="4A64CE6A" w14:textId="77777777" w:rsidR="003D29E2" w:rsidRDefault="003D29E2">
      <w:pPr>
        <w:pStyle w:val="Antrat2"/>
        <w:ind w:left="5103"/>
        <w:rPr>
          <w:rFonts w:ascii="Times New Roman" w:eastAsia="Calibri" w:hAnsi="Times New Roman"/>
          <w:color w:val="0070C0"/>
          <w:sz w:val="21"/>
          <w:szCs w:val="21"/>
        </w:rPr>
      </w:pPr>
    </w:p>
    <w:p w14:paraId="184F8AB5" w14:textId="77777777" w:rsidR="003D29E2" w:rsidRDefault="003D29E2">
      <w:pPr>
        <w:pStyle w:val="Antrat2"/>
        <w:ind w:left="5103"/>
        <w:rPr>
          <w:rFonts w:ascii="Times New Roman" w:eastAsia="Calibri" w:hAnsi="Times New Roman"/>
          <w:color w:val="0070C0"/>
          <w:sz w:val="21"/>
          <w:szCs w:val="21"/>
        </w:rPr>
      </w:pPr>
    </w:p>
    <w:p w14:paraId="3E88FF32" w14:textId="77777777" w:rsidR="003D29E2" w:rsidRDefault="003D29E2">
      <w:pPr>
        <w:pStyle w:val="Antrat2"/>
        <w:ind w:left="5103"/>
        <w:rPr>
          <w:rFonts w:ascii="Times New Roman" w:eastAsia="Calibri" w:hAnsi="Times New Roman"/>
          <w:color w:val="0070C0"/>
          <w:sz w:val="21"/>
          <w:szCs w:val="21"/>
        </w:rPr>
      </w:pPr>
    </w:p>
    <w:p w14:paraId="28B2F8E8" w14:textId="77777777" w:rsidR="003D29E2" w:rsidRDefault="003D29E2">
      <w:pPr>
        <w:pStyle w:val="Antrat2"/>
        <w:ind w:left="5103"/>
        <w:rPr>
          <w:rFonts w:ascii="Times New Roman" w:eastAsia="Calibri" w:hAnsi="Times New Roman"/>
          <w:color w:val="0070C0"/>
          <w:sz w:val="21"/>
          <w:szCs w:val="21"/>
        </w:rPr>
      </w:pPr>
    </w:p>
    <w:p w14:paraId="7503AAA7" w14:textId="77777777" w:rsidR="003D29E2" w:rsidRDefault="003D29E2"/>
    <w:p w14:paraId="28B6C8B9" w14:textId="77777777" w:rsidR="003D29E2" w:rsidRDefault="003D29E2"/>
    <w:p w14:paraId="073F2505" w14:textId="77777777" w:rsidR="003D29E2" w:rsidRDefault="003D29E2">
      <w:pPr>
        <w:pStyle w:val="Antrat2"/>
        <w:rPr>
          <w:rFonts w:ascii="Times New Roman" w:eastAsia="Calibri" w:hAnsi="Times New Roman"/>
          <w:color w:val="0070C0"/>
          <w:sz w:val="21"/>
          <w:szCs w:val="21"/>
        </w:rPr>
      </w:pPr>
    </w:p>
    <w:p w14:paraId="1C7BF30E" w14:textId="77777777" w:rsidR="003D29E2" w:rsidRDefault="00DA1E50">
      <w:pPr>
        <w:pStyle w:val="Antrat2"/>
        <w:ind w:left="5103"/>
      </w:pPr>
      <w:r>
        <w:rPr>
          <w:rFonts w:ascii="Times New Roman" w:eastAsia="Calibri" w:hAnsi="Times New Roman"/>
          <w:color w:val="0070C0"/>
          <w:sz w:val="21"/>
          <w:szCs w:val="21"/>
        </w:rPr>
        <w:t xml:space="preserve">Pirkimo sąlygų 5 priedas „EBVPD“ </w:t>
      </w:r>
      <w:r>
        <w:rPr>
          <w:rFonts w:ascii="Times New Roman" w:hAnsi="Times New Roman"/>
          <w:color w:val="0070C0"/>
          <w:sz w:val="21"/>
          <w:szCs w:val="21"/>
        </w:rPr>
        <w:t>(XML formatu)</w:t>
      </w:r>
      <w:bookmarkEnd w:id="60"/>
      <w:bookmarkEnd w:id="61"/>
      <w:bookmarkEnd w:id="62"/>
      <w:bookmarkEnd w:id="63"/>
    </w:p>
    <w:p w14:paraId="5A282971" w14:textId="77777777" w:rsidR="003D29E2" w:rsidRDefault="003D29E2">
      <w:pPr>
        <w:rPr>
          <w:rFonts w:cs="Calibri"/>
          <w:b/>
          <w:bCs/>
          <w:smallCaps/>
          <w:sz w:val="22"/>
          <w:szCs w:val="22"/>
        </w:rPr>
      </w:pPr>
    </w:p>
    <w:p w14:paraId="51CAA738" w14:textId="77777777" w:rsidR="003D29E2" w:rsidRDefault="00DA1E50">
      <w:pPr>
        <w:pStyle w:val="Paantrat"/>
        <w:jc w:val="center"/>
      </w:pPr>
      <w:r>
        <w:rPr>
          <w:rFonts w:ascii="Times New Roman" w:hAnsi="Times New Roman" w:cs="Times New Roman"/>
        </w:rPr>
        <w:t>EUROPOS BENDRASIS VIEŠŲJŲ PIRKIMŲ DOKUMENTAS</w:t>
      </w:r>
    </w:p>
    <w:p w14:paraId="667E0102" w14:textId="77777777" w:rsidR="003D29E2" w:rsidRDefault="00DA1E50">
      <w:pPr>
        <w:jc w:val="both"/>
      </w:pPr>
      <w:r>
        <w:rPr>
          <w:rFonts w:ascii="Times New Roman" w:hAnsi="Times New Roman" w:cs="Times New Roman"/>
          <w:sz w:val="22"/>
          <w:szCs w:val="22"/>
        </w:rPr>
        <w:t>„Europos bendrasis viešųjų pirkimų dokumentas (EBVPD)“ pateikiamas .xml formatu.</w:t>
      </w:r>
    </w:p>
    <w:p w14:paraId="0AF998A0" w14:textId="77777777" w:rsidR="003D29E2" w:rsidRDefault="00DA1E50">
      <w:pPr>
        <w:jc w:val="center"/>
        <w:rPr>
          <w:rFonts w:cs="Calibri"/>
          <w:smallCaps/>
          <w:sz w:val="22"/>
          <w:szCs w:val="22"/>
        </w:rPr>
      </w:pPr>
      <w:r>
        <w:rPr>
          <w:rFonts w:cs="Calibri"/>
          <w:smallCaps/>
          <w:sz w:val="22"/>
          <w:szCs w:val="22"/>
        </w:rPr>
        <w:t>__________</w:t>
      </w:r>
    </w:p>
    <w:p w14:paraId="2460DF02" w14:textId="77777777" w:rsidR="003D29E2" w:rsidRDefault="003D29E2">
      <w:pPr>
        <w:pageBreakBefore/>
        <w:rPr>
          <w:rFonts w:cs="Calibri"/>
          <w:b/>
          <w:bCs/>
          <w:smallCaps/>
          <w:sz w:val="22"/>
          <w:szCs w:val="22"/>
        </w:rPr>
      </w:pPr>
    </w:p>
    <w:p w14:paraId="33582200" w14:textId="77777777" w:rsidR="003D29E2" w:rsidRDefault="00DA1E50">
      <w:pPr>
        <w:pStyle w:val="Antrat2"/>
        <w:ind w:left="5103"/>
        <w:rPr>
          <w:rFonts w:ascii="Times New Roman" w:eastAsia="Calibri" w:hAnsi="Times New Roman"/>
          <w:color w:val="0070C0"/>
          <w:sz w:val="21"/>
          <w:szCs w:val="21"/>
        </w:rPr>
      </w:pPr>
      <w:bookmarkStart w:id="65" w:name="_Ref38540913"/>
      <w:bookmarkStart w:id="66" w:name="_Ref38898051"/>
      <w:bookmarkStart w:id="67" w:name="_Ref38901392"/>
      <w:bookmarkStart w:id="68" w:name="_Toc126333944"/>
      <w:r>
        <w:rPr>
          <w:rFonts w:ascii="Times New Roman" w:eastAsia="Calibri" w:hAnsi="Times New Roman"/>
          <w:color w:val="0070C0"/>
          <w:sz w:val="21"/>
          <w:szCs w:val="21"/>
        </w:rPr>
        <w:t>Pirkimo sąlygų 6 priedas „Pasiūlymo forma“</w:t>
      </w:r>
      <w:bookmarkEnd w:id="65"/>
      <w:bookmarkEnd w:id="66"/>
      <w:bookmarkEnd w:id="67"/>
      <w:bookmarkEnd w:id="68"/>
    </w:p>
    <w:p w14:paraId="571D1E69" w14:textId="77777777" w:rsidR="003D29E2" w:rsidRDefault="003D29E2">
      <w:pPr>
        <w:rPr>
          <w:rFonts w:cs="Calibri"/>
          <w:color w:val="7030A0"/>
        </w:rPr>
      </w:pPr>
    </w:p>
    <w:p w14:paraId="132475C4" w14:textId="77777777" w:rsidR="003D29E2" w:rsidRPr="00612CD7" w:rsidRDefault="00DA1E50">
      <w:pPr>
        <w:pStyle w:val="Paantrat"/>
        <w:spacing w:after="0" w:line="240" w:lineRule="auto"/>
        <w:jc w:val="center"/>
        <w:rPr>
          <w:color w:val="auto"/>
        </w:rPr>
      </w:pPr>
      <w:r w:rsidRPr="00612CD7">
        <w:rPr>
          <w:rFonts w:ascii="Times New Roman" w:hAnsi="Times New Roman" w:cs="Times New Roman"/>
          <w:b/>
          <w:bCs/>
          <w:smallCaps/>
          <w:color w:val="auto"/>
          <w:sz w:val="24"/>
          <w:szCs w:val="24"/>
        </w:rPr>
        <w:t>Pasiūlymas „AUKŠTO NAŠUMO SKAIČIAVIMŲ PLATFORMA, SKIRTA AKSELERUOTAM DUOMENŲ APDOROJIMUI, SAUGOJIMUI IR ARCHYVAVIMUI“</w:t>
      </w:r>
    </w:p>
    <w:p w14:paraId="79329CCE" w14:textId="280C4905" w:rsidR="003D29E2" w:rsidRDefault="003D29E2">
      <w:pPr>
        <w:spacing w:after="0" w:line="240" w:lineRule="auto"/>
        <w:jc w:val="center"/>
        <w:textAlignment w:val="baseline"/>
      </w:pPr>
    </w:p>
    <w:tbl>
      <w:tblPr>
        <w:tblW w:w="6803" w:type="dxa"/>
        <w:tblCellMar>
          <w:left w:w="10" w:type="dxa"/>
          <w:right w:w="10" w:type="dxa"/>
        </w:tblCellMar>
        <w:tblLook w:val="04A0" w:firstRow="1" w:lastRow="0" w:firstColumn="1" w:lastColumn="0" w:noHBand="0" w:noVBand="1"/>
      </w:tblPr>
      <w:tblGrid>
        <w:gridCol w:w="3390"/>
        <w:gridCol w:w="1724"/>
        <w:gridCol w:w="1689"/>
      </w:tblGrid>
      <w:tr w:rsidR="003D29E2" w14:paraId="7630A154" w14:textId="77777777">
        <w:trPr>
          <w:trHeight w:val="318"/>
        </w:trPr>
        <w:tc>
          <w:tcPr>
            <w:tcW w:w="3390" w:type="dxa"/>
            <w:tcMar>
              <w:top w:w="0" w:type="dxa"/>
              <w:left w:w="0" w:type="dxa"/>
              <w:bottom w:w="0" w:type="dxa"/>
              <w:right w:w="0" w:type="dxa"/>
            </w:tcMar>
          </w:tcPr>
          <w:p w14:paraId="25B686D8"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bottom w:val="single" w:sz="6" w:space="0" w:color="000000"/>
            </w:tcBorders>
            <w:tcMar>
              <w:top w:w="0" w:type="dxa"/>
              <w:left w:w="0" w:type="dxa"/>
              <w:bottom w:w="0" w:type="dxa"/>
              <w:right w:w="0" w:type="dxa"/>
            </w:tcMar>
          </w:tcPr>
          <w:p w14:paraId="665FD79F"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c>
          <w:tcPr>
            <w:tcW w:w="1689" w:type="dxa"/>
            <w:tcBorders>
              <w:bottom w:val="single" w:sz="6" w:space="0" w:color="000000"/>
            </w:tcBorders>
            <w:tcMar>
              <w:top w:w="0" w:type="dxa"/>
              <w:left w:w="0" w:type="dxa"/>
              <w:bottom w:w="0" w:type="dxa"/>
              <w:right w:w="0" w:type="dxa"/>
            </w:tcMar>
          </w:tcPr>
          <w:p w14:paraId="05DFCFB9"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757897AF" w14:textId="77777777">
        <w:trPr>
          <w:trHeight w:val="111"/>
        </w:trPr>
        <w:tc>
          <w:tcPr>
            <w:tcW w:w="3390" w:type="dxa"/>
            <w:tcMar>
              <w:top w:w="0" w:type="dxa"/>
              <w:left w:w="0" w:type="dxa"/>
              <w:bottom w:w="0" w:type="dxa"/>
              <w:right w:w="0" w:type="dxa"/>
            </w:tcMar>
          </w:tcPr>
          <w:p w14:paraId="42AA0B67"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top w:val="single" w:sz="6" w:space="0" w:color="000000"/>
            </w:tcBorders>
            <w:tcMar>
              <w:top w:w="0" w:type="dxa"/>
              <w:left w:w="0" w:type="dxa"/>
              <w:bottom w:w="0" w:type="dxa"/>
              <w:right w:w="0" w:type="dxa"/>
            </w:tcMar>
          </w:tcPr>
          <w:p w14:paraId="108439E0" w14:textId="77777777" w:rsidR="003D29E2" w:rsidRDefault="00DA1E50">
            <w:pPr>
              <w:spacing w:after="0" w:line="240" w:lineRule="auto"/>
              <w:jc w:val="center"/>
              <w:textAlignment w:val="baseline"/>
            </w:pPr>
            <w:r>
              <w:rPr>
                <w:rFonts w:ascii="Times New Roman" w:eastAsia="Times New Roman" w:hAnsi="Times New Roman" w:cs="Times New Roman"/>
                <w:i/>
                <w:iCs/>
                <w:color w:val="000000"/>
                <w:sz w:val="24"/>
                <w:szCs w:val="24"/>
                <w:vertAlign w:val="superscript"/>
                <w:lang w:eastAsia="en-GB"/>
              </w:rPr>
              <w:t>(data)</w:t>
            </w:r>
            <w:r>
              <w:rPr>
                <w:rFonts w:ascii="Times New Roman" w:eastAsia="Times New Roman" w:hAnsi="Times New Roman" w:cs="Times New Roman"/>
                <w:color w:val="000000"/>
                <w:sz w:val="24"/>
                <w:szCs w:val="24"/>
                <w:lang w:eastAsia="en-GB"/>
              </w:rPr>
              <w:t> </w:t>
            </w:r>
          </w:p>
        </w:tc>
        <w:tc>
          <w:tcPr>
            <w:tcW w:w="1689" w:type="dxa"/>
            <w:tcBorders>
              <w:top w:val="single" w:sz="6" w:space="0" w:color="000000"/>
            </w:tcBorders>
            <w:tcMar>
              <w:top w:w="0" w:type="dxa"/>
              <w:left w:w="0" w:type="dxa"/>
              <w:bottom w:w="0" w:type="dxa"/>
              <w:right w:w="0" w:type="dxa"/>
            </w:tcMar>
          </w:tcPr>
          <w:p w14:paraId="3BACF67B"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162D990A" w14:textId="77777777">
        <w:trPr>
          <w:trHeight w:val="334"/>
        </w:trPr>
        <w:tc>
          <w:tcPr>
            <w:tcW w:w="3390" w:type="dxa"/>
            <w:tcBorders>
              <w:bottom w:val="single" w:sz="6" w:space="0" w:color="000000"/>
            </w:tcBorders>
            <w:tcMar>
              <w:top w:w="0" w:type="dxa"/>
              <w:left w:w="0" w:type="dxa"/>
              <w:bottom w:w="0" w:type="dxa"/>
              <w:right w:w="0" w:type="dxa"/>
            </w:tcMar>
            <w:vAlign w:val="center"/>
          </w:tcPr>
          <w:p w14:paraId="2E600DF6" w14:textId="77777777" w:rsidR="003D29E2" w:rsidRDefault="00DA1E50">
            <w:pPr>
              <w:spacing w:after="0" w:line="240" w:lineRule="auto"/>
              <w:textAlignment w:val="baseline"/>
            </w:pPr>
            <w:r>
              <w:rPr>
                <w:rFonts w:ascii="Times New Roman" w:eastAsia="Times New Roman" w:hAnsi="Times New Roman" w:cs="Times New Roman"/>
                <w:color w:val="000000"/>
                <w:sz w:val="24"/>
                <w:szCs w:val="24"/>
                <w:lang w:eastAsia="en-GB"/>
              </w:rPr>
              <w:t>Vytauto Didžiojo universitetui </w:t>
            </w:r>
          </w:p>
        </w:tc>
        <w:tc>
          <w:tcPr>
            <w:tcW w:w="1724" w:type="dxa"/>
            <w:tcMar>
              <w:top w:w="0" w:type="dxa"/>
              <w:left w:w="0" w:type="dxa"/>
              <w:bottom w:w="0" w:type="dxa"/>
              <w:right w:w="0" w:type="dxa"/>
            </w:tcMar>
          </w:tcPr>
          <w:p w14:paraId="360453BC"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5F0D2411" w14:textId="77777777" w:rsidR="003D29E2" w:rsidRDefault="003D29E2">
            <w:pPr>
              <w:spacing w:after="0" w:line="240" w:lineRule="auto"/>
              <w:rPr>
                <w:rFonts w:ascii="Times New Roman" w:eastAsia="Times New Roman" w:hAnsi="Times New Roman" w:cs="Times New Roman"/>
                <w:sz w:val="24"/>
                <w:szCs w:val="24"/>
                <w:lang w:eastAsia="en-GB"/>
              </w:rPr>
            </w:pPr>
          </w:p>
        </w:tc>
      </w:tr>
      <w:tr w:rsidR="003D29E2" w14:paraId="622BB299" w14:textId="77777777">
        <w:trPr>
          <w:trHeight w:val="318"/>
        </w:trPr>
        <w:tc>
          <w:tcPr>
            <w:tcW w:w="3390" w:type="dxa"/>
            <w:tcBorders>
              <w:top w:val="single" w:sz="6" w:space="0" w:color="000000"/>
            </w:tcBorders>
            <w:tcMar>
              <w:top w:w="0" w:type="dxa"/>
              <w:left w:w="0" w:type="dxa"/>
              <w:bottom w:w="0" w:type="dxa"/>
              <w:right w:w="0" w:type="dxa"/>
            </w:tcMar>
          </w:tcPr>
          <w:p w14:paraId="6E54C795" w14:textId="77777777" w:rsidR="003D29E2" w:rsidRDefault="00DA1E50">
            <w:pPr>
              <w:spacing w:after="0" w:line="240" w:lineRule="auto"/>
              <w:textAlignment w:val="baseline"/>
            </w:pPr>
            <w:r>
              <w:rPr>
                <w:rFonts w:ascii="Times New Roman" w:eastAsia="Times New Roman" w:hAnsi="Times New Roman" w:cs="Times New Roman"/>
                <w:sz w:val="24"/>
                <w:szCs w:val="24"/>
                <w:vertAlign w:val="superscript"/>
                <w:lang w:eastAsia="en-GB"/>
              </w:rPr>
              <w:t>(Adresatas)</w:t>
            </w:r>
            <w:r>
              <w:rPr>
                <w:rFonts w:ascii="Times New Roman" w:eastAsia="Times New Roman" w:hAnsi="Times New Roman" w:cs="Times New Roman"/>
                <w:sz w:val="24"/>
                <w:szCs w:val="24"/>
                <w:lang w:eastAsia="en-GB"/>
              </w:rPr>
              <w:t> </w:t>
            </w:r>
          </w:p>
        </w:tc>
        <w:tc>
          <w:tcPr>
            <w:tcW w:w="1724" w:type="dxa"/>
            <w:tcMar>
              <w:top w:w="0" w:type="dxa"/>
              <w:left w:w="0" w:type="dxa"/>
              <w:bottom w:w="0" w:type="dxa"/>
              <w:right w:w="0" w:type="dxa"/>
            </w:tcMar>
          </w:tcPr>
          <w:p w14:paraId="45798CC0"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631971B2" w14:textId="77777777" w:rsidR="003D29E2" w:rsidRDefault="003D29E2">
            <w:pPr>
              <w:spacing w:after="0" w:line="240" w:lineRule="auto"/>
              <w:rPr>
                <w:rFonts w:ascii="Times New Roman" w:eastAsia="Times New Roman" w:hAnsi="Times New Roman" w:cs="Times New Roman"/>
                <w:sz w:val="24"/>
                <w:szCs w:val="24"/>
                <w:lang w:eastAsia="en-GB"/>
              </w:rPr>
            </w:pPr>
          </w:p>
        </w:tc>
      </w:tr>
    </w:tbl>
    <w:p w14:paraId="416F77DD"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6C5642C8" w14:textId="77777777" w:rsidR="003D29E2" w:rsidRDefault="00DA1E50" w:rsidP="00794D28">
      <w:pPr>
        <w:numPr>
          <w:ilvl w:val="0"/>
          <w:numId w:val="279"/>
        </w:numPr>
        <w:spacing w:after="0" w:line="240" w:lineRule="auto"/>
        <w:ind w:firstLine="270"/>
        <w:jc w:val="center"/>
        <w:textAlignment w:val="baseline"/>
      </w:pPr>
      <w:r>
        <w:rPr>
          <w:rFonts w:ascii="Times New Roman" w:eastAsia="Times New Roman" w:hAnsi="Times New Roman" w:cs="Times New Roman"/>
          <w:b/>
          <w:bCs/>
          <w:sz w:val="24"/>
          <w:szCs w:val="24"/>
          <w:lang w:eastAsia="en-GB"/>
        </w:rPr>
        <w:t>INFORMACIJA APIE TIEKĖJĄ:</w:t>
      </w:r>
      <w:r>
        <w:rPr>
          <w:rFonts w:ascii="Times New Roman" w:eastAsia="Times New Roman" w:hAnsi="Times New Roman" w:cs="Times New Roman"/>
          <w:sz w:val="24"/>
          <w:szCs w:val="24"/>
          <w:lang w:eastAsia="en-GB"/>
        </w:rPr>
        <w:t> </w:t>
      </w:r>
    </w:p>
    <w:p w14:paraId="444CE945"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bl>
      <w:tblPr>
        <w:tblW w:w="0" w:type="dxa"/>
        <w:tblCellMar>
          <w:left w:w="10" w:type="dxa"/>
          <w:right w:w="10" w:type="dxa"/>
        </w:tblCellMar>
        <w:tblLook w:val="04A0" w:firstRow="1" w:lastRow="0" w:firstColumn="1" w:lastColumn="0" w:noHBand="0" w:noVBand="1"/>
      </w:tblPr>
      <w:tblGrid>
        <w:gridCol w:w="4815"/>
        <w:gridCol w:w="4815"/>
      </w:tblGrid>
      <w:tr w:rsidR="003D29E2" w14:paraId="16FBAEF2"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DC439"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pavadinimas </w:t>
            </w:r>
            <w:r>
              <w:rPr>
                <w:rFonts w:ascii="Times New Roman" w:eastAsia="Times New Roman" w:hAnsi="Times New Roman" w:cs="Times New Roman"/>
                <w:i/>
                <w:iCs/>
                <w:lang w:eastAsia="en-GB"/>
              </w:rPr>
              <w:t>(Jeigu dalyvauja tiekėjų grupė, surašomi visi dalyvių pavadinimai: </w:t>
            </w:r>
            <w:r>
              <w:rPr>
                <w:rFonts w:ascii="Times New Roman" w:eastAsia="Times New Roman" w:hAnsi="Times New Roman" w:cs="Times New Roman"/>
                <w:lang w:eastAsia="en-GB"/>
              </w:rPr>
              <w:t> </w:t>
            </w:r>
          </w:p>
          <w:p w14:paraId="207D957A"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Atsakingasis partneris: </w:t>
            </w:r>
            <w:r>
              <w:rPr>
                <w:rFonts w:ascii="Times New Roman" w:eastAsia="Times New Roman" w:hAnsi="Times New Roman" w:cs="Times New Roman"/>
                <w:lang w:eastAsia="en-GB"/>
              </w:rPr>
              <w:t> </w:t>
            </w:r>
          </w:p>
          <w:p w14:paraId="0CDC29D6"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1:</w:t>
            </w:r>
            <w:r>
              <w:rPr>
                <w:rFonts w:ascii="Times New Roman" w:eastAsia="Times New Roman" w:hAnsi="Times New Roman" w:cs="Times New Roman"/>
                <w:lang w:eastAsia="en-GB"/>
              </w:rPr>
              <w:t> </w:t>
            </w:r>
          </w:p>
          <w:p w14:paraId="753DB947"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2 ir t.t.:)</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9BE05"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761A833E"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32752"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adresas </w:t>
            </w:r>
            <w:r>
              <w:rPr>
                <w:rFonts w:ascii="Times New Roman" w:eastAsia="Times New Roman" w:hAnsi="Times New Roman" w:cs="Times New Roman"/>
                <w:i/>
                <w:iCs/>
                <w:lang w:eastAsia="en-GB"/>
              </w:rPr>
              <w:t>(Jeigu dalyvauja tiekėjų grupė, surašomi visi dalyvių adresai)</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85179"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2F21F1B"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9DE2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Už pasiūlymą atsakingo asmens vardas, pavardė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B748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6D132243"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03443"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Telefono numeris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1C5EE"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53CE10E"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6464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Fakso numeris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2AE7D"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513332A3"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2A27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El. pašto adresas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E800C"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bl>
    <w:p w14:paraId="342A6EB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5AE6DBC4" w14:textId="77777777" w:rsidR="003D29E2" w:rsidRDefault="00DA1E50">
      <w:pPr>
        <w:spacing w:after="0" w:line="240" w:lineRule="auto"/>
        <w:jc w:val="both"/>
        <w:textAlignment w:val="baseline"/>
      </w:pPr>
      <w:r>
        <w:rPr>
          <w:rFonts w:ascii="Times New Roman" w:eastAsia="Times New Roman" w:hAnsi="Times New Roman" w:cs="Times New Roman"/>
          <w:b/>
          <w:bCs/>
          <w:sz w:val="24"/>
          <w:szCs w:val="24"/>
          <w:lang w:eastAsia="en-GB"/>
        </w:rPr>
        <w:t xml:space="preserve">2. </w:t>
      </w:r>
      <w:r>
        <w:rPr>
          <w:rFonts w:ascii="Times New Roman" w:eastAsia="Times New Roman" w:hAnsi="Times New Roman" w:cs="Times New Roman"/>
          <w:b/>
          <w:bCs/>
          <w:sz w:val="24"/>
          <w:szCs w:val="24"/>
          <w:u w:val="single"/>
          <w:lang w:eastAsia="en-GB"/>
        </w:rPr>
        <w:t>Patvirtiname, kad:</w:t>
      </w:r>
      <w:r>
        <w:rPr>
          <w:rFonts w:ascii="Times New Roman" w:eastAsia="Times New Roman" w:hAnsi="Times New Roman" w:cs="Times New Roman"/>
          <w:sz w:val="24"/>
          <w:szCs w:val="24"/>
          <w:lang w:eastAsia="en-GB"/>
        </w:rPr>
        <w:t> </w:t>
      </w:r>
    </w:p>
    <w:p w14:paraId="6589D441" w14:textId="77777777" w:rsidR="003D29E2" w:rsidRDefault="00DA1E50">
      <w:pPr>
        <w:tabs>
          <w:tab w:val="left" w:pos="0"/>
          <w:tab w:val="left" w:pos="1080"/>
        </w:tabs>
        <w:spacing w:after="0" w:line="240" w:lineRule="auto"/>
        <w:jc w:val="both"/>
      </w:pPr>
      <w:r>
        <w:rPr>
          <w:rFonts w:ascii="Times New Roman" w:eastAsia="Times New Roman" w:hAnsi="Times New Roman" w:cs="Times New Roman"/>
          <w:b/>
          <w:bCs/>
          <w:sz w:val="24"/>
          <w:szCs w:val="24"/>
          <w:lang w:eastAsia="en-GB"/>
        </w:rPr>
        <w:t xml:space="preserve">2.1. </w:t>
      </w:r>
      <w:r>
        <w:rPr>
          <w:rFonts w:ascii="Times New Roman" w:hAnsi="Times New Roman" w:cs="Times New Roman"/>
          <w:b/>
          <w:sz w:val="24"/>
          <w:szCs w:val="24"/>
        </w:rPr>
        <w:t xml:space="preserve">kvalifikacinių reikalavimų atitikčiai </w:t>
      </w:r>
      <w:r>
        <w:rPr>
          <w:rFonts w:ascii="Times New Roman" w:hAnsi="Times New Roman" w:cs="Times New Roman"/>
          <w:b/>
          <w:sz w:val="24"/>
          <w:szCs w:val="24"/>
          <w:lang w:eastAsia="en-US"/>
        </w:rPr>
        <w:t>remsiuosi ūkio subjektų pajėgumais (t. y. pasitelksiu ūkio subjektus, kurio pajėgumais remsiuosi*)</w:t>
      </w:r>
      <w:r>
        <w:rPr>
          <w:rFonts w:ascii="Times New Roman" w:hAnsi="Times New Roman" w:cs="Times New Roman"/>
          <w:color w:val="000000"/>
          <w:sz w:val="24"/>
          <w:szCs w:val="24"/>
        </w:rPr>
        <w:t>:</w:t>
      </w:r>
      <w:r>
        <w:rPr>
          <w:rFonts w:ascii="Times New Roman" w:hAnsi="Times New Roman" w:cs="Times New Roman"/>
          <w:i/>
          <w:sz w:val="24"/>
          <w:szCs w:val="24"/>
        </w:rPr>
        <w:t xml:space="preserve"> </w:t>
      </w:r>
    </w:p>
    <w:tbl>
      <w:tblPr>
        <w:tblW w:w="9916" w:type="dxa"/>
        <w:tblInd w:w="2" w:type="dxa"/>
        <w:tblCellMar>
          <w:left w:w="10" w:type="dxa"/>
          <w:right w:w="10" w:type="dxa"/>
        </w:tblCellMar>
        <w:tblLook w:val="04A0" w:firstRow="1" w:lastRow="0" w:firstColumn="1" w:lastColumn="0" w:noHBand="0" w:noVBand="1"/>
      </w:tblPr>
      <w:tblGrid>
        <w:gridCol w:w="548"/>
        <w:gridCol w:w="1801"/>
        <w:gridCol w:w="1943"/>
        <w:gridCol w:w="2553"/>
        <w:gridCol w:w="3071"/>
      </w:tblGrid>
      <w:tr w:rsidR="003D29E2" w14:paraId="07072443" w14:textId="77777777">
        <w:trPr>
          <w:cantSplit/>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A0AA96" w14:textId="77777777" w:rsidR="003D29E2" w:rsidRDefault="00DA1E50">
            <w:pPr>
              <w:spacing w:after="0" w:line="240" w:lineRule="auto"/>
              <w:jc w:val="center"/>
            </w:pPr>
            <w:r>
              <w:rPr>
                <w:rFonts w:ascii="Times New Roman" w:hAnsi="Times New Roman" w:cs="Times New Roman"/>
                <w:b/>
                <w:i/>
                <w:lang w:eastAsia="ja-JP"/>
              </w:rPr>
              <w:t>Eil. Nr.</w:t>
            </w:r>
          </w:p>
        </w:tc>
        <w:tc>
          <w:tcPr>
            <w:tcW w:w="18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BD28B0" w14:textId="77777777" w:rsidR="003D29E2" w:rsidRDefault="00DA1E50">
            <w:pPr>
              <w:spacing w:after="0" w:line="240" w:lineRule="auto"/>
              <w:jc w:val="center"/>
            </w:pPr>
            <w:r>
              <w:rPr>
                <w:rFonts w:ascii="Times New Roman" w:hAnsi="Times New Roman" w:cs="Times New Roman"/>
                <w:b/>
                <w:i/>
                <w:lang w:eastAsia="ja-JP"/>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74CECCDD" w14:textId="77777777" w:rsidR="003D29E2" w:rsidRDefault="00DA1E50">
            <w:pPr>
              <w:spacing w:after="0" w:line="240" w:lineRule="auto"/>
              <w:jc w:val="center"/>
              <w:rPr>
                <w:rFonts w:ascii="Times New Roman" w:hAnsi="Times New Roman" w:cs="Times New Roman"/>
                <w:b/>
                <w:i/>
                <w:lang w:eastAsia="ja-JP"/>
              </w:rPr>
            </w:pPr>
            <w:r>
              <w:rPr>
                <w:rFonts w:ascii="Times New Roman" w:hAnsi="Times New Roman" w:cs="Times New Roman"/>
                <w:b/>
                <w:i/>
                <w:lang w:eastAsia="ja-JP"/>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962DE6" w14:textId="77777777" w:rsidR="003D29E2" w:rsidRDefault="00DA1E50">
            <w:pPr>
              <w:spacing w:after="0" w:line="240" w:lineRule="auto"/>
              <w:jc w:val="center"/>
            </w:pPr>
            <w:r>
              <w:rPr>
                <w:rFonts w:ascii="Times New Roman" w:hAnsi="Times New Roman" w:cs="Times New Roman"/>
                <w:b/>
                <w:i/>
                <w:lang w:eastAsia="ja-JP"/>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86BB4E2" w14:textId="387B0F14" w:rsidR="003D29E2" w:rsidRDefault="00DA1E50">
            <w:pPr>
              <w:spacing w:after="0" w:line="240" w:lineRule="auto"/>
              <w:jc w:val="center"/>
            </w:pPr>
            <w:r>
              <w:rPr>
                <w:rFonts w:ascii="Times New Roman" w:hAnsi="Times New Roman" w:cs="Times New Roman"/>
                <w:b/>
                <w:i/>
                <w:lang w:eastAsia="ja-JP"/>
              </w:rPr>
              <w:t>Nurodomas dokumentas pridedamas kartu su pasiūlymu pagal pirkimo sąlygų Nr. 4 priede 1.</w:t>
            </w:r>
            <w:r w:rsidR="00DF25F3">
              <w:rPr>
                <w:rFonts w:ascii="Times New Roman" w:hAnsi="Times New Roman" w:cs="Times New Roman"/>
                <w:b/>
                <w:i/>
                <w:lang w:eastAsia="ja-JP"/>
              </w:rPr>
              <w:t>6</w:t>
            </w:r>
            <w:r>
              <w:rPr>
                <w:rFonts w:ascii="Times New Roman" w:hAnsi="Times New Roman" w:cs="Times New Roman"/>
                <w:b/>
                <w:i/>
                <w:lang w:eastAsia="ja-JP"/>
              </w:rPr>
              <w:t>.2 p. nustatytus reikalavimus</w:t>
            </w:r>
          </w:p>
        </w:tc>
      </w:tr>
      <w:tr w:rsidR="003D29E2" w14:paraId="7EB34DD0"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6CFDE" w14:textId="77777777" w:rsidR="003D29E2" w:rsidRDefault="00DA1E50">
            <w:pPr>
              <w:spacing w:after="0" w:line="240" w:lineRule="auto"/>
              <w:jc w:val="both"/>
              <w:rPr>
                <w:rFonts w:ascii="Times New Roman" w:hAnsi="Times New Roman" w:cs="Times New Roman"/>
                <w:lang w:eastAsia="ja-JP"/>
              </w:rPr>
            </w:pPr>
            <w:r>
              <w:rPr>
                <w:rFonts w:ascii="Times New Roman" w:hAnsi="Times New Roman" w:cs="Times New Roman"/>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153F5" w14:textId="77777777" w:rsidR="003D29E2" w:rsidRDefault="00DA1E50">
            <w:pPr>
              <w:spacing w:after="0" w:line="240" w:lineRule="auto"/>
              <w:jc w:val="both"/>
            </w:pPr>
            <w:r>
              <w:rPr>
                <w:rFonts w:ascii="Times New Roman" w:hAnsi="Times New Roman" w:cs="Times New Roman"/>
                <w:lang w:eastAsia="ja-JP"/>
              </w:rPr>
              <w:t xml:space="preserve">(.....) </w:t>
            </w:r>
            <w:r>
              <w:rPr>
                <w:rFonts w:ascii="Times New Roman" w:hAnsi="Times New Roman" w:cs="Times New Roman"/>
                <w:i/>
                <w:lang w:eastAsia="ja-JP"/>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8DED5D0"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BD777D"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A9DB19B" w14:textId="77777777" w:rsidR="003D29E2" w:rsidRDefault="003D29E2">
            <w:pPr>
              <w:spacing w:after="0" w:line="240" w:lineRule="auto"/>
              <w:jc w:val="both"/>
              <w:rPr>
                <w:rFonts w:ascii="Times New Roman" w:hAnsi="Times New Roman" w:cs="Times New Roman"/>
                <w:lang w:eastAsia="ja-JP"/>
              </w:rPr>
            </w:pPr>
          </w:p>
        </w:tc>
      </w:tr>
      <w:tr w:rsidR="003D29E2" w14:paraId="001D9CFB"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D21D8"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C829EB"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AFCFD06"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83DB85"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895F66" w14:textId="77777777" w:rsidR="003D29E2" w:rsidRDefault="003D29E2">
            <w:pPr>
              <w:spacing w:after="0" w:line="240" w:lineRule="auto"/>
              <w:jc w:val="both"/>
              <w:rPr>
                <w:rFonts w:ascii="Times New Roman" w:hAnsi="Times New Roman" w:cs="Times New Roman"/>
                <w:lang w:eastAsia="ja-JP"/>
              </w:rPr>
            </w:pPr>
          </w:p>
        </w:tc>
      </w:tr>
      <w:tr w:rsidR="003D29E2" w14:paraId="3A4E2E6D"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C0342"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B5A5B0"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FA22751"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CB4FE7"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4C525F7" w14:textId="77777777" w:rsidR="003D29E2" w:rsidRDefault="003D29E2">
            <w:pPr>
              <w:spacing w:after="0" w:line="240" w:lineRule="auto"/>
              <w:jc w:val="both"/>
              <w:rPr>
                <w:rFonts w:ascii="Times New Roman" w:hAnsi="Times New Roman" w:cs="Times New Roman"/>
                <w:lang w:eastAsia="ja-JP"/>
              </w:rPr>
            </w:pPr>
          </w:p>
        </w:tc>
      </w:tr>
      <w:tr w:rsidR="003D29E2" w14:paraId="65635250"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57E031"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40946A"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A8A6D77"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964897"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F6BCB4D" w14:textId="77777777" w:rsidR="003D29E2" w:rsidRDefault="003D29E2">
            <w:pPr>
              <w:spacing w:after="0" w:line="240" w:lineRule="auto"/>
              <w:jc w:val="both"/>
              <w:rPr>
                <w:rFonts w:ascii="Times New Roman" w:hAnsi="Times New Roman" w:cs="Times New Roman"/>
                <w:lang w:eastAsia="ja-JP"/>
              </w:rPr>
            </w:pPr>
          </w:p>
        </w:tc>
      </w:tr>
    </w:tbl>
    <w:p w14:paraId="2E59C551" w14:textId="77777777" w:rsidR="003D29E2" w:rsidRDefault="00DA1E50">
      <w:pPr>
        <w:spacing w:after="0" w:line="240" w:lineRule="auto"/>
        <w:ind w:firstLine="567"/>
        <w:jc w:val="both"/>
        <w:textAlignment w:val="top"/>
      </w:pPr>
      <w:r>
        <w:rPr>
          <w:rFonts w:ascii="Times New Roman" w:hAnsi="Times New Roman" w:cs="Times New Roman"/>
          <w:i/>
          <w:sz w:val="20"/>
          <w:szCs w:val="20"/>
        </w:rPr>
        <w:t xml:space="preserve">*- </w:t>
      </w:r>
      <w:r>
        <w:rPr>
          <w:rFonts w:ascii="Times New Roman" w:hAnsi="Times New Roman" w:cs="Times New Roman"/>
          <w:b/>
          <w:i/>
          <w:sz w:val="20"/>
          <w:szCs w:val="20"/>
        </w:rPr>
        <w:t xml:space="preserve">Ūkio subjektas, kurio pajėgumais remiamasi – </w:t>
      </w:r>
      <w:r>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4F390BD" w14:textId="77777777" w:rsidR="003D29E2" w:rsidRDefault="003D29E2">
      <w:pPr>
        <w:spacing w:after="0" w:line="240" w:lineRule="auto"/>
        <w:jc w:val="both"/>
        <w:textAlignment w:val="baseline"/>
        <w:rPr>
          <w:rFonts w:ascii="Segoe UI" w:eastAsia="Times New Roman" w:hAnsi="Segoe UI" w:cs="Segoe UI"/>
          <w:sz w:val="18"/>
          <w:szCs w:val="18"/>
          <w:lang w:eastAsia="en-GB"/>
        </w:rPr>
      </w:pPr>
    </w:p>
    <w:p w14:paraId="4F04741B" w14:textId="77FC79EC" w:rsidR="003D29E2" w:rsidRDefault="00DA1E50">
      <w:pPr>
        <w:tabs>
          <w:tab w:val="left" w:pos="0"/>
          <w:tab w:val="left" w:pos="1080"/>
        </w:tabs>
        <w:spacing w:after="0" w:line="240" w:lineRule="auto"/>
        <w:jc w:val="both"/>
      </w:pPr>
      <w:r>
        <w:rPr>
          <w:rFonts w:ascii="Times New Roman" w:hAnsi="Times New Roman"/>
          <w:b/>
        </w:rPr>
        <w:lastRenderedPageBreak/>
        <w:t xml:space="preserve">2.2. </w:t>
      </w:r>
      <w:r>
        <w:rPr>
          <w:rFonts w:ascii="Times New Roman" w:hAnsi="Times New Roman"/>
          <w:b/>
          <w:sz w:val="24"/>
          <w:szCs w:val="24"/>
        </w:rPr>
        <w:t>kvalifikacinių reikalavimų atitikčiai remiuosi kvazisubtiekėjų** pajėgumai</w:t>
      </w:r>
      <w:r>
        <w:rPr>
          <w:rFonts w:ascii="Times New Roman" w:hAnsi="Times New Roman"/>
          <w:sz w:val="24"/>
          <w:szCs w:val="24"/>
        </w:rPr>
        <w:t>s</w:t>
      </w:r>
      <w:r w:rsidR="00E17C08">
        <w:rPr>
          <w:rFonts w:ascii="Times New Roman" w:hAnsi="Times New Roman"/>
          <w:sz w:val="24"/>
          <w:szCs w:val="24"/>
        </w:rPr>
        <w:t xml:space="preserve"> (kvazisubtiekėjai EBVPD neteikia)</w:t>
      </w:r>
      <w:r>
        <w:rPr>
          <w:rFonts w:ascii="Times New Roman" w:hAnsi="Times New Roman"/>
          <w:sz w:val="24"/>
          <w:szCs w:val="24"/>
        </w:rPr>
        <w:t xml:space="preserve"> </w:t>
      </w:r>
      <w:r>
        <w:rPr>
          <w:rFonts w:ascii="Times New Roman" w:hAnsi="Times New Roman"/>
          <w:i/>
        </w:rPr>
        <w:t>(pildyti tuomet, jei pasiūlymo pateikimo momentui jie nėra tiekėjo ar jo pasitelkiamo subtiekėjo darbuotojai, tačiau laimėjimo atveju būtų įdarbinti):</w:t>
      </w:r>
    </w:p>
    <w:tbl>
      <w:tblPr>
        <w:tblW w:w="9960" w:type="dxa"/>
        <w:tblInd w:w="2" w:type="dxa"/>
        <w:tblCellMar>
          <w:left w:w="10" w:type="dxa"/>
          <w:right w:w="10" w:type="dxa"/>
        </w:tblCellMar>
        <w:tblLook w:val="04A0" w:firstRow="1" w:lastRow="0" w:firstColumn="1" w:lastColumn="0" w:noHBand="0" w:noVBand="1"/>
      </w:tblPr>
      <w:tblGrid>
        <w:gridCol w:w="555"/>
        <w:gridCol w:w="1691"/>
        <w:gridCol w:w="2534"/>
        <w:gridCol w:w="2762"/>
        <w:gridCol w:w="2418"/>
      </w:tblGrid>
      <w:tr w:rsidR="003D29E2" w14:paraId="5ABA19BD" w14:textId="77777777">
        <w:trPr>
          <w:trHeight w:val="548"/>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E71AA7" w14:textId="77777777" w:rsidR="003D29E2" w:rsidRDefault="00DA1E50">
            <w:pPr>
              <w:spacing w:after="0" w:line="240" w:lineRule="auto"/>
              <w:jc w:val="both"/>
              <w:rPr>
                <w:rFonts w:ascii="Times New Roman" w:hAnsi="Times New Roman"/>
                <w:b/>
                <w:i/>
                <w:lang w:eastAsia="ja-JP"/>
              </w:rPr>
            </w:pPr>
            <w:r>
              <w:rPr>
                <w:rFonts w:ascii="Times New Roman" w:hAnsi="Times New Roman"/>
                <w:b/>
                <w:i/>
                <w:lang w:eastAsia="ja-JP"/>
              </w:rPr>
              <w:t>Eil. Nr.</w:t>
            </w:r>
          </w:p>
          <w:p w14:paraId="54F6799E" w14:textId="77777777" w:rsidR="003D29E2" w:rsidRDefault="003D29E2">
            <w:pPr>
              <w:spacing w:after="0" w:line="240" w:lineRule="auto"/>
              <w:jc w:val="both"/>
              <w:rPr>
                <w:rFonts w:ascii="Times New Roman" w:hAnsi="Times New Roman"/>
                <w:b/>
                <w:i/>
                <w:lang w:eastAsia="ja-JP"/>
              </w:rPr>
            </w:pPr>
          </w:p>
        </w:tc>
        <w:tc>
          <w:tcPr>
            <w:tcW w:w="940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A49378" w14:textId="77777777" w:rsidR="003D29E2" w:rsidRDefault="00DA1E50">
            <w:pPr>
              <w:spacing w:after="0" w:line="240" w:lineRule="auto"/>
              <w:jc w:val="center"/>
              <w:rPr>
                <w:rFonts w:ascii="Times New Roman" w:hAnsi="Times New Roman"/>
                <w:b/>
                <w:u w:val="single"/>
                <w:lang w:eastAsia="ja-JP"/>
              </w:rPr>
            </w:pPr>
            <w:r>
              <w:rPr>
                <w:rFonts w:ascii="Times New Roman" w:hAnsi="Times New Roman"/>
                <w:b/>
                <w:u w:val="single"/>
                <w:lang w:eastAsia="ja-JP"/>
              </w:rPr>
              <w:t xml:space="preserve">Kvazisubtiekėjai** </w:t>
            </w:r>
          </w:p>
        </w:tc>
      </w:tr>
      <w:tr w:rsidR="003D29E2" w14:paraId="18409793" w14:textId="77777777">
        <w:trPr>
          <w:trHeight w:val="1"/>
        </w:trPr>
        <w:tc>
          <w:tcPr>
            <w:tcW w:w="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7A5BE0" w14:textId="77777777" w:rsidR="003D29E2" w:rsidRDefault="003D29E2">
            <w:pPr>
              <w:spacing w:after="0" w:line="240" w:lineRule="auto"/>
              <w:rPr>
                <w:rFonts w:ascii="Times New Roman" w:hAnsi="Times New Roman"/>
                <w:b/>
                <w:i/>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236FA6"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Vardas ir pavardė</w:t>
            </w:r>
          </w:p>
        </w:tc>
        <w:tc>
          <w:tcPr>
            <w:tcW w:w="25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77F13E4"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Kokiems sutartiniams įsipareigojimams pasitelkiamas kvazisubtiekėjas</w:t>
            </w:r>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512ACA79"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Kokioje įmonėje (Tiekėjo ar ūkio subjekto, kurio pajėgumais remiamasi) bus įdarbintas šis kvazisubtiekėjas sutarties laimėjimo atveju***</w:t>
            </w:r>
          </w:p>
        </w:tc>
        <w:tc>
          <w:tcPr>
            <w:tcW w:w="2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71A66A15"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Nurodomas dokumentas pridedamas kartu su pasiūlymu pagal pirkimo sąlygų Nr. 4 priedo 1.5.3 p.</w:t>
            </w:r>
          </w:p>
        </w:tc>
      </w:tr>
      <w:tr w:rsidR="003D29E2" w14:paraId="54B2AE00"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03A445"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19195" w14:textId="77777777" w:rsidR="003D29E2" w:rsidRDefault="00DA1E50">
            <w:pPr>
              <w:spacing w:after="0" w:line="240" w:lineRule="auto"/>
              <w:jc w:val="both"/>
            </w:pPr>
            <w:r>
              <w:rPr>
                <w:rFonts w:ascii="Times New Roman" w:hAnsi="Times New Roman"/>
                <w:lang w:eastAsia="ja-JP"/>
              </w:rPr>
              <w:t xml:space="preserve">(.....) </w:t>
            </w:r>
            <w:r>
              <w:rPr>
                <w:rFonts w:ascii="Times New Roman" w:hAnsi="Times New Roman"/>
                <w:i/>
                <w:lang w:eastAsia="ja-JP"/>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AC28B"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606236C"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489C762" w14:textId="77777777" w:rsidR="003D29E2" w:rsidRDefault="003D29E2">
            <w:pPr>
              <w:spacing w:after="0" w:line="240" w:lineRule="auto"/>
              <w:jc w:val="both"/>
              <w:rPr>
                <w:rFonts w:ascii="Times New Roman" w:hAnsi="Times New Roman"/>
                <w:lang w:eastAsia="ja-JP"/>
              </w:rPr>
            </w:pPr>
          </w:p>
        </w:tc>
      </w:tr>
      <w:tr w:rsidR="003D29E2" w14:paraId="040B47CA"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A2711"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994B0" w14:textId="77777777" w:rsidR="003D29E2" w:rsidRDefault="003D29E2">
            <w:pPr>
              <w:spacing w:after="0" w:line="240" w:lineRule="auto"/>
              <w:jc w:val="both"/>
              <w:rPr>
                <w:rFonts w:ascii="Times New Roman" w:hAnsi="Times New Roman"/>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D9F1C9"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01DA1A8"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CF8AC4" w14:textId="77777777" w:rsidR="003D29E2" w:rsidRDefault="003D29E2">
            <w:pPr>
              <w:spacing w:after="0" w:line="240" w:lineRule="auto"/>
              <w:jc w:val="both"/>
              <w:rPr>
                <w:rFonts w:ascii="Times New Roman" w:hAnsi="Times New Roman"/>
                <w:lang w:eastAsia="ja-JP"/>
              </w:rPr>
            </w:pPr>
          </w:p>
        </w:tc>
      </w:tr>
      <w:tr w:rsidR="003D29E2" w14:paraId="4BC9F4A0"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CDC7E8"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7AD99C" w14:textId="77777777" w:rsidR="003D29E2" w:rsidRDefault="003D29E2">
            <w:pPr>
              <w:spacing w:after="0" w:line="240" w:lineRule="auto"/>
              <w:jc w:val="both"/>
              <w:rPr>
                <w:rFonts w:ascii="Times New Roman" w:hAnsi="Times New Roman"/>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B16B5"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6A2D9D9"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08C273B" w14:textId="77777777" w:rsidR="003D29E2" w:rsidRDefault="003D29E2">
            <w:pPr>
              <w:spacing w:after="0" w:line="240" w:lineRule="auto"/>
              <w:jc w:val="both"/>
              <w:rPr>
                <w:rFonts w:ascii="Times New Roman" w:hAnsi="Times New Roman"/>
                <w:lang w:eastAsia="ja-JP"/>
              </w:rPr>
            </w:pPr>
          </w:p>
        </w:tc>
      </w:tr>
    </w:tbl>
    <w:p w14:paraId="1DBA7113" w14:textId="16CADD52" w:rsidR="003D29E2" w:rsidRDefault="00DA1E50">
      <w:pPr>
        <w:spacing w:after="0" w:line="240" w:lineRule="auto"/>
        <w:jc w:val="both"/>
        <w:textAlignment w:val="top"/>
      </w:pPr>
      <w:r>
        <w:rPr>
          <w:rFonts w:ascii="Times New Roman" w:hAnsi="Times New Roman"/>
          <w:b/>
          <w:i/>
          <w:sz w:val="20"/>
          <w:szCs w:val="20"/>
        </w:rPr>
        <w:t>*</w:t>
      </w:r>
      <w:r>
        <w:rPr>
          <w:rFonts w:ascii="Times New Roman" w:hAnsi="Times New Roman"/>
          <w:i/>
          <w:sz w:val="20"/>
          <w:szCs w:val="20"/>
        </w:rPr>
        <w:t xml:space="preserve">* - </w:t>
      </w:r>
      <w:r>
        <w:rPr>
          <w:rFonts w:ascii="Times New Roman" w:hAnsi="Times New Roman"/>
          <w:b/>
          <w:i/>
          <w:sz w:val="20"/>
          <w:szCs w:val="20"/>
        </w:rPr>
        <w:t xml:space="preserve">Kvazisubtiekėjas </w:t>
      </w:r>
      <w:r>
        <w:rPr>
          <w:rFonts w:ascii="Times New Roman" w:hAnsi="Times New Roman"/>
          <w:i/>
          <w:sz w:val="20"/>
          <w:szCs w:val="20"/>
        </w:rPr>
        <w:t>– specialistas, kurio kvalifikacija tiekėjas remiasi, ir kuris paraiškos ar pasiūlymo teikimo metu dar nėra tiekėjo, ūkio subjekto, kurio pajėgumais tiekėjas remiasi,</w:t>
      </w:r>
      <w:r w:rsidR="003D4B46">
        <w:rPr>
          <w:rFonts w:ascii="Times New Roman" w:hAnsi="Times New Roman"/>
          <w:i/>
          <w:sz w:val="20"/>
          <w:szCs w:val="20"/>
        </w:rPr>
        <w:t xml:space="preserve"> </w:t>
      </w:r>
      <w:r>
        <w:rPr>
          <w:rFonts w:ascii="Times New Roman" w:hAnsi="Times New Roman"/>
          <w:i/>
          <w:sz w:val="20"/>
          <w:szCs w:val="20"/>
        </w:rPr>
        <w:t>darbuotojas, tačiau jį ketinama įdarbinti, jei pasiūlymas bus pripažintas laimėjusiu (Metodikos 2.4 p.).</w:t>
      </w:r>
    </w:p>
    <w:p w14:paraId="14909C4E" w14:textId="77777777" w:rsidR="003D29E2" w:rsidRDefault="00DA1E50">
      <w:pPr>
        <w:widowControl w:val="0"/>
        <w:autoSpaceDE w:val="0"/>
        <w:spacing w:line="240" w:lineRule="auto"/>
        <w:contextualSpacing/>
        <w:jc w:val="both"/>
        <w:rPr>
          <w:rFonts w:ascii="Times New Roman" w:hAnsi="Times New Roman"/>
          <w:i/>
          <w:sz w:val="20"/>
          <w:szCs w:val="20"/>
        </w:rPr>
      </w:pPr>
      <w:r>
        <w:rPr>
          <w:rFonts w:ascii="Times New Roman" w:hAnsi="Times New Roman"/>
          <w:i/>
          <w:sz w:val="20"/>
          <w:szCs w:val="20"/>
        </w:rPr>
        <w:t xml:space="preserve">*** - Jei kvazisubtiekėjas bus įdarbintas </w:t>
      </w:r>
      <w:bookmarkStart w:id="69" w:name="_Hlk64018374"/>
      <w:r>
        <w:rPr>
          <w:rFonts w:ascii="Times New Roman" w:hAnsi="Times New Roman"/>
          <w:i/>
          <w:sz w:val="20"/>
          <w:szCs w:val="20"/>
        </w:rPr>
        <w:t xml:space="preserve">ūkio subjekto, kurio pajėgumais remiamasi, </w:t>
      </w:r>
      <w:bookmarkEnd w:id="69"/>
      <w:r>
        <w:rPr>
          <w:rFonts w:ascii="Times New Roman" w:hAnsi="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0AC90ADF" w14:textId="77777777" w:rsidR="003D29E2" w:rsidRDefault="003D29E2">
      <w:pPr>
        <w:widowControl w:val="0"/>
        <w:autoSpaceDE w:val="0"/>
        <w:spacing w:line="240" w:lineRule="auto"/>
        <w:contextualSpacing/>
        <w:jc w:val="both"/>
        <w:rPr>
          <w:rFonts w:ascii="Times New Roman" w:hAnsi="Times New Roman"/>
          <w:i/>
          <w:sz w:val="20"/>
          <w:szCs w:val="20"/>
        </w:rPr>
      </w:pPr>
    </w:p>
    <w:p w14:paraId="5DB2B8C5" w14:textId="77777777" w:rsidR="003D29E2" w:rsidRDefault="00DA1E50">
      <w:pPr>
        <w:tabs>
          <w:tab w:val="left" w:pos="0"/>
          <w:tab w:val="left" w:pos="1080"/>
        </w:tabs>
        <w:spacing w:after="0" w:line="240" w:lineRule="auto"/>
        <w:jc w:val="both"/>
      </w:pPr>
      <w:r>
        <w:rPr>
          <w:rFonts w:ascii="Times New Roman" w:hAnsi="Times New Roman" w:cs="Times New Roman"/>
          <w:b/>
          <w:sz w:val="22"/>
          <w:szCs w:val="22"/>
        </w:rPr>
        <w:t xml:space="preserve">2.3. </w:t>
      </w:r>
      <w:r>
        <w:rPr>
          <w:rFonts w:ascii="Times New Roman" w:eastAsia="Times New Roman" w:hAnsi="Times New Roman" w:cs="Times New Roman"/>
          <w:b/>
          <w:sz w:val="24"/>
          <w:szCs w:val="24"/>
          <w:u w:val="single"/>
          <w:lang w:eastAsia="en-US"/>
        </w:rPr>
        <w:t>sutarties vykdymui pasitelksiu subtiekėjus**** (jei jie yra žinomi) (pagal pirkimo sąlygų Nr. 4 priedo 1.7 p.)</w:t>
      </w:r>
      <w:r>
        <w:rPr>
          <w:rFonts w:ascii="Times New Roman" w:eastAsia="Times New Roman" w:hAnsi="Times New Roman" w:cs="Times New Roman"/>
          <w:sz w:val="22"/>
          <w:szCs w:val="22"/>
        </w:rPr>
        <w:t>:</w:t>
      </w:r>
    </w:p>
    <w:tbl>
      <w:tblPr>
        <w:tblW w:w="10199" w:type="dxa"/>
        <w:tblInd w:w="2" w:type="dxa"/>
        <w:tblCellMar>
          <w:left w:w="10" w:type="dxa"/>
          <w:right w:w="10" w:type="dxa"/>
        </w:tblCellMar>
        <w:tblLook w:val="04A0" w:firstRow="1" w:lastRow="0" w:firstColumn="1" w:lastColumn="0" w:noHBand="0" w:noVBand="1"/>
      </w:tblPr>
      <w:tblGrid>
        <w:gridCol w:w="559"/>
        <w:gridCol w:w="2499"/>
        <w:gridCol w:w="2889"/>
        <w:gridCol w:w="4252"/>
      </w:tblGrid>
      <w:tr w:rsidR="003D29E2" w14:paraId="5205095D" w14:textId="77777777">
        <w:trPr>
          <w:cantSplit/>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673A67"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Eil. Nr.</w:t>
            </w:r>
          </w:p>
        </w:tc>
        <w:tc>
          <w:tcPr>
            <w:tcW w:w="24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F385D49"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5F6129"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61F18BD"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Subtiekėjo pavadinimas. Nurodoma: juridinio asmens kodas (jei pasitelkiamas juridinis asmuo), adresas arba nurodomas vardas, pavardė. el. paštas (jei pasitelkiamas fizinis asmuo)</w:t>
            </w:r>
          </w:p>
        </w:tc>
      </w:tr>
      <w:tr w:rsidR="003D29E2" w14:paraId="4FDB9C52"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522EE" w14:textId="77777777" w:rsidR="003D29E2" w:rsidRDefault="00DA1E50">
            <w:pPr>
              <w:spacing w:after="0" w:line="240" w:lineRule="auto"/>
              <w:jc w:val="both"/>
              <w:rPr>
                <w:rFonts w:ascii="Times New Roman" w:hAnsi="Times New Roman" w:cs="Times New Roman"/>
                <w:lang w:eastAsia="ja-JP"/>
              </w:rPr>
            </w:pPr>
            <w:r>
              <w:rPr>
                <w:rFonts w:ascii="Times New Roman"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59DEC0" w14:textId="77777777" w:rsidR="003D29E2" w:rsidRDefault="00DA1E50">
            <w:pPr>
              <w:spacing w:after="0" w:line="240" w:lineRule="auto"/>
              <w:jc w:val="both"/>
            </w:pPr>
            <w:r>
              <w:rPr>
                <w:rFonts w:ascii="Times New Roman" w:hAnsi="Times New Roman" w:cs="Times New Roman"/>
                <w:lang w:eastAsia="ja-JP"/>
              </w:rPr>
              <w:t>Kita (</w:t>
            </w:r>
            <w:r>
              <w:rPr>
                <w:rFonts w:ascii="Times New Roman" w:hAnsi="Times New Roman" w:cs="Times New Roman"/>
                <w:i/>
                <w:lang w:eastAsia="ja-JP"/>
              </w:rPr>
              <w:t>pildoma, jei pasitelkiama</w:t>
            </w:r>
            <w:r>
              <w:rPr>
                <w:rFonts w:ascii="Times New Roman" w:hAnsi="Times New Roman" w:cs="Times New Roman"/>
                <w:lang w:eastAsia="ja-JP"/>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C340DF"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49C6BAE" w14:textId="77777777" w:rsidR="003D29E2" w:rsidRDefault="003D29E2">
            <w:pPr>
              <w:spacing w:after="0" w:line="240" w:lineRule="auto"/>
              <w:jc w:val="both"/>
              <w:rPr>
                <w:rFonts w:ascii="Times New Roman" w:hAnsi="Times New Roman" w:cs="Times New Roman"/>
                <w:lang w:eastAsia="ja-JP"/>
              </w:rPr>
            </w:pPr>
          </w:p>
        </w:tc>
      </w:tr>
      <w:tr w:rsidR="003D29E2" w14:paraId="0D12EDA4"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08D2C7" w14:textId="77777777" w:rsidR="003D29E2" w:rsidRDefault="003D29E2">
            <w:pPr>
              <w:spacing w:after="0" w:line="240" w:lineRule="auto"/>
              <w:jc w:val="both"/>
              <w:rPr>
                <w:rFonts w:ascii="Times New Roman"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8ADFBA" w14:textId="77777777" w:rsidR="003D29E2" w:rsidRDefault="003D29E2">
            <w:pPr>
              <w:spacing w:after="0" w:line="240" w:lineRule="auto"/>
              <w:jc w:val="both"/>
              <w:rPr>
                <w:rFonts w:ascii="Times New Roman"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5CEB1"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3C73A44" w14:textId="77777777" w:rsidR="003D29E2" w:rsidRDefault="003D29E2">
            <w:pPr>
              <w:spacing w:after="0" w:line="240" w:lineRule="auto"/>
              <w:jc w:val="both"/>
              <w:rPr>
                <w:rFonts w:ascii="Times New Roman" w:hAnsi="Times New Roman" w:cs="Times New Roman"/>
                <w:lang w:eastAsia="ja-JP"/>
              </w:rPr>
            </w:pPr>
          </w:p>
        </w:tc>
      </w:tr>
      <w:tr w:rsidR="003D29E2" w14:paraId="286DDA55"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336321" w14:textId="77777777" w:rsidR="003D29E2" w:rsidRDefault="003D29E2">
            <w:pPr>
              <w:spacing w:after="0" w:line="240" w:lineRule="auto"/>
              <w:jc w:val="both"/>
              <w:rPr>
                <w:rFonts w:ascii="Times New Roman"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EA575" w14:textId="77777777" w:rsidR="003D29E2" w:rsidRDefault="003D29E2">
            <w:pPr>
              <w:spacing w:after="0" w:line="240" w:lineRule="auto"/>
              <w:jc w:val="both"/>
              <w:rPr>
                <w:rFonts w:ascii="Times New Roman"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E4361"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6FBE430" w14:textId="77777777" w:rsidR="003D29E2" w:rsidRDefault="003D29E2">
            <w:pPr>
              <w:spacing w:after="0" w:line="240" w:lineRule="auto"/>
              <w:jc w:val="both"/>
              <w:rPr>
                <w:rFonts w:ascii="Times New Roman" w:hAnsi="Times New Roman" w:cs="Times New Roman"/>
                <w:lang w:eastAsia="ja-JP"/>
              </w:rPr>
            </w:pPr>
          </w:p>
        </w:tc>
      </w:tr>
    </w:tbl>
    <w:p w14:paraId="195DC101" w14:textId="77777777" w:rsidR="003D29E2" w:rsidRDefault="00DA1E50">
      <w:pPr>
        <w:spacing w:after="0" w:line="240" w:lineRule="auto"/>
        <w:ind w:firstLine="567"/>
        <w:jc w:val="both"/>
        <w:textAlignment w:val="top"/>
      </w:pPr>
      <w:r>
        <w:rPr>
          <w:rFonts w:ascii="Times New Roman" w:hAnsi="Times New Roman" w:cs="Times New Roman"/>
          <w:b/>
          <w:i/>
          <w:sz w:val="20"/>
          <w:szCs w:val="20"/>
        </w:rPr>
        <w:t>****- Subtiekėjas,</w:t>
      </w:r>
      <w:r>
        <w:rPr>
          <w:sz w:val="22"/>
          <w:szCs w:val="22"/>
          <w:lang w:eastAsia="en-US"/>
        </w:rPr>
        <w:t xml:space="preserve"> </w:t>
      </w:r>
      <w:r>
        <w:rPr>
          <w:rFonts w:ascii="Times New Roman" w:hAnsi="Times New Roman" w:cs="Times New Roman"/>
          <w:b/>
          <w:i/>
          <w:sz w:val="20"/>
          <w:szCs w:val="20"/>
        </w:rPr>
        <w:t xml:space="preserve">kurio pajėgumais tiekėjas nesiremia  </w:t>
      </w:r>
      <w:r>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CC1F9D6" w14:textId="77777777" w:rsidR="003D29E2" w:rsidRDefault="003D29E2">
      <w:pPr>
        <w:tabs>
          <w:tab w:val="left" w:pos="0"/>
          <w:tab w:val="left" w:pos="1080"/>
        </w:tabs>
        <w:spacing w:after="0" w:line="240" w:lineRule="auto"/>
        <w:ind w:firstLine="450"/>
        <w:jc w:val="both"/>
        <w:rPr>
          <w:rFonts w:ascii="Times New Roman" w:hAnsi="Times New Roman" w:cs="Times New Roman"/>
          <w:b/>
          <w:sz w:val="22"/>
          <w:szCs w:val="22"/>
        </w:rPr>
      </w:pPr>
    </w:p>
    <w:p w14:paraId="2D525EDE" w14:textId="77777777" w:rsidR="003D29E2" w:rsidRDefault="003D29E2">
      <w:pPr>
        <w:spacing w:after="0" w:line="240" w:lineRule="auto"/>
        <w:ind w:firstLine="567"/>
        <w:jc w:val="both"/>
        <w:textAlignment w:val="top"/>
        <w:rPr>
          <w:rFonts w:ascii="Times New Roman" w:hAnsi="Times New Roman" w:cs="Times New Roman"/>
          <w:i/>
          <w:color w:val="000000"/>
          <w:sz w:val="20"/>
          <w:szCs w:val="20"/>
          <w:lang w:eastAsia="en-US"/>
        </w:rPr>
      </w:pPr>
    </w:p>
    <w:p w14:paraId="4C0E48D5" w14:textId="77777777" w:rsidR="003D29E2" w:rsidRDefault="00DA1E50">
      <w:pPr>
        <w:spacing w:after="0" w:line="240" w:lineRule="auto"/>
        <w:ind w:left="3675"/>
        <w:textAlignment w:val="baseline"/>
      </w:pPr>
      <w:r>
        <w:rPr>
          <w:rFonts w:ascii="Times New Roman" w:eastAsia="Times New Roman" w:hAnsi="Times New Roman" w:cs="Times New Roman"/>
          <w:b/>
          <w:bCs/>
          <w:sz w:val="24"/>
          <w:szCs w:val="24"/>
          <w:lang w:eastAsia="en-GB"/>
        </w:rPr>
        <w:t>3. PASIŪLYMO KAINA</w:t>
      </w:r>
      <w:r>
        <w:rPr>
          <w:rFonts w:ascii="Times New Roman" w:eastAsia="Times New Roman" w:hAnsi="Times New Roman" w:cs="Times New Roman"/>
          <w:sz w:val="24"/>
          <w:szCs w:val="24"/>
          <w:lang w:eastAsia="en-GB"/>
        </w:rPr>
        <w:t> </w:t>
      </w:r>
    </w:p>
    <w:p w14:paraId="5B0CF994" w14:textId="77777777" w:rsidR="003D29E2" w:rsidRDefault="00DA1E50">
      <w:pPr>
        <w:spacing w:after="0" w:line="240" w:lineRule="auto"/>
        <w:jc w:val="center"/>
        <w:textAlignment w:val="baseline"/>
      </w:pPr>
      <w:r>
        <w:rPr>
          <w:rFonts w:ascii="Times New Roman" w:eastAsia="Times New Roman" w:hAnsi="Times New Roman" w:cs="Times New Roman"/>
          <w:color w:val="FF0000"/>
          <w:sz w:val="24"/>
          <w:szCs w:val="24"/>
          <w:lang w:eastAsia="en-GB"/>
        </w:rPr>
        <w:t> </w:t>
      </w:r>
    </w:p>
    <w:p w14:paraId="1BCF99AE"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7F0DFA60" w14:textId="352305FA" w:rsidR="00A625AF" w:rsidRPr="00562EBA" w:rsidRDefault="00DA1E50" w:rsidP="00562EBA">
      <w:pPr>
        <w:spacing w:after="0" w:line="240" w:lineRule="auto"/>
        <w:jc w:val="both"/>
        <w:textAlignment w:val="baseline"/>
      </w:pPr>
      <w:r>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Pr>
          <w:rFonts w:ascii="Times New Roman" w:eastAsia="Times New Roman" w:hAnsi="Times New Roman" w:cs="Times New Roman"/>
          <w:sz w:val="24"/>
          <w:szCs w:val="24"/>
          <w:lang w:eastAsia="en-GB"/>
        </w:rPr>
        <w:t> </w:t>
      </w:r>
    </w:p>
    <w:tbl>
      <w:tblPr>
        <w:tblW w:w="10198" w:type="dxa"/>
        <w:jc w:val="center"/>
        <w:tblCellMar>
          <w:left w:w="10" w:type="dxa"/>
          <w:right w:w="10" w:type="dxa"/>
        </w:tblCellMar>
        <w:tblLook w:val="04A0" w:firstRow="1" w:lastRow="0" w:firstColumn="1" w:lastColumn="0" w:noHBand="0" w:noVBand="1"/>
      </w:tblPr>
      <w:tblGrid>
        <w:gridCol w:w="570"/>
        <w:gridCol w:w="4242"/>
        <w:gridCol w:w="992"/>
        <w:gridCol w:w="1701"/>
        <w:gridCol w:w="1276"/>
        <w:gridCol w:w="1417"/>
      </w:tblGrid>
      <w:tr w:rsidR="003D29E2" w14:paraId="3345B0B4"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E514C"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Eil. Nr.</w:t>
            </w:r>
            <w:r>
              <w:rPr>
                <w:rFonts w:ascii="Times New Roman" w:eastAsia="Times New Roman" w:hAnsi="Times New Roman" w:cs="Times New Roman"/>
                <w:sz w:val="24"/>
                <w:szCs w:val="24"/>
                <w:lang w:eastAsia="en-GB"/>
              </w:rPr>
              <w:t> </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1D169"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Prekių aprašymas</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B8C46"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Mato vnt.</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13F2F"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Kiekis</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1BB2C"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Vnt. kaina</w:t>
            </w:r>
          </w:p>
          <w:p w14:paraId="03A683AB"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Eur be PVM</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5F431"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Kaina EUR be PVM</w:t>
            </w:r>
          </w:p>
        </w:tc>
      </w:tr>
      <w:tr w:rsidR="003D29E2" w14:paraId="24684CC5"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8A603" w14:textId="77777777" w:rsidR="003D29E2" w:rsidRDefault="00DA1E50">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4242" w:type="dxa"/>
            <w:tcBorders>
              <w:left w:val="single" w:sz="6" w:space="0" w:color="000000"/>
              <w:bottom w:val="single" w:sz="4" w:space="0" w:color="000000"/>
            </w:tcBorders>
            <w:tcMar>
              <w:top w:w="0" w:type="dxa"/>
              <w:left w:w="0" w:type="dxa"/>
              <w:bottom w:w="0" w:type="dxa"/>
              <w:right w:w="0" w:type="dxa"/>
            </w:tcMar>
            <w:vAlign w:val="center"/>
          </w:tcPr>
          <w:p w14:paraId="6225728A" w14:textId="63FE4702" w:rsidR="003D29E2" w:rsidRDefault="00B04E4B">
            <w:pPr>
              <w:spacing w:after="0" w:line="240" w:lineRule="auto"/>
              <w:jc w:val="center"/>
              <w:textAlignment w:val="baseline"/>
              <w:rPr>
                <w:rFonts w:ascii="Times New Roman" w:eastAsia="Times New Roman" w:hAnsi="Times New Roman" w:cs="Times New Roman"/>
                <w:sz w:val="24"/>
                <w:szCs w:val="24"/>
                <w:lang w:eastAsia="en-GB"/>
              </w:rPr>
            </w:pPr>
            <w:r w:rsidRPr="00B04E4B">
              <w:rPr>
                <w:rFonts w:ascii="Times New Roman" w:eastAsia="Times New Roman" w:hAnsi="Times New Roman" w:cs="Times New Roman"/>
                <w:sz w:val="24"/>
                <w:szCs w:val="24"/>
                <w:lang w:eastAsia="en-GB"/>
              </w:rPr>
              <w:t xml:space="preserve">Aukšto našumo skaičiavimų platforma skirta akseleruotam duomenų apdorojimui, saugojimui ir archyvavimui </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813D7" w14:textId="77777777" w:rsidR="003D29E2" w:rsidRDefault="00DA1E50">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Kompl.</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DF4AD" w14:textId="2CF70247" w:rsidR="003D29E2" w:rsidRDefault="00DF7557">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054F6"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8191E"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310ED498" w14:textId="77777777">
        <w:trPr>
          <w:trHeight w:val="300"/>
          <w:jc w:val="center"/>
        </w:trPr>
        <w:tc>
          <w:tcPr>
            <w:tcW w:w="57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center"/>
          </w:tcPr>
          <w:p w14:paraId="1D28E74B"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42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3DDFFE" w14:textId="77777777" w:rsidR="003D29E2" w:rsidRDefault="003D29E2">
            <w:pPr>
              <w:spacing w:after="0" w:line="240" w:lineRule="auto"/>
              <w:jc w:val="center"/>
              <w:textAlignment w:val="baseline"/>
              <w:rPr>
                <w:rFonts w:ascii="Times New Roman" w:eastAsia="Times New Roman" w:hAnsi="Times New Roman" w:cs="Times New Roman"/>
                <w:color w:val="000000"/>
                <w:sz w:val="24"/>
                <w:szCs w:val="24"/>
                <w:lang w:eastAsia="en-GB"/>
              </w:rPr>
            </w:pPr>
          </w:p>
        </w:tc>
        <w:tc>
          <w:tcPr>
            <w:tcW w:w="992"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14:paraId="71C6F281"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239E4" w14:textId="77777777" w:rsidR="003D29E2" w:rsidRDefault="003D29E2">
            <w:pPr>
              <w:spacing w:after="0" w:line="240" w:lineRule="auto"/>
              <w:jc w:val="center"/>
              <w:textAlignment w:val="baseline"/>
              <w:rPr>
                <w:rFonts w:ascii="Times New Roman" w:eastAsia="Times New Roman" w:hAnsi="Times New Roman" w:cs="Times New Roman"/>
                <w:color w:val="000000"/>
                <w:sz w:val="24"/>
                <w:szCs w:val="24"/>
                <w:lang w:eastAsia="en-GB"/>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3E9ED"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1D395"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79C3936D"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EA06A"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lastRenderedPageBreak/>
              <w:t>Pasiūlymo kaina EUR be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CCA23"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A225B" w14:paraId="408BA306"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FDBBA" w14:textId="7557CFDC" w:rsidR="003A225B" w:rsidRDefault="003A225B">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PVM (</w:t>
            </w:r>
            <w:r w:rsidR="00DA7465" w:rsidRPr="003137DB">
              <w:rPr>
                <w:rFonts w:ascii="Times New Roman" w:eastAsia="Times New Roman" w:hAnsi="Times New Roman" w:cs="Times New Roman"/>
                <w:i/>
                <w:iCs/>
                <w:sz w:val="24"/>
                <w:szCs w:val="24"/>
                <w:lang w:eastAsia="en-GB"/>
              </w:rPr>
              <w:t>jeigu taikoma, nurodyti procentine išraiška</w:t>
            </w:r>
            <w:r w:rsidR="00DA7465">
              <w:rPr>
                <w:rFonts w:ascii="Times New Roman" w:eastAsia="Times New Roman" w:hAnsi="Times New Roman" w:cs="Times New Roman"/>
                <w:b/>
                <w:bCs/>
                <w:sz w:val="24"/>
                <w:szCs w:val="24"/>
                <w:lang w:eastAsia="en-GB"/>
              </w:rPr>
              <w:t>)</w:t>
            </w:r>
            <w:r w:rsidR="00092265">
              <w:rPr>
                <w:rFonts w:ascii="Times New Roman" w:eastAsia="Times New Roman" w:hAnsi="Times New Roman" w:cs="Times New Roman"/>
                <w:i/>
                <w:iCs/>
                <w:sz w:val="24"/>
                <w:szCs w:val="24"/>
                <w:lang w:eastAsia="en-GB"/>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D1BAD" w14:textId="77777777" w:rsidR="003A225B" w:rsidRDefault="003A225B">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60C5536F"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BC052" w14:textId="70EBA7F3"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PVM</w:t>
            </w:r>
            <w:r w:rsidR="002C6A10">
              <w:rPr>
                <w:rFonts w:ascii="Times New Roman" w:eastAsia="Times New Roman" w:hAnsi="Times New Roman" w:cs="Times New Roman"/>
                <w:b/>
                <w:bCs/>
                <w:sz w:val="24"/>
                <w:szCs w:val="24"/>
                <w:lang w:eastAsia="en-GB"/>
              </w:rPr>
              <w:t xml:space="preserve"> suma</w:t>
            </w:r>
            <w:r>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i/>
                <w:iCs/>
                <w:sz w:val="24"/>
                <w:szCs w:val="24"/>
                <w:lang w:eastAsia="en-GB"/>
              </w:rPr>
              <w:t>(pildoma, jei taikoma</w:t>
            </w:r>
            <w:r w:rsidR="003A225B">
              <w:rPr>
                <w:rFonts w:ascii="Times New Roman" w:eastAsia="Times New Roman" w:hAnsi="Times New Roman" w:cs="Times New Roman"/>
                <w:i/>
                <w:iCs/>
                <w:sz w:val="24"/>
                <w:szCs w:val="24"/>
                <w:lang w:eastAsia="en-GB"/>
              </w:rPr>
              <w:t>s PVM</w:t>
            </w:r>
            <w:r>
              <w:rPr>
                <w:rFonts w:ascii="Times New Roman" w:eastAsia="Times New Roman" w:hAnsi="Times New Roman" w:cs="Times New Roman"/>
                <w:i/>
                <w:iCs/>
                <w:sz w:val="24"/>
                <w:szCs w:val="24"/>
                <w:lang w:eastAsia="en-GB"/>
              </w:rPr>
              <w:t>)*</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DF036"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3FFB15EA"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EA112"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Pasiūlymo kaina EUR su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5D78C"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bl>
    <w:p w14:paraId="1E8475D2" w14:textId="77777777" w:rsidR="003D29E2" w:rsidRDefault="00DA1E50">
      <w:pPr>
        <w:spacing w:after="0" w:line="240" w:lineRule="auto"/>
        <w:textAlignment w:val="baseline"/>
      </w:pPr>
      <w:r>
        <w:rPr>
          <w:rFonts w:ascii="Times New Roman" w:eastAsia="Times New Roman" w:hAnsi="Times New Roman" w:cs="Times New Roman"/>
          <w:color w:val="FF0000"/>
          <w:sz w:val="24"/>
          <w:szCs w:val="24"/>
          <w:lang w:eastAsia="en-GB"/>
        </w:rPr>
        <w:t> </w:t>
      </w:r>
    </w:p>
    <w:p w14:paraId="5AA8BB86" w14:textId="77777777" w:rsidR="003D29E2" w:rsidRDefault="00DA1E50">
      <w:pPr>
        <w:spacing w:after="0" w:line="240" w:lineRule="auto"/>
        <w:rPr>
          <w:rFonts w:ascii="Times New Roman" w:hAnsi="Times New Roman" w:cs="Times New Roman"/>
          <w:sz w:val="24"/>
          <w:szCs w:val="24"/>
        </w:rPr>
      </w:pPr>
      <w:r>
        <w:rPr>
          <w:rFonts w:ascii="Times New Roman" w:hAnsi="Times New Roman" w:cs="Times New Roman"/>
          <w:sz w:val="24"/>
          <w:szCs w:val="24"/>
        </w:rPr>
        <w:t>*Jei „PVM“ laukas nepildomas, nurodykite priežastis, dėl kurių PVM nemokamas: ________________</w:t>
      </w:r>
    </w:p>
    <w:p w14:paraId="162EF367" w14:textId="77777777" w:rsidR="003D29E2" w:rsidRDefault="00DA1E50">
      <w:pPr>
        <w:spacing w:after="0" w:line="240" w:lineRule="auto"/>
      </w:pPr>
      <w:r>
        <w:rPr>
          <w:rFonts w:ascii="Times New Roman" w:hAnsi="Times New Roman" w:cs="Times New Roman"/>
          <w:sz w:val="24"/>
          <w:szCs w:val="24"/>
        </w:rPr>
        <w:t>**</w:t>
      </w:r>
      <w:r>
        <w:rPr>
          <w:rFonts w:ascii="Times New Roman" w:hAnsi="Times New Roman" w:cs="Times New Roman"/>
          <w:bCs/>
          <w:iCs/>
          <w:sz w:val="24"/>
          <w:szCs w:val="24"/>
        </w:rPr>
        <w:t xml:space="preserve">Pasiūlymo kaina turi būti nurodoma dviejų skaičių po kablelio tikslumu. </w:t>
      </w:r>
    </w:p>
    <w:p w14:paraId="223C633A" w14:textId="77777777" w:rsidR="003D29E2" w:rsidRDefault="00DA1E50">
      <w:pPr>
        <w:spacing w:after="0" w:line="240" w:lineRule="auto"/>
        <w:rPr>
          <w:rFonts w:ascii="Times New Roman" w:hAnsi="Times New Roman" w:cs="Times New Roman"/>
          <w:sz w:val="24"/>
          <w:szCs w:val="24"/>
        </w:rPr>
      </w:pPr>
      <w:r>
        <w:rPr>
          <w:rFonts w:ascii="Times New Roman"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01B77361" w14:textId="7277FF48" w:rsidR="003D29E2" w:rsidRPr="003137DB" w:rsidRDefault="00DA1E50" w:rsidP="003137DB">
      <w:pPr>
        <w:spacing w:after="0" w:line="240" w:lineRule="auto"/>
        <w:jc w:val="both"/>
        <w:rPr>
          <w:b/>
          <w:u w:val="single"/>
        </w:rPr>
      </w:pPr>
      <w:bookmarkStart w:id="70" w:name="_Hlk187050265"/>
      <w:r w:rsidRPr="009D3155">
        <w:rPr>
          <w:rFonts w:ascii="Times New Roman" w:hAnsi="Times New Roman" w:cs="Times New Roman"/>
          <w:b/>
          <w:sz w:val="24"/>
          <w:szCs w:val="24"/>
          <w:u w:val="single"/>
        </w:rPr>
        <w:t>Techninės specifikacijos atitikties įrodymui pateikiame užpildytą konkurso sąlygų priedą Nr. 2 „Techninė specifikacija“, kurio</w:t>
      </w:r>
      <w:r w:rsidR="00897D52">
        <w:rPr>
          <w:rFonts w:ascii="Times New Roman" w:hAnsi="Times New Roman" w:cs="Times New Roman"/>
          <w:b/>
          <w:sz w:val="24"/>
          <w:szCs w:val="24"/>
          <w:u w:val="single"/>
        </w:rPr>
        <w:t>s</w:t>
      </w:r>
      <w:r w:rsidRPr="009D3155">
        <w:rPr>
          <w:rFonts w:ascii="Times New Roman" w:hAnsi="Times New Roman" w:cs="Times New Roman"/>
          <w:b/>
          <w:sz w:val="24"/>
          <w:szCs w:val="24"/>
          <w:u w:val="single"/>
        </w:rPr>
        <w:t xml:space="preserve"> 4 stulpelyje yra nurodytos siūlomo pirkimo objekto techninės charakteristikos</w:t>
      </w:r>
      <w:r w:rsidR="00693DB5" w:rsidRPr="009D3155">
        <w:rPr>
          <w:rFonts w:ascii="Times New Roman" w:hAnsi="Times New Roman" w:cs="Times New Roman"/>
          <w:b/>
          <w:sz w:val="24"/>
          <w:szCs w:val="24"/>
          <w:u w:val="single"/>
        </w:rPr>
        <w:t xml:space="preserve"> ir </w:t>
      </w:r>
      <w:r w:rsidR="009D3155" w:rsidRPr="009D3155">
        <w:rPr>
          <w:rFonts w:ascii="Times New Roman" w:hAnsi="Times New Roman" w:cs="Times New Roman"/>
          <w:b/>
          <w:sz w:val="24"/>
          <w:szCs w:val="24"/>
          <w:u w:val="single"/>
        </w:rPr>
        <w:t xml:space="preserve">pateikiame </w:t>
      </w:r>
      <w:r w:rsidR="009D3155" w:rsidRPr="003137DB">
        <w:rPr>
          <w:rStyle w:val="cf01"/>
          <w:rFonts w:ascii="Times New Roman" w:hAnsi="Times New Roman" w:cs="Times New Roman"/>
          <w:b/>
          <w:sz w:val="24"/>
          <w:szCs w:val="24"/>
          <w:u w:val="single"/>
        </w:rPr>
        <w:t>siūlomos įrangos techninius dokumentus (</w:t>
      </w:r>
      <w:r w:rsidR="009D3155" w:rsidRPr="003137DB">
        <w:rPr>
          <w:rStyle w:val="cf01"/>
          <w:rFonts w:ascii="Times New Roman" w:hAnsi="Times New Roman" w:cs="Times New Roman"/>
          <w:b/>
          <w:i/>
          <w:iCs/>
          <w:sz w:val="24"/>
          <w:szCs w:val="24"/>
          <w:u w:val="single"/>
        </w:rPr>
        <w:t>gamintojų techniniai dokumentai ar kiti lygiaverčiai duomenys, ne tiekėjų deklaruoti duomenys</w:t>
      </w:r>
      <w:r w:rsidR="009D3155" w:rsidRPr="003137DB">
        <w:rPr>
          <w:rStyle w:val="cf01"/>
          <w:rFonts w:ascii="Times New Roman" w:hAnsi="Times New Roman" w:cs="Times New Roman"/>
          <w:b/>
          <w:sz w:val="24"/>
          <w:szCs w:val="24"/>
          <w:u w:val="single"/>
        </w:rPr>
        <w:t>), pagrindžiantys atitikimą techninei specifikacijai, išskyrus techninės specifikacijos pozicijas, kurios yra pažymėtos žvaigždute „*“.</w:t>
      </w:r>
    </w:p>
    <w:bookmarkEnd w:id="70"/>
    <w:p w14:paraId="124D5308" w14:textId="49951AC3"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3B771CD1" w14:textId="77777777" w:rsidR="003D29E2" w:rsidRDefault="003D29E2">
      <w:pPr>
        <w:spacing w:after="0" w:line="240" w:lineRule="auto"/>
        <w:textAlignment w:val="baseline"/>
        <w:rPr>
          <w:rFonts w:ascii="Segoe UI" w:eastAsia="Times New Roman" w:hAnsi="Segoe UI" w:cs="Segoe UI"/>
          <w:sz w:val="18"/>
          <w:szCs w:val="18"/>
          <w:lang w:eastAsia="en-GB"/>
        </w:rPr>
      </w:pPr>
    </w:p>
    <w:p w14:paraId="63995FA1"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4.PRIDEDAMI DOKUMENTAI IR INFORMACIJA APIE KONFIDENCIALUMĄ</w:t>
      </w:r>
      <w:r>
        <w:rPr>
          <w:rFonts w:ascii="Times New Roman" w:eastAsia="Times New Roman" w:hAnsi="Times New Roman" w:cs="Times New Roman"/>
          <w:sz w:val="24"/>
          <w:szCs w:val="24"/>
          <w:lang w:eastAsia="en-GB"/>
        </w:rPr>
        <w:t> </w:t>
      </w:r>
    </w:p>
    <w:p w14:paraId="0DF69E4D"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 </w:t>
      </w:r>
    </w:p>
    <w:tbl>
      <w:tblPr>
        <w:tblW w:w="0" w:type="dxa"/>
        <w:jc w:val="center"/>
        <w:tblCellMar>
          <w:left w:w="10" w:type="dxa"/>
          <w:right w:w="10" w:type="dxa"/>
        </w:tblCellMar>
        <w:tblLook w:val="04A0" w:firstRow="1" w:lastRow="0" w:firstColumn="1" w:lastColumn="0" w:noHBand="0" w:noVBand="1"/>
      </w:tblPr>
      <w:tblGrid>
        <w:gridCol w:w="510"/>
        <w:gridCol w:w="3465"/>
        <w:gridCol w:w="1020"/>
        <w:gridCol w:w="2280"/>
        <w:gridCol w:w="2655"/>
      </w:tblGrid>
      <w:tr w:rsidR="003D29E2" w14:paraId="4DAD6D4C"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9239849"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Eil.</w:t>
            </w:r>
            <w:r>
              <w:rPr>
                <w:rFonts w:ascii="Times New Roman" w:eastAsia="Times New Roman" w:hAnsi="Times New Roman" w:cs="Times New Roman"/>
                <w:sz w:val="24"/>
                <w:szCs w:val="24"/>
                <w:lang w:eastAsia="en-GB"/>
              </w:rPr>
              <w:t> </w:t>
            </w:r>
          </w:p>
          <w:p w14:paraId="7595F7B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Nr.</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154D2776"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Dokumentas</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BEF96A2"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Lapų skaičius</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172AA9B"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Ar dokumente yra konfidencialios informacijos?</w:t>
            </w:r>
            <w:r>
              <w:rPr>
                <w:rFonts w:ascii="Times New Roman" w:eastAsia="Times New Roman" w:hAnsi="Times New Roman" w:cs="Times New Roman"/>
                <w:sz w:val="24"/>
                <w:szCs w:val="24"/>
                <w:lang w:eastAsia="en-GB"/>
              </w:rPr>
              <w:t> </w:t>
            </w:r>
          </w:p>
          <w:p w14:paraId="6707C968"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(Taip / Ne)</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30C6977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Paaiškinimas, kokia konkreti informacija dokumente yra konfidenciali ir kodėl</w:t>
            </w:r>
            <w:r>
              <w:rPr>
                <w:rFonts w:ascii="Times New Roman" w:eastAsia="Times New Roman" w:hAnsi="Times New Roman" w:cs="Times New Roman"/>
                <w:sz w:val="24"/>
                <w:szCs w:val="24"/>
                <w:lang w:eastAsia="en-GB"/>
              </w:rPr>
              <w:t> </w:t>
            </w:r>
          </w:p>
        </w:tc>
      </w:tr>
      <w:tr w:rsidR="003D29E2" w14:paraId="362DE8B1"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6D7E0"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1</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468FD"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2</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CB017"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3</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C37B2"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4</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1A399"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5</w:t>
            </w:r>
            <w:r>
              <w:rPr>
                <w:rFonts w:ascii="Times New Roman" w:eastAsia="Times New Roman" w:hAnsi="Times New Roman" w:cs="Times New Roman"/>
                <w:sz w:val="24"/>
                <w:szCs w:val="24"/>
                <w:lang w:eastAsia="en-GB"/>
              </w:rPr>
              <w:t> </w:t>
            </w:r>
          </w:p>
        </w:tc>
      </w:tr>
      <w:tr w:rsidR="003D29E2" w14:paraId="25A2F400"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4AC6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71761"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8B8E8"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A7FD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8042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0B0937D8"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77C9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294F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A0D9E"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9353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BA8D9"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4CDCAE82"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016F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EA042" w14:textId="77777777" w:rsidR="003D29E2" w:rsidRDefault="00DA1E50">
            <w:pPr>
              <w:spacing w:after="0" w:line="240" w:lineRule="auto"/>
              <w:ind w:left="30"/>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6CE3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2878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4F9B7"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bl>
    <w:p w14:paraId="491F8093"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 </w:t>
      </w:r>
    </w:p>
    <w:p w14:paraId="58946EF4" w14:textId="77777777" w:rsidR="003D29E2" w:rsidRDefault="00DA1E50">
      <w:pPr>
        <w:spacing w:after="0" w:line="240" w:lineRule="auto"/>
        <w:ind w:firstLine="720"/>
        <w:jc w:val="both"/>
        <w:textAlignment w:val="baseline"/>
      </w:pPr>
      <w:r>
        <w:rPr>
          <w:rFonts w:ascii="Times New Roman" w:eastAsia="Times New Roman" w:hAnsi="Times New Roman" w:cs="Times New Roman"/>
          <w:b/>
          <w:bCs/>
          <w:sz w:val="24"/>
          <w:szCs w:val="24"/>
          <w:lang w:eastAsia="en-GB"/>
        </w:rPr>
        <w:t>Pasirašydamas šį pasiūlymą, patvirtinu, kad:</w:t>
      </w:r>
      <w:r>
        <w:rPr>
          <w:rFonts w:ascii="Times New Roman" w:eastAsia="Times New Roman" w:hAnsi="Times New Roman" w:cs="Times New Roman"/>
          <w:sz w:val="24"/>
          <w:szCs w:val="24"/>
          <w:lang w:eastAsia="en-GB"/>
        </w:rPr>
        <w:t> </w:t>
      </w:r>
    </w:p>
    <w:p w14:paraId="51716187" w14:textId="77777777" w:rsidR="003D29E2" w:rsidRDefault="00DA1E50" w:rsidP="00794D28">
      <w:pPr>
        <w:numPr>
          <w:ilvl w:val="0"/>
          <w:numId w:val="280"/>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5B75E8C" w14:textId="77777777" w:rsidR="003D29E2" w:rsidRDefault="00DA1E50" w:rsidP="00794D28">
      <w:pPr>
        <w:numPr>
          <w:ilvl w:val="0"/>
          <w:numId w:val="280"/>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sutinku su pirkimo dokumentuose nustatytomis sąlygomis ir procedūromis, </w:t>
      </w:r>
    </w:p>
    <w:p w14:paraId="66B2E6EA" w14:textId="77777777" w:rsidR="003D29E2" w:rsidRDefault="00DA1E50" w:rsidP="00794D28">
      <w:pPr>
        <w:numPr>
          <w:ilvl w:val="0"/>
          <w:numId w:val="280"/>
        </w:numPr>
        <w:tabs>
          <w:tab w:val="left" w:pos="720"/>
        </w:tabs>
        <w:spacing w:after="0" w:line="240" w:lineRule="auto"/>
        <w:ind w:left="0" w:firstLine="720"/>
        <w:jc w:val="both"/>
        <w:textAlignment w:val="baseline"/>
      </w:pPr>
      <w:r>
        <w:rPr>
          <w:rFonts w:ascii="Times New Roman" w:eastAsia="Times New Roman" w:hAnsi="Times New Roman" w:cs="Times New Roman"/>
          <w:sz w:val="24"/>
          <w:szCs w:val="24"/>
          <w:lang w:eastAsia="en-GB"/>
        </w:rPr>
        <w:t xml:space="preserve">pasiūlymo dokumentuose </w:t>
      </w:r>
      <w:r>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785198D7" w14:textId="77777777" w:rsidR="003D29E2" w:rsidRDefault="00DA1E50" w:rsidP="00794D28">
      <w:pPr>
        <w:numPr>
          <w:ilvl w:val="0"/>
          <w:numId w:val="280"/>
        </w:numPr>
        <w:tabs>
          <w:tab w:val="left" w:pos="720"/>
        </w:tabs>
        <w:spacing w:after="0" w:line="240" w:lineRule="auto"/>
        <w:ind w:left="0" w:firstLine="720"/>
        <w:jc w:val="both"/>
        <w:textAlignment w:val="baseline"/>
      </w:pPr>
      <w:r>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6D615747" w14:textId="77777777" w:rsidR="003D29E2" w:rsidRDefault="00DA1E50">
      <w:pPr>
        <w:spacing w:after="0" w:line="240" w:lineRule="auto"/>
        <w:ind w:left="555"/>
        <w:jc w:val="both"/>
        <w:textAlignment w:val="baseline"/>
      </w:pPr>
      <w:r>
        <w:rPr>
          <w:rFonts w:ascii="Times New Roman" w:eastAsia="Times New Roman" w:hAnsi="Times New Roman" w:cs="Times New Roman"/>
          <w:sz w:val="24"/>
          <w:szCs w:val="24"/>
          <w:lang w:eastAsia="en-GB"/>
        </w:rPr>
        <w:t> </w:t>
      </w:r>
    </w:p>
    <w:p w14:paraId="4A5E43A4" w14:textId="77777777" w:rsidR="003D29E2" w:rsidRDefault="00DA1E50">
      <w:pPr>
        <w:spacing w:after="0" w:line="240" w:lineRule="auto"/>
        <w:textAlignment w:val="baseline"/>
      </w:pPr>
      <w:r>
        <w:rPr>
          <w:rFonts w:ascii="Times New Roman" w:eastAsia="Times New Roman" w:hAnsi="Times New Roman" w:cs="Times New Roman"/>
          <w:sz w:val="24"/>
          <w:szCs w:val="24"/>
          <w:lang w:eastAsia="en-GB"/>
        </w:rPr>
        <w:t> </w:t>
      </w:r>
    </w:p>
    <w:tbl>
      <w:tblPr>
        <w:tblW w:w="0" w:type="dxa"/>
        <w:tblInd w:w="-15" w:type="dxa"/>
        <w:tblCellMar>
          <w:left w:w="10" w:type="dxa"/>
          <w:right w:w="10" w:type="dxa"/>
        </w:tblCellMar>
        <w:tblLook w:val="04A0" w:firstRow="1" w:lastRow="0" w:firstColumn="1" w:lastColumn="0" w:noHBand="0" w:noVBand="1"/>
      </w:tblPr>
      <w:tblGrid>
        <w:gridCol w:w="3885"/>
        <w:gridCol w:w="600"/>
        <w:gridCol w:w="1980"/>
        <w:gridCol w:w="690"/>
        <w:gridCol w:w="2655"/>
      </w:tblGrid>
      <w:tr w:rsidR="003D29E2" w14:paraId="76649585" w14:textId="77777777">
        <w:trPr>
          <w:trHeight w:val="180"/>
        </w:trPr>
        <w:tc>
          <w:tcPr>
            <w:tcW w:w="3885" w:type="dxa"/>
            <w:tcBorders>
              <w:top w:val="single" w:sz="6" w:space="0" w:color="000000"/>
            </w:tcBorders>
            <w:tcMar>
              <w:top w:w="0" w:type="dxa"/>
              <w:left w:w="0" w:type="dxa"/>
              <w:bottom w:w="0" w:type="dxa"/>
              <w:right w:w="0" w:type="dxa"/>
            </w:tcMar>
          </w:tcPr>
          <w:p w14:paraId="1D55C65E" w14:textId="77777777" w:rsidR="003D29E2" w:rsidRDefault="00DA1E50">
            <w:pPr>
              <w:spacing w:after="0" w:line="240" w:lineRule="auto"/>
              <w:textAlignment w:val="baseline"/>
            </w:pPr>
            <w:r>
              <w:rPr>
                <w:rFonts w:ascii="Times New Roman" w:eastAsia="Times New Roman" w:hAnsi="Times New Roman" w:cs="Times New Roman"/>
                <w:i/>
                <w:iCs/>
                <w:color w:val="808080"/>
                <w:sz w:val="19"/>
                <w:szCs w:val="19"/>
                <w:vertAlign w:val="superscript"/>
                <w:lang w:eastAsia="en-GB"/>
              </w:rPr>
              <w:t>(Tiekėjo arba jo įgalioto asmens pareigų pavadinimas)</w:t>
            </w:r>
            <w:r>
              <w:rPr>
                <w:rFonts w:ascii="Times New Roman" w:eastAsia="Times New Roman" w:hAnsi="Times New Roman" w:cs="Times New Roman"/>
                <w:color w:val="808080"/>
                <w:sz w:val="19"/>
                <w:szCs w:val="19"/>
                <w:lang w:eastAsia="en-GB"/>
              </w:rPr>
              <w:t> </w:t>
            </w:r>
          </w:p>
        </w:tc>
        <w:tc>
          <w:tcPr>
            <w:tcW w:w="600" w:type="dxa"/>
            <w:tcMar>
              <w:top w:w="0" w:type="dxa"/>
              <w:left w:w="0" w:type="dxa"/>
              <w:bottom w:w="0" w:type="dxa"/>
              <w:right w:w="0" w:type="dxa"/>
            </w:tcMar>
          </w:tcPr>
          <w:p w14:paraId="7EA7CB2D"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1980" w:type="dxa"/>
            <w:tcBorders>
              <w:top w:val="single" w:sz="6" w:space="0" w:color="000000"/>
            </w:tcBorders>
            <w:tcMar>
              <w:top w:w="0" w:type="dxa"/>
              <w:left w:w="0" w:type="dxa"/>
              <w:bottom w:w="0" w:type="dxa"/>
              <w:right w:w="0" w:type="dxa"/>
            </w:tcMar>
          </w:tcPr>
          <w:p w14:paraId="062A850C" w14:textId="77777777" w:rsidR="003D29E2" w:rsidRDefault="00DA1E50">
            <w:pPr>
              <w:spacing w:after="0" w:line="240" w:lineRule="auto"/>
              <w:jc w:val="center"/>
              <w:textAlignment w:val="baseline"/>
            </w:pPr>
            <w:r>
              <w:rPr>
                <w:rFonts w:ascii="Times New Roman" w:eastAsia="Times New Roman" w:hAnsi="Times New Roman" w:cs="Times New Roman"/>
                <w:i/>
                <w:iCs/>
                <w:color w:val="808080"/>
                <w:sz w:val="19"/>
                <w:szCs w:val="19"/>
                <w:vertAlign w:val="superscript"/>
                <w:lang w:eastAsia="en-GB"/>
              </w:rPr>
              <w:t>(Parašas)</w:t>
            </w:r>
            <w:r>
              <w:rPr>
                <w:rFonts w:ascii="Times New Roman" w:eastAsia="Times New Roman" w:hAnsi="Times New Roman" w:cs="Times New Roman"/>
                <w:color w:val="808080"/>
                <w:sz w:val="19"/>
                <w:szCs w:val="19"/>
                <w:lang w:eastAsia="en-GB"/>
              </w:rPr>
              <w:t> </w:t>
            </w:r>
          </w:p>
        </w:tc>
        <w:tc>
          <w:tcPr>
            <w:tcW w:w="690" w:type="dxa"/>
            <w:tcMar>
              <w:top w:w="0" w:type="dxa"/>
              <w:left w:w="0" w:type="dxa"/>
              <w:bottom w:w="0" w:type="dxa"/>
              <w:right w:w="0" w:type="dxa"/>
            </w:tcMar>
          </w:tcPr>
          <w:p w14:paraId="283ECF0A"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2655" w:type="dxa"/>
            <w:tcBorders>
              <w:top w:val="single" w:sz="6" w:space="0" w:color="000000"/>
            </w:tcBorders>
            <w:tcMar>
              <w:top w:w="0" w:type="dxa"/>
              <w:left w:w="0" w:type="dxa"/>
              <w:bottom w:w="0" w:type="dxa"/>
              <w:right w:w="0" w:type="dxa"/>
            </w:tcMar>
          </w:tcPr>
          <w:p w14:paraId="0C997685" w14:textId="77777777" w:rsidR="003D29E2" w:rsidRDefault="00DA1E50">
            <w:pPr>
              <w:spacing w:after="0" w:line="240" w:lineRule="auto"/>
              <w:jc w:val="right"/>
              <w:textAlignment w:val="baseline"/>
            </w:pPr>
            <w:r>
              <w:rPr>
                <w:rFonts w:ascii="Times New Roman" w:eastAsia="Times New Roman" w:hAnsi="Times New Roman" w:cs="Times New Roman"/>
                <w:i/>
                <w:iCs/>
                <w:color w:val="808080"/>
                <w:sz w:val="19"/>
                <w:szCs w:val="19"/>
                <w:vertAlign w:val="superscript"/>
                <w:lang w:eastAsia="en-GB"/>
              </w:rPr>
              <w:t>(Vardas, pavardė)</w:t>
            </w:r>
            <w:r>
              <w:rPr>
                <w:rFonts w:ascii="Times New Roman" w:eastAsia="Times New Roman" w:hAnsi="Times New Roman" w:cs="Times New Roman"/>
                <w:color w:val="808080"/>
                <w:sz w:val="19"/>
                <w:szCs w:val="19"/>
                <w:lang w:eastAsia="en-GB"/>
              </w:rPr>
              <w:t> </w:t>
            </w:r>
          </w:p>
        </w:tc>
      </w:tr>
    </w:tbl>
    <w:p w14:paraId="0BC8FAEB" w14:textId="77777777" w:rsidR="003D29E2" w:rsidRDefault="003D29E2">
      <w:pPr>
        <w:pageBreakBefore/>
        <w:rPr>
          <w:rFonts w:cs="Calibri"/>
          <w:color w:val="7030A0"/>
        </w:rPr>
      </w:pPr>
    </w:p>
    <w:p w14:paraId="384EB68E" w14:textId="77777777" w:rsidR="003D29E2" w:rsidRDefault="003D29E2">
      <w:pPr>
        <w:rPr>
          <w:rFonts w:cs="Calibri"/>
          <w:b/>
          <w:bCs/>
          <w:smallCaps/>
          <w:sz w:val="22"/>
          <w:szCs w:val="22"/>
        </w:rPr>
      </w:pPr>
    </w:p>
    <w:p w14:paraId="3EBE2D5E" w14:textId="77777777" w:rsidR="003D29E2" w:rsidRDefault="00DA1E50">
      <w:pPr>
        <w:pStyle w:val="Antrat2"/>
        <w:ind w:left="5103"/>
        <w:rPr>
          <w:rFonts w:ascii="Times New Roman" w:eastAsia="Calibri" w:hAnsi="Times New Roman"/>
          <w:color w:val="0070C0"/>
          <w:sz w:val="21"/>
          <w:szCs w:val="21"/>
        </w:rPr>
      </w:pPr>
      <w:bookmarkStart w:id="71" w:name="_Ref39484039"/>
      <w:bookmarkStart w:id="72" w:name="_Ref40278562"/>
      <w:bookmarkStart w:id="73" w:name="_Toc126333945"/>
      <w:r>
        <w:rPr>
          <w:rFonts w:ascii="Times New Roman" w:eastAsia="Calibri" w:hAnsi="Times New Roman"/>
          <w:color w:val="0070C0"/>
          <w:sz w:val="21"/>
          <w:szCs w:val="21"/>
        </w:rPr>
        <w:t>Pirkimo sąlygų 7 priedas „Pasiūlymų vertinimo kriterijai ir sąlygos“</w:t>
      </w:r>
      <w:bookmarkEnd w:id="71"/>
      <w:bookmarkEnd w:id="72"/>
      <w:bookmarkEnd w:id="73"/>
    </w:p>
    <w:p w14:paraId="20DF4970" w14:textId="77777777" w:rsidR="003D29E2" w:rsidRDefault="003D29E2">
      <w:pPr>
        <w:jc w:val="center"/>
        <w:rPr>
          <w:b/>
          <w:szCs w:val="24"/>
        </w:rPr>
      </w:pPr>
    </w:p>
    <w:p w14:paraId="311122CF" w14:textId="77777777" w:rsidR="003D29E2" w:rsidRDefault="00DA1E50">
      <w:pPr>
        <w:pStyle w:val="paragraph"/>
        <w:spacing w:before="0" w:after="0"/>
        <w:jc w:val="center"/>
        <w:textAlignment w:val="baseline"/>
      </w:pPr>
      <w:r>
        <w:rPr>
          <w:rStyle w:val="normaltextrun"/>
          <w:caps/>
          <w:color w:val="404040"/>
          <w:sz w:val="28"/>
          <w:szCs w:val="28"/>
          <w:lang w:val="lt-LT"/>
        </w:rPr>
        <w:t>PASIŪLYMŲ VERTINIMO KRITERIJAI IR SĄLYGOS</w:t>
      </w:r>
      <w:r>
        <w:rPr>
          <w:rStyle w:val="eop"/>
          <w:caps/>
          <w:color w:val="404040"/>
          <w:sz w:val="28"/>
          <w:szCs w:val="28"/>
        </w:rPr>
        <w:t> </w:t>
      </w:r>
    </w:p>
    <w:p w14:paraId="79711FDC" w14:textId="77777777" w:rsidR="003D29E2" w:rsidRDefault="00DA1E50">
      <w:pPr>
        <w:pStyle w:val="paragraph"/>
        <w:spacing w:before="0" w:after="0"/>
        <w:textAlignment w:val="baseline"/>
      </w:pPr>
      <w:r>
        <w:rPr>
          <w:rStyle w:val="eop"/>
          <w:sz w:val="21"/>
          <w:szCs w:val="21"/>
        </w:rPr>
        <w:t> </w:t>
      </w:r>
    </w:p>
    <w:p w14:paraId="03E031C3" w14:textId="77777777" w:rsidR="003D29E2" w:rsidRDefault="00DA1E50" w:rsidP="00794D28">
      <w:pPr>
        <w:pStyle w:val="paragraph"/>
        <w:numPr>
          <w:ilvl w:val="0"/>
          <w:numId w:val="281"/>
        </w:numPr>
        <w:tabs>
          <w:tab w:val="left" w:pos="720"/>
          <w:tab w:val="left" w:pos="993"/>
        </w:tabs>
        <w:spacing w:before="0" w:after="0" w:line="360" w:lineRule="auto"/>
        <w:ind w:left="0" w:firstLine="720"/>
        <w:jc w:val="both"/>
        <w:textAlignment w:val="baseline"/>
      </w:pPr>
      <w:r>
        <w:rPr>
          <w:rStyle w:val="normaltextrun"/>
          <w:color w:val="7030A0"/>
          <w:sz w:val="21"/>
          <w:szCs w:val="21"/>
          <w:lang w:val="lt-LT"/>
        </w:rPr>
        <w:t> </w:t>
      </w:r>
      <w:r>
        <w:rPr>
          <w:rStyle w:val="normaltextrun"/>
          <w:color w:val="000000"/>
          <w:lang w:val="lt-LT"/>
        </w:rPr>
        <w:t>Perkančioji organizacija ekonomiškai naudingiausią pasiūlymą išrenka pagal kainos kriterijų.</w:t>
      </w:r>
      <w:r>
        <w:rPr>
          <w:rStyle w:val="eop"/>
          <w:color w:val="000000"/>
        </w:rPr>
        <w:t> </w:t>
      </w:r>
    </w:p>
    <w:p w14:paraId="4AE1BC9D" w14:textId="77777777" w:rsidR="003D29E2" w:rsidRDefault="00DA1E50" w:rsidP="00794D28">
      <w:pPr>
        <w:pStyle w:val="paragraph"/>
        <w:numPr>
          <w:ilvl w:val="0"/>
          <w:numId w:val="282"/>
        </w:numPr>
        <w:tabs>
          <w:tab w:val="left" w:pos="720"/>
          <w:tab w:val="left" w:pos="993"/>
        </w:tabs>
        <w:spacing w:before="0" w:after="0" w:line="360" w:lineRule="auto"/>
        <w:ind w:left="0" w:firstLine="720"/>
        <w:jc w:val="both"/>
        <w:textAlignment w:val="baseline"/>
      </w:pPr>
      <w:r>
        <w:rPr>
          <w:rStyle w:val="normaltextrun"/>
          <w:color w:val="000000"/>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10DA468" w14:textId="77777777" w:rsidR="003D29E2" w:rsidRDefault="003D29E2">
      <w:pPr>
        <w:pageBreakBefore/>
        <w:jc w:val="center"/>
        <w:rPr>
          <w:rFonts w:cs="Calibri"/>
          <w:b/>
          <w:bCs/>
          <w:smallCaps/>
          <w:sz w:val="22"/>
          <w:szCs w:val="22"/>
        </w:rPr>
      </w:pPr>
    </w:p>
    <w:p w14:paraId="13690DAA" w14:textId="6058A7AF" w:rsidR="003D29E2" w:rsidRDefault="00DA1E50">
      <w:pPr>
        <w:pStyle w:val="Antrat2"/>
        <w:ind w:left="5103"/>
        <w:rPr>
          <w:rFonts w:ascii="Times New Roman" w:hAnsi="Times New Roman"/>
          <w:color w:val="0070C0"/>
          <w:sz w:val="21"/>
          <w:szCs w:val="21"/>
        </w:rPr>
      </w:pPr>
      <w:bookmarkStart w:id="74" w:name="_Toc126333946"/>
      <w:bookmarkStart w:id="75" w:name="_Ref39586171"/>
      <w:bookmarkStart w:id="76" w:name="_Ref39673580"/>
      <w:bookmarkStart w:id="77" w:name="_Ref39674283"/>
      <w:r>
        <w:rPr>
          <w:rFonts w:ascii="Times New Roman" w:hAnsi="Times New Roman"/>
          <w:color w:val="0070C0"/>
          <w:sz w:val="21"/>
          <w:szCs w:val="21"/>
        </w:rPr>
        <w:t>Pirkimo sąlygų 8 priedas „Tiekėjo</w:t>
      </w:r>
      <w:r w:rsidR="006512E2">
        <w:rPr>
          <w:rFonts w:ascii="Times New Roman" w:hAnsi="Times New Roman"/>
          <w:color w:val="0070C0"/>
          <w:sz w:val="21"/>
          <w:szCs w:val="21"/>
        </w:rPr>
        <w:t xml:space="preserve"> / subtiekėjo</w:t>
      </w:r>
      <w:r>
        <w:rPr>
          <w:rFonts w:ascii="Times New Roman" w:hAnsi="Times New Roman"/>
          <w:color w:val="0070C0"/>
          <w:sz w:val="21"/>
          <w:szCs w:val="21"/>
        </w:rPr>
        <w:t xml:space="preserve"> deklaracija dėl atitikties Reglamento nuostatoms juridiniam asmeniui“</w:t>
      </w:r>
      <w:bookmarkEnd w:id="74"/>
    </w:p>
    <w:p w14:paraId="403DEB1B" w14:textId="77777777" w:rsidR="003D29E2" w:rsidRDefault="003D29E2">
      <w:pPr>
        <w:rPr>
          <w:rFonts w:ascii="Times New Roman" w:hAnsi="Times New Roman" w:cs="Times New Roman"/>
        </w:rPr>
      </w:pPr>
    </w:p>
    <w:p w14:paraId="797FBA2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color w:val="000000"/>
          <w:u w:val="single"/>
        </w:rPr>
      </w:pPr>
      <w:r w:rsidRPr="006512E2">
        <w:rPr>
          <w:rFonts w:ascii="Times New Roman" w:eastAsia="Times New Roman" w:hAnsi="Times New Roman" w:cs="Times New Roman"/>
          <w:color w:val="000000"/>
          <w:u w:val="single"/>
        </w:rPr>
        <w:t>___________________________________</w:t>
      </w:r>
    </w:p>
    <w:p w14:paraId="3416094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u w:val="single"/>
        </w:rPr>
      </w:pPr>
    </w:p>
    <w:p w14:paraId="4C6F5DE2"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 (Tiekėjo/subtiekėjo pavadinimas)</w:t>
      </w:r>
    </w:p>
    <w:p w14:paraId="6771868F"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9440587"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1194BCE6"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rPr>
      </w:pPr>
      <w:r w:rsidRPr="006512E2">
        <w:rPr>
          <w:rFonts w:ascii="Times New Roman" w:eastAsia="Times New Roman" w:hAnsi="Times New Roman" w:cs="Times New Roman"/>
          <w:color w:val="000000"/>
        </w:rPr>
        <w:t>___________________________________</w:t>
      </w:r>
    </w:p>
    <w:p w14:paraId="121F8785"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sz w:val="18"/>
          <w:szCs w:val="18"/>
        </w:rPr>
      </w:pPr>
      <w:r w:rsidRPr="006512E2">
        <w:rPr>
          <w:rFonts w:ascii="Times New Roman" w:eastAsia="Times New Roman" w:hAnsi="Times New Roman" w:cs="Times New Roman"/>
          <w:color w:val="000000"/>
          <w:sz w:val="18"/>
          <w:szCs w:val="18"/>
        </w:rPr>
        <w:t xml:space="preserve"> (Pirkimo vykdytojo pavadinimas)</w:t>
      </w:r>
    </w:p>
    <w:p w14:paraId="5E9EA320"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06E4EA1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16F5BB5E"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24"/>
          <w:szCs w:val="24"/>
        </w:rPr>
      </w:pPr>
      <w:r w:rsidRPr="006512E2">
        <w:rPr>
          <w:rFonts w:ascii="Times New Roman" w:eastAsia="Times New Roman" w:hAnsi="Times New Roman" w:cs="Times New Roman"/>
          <w:b/>
          <w:bCs/>
          <w:smallCaps/>
          <w:color w:val="000000"/>
          <w:sz w:val="24"/>
          <w:szCs w:val="24"/>
        </w:rPr>
        <w:t>TIEKĖJO/ SUBTIEKĖJO  DEKLARACIJA</w:t>
      </w:r>
    </w:p>
    <w:p w14:paraId="6C21C968" w14:textId="77777777" w:rsidR="006512E2" w:rsidRPr="006512E2" w:rsidRDefault="006512E2" w:rsidP="006512E2">
      <w:pPr>
        <w:shd w:val="clear" w:color="auto" w:fill="FFFFFF"/>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rPr>
        <w:t> </w:t>
      </w:r>
    </w:p>
    <w:p w14:paraId="673886D3"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color w:val="000000"/>
        </w:rPr>
        <w:t>__________________</w:t>
      </w:r>
    </w:p>
    <w:p w14:paraId="7E994A27"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(Data)</w:t>
      </w:r>
    </w:p>
    <w:p w14:paraId="59BEC3E3"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66DAFEA"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512E2">
        <w:rPr>
          <w:rFonts w:ascii="Arial" w:eastAsia="Times New Roman" w:hAnsi="Arial"/>
          <w:color w:val="000000"/>
        </w:rPr>
        <w:t xml:space="preserve"> </w:t>
      </w:r>
      <w:r w:rsidRPr="006512E2">
        <w:rPr>
          <w:rFonts w:ascii="Times New Roman" w:eastAsia="Times New Roman" w:hAnsi="Times New Roman" w:cs="Times New Roman"/>
          <w:color w:val="000000"/>
          <w:sz w:val="24"/>
          <w:szCs w:val="24"/>
        </w:rPr>
        <w:t>nustatytas ribas t.y.:</w:t>
      </w:r>
    </w:p>
    <w:p w14:paraId="39024C52"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(a)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2836B4FD"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(b)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5CA2786"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75B22CF"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E5344F5" w14:textId="77777777" w:rsidR="006512E2" w:rsidRPr="006512E2" w:rsidRDefault="006512E2" w:rsidP="006512E2">
      <w:pPr>
        <w:suppressAutoHyphens w:val="0"/>
        <w:autoSpaceDN/>
        <w:spacing w:after="0" w:line="240" w:lineRule="auto"/>
        <w:jc w:val="both"/>
        <w:rPr>
          <w:shd w:val="clear" w:color="auto" w:fill="FFFFFF"/>
        </w:rPr>
      </w:pPr>
      <w:r w:rsidRPr="006512E2">
        <w:rPr>
          <w:rFonts w:ascii="Times New Roman" w:eastAsia="Times New Roman" w:hAnsi="Times New Roman" w:cs="Times New Roman"/>
          <w:color w:val="000000"/>
          <w:sz w:val="24"/>
          <w:szCs w:val="24"/>
        </w:rPr>
        <w:t xml:space="preserve">Patvirtinu, kad tiekėjui/subtiekėjui kuriuos esu pasitelkęs ar pasitelksiu ateityje, </w:t>
      </w:r>
      <w:r w:rsidRPr="006512E2">
        <w:rPr>
          <w:rFonts w:ascii="Times New Roman" w:hAnsi="Times New Roman" w:cs="Times New Roman"/>
          <w:sz w:val="24"/>
          <w:szCs w:val="24"/>
        </w:rPr>
        <w:t xml:space="preserve">ūkio subjektams, kurių pajėgumais remiuosi ar (ir) remsiuosi, prekių (ir jų sudedamųjų dalių) gamintojams </w:t>
      </w:r>
      <w:r w:rsidRPr="006512E2">
        <w:rPr>
          <w:rFonts w:ascii="Times New Roman" w:eastAsia="Times New Roman" w:hAnsi="Times New Roman" w:cs="Times New Roman"/>
          <w:color w:val="000000"/>
          <w:sz w:val="24"/>
          <w:szCs w:val="24"/>
        </w:rPr>
        <w:t>netaikomos</w:t>
      </w:r>
      <w:r w:rsidRPr="006512E2">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B8911BE" w14:textId="77777777" w:rsidR="006512E2" w:rsidRPr="006512E2" w:rsidRDefault="006512E2" w:rsidP="006512E2">
      <w:pPr>
        <w:tabs>
          <w:tab w:val="left" w:pos="284"/>
          <w:tab w:val="left" w:pos="426"/>
        </w:tabs>
        <w:suppressAutoHyphens w:val="0"/>
        <w:autoSpaceDN/>
        <w:spacing w:after="150" w:line="240" w:lineRule="auto"/>
        <w:jc w:val="both"/>
        <w:rPr>
          <w:rFonts w:eastAsia="Times New Roman"/>
        </w:rPr>
      </w:pPr>
    </w:p>
    <w:p w14:paraId="447A7C57" w14:textId="77777777" w:rsidR="006512E2" w:rsidRPr="006512E2" w:rsidRDefault="006512E2" w:rsidP="006512E2">
      <w:pPr>
        <w:tabs>
          <w:tab w:val="left" w:pos="284"/>
          <w:tab w:val="left" w:pos="426"/>
        </w:tabs>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22"/>
        <w:gridCol w:w="222"/>
        <w:gridCol w:w="222"/>
        <w:gridCol w:w="2206"/>
        <w:gridCol w:w="222"/>
      </w:tblGrid>
      <w:tr w:rsidR="006512E2" w:rsidRPr="006512E2" w14:paraId="025EA989" w14:textId="77777777" w:rsidTr="006512E2">
        <w:trPr>
          <w:jc w:val="center"/>
        </w:trPr>
        <w:tc>
          <w:tcPr>
            <w:tcW w:w="0" w:type="auto"/>
            <w:gridSpan w:val="6"/>
            <w:hideMark/>
          </w:tcPr>
          <w:p w14:paraId="2A00F909" w14:textId="77777777" w:rsidR="006512E2" w:rsidRPr="006512E2" w:rsidRDefault="006512E2" w:rsidP="006512E2">
            <w:pPr>
              <w:suppressAutoHyphens w:val="0"/>
              <w:autoSpaceDN/>
              <w:rPr>
                <w:rFonts w:ascii="Times New Roman" w:eastAsia="Times New Roman" w:hAnsi="Times New Roman" w:cs="Times New Roman"/>
                <w:color w:val="000000"/>
                <w:sz w:val="24"/>
                <w:szCs w:val="24"/>
              </w:rPr>
            </w:pPr>
          </w:p>
        </w:tc>
      </w:tr>
      <w:tr w:rsidR="006512E2" w:rsidRPr="006512E2" w14:paraId="6CD6686B" w14:textId="77777777" w:rsidTr="006512E2">
        <w:trPr>
          <w:trHeight w:val="285"/>
          <w:jc w:val="center"/>
        </w:trPr>
        <w:tc>
          <w:tcPr>
            <w:tcW w:w="0" w:type="auto"/>
            <w:tcBorders>
              <w:top w:val="nil"/>
              <w:left w:val="nil"/>
              <w:bottom w:val="single" w:sz="4" w:space="0" w:color="000000" w:themeColor="text1"/>
              <w:right w:val="nil"/>
            </w:tcBorders>
            <w:hideMark/>
          </w:tcPr>
          <w:p w14:paraId="049AA964" w14:textId="77777777" w:rsidR="006512E2" w:rsidRPr="00545025" w:rsidRDefault="006512E2" w:rsidP="006512E2">
            <w:pPr>
              <w:suppressAutoHyphens w:val="0"/>
              <w:autoSpaceDN/>
              <w:rPr>
                <w:sz w:val="20"/>
                <w:szCs w:val="20"/>
                <w:lang w:eastAsia="en-US"/>
              </w:rPr>
            </w:pPr>
          </w:p>
        </w:tc>
        <w:tc>
          <w:tcPr>
            <w:tcW w:w="0" w:type="auto"/>
            <w:hideMark/>
          </w:tcPr>
          <w:p w14:paraId="3C6112C9" w14:textId="77777777" w:rsidR="006512E2" w:rsidRPr="00545025" w:rsidRDefault="006512E2" w:rsidP="006512E2">
            <w:pPr>
              <w:suppressAutoHyphens w:val="0"/>
              <w:autoSpaceDN/>
              <w:rPr>
                <w:sz w:val="20"/>
                <w:szCs w:val="20"/>
                <w:lang w:eastAsia="en-US"/>
              </w:rPr>
            </w:pPr>
          </w:p>
        </w:tc>
        <w:tc>
          <w:tcPr>
            <w:tcW w:w="0" w:type="auto"/>
            <w:hideMark/>
          </w:tcPr>
          <w:p w14:paraId="731A6EFE" w14:textId="77777777" w:rsidR="006512E2" w:rsidRPr="00545025" w:rsidRDefault="006512E2" w:rsidP="006512E2">
            <w:pPr>
              <w:suppressAutoHyphens w:val="0"/>
              <w:autoSpaceDN/>
              <w:rPr>
                <w:sz w:val="20"/>
                <w:szCs w:val="20"/>
                <w:lang w:eastAsia="en-US"/>
              </w:rPr>
            </w:pPr>
          </w:p>
        </w:tc>
        <w:tc>
          <w:tcPr>
            <w:tcW w:w="0" w:type="auto"/>
            <w:hideMark/>
          </w:tcPr>
          <w:p w14:paraId="5820E9DA" w14:textId="77777777" w:rsidR="006512E2" w:rsidRPr="00545025" w:rsidRDefault="006512E2" w:rsidP="006512E2">
            <w:pPr>
              <w:suppressAutoHyphens w:val="0"/>
              <w:autoSpaceDN/>
              <w:rPr>
                <w:sz w:val="20"/>
                <w:szCs w:val="20"/>
                <w:lang w:eastAsia="en-US"/>
              </w:rPr>
            </w:pPr>
          </w:p>
        </w:tc>
        <w:tc>
          <w:tcPr>
            <w:tcW w:w="0" w:type="auto"/>
            <w:tcBorders>
              <w:top w:val="nil"/>
              <w:left w:val="nil"/>
              <w:bottom w:val="single" w:sz="4" w:space="0" w:color="000000" w:themeColor="text1"/>
              <w:right w:val="nil"/>
            </w:tcBorders>
            <w:hideMark/>
          </w:tcPr>
          <w:p w14:paraId="01B83979" w14:textId="77777777" w:rsidR="006512E2" w:rsidRPr="00545025" w:rsidRDefault="006512E2" w:rsidP="006512E2">
            <w:pPr>
              <w:suppressAutoHyphens w:val="0"/>
              <w:autoSpaceDN/>
              <w:rPr>
                <w:sz w:val="20"/>
                <w:szCs w:val="20"/>
                <w:lang w:eastAsia="en-US"/>
              </w:rPr>
            </w:pPr>
          </w:p>
        </w:tc>
        <w:tc>
          <w:tcPr>
            <w:tcW w:w="0" w:type="auto"/>
            <w:hideMark/>
          </w:tcPr>
          <w:p w14:paraId="1381924E" w14:textId="77777777" w:rsidR="006512E2" w:rsidRPr="00545025" w:rsidRDefault="006512E2" w:rsidP="006512E2">
            <w:pPr>
              <w:suppressAutoHyphens w:val="0"/>
              <w:autoSpaceDN/>
              <w:rPr>
                <w:sz w:val="20"/>
                <w:szCs w:val="20"/>
                <w:lang w:eastAsia="en-US"/>
              </w:rPr>
            </w:pPr>
          </w:p>
        </w:tc>
      </w:tr>
      <w:tr w:rsidR="006512E2" w:rsidRPr="006512E2" w14:paraId="77EB46B2" w14:textId="77777777" w:rsidTr="006512E2">
        <w:trPr>
          <w:trHeight w:val="186"/>
          <w:jc w:val="center"/>
        </w:trPr>
        <w:tc>
          <w:tcPr>
            <w:tcW w:w="0" w:type="auto"/>
            <w:tcBorders>
              <w:top w:val="single" w:sz="4" w:space="0" w:color="000000" w:themeColor="text1"/>
              <w:left w:val="nil"/>
              <w:bottom w:val="nil"/>
              <w:right w:val="nil"/>
            </w:tcBorders>
            <w:hideMark/>
          </w:tcPr>
          <w:p w14:paraId="7870B68C"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(Parašas)</w:t>
            </w:r>
          </w:p>
        </w:tc>
        <w:tc>
          <w:tcPr>
            <w:tcW w:w="0" w:type="auto"/>
            <w:hideMark/>
          </w:tcPr>
          <w:p w14:paraId="1718056F" w14:textId="77777777" w:rsidR="006512E2" w:rsidRPr="006512E2" w:rsidRDefault="006512E2" w:rsidP="006512E2">
            <w:pPr>
              <w:suppressAutoHyphens w:val="0"/>
              <w:autoSpaceDN/>
              <w:rPr>
                <w:rFonts w:ascii="Times New Roman" w:eastAsia="Times New Roman" w:hAnsi="Times New Roman" w:cs="Times New Roman"/>
                <w:sz w:val="18"/>
                <w:szCs w:val="18"/>
              </w:rPr>
            </w:pPr>
          </w:p>
        </w:tc>
        <w:tc>
          <w:tcPr>
            <w:tcW w:w="0" w:type="auto"/>
            <w:hideMark/>
          </w:tcPr>
          <w:p w14:paraId="0F952E72" w14:textId="77777777" w:rsidR="006512E2" w:rsidRPr="006512E2" w:rsidRDefault="006512E2" w:rsidP="006512E2">
            <w:pPr>
              <w:suppressAutoHyphens w:val="0"/>
              <w:autoSpaceDN/>
              <w:spacing w:after="0"/>
              <w:rPr>
                <w:sz w:val="20"/>
                <w:szCs w:val="20"/>
                <w:lang w:val="en-US" w:eastAsia="en-US"/>
              </w:rPr>
            </w:pPr>
          </w:p>
        </w:tc>
        <w:tc>
          <w:tcPr>
            <w:tcW w:w="0" w:type="auto"/>
            <w:hideMark/>
          </w:tcPr>
          <w:p w14:paraId="69238AF3" w14:textId="77777777" w:rsidR="006512E2" w:rsidRPr="006512E2" w:rsidRDefault="006512E2" w:rsidP="006512E2">
            <w:pPr>
              <w:suppressAutoHyphens w:val="0"/>
              <w:autoSpaceDN/>
              <w:spacing w:after="0"/>
              <w:rPr>
                <w:sz w:val="20"/>
                <w:szCs w:val="20"/>
                <w:lang w:val="en-US" w:eastAsia="en-US"/>
              </w:rPr>
            </w:pPr>
          </w:p>
        </w:tc>
        <w:tc>
          <w:tcPr>
            <w:tcW w:w="0" w:type="auto"/>
            <w:tcBorders>
              <w:top w:val="single" w:sz="4" w:space="0" w:color="000000" w:themeColor="text1"/>
              <w:left w:val="nil"/>
              <w:bottom w:val="nil"/>
              <w:right w:val="nil"/>
            </w:tcBorders>
            <w:hideMark/>
          </w:tcPr>
          <w:p w14:paraId="13968DAE"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(Vardas, pavardė, pareigos)</w:t>
            </w:r>
          </w:p>
        </w:tc>
        <w:tc>
          <w:tcPr>
            <w:tcW w:w="0" w:type="auto"/>
            <w:hideMark/>
          </w:tcPr>
          <w:p w14:paraId="11C61A4A" w14:textId="77777777" w:rsidR="006512E2" w:rsidRPr="006512E2" w:rsidRDefault="006512E2" w:rsidP="006512E2">
            <w:pPr>
              <w:suppressAutoHyphens w:val="0"/>
              <w:autoSpaceDN/>
              <w:rPr>
                <w:rFonts w:ascii="Times New Roman" w:eastAsia="Times New Roman" w:hAnsi="Times New Roman" w:cs="Times New Roman"/>
                <w:sz w:val="18"/>
                <w:szCs w:val="18"/>
              </w:rPr>
            </w:pPr>
          </w:p>
        </w:tc>
      </w:tr>
    </w:tbl>
    <w:p w14:paraId="2E02AD7A" w14:textId="77777777" w:rsidR="003D29E2" w:rsidRDefault="003D29E2">
      <w:pPr>
        <w:pStyle w:val="Antrat2"/>
        <w:ind w:left="5103"/>
        <w:rPr>
          <w:rFonts w:ascii="Times New Roman" w:hAnsi="Times New Roman"/>
          <w:color w:val="0070C0"/>
          <w:sz w:val="21"/>
          <w:szCs w:val="21"/>
        </w:rPr>
      </w:pPr>
      <w:bookmarkStart w:id="78" w:name="_Toc126333948"/>
    </w:p>
    <w:p w14:paraId="37C5E488" w14:textId="77777777" w:rsidR="003D29E2" w:rsidRDefault="003D29E2"/>
    <w:p w14:paraId="3DDD0CA0" w14:textId="77777777" w:rsidR="003D29E2" w:rsidRDefault="003D29E2"/>
    <w:p w14:paraId="643A1A15" w14:textId="77777777" w:rsidR="003D29E2" w:rsidRDefault="003D29E2"/>
    <w:p w14:paraId="24078E2B" w14:textId="4A25D62B" w:rsidR="003D29E2" w:rsidRDefault="00DA1E50">
      <w:pPr>
        <w:pStyle w:val="Antrat2"/>
        <w:ind w:left="5103"/>
        <w:rPr>
          <w:rFonts w:ascii="Times New Roman" w:hAnsi="Times New Roman"/>
          <w:color w:val="0070C0"/>
          <w:sz w:val="21"/>
          <w:szCs w:val="21"/>
        </w:rPr>
      </w:pPr>
      <w:r>
        <w:rPr>
          <w:rFonts w:ascii="Times New Roman" w:hAnsi="Times New Roman"/>
          <w:color w:val="0070C0"/>
          <w:sz w:val="21"/>
          <w:szCs w:val="21"/>
        </w:rPr>
        <w:lastRenderedPageBreak/>
        <w:t xml:space="preserve">Pirkimo sąlygų </w:t>
      </w:r>
      <w:r w:rsidR="006A2FB4">
        <w:rPr>
          <w:rFonts w:ascii="Times New Roman" w:hAnsi="Times New Roman"/>
          <w:color w:val="0070C0"/>
          <w:sz w:val="21"/>
          <w:szCs w:val="21"/>
        </w:rPr>
        <w:t xml:space="preserve">9 </w:t>
      </w:r>
      <w:r>
        <w:rPr>
          <w:rFonts w:ascii="Times New Roman" w:hAnsi="Times New Roman"/>
          <w:color w:val="0070C0"/>
          <w:sz w:val="21"/>
          <w:szCs w:val="21"/>
        </w:rPr>
        <w:t>priedas „Sutarties projektas“</w:t>
      </w:r>
      <w:bookmarkEnd w:id="75"/>
      <w:bookmarkEnd w:id="76"/>
      <w:bookmarkEnd w:id="77"/>
      <w:bookmarkEnd w:id="78"/>
    </w:p>
    <w:p w14:paraId="50E5C8BC" w14:textId="77777777" w:rsidR="003D29E2" w:rsidRDefault="003D29E2"/>
    <w:p w14:paraId="1A52A838" w14:textId="77777777" w:rsidR="003D29E2" w:rsidRDefault="00DA1E50">
      <w:pPr>
        <w:tabs>
          <w:tab w:val="left" w:pos="2977"/>
        </w:tabs>
        <w:spacing w:after="120" w:line="20" w:lineRule="atLeast"/>
      </w:pPr>
      <w:r>
        <w:rPr>
          <w:rStyle w:val="normaltextrun"/>
          <w:rFonts w:ascii="Times New Roman" w:hAnsi="Times New Roman" w:cs="Times New Roman"/>
          <w:i/>
          <w:iCs/>
          <w:color w:val="000000"/>
          <w:sz w:val="24"/>
          <w:szCs w:val="24"/>
          <w:shd w:val="clear" w:color="auto" w:fill="FFFFFF"/>
        </w:rPr>
        <w:t>Pateikiamas CVP IS atskiru failu.</w:t>
      </w:r>
      <w:r>
        <w:rPr>
          <w:rStyle w:val="eop"/>
          <w:rFonts w:ascii="Times New Roman" w:hAnsi="Times New Roman" w:cs="Times New Roman"/>
          <w:i/>
          <w:iCs/>
          <w:color w:val="000000"/>
          <w:sz w:val="24"/>
          <w:szCs w:val="24"/>
          <w:shd w:val="clear" w:color="auto" w:fill="FFFFFF"/>
        </w:rPr>
        <w:t> </w:t>
      </w:r>
    </w:p>
    <w:sectPr w:rsidR="003D29E2">
      <w:pgSz w:w="12240" w:h="15840"/>
      <w:pgMar w:top="1134" w:right="567" w:bottom="1134" w:left="1701" w:header="567" w:footer="567" w:gutter="0"/>
      <w:pgNumType w:start="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EEBB" w14:textId="77777777" w:rsidR="007D751C" w:rsidRDefault="007D751C">
      <w:pPr>
        <w:spacing w:after="0" w:line="240" w:lineRule="auto"/>
      </w:pPr>
      <w:r>
        <w:separator/>
      </w:r>
    </w:p>
  </w:endnote>
  <w:endnote w:type="continuationSeparator" w:id="0">
    <w:p w14:paraId="4B547CB8" w14:textId="77777777" w:rsidR="007D751C" w:rsidRDefault="007D751C">
      <w:pPr>
        <w:spacing w:after="0" w:line="240" w:lineRule="auto"/>
      </w:pPr>
      <w:r>
        <w:continuationSeparator/>
      </w:r>
    </w:p>
  </w:endnote>
  <w:endnote w:type="continuationNotice" w:id="1">
    <w:p w14:paraId="00D9AD99" w14:textId="77777777" w:rsidR="007D751C" w:rsidRDefault="007D7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6041" w14:textId="77777777" w:rsidR="00DA1E50" w:rsidRDefault="00DA1E50">
    <w:pPr>
      <w:pStyle w:val="Porat"/>
      <w:jc w:val="right"/>
    </w:pPr>
    <w:r>
      <w:fldChar w:fldCharType="begin"/>
    </w:r>
    <w:r>
      <w:instrText xml:space="preserve"> PAGE </w:instrText>
    </w:r>
    <w:r>
      <w:fldChar w:fldCharType="separate"/>
    </w:r>
    <w:r>
      <w:t>2</w:t>
    </w:r>
    <w:r>
      <w:fldChar w:fldCharType="end"/>
    </w:r>
  </w:p>
  <w:p w14:paraId="2D366A32" w14:textId="77777777" w:rsidR="00DA1E50" w:rsidRDefault="00DA1E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B6D8" w14:textId="77777777" w:rsidR="00DA1E50" w:rsidRDefault="00DA1E5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8C3F" w14:textId="77777777" w:rsidR="00DA1E50" w:rsidRDefault="00DA1E50">
    <w:pPr>
      <w:pStyle w:val="Porat"/>
      <w:jc w:val="right"/>
    </w:pPr>
    <w:r>
      <w:fldChar w:fldCharType="begin"/>
    </w:r>
    <w:r>
      <w:instrText xml:space="preserve"> PAGE </w:instrText>
    </w:r>
    <w:r>
      <w:fldChar w:fldCharType="separate"/>
    </w:r>
    <w:r>
      <w:t>2</w:t>
    </w:r>
    <w:r>
      <w:fldChar w:fldCharType="end"/>
    </w:r>
  </w:p>
  <w:p w14:paraId="3F8E31D1" w14:textId="77777777" w:rsidR="00DA1E50" w:rsidRDefault="00DA1E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9F05" w14:textId="77777777" w:rsidR="007D751C" w:rsidRDefault="007D751C">
      <w:pPr>
        <w:spacing w:after="0" w:line="240" w:lineRule="auto"/>
      </w:pPr>
      <w:r>
        <w:rPr>
          <w:color w:val="000000"/>
        </w:rPr>
        <w:separator/>
      </w:r>
    </w:p>
  </w:footnote>
  <w:footnote w:type="continuationSeparator" w:id="0">
    <w:p w14:paraId="1C448EEB" w14:textId="77777777" w:rsidR="007D751C" w:rsidRDefault="007D751C">
      <w:pPr>
        <w:spacing w:after="0" w:line="240" w:lineRule="auto"/>
      </w:pPr>
      <w:r>
        <w:continuationSeparator/>
      </w:r>
    </w:p>
  </w:footnote>
  <w:footnote w:type="continuationNotice" w:id="1">
    <w:p w14:paraId="595C921B" w14:textId="77777777" w:rsidR="007D751C" w:rsidRDefault="007D751C">
      <w:pPr>
        <w:spacing w:after="0" w:line="240" w:lineRule="auto"/>
      </w:pPr>
    </w:p>
  </w:footnote>
  <w:footnote w:id="2">
    <w:p w14:paraId="40FF96D1" w14:textId="77777777" w:rsidR="00297C9E" w:rsidRDefault="00297C9E" w:rsidP="00297C9E">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9AC9D" w14:textId="77777777" w:rsidR="00297C9E" w:rsidRDefault="00297C9E" w:rsidP="00297C9E">
      <w:pPr>
        <w:pStyle w:val="Puslapioinaostekstas"/>
        <w:numPr>
          <w:ilvl w:val="0"/>
          <w:numId w:val="292"/>
        </w:numPr>
        <w:suppressAutoHyphens w:val="0"/>
        <w:autoSpaceDN/>
        <w:spacing w:after="0" w:line="240" w:lineRule="auto"/>
        <w:jc w:val="both"/>
        <w:rPr>
          <w:i/>
          <w:iCs/>
        </w:rPr>
      </w:pPr>
      <w:r>
        <w:rPr>
          <w:i/>
          <w:iCs/>
        </w:rPr>
        <w:t xml:space="preserve">priesaikos deklaracija; </w:t>
      </w:r>
    </w:p>
    <w:p w14:paraId="2D6FD0F6" w14:textId="77777777" w:rsidR="00297C9E" w:rsidRDefault="00297C9E" w:rsidP="00297C9E">
      <w:pPr>
        <w:pStyle w:val="Puslapioinaostekstas"/>
        <w:numPr>
          <w:ilvl w:val="0"/>
          <w:numId w:val="292"/>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B0439C" w14:textId="77777777" w:rsidR="00297C9E" w:rsidRDefault="00297C9E" w:rsidP="00297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E9422" w14:textId="77777777" w:rsidR="00297C9E" w:rsidRDefault="00297C9E" w:rsidP="00297C9E">
      <w:pPr>
        <w:pStyle w:val="Puslapioinaostekstas"/>
        <w:numPr>
          <w:ilvl w:val="0"/>
          <w:numId w:val="293"/>
        </w:numPr>
        <w:suppressAutoHyphens w:val="0"/>
        <w:autoSpaceDN/>
        <w:spacing w:after="0" w:line="240" w:lineRule="auto"/>
        <w:jc w:val="both"/>
        <w:rPr>
          <w:i/>
          <w:iCs/>
        </w:rPr>
      </w:pPr>
      <w:r>
        <w:rPr>
          <w:i/>
          <w:iCs/>
        </w:rPr>
        <w:t xml:space="preserve">priesaikos deklaracija; </w:t>
      </w:r>
    </w:p>
    <w:p w14:paraId="1E25BBBD" w14:textId="77777777" w:rsidR="00297C9E" w:rsidRDefault="00297C9E" w:rsidP="00297C9E">
      <w:pPr>
        <w:pStyle w:val="Puslapioinaostekstas"/>
        <w:numPr>
          <w:ilvl w:val="0"/>
          <w:numId w:val="293"/>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9FFDE7" w14:textId="77777777" w:rsidR="00297C9E" w:rsidRDefault="00297C9E" w:rsidP="00297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C6242" w14:textId="77777777" w:rsidR="00297C9E" w:rsidRDefault="00297C9E" w:rsidP="00297C9E">
      <w:pPr>
        <w:pStyle w:val="Puslapioinaostekstas"/>
        <w:numPr>
          <w:ilvl w:val="0"/>
          <w:numId w:val="294"/>
        </w:numPr>
        <w:suppressAutoHyphens w:val="0"/>
        <w:autoSpaceDN/>
        <w:spacing w:after="0" w:line="240" w:lineRule="auto"/>
        <w:jc w:val="both"/>
        <w:rPr>
          <w:i/>
          <w:iCs/>
        </w:rPr>
      </w:pPr>
      <w:r>
        <w:rPr>
          <w:i/>
          <w:iCs/>
        </w:rPr>
        <w:t xml:space="preserve">priesaikos deklaracija; </w:t>
      </w:r>
    </w:p>
    <w:p w14:paraId="4DB24190" w14:textId="77777777" w:rsidR="00297C9E" w:rsidRDefault="00297C9E" w:rsidP="00297C9E">
      <w:pPr>
        <w:pStyle w:val="Puslapioinaostekstas"/>
        <w:numPr>
          <w:ilvl w:val="0"/>
          <w:numId w:val="294"/>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BC1B" w14:textId="77777777" w:rsidR="00DA1E50" w:rsidRDefault="00DA1E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05"/>
    <w:multiLevelType w:val="multilevel"/>
    <w:tmpl w:val="ACB29C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05D110C"/>
    <w:multiLevelType w:val="multilevel"/>
    <w:tmpl w:val="608E99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0C94096"/>
    <w:multiLevelType w:val="multilevel"/>
    <w:tmpl w:val="F8A0B4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0FF57FA"/>
    <w:multiLevelType w:val="multilevel"/>
    <w:tmpl w:val="9076A0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10132F3"/>
    <w:multiLevelType w:val="multilevel"/>
    <w:tmpl w:val="89947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1E26FD5"/>
    <w:multiLevelType w:val="multilevel"/>
    <w:tmpl w:val="0C800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5934B8"/>
    <w:multiLevelType w:val="multilevel"/>
    <w:tmpl w:val="7C148D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2911C54"/>
    <w:multiLevelType w:val="multilevel"/>
    <w:tmpl w:val="EB6C51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2AA66F5"/>
    <w:multiLevelType w:val="multilevel"/>
    <w:tmpl w:val="35F2D6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2CF5E1F"/>
    <w:multiLevelType w:val="multilevel"/>
    <w:tmpl w:val="1AA6D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039D5157"/>
    <w:multiLevelType w:val="multilevel"/>
    <w:tmpl w:val="5FCEF1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03C25EE5"/>
    <w:multiLevelType w:val="multilevel"/>
    <w:tmpl w:val="9B42BD4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13" w15:restartNumberingAfterBreak="0">
    <w:nsid w:val="03D775B7"/>
    <w:multiLevelType w:val="multilevel"/>
    <w:tmpl w:val="669A8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048045FB"/>
    <w:multiLevelType w:val="multilevel"/>
    <w:tmpl w:val="F15C1E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049151EB"/>
    <w:multiLevelType w:val="multilevel"/>
    <w:tmpl w:val="D25EFBA4"/>
    <w:lvl w:ilvl="0">
      <w:start w:val="1"/>
      <w:numFmt w:val="lowerLetter"/>
      <w:lvlText w:val="%1)"/>
      <w:lvlJc w:val="left"/>
      <w:pPr>
        <w:ind w:left="360" w:hanging="360"/>
      </w:pPr>
      <w:rPr>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0567780F"/>
    <w:multiLevelType w:val="multilevel"/>
    <w:tmpl w:val="630407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0611788F"/>
    <w:multiLevelType w:val="multilevel"/>
    <w:tmpl w:val="B27824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06785F24"/>
    <w:multiLevelType w:val="multilevel"/>
    <w:tmpl w:val="544C81E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6976D33"/>
    <w:multiLevelType w:val="multilevel"/>
    <w:tmpl w:val="311A16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757376E"/>
    <w:multiLevelType w:val="multilevel"/>
    <w:tmpl w:val="8C260A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083E5303"/>
    <w:multiLevelType w:val="multilevel"/>
    <w:tmpl w:val="CD6062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08B834A6"/>
    <w:multiLevelType w:val="multilevel"/>
    <w:tmpl w:val="F45ACB6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09EE2C3F"/>
    <w:multiLevelType w:val="multilevel"/>
    <w:tmpl w:val="418CF8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0A6041FA"/>
    <w:multiLevelType w:val="multilevel"/>
    <w:tmpl w:val="947E3C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0A895214"/>
    <w:multiLevelType w:val="multilevel"/>
    <w:tmpl w:val="29E477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0AC3166E"/>
    <w:multiLevelType w:val="multilevel"/>
    <w:tmpl w:val="3F2AB8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0B032E62"/>
    <w:multiLevelType w:val="multilevel"/>
    <w:tmpl w:val="2CDC5C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0B2711B6"/>
    <w:multiLevelType w:val="multilevel"/>
    <w:tmpl w:val="6FD01E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0B377F5C"/>
    <w:multiLevelType w:val="multilevel"/>
    <w:tmpl w:val="7FDC9D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0C387187"/>
    <w:multiLevelType w:val="multilevel"/>
    <w:tmpl w:val="286AB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0C431AC4"/>
    <w:multiLevelType w:val="multilevel"/>
    <w:tmpl w:val="342ABA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0CEF4C14"/>
    <w:multiLevelType w:val="multilevel"/>
    <w:tmpl w:val="B3CE79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0CF3731E"/>
    <w:multiLevelType w:val="multilevel"/>
    <w:tmpl w:val="432C4D2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0D08297C"/>
    <w:multiLevelType w:val="multilevel"/>
    <w:tmpl w:val="767AB8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0DCA344A"/>
    <w:multiLevelType w:val="multilevel"/>
    <w:tmpl w:val="64AEFC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0DDB3E2F"/>
    <w:multiLevelType w:val="multilevel"/>
    <w:tmpl w:val="843685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0DF05E7E"/>
    <w:multiLevelType w:val="multilevel"/>
    <w:tmpl w:val="AC20C0F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0E2602DF"/>
    <w:multiLevelType w:val="multilevel"/>
    <w:tmpl w:val="AFC0FA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0E324DB8"/>
    <w:multiLevelType w:val="multilevel"/>
    <w:tmpl w:val="B562223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0E8E0F6D"/>
    <w:multiLevelType w:val="multilevel"/>
    <w:tmpl w:val="E4F429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0E952539"/>
    <w:multiLevelType w:val="multilevel"/>
    <w:tmpl w:val="7B864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0EDF2493"/>
    <w:multiLevelType w:val="multilevel"/>
    <w:tmpl w:val="A1D263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0EE9412D"/>
    <w:multiLevelType w:val="multilevel"/>
    <w:tmpl w:val="277AF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0F36421A"/>
    <w:multiLevelType w:val="multilevel"/>
    <w:tmpl w:val="53648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5" w15:restartNumberingAfterBreak="0">
    <w:nsid w:val="0FC35E4F"/>
    <w:multiLevelType w:val="multilevel"/>
    <w:tmpl w:val="852EAC8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0FDC2797"/>
    <w:multiLevelType w:val="multilevel"/>
    <w:tmpl w:val="271A55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0FFD21AC"/>
    <w:multiLevelType w:val="multilevel"/>
    <w:tmpl w:val="FE469082"/>
    <w:lvl w:ilvl="0">
      <w:start w:val="6"/>
      <w:numFmt w:val="decimal"/>
      <w:lvlText w:val="%1."/>
      <w:lvlJc w:val="left"/>
      <w:pPr>
        <w:ind w:left="646" w:hanging="504"/>
      </w:pPr>
      <w:rPr>
        <w:rFonts w:eastAsia="Calibri"/>
        <w:b w:val="0"/>
        <w:bCs w:val="0"/>
        <w:u w:val="none"/>
      </w:rPr>
    </w:lvl>
    <w:lvl w:ilvl="1">
      <w:start w:val="2"/>
      <w:numFmt w:val="decimal"/>
      <w:lvlText w:val="%1.%2."/>
      <w:lvlJc w:val="left"/>
      <w:pPr>
        <w:ind w:left="1356" w:hanging="504"/>
      </w:pPr>
      <w:rPr>
        <w:rFonts w:eastAsia="Calibri"/>
        <w:i w:val="0"/>
        <w:iCs w:val="0"/>
        <w:color w:val="auto"/>
        <w:u w:val="none"/>
      </w:rPr>
    </w:lvl>
    <w:lvl w:ilvl="2">
      <w:start w:val="1"/>
      <w:numFmt w:val="decimal"/>
      <w:lvlText w:val="%1.%2.%3."/>
      <w:lvlJc w:val="left"/>
      <w:pPr>
        <w:ind w:left="2282" w:hanging="720"/>
      </w:pPr>
      <w:rPr>
        <w:rFonts w:eastAsia="Calibri"/>
        <w:color w:val="auto"/>
        <w:u w:val="none"/>
      </w:rPr>
    </w:lvl>
    <w:lvl w:ilvl="3">
      <w:start w:val="1"/>
      <w:numFmt w:val="decimal"/>
      <w:lvlText w:val="%1.%2.%3.%4."/>
      <w:lvlJc w:val="left"/>
      <w:pPr>
        <w:ind w:left="2992" w:hanging="720"/>
      </w:pPr>
      <w:rPr>
        <w:rFonts w:eastAsia="Calibri"/>
        <w:u w:val="none"/>
      </w:rPr>
    </w:lvl>
    <w:lvl w:ilvl="4">
      <w:start w:val="1"/>
      <w:numFmt w:val="decimal"/>
      <w:lvlText w:val="%1.%2.%3.%4.%5."/>
      <w:lvlJc w:val="left"/>
      <w:pPr>
        <w:ind w:left="4062" w:hanging="1080"/>
      </w:pPr>
      <w:rPr>
        <w:rFonts w:eastAsia="Calibri"/>
        <w:u w:val="none"/>
      </w:rPr>
    </w:lvl>
    <w:lvl w:ilvl="5">
      <w:start w:val="1"/>
      <w:numFmt w:val="decimal"/>
      <w:lvlText w:val="%1.%2.%3.%4.%5.%6."/>
      <w:lvlJc w:val="left"/>
      <w:pPr>
        <w:ind w:left="4772" w:hanging="1080"/>
      </w:pPr>
      <w:rPr>
        <w:rFonts w:eastAsia="Calibri"/>
        <w:u w:val="none"/>
      </w:rPr>
    </w:lvl>
    <w:lvl w:ilvl="6">
      <w:start w:val="1"/>
      <w:numFmt w:val="decimal"/>
      <w:lvlText w:val="%1.%2.%3.%4.%5.%6.%7."/>
      <w:lvlJc w:val="left"/>
      <w:pPr>
        <w:ind w:left="5842" w:hanging="1440"/>
      </w:pPr>
      <w:rPr>
        <w:rFonts w:eastAsia="Calibri"/>
        <w:u w:val="none"/>
      </w:rPr>
    </w:lvl>
    <w:lvl w:ilvl="7">
      <w:start w:val="1"/>
      <w:numFmt w:val="decimal"/>
      <w:lvlText w:val="%1.%2.%3.%4.%5.%6.%7.%8."/>
      <w:lvlJc w:val="left"/>
      <w:pPr>
        <w:ind w:left="6552" w:hanging="1440"/>
      </w:pPr>
      <w:rPr>
        <w:rFonts w:eastAsia="Calibri"/>
        <w:u w:val="none"/>
      </w:rPr>
    </w:lvl>
    <w:lvl w:ilvl="8">
      <w:start w:val="1"/>
      <w:numFmt w:val="decimal"/>
      <w:lvlText w:val="%1.%2.%3.%4.%5.%6.%7.%8.%9."/>
      <w:lvlJc w:val="left"/>
      <w:pPr>
        <w:ind w:left="7262" w:hanging="1440"/>
      </w:pPr>
      <w:rPr>
        <w:rFonts w:eastAsia="Calibri"/>
        <w:u w:val="none"/>
      </w:rPr>
    </w:lvl>
  </w:abstractNum>
  <w:abstractNum w:abstractNumId="48" w15:restartNumberingAfterBreak="0">
    <w:nsid w:val="104F5ACF"/>
    <w:multiLevelType w:val="multilevel"/>
    <w:tmpl w:val="F438BF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106B11DA"/>
    <w:multiLevelType w:val="multilevel"/>
    <w:tmpl w:val="F1A4A6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10B0696A"/>
    <w:multiLevelType w:val="multilevel"/>
    <w:tmpl w:val="90F69D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110B15AC"/>
    <w:multiLevelType w:val="multilevel"/>
    <w:tmpl w:val="4602065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129F246B"/>
    <w:multiLevelType w:val="multilevel"/>
    <w:tmpl w:val="C66810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13171603"/>
    <w:multiLevelType w:val="multilevel"/>
    <w:tmpl w:val="493E29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13DD4AD3"/>
    <w:multiLevelType w:val="multilevel"/>
    <w:tmpl w:val="65FE2A4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48A2E42"/>
    <w:multiLevelType w:val="multilevel"/>
    <w:tmpl w:val="961E99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14B81AC7"/>
    <w:multiLevelType w:val="multilevel"/>
    <w:tmpl w:val="DC7C37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14DB3DA2"/>
    <w:multiLevelType w:val="multilevel"/>
    <w:tmpl w:val="7FB0E0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15191860"/>
    <w:multiLevelType w:val="multilevel"/>
    <w:tmpl w:val="C1521A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15365E77"/>
    <w:multiLevelType w:val="multilevel"/>
    <w:tmpl w:val="7E7600D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16B97264"/>
    <w:multiLevelType w:val="multilevel"/>
    <w:tmpl w:val="85D6E5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173D314A"/>
    <w:multiLevelType w:val="multilevel"/>
    <w:tmpl w:val="4808D5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18AA7001"/>
    <w:multiLevelType w:val="multilevel"/>
    <w:tmpl w:val="4A68E2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19562F9C"/>
    <w:multiLevelType w:val="multilevel"/>
    <w:tmpl w:val="5EDA40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15:restartNumberingAfterBreak="0">
    <w:nsid w:val="19E35C78"/>
    <w:multiLevelType w:val="multilevel"/>
    <w:tmpl w:val="80C20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1A154F32"/>
    <w:multiLevelType w:val="multilevel"/>
    <w:tmpl w:val="E8FA4DE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1BD43C0A"/>
    <w:multiLevelType w:val="multilevel"/>
    <w:tmpl w:val="FE0A776E"/>
    <w:lvl w:ilvl="0">
      <w:start w:val="6"/>
      <w:numFmt w:val="decimal"/>
      <w:lvlText w:val="%1."/>
      <w:lvlJc w:val="left"/>
      <w:pPr>
        <w:ind w:left="360" w:hanging="360"/>
      </w:pPr>
      <w:rPr>
        <w:rFonts w:ascii="Times New Roman" w:eastAsia="Arial" w:hAnsi="Times New Roman" w:cs="Times New Roman" w:hint="default"/>
        <w:sz w:val="24"/>
      </w:rPr>
    </w:lvl>
    <w:lvl w:ilvl="1">
      <w:start w:val="5"/>
      <w:numFmt w:val="decimal"/>
      <w:lvlText w:val="%1.%2."/>
      <w:lvlJc w:val="left"/>
      <w:pPr>
        <w:ind w:left="1070" w:hanging="360"/>
      </w:pPr>
      <w:rPr>
        <w:rFonts w:ascii="Times New Roman" w:eastAsia="Arial" w:hAnsi="Times New Roman" w:cs="Times New Roman" w:hint="default"/>
        <w:sz w:val="24"/>
      </w:rPr>
    </w:lvl>
    <w:lvl w:ilvl="2">
      <w:start w:val="1"/>
      <w:numFmt w:val="decimal"/>
      <w:lvlText w:val="%1.%2.%3."/>
      <w:lvlJc w:val="left"/>
      <w:pPr>
        <w:ind w:left="2140" w:hanging="720"/>
      </w:pPr>
      <w:rPr>
        <w:rFonts w:ascii="Times New Roman" w:eastAsia="Arial" w:hAnsi="Times New Roman" w:cs="Times New Roman" w:hint="default"/>
        <w:sz w:val="24"/>
      </w:rPr>
    </w:lvl>
    <w:lvl w:ilvl="3">
      <w:start w:val="1"/>
      <w:numFmt w:val="decimal"/>
      <w:lvlText w:val="%1.%2.%3.%4."/>
      <w:lvlJc w:val="left"/>
      <w:pPr>
        <w:ind w:left="2850" w:hanging="720"/>
      </w:pPr>
      <w:rPr>
        <w:rFonts w:ascii="Times New Roman" w:eastAsia="Arial" w:hAnsi="Times New Roman" w:cs="Times New Roman" w:hint="default"/>
        <w:sz w:val="24"/>
      </w:rPr>
    </w:lvl>
    <w:lvl w:ilvl="4">
      <w:start w:val="1"/>
      <w:numFmt w:val="decimal"/>
      <w:lvlText w:val="%1.%2.%3.%4.%5."/>
      <w:lvlJc w:val="left"/>
      <w:pPr>
        <w:ind w:left="3920" w:hanging="1080"/>
      </w:pPr>
      <w:rPr>
        <w:rFonts w:ascii="Times New Roman" w:eastAsia="Arial" w:hAnsi="Times New Roman" w:cs="Times New Roman" w:hint="default"/>
        <w:sz w:val="24"/>
      </w:rPr>
    </w:lvl>
    <w:lvl w:ilvl="5">
      <w:start w:val="1"/>
      <w:numFmt w:val="decimal"/>
      <w:lvlText w:val="%1.%2.%3.%4.%5.%6."/>
      <w:lvlJc w:val="left"/>
      <w:pPr>
        <w:ind w:left="4630" w:hanging="1080"/>
      </w:pPr>
      <w:rPr>
        <w:rFonts w:ascii="Times New Roman" w:eastAsia="Arial" w:hAnsi="Times New Roman" w:cs="Times New Roman" w:hint="default"/>
        <w:sz w:val="24"/>
      </w:rPr>
    </w:lvl>
    <w:lvl w:ilvl="6">
      <w:start w:val="1"/>
      <w:numFmt w:val="decimal"/>
      <w:lvlText w:val="%1.%2.%3.%4.%5.%6.%7."/>
      <w:lvlJc w:val="left"/>
      <w:pPr>
        <w:ind w:left="5700" w:hanging="1440"/>
      </w:pPr>
      <w:rPr>
        <w:rFonts w:ascii="Times New Roman" w:eastAsia="Arial" w:hAnsi="Times New Roman" w:cs="Times New Roman" w:hint="default"/>
        <w:sz w:val="24"/>
      </w:rPr>
    </w:lvl>
    <w:lvl w:ilvl="7">
      <w:start w:val="1"/>
      <w:numFmt w:val="decimal"/>
      <w:lvlText w:val="%1.%2.%3.%4.%5.%6.%7.%8."/>
      <w:lvlJc w:val="left"/>
      <w:pPr>
        <w:ind w:left="6410" w:hanging="1440"/>
      </w:pPr>
      <w:rPr>
        <w:rFonts w:ascii="Times New Roman" w:eastAsia="Arial" w:hAnsi="Times New Roman" w:cs="Times New Roman" w:hint="default"/>
        <w:sz w:val="24"/>
      </w:rPr>
    </w:lvl>
    <w:lvl w:ilvl="8">
      <w:start w:val="1"/>
      <w:numFmt w:val="decimal"/>
      <w:lvlText w:val="%1.%2.%3.%4.%5.%6.%7.%8.%9."/>
      <w:lvlJc w:val="left"/>
      <w:pPr>
        <w:ind w:left="7120" w:hanging="1440"/>
      </w:pPr>
      <w:rPr>
        <w:rFonts w:ascii="Times New Roman" w:eastAsia="Arial" w:hAnsi="Times New Roman" w:cs="Times New Roman" w:hint="default"/>
        <w:sz w:val="24"/>
      </w:rPr>
    </w:lvl>
  </w:abstractNum>
  <w:abstractNum w:abstractNumId="67" w15:restartNumberingAfterBreak="0">
    <w:nsid w:val="1C7F6FC5"/>
    <w:multiLevelType w:val="multilevel"/>
    <w:tmpl w:val="622A3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1CB916FF"/>
    <w:multiLevelType w:val="multilevel"/>
    <w:tmpl w:val="C0AC07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1D904F2E"/>
    <w:multiLevelType w:val="multilevel"/>
    <w:tmpl w:val="D24C3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1DA751BB"/>
    <w:multiLevelType w:val="multilevel"/>
    <w:tmpl w:val="7D1C20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15:restartNumberingAfterBreak="0">
    <w:nsid w:val="1DB141E4"/>
    <w:multiLevelType w:val="multilevel"/>
    <w:tmpl w:val="370C34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2" w15:restartNumberingAfterBreak="0">
    <w:nsid w:val="1E764652"/>
    <w:multiLevelType w:val="multilevel"/>
    <w:tmpl w:val="F0F0C3D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73"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4" w15:restartNumberingAfterBreak="0">
    <w:nsid w:val="20040327"/>
    <w:multiLevelType w:val="multilevel"/>
    <w:tmpl w:val="26F849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15:restartNumberingAfterBreak="0">
    <w:nsid w:val="20115DD3"/>
    <w:multiLevelType w:val="multilevel"/>
    <w:tmpl w:val="46B29E56"/>
    <w:lvl w:ilvl="0">
      <w:start w:val="2"/>
      <w:numFmt w:val="decimal"/>
      <w:lvlText w:val="%1"/>
      <w:lvlJc w:val="left"/>
      <w:pPr>
        <w:ind w:left="360" w:hanging="360"/>
      </w:pPr>
      <w:rPr>
        <w:rFonts w:eastAsia="Calibri" w:cs="Arial"/>
        <w:color w:val="000000"/>
      </w:rPr>
    </w:lvl>
    <w:lvl w:ilvl="1">
      <w:start w:val="1"/>
      <w:numFmt w:val="decimal"/>
      <w:lvlText w:val="%1.%2"/>
      <w:lvlJc w:val="left"/>
      <w:pPr>
        <w:ind w:left="360" w:hanging="360"/>
      </w:pPr>
      <w:rPr>
        <w:rFonts w:eastAsia="Calibri" w:cs="Arial"/>
        <w:color w:val="000000"/>
      </w:rPr>
    </w:lvl>
    <w:lvl w:ilvl="2">
      <w:start w:val="1"/>
      <w:numFmt w:val="decimal"/>
      <w:lvlText w:val="%1.%2.%3"/>
      <w:lvlJc w:val="left"/>
      <w:pPr>
        <w:ind w:left="720" w:hanging="720"/>
      </w:pPr>
      <w:rPr>
        <w:rFonts w:eastAsia="Calibri" w:cs="Arial"/>
        <w:color w:val="000000"/>
      </w:rPr>
    </w:lvl>
    <w:lvl w:ilvl="3">
      <w:start w:val="1"/>
      <w:numFmt w:val="decimal"/>
      <w:lvlText w:val="%1.%2.%3.%4"/>
      <w:lvlJc w:val="left"/>
      <w:pPr>
        <w:ind w:left="720" w:hanging="720"/>
      </w:pPr>
      <w:rPr>
        <w:rFonts w:eastAsia="Calibri" w:cs="Arial"/>
        <w:color w:val="000000"/>
      </w:rPr>
    </w:lvl>
    <w:lvl w:ilvl="4">
      <w:start w:val="1"/>
      <w:numFmt w:val="decimal"/>
      <w:lvlText w:val="%1.%2.%3.%4.%5"/>
      <w:lvlJc w:val="left"/>
      <w:pPr>
        <w:ind w:left="1080" w:hanging="1080"/>
      </w:pPr>
      <w:rPr>
        <w:rFonts w:eastAsia="Calibri" w:cs="Arial"/>
        <w:color w:val="000000"/>
      </w:rPr>
    </w:lvl>
    <w:lvl w:ilvl="5">
      <w:start w:val="1"/>
      <w:numFmt w:val="decimal"/>
      <w:lvlText w:val="%1.%2.%3.%4.%5.%6"/>
      <w:lvlJc w:val="left"/>
      <w:pPr>
        <w:ind w:left="1080" w:hanging="1080"/>
      </w:pPr>
      <w:rPr>
        <w:rFonts w:eastAsia="Calibri" w:cs="Arial"/>
        <w:color w:val="000000"/>
      </w:rPr>
    </w:lvl>
    <w:lvl w:ilvl="6">
      <w:start w:val="1"/>
      <w:numFmt w:val="decimal"/>
      <w:lvlText w:val="%1.%2.%3.%4.%5.%6.%7"/>
      <w:lvlJc w:val="left"/>
      <w:pPr>
        <w:ind w:left="1080" w:hanging="1080"/>
      </w:pPr>
      <w:rPr>
        <w:rFonts w:eastAsia="Calibri" w:cs="Arial"/>
        <w:color w:val="000000"/>
      </w:rPr>
    </w:lvl>
    <w:lvl w:ilvl="7">
      <w:start w:val="1"/>
      <w:numFmt w:val="decimal"/>
      <w:lvlText w:val="%1.%2.%3.%4.%5.%6.%7.%8"/>
      <w:lvlJc w:val="left"/>
      <w:pPr>
        <w:ind w:left="1440" w:hanging="1440"/>
      </w:pPr>
      <w:rPr>
        <w:rFonts w:eastAsia="Calibri" w:cs="Arial"/>
        <w:color w:val="000000"/>
      </w:rPr>
    </w:lvl>
    <w:lvl w:ilvl="8">
      <w:start w:val="1"/>
      <w:numFmt w:val="decimal"/>
      <w:lvlText w:val="%1.%2.%3.%4.%5.%6.%7.%8.%9"/>
      <w:lvlJc w:val="left"/>
      <w:pPr>
        <w:ind w:left="1440" w:hanging="1440"/>
      </w:pPr>
      <w:rPr>
        <w:rFonts w:eastAsia="Calibri" w:cs="Arial"/>
        <w:color w:val="000000"/>
      </w:rPr>
    </w:lvl>
  </w:abstractNum>
  <w:abstractNum w:abstractNumId="76" w15:restartNumberingAfterBreak="0">
    <w:nsid w:val="201A49EA"/>
    <w:multiLevelType w:val="multilevel"/>
    <w:tmpl w:val="9B5A7C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2160064A"/>
    <w:multiLevelType w:val="multilevel"/>
    <w:tmpl w:val="E73A53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21E1614E"/>
    <w:multiLevelType w:val="multilevel"/>
    <w:tmpl w:val="83C82BF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229A1C76"/>
    <w:multiLevelType w:val="multilevel"/>
    <w:tmpl w:val="2444C4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23547672"/>
    <w:multiLevelType w:val="multilevel"/>
    <w:tmpl w:val="74961B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15:restartNumberingAfterBreak="0">
    <w:nsid w:val="238023AB"/>
    <w:multiLevelType w:val="multilevel"/>
    <w:tmpl w:val="1548F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23A65D84"/>
    <w:multiLevelType w:val="multilevel"/>
    <w:tmpl w:val="A7EA255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15:restartNumberingAfterBreak="0">
    <w:nsid w:val="24212E6F"/>
    <w:multiLevelType w:val="multilevel"/>
    <w:tmpl w:val="08807C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15:restartNumberingAfterBreak="0">
    <w:nsid w:val="245A392B"/>
    <w:multiLevelType w:val="multilevel"/>
    <w:tmpl w:val="CE68F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2476715E"/>
    <w:multiLevelType w:val="multilevel"/>
    <w:tmpl w:val="ED847D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6" w15:restartNumberingAfterBreak="0">
    <w:nsid w:val="24D960DD"/>
    <w:multiLevelType w:val="multilevel"/>
    <w:tmpl w:val="A130478C"/>
    <w:styleLink w:val="List51"/>
    <w:lvl w:ilvl="0">
      <w:numFmt w:val="bullet"/>
      <w:lvlText w:val="-"/>
      <w:lvlJc w:val="left"/>
      <w:pPr>
        <w:ind w:left="743" w:hanging="425"/>
      </w:pPr>
      <w:rPr>
        <w:caps w:val="0"/>
        <w:smallCaps w:val="0"/>
        <w:strike w:val="0"/>
        <w:dstrike w:val="0"/>
        <w:color w:val="000000"/>
        <w:spacing w:val="0"/>
        <w:kern w:val="0"/>
        <w:position w:val="0"/>
        <w:sz w:val="24"/>
        <w:szCs w:val="24"/>
        <w:u w:val="none" w:color="000000"/>
        <w:vertAlign w:val="baseline"/>
      </w:rPr>
    </w:lvl>
    <w:lvl w:ilvl="1">
      <w:numFmt w:val="bullet"/>
      <w:lvlText w:val="o"/>
      <w:lvlJc w:val="left"/>
      <w:pPr>
        <w:ind w:left="1500" w:hanging="360"/>
      </w:pPr>
      <w:rPr>
        <w:caps w:val="0"/>
        <w:smallCaps w:val="0"/>
        <w:strike w:val="0"/>
        <w:dstrike w:val="0"/>
        <w:color w:val="000000"/>
        <w:spacing w:val="0"/>
        <w:kern w:val="0"/>
        <w:position w:val="0"/>
        <w:sz w:val="24"/>
        <w:szCs w:val="24"/>
        <w:u w:val="none" w:color="000000"/>
        <w:vertAlign w:val="baseline"/>
      </w:rPr>
    </w:lvl>
    <w:lvl w:ilvl="2">
      <w:numFmt w:val="bullet"/>
      <w:lvlText w:val="▪"/>
      <w:lvlJc w:val="left"/>
      <w:pPr>
        <w:ind w:left="2220" w:hanging="360"/>
      </w:pPr>
      <w:rPr>
        <w:caps w:val="0"/>
        <w:smallCaps w:val="0"/>
        <w:strike w:val="0"/>
        <w:dstrike w:val="0"/>
        <w:color w:val="000000"/>
        <w:spacing w:val="0"/>
        <w:kern w:val="0"/>
        <w:position w:val="0"/>
        <w:sz w:val="24"/>
        <w:szCs w:val="24"/>
        <w:u w:val="none" w:color="000000"/>
        <w:vertAlign w:val="baseline"/>
      </w:rPr>
    </w:lvl>
    <w:lvl w:ilvl="3">
      <w:numFmt w:val="bullet"/>
      <w:lvlText w:val="•"/>
      <w:lvlJc w:val="left"/>
      <w:pPr>
        <w:ind w:left="2940" w:hanging="360"/>
      </w:pPr>
      <w:rPr>
        <w:caps w:val="0"/>
        <w:smallCaps w:val="0"/>
        <w:strike w:val="0"/>
        <w:dstrike w:val="0"/>
        <w:color w:val="000000"/>
        <w:spacing w:val="0"/>
        <w:kern w:val="0"/>
        <w:position w:val="0"/>
        <w:sz w:val="24"/>
        <w:szCs w:val="24"/>
        <w:u w:val="none" w:color="000000"/>
        <w:vertAlign w:val="baseline"/>
      </w:rPr>
    </w:lvl>
    <w:lvl w:ilvl="4">
      <w:numFmt w:val="bullet"/>
      <w:lvlText w:val="o"/>
      <w:lvlJc w:val="left"/>
      <w:pPr>
        <w:ind w:left="3660" w:hanging="360"/>
      </w:pPr>
      <w:rPr>
        <w:caps w:val="0"/>
        <w:smallCaps w:val="0"/>
        <w:strike w:val="0"/>
        <w:dstrike w:val="0"/>
        <w:color w:val="000000"/>
        <w:spacing w:val="0"/>
        <w:kern w:val="0"/>
        <w:position w:val="0"/>
        <w:sz w:val="24"/>
        <w:szCs w:val="24"/>
        <w:u w:val="none" w:color="000000"/>
        <w:vertAlign w:val="baseline"/>
      </w:rPr>
    </w:lvl>
    <w:lvl w:ilvl="5">
      <w:numFmt w:val="bullet"/>
      <w:lvlText w:val="▪"/>
      <w:lvlJc w:val="left"/>
      <w:pPr>
        <w:ind w:left="4380" w:hanging="360"/>
      </w:pPr>
      <w:rPr>
        <w:caps w:val="0"/>
        <w:smallCaps w:val="0"/>
        <w:strike w:val="0"/>
        <w:dstrike w:val="0"/>
        <w:color w:val="000000"/>
        <w:spacing w:val="0"/>
        <w:kern w:val="0"/>
        <w:position w:val="0"/>
        <w:sz w:val="24"/>
        <w:szCs w:val="24"/>
        <w:u w:val="none" w:color="000000"/>
        <w:vertAlign w:val="baseline"/>
      </w:rPr>
    </w:lvl>
    <w:lvl w:ilvl="6">
      <w:numFmt w:val="bullet"/>
      <w:lvlText w:val="•"/>
      <w:lvlJc w:val="left"/>
      <w:pPr>
        <w:ind w:left="5100" w:hanging="360"/>
      </w:pPr>
      <w:rPr>
        <w:caps w:val="0"/>
        <w:smallCaps w:val="0"/>
        <w:strike w:val="0"/>
        <w:dstrike w:val="0"/>
        <w:color w:val="000000"/>
        <w:spacing w:val="0"/>
        <w:kern w:val="0"/>
        <w:position w:val="0"/>
        <w:sz w:val="24"/>
        <w:szCs w:val="24"/>
        <w:u w:val="none" w:color="000000"/>
        <w:vertAlign w:val="baseline"/>
      </w:rPr>
    </w:lvl>
    <w:lvl w:ilvl="7">
      <w:numFmt w:val="bullet"/>
      <w:lvlText w:val="o"/>
      <w:lvlJc w:val="left"/>
      <w:pPr>
        <w:ind w:left="5820" w:hanging="360"/>
      </w:pPr>
      <w:rPr>
        <w:caps w:val="0"/>
        <w:smallCaps w:val="0"/>
        <w:strike w:val="0"/>
        <w:dstrike w:val="0"/>
        <w:color w:val="000000"/>
        <w:spacing w:val="0"/>
        <w:kern w:val="0"/>
        <w:position w:val="0"/>
        <w:sz w:val="24"/>
        <w:szCs w:val="24"/>
        <w:u w:val="none" w:color="000000"/>
        <w:vertAlign w:val="baseline"/>
      </w:rPr>
    </w:lvl>
    <w:lvl w:ilvl="8">
      <w:numFmt w:val="bullet"/>
      <w:lvlText w:val="▪"/>
      <w:lvlJc w:val="left"/>
      <w:pPr>
        <w:ind w:left="6540" w:hanging="360"/>
      </w:pPr>
      <w:rPr>
        <w:caps w:val="0"/>
        <w:smallCaps w:val="0"/>
        <w:strike w:val="0"/>
        <w:dstrike w:val="0"/>
        <w:color w:val="000000"/>
        <w:spacing w:val="0"/>
        <w:kern w:val="0"/>
        <w:position w:val="0"/>
        <w:sz w:val="24"/>
        <w:szCs w:val="24"/>
        <w:u w:val="none" w:color="000000"/>
        <w:vertAlign w:val="baseline"/>
      </w:rPr>
    </w:lvl>
  </w:abstractNum>
  <w:abstractNum w:abstractNumId="87" w15:restartNumberingAfterBreak="0">
    <w:nsid w:val="24E0673E"/>
    <w:multiLevelType w:val="multilevel"/>
    <w:tmpl w:val="F79E21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15:restartNumberingAfterBreak="0">
    <w:nsid w:val="24E758B1"/>
    <w:multiLevelType w:val="multilevel"/>
    <w:tmpl w:val="7FDC8D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15:restartNumberingAfterBreak="0">
    <w:nsid w:val="256379ED"/>
    <w:multiLevelType w:val="multilevel"/>
    <w:tmpl w:val="A2B43C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15:restartNumberingAfterBreak="0">
    <w:nsid w:val="25B12E98"/>
    <w:multiLevelType w:val="multilevel"/>
    <w:tmpl w:val="6D9ECC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15:restartNumberingAfterBreak="0">
    <w:nsid w:val="25FB3B16"/>
    <w:multiLevelType w:val="multilevel"/>
    <w:tmpl w:val="F144677C"/>
    <w:lvl w:ilvl="0">
      <w:start w:val="9"/>
      <w:numFmt w:val="decimal"/>
      <w:lvlText w:val="%1."/>
      <w:lvlJc w:val="left"/>
      <w:pPr>
        <w:ind w:left="360" w:hanging="360"/>
      </w:pPr>
      <w:rPr>
        <w:rFonts w:ascii="Times New Roman" w:hAnsi="Times New Roman" w:cs="Segoe UI" w:hint="default"/>
        <w:sz w:val="24"/>
      </w:rPr>
    </w:lvl>
    <w:lvl w:ilvl="1">
      <w:start w:val="3"/>
      <w:numFmt w:val="decimal"/>
      <w:lvlText w:val="%1.%2."/>
      <w:lvlJc w:val="left"/>
      <w:pPr>
        <w:ind w:left="1212" w:hanging="360"/>
      </w:pPr>
      <w:rPr>
        <w:rFonts w:ascii="Times New Roman" w:hAnsi="Times New Roman" w:cs="Segoe UI" w:hint="default"/>
        <w:sz w:val="24"/>
      </w:rPr>
    </w:lvl>
    <w:lvl w:ilvl="2">
      <w:start w:val="1"/>
      <w:numFmt w:val="decimal"/>
      <w:lvlText w:val="%1.%2.%3."/>
      <w:lvlJc w:val="left"/>
      <w:pPr>
        <w:ind w:left="2424" w:hanging="720"/>
      </w:pPr>
      <w:rPr>
        <w:rFonts w:ascii="Times New Roman" w:hAnsi="Times New Roman" w:cs="Segoe UI" w:hint="default"/>
        <w:sz w:val="24"/>
      </w:rPr>
    </w:lvl>
    <w:lvl w:ilvl="3">
      <w:start w:val="1"/>
      <w:numFmt w:val="decimal"/>
      <w:lvlText w:val="%1.%2.%3.%4."/>
      <w:lvlJc w:val="left"/>
      <w:pPr>
        <w:ind w:left="3276" w:hanging="720"/>
      </w:pPr>
      <w:rPr>
        <w:rFonts w:ascii="Times New Roman" w:hAnsi="Times New Roman" w:cs="Segoe UI" w:hint="default"/>
        <w:sz w:val="24"/>
      </w:rPr>
    </w:lvl>
    <w:lvl w:ilvl="4">
      <w:start w:val="1"/>
      <w:numFmt w:val="decimal"/>
      <w:lvlText w:val="%1.%2.%3.%4.%5."/>
      <w:lvlJc w:val="left"/>
      <w:pPr>
        <w:ind w:left="4488" w:hanging="1080"/>
      </w:pPr>
      <w:rPr>
        <w:rFonts w:ascii="Times New Roman" w:hAnsi="Times New Roman" w:cs="Segoe UI" w:hint="default"/>
        <w:sz w:val="24"/>
      </w:rPr>
    </w:lvl>
    <w:lvl w:ilvl="5">
      <w:start w:val="1"/>
      <w:numFmt w:val="decimal"/>
      <w:lvlText w:val="%1.%2.%3.%4.%5.%6."/>
      <w:lvlJc w:val="left"/>
      <w:pPr>
        <w:ind w:left="5340" w:hanging="1080"/>
      </w:pPr>
      <w:rPr>
        <w:rFonts w:ascii="Times New Roman" w:hAnsi="Times New Roman" w:cs="Segoe UI" w:hint="default"/>
        <w:sz w:val="24"/>
      </w:rPr>
    </w:lvl>
    <w:lvl w:ilvl="6">
      <w:start w:val="1"/>
      <w:numFmt w:val="decimal"/>
      <w:lvlText w:val="%1.%2.%3.%4.%5.%6.%7."/>
      <w:lvlJc w:val="left"/>
      <w:pPr>
        <w:ind w:left="6552" w:hanging="1440"/>
      </w:pPr>
      <w:rPr>
        <w:rFonts w:ascii="Times New Roman" w:hAnsi="Times New Roman" w:cs="Segoe UI" w:hint="default"/>
        <w:sz w:val="24"/>
      </w:rPr>
    </w:lvl>
    <w:lvl w:ilvl="7">
      <w:start w:val="1"/>
      <w:numFmt w:val="decimal"/>
      <w:lvlText w:val="%1.%2.%3.%4.%5.%6.%7.%8."/>
      <w:lvlJc w:val="left"/>
      <w:pPr>
        <w:ind w:left="7404" w:hanging="1440"/>
      </w:pPr>
      <w:rPr>
        <w:rFonts w:ascii="Times New Roman" w:hAnsi="Times New Roman" w:cs="Segoe UI" w:hint="default"/>
        <w:sz w:val="24"/>
      </w:rPr>
    </w:lvl>
    <w:lvl w:ilvl="8">
      <w:start w:val="1"/>
      <w:numFmt w:val="decimal"/>
      <w:lvlText w:val="%1.%2.%3.%4.%5.%6.%7.%8.%9."/>
      <w:lvlJc w:val="left"/>
      <w:pPr>
        <w:ind w:left="8256" w:hanging="1440"/>
      </w:pPr>
      <w:rPr>
        <w:rFonts w:ascii="Times New Roman" w:hAnsi="Times New Roman" w:cs="Segoe UI" w:hint="default"/>
        <w:sz w:val="24"/>
      </w:rPr>
    </w:lvl>
  </w:abstractNum>
  <w:abstractNum w:abstractNumId="92" w15:restartNumberingAfterBreak="0">
    <w:nsid w:val="265B3BFB"/>
    <w:multiLevelType w:val="multilevel"/>
    <w:tmpl w:val="8E6E7FC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15:restartNumberingAfterBreak="0">
    <w:nsid w:val="267F193E"/>
    <w:multiLevelType w:val="multilevel"/>
    <w:tmpl w:val="0FDCDCE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15:restartNumberingAfterBreak="0">
    <w:nsid w:val="26B11C55"/>
    <w:multiLevelType w:val="multilevel"/>
    <w:tmpl w:val="5DD058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5" w15:restartNumberingAfterBreak="0">
    <w:nsid w:val="26F655A5"/>
    <w:multiLevelType w:val="multilevel"/>
    <w:tmpl w:val="CF9AFE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6" w15:restartNumberingAfterBreak="0">
    <w:nsid w:val="27147285"/>
    <w:multiLevelType w:val="multilevel"/>
    <w:tmpl w:val="4BCC2D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15:restartNumberingAfterBreak="0">
    <w:nsid w:val="27983847"/>
    <w:multiLevelType w:val="multilevel"/>
    <w:tmpl w:val="66B233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8"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9" w15:restartNumberingAfterBreak="0">
    <w:nsid w:val="280048EE"/>
    <w:multiLevelType w:val="multilevel"/>
    <w:tmpl w:val="09B6DA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15:restartNumberingAfterBreak="0">
    <w:nsid w:val="282C57B5"/>
    <w:multiLevelType w:val="multilevel"/>
    <w:tmpl w:val="E9EC8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1" w15:restartNumberingAfterBreak="0">
    <w:nsid w:val="2A1E7F53"/>
    <w:multiLevelType w:val="multilevel"/>
    <w:tmpl w:val="ED0A3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2A26227C"/>
    <w:multiLevelType w:val="multilevel"/>
    <w:tmpl w:val="458C85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3" w15:restartNumberingAfterBreak="0">
    <w:nsid w:val="2A3A3C93"/>
    <w:multiLevelType w:val="multilevel"/>
    <w:tmpl w:val="21285B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4" w15:restartNumberingAfterBreak="0">
    <w:nsid w:val="2A5F3097"/>
    <w:multiLevelType w:val="multilevel"/>
    <w:tmpl w:val="7E88C6F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5" w15:restartNumberingAfterBreak="0">
    <w:nsid w:val="2A6B736B"/>
    <w:multiLevelType w:val="multilevel"/>
    <w:tmpl w:val="63B69B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6" w15:restartNumberingAfterBreak="0">
    <w:nsid w:val="2AC466C5"/>
    <w:multiLevelType w:val="multilevel"/>
    <w:tmpl w:val="E21250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7" w15:restartNumberingAfterBreak="0">
    <w:nsid w:val="2AFC4D72"/>
    <w:multiLevelType w:val="multilevel"/>
    <w:tmpl w:val="ABB83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8" w15:restartNumberingAfterBreak="0">
    <w:nsid w:val="2B60450C"/>
    <w:multiLevelType w:val="multilevel"/>
    <w:tmpl w:val="4B7667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9" w15:restartNumberingAfterBreak="0">
    <w:nsid w:val="2C213993"/>
    <w:multiLevelType w:val="multilevel"/>
    <w:tmpl w:val="F668945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0" w15:restartNumberingAfterBreak="0">
    <w:nsid w:val="2C32457F"/>
    <w:multiLevelType w:val="multilevel"/>
    <w:tmpl w:val="DD48CA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1" w15:restartNumberingAfterBreak="0">
    <w:nsid w:val="2CA8655C"/>
    <w:multiLevelType w:val="multilevel"/>
    <w:tmpl w:val="6BDEA83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2" w15:restartNumberingAfterBreak="0">
    <w:nsid w:val="2D4904AA"/>
    <w:multiLevelType w:val="multilevel"/>
    <w:tmpl w:val="5866C35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113" w15:restartNumberingAfterBreak="0">
    <w:nsid w:val="2D972EC6"/>
    <w:multiLevelType w:val="multilevel"/>
    <w:tmpl w:val="476A101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4" w15:restartNumberingAfterBreak="0">
    <w:nsid w:val="2D9E530E"/>
    <w:multiLevelType w:val="multilevel"/>
    <w:tmpl w:val="F312B2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5" w15:restartNumberingAfterBreak="0">
    <w:nsid w:val="2F197EFC"/>
    <w:multiLevelType w:val="multilevel"/>
    <w:tmpl w:val="B1F44A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6" w15:restartNumberingAfterBreak="0">
    <w:nsid w:val="2F550580"/>
    <w:multiLevelType w:val="multilevel"/>
    <w:tmpl w:val="50ECDE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7" w15:restartNumberingAfterBreak="0">
    <w:nsid w:val="2FB611CB"/>
    <w:multiLevelType w:val="multilevel"/>
    <w:tmpl w:val="9C6086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8" w15:restartNumberingAfterBreak="0">
    <w:nsid w:val="30405464"/>
    <w:multiLevelType w:val="multilevel"/>
    <w:tmpl w:val="80549A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9" w15:restartNumberingAfterBreak="0">
    <w:nsid w:val="30BC5324"/>
    <w:multiLevelType w:val="multilevel"/>
    <w:tmpl w:val="A88EC8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0" w15:restartNumberingAfterBreak="0">
    <w:nsid w:val="311F3906"/>
    <w:multiLevelType w:val="multilevel"/>
    <w:tmpl w:val="9F7274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1" w15:restartNumberingAfterBreak="0">
    <w:nsid w:val="317A5913"/>
    <w:multiLevelType w:val="multilevel"/>
    <w:tmpl w:val="EB246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2" w15:restartNumberingAfterBreak="0">
    <w:nsid w:val="31F070C7"/>
    <w:multiLevelType w:val="multilevel"/>
    <w:tmpl w:val="9EA83D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3" w15:restartNumberingAfterBreak="0">
    <w:nsid w:val="32663897"/>
    <w:multiLevelType w:val="multilevel"/>
    <w:tmpl w:val="5BB0E9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326F0180"/>
    <w:multiLevelType w:val="multilevel"/>
    <w:tmpl w:val="604E2458"/>
    <w:lvl w:ilvl="0">
      <w:start w:val="1"/>
      <w:numFmt w:val="decimal"/>
      <w:lvlText w:val="%1)"/>
      <w:lvlJc w:val="left"/>
      <w:pPr>
        <w:ind w:left="1020" w:hanging="360"/>
      </w:pPr>
    </w:lvl>
    <w:lvl w:ilvl="1">
      <w:start w:val="1"/>
      <w:numFmt w:val="decimal"/>
      <w:lvlText w:val=")"/>
      <w:lvlJc w:val="left"/>
      <w:pPr>
        <w:ind w:left="1020" w:hanging="360"/>
      </w:pPr>
    </w:lvl>
    <w:lvl w:ilvl="2">
      <w:start w:val="1"/>
      <w:numFmt w:val="decimal"/>
      <w:lvlText w:val=")"/>
      <w:lvlJc w:val="left"/>
      <w:pPr>
        <w:ind w:left="1020" w:hanging="360"/>
      </w:pPr>
    </w:lvl>
    <w:lvl w:ilvl="3">
      <w:start w:val="1"/>
      <w:numFmt w:val="decimal"/>
      <w:lvlText w:val=")"/>
      <w:lvlJc w:val="left"/>
      <w:pPr>
        <w:ind w:left="1020" w:hanging="360"/>
      </w:pPr>
    </w:lvl>
    <w:lvl w:ilvl="4">
      <w:start w:val="1"/>
      <w:numFmt w:val="decimal"/>
      <w:lvlText w:val=")"/>
      <w:lvlJc w:val="left"/>
      <w:pPr>
        <w:ind w:left="1020" w:hanging="360"/>
      </w:pPr>
    </w:lvl>
    <w:lvl w:ilvl="5">
      <w:start w:val="1"/>
      <w:numFmt w:val="decimal"/>
      <w:lvlText w:val=")"/>
      <w:lvlJc w:val="left"/>
      <w:pPr>
        <w:ind w:left="1020" w:hanging="360"/>
      </w:pPr>
    </w:lvl>
    <w:lvl w:ilvl="6">
      <w:start w:val="1"/>
      <w:numFmt w:val="decimal"/>
      <w:lvlText w:val=")"/>
      <w:lvlJc w:val="left"/>
      <w:pPr>
        <w:ind w:left="1020" w:hanging="360"/>
      </w:pPr>
    </w:lvl>
    <w:lvl w:ilvl="7">
      <w:start w:val="1"/>
      <w:numFmt w:val="decimal"/>
      <w:lvlText w:val=")"/>
      <w:lvlJc w:val="left"/>
      <w:pPr>
        <w:ind w:left="1020" w:hanging="360"/>
      </w:pPr>
    </w:lvl>
    <w:lvl w:ilvl="8">
      <w:start w:val="1"/>
      <w:numFmt w:val="decimal"/>
      <w:lvlText w:val=")"/>
      <w:lvlJc w:val="left"/>
      <w:pPr>
        <w:ind w:left="1020" w:hanging="360"/>
      </w:pPr>
    </w:lvl>
  </w:abstractNum>
  <w:abstractNum w:abstractNumId="125" w15:restartNumberingAfterBreak="0">
    <w:nsid w:val="32912725"/>
    <w:multiLevelType w:val="multilevel"/>
    <w:tmpl w:val="F2AAFD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6" w15:restartNumberingAfterBreak="0">
    <w:nsid w:val="33230D7B"/>
    <w:multiLevelType w:val="multilevel"/>
    <w:tmpl w:val="D9C616C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27" w15:restartNumberingAfterBreak="0">
    <w:nsid w:val="339048CC"/>
    <w:multiLevelType w:val="multilevel"/>
    <w:tmpl w:val="2256C5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8" w15:restartNumberingAfterBreak="0">
    <w:nsid w:val="342D501B"/>
    <w:multiLevelType w:val="multilevel"/>
    <w:tmpl w:val="A3F47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9" w15:restartNumberingAfterBreak="0">
    <w:nsid w:val="34A852C4"/>
    <w:multiLevelType w:val="multilevel"/>
    <w:tmpl w:val="C0F654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0" w15:restartNumberingAfterBreak="0">
    <w:nsid w:val="350836B1"/>
    <w:multiLevelType w:val="multilevel"/>
    <w:tmpl w:val="E6FCCF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1" w15:restartNumberingAfterBreak="0">
    <w:nsid w:val="3597192A"/>
    <w:multiLevelType w:val="multilevel"/>
    <w:tmpl w:val="523A0D60"/>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1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3" w15:restartNumberingAfterBreak="0">
    <w:nsid w:val="36232D5A"/>
    <w:multiLevelType w:val="multilevel"/>
    <w:tmpl w:val="1AF0B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4" w15:restartNumberingAfterBreak="0">
    <w:nsid w:val="369F3579"/>
    <w:multiLevelType w:val="multilevel"/>
    <w:tmpl w:val="38E2A4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5" w15:restartNumberingAfterBreak="0">
    <w:nsid w:val="36B4624A"/>
    <w:multiLevelType w:val="multilevel"/>
    <w:tmpl w:val="12300F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6" w15:restartNumberingAfterBreak="0">
    <w:nsid w:val="36C01A3D"/>
    <w:multiLevelType w:val="multilevel"/>
    <w:tmpl w:val="AC2815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7" w15:restartNumberingAfterBreak="0">
    <w:nsid w:val="388E53B1"/>
    <w:multiLevelType w:val="multilevel"/>
    <w:tmpl w:val="EDD81F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8" w15:restartNumberingAfterBreak="0">
    <w:nsid w:val="391D3F5C"/>
    <w:multiLevelType w:val="multilevel"/>
    <w:tmpl w:val="DFFAFB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9" w15:restartNumberingAfterBreak="0">
    <w:nsid w:val="393F6E9A"/>
    <w:multiLevelType w:val="multilevel"/>
    <w:tmpl w:val="B91845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0" w15:restartNumberingAfterBreak="0">
    <w:nsid w:val="39B6406B"/>
    <w:multiLevelType w:val="multilevel"/>
    <w:tmpl w:val="F73416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1" w15:restartNumberingAfterBreak="0">
    <w:nsid w:val="3AAF15B2"/>
    <w:multiLevelType w:val="multilevel"/>
    <w:tmpl w:val="2A30C61E"/>
    <w:lvl w:ilvl="0">
      <w:start w:val="1"/>
      <w:numFmt w:val="decimal"/>
      <w:lvlText w:val="%1."/>
      <w:lvlJc w:val="left"/>
      <w:pPr>
        <w:ind w:left="416" w:hanging="360"/>
      </w:pPr>
    </w:lvl>
    <w:lvl w:ilvl="1">
      <w:start w:val="1"/>
      <w:numFmt w:val="decimal"/>
      <w:lvlText w:val="%1.%2."/>
      <w:lvlJc w:val="left"/>
      <w:pPr>
        <w:ind w:left="1068" w:hanging="360"/>
      </w:pPr>
    </w:lvl>
    <w:lvl w:ilvl="2">
      <w:start w:val="1"/>
      <w:numFmt w:val="decimal"/>
      <w:lvlText w:val="%1.%2.%3."/>
      <w:lvlJc w:val="left"/>
      <w:pPr>
        <w:ind w:left="720" w:hanging="720"/>
      </w:pPr>
    </w:lvl>
    <w:lvl w:ilvl="3">
      <w:start w:val="1"/>
      <w:numFmt w:val="decimal"/>
      <w:lvlText w:val="%1.%2.%3.%4."/>
      <w:lvlJc w:val="left"/>
      <w:pPr>
        <w:ind w:left="776" w:hanging="720"/>
      </w:pPr>
    </w:lvl>
    <w:lvl w:ilvl="4">
      <w:start w:val="1"/>
      <w:numFmt w:val="decimal"/>
      <w:lvlText w:val="%1.%2.%3.%4.%5."/>
      <w:lvlJc w:val="left"/>
      <w:pPr>
        <w:ind w:left="1136" w:hanging="1080"/>
      </w:pPr>
    </w:lvl>
    <w:lvl w:ilvl="5">
      <w:start w:val="1"/>
      <w:numFmt w:val="decimal"/>
      <w:lvlText w:val="%1.%2.%3.%4.%5.%6."/>
      <w:lvlJc w:val="left"/>
      <w:pPr>
        <w:ind w:left="1136" w:hanging="1080"/>
      </w:pPr>
    </w:lvl>
    <w:lvl w:ilvl="6">
      <w:start w:val="1"/>
      <w:numFmt w:val="decimal"/>
      <w:lvlText w:val="%1.%2.%3.%4.%5.%6.%7."/>
      <w:lvlJc w:val="left"/>
      <w:pPr>
        <w:ind w:left="1136" w:hanging="1080"/>
      </w:pPr>
    </w:lvl>
    <w:lvl w:ilvl="7">
      <w:start w:val="1"/>
      <w:numFmt w:val="decimal"/>
      <w:lvlText w:val="%1.%2.%3.%4.%5.%6.%7.%8."/>
      <w:lvlJc w:val="left"/>
      <w:pPr>
        <w:ind w:left="1496" w:hanging="1440"/>
      </w:pPr>
    </w:lvl>
    <w:lvl w:ilvl="8">
      <w:start w:val="1"/>
      <w:numFmt w:val="decimal"/>
      <w:lvlText w:val="%1.%2.%3.%4.%5.%6.%7.%8.%9."/>
      <w:lvlJc w:val="left"/>
      <w:pPr>
        <w:ind w:left="1496" w:hanging="1440"/>
      </w:pPr>
    </w:lvl>
  </w:abstractNum>
  <w:abstractNum w:abstractNumId="142" w15:restartNumberingAfterBreak="0">
    <w:nsid w:val="3C0E12DA"/>
    <w:multiLevelType w:val="multilevel"/>
    <w:tmpl w:val="DF82FD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3" w15:restartNumberingAfterBreak="0">
    <w:nsid w:val="3C3F0FA4"/>
    <w:multiLevelType w:val="multilevel"/>
    <w:tmpl w:val="7AC2E1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4" w15:restartNumberingAfterBreak="0">
    <w:nsid w:val="3CE6799F"/>
    <w:multiLevelType w:val="multilevel"/>
    <w:tmpl w:val="199A9B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5" w15:restartNumberingAfterBreak="0">
    <w:nsid w:val="3D6344CD"/>
    <w:multiLevelType w:val="multilevel"/>
    <w:tmpl w:val="5FD268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6" w15:restartNumberingAfterBreak="0">
    <w:nsid w:val="3D9074D5"/>
    <w:multiLevelType w:val="multilevel"/>
    <w:tmpl w:val="BCF223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7" w15:restartNumberingAfterBreak="0">
    <w:nsid w:val="3DCB4C91"/>
    <w:multiLevelType w:val="multilevel"/>
    <w:tmpl w:val="1AF6D4C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8" w15:restartNumberingAfterBreak="0">
    <w:nsid w:val="3DDF634A"/>
    <w:multiLevelType w:val="multilevel"/>
    <w:tmpl w:val="D564DD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9" w15:restartNumberingAfterBreak="0">
    <w:nsid w:val="3F8768B6"/>
    <w:multiLevelType w:val="multilevel"/>
    <w:tmpl w:val="B3AA19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0" w15:restartNumberingAfterBreak="0">
    <w:nsid w:val="3FA144DD"/>
    <w:multiLevelType w:val="multilevel"/>
    <w:tmpl w:val="2D1E65B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1" w15:restartNumberingAfterBreak="0">
    <w:nsid w:val="3FCE123D"/>
    <w:multiLevelType w:val="multilevel"/>
    <w:tmpl w:val="C13217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2" w15:restartNumberingAfterBreak="0">
    <w:nsid w:val="427C629D"/>
    <w:multiLevelType w:val="multilevel"/>
    <w:tmpl w:val="D4C052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3" w15:restartNumberingAfterBreak="0">
    <w:nsid w:val="42E34295"/>
    <w:multiLevelType w:val="multilevel"/>
    <w:tmpl w:val="26CCCB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4" w15:restartNumberingAfterBreak="0">
    <w:nsid w:val="437F2877"/>
    <w:multiLevelType w:val="multilevel"/>
    <w:tmpl w:val="33B062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5" w15:restartNumberingAfterBreak="0">
    <w:nsid w:val="43F2556E"/>
    <w:multiLevelType w:val="multilevel"/>
    <w:tmpl w:val="52389EDE"/>
    <w:styleLink w:val="LFO3"/>
    <w:lvl w:ilvl="0">
      <w:start w:val="1"/>
      <w:numFmt w:val="decimal"/>
      <w:pStyle w:val="S3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156" w15:restartNumberingAfterBreak="0">
    <w:nsid w:val="44094A40"/>
    <w:multiLevelType w:val="multilevel"/>
    <w:tmpl w:val="76121CEE"/>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7" w15:restartNumberingAfterBreak="0">
    <w:nsid w:val="44675620"/>
    <w:multiLevelType w:val="multilevel"/>
    <w:tmpl w:val="B22CC4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8" w15:restartNumberingAfterBreak="0">
    <w:nsid w:val="446C1E90"/>
    <w:multiLevelType w:val="multilevel"/>
    <w:tmpl w:val="83166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9" w15:restartNumberingAfterBreak="0">
    <w:nsid w:val="44B64B45"/>
    <w:multiLevelType w:val="multilevel"/>
    <w:tmpl w:val="D458F1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0" w15:restartNumberingAfterBreak="0">
    <w:nsid w:val="45B44ADB"/>
    <w:multiLevelType w:val="multilevel"/>
    <w:tmpl w:val="D59685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1" w15:restartNumberingAfterBreak="0">
    <w:nsid w:val="46963CDA"/>
    <w:multiLevelType w:val="multilevel"/>
    <w:tmpl w:val="4DF6610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480239F9"/>
    <w:multiLevelType w:val="multilevel"/>
    <w:tmpl w:val="7B528CDA"/>
    <w:lvl w:ilvl="0">
      <w:start w:val="1"/>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163" w15:restartNumberingAfterBreak="0">
    <w:nsid w:val="482B6249"/>
    <w:multiLevelType w:val="multilevel"/>
    <w:tmpl w:val="9CC6D73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4" w15:restartNumberingAfterBreak="0">
    <w:nsid w:val="483F5B15"/>
    <w:multiLevelType w:val="multilevel"/>
    <w:tmpl w:val="2084E1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5" w15:restartNumberingAfterBreak="0">
    <w:nsid w:val="48F0557E"/>
    <w:multiLevelType w:val="multilevel"/>
    <w:tmpl w:val="1E8656B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6" w15:restartNumberingAfterBreak="0">
    <w:nsid w:val="49EE727A"/>
    <w:multiLevelType w:val="multilevel"/>
    <w:tmpl w:val="1EE245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7" w15:restartNumberingAfterBreak="0">
    <w:nsid w:val="4AAB4FE4"/>
    <w:multiLevelType w:val="multilevel"/>
    <w:tmpl w:val="2C0646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8" w15:restartNumberingAfterBreak="0">
    <w:nsid w:val="4AF308BB"/>
    <w:multiLevelType w:val="multilevel"/>
    <w:tmpl w:val="1C40347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9" w15:restartNumberingAfterBreak="0">
    <w:nsid w:val="4B2104D7"/>
    <w:multiLevelType w:val="multilevel"/>
    <w:tmpl w:val="C1CC45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0" w15:restartNumberingAfterBreak="0">
    <w:nsid w:val="4B571DB2"/>
    <w:multiLevelType w:val="multilevel"/>
    <w:tmpl w:val="F2AEC8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1" w15:restartNumberingAfterBreak="0">
    <w:nsid w:val="4BA52DB4"/>
    <w:multiLevelType w:val="multilevel"/>
    <w:tmpl w:val="18D280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2" w15:restartNumberingAfterBreak="0">
    <w:nsid w:val="4BBF2537"/>
    <w:multiLevelType w:val="multilevel"/>
    <w:tmpl w:val="DC10E8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3" w15:restartNumberingAfterBreak="0">
    <w:nsid w:val="4BC0489C"/>
    <w:multiLevelType w:val="multilevel"/>
    <w:tmpl w:val="756E5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5" w15:restartNumberingAfterBreak="0">
    <w:nsid w:val="4BDF0210"/>
    <w:multiLevelType w:val="multilevel"/>
    <w:tmpl w:val="996A1A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6" w15:restartNumberingAfterBreak="0">
    <w:nsid w:val="4C0349E2"/>
    <w:multiLevelType w:val="multilevel"/>
    <w:tmpl w:val="590CBE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7" w15:restartNumberingAfterBreak="0">
    <w:nsid w:val="4C6B6B81"/>
    <w:multiLevelType w:val="multilevel"/>
    <w:tmpl w:val="F8C2DB8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78" w15:restartNumberingAfterBreak="0">
    <w:nsid w:val="4CB345EA"/>
    <w:multiLevelType w:val="multilevel"/>
    <w:tmpl w:val="DDACA1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9" w15:restartNumberingAfterBreak="0">
    <w:nsid w:val="4EA30B96"/>
    <w:multiLevelType w:val="multilevel"/>
    <w:tmpl w:val="5840F9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0" w15:restartNumberingAfterBreak="0">
    <w:nsid w:val="4F02339A"/>
    <w:multiLevelType w:val="multilevel"/>
    <w:tmpl w:val="9C6ED6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2" w15:restartNumberingAfterBreak="0">
    <w:nsid w:val="502437F3"/>
    <w:multiLevelType w:val="multilevel"/>
    <w:tmpl w:val="5504E3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3" w15:restartNumberingAfterBreak="0">
    <w:nsid w:val="50853BB0"/>
    <w:multiLevelType w:val="multilevel"/>
    <w:tmpl w:val="179285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4" w15:restartNumberingAfterBreak="0">
    <w:nsid w:val="50870EE3"/>
    <w:multiLevelType w:val="multilevel"/>
    <w:tmpl w:val="B3C4F5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50AC1390"/>
    <w:multiLevelType w:val="multilevel"/>
    <w:tmpl w:val="579E9B7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6" w15:restartNumberingAfterBreak="0">
    <w:nsid w:val="51160FB0"/>
    <w:multiLevelType w:val="multilevel"/>
    <w:tmpl w:val="0B4492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7" w15:restartNumberingAfterBreak="0">
    <w:nsid w:val="520B40A5"/>
    <w:multiLevelType w:val="multilevel"/>
    <w:tmpl w:val="6698610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8" w15:restartNumberingAfterBreak="0">
    <w:nsid w:val="530F2B0D"/>
    <w:multiLevelType w:val="multilevel"/>
    <w:tmpl w:val="BAD64D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9" w15:restartNumberingAfterBreak="0">
    <w:nsid w:val="53A226B2"/>
    <w:multiLevelType w:val="multilevel"/>
    <w:tmpl w:val="8B04A86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0" w15:restartNumberingAfterBreak="0">
    <w:nsid w:val="53CD1EE4"/>
    <w:multiLevelType w:val="multilevel"/>
    <w:tmpl w:val="B6486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1" w15:restartNumberingAfterBreak="0">
    <w:nsid w:val="543F4D7A"/>
    <w:multiLevelType w:val="multilevel"/>
    <w:tmpl w:val="2C24B8A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2" w15:restartNumberingAfterBreak="0">
    <w:nsid w:val="549B0525"/>
    <w:multiLevelType w:val="multilevel"/>
    <w:tmpl w:val="0B5ADB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3" w15:restartNumberingAfterBreak="0">
    <w:nsid w:val="54EC3B25"/>
    <w:multiLevelType w:val="multilevel"/>
    <w:tmpl w:val="8BDA9B54"/>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94" w15:restartNumberingAfterBreak="0">
    <w:nsid w:val="54F90C6F"/>
    <w:multiLevelType w:val="multilevel"/>
    <w:tmpl w:val="7ACAFD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5" w15:restartNumberingAfterBreak="0">
    <w:nsid w:val="56095004"/>
    <w:multiLevelType w:val="multilevel"/>
    <w:tmpl w:val="F4480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6" w15:restartNumberingAfterBreak="0">
    <w:nsid w:val="56360B8C"/>
    <w:multiLevelType w:val="multilevel"/>
    <w:tmpl w:val="67ACC9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7" w15:restartNumberingAfterBreak="0">
    <w:nsid w:val="56F1123F"/>
    <w:multiLevelType w:val="multilevel"/>
    <w:tmpl w:val="5C8275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8" w15:restartNumberingAfterBreak="0">
    <w:nsid w:val="570105AD"/>
    <w:multiLevelType w:val="multilevel"/>
    <w:tmpl w:val="EF8C70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9" w15:restartNumberingAfterBreak="0">
    <w:nsid w:val="58160A36"/>
    <w:multiLevelType w:val="multilevel"/>
    <w:tmpl w:val="C1FEA3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0" w15:restartNumberingAfterBreak="0">
    <w:nsid w:val="58C8316C"/>
    <w:multiLevelType w:val="multilevel"/>
    <w:tmpl w:val="5C6292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1" w15:restartNumberingAfterBreak="0">
    <w:nsid w:val="595D1A59"/>
    <w:multiLevelType w:val="multilevel"/>
    <w:tmpl w:val="0E1CA7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2" w15:restartNumberingAfterBreak="0">
    <w:nsid w:val="59B8205A"/>
    <w:multiLevelType w:val="multilevel"/>
    <w:tmpl w:val="A8DA20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3" w15:restartNumberingAfterBreak="0">
    <w:nsid w:val="5A6D4D55"/>
    <w:multiLevelType w:val="multilevel"/>
    <w:tmpl w:val="1B525C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4" w15:restartNumberingAfterBreak="0">
    <w:nsid w:val="5A6E64AC"/>
    <w:multiLevelType w:val="multilevel"/>
    <w:tmpl w:val="E4808D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5" w15:restartNumberingAfterBreak="0">
    <w:nsid w:val="5AA66CA3"/>
    <w:multiLevelType w:val="multilevel"/>
    <w:tmpl w:val="EE02422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6" w15:restartNumberingAfterBreak="0">
    <w:nsid w:val="5AD440F0"/>
    <w:multiLevelType w:val="multilevel"/>
    <w:tmpl w:val="DC80A7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7" w15:restartNumberingAfterBreak="0">
    <w:nsid w:val="5B2615DE"/>
    <w:multiLevelType w:val="multilevel"/>
    <w:tmpl w:val="46049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8" w15:restartNumberingAfterBreak="0">
    <w:nsid w:val="5B297399"/>
    <w:multiLevelType w:val="multilevel"/>
    <w:tmpl w:val="28C8CA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9" w15:restartNumberingAfterBreak="0">
    <w:nsid w:val="5C1C756E"/>
    <w:multiLevelType w:val="multilevel"/>
    <w:tmpl w:val="890C11D4"/>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0" w15:restartNumberingAfterBreak="0">
    <w:nsid w:val="5C1D1336"/>
    <w:multiLevelType w:val="multilevel"/>
    <w:tmpl w:val="859EA8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1" w15:restartNumberingAfterBreak="0">
    <w:nsid w:val="5C2A7B67"/>
    <w:multiLevelType w:val="multilevel"/>
    <w:tmpl w:val="E9A29C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2" w15:restartNumberingAfterBreak="0">
    <w:nsid w:val="5D3D3ABB"/>
    <w:multiLevelType w:val="multilevel"/>
    <w:tmpl w:val="A050A0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3" w15:restartNumberingAfterBreak="0">
    <w:nsid w:val="5D5B441B"/>
    <w:multiLevelType w:val="multilevel"/>
    <w:tmpl w:val="EF3A1C2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4" w15:restartNumberingAfterBreak="0">
    <w:nsid w:val="5D623BDD"/>
    <w:multiLevelType w:val="multilevel"/>
    <w:tmpl w:val="AF0AC3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5" w15:restartNumberingAfterBreak="0">
    <w:nsid w:val="5DB24B00"/>
    <w:multiLevelType w:val="multilevel"/>
    <w:tmpl w:val="FFB425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6" w15:restartNumberingAfterBreak="0">
    <w:nsid w:val="5E245E5C"/>
    <w:multiLevelType w:val="multilevel"/>
    <w:tmpl w:val="8646906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7" w15:restartNumberingAfterBreak="0">
    <w:nsid w:val="5E720687"/>
    <w:multiLevelType w:val="multilevel"/>
    <w:tmpl w:val="4E3488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9" w15:restartNumberingAfterBreak="0">
    <w:nsid w:val="5F3132F4"/>
    <w:multiLevelType w:val="multilevel"/>
    <w:tmpl w:val="096E1B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0" w15:restartNumberingAfterBreak="0">
    <w:nsid w:val="5F602419"/>
    <w:multiLevelType w:val="multilevel"/>
    <w:tmpl w:val="390E40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61803BD9"/>
    <w:multiLevelType w:val="multilevel"/>
    <w:tmpl w:val="4BC4F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3" w15:restartNumberingAfterBreak="0">
    <w:nsid w:val="61E97A0C"/>
    <w:multiLevelType w:val="multilevel"/>
    <w:tmpl w:val="FFA859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4" w15:restartNumberingAfterBreak="0">
    <w:nsid w:val="623E30F0"/>
    <w:multiLevelType w:val="multilevel"/>
    <w:tmpl w:val="41B086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5" w15:restartNumberingAfterBreak="0">
    <w:nsid w:val="62621B1B"/>
    <w:multiLevelType w:val="multilevel"/>
    <w:tmpl w:val="468CD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6" w15:restartNumberingAfterBreak="0">
    <w:nsid w:val="62A75C4B"/>
    <w:multiLevelType w:val="multilevel"/>
    <w:tmpl w:val="C1FEC302"/>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27" w15:restartNumberingAfterBreak="0">
    <w:nsid w:val="63627173"/>
    <w:multiLevelType w:val="multilevel"/>
    <w:tmpl w:val="2F727B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8" w15:restartNumberingAfterBreak="0">
    <w:nsid w:val="63904FE7"/>
    <w:multiLevelType w:val="multilevel"/>
    <w:tmpl w:val="3F2278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9" w15:restartNumberingAfterBreak="0">
    <w:nsid w:val="64927121"/>
    <w:multiLevelType w:val="multilevel"/>
    <w:tmpl w:val="A13CE5B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0" w15:restartNumberingAfterBreak="0">
    <w:nsid w:val="65750B27"/>
    <w:multiLevelType w:val="multilevel"/>
    <w:tmpl w:val="2A323D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1" w15:restartNumberingAfterBreak="0">
    <w:nsid w:val="663415B1"/>
    <w:multiLevelType w:val="multilevel"/>
    <w:tmpl w:val="9FA8887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32" w15:restartNumberingAfterBreak="0">
    <w:nsid w:val="66811F11"/>
    <w:multiLevelType w:val="multilevel"/>
    <w:tmpl w:val="2B92E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3" w15:restartNumberingAfterBreak="0">
    <w:nsid w:val="66813100"/>
    <w:multiLevelType w:val="multilevel"/>
    <w:tmpl w:val="EEB4377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5" w15:restartNumberingAfterBreak="0">
    <w:nsid w:val="6774282C"/>
    <w:multiLevelType w:val="multilevel"/>
    <w:tmpl w:val="CAD4AA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6" w15:restartNumberingAfterBreak="0">
    <w:nsid w:val="683D43A5"/>
    <w:multiLevelType w:val="multilevel"/>
    <w:tmpl w:val="8DAA380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7" w15:restartNumberingAfterBreak="0">
    <w:nsid w:val="68803268"/>
    <w:multiLevelType w:val="multilevel"/>
    <w:tmpl w:val="F4E0BF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8" w15:restartNumberingAfterBreak="0">
    <w:nsid w:val="69A9542B"/>
    <w:multiLevelType w:val="multilevel"/>
    <w:tmpl w:val="75E09A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9" w15:restartNumberingAfterBreak="0">
    <w:nsid w:val="69D27B24"/>
    <w:multiLevelType w:val="multilevel"/>
    <w:tmpl w:val="B20AB4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1" w15:restartNumberingAfterBreak="0">
    <w:nsid w:val="6B18548B"/>
    <w:multiLevelType w:val="multilevel"/>
    <w:tmpl w:val="2F285F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2" w15:restartNumberingAfterBreak="0">
    <w:nsid w:val="6B306886"/>
    <w:multiLevelType w:val="multilevel"/>
    <w:tmpl w:val="333C0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3" w15:restartNumberingAfterBreak="0">
    <w:nsid w:val="6B7828B9"/>
    <w:multiLevelType w:val="multilevel"/>
    <w:tmpl w:val="D2F24C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4" w15:restartNumberingAfterBreak="0">
    <w:nsid w:val="6B84687A"/>
    <w:multiLevelType w:val="multilevel"/>
    <w:tmpl w:val="9C48ED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5" w15:restartNumberingAfterBreak="0">
    <w:nsid w:val="6C27545B"/>
    <w:multiLevelType w:val="multilevel"/>
    <w:tmpl w:val="D4068C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6" w15:restartNumberingAfterBreak="0">
    <w:nsid w:val="6C442F00"/>
    <w:multiLevelType w:val="multilevel"/>
    <w:tmpl w:val="966404F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7" w15:restartNumberingAfterBreak="0">
    <w:nsid w:val="6C5B2C4D"/>
    <w:multiLevelType w:val="multilevel"/>
    <w:tmpl w:val="642C54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8" w15:restartNumberingAfterBreak="0">
    <w:nsid w:val="6C780B6E"/>
    <w:multiLevelType w:val="multilevel"/>
    <w:tmpl w:val="6492C51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9" w15:restartNumberingAfterBreak="0">
    <w:nsid w:val="6CCD3A1C"/>
    <w:multiLevelType w:val="multilevel"/>
    <w:tmpl w:val="050AAB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0"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51" w15:restartNumberingAfterBreak="0">
    <w:nsid w:val="6E1200D2"/>
    <w:multiLevelType w:val="multilevel"/>
    <w:tmpl w:val="5CEADCA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2" w15:restartNumberingAfterBreak="0">
    <w:nsid w:val="6EE05D09"/>
    <w:multiLevelType w:val="multilevel"/>
    <w:tmpl w:val="C82EFF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3" w15:restartNumberingAfterBreak="0">
    <w:nsid w:val="6EEA44E1"/>
    <w:multiLevelType w:val="multilevel"/>
    <w:tmpl w:val="7F9C121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4" w15:restartNumberingAfterBreak="0">
    <w:nsid w:val="70E00ACB"/>
    <w:multiLevelType w:val="multilevel"/>
    <w:tmpl w:val="8FA6451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5" w15:restartNumberingAfterBreak="0">
    <w:nsid w:val="71145206"/>
    <w:multiLevelType w:val="multilevel"/>
    <w:tmpl w:val="CDD4F5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6" w15:restartNumberingAfterBreak="0">
    <w:nsid w:val="7190779B"/>
    <w:multiLevelType w:val="multilevel"/>
    <w:tmpl w:val="6B38C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7" w15:restartNumberingAfterBreak="0">
    <w:nsid w:val="719A66B9"/>
    <w:multiLevelType w:val="multilevel"/>
    <w:tmpl w:val="11B24E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8" w15:restartNumberingAfterBreak="0">
    <w:nsid w:val="71D71A3B"/>
    <w:multiLevelType w:val="multilevel"/>
    <w:tmpl w:val="0C5200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9" w15:restartNumberingAfterBreak="0">
    <w:nsid w:val="723072B5"/>
    <w:multiLevelType w:val="multilevel"/>
    <w:tmpl w:val="98D250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0" w15:restartNumberingAfterBreak="0">
    <w:nsid w:val="727417AD"/>
    <w:multiLevelType w:val="multilevel"/>
    <w:tmpl w:val="D6BEE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1" w15:restartNumberingAfterBreak="0">
    <w:nsid w:val="7383342D"/>
    <w:multiLevelType w:val="multilevel"/>
    <w:tmpl w:val="AAF85E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2" w15:restartNumberingAfterBreak="0">
    <w:nsid w:val="73DB67E5"/>
    <w:multiLevelType w:val="multilevel"/>
    <w:tmpl w:val="15ACB80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3" w15:restartNumberingAfterBreak="0">
    <w:nsid w:val="74384831"/>
    <w:multiLevelType w:val="multilevel"/>
    <w:tmpl w:val="635C40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4" w15:restartNumberingAfterBreak="0">
    <w:nsid w:val="7442606B"/>
    <w:multiLevelType w:val="multilevel"/>
    <w:tmpl w:val="522A6D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5" w15:restartNumberingAfterBreak="0">
    <w:nsid w:val="74B0451F"/>
    <w:multiLevelType w:val="multilevel"/>
    <w:tmpl w:val="D684149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6" w15:restartNumberingAfterBreak="0">
    <w:nsid w:val="75091D0C"/>
    <w:multiLevelType w:val="multilevel"/>
    <w:tmpl w:val="2242A5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7" w15:restartNumberingAfterBreak="0">
    <w:nsid w:val="75353E13"/>
    <w:multiLevelType w:val="multilevel"/>
    <w:tmpl w:val="1D9C69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8" w15:restartNumberingAfterBreak="0">
    <w:nsid w:val="753E0E12"/>
    <w:multiLevelType w:val="multilevel"/>
    <w:tmpl w:val="E9A27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9" w15:restartNumberingAfterBreak="0">
    <w:nsid w:val="75702449"/>
    <w:multiLevelType w:val="multilevel"/>
    <w:tmpl w:val="81E220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0" w15:restartNumberingAfterBreak="0">
    <w:nsid w:val="75C85048"/>
    <w:multiLevelType w:val="multilevel"/>
    <w:tmpl w:val="2C0C23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1" w15:restartNumberingAfterBreak="0">
    <w:nsid w:val="75CC573A"/>
    <w:multiLevelType w:val="multilevel"/>
    <w:tmpl w:val="37C4D1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2" w15:restartNumberingAfterBreak="0">
    <w:nsid w:val="762009C3"/>
    <w:multiLevelType w:val="multilevel"/>
    <w:tmpl w:val="652239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3" w15:restartNumberingAfterBreak="0">
    <w:nsid w:val="782864D6"/>
    <w:multiLevelType w:val="multilevel"/>
    <w:tmpl w:val="46DE4A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4" w15:restartNumberingAfterBreak="0">
    <w:nsid w:val="786634BA"/>
    <w:multiLevelType w:val="multilevel"/>
    <w:tmpl w:val="01D0F0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5" w15:restartNumberingAfterBreak="0">
    <w:nsid w:val="78C4449B"/>
    <w:multiLevelType w:val="multilevel"/>
    <w:tmpl w:val="7136C6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6" w15:restartNumberingAfterBreak="0">
    <w:nsid w:val="793963E9"/>
    <w:multiLevelType w:val="multilevel"/>
    <w:tmpl w:val="5ACEEA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7" w15:restartNumberingAfterBreak="0">
    <w:nsid w:val="796B4B1F"/>
    <w:multiLevelType w:val="multilevel"/>
    <w:tmpl w:val="745A16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8" w15:restartNumberingAfterBreak="0">
    <w:nsid w:val="7A166684"/>
    <w:multiLevelType w:val="multilevel"/>
    <w:tmpl w:val="30E429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9" w15:restartNumberingAfterBreak="0">
    <w:nsid w:val="7AD213B5"/>
    <w:multiLevelType w:val="multilevel"/>
    <w:tmpl w:val="55F641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0" w15:restartNumberingAfterBreak="0">
    <w:nsid w:val="7AF6152E"/>
    <w:multiLevelType w:val="multilevel"/>
    <w:tmpl w:val="5134C8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1" w15:restartNumberingAfterBreak="0">
    <w:nsid w:val="7AFB544C"/>
    <w:multiLevelType w:val="multilevel"/>
    <w:tmpl w:val="52085A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2" w15:restartNumberingAfterBreak="0">
    <w:nsid w:val="7B40295E"/>
    <w:multiLevelType w:val="multilevel"/>
    <w:tmpl w:val="7ED403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3" w15:restartNumberingAfterBreak="0">
    <w:nsid w:val="7C59324F"/>
    <w:multiLevelType w:val="multilevel"/>
    <w:tmpl w:val="8F0436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4" w15:restartNumberingAfterBreak="0">
    <w:nsid w:val="7CB04D5C"/>
    <w:multiLevelType w:val="multilevel"/>
    <w:tmpl w:val="FE7EDD6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5" w15:restartNumberingAfterBreak="0">
    <w:nsid w:val="7CB46A64"/>
    <w:multiLevelType w:val="multilevel"/>
    <w:tmpl w:val="803268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6" w15:restartNumberingAfterBreak="0">
    <w:nsid w:val="7CE2391A"/>
    <w:multiLevelType w:val="multilevel"/>
    <w:tmpl w:val="A99C44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7" w15:restartNumberingAfterBreak="0">
    <w:nsid w:val="7D056990"/>
    <w:multiLevelType w:val="multilevel"/>
    <w:tmpl w:val="1AE081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8" w15:restartNumberingAfterBreak="0">
    <w:nsid w:val="7DF27360"/>
    <w:multiLevelType w:val="multilevel"/>
    <w:tmpl w:val="D4C2B19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9" w15:restartNumberingAfterBreak="0">
    <w:nsid w:val="7E804839"/>
    <w:multiLevelType w:val="multilevel"/>
    <w:tmpl w:val="E2546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0" w15:restartNumberingAfterBreak="0">
    <w:nsid w:val="7EFB3464"/>
    <w:multiLevelType w:val="multilevel"/>
    <w:tmpl w:val="4F88A4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1" w15:restartNumberingAfterBreak="0">
    <w:nsid w:val="7F275094"/>
    <w:multiLevelType w:val="multilevel"/>
    <w:tmpl w:val="009006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2" w15:restartNumberingAfterBreak="0">
    <w:nsid w:val="7F356338"/>
    <w:multiLevelType w:val="multilevel"/>
    <w:tmpl w:val="5114D2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3" w15:restartNumberingAfterBreak="0">
    <w:nsid w:val="7FF41209"/>
    <w:multiLevelType w:val="multilevel"/>
    <w:tmpl w:val="4050B1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661664645">
    <w:abstractNumId w:val="86"/>
  </w:num>
  <w:num w:numId="2" w16cid:durableId="470484526">
    <w:abstractNumId w:val="155"/>
  </w:num>
  <w:num w:numId="3" w16cid:durableId="594358896">
    <w:abstractNumId w:val="98"/>
  </w:num>
  <w:num w:numId="4" w16cid:durableId="1776057674">
    <w:abstractNumId w:val="75"/>
  </w:num>
  <w:num w:numId="5" w16cid:durableId="1525053885">
    <w:abstractNumId w:val="226"/>
  </w:num>
  <w:num w:numId="6" w16cid:durableId="476804665">
    <w:abstractNumId w:val="156"/>
  </w:num>
  <w:num w:numId="7" w16cid:durableId="1101216419">
    <w:abstractNumId w:val="131"/>
  </w:num>
  <w:num w:numId="8" w16cid:durableId="355544037">
    <w:abstractNumId w:val="112"/>
  </w:num>
  <w:num w:numId="9" w16cid:durableId="225116766">
    <w:abstractNumId w:val="141"/>
  </w:num>
  <w:num w:numId="10" w16cid:durableId="1198467309">
    <w:abstractNumId w:val="267"/>
  </w:num>
  <w:num w:numId="11" w16cid:durableId="1531994040">
    <w:abstractNumId w:val="147"/>
  </w:num>
  <w:num w:numId="12" w16cid:durableId="298461972">
    <w:abstractNumId w:val="189"/>
  </w:num>
  <w:num w:numId="13" w16cid:durableId="2138333791">
    <w:abstractNumId w:val="230"/>
  </w:num>
  <w:num w:numId="14" w16cid:durableId="429080823">
    <w:abstractNumId w:val="93"/>
  </w:num>
  <w:num w:numId="15" w16cid:durableId="1842545850">
    <w:abstractNumId w:val="25"/>
  </w:num>
  <w:num w:numId="16" w16cid:durableId="1551989804">
    <w:abstractNumId w:val="265"/>
  </w:num>
  <w:num w:numId="17" w16cid:durableId="927815042">
    <w:abstractNumId w:val="268"/>
  </w:num>
  <w:num w:numId="18" w16cid:durableId="1412309417">
    <w:abstractNumId w:val="134"/>
  </w:num>
  <w:num w:numId="19" w16cid:durableId="1542010225">
    <w:abstractNumId w:val="11"/>
  </w:num>
  <w:num w:numId="20" w16cid:durableId="1987663594">
    <w:abstractNumId w:val="286"/>
  </w:num>
  <w:num w:numId="21" w16cid:durableId="1380743292">
    <w:abstractNumId w:val="48"/>
  </w:num>
  <w:num w:numId="22" w16cid:durableId="1023894681">
    <w:abstractNumId w:val="27"/>
  </w:num>
  <w:num w:numId="23" w16cid:durableId="1801414811">
    <w:abstractNumId w:val="71"/>
  </w:num>
  <w:num w:numId="24" w16cid:durableId="198518809">
    <w:abstractNumId w:val="220"/>
  </w:num>
  <w:num w:numId="25" w16cid:durableId="143863191">
    <w:abstractNumId w:val="284"/>
  </w:num>
  <w:num w:numId="26" w16cid:durableId="1529637211">
    <w:abstractNumId w:val="113"/>
  </w:num>
  <w:num w:numId="27" w16cid:durableId="1400402395">
    <w:abstractNumId w:val="17"/>
  </w:num>
  <w:num w:numId="28" w16cid:durableId="929391769">
    <w:abstractNumId w:val="130"/>
  </w:num>
  <w:num w:numId="29" w16cid:durableId="254486395">
    <w:abstractNumId w:val="61"/>
  </w:num>
  <w:num w:numId="30" w16cid:durableId="959067175">
    <w:abstractNumId w:val="165"/>
  </w:num>
  <w:num w:numId="31" w16cid:durableId="1046684368">
    <w:abstractNumId w:val="28"/>
  </w:num>
  <w:num w:numId="32" w16cid:durableId="1609391890">
    <w:abstractNumId w:val="114"/>
  </w:num>
  <w:num w:numId="33" w16cid:durableId="2058777422">
    <w:abstractNumId w:val="18"/>
  </w:num>
  <w:num w:numId="34" w16cid:durableId="736050587">
    <w:abstractNumId w:val="140"/>
  </w:num>
  <w:num w:numId="35" w16cid:durableId="288896425">
    <w:abstractNumId w:val="84"/>
  </w:num>
  <w:num w:numId="36" w16cid:durableId="866213900">
    <w:abstractNumId w:val="184"/>
  </w:num>
  <w:num w:numId="37" w16cid:durableId="51274760">
    <w:abstractNumId w:val="117"/>
  </w:num>
  <w:num w:numId="38" w16cid:durableId="419330635">
    <w:abstractNumId w:val="176"/>
  </w:num>
  <w:num w:numId="39" w16cid:durableId="617033868">
    <w:abstractNumId w:val="260"/>
  </w:num>
  <w:num w:numId="40" w16cid:durableId="2713084">
    <w:abstractNumId w:val="80"/>
  </w:num>
  <w:num w:numId="41" w16cid:durableId="1135374914">
    <w:abstractNumId w:val="116"/>
  </w:num>
  <w:num w:numId="42" w16cid:durableId="1431469228">
    <w:abstractNumId w:val="33"/>
  </w:num>
  <w:num w:numId="43" w16cid:durableId="1694914900">
    <w:abstractNumId w:val="59"/>
  </w:num>
  <w:num w:numId="44" w16cid:durableId="710693472">
    <w:abstractNumId w:val="88"/>
  </w:num>
  <w:num w:numId="45" w16cid:durableId="657878383">
    <w:abstractNumId w:val="293"/>
  </w:num>
  <w:num w:numId="46" w16cid:durableId="1474173986">
    <w:abstractNumId w:val="56"/>
  </w:num>
  <w:num w:numId="47" w16cid:durableId="167790772">
    <w:abstractNumId w:val="10"/>
  </w:num>
  <w:num w:numId="48" w16cid:durableId="1398363555">
    <w:abstractNumId w:val="263"/>
  </w:num>
  <w:num w:numId="49" w16cid:durableId="1036390407">
    <w:abstractNumId w:val="19"/>
  </w:num>
  <w:num w:numId="50" w16cid:durableId="801581522">
    <w:abstractNumId w:val="15"/>
  </w:num>
  <w:num w:numId="51" w16cid:durableId="1231573972">
    <w:abstractNumId w:val="95"/>
  </w:num>
  <w:num w:numId="52" w16cid:durableId="639382653">
    <w:abstractNumId w:val="81"/>
  </w:num>
  <w:num w:numId="53" w16cid:durableId="1424912110">
    <w:abstractNumId w:val="249"/>
  </w:num>
  <w:num w:numId="54" w16cid:durableId="997617558">
    <w:abstractNumId w:val="212"/>
  </w:num>
  <w:num w:numId="55" w16cid:durableId="854416604">
    <w:abstractNumId w:val="183"/>
  </w:num>
  <w:num w:numId="56" w16cid:durableId="674262514">
    <w:abstractNumId w:val="144"/>
  </w:num>
  <w:num w:numId="57" w16cid:durableId="481237873">
    <w:abstractNumId w:val="142"/>
  </w:num>
  <w:num w:numId="58" w16cid:durableId="1265578025">
    <w:abstractNumId w:val="242"/>
  </w:num>
  <w:num w:numId="59" w16cid:durableId="1981570829">
    <w:abstractNumId w:val="161"/>
  </w:num>
  <w:num w:numId="60" w16cid:durableId="1536504743">
    <w:abstractNumId w:val="150"/>
  </w:num>
  <w:num w:numId="61" w16cid:durableId="1826702197">
    <w:abstractNumId w:val="158"/>
  </w:num>
  <w:num w:numId="62" w16cid:durableId="1295865372">
    <w:abstractNumId w:val="43"/>
  </w:num>
  <w:num w:numId="63" w16cid:durableId="1055474894">
    <w:abstractNumId w:val="120"/>
  </w:num>
  <w:num w:numId="64" w16cid:durableId="1408069889">
    <w:abstractNumId w:val="219"/>
  </w:num>
  <w:num w:numId="65" w16cid:durableId="2030134875">
    <w:abstractNumId w:val="275"/>
  </w:num>
  <w:num w:numId="66" w16cid:durableId="1293250213">
    <w:abstractNumId w:val="277"/>
  </w:num>
  <w:num w:numId="67" w16cid:durableId="1779905998">
    <w:abstractNumId w:val="26"/>
  </w:num>
  <w:num w:numId="68" w16cid:durableId="1282498770">
    <w:abstractNumId w:val="205"/>
  </w:num>
  <w:num w:numId="69" w16cid:durableId="1328248974">
    <w:abstractNumId w:val="104"/>
  </w:num>
  <w:num w:numId="70" w16cid:durableId="1534686559">
    <w:abstractNumId w:val="125"/>
  </w:num>
  <w:num w:numId="71" w16cid:durableId="426967573">
    <w:abstractNumId w:val="76"/>
  </w:num>
  <w:num w:numId="72" w16cid:durableId="2137260239">
    <w:abstractNumId w:val="63"/>
  </w:num>
  <w:num w:numId="73" w16cid:durableId="148715517">
    <w:abstractNumId w:val="154"/>
  </w:num>
  <w:num w:numId="74" w16cid:durableId="412314259">
    <w:abstractNumId w:val="79"/>
  </w:num>
  <w:num w:numId="75" w16cid:durableId="1386249217">
    <w:abstractNumId w:val="188"/>
  </w:num>
  <w:num w:numId="76" w16cid:durableId="98526105">
    <w:abstractNumId w:val="41"/>
  </w:num>
  <w:num w:numId="77" w16cid:durableId="1023047708">
    <w:abstractNumId w:val="145"/>
  </w:num>
  <w:num w:numId="78" w16cid:durableId="365564786">
    <w:abstractNumId w:val="85"/>
  </w:num>
  <w:num w:numId="79" w16cid:durableId="1252666307">
    <w:abstractNumId w:val="82"/>
  </w:num>
  <w:num w:numId="80" w16cid:durableId="599723784">
    <w:abstractNumId w:val="89"/>
  </w:num>
  <w:num w:numId="81" w16cid:durableId="638151644">
    <w:abstractNumId w:val="191"/>
  </w:num>
  <w:num w:numId="82" w16cid:durableId="304091167">
    <w:abstractNumId w:val="108"/>
  </w:num>
  <w:num w:numId="83" w16cid:durableId="883639580">
    <w:abstractNumId w:val="115"/>
  </w:num>
  <w:num w:numId="84" w16cid:durableId="173689542">
    <w:abstractNumId w:val="254"/>
  </w:num>
  <w:num w:numId="85" w16cid:durableId="1898468515">
    <w:abstractNumId w:val="211"/>
  </w:num>
  <w:num w:numId="86" w16cid:durableId="934896849">
    <w:abstractNumId w:val="100"/>
  </w:num>
  <w:num w:numId="87" w16cid:durableId="1784493722">
    <w:abstractNumId w:val="274"/>
  </w:num>
  <w:num w:numId="88" w16cid:durableId="1546329523">
    <w:abstractNumId w:val="215"/>
  </w:num>
  <w:num w:numId="89" w16cid:durableId="1295332672">
    <w:abstractNumId w:val="30"/>
  </w:num>
  <w:num w:numId="90" w16cid:durableId="1508404797">
    <w:abstractNumId w:val="69"/>
  </w:num>
  <w:num w:numId="91" w16cid:durableId="467826007">
    <w:abstractNumId w:val="270"/>
  </w:num>
  <w:num w:numId="92" w16cid:durableId="1234657047">
    <w:abstractNumId w:val="166"/>
  </w:num>
  <w:num w:numId="93" w16cid:durableId="361171300">
    <w:abstractNumId w:val="128"/>
  </w:num>
  <w:num w:numId="94" w16cid:durableId="1760784187">
    <w:abstractNumId w:val="224"/>
  </w:num>
  <w:num w:numId="95" w16cid:durableId="2095469111">
    <w:abstractNumId w:val="262"/>
  </w:num>
  <w:num w:numId="96" w16cid:durableId="641274444">
    <w:abstractNumId w:val="209"/>
  </w:num>
  <w:num w:numId="97" w16cid:durableId="1216742826">
    <w:abstractNumId w:val="87"/>
  </w:num>
  <w:num w:numId="98" w16cid:durableId="1943143548">
    <w:abstractNumId w:val="4"/>
  </w:num>
  <w:num w:numId="99" w16cid:durableId="1577587343">
    <w:abstractNumId w:val="92"/>
  </w:num>
  <w:num w:numId="100" w16cid:durableId="433325178">
    <w:abstractNumId w:val="148"/>
  </w:num>
  <w:num w:numId="101" w16cid:durableId="484662754">
    <w:abstractNumId w:val="273"/>
  </w:num>
  <w:num w:numId="102" w16cid:durableId="1631285540">
    <w:abstractNumId w:val="245"/>
  </w:num>
  <w:num w:numId="103" w16cid:durableId="851148580">
    <w:abstractNumId w:val="172"/>
  </w:num>
  <w:num w:numId="104" w16cid:durableId="871070928">
    <w:abstractNumId w:val="121"/>
  </w:num>
  <w:num w:numId="105" w16cid:durableId="1760364948">
    <w:abstractNumId w:val="1"/>
  </w:num>
  <w:num w:numId="106" w16cid:durableId="1034580005">
    <w:abstractNumId w:val="96"/>
  </w:num>
  <w:num w:numId="107" w16cid:durableId="1855067691">
    <w:abstractNumId w:val="45"/>
  </w:num>
  <w:num w:numId="108" w16cid:durableId="2056466455">
    <w:abstractNumId w:val="127"/>
  </w:num>
  <w:num w:numId="109" w16cid:durableId="1758289014">
    <w:abstractNumId w:val="70"/>
  </w:num>
  <w:num w:numId="110" w16cid:durableId="154421520">
    <w:abstractNumId w:val="227"/>
  </w:num>
  <w:num w:numId="111" w16cid:durableId="448741639">
    <w:abstractNumId w:val="118"/>
  </w:num>
  <w:num w:numId="112" w16cid:durableId="1955290041">
    <w:abstractNumId w:val="200"/>
  </w:num>
  <w:num w:numId="113" w16cid:durableId="115873762">
    <w:abstractNumId w:val="24"/>
  </w:num>
  <w:num w:numId="114" w16cid:durableId="376009451">
    <w:abstractNumId w:val="248"/>
  </w:num>
  <w:num w:numId="115" w16cid:durableId="2125267554">
    <w:abstractNumId w:val="7"/>
  </w:num>
  <w:num w:numId="116" w16cid:durableId="1615477572">
    <w:abstractNumId w:val="83"/>
  </w:num>
  <w:num w:numId="117" w16cid:durableId="980500546">
    <w:abstractNumId w:val="214"/>
  </w:num>
  <w:num w:numId="118" w16cid:durableId="2078900153">
    <w:abstractNumId w:val="258"/>
  </w:num>
  <w:num w:numId="119" w16cid:durableId="1718359041">
    <w:abstractNumId w:val="135"/>
  </w:num>
  <w:num w:numId="120" w16cid:durableId="1488669392">
    <w:abstractNumId w:val="46"/>
  </w:num>
  <w:num w:numId="121" w16cid:durableId="225459548">
    <w:abstractNumId w:val="182"/>
  </w:num>
  <w:num w:numId="122" w16cid:durableId="664866324">
    <w:abstractNumId w:val="90"/>
  </w:num>
  <w:num w:numId="123" w16cid:durableId="45688406">
    <w:abstractNumId w:val="146"/>
  </w:num>
  <w:num w:numId="124" w16cid:durableId="1765682036">
    <w:abstractNumId w:val="210"/>
  </w:num>
  <w:num w:numId="125" w16cid:durableId="1847285471">
    <w:abstractNumId w:val="136"/>
  </w:num>
  <w:num w:numId="126" w16cid:durableId="1572932988">
    <w:abstractNumId w:val="289"/>
  </w:num>
  <w:num w:numId="127" w16cid:durableId="604338914">
    <w:abstractNumId w:val="20"/>
  </w:num>
  <w:num w:numId="128" w16cid:durableId="319965564">
    <w:abstractNumId w:val="259"/>
  </w:num>
  <w:num w:numId="129" w16cid:durableId="1936472492">
    <w:abstractNumId w:val="170"/>
  </w:num>
  <w:num w:numId="130" w16cid:durableId="527375872">
    <w:abstractNumId w:val="163"/>
  </w:num>
  <w:num w:numId="131" w16cid:durableId="996304451">
    <w:abstractNumId w:val="58"/>
  </w:num>
  <w:num w:numId="132" w16cid:durableId="226109496">
    <w:abstractNumId w:val="206"/>
  </w:num>
  <w:num w:numId="133" w16cid:durableId="12845481">
    <w:abstractNumId w:val="111"/>
  </w:num>
  <w:num w:numId="134" w16cid:durableId="2065712263">
    <w:abstractNumId w:val="195"/>
  </w:num>
  <w:num w:numId="135" w16cid:durableId="1696300626">
    <w:abstractNumId w:val="157"/>
  </w:num>
  <w:num w:numId="136" w16cid:durableId="102310590">
    <w:abstractNumId w:val="236"/>
  </w:num>
  <w:num w:numId="137" w16cid:durableId="102576964">
    <w:abstractNumId w:val="23"/>
  </w:num>
  <w:num w:numId="138" w16cid:durableId="1190801493">
    <w:abstractNumId w:val="280"/>
  </w:num>
  <w:num w:numId="139" w16cid:durableId="2092115187">
    <w:abstractNumId w:val="222"/>
  </w:num>
  <w:num w:numId="140" w16cid:durableId="1911964768">
    <w:abstractNumId w:val="122"/>
  </w:num>
  <w:num w:numId="141" w16cid:durableId="422143907">
    <w:abstractNumId w:val="168"/>
  </w:num>
  <w:num w:numId="142" w16cid:durableId="1633561939">
    <w:abstractNumId w:val="62"/>
  </w:num>
  <w:num w:numId="143" w16cid:durableId="1244530619">
    <w:abstractNumId w:val="57"/>
  </w:num>
  <w:num w:numId="144" w16cid:durableId="1857843540">
    <w:abstractNumId w:val="119"/>
  </w:num>
  <w:num w:numId="145" w16cid:durableId="2050059510">
    <w:abstractNumId w:val="208"/>
  </w:num>
  <w:num w:numId="146" w16cid:durableId="1831361890">
    <w:abstractNumId w:val="216"/>
  </w:num>
  <w:num w:numId="147" w16cid:durableId="378013860">
    <w:abstractNumId w:val="185"/>
  </w:num>
  <w:num w:numId="148" w16cid:durableId="1084228501">
    <w:abstractNumId w:val="65"/>
  </w:num>
  <w:num w:numId="149" w16cid:durableId="686637953">
    <w:abstractNumId w:val="32"/>
  </w:num>
  <w:num w:numId="150" w16cid:durableId="468329612">
    <w:abstractNumId w:val="278"/>
  </w:num>
  <w:num w:numId="151" w16cid:durableId="1889805271">
    <w:abstractNumId w:val="194"/>
  </w:num>
  <w:num w:numId="152" w16cid:durableId="113836409">
    <w:abstractNumId w:val="68"/>
  </w:num>
  <w:num w:numId="153" w16cid:durableId="524515692">
    <w:abstractNumId w:val="105"/>
  </w:num>
  <w:num w:numId="154" w16cid:durableId="1297952698">
    <w:abstractNumId w:val="271"/>
  </w:num>
  <w:num w:numId="155" w16cid:durableId="543562296">
    <w:abstractNumId w:val="101"/>
  </w:num>
  <w:num w:numId="156" w16cid:durableId="1989556767">
    <w:abstractNumId w:val="38"/>
  </w:num>
  <w:num w:numId="157" w16cid:durableId="1101071526">
    <w:abstractNumId w:val="241"/>
  </w:num>
  <w:num w:numId="158" w16cid:durableId="2146728858">
    <w:abstractNumId w:val="51"/>
  </w:num>
  <w:num w:numId="159" w16cid:durableId="855384298">
    <w:abstractNumId w:val="29"/>
  </w:num>
  <w:num w:numId="160" w16cid:durableId="1365907034">
    <w:abstractNumId w:val="281"/>
  </w:num>
  <w:num w:numId="161" w16cid:durableId="2022052004">
    <w:abstractNumId w:val="133"/>
  </w:num>
  <w:num w:numId="162" w16cid:durableId="1463233023">
    <w:abstractNumId w:val="13"/>
  </w:num>
  <w:num w:numId="163" w16cid:durableId="1913347871">
    <w:abstractNumId w:val="192"/>
  </w:num>
  <w:num w:numId="164" w16cid:durableId="1282759053">
    <w:abstractNumId w:val="253"/>
  </w:num>
  <w:num w:numId="165" w16cid:durableId="473720336">
    <w:abstractNumId w:val="139"/>
  </w:num>
  <w:num w:numId="166" w16cid:durableId="1265454400">
    <w:abstractNumId w:val="288"/>
  </w:num>
  <w:num w:numId="167" w16cid:durableId="303777821">
    <w:abstractNumId w:val="190"/>
  </w:num>
  <w:num w:numId="168" w16cid:durableId="651104595">
    <w:abstractNumId w:val="175"/>
  </w:num>
  <w:num w:numId="169" w16cid:durableId="77409281">
    <w:abstractNumId w:val="202"/>
  </w:num>
  <w:num w:numId="170" w16cid:durableId="935088913">
    <w:abstractNumId w:val="238"/>
  </w:num>
  <w:num w:numId="171" w16cid:durableId="1129395776">
    <w:abstractNumId w:val="16"/>
  </w:num>
  <w:num w:numId="172" w16cid:durableId="852766370">
    <w:abstractNumId w:val="290"/>
  </w:num>
  <w:num w:numId="173" w16cid:durableId="1180043101">
    <w:abstractNumId w:val="164"/>
  </w:num>
  <w:num w:numId="174" w16cid:durableId="895746480">
    <w:abstractNumId w:val="137"/>
  </w:num>
  <w:num w:numId="175" w16cid:durableId="1689911611">
    <w:abstractNumId w:val="201"/>
  </w:num>
  <w:num w:numId="176" w16cid:durableId="337929639">
    <w:abstractNumId w:val="233"/>
  </w:num>
  <w:num w:numId="177" w16cid:durableId="1543862317">
    <w:abstractNumId w:val="3"/>
  </w:num>
  <w:num w:numId="178" w16cid:durableId="946348008">
    <w:abstractNumId w:val="0"/>
  </w:num>
  <w:num w:numId="179" w16cid:durableId="1636133611">
    <w:abstractNumId w:val="186"/>
  </w:num>
  <w:num w:numId="180" w16cid:durableId="231278012">
    <w:abstractNumId w:val="36"/>
  </w:num>
  <w:num w:numId="181" w16cid:durableId="392700593">
    <w:abstractNumId w:val="97"/>
  </w:num>
  <w:num w:numId="182" w16cid:durableId="1457068256">
    <w:abstractNumId w:val="37"/>
  </w:num>
  <w:num w:numId="183" w16cid:durableId="1255017725">
    <w:abstractNumId w:val="42"/>
  </w:num>
  <w:num w:numId="184" w16cid:durableId="99956131">
    <w:abstractNumId w:val="2"/>
  </w:num>
  <w:num w:numId="185" w16cid:durableId="1913151045">
    <w:abstractNumId w:val="283"/>
  </w:num>
  <w:num w:numId="186" w16cid:durableId="1179126581">
    <w:abstractNumId w:val="178"/>
  </w:num>
  <w:num w:numId="187" w16cid:durableId="1491481483">
    <w:abstractNumId w:val="129"/>
  </w:num>
  <w:num w:numId="188" w16cid:durableId="470027623">
    <w:abstractNumId w:val="67"/>
  </w:num>
  <w:num w:numId="189" w16cid:durableId="2048143783">
    <w:abstractNumId w:val="237"/>
  </w:num>
  <w:num w:numId="190" w16cid:durableId="1855455825">
    <w:abstractNumId w:val="50"/>
  </w:num>
  <w:num w:numId="191" w16cid:durableId="648481664">
    <w:abstractNumId w:val="55"/>
  </w:num>
  <w:num w:numId="192" w16cid:durableId="1211381589">
    <w:abstractNumId w:val="223"/>
  </w:num>
  <w:num w:numId="193" w16cid:durableId="174810045">
    <w:abstractNumId w:val="235"/>
  </w:num>
  <w:num w:numId="194" w16cid:durableId="575746651">
    <w:abstractNumId w:val="287"/>
  </w:num>
  <w:num w:numId="195" w16cid:durableId="1099251075">
    <w:abstractNumId w:val="8"/>
  </w:num>
  <w:num w:numId="196" w16cid:durableId="89587915">
    <w:abstractNumId w:val="285"/>
  </w:num>
  <w:num w:numId="197" w16cid:durableId="1923249840">
    <w:abstractNumId w:val="78"/>
  </w:num>
  <w:num w:numId="198" w16cid:durableId="1649044381">
    <w:abstractNumId w:val="74"/>
  </w:num>
  <w:num w:numId="199" w16cid:durableId="318385268">
    <w:abstractNumId w:val="152"/>
  </w:num>
  <w:num w:numId="200" w16cid:durableId="486674920">
    <w:abstractNumId w:val="64"/>
  </w:num>
  <w:num w:numId="201" w16cid:durableId="166796477">
    <w:abstractNumId w:val="54"/>
  </w:num>
  <w:num w:numId="202" w16cid:durableId="572932363">
    <w:abstractNumId w:val="103"/>
  </w:num>
  <w:num w:numId="203" w16cid:durableId="1814104413">
    <w:abstractNumId w:val="21"/>
  </w:num>
  <w:num w:numId="204" w16cid:durableId="1217738273">
    <w:abstractNumId w:val="198"/>
  </w:num>
  <w:num w:numId="205" w16cid:durableId="1178735227">
    <w:abstractNumId w:val="207"/>
  </w:num>
  <w:num w:numId="206" w16cid:durableId="1188831727">
    <w:abstractNumId w:val="106"/>
  </w:num>
  <w:num w:numId="207" w16cid:durableId="1253973982">
    <w:abstractNumId w:val="40"/>
  </w:num>
  <w:num w:numId="208" w16cid:durableId="462037246">
    <w:abstractNumId w:val="123"/>
  </w:num>
  <w:num w:numId="209" w16cid:durableId="1771120612">
    <w:abstractNumId w:val="197"/>
  </w:num>
  <w:num w:numId="210" w16cid:durableId="1301615964">
    <w:abstractNumId w:val="52"/>
  </w:num>
  <w:num w:numId="211" w16cid:durableId="1180002154">
    <w:abstractNumId w:val="110"/>
  </w:num>
  <w:num w:numId="212" w16cid:durableId="337654484">
    <w:abstractNumId w:val="180"/>
  </w:num>
  <w:num w:numId="213" w16cid:durableId="2024355109">
    <w:abstractNumId w:val="94"/>
  </w:num>
  <w:num w:numId="214" w16cid:durableId="788010333">
    <w:abstractNumId w:val="34"/>
  </w:num>
  <w:num w:numId="215" w16cid:durableId="1634559082">
    <w:abstractNumId w:val="196"/>
  </w:num>
  <w:num w:numId="216" w16cid:durableId="1361785699">
    <w:abstractNumId w:val="22"/>
  </w:num>
  <w:num w:numId="217" w16cid:durableId="1072848300">
    <w:abstractNumId w:val="77"/>
  </w:num>
  <w:num w:numId="218" w16cid:durableId="760950208">
    <w:abstractNumId w:val="243"/>
  </w:num>
  <w:num w:numId="219" w16cid:durableId="662657909">
    <w:abstractNumId w:val="179"/>
  </w:num>
  <w:num w:numId="220" w16cid:durableId="1603606758">
    <w:abstractNumId w:val="203"/>
  </w:num>
  <w:num w:numId="221" w16cid:durableId="1287739059">
    <w:abstractNumId w:val="256"/>
  </w:num>
  <w:num w:numId="222" w16cid:durableId="1642034608">
    <w:abstractNumId w:val="204"/>
  </w:num>
  <w:num w:numId="223" w16cid:durableId="977302136">
    <w:abstractNumId w:val="102"/>
  </w:num>
  <w:num w:numId="224" w16cid:durableId="907761023">
    <w:abstractNumId w:val="107"/>
  </w:num>
  <w:num w:numId="225" w16cid:durableId="1563179076">
    <w:abstractNumId w:val="99"/>
  </w:num>
  <w:num w:numId="226" w16cid:durableId="762455742">
    <w:abstractNumId w:val="149"/>
  </w:num>
  <w:num w:numId="227" w16cid:durableId="360211015">
    <w:abstractNumId w:val="269"/>
  </w:num>
  <w:num w:numId="228" w16cid:durableId="1680085525">
    <w:abstractNumId w:val="31"/>
  </w:num>
  <w:num w:numId="229" w16cid:durableId="661278346">
    <w:abstractNumId w:val="229"/>
  </w:num>
  <w:num w:numId="230" w16cid:durableId="2037148408">
    <w:abstractNumId w:val="138"/>
  </w:num>
  <w:num w:numId="231" w16cid:durableId="1157645000">
    <w:abstractNumId w:val="9"/>
  </w:num>
  <w:num w:numId="232" w16cid:durableId="792022824">
    <w:abstractNumId w:val="143"/>
  </w:num>
  <w:num w:numId="233" w16cid:durableId="1574192598">
    <w:abstractNumId w:val="272"/>
  </w:num>
  <w:num w:numId="234" w16cid:durableId="148138684">
    <w:abstractNumId w:val="228"/>
  </w:num>
  <w:num w:numId="235" w16cid:durableId="1333097427">
    <w:abstractNumId w:val="35"/>
  </w:num>
  <w:num w:numId="236" w16cid:durableId="175773527">
    <w:abstractNumId w:val="151"/>
  </w:num>
  <w:num w:numId="237" w16cid:durableId="905796586">
    <w:abstractNumId w:val="49"/>
  </w:num>
  <w:num w:numId="238" w16cid:durableId="228076416">
    <w:abstractNumId w:val="266"/>
  </w:num>
  <w:num w:numId="239" w16cid:durableId="1449616645">
    <w:abstractNumId w:val="14"/>
  </w:num>
  <w:num w:numId="240" w16cid:durableId="1945259953">
    <w:abstractNumId w:val="173"/>
  </w:num>
  <w:num w:numId="241" w16cid:durableId="473059564">
    <w:abstractNumId w:val="255"/>
  </w:num>
  <w:num w:numId="242" w16cid:durableId="1750423888">
    <w:abstractNumId w:val="124"/>
  </w:num>
  <w:num w:numId="243" w16cid:durableId="527766944">
    <w:abstractNumId w:val="72"/>
  </w:num>
  <w:num w:numId="244" w16cid:durableId="585530088">
    <w:abstractNumId w:val="167"/>
  </w:num>
  <w:num w:numId="245" w16cid:durableId="11612402">
    <w:abstractNumId w:val="199"/>
  </w:num>
  <w:num w:numId="246" w16cid:durableId="1593009012">
    <w:abstractNumId w:val="291"/>
  </w:num>
  <w:num w:numId="247" w16cid:durableId="877282981">
    <w:abstractNumId w:val="247"/>
  </w:num>
  <w:num w:numId="248" w16cid:durableId="478427436">
    <w:abstractNumId w:val="244"/>
  </w:num>
  <w:num w:numId="249" w16cid:durableId="119810080">
    <w:abstractNumId w:val="282"/>
  </w:num>
  <w:num w:numId="250" w16cid:durableId="1235630953">
    <w:abstractNumId w:val="53"/>
  </w:num>
  <w:num w:numId="251" w16cid:durableId="1308051055">
    <w:abstractNumId w:val="276"/>
  </w:num>
  <w:num w:numId="252" w16cid:durableId="887717575">
    <w:abstractNumId w:val="217"/>
  </w:num>
  <w:num w:numId="253" w16cid:durableId="1006713634">
    <w:abstractNumId w:val="232"/>
  </w:num>
  <w:num w:numId="254" w16cid:durableId="437723448">
    <w:abstractNumId w:val="160"/>
  </w:num>
  <w:num w:numId="255" w16cid:durableId="2078284246">
    <w:abstractNumId w:val="60"/>
  </w:num>
  <w:num w:numId="256" w16cid:durableId="1337150191">
    <w:abstractNumId w:val="225"/>
  </w:num>
  <w:num w:numId="257" w16cid:durableId="921253943">
    <w:abstractNumId w:val="292"/>
  </w:num>
  <w:num w:numId="258" w16cid:durableId="1362198409">
    <w:abstractNumId w:val="213"/>
  </w:num>
  <w:num w:numId="259" w16cid:durableId="940793284">
    <w:abstractNumId w:val="264"/>
  </w:num>
  <w:num w:numId="260" w16cid:durableId="787161462">
    <w:abstractNumId w:val="257"/>
  </w:num>
  <w:num w:numId="261" w16cid:durableId="330256817">
    <w:abstractNumId w:val="251"/>
  </w:num>
  <w:num w:numId="262" w16cid:durableId="714354068">
    <w:abstractNumId w:val="169"/>
  </w:num>
  <w:num w:numId="263" w16cid:durableId="1020349945">
    <w:abstractNumId w:val="159"/>
  </w:num>
  <w:num w:numId="264" w16cid:durableId="1995644611">
    <w:abstractNumId w:val="153"/>
  </w:num>
  <w:num w:numId="265" w16cid:durableId="1950165006">
    <w:abstractNumId w:val="171"/>
  </w:num>
  <w:num w:numId="266" w16cid:durableId="1375619883">
    <w:abstractNumId w:val="239"/>
  </w:num>
  <w:num w:numId="267" w16cid:durableId="733818545">
    <w:abstractNumId w:val="261"/>
  </w:num>
  <w:num w:numId="268" w16cid:durableId="407195282">
    <w:abstractNumId w:val="279"/>
  </w:num>
  <w:num w:numId="269" w16cid:durableId="1977444425">
    <w:abstractNumId w:val="39"/>
  </w:num>
  <w:num w:numId="270" w16cid:durableId="1523974785">
    <w:abstractNumId w:val="12"/>
  </w:num>
  <w:num w:numId="271" w16cid:durableId="934509809">
    <w:abstractNumId w:val="177"/>
  </w:num>
  <w:num w:numId="272" w16cid:durableId="225187738">
    <w:abstractNumId w:val="5"/>
  </w:num>
  <w:num w:numId="273" w16cid:durableId="1798177915">
    <w:abstractNumId w:val="109"/>
  </w:num>
  <w:num w:numId="274" w16cid:durableId="1060402142">
    <w:abstractNumId w:val="44"/>
  </w:num>
  <w:num w:numId="275" w16cid:durableId="1390763716">
    <w:abstractNumId w:val="252"/>
  </w:num>
  <w:num w:numId="276" w16cid:durableId="2004504817">
    <w:abstractNumId w:val="187"/>
  </w:num>
  <w:num w:numId="277" w16cid:durableId="2035570956">
    <w:abstractNumId w:val="246"/>
  </w:num>
  <w:num w:numId="278" w16cid:durableId="2003661245">
    <w:abstractNumId w:val="162"/>
  </w:num>
  <w:num w:numId="279" w16cid:durableId="1794713526">
    <w:abstractNumId w:val="126"/>
  </w:num>
  <w:num w:numId="280" w16cid:durableId="1282221577">
    <w:abstractNumId w:val="73"/>
  </w:num>
  <w:num w:numId="281" w16cid:durableId="246690057">
    <w:abstractNumId w:val="231"/>
  </w:num>
  <w:num w:numId="282" w16cid:durableId="823013962">
    <w:abstractNumId w:val="193"/>
  </w:num>
  <w:num w:numId="283" w16cid:durableId="1318921492">
    <w:abstractNumId w:val="181"/>
  </w:num>
  <w:num w:numId="284" w16cid:durableId="567960586">
    <w:abstractNumId w:val="66"/>
  </w:num>
  <w:num w:numId="285" w16cid:durableId="1224558884">
    <w:abstractNumId w:val="91"/>
  </w:num>
  <w:num w:numId="286" w16cid:durableId="451747201">
    <w:abstractNumId w:val="47"/>
  </w:num>
  <w:num w:numId="287" w16cid:durableId="50077983">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2118284">
    <w:abstractNumId w:val="218"/>
  </w:num>
  <w:num w:numId="289" w16cid:durableId="366100746">
    <w:abstractNumId w:val="250"/>
  </w:num>
  <w:num w:numId="290" w16cid:durableId="2013412964">
    <w:abstractNumId w:val="234"/>
  </w:num>
  <w:num w:numId="291" w16cid:durableId="1521360728">
    <w:abstractNumId w:val="132"/>
  </w:num>
  <w:num w:numId="292" w16cid:durableId="397898335">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8459546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752119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825587480">
    <w:abstractNumId w:val="6"/>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E2"/>
    <w:rsid w:val="00000F11"/>
    <w:rsid w:val="00001408"/>
    <w:rsid w:val="00001B96"/>
    <w:rsid w:val="000050CC"/>
    <w:rsid w:val="00005D07"/>
    <w:rsid w:val="00011769"/>
    <w:rsid w:val="00012CBD"/>
    <w:rsid w:val="00013005"/>
    <w:rsid w:val="0001394D"/>
    <w:rsid w:val="00020679"/>
    <w:rsid w:val="000228F6"/>
    <w:rsid w:val="00026809"/>
    <w:rsid w:val="0003342C"/>
    <w:rsid w:val="00033915"/>
    <w:rsid w:val="0003686C"/>
    <w:rsid w:val="00042195"/>
    <w:rsid w:val="000432CF"/>
    <w:rsid w:val="00045277"/>
    <w:rsid w:val="00047F41"/>
    <w:rsid w:val="0005035D"/>
    <w:rsid w:val="00052C4D"/>
    <w:rsid w:val="000537C4"/>
    <w:rsid w:val="00053AA1"/>
    <w:rsid w:val="00071AC3"/>
    <w:rsid w:val="00076768"/>
    <w:rsid w:val="00082780"/>
    <w:rsid w:val="000857D4"/>
    <w:rsid w:val="00090B42"/>
    <w:rsid w:val="00091EE8"/>
    <w:rsid w:val="00092265"/>
    <w:rsid w:val="000930C4"/>
    <w:rsid w:val="00093DB7"/>
    <w:rsid w:val="000950A9"/>
    <w:rsid w:val="000A0724"/>
    <w:rsid w:val="000A268D"/>
    <w:rsid w:val="000A3B91"/>
    <w:rsid w:val="000A4281"/>
    <w:rsid w:val="000A7755"/>
    <w:rsid w:val="000B0B8C"/>
    <w:rsid w:val="000B0DAE"/>
    <w:rsid w:val="000B11DF"/>
    <w:rsid w:val="000B44F5"/>
    <w:rsid w:val="000B5B5D"/>
    <w:rsid w:val="000C0910"/>
    <w:rsid w:val="000C2DE5"/>
    <w:rsid w:val="000D2A28"/>
    <w:rsid w:val="000D2DAC"/>
    <w:rsid w:val="000D68FF"/>
    <w:rsid w:val="000E249C"/>
    <w:rsid w:val="000E40CE"/>
    <w:rsid w:val="000E590F"/>
    <w:rsid w:val="000E6493"/>
    <w:rsid w:val="000E66A8"/>
    <w:rsid w:val="000E6A0B"/>
    <w:rsid w:val="000F0D03"/>
    <w:rsid w:val="00103243"/>
    <w:rsid w:val="0010531B"/>
    <w:rsid w:val="00106CC2"/>
    <w:rsid w:val="00107791"/>
    <w:rsid w:val="001109D9"/>
    <w:rsid w:val="001137F1"/>
    <w:rsid w:val="0011565F"/>
    <w:rsid w:val="00123265"/>
    <w:rsid w:val="00126562"/>
    <w:rsid w:val="00127AB5"/>
    <w:rsid w:val="001336D4"/>
    <w:rsid w:val="00136AE7"/>
    <w:rsid w:val="00142E30"/>
    <w:rsid w:val="001462ED"/>
    <w:rsid w:val="0014650E"/>
    <w:rsid w:val="00150176"/>
    <w:rsid w:val="00151669"/>
    <w:rsid w:val="00153F76"/>
    <w:rsid w:val="00154664"/>
    <w:rsid w:val="0015690D"/>
    <w:rsid w:val="0015756D"/>
    <w:rsid w:val="0016187E"/>
    <w:rsid w:val="001624E7"/>
    <w:rsid w:val="001763A8"/>
    <w:rsid w:val="0017716B"/>
    <w:rsid w:val="00181AA0"/>
    <w:rsid w:val="00183081"/>
    <w:rsid w:val="001833E1"/>
    <w:rsid w:val="001906FD"/>
    <w:rsid w:val="0019098F"/>
    <w:rsid w:val="00195D6D"/>
    <w:rsid w:val="00196A0A"/>
    <w:rsid w:val="001A3120"/>
    <w:rsid w:val="001A52FE"/>
    <w:rsid w:val="001A7E68"/>
    <w:rsid w:val="001B2631"/>
    <w:rsid w:val="001B3EC8"/>
    <w:rsid w:val="001B4119"/>
    <w:rsid w:val="001B4818"/>
    <w:rsid w:val="001B5E34"/>
    <w:rsid w:val="001C4D34"/>
    <w:rsid w:val="001D734A"/>
    <w:rsid w:val="001E148D"/>
    <w:rsid w:val="001E5F6D"/>
    <w:rsid w:val="001F2D90"/>
    <w:rsid w:val="001F5213"/>
    <w:rsid w:val="001F5995"/>
    <w:rsid w:val="001F78D0"/>
    <w:rsid w:val="002000A9"/>
    <w:rsid w:val="00201055"/>
    <w:rsid w:val="0020227B"/>
    <w:rsid w:val="00203AD8"/>
    <w:rsid w:val="00207493"/>
    <w:rsid w:val="002204EC"/>
    <w:rsid w:val="00222A8C"/>
    <w:rsid w:val="00242C94"/>
    <w:rsid w:val="00245A9A"/>
    <w:rsid w:val="002478E7"/>
    <w:rsid w:val="00247AA4"/>
    <w:rsid w:val="002523AD"/>
    <w:rsid w:val="002529DF"/>
    <w:rsid w:val="0026490D"/>
    <w:rsid w:val="002672AC"/>
    <w:rsid w:val="0027000B"/>
    <w:rsid w:val="00271426"/>
    <w:rsid w:val="00274132"/>
    <w:rsid w:val="00280C00"/>
    <w:rsid w:val="00282D84"/>
    <w:rsid w:val="0028643F"/>
    <w:rsid w:val="00291C6F"/>
    <w:rsid w:val="00292316"/>
    <w:rsid w:val="002923BA"/>
    <w:rsid w:val="002958E9"/>
    <w:rsid w:val="00295BC0"/>
    <w:rsid w:val="002969D9"/>
    <w:rsid w:val="00297C9E"/>
    <w:rsid w:val="002A35C8"/>
    <w:rsid w:val="002A4EB1"/>
    <w:rsid w:val="002A61FB"/>
    <w:rsid w:val="002B5412"/>
    <w:rsid w:val="002B643E"/>
    <w:rsid w:val="002B6FFA"/>
    <w:rsid w:val="002C4752"/>
    <w:rsid w:val="002C6A10"/>
    <w:rsid w:val="002D0CB9"/>
    <w:rsid w:val="002D1A22"/>
    <w:rsid w:val="002D4CBC"/>
    <w:rsid w:val="002E668D"/>
    <w:rsid w:val="002E76C7"/>
    <w:rsid w:val="002E7BA6"/>
    <w:rsid w:val="002E7BE4"/>
    <w:rsid w:val="002F0598"/>
    <w:rsid w:val="002F4E14"/>
    <w:rsid w:val="002F7C30"/>
    <w:rsid w:val="00312304"/>
    <w:rsid w:val="003137DB"/>
    <w:rsid w:val="00313E59"/>
    <w:rsid w:val="00314247"/>
    <w:rsid w:val="00316007"/>
    <w:rsid w:val="003206BA"/>
    <w:rsid w:val="00323EB9"/>
    <w:rsid w:val="00334675"/>
    <w:rsid w:val="00334AB1"/>
    <w:rsid w:val="00337248"/>
    <w:rsid w:val="00337AAF"/>
    <w:rsid w:val="003405AF"/>
    <w:rsid w:val="0034234F"/>
    <w:rsid w:val="003445FD"/>
    <w:rsid w:val="00350118"/>
    <w:rsid w:val="00351F0E"/>
    <w:rsid w:val="003529D2"/>
    <w:rsid w:val="0035383A"/>
    <w:rsid w:val="0035584F"/>
    <w:rsid w:val="003579DF"/>
    <w:rsid w:val="003624D7"/>
    <w:rsid w:val="00362FCE"/>
    <w:rsid w:val="00373BF7"/>
    <w:rsid w:val="0037435C"/>
    <w:rsid w:val="00382ACB"/>
    <w:rsid w:val="00385B5E"/>
    <w:rsid w:val="00390936"/>
    <w:rsid w:val="00393370"/>
    <w:rsid w:val="00397E76"/>
    <w:rsid w:val="003A225B"/>
    <w:rsid w:val="003A25F2"/>
    <w:rsid w:val="003A4035"/>
    <w:rsid w:val="003B3D8A"/>
    <w:rsid w:val="003B70C7"/>
    <w:rsid w:val="003C68A1"/>
    <w:rsid w:val="003C791F"/>
    <w:rsid w:val="003D1EF6"/>
    <w:rsid w:val="003D29E2"/>
    <w:rsid w:val="003D3644"/>
    <w:rsid w:val="003D49D5"/>
    <w:rsid w:val="003D4B46"/>
    <w:rsid w:val="003D6746"/>
    <w:rsid w:val="003D6DE3"/>
    <w:rsid w:val="003D71B4"/>
    <w:rsid w:val="003D788D"/>
    <w:rsid w:val="003D7AAC"/>
    <w:rsid w:val="003E0859"/>
    <w:rsid w:val="003F0D38"/>
    <w:rsid w:val="003F3397"/>
    <w:rsid w:val="003F481E"/>
    <w:rsid w:val="003F604B"/>
    <w:rsid w:val="003F63CD"/>
    <w:rsid w:val="003F7B1F"/>
    <w:rsid w:val="003F7B55"/>
    <w:rsid w:val="00401FF2"/>
    <w:rsid w:val="00404C8B"/>
    <w:rsid w:val="004225A9"/>
    <w:rsid w:val="00426D0D"/>
    <w:rsid w:val="00431AA0"/>
    <w:rsid w:val="00436A6A"/>
    <w:rsid w:val="0044045E"/>
    <w:rsid w:val="00442E50"/>
    <w:rsid w:val="00443ECA"/>
    <w:rsid w:val="004475CD"/>
    <w:rsid w:val="004512B1"/>
    <w:rsid w:val="004656C5"/>
    <w:rsid w:val="004705F6"/>
    <w:rsid w:val="004740AD"/>
    <w:rsid w:val="0047721E"/>
    <w:rsid w:val="004853D3"/>
    <w:rsid w:val="00486B3C"/>
    <w:rsid w:val="004878CF"/>
    <w:rsid w:val="00487FBD"/>
    <w:rsid w:val="004918D0"/>
    <w:rsid w:val="004923AA"/>
    <w:rsid w:val="00494785"/>
    <w:rsid w:val="00496821"/>
    <w:rsid w:val="004A1F5F"/>
    <w:rsid w:val="004A34A2"/>
    <w:rsid w:val="004A5FDA"/>
    <w:rsid w:val="004A602A"/>
    <w:rsid w:val="004B2454"/>
    <w:rsid w:val="004B5647"/>
    <w:rsid w:val="004B5D27"/>
    <w:rsid w:val="004B6FA4"/>
    <w:rsid w:val="004C0A67"/>
    <w:rsid w:val="004C2182"/>
    <w:rsid w:val="004C3260"/>
    <w:rsid w:val="004D2474"/>
    <w:rsid w:val="004D2A4B"/>
    <w:rsid w:val="004D43F4"/>
    <w:rsid w:val="004D6874"/>
    <w:rsid w:val="004E1456"/>
    <w:rsid w:val="004E511C"/>
    <w:rsid w:val="00502886"/>
    <w:rsid w:val="00503553"/>
    <w:rsid w:val="00504273"/>
    <w:rsid w:val="00504764"/>
    <w:rsid w:val="005076CE"/>
    <w:rsid w:val="00507700"/>
    <w:rsid w:val="005166D5"/>
    <w:rsid w:val="0051678F"/>
    <w:rsid w:val="00526986"/>
    <w:rsid w:val="00545025"/>
    <w:rsid w:val="00545E08"/>
    <w:rsid w:val="00545F59"/>
    <w:rsid w:val="005467CC"/>
    <w:rsid w:val="00547B22"/>
    <w:rsid w:val="0055213D"/>
    <w:rsid w:val="00562EBA"/>
    <w:rsid w:val="00575B08"/>
    <w:rsid w:val="00576236"/>
    <w:rsid w:val="00582A45"/>
    <w:rsid w:val="00583AEA"/>
    <w:rsid w:val="00585711"/>
    <w:rsid w:val="005872E4"/>
    <w:rsid w:val="00590CD4"/>
    <w:rsid w:val="00590D90"/>
    <w:rsid w:val="005A0E43"/>
    <w:rsid w:val="005A3DF5"/>
    <w:rsid w:val="005A4D20"/>
    <w:rsid w:val="005A728B"/>
    <w:rsid w:val="005A79DA"/>
    <w:rsid w:val="005B42C0"/>
    <w:rsid w:val="005B7A79"/>
    <w:rsid w:val="005B7F8B"/>
    <w:rsid w:val="005C2274"/>
    <w:rsid w:val="005C30BD"/>
    <w:rsid w:val="005E0F14"/>
    <w:rsid w:val="005F15EA"/>
    <w:rsid w:val="005F7211"/>
    <w:rsid w:val="006015C9"/>
    <w:rsid w:val="0061125F"/>
    <w:rsid w:val="00612CD7"/>
    <w:rsid w:val="00613E62"/>
    <w:rsid w:val="0062751D"/>
    <w:rsid w:val="0063440A"/>
    <w:rsid w:val="00634654"/>
    <w:rsid w:val="0063668A"/>
    <w:rsid w:val="00636968"/>
    <w:rsid w:val="00640047"/>
    <w:rsid w:val="006420C7"/>
    <w:rsid w:val="00645FC3"/>
    <w:rsid w:val="0064609C"/>
    <w:rsid w:val="006479BF"/>
    <w:rsid w:val="00647E06"/>
    <w:rsid w:val="00651267"/>
    <w:rsid w:val="006512E2"/>
    <w:rsid w:val="0065347B"/>
    <w:rsid w:val="00654851"/>
    <w:rsid w:val="00662A39"/>
    <w:rsid w:val="00664D38"/>
    <w:rsid w:val="00667BAE"/>
    <w:rsid w:val="0067028A"/>
    <w:rsid w:val="006703D8"/>
    <w:rsid w:val="00673161"/>
    <w:rsid w:val="0067642E"/>
    <w:rsid w:val="00676B58"/>
    <w:rsid w:val="006821F4"/>
    <w:rsid w:val="00684483"/>
    <w:rsid w:val="00687F3A"/>
    <w:rsid w:val="006907A6"/>
    <w:rsid w:val="00693DB5"/>
    <w:rsid w:val="00693E43"/>
    <w:rsid w:val="006966E1"/>
    <w:rsid w:val="006A1459"/>
    <w:rsid w:val="006A1D98"/>
    <w:rsid w:val="006A2FB4"/>
    <w:rsid w:val="006A632B"/>
    <w:rsid w:val="006A656A"/>
    <w:rsid w:val="006A6EE8"/>
    <w:rsid w:val="006B011C"/>
    <w:rsid w:val="006B1468"/>
    <w:rsid w:val="006B26A5"/>
    <w:rsid w:val="006B308B"/>
    <w:rsid w:val="006B4DDA"/>
    <w:rsid w:val="006B5C96"/>
    <w:rsid w:val="006C0632"/>
    <w:rsid w:val="006C6BFA"/>
    <w:rsid w:val="006C76A6"/>
    <w:rsid w:val="006C7747"/>
    <w:rsid w:val="006D3C05"/>
    <w:rsid w:val="006D4692"/>
    <w:rsid w:val="006E2C72"/>
    <w:rsid w:val="006E557A"/>
    <w:rsid w:val="006E62CA"/>
    <w:rsid w:val="006F3BE3"/>
    <w:rsid w:val="006F4D5E"/>
    <w:rsid w:val="007025B9"/>
    <w:rsid w:val="007027AC"/>
    <w:rsid w:val="00705015"/>
    <w:rsid w:val="007058D8"/>
    <w:rsid w:val="00710474"/>
    <w:rsid w:val="00714614"/>
    <w:rsid w:val="0071476E"/>
    <w:rsid w:val="00714E19"/>
    <w:rsid w:val="007170A9"/>
    <w:rsid w:val="007211A2"/>
    <w:rsid w:val="00722691"/>
    <w:rsid w:val="00722DCD"/>
    <w:rsid w:val="0072350C"/>
    <w:rsid w:val="007252CD"/>
    <w:rsid w:val="00735B7C"/>
    <w:rsid w:val="00735CE7"/>
    <w:rsid w:val="00737446"/>
    <w:rsid w:val="00737477"/>
    <w:rsid w:val="00740977"/>
    <w:rsid w:val="00742004"/>
    <w:rsid w:val="00744E4D"/>
    <w:rsid w:val="00745924"/>
    <w:rsid w:val="007469D4"/>
    <w:rsid w:val="00746A98"/>
    <w:rsid w:val="00747FF7"/>
    <w:rsid w:val="00755D75"/>
    <w:rsid w:val="0075760D"/>
    <w:rsid w:val="00762823"/>
    <w:rsid w:val="007707D0"/>
    <w:rsid w:val="00774913"/>
    <w:rsid w:val="00782DF6"/>
    <w:rsid w:val="007831DA"/>
    <w:rsid w:val="00784519"/>
    <w:rsid w:val="00793959"/>
    <w:rsid w:val="00794D28"/>
    <w:rsid w:val="007970B1"/>
    <w:rsid w:val="007A014E"/>
    <w:rsid w:val="007A16FC"/>
    <w:rsid w:val="007A1931"/>
    <w:rsid w:val="007A66C5"/>
    <w:rsid w:val="007B41E5"/>
    <w:rsid w:val="007C00BE"/>
    <w:rsid w:val="007C2A14"/>
    <w:rsid w:val="007C2B08"/>
    <w:rsid w:val="007C2D35"/>
    <w:rsid w:val="007C4D13"/>
    <w:rsid w:val="007C7EBF"/>
    <w:rsid w:val="007D0276"/>
    <w:rsid w:val="007D0594"/>
    <w:rsid w:val="007D0B6D"/>
    <w:rsid w:val="007D0F85"/>
    <w:rsid w:val="007D286D"/>
    <w:rsid w:val="007D42B1"/>
    <w:rsid w:val="007D4D4B"/>
    <w:rsid w:val="007D751C"/>
    <w:rsid w:val="007D7721"/>
    <w:rsid w:val="007E0775"/>
    <w:rsid w:val="007E4BC7"/>
    <w:rsid w:val="007F3A53"/>
    <w:rsid w:val="007F3C7D"/>
    <w:rsid w:val="007F3F59"/>
    <w:rsid w:val="00800578"/>
    <w:rsid w:val="00801BAD"/>
    <w:rsid w:val="00801BE3"/>
    <w:rsid w:val="008107D6"/>
    <w:rsid w:val="00810E90"/>
    <w:rsid w:val="00811048"/>
    <w:rsid w:val="00814ABB"/>
    <w:rsid w:val="00816849"/>
    <w:rsid w:val="00821AC0"/>
    <w:rsid w:val="00826F32"/>
    <w:rsid w:val="0083010F"/>
    <w:rsid w:val="008332FF"/>
    <w:rsid w:val="00833B4B"/>
    <w:rsid w:val="00836AFD"/>
    <w:rsid w:val="00836FE0"/>
    <w:rsid w:val="00846679"/>
    <w:rsid w:val="00846E99"/>
    <w:rsid w:val="00846F63"/>
    <w:rsid w:val="00851579"/>
    <w:rsid w:val="00852AE3"/>
    <w:rsid w:val="008577F9"/>
    <w:rsid w:val="00860641"/>
    <w:rsid w:val="00862B9B"/>
    <w:rsid w:val="00862ED3"/>
    <w:rsid w:val="00862F2A"/>
    <w:rsid w:val="008664CC"/>
    <w:rsid w:val="0086651D"/>
    <w:rsid w:val="00870E92"/>
    <w:rsid w:val="008734ED"/>
    <w:rsid w:val="0087463C"/>
    <w:rsid w:val="00874710"/>
    <w:rsid w:val="0087600D"/>
    <w:rsid w:val="00886E23"/>
    <w:rsid w:val="00886EED"/>
    <w:rsid w:val="008917D1"/>
    <w:rsid w:val="00892CC3"/>
    <w:rsid w:val="00892DEE"/>
    <w:rsid w:val="00893229"/>
    <w:rsid w:val="00897D52"/>
    <w:rsid w:val="008A1CE8"/>
    <w:rsid w:val="008A45E4"/>
    <w:rsid w:val="008B0228"/>
    <w:rsid w:val="008C236E"/>
    <w:rsid w:val="008C34F2"/>
    <w:rsid w:val="008C5314"/>
    <w:rsid w:val="008C6DE4"/>
    <w:rsid w:val="008D12D5"/>
    <w:rsid w:val="008D16B5"/>
    <w:rsid w:val="008D421B"/>
    <w:rsid w:val="008D519A"/>
    <w:rsid w:val="008D5622"/>
    <w:rsid w:val="008D5C90"/>
    <w:rsid w:val="008D5F40"/>
    <w:rsid w:val="008D6DB5"/>
    <w:rsid w:val="008E7071"/>
    <w:rsid w:val="008E7508"/>
    <w:rsid w:val="008E75DB"/>
    <w:rsid w:val="008F0D1A"/>
    <w:rsid w:val="008F15E4"/>
    <w:rsid w:val="008F2C13"/>
    <w:rsid w:val="008F511C"/>
    <w:rsid w:val="0090700F"/>
    <w:rsid w:val="00907067"/>
    <w:rsid w:val="00913400"/>
    <w:rsid w:val="00922769"/>
    <w:rsid w:val="009319D4"/>
    <w:rsid w:val="009328B7"/>
    <w:rsid w:val="00936D6B"/>
    <w:rsid w:val="009375E1"/>
    <w:rsid w:val="00940C4F"/>
    <w:rsid w:val="00941C49"/>
    <w:rsid w:val="00941D92"/>
    <w:rsid w:val="00943778"/>
    <w:rsid w:val="00946898"/>
    <w:rsid w:val="0095097B"/>
    <w:rsid w:val="00950D60"/>
    <w:rsid w:val="00952236"/>
    <w:rsid w:val="0095655F"/>
    <w:rsid w:val="0096181A"/>
    <w:rsid w:val="00963F1F"/>
    <w:rsid w:val="00965316"/>
    <w:rsid w:val="00971DF4"/>
    <w:rsid w:val="00972950"/>
    <w:rsid w:val="00973EDE"/>
    <w:rsid w:val="00975384"/>
    <w:rsid w:val="00977544"/>
    <w:rsid w:val="00982803"/>
    <w:rsid w:val="00983C89"/>
    <w:rsid w:val="00990934"/>
    <w:rsid w:val="009973AF"/>
    <w:rsid w:val="009A591D"/>
    <w:rsid w:val="009A7014"/>
    <w:rsid w:val="009A7B81"/>
    <w:rsid w:val="009B11ED"/>
    <w:rsid w:val="009C0016"/>
    <w:rsid w:val="009C16BB"/>
    <w:rsid w:val="009C3E7B"/>
    <w:rsid w:val="009C4E59"/>
    <w:rsid w:val="009D024C"/>
    <w:rsid w:val="009D250C"/>
    <w:rsid w:val="009D3155"/>
    <w:rsid w:val="009D59F9"/>
    <w:rsid w:val="009E18D4"/>
    <w:rsid w:val="009E1C02"/>
    <w:rsid w:val="009E48A1"/>
    <w:rsid w:val="009E5466"/>
    <w:rsid w:val="009E5C69"/>
    <w:rsid w:val="009E7B65"/>
    <w:rsid w:val="009F2661"/>
    <w:rsid w:val="009F4356"/>
    <w:rsid w:val="00A104CF"/>
    <w:rsid w:val="00A105B8"/>
    <w:rsid w:val="00A14A18"/>
    <w:rsid w:val="00A1722D"/>
    <w:rsid w:val="00A25553"/>
    <w:rsid w:val="00A25FB8"/>
    <w:rsid w:val="00A261F9"/>
    <w:rsid w:val="00A4357A"/>
    <w:rsid w:val="00A46160"/>
    <w:rsid w:val="00A539DE"/>
    <w:rsid w:val="00A54F0C"/>
    <w:rsid w:val="00A551C3"/>
    <w:rsid w:val="00A559C0"/>
    <w:rsid w:val="00A559E6"/>
    <w:rsid w:val="00A625AF"/>
    <w:rsid w:val="00A6435E"/>
    <w:rsid w:val="00A65B9F"/>
    <w:rsid w:val="00A709FE"/>
    <w:rsid w:val="00A746FE"/>
    <w:rsid w:val="00A74CF7"/>
    <w:rsid w:val="00A8287E"/>
    <w:rsid w:val="00A828B7"/>
    <w:rsid w:val="00A86805"/>
    <w:rsid w:val="00A91BE8"/>
    <w:rsid w:val="00A92931"/>
    <w:rsid w:val="00A947E5"/>
    <w:rsid w:val="00A9503A"/>
    <w:rsid w:val="00A9559D"/>
    <w:rsid w:val="00AA0F27"/>
    <w:rsid w:val="00AA1CD1"/>
    <w:rsid w:val="00AB514C"/>
    <w:rsid w:val="00AB7576"/>
    <w:rsid w:val="00AB76F6"/>
    <w:rsid w:val="00AB7A2C"/>
    <w:rsid w:val="00AC6A3C"/>
    <w:rsid w:val="00AD0ABD"/>
    <w:rsid w:val="00AD6FF0"/>
    <w:rsid w:val="00AE13B2"/>
    <w:rsid w:val="00AE2E8C"/>
    <w:rsid w:val="00AE642F"/>
    <w:rsid w:val="00AF04A6"/>
    <w:rsid w:val="00AF2DF3"/>
    <w:rsid w:val="00AF5E26"/>
    <w:rsid w:val="00AF68AF"/>
    <w:rsid w:val="00B02572"/>
    <w:rsid w:val="00B039F1"/>
    <w:rsid w:val="00B04E4B"/>
    <w:rsid w:val="00B055FC"/>
    <w:rsid w:val="00B06535"/>
    <w:rsid w:val="00B113A6"/>
    <w:rsid w:val="00B1282A"/>
    <w:rsid w:val="00B14365"/>
    <w:rsid w:val="00B14D37"/>
    <w:rsid w:val="00B170D5"/>
    <w:rsid w:val="00B2052C"/>
    <w:rsid w:val="00B21902"/>
    <w:rsid w:val="00B229B0"/>
    <w:rsid w:val="00B229CB"/>
    <w:rsid w:val="00B24761"/>
    <w:rsid w:val="00B2597B"/>
    <w:rsid w:val="00B25A6D"/>
    <w:rsid w:val="00B2633E"/>
    <w:rsid w:val="00B2635E"/>
    <w:rsid w:val="00B26F41"/>
    <w:rsid w:val="00B2713B"/>
    <w:rsid w:val="00B34B05"/>
    <w:rsid w:val="00B36720"/>
    <w:rsid w:val="00B42DBE"/>
    <w:rsid w:val="00B52B11"/>
    <w:rsid w:val="00B54CCA"/>
    <w:rsid w:val="00B613F0"/>
    <w:rsid w:val="00B70FFD"/>
    <w:rsid w:val="00B73243"/>
    <w:rsid w:val="00B75C2A"/>
    <w:rsid w:val="00B77174"/>
    <w:rsid w:val="00B77CB8"/>
    <w:rsid w:val="00B808ED"/>
    <w:rsid w:val="00B84C22"/>
    <w:rsid w:val="00B91032"/>
    <w:rsid w:val="00B91214"/>
    <w:rsid w:val="00B91D11"/>
    <w:rsid w:val="00B95AAA"/>
    <w:rsid w:val="00B95EF6"/>
    <w:rsid w:val="00BA0A24"/>
    <w:rsid w:val="00BA63D6"/>
    <w:rsid w:val="00BB76F1"/>
    <w:rsid w:val="00BD345C"/>
    <w:rsid w:val="00BD42E4"/>
    <w:rsid w:val="00BD4FD0"/>
    <w:rsid w:val="00BD7BAC"/>
    <w:rsid w:val="00BF3786"/>
    <w:rsid w:val="00BF55F4"/>
    <w:rsid w:val="00BF697A"/>
    <w:rsid w:val="00C119E5"/>
    <w:rsid w:val="00C24B5C"/>
    <w:rsid w:val="00C27EF5"/>
    <w:rsid w:val="00C305F5"/>
    <w:rsid w:val="00C31C46"/>
    <w:rsid w:val="00C36048"/>
    <w:rsid w:val="00C40EE5"/>
    <w:rsid w:val="00C42D19"/>
    <w:rsid w:val="00C452FE"/>
    <w:rsid w:val="00C468E6"/>
    <w:rsid w:val="00C5364A"/>
    <w:rsid w:val="00C559B3"/>
    <w:rsid w:val="00C62588"/>
    <w:rsid w:val="00C64C59"/>
    <w:rsid w:val="00C72CC6"/>
    <w:rsid w:val="00C84716"/>
    <w:rsid w:val="00C849FF"/>
    <w:rsid w:val="00C87209"/>
    <w:rsid w:val="00C91669"/>
    <w:rsid w:val="00C9462D"/>
    <w:rsid w:val="00CA449F"/>
    <w:rsid w:val="00CA64C8"/>
    <w:rsid w:val="00CA6582"/>
    <w:rsid w:val="00CB1B6E"/>
    <w:rsid w:val="00CB43F2"/>
    <w:rsid w:val="00CB5F1F"/>
    <w:rsid w:val="00CC0104"/>
    <w:rsid w:val="00CC355F"/>
    <w:rsid w:val="00CC3E69"/>
    <w:rsid w:val="00CC656F"/>
    <w:rsid w:val="00CD3514"/>
    <w:rsid w:val="00CE428B"/>
    <w:rsid w:val="00CE4668"/>
    <w:rsid w:val="00CF2EF8"/>
    <w:rsid w:val="00CF55D7"/>
    <w:rsid w:val="00D00D3D"/>
    <w:rsid w:val="00D00D82"/>
    <w:rsid w:val="00D03D7B"/>
    <w:rsid w:val="00D049C9"/>
    <w:rsid w:val="00D13DD1"/>
    <w:rsid w:val="00D221B3"/>
    <w:rsid w:val="00D2459F"/>
    <w:rsid w:val="00D2566C"/>
    <w:rsid w:val="00D26E04"/>
    <w:rsid w:val="00D27A10"/>
    <w:rsid w:val="00D31021"/>
    <w:rsid w:val="00D316EC"/>
    <w:rsid w:val="00D32941"/>
    <w:rsid w:val="00D36BF8"/>
    <w:rsid w:val="00D47907"/>
    <w:rsid w:val="00D47EFB"/>
    <w:rsid w:val="00D5282D"/>
    <w:rsid w:val="00D5306D"/>
    <w:rsid w:val="00D549FF"/>
    <w:rsid w:val="00D56111"/>
    <w:rsid w:val="00D5654D"/>
    <w:rsid w:val="00D57A43"/>
    <w:rsid w:val="00D63BFE"/>
    <w:rsid w:val="00D64B2F"/>
    <w:rsid w:val="00D6668F"/>
    <w:rsid w:val="00D66F25"/>
    <w:rsid w:val="00D67ADE"/>
    <w:rsid w:val="00D746F4"/>
    <w:rsid w:val="00D766AA"/>
    <w:rsid w:val="00D76DDE"/>
    <w:rsid w:val="00D811AA"/>
    <w:rsid w:val="00D83925"/>
    <w:rsid w:val="00D84F1F"/>
    <w:rsid w:val="00D87C27"/>
    <w:rsid w:val="00D87EF2"/>
    <w:rsid w:val="00D905C6"/>
    <w:rsid w:val="00D90F62"/>
    <w:rsid w:val="00D9121A"/>
    <w:rsid w:val="00D91822"/>
    <w:rsid w:val="00D93495"/>
    <w:rsid w:val="00D93752"/>
    <w:rsid w:val="00D95223"/>
    <w:rsid w:val="00D976E9"/>
    <w:rsid w:val="00DA1E50"/>
    <w:rsid w:val="00DA2240"/>
    <w:rsid w:val="00DA3DC2"/>
    <w:rsid w:val="00DA6604"/>
    <w:rsid w:val="00DA73D7"/>
    <w:rsid w:val="00DA7465"/>
    <w:rsid w:val="00DB204A"/>
    <w:rsid w:val="00DB33B7"/>
    <w:rsid w:val="00DB3AD3"/>
    <w:rsid w:val="00DB49F3"/>
    <w:rsid w:val="00DB4F55"/>
    <w:rsid w:val="00DB69B3"/>
    <w:rsid w:val="00DC120C"/>
    <w:rsid w:val="00DC5AA4"/>
    <w:rsid w:val="00DD0ED3"/>
    <w:rsid w:val="00DD337B"/>
    <w:rsid w:val="00DD4FF5"/>
    <w:rsid w:val="00DD619F"/>
    <w:rsid w:val="00DE3E83"/>
    <w:rsid w:val="00DE47DB"/>
    <w:rsid w:val="00DE6C50"/>
    <w:rsid w:val="00DE7F30"/>
    <w:rsid w:val="00DF203A"/>
    <w:rsid w:val="00DF25F3"/>
    <w:rsid w:val="00DF2BEE"/>
    <w:rsid w:val="00DF5C33"/>
    <w:rsid w:val="00DF7557"/>
    <w:rsid w:val="00E02EE8"/>
    <w:rsid w:val="00E03D00"/>
    <w:rsid w:val="00E100AB"/>
    <w:rsid w:val="00E15524"/>
    <w:rsid w:val="00E17C08"/>
    <w:rsid w:val="00E250BC"/>
    <w:rsid w:val="00E26863"/>
    <w:rsid w:val="00E3506A"/>
    <w:rsid w:val="00E37D57"/>
    <w:rsid w:val="00E40732"/>
    <w:rsid w:val="00E41683"/>
    <w:rsid w:val="00E42E7D"/>
    <w:rsid w:val="00E50F51"/>
    <w:rsid w:val="00E52F23"/>
    <w:rsid w:val="00E566C7"/>
    <w:rsid w:val="00E5758E"/>
    <w:rsid w:val="00E57D75"/>
    <w:rsid w:val="00E71926"/>
    <w:rsid w:val="00E740FF"/>
    <w:rsid w:val="00E75A80"/>
    <w:rsid w:val="00E7678F"/>
    <w:rsid w:val="00E8327B"/>
    <w:rsid w:val="00E8374B"/>
    <w:rsid w:val="00E84D4E"/>
    <w:rsid w:val="00E85794"/>
    <w:rsid w:val="00E87F11"/>
    <w:rsid w:val="00E9165B"/>
    <w:rsid w:val="00E91E14"/>
    <w:rsid w:val="00E92312"/>
    <w:rsid w:val="00E93A91"/>
    <w:rsid w:val="00E952EA"/>
    <w:rsid w:val="00EA2614"/>
    <w:rsid w:val="00EA77A4"/>
    <w:rsid w:val="00EB0C8B"/>
    <w:rsid w:val="00EB721F"/>
    <w:rsid w:val="00EC160D"/>
    <w:rsid w:val="00EC61B9"/>
    <w:rsid w:val="00ED4C82"/>
    <w:rsid w:val="00ED63ED"/>
    <w:rsid w:val="00ED703F"/>
    <w:rsid w:val="00EE2C27"/>
    <w:rsid w:val="00EE3FDF"/>
    <w:rsid w:val="00F01116"/>
    <w:rsid w:val="00F0202B"/>
    <w:rsid w:val="00F11BFE"/>
    <w:rsid w:val="00F11D65"/>
    <w:rsid w:val="00F23D7D"/>
    <w:rsid w:val="00F24FBF"/>
    <w:rsid w:val="00F261A0"/>
    <w:rsid w:val="00F301C7"/>
    <w:rsid w:val="00F3157A"/>
    <w:rsid w:val="00F349D6"/>
    <w:rsid w:val="00F34B65"/>
    <w:rsid w:val="00F37CF6"/>
    <w:rsid w:val="00F410B3"/>
    <w:rsid w:val="00F441ED"/>
    <w:rsid w:val="00F54220"/>
    <w:rsid w:val="00F676B4"/>
    <w:rsid w:val="00F72434"/>
    <w:rsid w:val="00F740EE"/>
    <w:rsid w:val="00F77A07"/>
    <w:rsid w:val="00F81013"/>
    <w:rsid w:val="00F81836"/>
    <w:rsid w:val="00F81B0C"/>
    <w:rsid w:val="00F86B5C"/>
    <w:rsid w:val="00F8707A"/>
    <w:rsid w:val="00F87F98"/>
    <w:rsid w:val="00F9036C"/>
    <w:rsid w:val="00F976B4"/>
    <w:rsid w:val="00FA38D0"/>
    <w:rsid w:val="00FA45AF"/>
    <w:rsid w:val="00FB3AA7"/>
    <w:rsid w:val="00FB5BAA"/>
    <w:rsid w:val="00FB6D4C"/>
    <w:rsid w:val="00FC4418"/>
    <w:rsid w:val="00FC6AED"/>
    <w:rsid w:val="00FD1477"/>
    <w:rsid w:val="00FD530C"/>
    <w:rsid w:val="00FE4324"/>
    <w:rsid w:val="00FE7C70"/>
    <w:rsid w:val="00FE7E05"/>
    <w:rsid w:val="00FF347E"/>
    <w:rsid w:val="00FF6637"/>
    <w:rsid w:val="00FF709C"/>
    <w:rsid w:val="00FF76C7"/>
    <w:rsid w:val="4A2109BE"/>
    <w:rsid w:val="54E6DD57"/>
    <w:rsid w:val="7A7F4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9A1F1"/>
  <w15:docId w15:val="{F24FF70B-68DA-4835-8B76-6DAADF80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1"/>
        <w:szCs w:val="21"/>
        <w:lang w:val="lt-LT" w:eastAsia="lt-LT"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basedOn w:val="prastasis"/>
    <w:next w:val="prastasis"/>
    <w:uiPriority w:val="9"/>
    <w:unhideWhenUsed/>
    <w:qFormat/>
    <w:pPr>
      <w:keepNext/>
      <w:keepLines/>
      <w:spacing w:before="120" w:after="0" w:line="240" w:lineRule="auto"/>
      <w:outlineLvl w:val="1"/>
    </w:pPr>
    <w:rPr>
      <w:rFonts w:ascii="Calibri Light" w:eastAsia="Calibri Light" w:hAnsi="Calibri Light" w:cs="Times New Roman"/>
      <w:color w:val="ED7D31"/>
      <w:sz w:val="36"/>
      <w:szCs w:val="36"/>
    </w:rPr>
  </w:style>
  <w:style w:type="paragraph" w:styleId="Antrat3">
    <w:name w:val="heading 3"/>
    <w:basedOn w:val="prastasis"/>
    <w:next w:val="prastasis"/>
    <w:uiPriority w:val="9"/>
    <w:semiHidden/>
    <w:unhideWhenUsed/>
    <w:qFormat/>
    <w:pPr>
      <w:keepNext/>
      <w:keepLines/>
      <w:spacing w:before="80" w:after="0" w:line="240" w:lineRule="auto"/>
      <w:outlineLvl w:val="2"/>
    </w:pPr>
    <w:rPr>
      <w:rFonts w:ascii="Calibri Light" w:eastAsia="Calibri Light" w:hAnsi="Calibri Light" w:cs="Times New Roman"/>
      <w:color w:val="C45911"/>
      <w:sz w:val="32"/>
      <w:szCs w:val="32"/>
    </w:rPr>
  </w:style>
  <w:style w:type="paragraph" w:styleId="Antrat4">
    <w:name w:val="heading 4"/>
    <w:basedOn w:val="prastasis"/>
    <w:next w:val="prastasis"/>
    <w:uiPriority w:val="9"/>
    <w:semiHidden/>
    <w:unhideWhenUsed/>
    <w:qFormat/>
    <w:pPr>
      <w:keepNext/>
      <w:keepLines/>
      <w:spacing w:before="80" w:after="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uiPriority w:val="9"/>
    <w:semiHidden/>
    <w:unhideWhenUsed/>
    <w:qFormat/>
    <w:pPr>
      <w:keepNext/>
      <w:keepLines/>
      <w:spacing w:before="80" w:after="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uiPriority w:val="9"/>
    <w:semiHidden/>
    <w:unhideWhenUsed/>
    <w:qFormat/>
    <w:pPr>
      <w:keepNext/>
      <w:keepLines/>
      <w:spacing w:before="80" w:after="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pPr>
      <w:keepNext/>
      <w:keepLines/>
      <w:spacing w:before="80" w:after="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pPr>
      <w:keepNext/>
      <w:keepLines/>
      <w:spacing w:before="80" w:after="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pPr>
      <w:keepNext/>
      <w:keepLines/>
      <w:spacing w:before="80" w:after="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Calibri Light" w:hAnsi="Calibri Light" w:cs="Times New Roman"/>
      <w:color w:val="262626"/>
      <w:sz w:val="40"/>
      <w:szCs w:val="40"/>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ascii="Times New Roman" w:hAnsi="Times New Roman"/>
      <w:sz w:val="20"/>
      <w:szCs w:val="20"/>
      <w:lang w:eastAsia="en-US"/>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hAnsi="Times New Roman"/>
      <w:sz w:val="20"/>
      <w:szCs w:val="20"/>
      <w:lang w:eastAsia="en-US"/>
    </w:rPr>
  </w:style>
  <w:style w:type="paragraph" w:styleId="Paantrat">
    <w:name w:val="Subtitle"/>
    <w:basedOn w:val="prastasis"/>
    <w:next w:val="prastasis"/>
    <w:uiPriority w:val="11"/>
    <w:qFormat/>
    <w:pPr>
      <w:spacing w:after="240"/>
    </w:pPr>
    <w:rPr>
      <w:caps/>
      <w:color w:val="404040"/>
      <w:spacing w:val="20"/>
      <w:sz w:val="28"/>
      <w:szCs w:val="28"/>
    </w:rPr>
  </w:style>
  <w:style w:type="character" w:customStyle="1" w:styleId="PaantratDiagrama">
    <w:name w:val="Paantraštė Diagrama"/>
    <w:basedOn w:val="Numatytasispastraiposriftas"/>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contextualSpacing/>
    </w:pPr>
  </w:style>
  <w:style w:type="character" w:styleId="Puslapioinaosnuoroda">
    <w:name w:val="footnote reference"/>
    <w:basedOn w:val="Numatytasispastraiposriftas"/>
    <w:rPr>
      <w:position w:val="0"/>
      <w:vertAlign w:val="superscript"/>
    </w:rPr>
  </w:style>
  <w:style w:type="character" w:styleId="Komentaronuoroda">
    <w:name w:val="annotation reference"/>
    <w:basedOn w:val="Numatytasispastraiposriftas"/>
    <w:rPr>
      <w:sz w:val="16"/>
      <w:szCs w:val="16"/>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lang w:eastAsia="en-US"/>
    </w:rPr>
  </w:style>
  <w:style w:type="character" w:styleId="Neapdorotaspaminjimas">
    <w:name w:val="Unresolved Mention"/>
    <w:basedOn w:val="Numatytasispastraiposriftas"/>
    <w:rPr>
      <w:color w:val="808080"/>
      <w:shd w:val="clear" w:color="auto" w:fill="E6E6E6"/>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lang w:eastAsia="en-US"/>
    </w:rPr>
  </w:style>
  <w:style w:type="paragraph" w:styleId="prastasiniatinklio">
    <w:name w:val="Normal (Web)"/>
    <w:basedOn w:val="prastasis"/>
    <w:pPr>
      <w:spacing w:before="100" w:after="100"/>
    </w:pPr>
  </w:style>
  <w:style w:type="character" w:customStyle="1" w:styleId="pildymui">
    <w:name w:val="pildymui"/>
    <w:basedOn w:val="Numatytasispastraiposriftas"/>
  </w:style>
  <w:style w:type="paragraph" w:styleId="Pagrindinistekstas">
    <w:name w:val="Body Text"/>
    <w:basedOn w:val="prastasis"/>
    <w:pPr>
      <w:ind w:firstLine="567"/>
      <w:jc w:val="both"/>
    </w:pPr>
    <w:rPr>
      <w:szCs w:val="20"/>
    </w:rPr>
  </w:style>
  <w:style w:type="character" w:customStyle="1" w:styleId="PagrindinistekstasDiagrama">
    <w:name w:val="Pagrindinis tekstas Diagrama"/>
    <w:basedOn w:val="Numatytasispastraiposriftas"/>
    <w:rPr>
      <w:rFonts w:ascii="Times New Roman" w:hAnsi="Times New Roman"/>
      <w:sz w:val="24"/>
      <w:szCs w:val="20"/>
      <w:lang w:eastAsia="en-US"/>
    </w:rPr>
  </w:style>
  <w:style w:type="character" w:customStyle="1" w:styleId="Internetlink">
    <w:name w:val="Internet link"/>
    <w:rPr>
      <w:color w:val="000080"/>
      <w:u w:val="single"/>
    </w:rPr>
  </w:style>
  <w:style w:type="paragraph" w:styleId="Antrats">
    <w:name w:val="header"/>
    <w:basedOn w:val="prastasis"/>
    <w:pPr>
      <w:tabs>
        <w:tab w:val="center" w:pos="4513"/>
        <w:tab w:val="right" w:pos="9026"/>
      </w:tabs>
      <w:suppressAutoHyphens w:val="0"/>
      <w:spacing w:after="0" w:line="240" w:lineRule="auto"/>
    </w:pPr>
  </w:style>
  <w:style w:type="character" w:customStyle="1" w:styleId="AntratsDiagrama">
    <w:name w:val="Antraštės Diagrama"/>
    <w:basedOn w:val="Numatytasispastraiposriftas"/>
    <w:rPr>
      <w:rFonts w:ascii="Times New Roman" w:hAnsi="Times New Roman"/>
      <w:sz w:val="24"/>
      <w:szCs w:val="24"/>
      <w:lang w:eastAsia="en-US"/>
    </w:rPr>
  </w:style>
  <w:style w:type="paragraph" w:styleId="Porat">
    <w:name w:val="footer"/>
    <w:basedOn w:val="prastasis"/>
    <w:pPr>
      <w:tabs>
        <w:tab w:val="center" w:pos="4513"/>
        <w:tab w:val="right" w:pos="9026"/>
      </w:tabs>
      <w:suppressAutoHyphens w:val="0"/>
      <w:spacing w:after="0" w:line="240" w:lineRule="auto"/>
    </w:pPr>
  </w:style>
  <w:style w:type="character" w:customStyle="1" w:styleId="PoratDiagrama">
    <w:name w:val="Poraštė Diagrama"/>
    <w:basedOn w:val="Numatytasispastraiposriftas"/>
    <w:rPr>
      <w:rFonts w:ascii="Times New Roman" w:hAnsi="Times New Roman"/>
      <w:sz w:val="24"/>
      <w:szCs w:val="24"/>
      <w:lang w:eastAsia="en-US"/>
    </w:rPr>
  </w:style>
  <w:style w:type="paragraph" w:styleId="Pataisymai">
    <w:name w:val="Revision"/>
    <w:pPr>
      <w:suppressAutoHyphens/>
      <w:spacing w:after="0" w:line="240" w:lineRule="auto"/>
    </w:pPr>
    <w:rPr>
      <w:rFonts w:ascii="Times New Roman" w:hAnsi="Times New Roman"/>
      <w:sz w:val="24"/>
      <w:szCs w:val="24"/>
      <w:lang w:eastAsia="en-US"/>
    </w:rPr>
  </w:style>
  <w:style w:type="character" w:styleId="Nerykuspabraukimas">
    <w:name w:val="Subtle Emphasis"/>
    <w:basedOn w:val="Numatytasispastraiposriftas"/>
    <w:rPr>
      <w:i/>
      <w:iCs/>
      <w:color w:val="595959"/>
    </w:rPr>
  </w:style>
  <w:style w:type="character" w:customStyle="1" w:styleId="Antrat2Diagrama">
    <w:name w:val="Antraštė 2 Diagrama"/>
    <w:basedOn w:val="Numatytasispastraiposriftas"/>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rPr>
      <w:rFonts w:ascii="Calibri Light" w:eastAsia="Calibri Light" w:hAnsi="Calibri Light" w:cs="Times New Roman"/>
      <w:i/>
      <w:iCs/>
      <w:color w:val="833C0B"/>
      <w:sz w:val="22"/>
      <w:szCs w:val="22"/>
    </w:rPr>
  </w:style>
  <w:style w:type="paragraph" w:styleId="Antrat">
    <w:name w:val="caption"/>
    <w:basedOn w:val="prastasis"/>
    <w:next w:val="prastasis"/>
    <w:pPr>
      <w:spacing w:line="240" w:lineRule="auto"/>
    </w:pPr>
    <w:rPr>
      <w:b/>
      <w:bCs/>
      <w:color w:val="404040"/>
      <w:sz w:val="16"/>
      <w:szCs w:val="16"/>
    </w:rPr>
  </w:style>
  <w:style w:type="paragraph" w:styleId="Pavadinimas">
    <w:name w:val="Title"/>
    <w:basedOn w:val="prastasis"/>
    <w:next w:val="prastasis"/>
    <w:uiPriority w:val="10"/>
    <w:qFormat/>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basedOn w:val="Numatytasispastraiposriftas"/>
    <w:rPr>
      <w:rFonts w:ascii="Calibri Light" w:eastAsia="Calibri Light" w:hAnsi="Calibri Light" w:cs="Times New Roman"/>
      <w:color w:val="262626"/>
      <w:sz w:val="96"/>
      <w:szCs w:val="96"/>
    </w:rPr>
  </w:style>
  <w:style w:type="character" w:styleId="Grietas">
    <w:name w:val="Strong"/>
    <w:basedOn w:val="Numatytasispastraiposriftas"/>
    <w:rPr>
      <w:b/>
      <w:bCs/>
    </w:rPr>
  </w:style>
  <w:style w:type="character" w:styleId="Emfaz">
    <w:name w:val="Emphasis"/>
    <w:basedOn w:val="Numatytasispastraiposriftas"/>
    <w:rPr>
      <w:i/>
      <w:iCs/>
      <w:color w:val="000000"/>
    </w:rPr>
  </w:style>
  <w:style w:type="paragraph" w:styleId="Betarp">
    <w:name w:val="No Spacing"/>
    <w:pPr>
      <w:suppressAutoHyphens/>
      <w:spacing w:after="0" w:line="240" w:lineRule="auto"/>
    </w:pPr>
  </w:style>
  <w:style w:type="paragraph" w:styleId="Citata">
    <w:name w:val="Quote"/>
    <w:basedOn w:val="prastasis"/>
    <w:next w:val="prastasis"/>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basedOn w:val="Numatytasispastraiposriftas"/>
    <w:rPr>
      <w:rFonts w:ascii="Calibri Light" w:eastAsia="Calibri Light" w:hAnsi="Calibri Light" w:cs="Times New Roman"/>
      <w:color w:val="000000"/>
      <w:sz w:val="24"/>
      <w:szCs w:val="24"/>
    </w:rPr>
  </w:style>
  <w:style w:type="paragraph" w:styleId="Iskirtacitata">
    <w:name w:val="Intense Quote"/>
    <w:basedOn w:val="prastasis"/>
    <w:next w:val="prastasis"/>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basedOn w:val="Numatytasispastraiposriftas"/>
    <w:rPr>
      <w:rFonts w:ascii="Calibri Light" w:eastAsia="Calibri Light" w:hAnsi="Calibri Light" w:cs="Times New Roman"/>
      <w:sz w:val="24"/>
      <w:szCs w:val="24"/>
    </w:rPr>
  </w:style>
  <w:style w:type="character" w:styleId="Rykuspabraukimas">
    <w:name w:val="Intense Emphasis"/>
    <w:basedOn w:val="Numatytasispastraiposriftas"/>
    <w:rPr>
      <w:b/>
      <w:bCs/>
      <w:i/>
      <w:iCs/>
      <w:caps w:val="0"/>
      <w:smallCaps w:val="0"/>
      <w:strike w:val="0"/>
      <w:dstrike w:val="0"/>
      <w:color w:val="ED7D31"/>
    </w:rPr>
  </w:style>
  <w:style w:type="character" w:styleId="Nerykinuoroda">
    <w:name w:val="Subtle Reference"/>
    <w:basedOn w:val="Numatytasispastraiposriftas"/>
    <w:rPr>
      <w:caps w:val="0"/>
      <w:smallCaps/>
      <w:color w:val="404040"/>
      <w:spacing w:val="0"/>
      <w:u w:val="single" w:color="7F7F7F"/>
    </w:rPr>
  </w:style>
  <w:style w:type="character" w:styleId="Rykinuoroda">
    <w:name w:val="Intense Reference"/>
    <w:basedOn w:val="Numatytasispastraiposriftas"/>
    <w:rPr>
      <w:b/>
      <w:bCs/>
      <w:caps w:val="0"/>
      <w:smallCaps/>
      <w:color w:val="auto"/>
      <w:spacing w:val="0"/>
      <w:u w:val="single"/>
    </w:rPr>
  </w:style>
  <w:style w:type="character" w:styleId="Knygospavadinimas">
    <w:name w:val="Book Title"/>
    <w:basedOn w:val="Numatytasispastraiposriftas"/>
    <w:rPr>
      <w:b/>
      <w:bCs/>
      <w:caps w:val="0"/>
      <w:smallCaps/>
      <w:spacing w:val="0"/>
    </w:rPr>
  </w:style>
  <w:style w:type="paragraph" w:styleId="Turinioantrat">
    <w:name w:val="TOC Heading"/>
    <w:basedOn w:val="Antrat1"/>
    <w:next w:val="prastasis"/>
  </w:style>
  <w:style w:type="character" w:customStyle="1" w:styleId="BetarpDiagrama">
    <w:name w:val="Be tarpų Diagrama"/>
    <w:basedOn w:val="Numatytasispastraiposriftas"/>
  </w:style>
  <w:style w:type="character" w:styleId="Vietosrezervavimoenklotekstas">
    <w:name w:val="Placeholder Text"/>
    <w:basedOn w:val="Numatytasispastraiposriftas"/>
    <w:rPr>
      <w:color w:val="808080"/>
    </w:rPr>
  </w:style>
  <w:style w:type="paragraph" w:styleId="Turinys1">
    <w:name w:val="toc 1"/>
    <w:basedOn w:val="prastasis"/>
    <w:next w:val="prastasis"/>
    <w:autoRedefine/>
    <w:pPr>
      <w:tabs>
        <w:tab w:val="left" w:pos="142"/>
        <w:tab w:val="right" w:leader="dot" w:pos="9962"/>
      </w:tabs>
      <w:spacing w:after="0"/>
      <w:ind w:left="426" w:hanging="284"/>
    </w:pPr>
  </w:style>
  <w:style w:type="paragraph" w:customStyle="1" w:styleId="tajtip">
    <w:name w:val="tajtip"/>
    <w:basedOn w:val="prastasis"/>
    <w:pPr>
      <w:spacing w:before="100" w:after="100"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rPr>
      <w:color w:val="954F72"/>
      <w:u w:val="single"/>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pPr>
      <w:tabs>
        <w:tab w:val="right" w:leader="dot" w:pos="9962"/>
      </w:tabs>
      <w:spacing w:after="0"/>
      <w:ind w:left="220"/>
    </w:pPr>
  </w:style>
  <w:style w:type="paragraph" w:customStyle="1" w:styleId="S1lygis">
    <w:name w:val="_S 1 lygis"/>
    <w:basedOn w:val="prastasis"/>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numId w:val="2"/>
      </w:numPr>
    </w:pPr>
  </w:style>
  <w:style w:type="paragraph" w:customStyle="1" w:styleId="Heading">
    <w:name w:val="Heading"/>
    <w:next w:val="Body2"/>
    <w:pPr>
      <w:pBdr>
        <w:top w:val="single" w:sz="2" w:space="31" w:color="FFFFFF" w:shadow="1"/>
        <w:left w:val="single" w:sz="2" w:space="31" w:color="FFFFFF" w:shadow="1"/>
        <w:bottom w:val="single" w:sz="2" w:space="31" w:color="FFFFFF" w:shadow="1"/>
        <w:right w:val="single" w:sz="2" w:space="31" w:color="FFFFFF" w:shadow="1"/>
      </w:pBd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Dokumentoinaostekstas">
    <w:name w:val="endnote text"/>
    <w:basedOn w:val="prastasis"/>
    <w:pPr>
      <w:spacing w:after="0" w:line="240" w:lineRule="auto"/>
    </w:pPr>
    <w:rPr>
      <w:sz w:val="20"/>
      <w:szCs w:val="20"/>
    </w:rPr>
  </w:style>
  <w:style w:type="character" w:customStyle="1" w:styleId="DokumentoinaostekstasDiagrama">
    <w:name w:val="Dokumento išnašos tekstas Diagrama"/>
    <w:basedOn w:val="Numatytasispastraiposriftas"/>
    <w:rPr>
      <w:sz w:val="20"/>
      <w:szCs w:val="20"/>
    </w:rPr>
  </w:style>
  <w:style w:type="character" w:styleId="Dokumentoinaosnumeris">
    <w:name w:val="endnote reference"/>
    <w:basedOn w:val="Numatytasispastraiposriftas"/>
    <w:rPr>
      <w:position w:val="0"/>
      <w:vertAlign w:val="superscript"/>
    </w:rPr>
  </w:style>
  <w:style w:type="character" w:customStyle="1" w:styleId="Normal12ptChar">
    <w:name w:val="Normal + 12 pt Char"/>
    <w:basedOn w:val="Numatytasispastraiposriftas"/>
  </w:style>
  <w:style w:type="paragraph" w:customStyle="1" w:styleId="Normal12pt">
    <w:name w:val="Normal + 12 pt"/>
    <w:basedOn w:val="prastasis"/>
    <w:pPr>
      <w:spacing w:after="0" w:line="240" w:lineRule="auto"/>
      <w:ind w:right="-283"/>
      <w:jc w:val="both"/>
    </w:pPr>
  </w:style>
  <w:style w:type="paragraph" w:customStyle="1" w:styleId="pf0">
    <w:name w:val="pf0"/>
    <w:basedOn w:val="prastasis"/>
    <w:pPr>
      <w:spacing w:before="100" w:after="100"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Pr>
      <w:rFonts w:ascii="Segoe UI" w:hAnsi="Segoe UI" w:cs="Segoe UI"/>
      <w:sz w:val="18"/>
      <w:szCs w:val="18"/>
    </w:rPr>
  </w:style>
  <w:style w:type="character" w:styleId="Paminjimas">
    <w:name w:val="Mention"/>
    <w:basedOn w:val="Numatytasispastraiposriftas"/>
    <w:rPr>
      <w:color w:val="2B579A"/>
      <w:shd w:val="clear" w:color="auto" w:fill="E6E6E6"/>
    </w:rPr>
  </w:style>
  <w:style w:type="paragraph" w:customStyle="1" w:styleId="paragrafesrasas2lygis">
    <w:name w:val="_paragrafe sąrasas 2 lygis"/>
    <w:basedOn w:val="Pagrindiniotekstotrauka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eastAsia="en-US"/>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style>
  <w:style w:type="character" w:customStyle="1" w:styleId="cf11">
    <w:name w:val="cf11"/>
    <w:basedOn w:val="Numatytasispastraiposriftas"/>
    <w:rPr>
      <w:rFonts w:ascii="Segoe UI" w:hAnsi="Segoe UI" w:cs="Segoe UI"/>
      <w:color w:val="0000FF"/>
      <w:sz w:val="18"/>
      <w:szCs w:val="18"/>
    </w:rPr>
  </w:style>
  <w:style w:type="character" w:customStyle="1" w:styleId="cf21">
    <w:name w:val="cf21"/>
    <w:basedOn w:val="Numatytasispastraiposriftas"/>
    <w:rPr>
      <w:rFonts w:ascii="Segoe UI" w:hAnsi="Segoe UI" w:cs="Segoe UI"/>
      <w:color w:val="538135"/>
      <w:sz w:val="18"/>
      <w:szCs w:val="18"/>
    </w:rPr>
  </w:style>
  <w:style w:type="paragraph" w:styleId="Pagrindiniotekstotrauka">
    <w:name w:val="Body Text Indent"/>
    <w:basedOn w:val="prastasis"/>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4"/>
    </w:rPr>
  </w:style>
  <w:style w:type="paragraph" w:styleId="Pagrindinistekstas3">
    <w:name w:val="Body Text 3"/>
    <w:basedOn w:val="prastasis"/>
    <w:pPr>
      <w:spacing w:after="120" w:line="240" w:lineRule="auto"/>
    </w:pPr>
    <w:rPr>
      <w:rFonts w:ascii="Times New Roman" w:eastAsia="Times New Roman" w:hAnsi="Times New Roman" w:cs="Times New Roman"/>
      <w:sz w:val="16"/>
      <w:szCs w:val="16"/>
      <w:lang w:val="en-GB" w:eastAsia="en-US"/>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val="en-GB" w:eastAsia="en-US"/>
    </w:rPr>
  </w:style>
  <w:style w:type="character" w:customStyle="1" w:styleId="Bodytext">
    <w:name w:val="Body text_"/>
    <w:basedOn w:val="Numatytasispastraiposriftas"/>
    <w:rPr>
      <w:rFonts w:ascii="Book Antiqua" w:eastAsia="Book Antiqua" w:hAnsi="Book Antiqua" w:cs="Book Antiqua"/>
      <w:spacing w:val="9"/>
      <w:sz w:val="17"/>
      <w:szCs w:val="17"/>
      <w:shd w:val="clear" w:color="auto" w:fill="FFFFFF"/>
    </w:rPr>
  </w:style>
  <w:style w:type="paragraph" w:customStyle="1" w:styleId="Pagrindinistekstas20">
    <w:name w:val="Pagrindinis tekstas2"/>
    <w:basedOn w:val="prastasis"/>
    <w:pPr>
      <w:widowControl w:val="0"/>
      <w:shd w:val="clear" w:color="auto" w:fill="FFFFFF"/>
      <w:spacing w:after="0" w:line="0" w:lineRule="atLeast"/>
      <w:jc w:val="both"/>
    </w:pPr>
    <w:rPr>
      <w:rFonts w:ascii="Book Antiqua" w:eastAsia="Book Antiqua" w:hAnsi="Book Antiqua" w:cs="Book Antiqua"/>
      <w:spacing w:val="9"/>
      <w:sz w:val="17"/>
      <w:szCs w:val="17"/>
    </w:rPr>
  </w:style>
  <w:style w:type="paragraph" w:customStyle="1" w:styleId="Default">
    <w:name w:val="Default"/>
    <w:pPr>
      <w:suppressAutoHyphens/>
      <w:spacing w:after="0" w:line="240" w:lineRule="auto"/>
    </w:pPr>
    <w:rPr>
      <w:rFonts w:ascii="Arial" w:eastAsia="SimSun" w:hAnsi="Arial"/>
      <w:color w:val="000000"/>
      <w:sz w:val="24"/>
      <w:szCs w:val="24"/>
      <w:lang w:eastAsia="en-US"/>
    </w:rPr>
  </w:style>
  <w:style w:type="paragraph" w:customStyle="1" w:styleId="wysiwyg-color-black">
    <w:name w:val="wysiwyg-color-black"/>
    <w:basedOn w:val="prastasis"/>
    <w:pPr>
      <w:spacing w:before="100" w:after="100" w:line="240" w:lineRule="auto"/>
    </w:pPr>
    <w:rPr>
      <w:rFonts w:ascii="Times New Roman" w:eastAsia="Times New Roman" w:hAnsi="Times New Roman" w:cs="Times New Roman"/>
      <w:sz w:val="24"/>
      <w:szCs w:val="24"/>
    </w:rPr>
  </w:style>
  <w:style w:type="paragraph" w:customStyle="1" w:styleId="s29">
    <w:name w:val="s29"/>
    <w:basedOn w:val="prastasis"/>
    <w:pPr>
      <w:spacing w:before="100" w:after="100" w:line="240" w:lineRule="auto"/>
    </w:pPr>
    <w:rPr>
      <w:rFonts w:ascii="Times New Roman" w:eastAsia="Times New Roman" w:hAnsi="Times New Roman" w:cs="Times New Roman"/>
      <w:sz w:val="24"/>
      <w:szCs w:val="24"/>
      <w:lang w:eastAsia="en-GB"/>
    </w:rPr>
  </w:style>
  <w:style w:type="character" w:customStyle="1" w:styleId="s6">
    <w:name w:val="s6"/>
    <w:basedOn w:val="Numatytasispastraiposriftas"/>
  </w:style>
  <w:style w:type="paragraph" w:customStyle="1" w:styleId="Point1">
    <w:name w:val="Point 1"/>
    <w:basedOn w:val="prastasis"/>
    <w:pPr>
      <w:spacing w:before="120" w:after="120" w:line="240" w:lineRule="auto"/>
      <w:ind w:left="1418" w:hanging="567"/>
      <w:jc w:val="both"/>
    </w:pPr>
    <w:rPr>
      <w:rFonts w:ascii="Times New Roman" w:hAnsi="Times New Roman"/>
      <w:sz w:val="22"/>
      <w:szCs w:val="22"/>
      <w:lang w:val="en-GB" w:eastAsia="en-US"/>
    </w:rPr>
  </w:style>
  <w:style w:type="paragraph" w:customStyle="1" w:styleId="paragraph">
    <w:name w:val="paragraph"/>
    <w:basedOn w:val="prastasis"/>
    <w:pPr>
      <w:spacing w:before="100" w:after="100"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style>
  <w:style w:type="character" w:customStyle="1" w:styleId="eop">
    <w:name w:val="eop"/>
    <w:basedOn w:val="Numatytasispastraiposriftas"/>
  </w:style>
  <w:style w:type="character" w:customStyle="1" w:styleId="Neapdorotaspaminjimas1">
    <w:name w:val="Neapdorotas paminėjimas1"/>
    <w:basedOn w:val="Numatytasispastraiposriftas"/>
    <w:rPr>
      <w:color w:val="808080"/>
      <w:shd w:val="clear" w:color="auto" w:fill="E6E6E6"/>
    </w:rPr>
  </w:style>
  <w:style w:type="character" w:customStyle="1" w:styleId="Paminjimas1">
    <w:name w:val="Paminėjimas1"/>
    <w:basedOn w:val="Numatytasispastraiposriftas"/>
    <w:rPr>
      <w:color w:val="2B579A"/>
      <w:shd w:val="clear" w:color="auto" w:fill="E6E6E6"/>
    </w:rPr>
  </w:style>
  <w:style w:type="character" w:customStyle="1" w:styleId="CommentSubjectChar">
    <w:name w:val="Comment Subject Char"/>
    <w:basedOn w:val="CommentTextChar"/>
    <w:rPr>
      <w:b/>
      <w:bCs/>
      <w:sz w:val="20"/>
      <w:szCs w:val="20"/>
    </w:rPr>
  </w:style>
  <w:style w:type="character" w:customStyle="1" w:styleId="CommentTextChar">
    <w:name w:val="Comment Text Char"/>
    <w:basedOn w:val="Numatytasispastraiposriftas"/>
    <w:rPr>
      <w:sz w:val="20"/>
      <w:szCs w:val="20"/>
    </w:rPr>
  </w:style>
  <w:style w:type="character" w:customStyle="1" w:styleId="HeaderChar">
    <w:name w:val="Header Char"/>
    <w:basedOn w:val="Numatytasispastraiposriftas"/>
  </w:style>
  <w:style w:type="character" w:customStyle="1" w:styleId="FooterChar">
    <w:name w:val="Footer Char"/>
    <w:basedOn w:val="Numatytasispastraiposriftas"/>
  </w:style>
  <w:style w:type="numbering" w:customStyle="1" w:styleId="List51">
    <w:name w:val="List 51"/>
    <w:basedOn w:val="Sraonra"/>
    <w:pPr>
      <w:numPr>
        <w:numId w:val="1"/>
      </w:numPr>
    </w:pPr>
  </w:style>
  <w:style w:type="numbering" w:customStyle="1" w:styleId="LFO3">
    <w:name w:val="LFO3"/>
    <w:basedOn w:val="Sraonra"/>
    <w:pPr>
      <w:numPr>
        <w:numId w:val="2"/>
      </w:numPr>
    </w:pPr>
  </w:style>
  <w:style w:type="paragraph" w:customStyle="1" w:styleId="CommentSubject1">
    <w:name w:val="Comment Subject1"/>
    <w:basedOn w:val="CommentText1"/>
    <w:next w:val="CommentText1"/>
    <w:rsid w:val="00794D28"/>
    <w:rPr>
      <w:b/>
      <w:bCs/>
    </w:rPr>
  </w:style>
  <w:style w:type="paragraph" w:customStyle="1" w:styleId="CommentText1">
    <w:name w:val="Comment Text1"/>
    <w:basedOn w:val="prastasis"/>
    <w:rsid w:val="00794D28"/>
    <w:pPr>
      <w:suppressAutoHyphens w:val="0"/>
      <w:spacing w:line="240" w:lineRule="auto"/>
    </w:pPr>
    <w:rPr>
      <w:sz w:val="20"/>
      <w:szCs w:val="20"/>
    </w:rPr>
  </w:style>
  <w:style w:type="character" w:customStyle="1" w:styleId="CommentReference1">
    <w:name w:val="Comment Reference1"/>
    <w:basedOn w:val="Numatytasispastraiposriftas"/>
    <w:rsid w:val="00794D28"/>
    <w:rPr>
      <w:sz w:val="16"/>
      <w:szCs w:val="16"/>
    </w:rPr>
  </w:style>
  <w:style w:type="table" w:styleId="Lentelstinklelis">
    <w:name w:val="Table Grid"/>
    <w:basedOn w:val="prastojilentel"/>
    <w:uiPriority w:val="59"/>
    <w:rsid w:val="007F3C7D"/>
    <w:pPr>
      <w:autoSpaceDN/>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03480">
      <w:bodyDiv w:val="1"/>
      <w:marLeft w:val="0"/>
      <w:marRight w:val="0"/>
      <w:marTop w:val="0"/>
      <w:marBottom w:val="0"/>
      <w:divBdr>
        <w:top w:val="none" w:sz="0" w:space="0" w:color="auto"/>
        <w:left w:val="none" w:sz="0" w:space="0" w:color="auto"/>
        <w:bottom w:val="none" w:sz="0" w:space="0" w:color="auto"/>
        <w:right w:val="none" w:sz="0" w:space="0" w:color="auto"/>
      </w:divBdr>
    </w:div>
    <w:div w:id="1163860411">
      <w:bodyDiv w:val="1"/>
      <w:marLeft w:val="0"/>
      <w:marRight w:val="0"/>
      <w:marTop w:val="0"/>
      <w:marBottom w:val="0"/>
      <w:divBdr>
        <w:top w:val="none" w:sz="0" w:space="0" w:color="auto"/>
        <w:left w:val="none" w:sz="0" w:space="0" w:color="auto"/>
        <w:bottom w:val="none" w:sz="0" w:space="0" w:color="auto"/>
        <w:right w:val="none" w:sz="0" w:space="0" w:color="auto"/>
      </w:divBdr>
    </w:div>
    <w:div w:id="214338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ec.org" TargetMode="External"/><Relationship Id="rId18" Type="http://schemas.openxmlformats.org/officeDocument/2006/relationships/hyperlink" Target="https://www.spec.org/cgi-bin/osgresults?conf=cpu2017" TargetMode="External"/><Relationship Id="rId26" Type="http://schemas.openxmlformats.org/officeDocument/2006/relationships/hyperlink" Target="http://draudejai.sodra.lt/draudeju_viesi_duomenys/" TargetMode="External"/><Relationship Id="rId21" Type="http://schemas.openxmlformats.org/officeDocument/2006/relationships/hyperlink" Target="http://www.spec.org"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pec.org/cgi-bin/osgresults?conf=cpu2017" TargetMode="External"/><Relationship Id="rId17" Type="http://schemas.openxmlformats.org/officeDocument/2006/relationships/hyperlink" Target="http://www.spec.org" TargetMode="Externa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pec.org/cgi-bin/osgresults?conf=cpu2017" TargetMode="External"/><Relationship Id="rId20" Type="http://schemas.openxmlformats.org/officeDocument/2006/relationships/hyperlink" Target="https://www.spec.org/cgi-bin/osgresults?conf=cpu2017" TargetMode="Externa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s://www.vmi.lt/evmi/mokesciu-moketoju-informacija"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pec.org" TargetMode="External"/><Relationship Id="rId23" Type="http://schemas.openxmlformats.org/officeDocument/2006/relationships/hyperlink" Target="http://www.spec.org" TargetMode="Externa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spec.org"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ec.org/cgi-bin/osgresults?conf=cpu2017" TargetMode="External"/><Relationship Id="rId22" Type="http://schemas.openxmlformats.org/officeDocument/2006/relationships/hyperlink" Target="https://www.spec.org/cgi-bin/osgresults?conf=cpu2017"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7497D387F6B6429C6C875C13A16331" ma:contentTypeVersion="18" ma:contentTypeDescription="Create a new document." ma:contentTypeScope="" ma:versionID="6648b5a2af8f5fc3b7b5fd21441b5800">
  <xsd:schema xmlns:xsd="http://www.w3.org/2001/XMLSchema" xmlns:xs="http://www.w3.org/2001/XMLSchema" xmlns:p="http://schemas.microsoft.com/office/2006/metadata/properties" xmlns:ns2="4045c56f-a9bc-4742-b0e0-3a1d4e953733" xmlns:ns3="8fa404b1-177b-4d73-a56e-d0f10734ab19" targetNamespace="http://schemas.microsoft.com/office/2006/metadata/properties" ma:root="true" ma:fieldsID="7d9428ec65c923ef3a4cacaf575e2c14" ns2:_="" ns3:_="">
    <xsd:import namespace="4045c56f-a9bc-4742-b0e0-3a1d4e953733"/>
    <xsd:import namespace="8fa404b1-177b-4d73-a56e-d0f10734a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c56f-a9bc-4742-b0e0-3a1d4e953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c59d5-6d6d-489d-9b47-60393dc2f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404b1-177b-4d73-a56e-d0f10734a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547d92-3c54-421b-9e85-732dd6c7c1ea}" ma:internalName="TaxCatchAll" ma:showField="CatchAllData" ma:web="8fa404b1-177b-4d73-a56e-d0f10734a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a404b1-177b-4d73-a56e-d0f10734ab19" xsi:nil="true"/>
    <lcf76f155ced4ddcb4097134ff3c332f xmlns="4045c56f-a9bc-4742-b0e0-3a1d4e95373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7045513-1006-4888-ACF4-EF7E624509BB}">
  <ds:schemaRefs>
    <ds:schemaRef ds:uri="http://schemas.microsoft.com/sharepoint/v3/contenttype/forms"/>
  </ds:schemaRefs>
</ds:datastoreItem>
</file>

<file path=customXml/itemProps2.xml><?xml version="1.0" encoding="utf-8"?>
<ds:datastoreItem xmlns:ds="http://schemas.openxmlformats.org/officeDocument/2006/customXml" ds:itemID="{E4F0736A-3616-48EF-B9ED-3FF41C97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c56f-a9bc-4742-b0e0-3a1d4e953733"/>
    <ds:schemaRef ds:uri="8fa404b1-177b-4d73-a56e-d0f10734a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5770F-2A31-428E-ADD2-57F918C537CE}">
  <ds:schemaRefs>
    <ds:schemaRef ds:uri="http://schemas.microsoft.com/office/2006/metadata/properties"/>
    <ds:schemaRef ds:uri="http://schemas.microsoft.com/office/infopath/2007/PartnerControls"/>
    <ds:schemaRef ds:uri="8fa404b1-177b-4d73-a56e-d0f10734ab19"/>
    <ds:schemaRef ds:uri="4045c56f-a9bc-4742-b0e0-3a1d4e953733"/>
  </ds:schemaRefs>
</ds:datastoreItem>
</file>

<file path=customXml/itemProps4.xml><?xml version="1.0" encoding="utf-8"?>
<ds:datastoreItem xmlns:ds="http://schemas.openxmlformats.org/officeDocument/2006/customXml" ds:itemID="{D7FB824E-E837-480D-B90F-34A60ACA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86</Pages>
  <Words>25360</Words>
  <Characters>144558</Characters>
  <Application>Microsoft Office Word</Application>
  <DocSecurity>0</DocSecurity>
  <Lines>1204</Lines>
  <Paragraphs>339</Paragraphs>
  <ScaleCrop>false</ScaleCrop>
  <Company/>
  <LinksUpToDate>false</LinksUpToDate>
  <CharactersWithSpaces>169579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11</cp:revision>
  <dcterms:created xsi:type="dcterms:W3CDTF">2025-07-30T06:27:00Z</dcterms:created>
  <dcterms:modified xsi:type="dcterms:W3CDTF">2025-07-30T06:36:00Z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0x010100A27497D387F6B6429C6C875C13A16331</vt:lpwstr>
  </property>
  <property fmtid="{D5CDD505-2E9C-101B-9397-08002B2CF9AE}" pid="3" name="GrammarlyDocumentId">
    <vt:lpwstr>39b9eece-9e4d-46db-9bbc-d7d1b65fb2ae</vt:lpwstr>
  </property>
</Properties>
</file>