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816B5" w14:textId="0103207D" w:rsidR="005A00A1" w:rsidRPr="005C49BC" w:rsidRDefault="005A00A1" w:rsidP="005A00A1">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49BC">
        <w:rPr>
          <w:rFonts w:ascii="Times New Roman" w:hAnsi="Times New Roman" w:cs="Times New Roman"/>
          <w:sz w:val="24"/>
          <w:szCs w:val="24"/>
        </w:rPr>
        <w:t xml:space="preserve">Pirkimo sąlygų </w:t>
      </w:r>
      <w:r>
        <w:rPr>
          <w:rFonts w:ascii="Times New Roman" w:hAnsi="Times New Roman" w:cs="Times New Roman"/>
          <w:sz w:val="24"/>
          <w:szCs w:val="24"/>
        </w:rPr>
        <w:t>1</w:t>
      </w:r>
      <w:r w:rsidRPr="005C49BC">
        <w:rPr>
          <w:rFonts w:ascii="Times New Roman" w:hAnsi="Times New Roman" w:cs="Times New Roman"/>
          <w:sz w:val="24"/>
          <w:szCs w:val="24"/>
        </w:rPr>
        <w:t xml:space="preserve"> priedas „Techninė specifikacija“</w:t>
      </w:r>
    </w:p>
    <w:p w14:paraId="6CB7B643" w14:textId="77777777" w:rsidR="005A00A1" w:rsidRDefault="005A00A1" w:rsidP="00494F50">
      <w:pPr>
        <w:spacing w:after="0" w:line="240" w:lineRule="auto"/>
        <w:ind w:firstLine="851"/>
        <w:jc w:val="center"/>
        <w:rPr>
          <w:rFonts w:ascii="Times New Roman" w:hAnsi="Times New Roman" w:cs="Times New Roman"/>
          <w:b/>
          <w:bCs/>
          <w:caps/>
          <w:sz w:val="24"/>
          <w:szCs w:val="24"/>
        </w:rPr>
      </w:pPr>
    </w:p>
    <w:p w14:paraId="555F5697" w14:textId="0379A4E6" w:rsidR="00204BEC" w:rsidRPr="006C157C" w:rsidRDefault="00FF2ACD" w:rsidP="00494F50">
      <w:pPr>
        <w:spacing w:after="0" w:line="240" w:lineRule="auto"/>
        <w:ind w:firstLine="851"/>
        <w:jc w:val="center"/>
        <w:rPr>
          <w:rFonts w:ascii="Times New Roman" w:hAnsi="Times New Roman" w:cs="Times New Roman"/>
          <w:b/>
          <w:bCs/>
          <w:caps/>
          <w:sz w:val="24"/>
          <w:szCs w:val="24"/>
        </w:rPr>
      </w:pPr>
      <w:r w:rsidRPr="006C157C">
        <w:rPr>
          <w:rFonts w:ascii="Times New Roman" w:hAnsi="Times New Roman" w:cs="Times New Roman"/>
          <w:b/>
          <w:bCs/>
          <w:caps/>
          <w:sz w:val="24"/>
          <w:szCs w:val="24"/>
        </w:rPr>
        <w:t xml:space="preserve">PRIEDANGOS, </w:t>
      </w:r>
      <w:r w:rsidR="000061F1" w:rsidRPr="006C157C">
        <w:rPr>
          <w:rFonts w:ascii="Times New Roman" w:hAnsi="Times New Roman" w:cs="Times New Roman"/>
          <w:b/>
          <w:bCs/>
          <w:caps/>
          <w:sz w:val="24"/>
          <w:szCs w:val="24"/>
        </w:rPr>
        <w:t>puodžialaukės g. 1</w:t>
      </w:r>
      <w:r w:rsidR="005A00A1">
        <w:rPr>
          <w:rFonts w:ascii="Times New Roman" w:hAnsi="Times New Roman" w:cs="Times New Roman"/>
          <w:b/>
          <w:bCs/>
          <w:caps/>
          <w:sz w:val="24"/>
          <w:szCs w:val="24"/>
        </w:rPr>
        <w:t xml:space="preserve"> </w:t>
      </w:r>
      <w:r w:rsidR="000061F1" w:rsidRPr="006C157C">
        <w:rPr>
          <w:rFonts w:ascii="Times New Roman" w:hAnsi="Times New Roman" w:cs="Times New Roman"/>
          <w:b/>
          <w:bCs/>
          <w:caps/>
          <w:sz w:val="24"/>
          <w:szCs w:val="24"/>
        </w:rPr>
        <w:t>B, Pandėlys, Rokiškio r.</w:t>
      </w:r>
      <w:r w:rsidRPr="006C157C">
        <w:rPr>
          <w:rFonts w:ascii="Times New Roman" w:hAnsi="Times New Roman" w:cs="Times New Roman"/>
          <w:b/>
          <w:bCs/>
          <w:caps/>
          <w:sz w:val="24"/>
          <w:szCs w:val="24"/>
        </w:rPr>
        <w:t>,</w:t>
      </w:r>
      <w:r w:rsidR="00AA48F4" w:rsidRPr="006C157C">
        <w:rPr>
          <w:rFonts w:ascii="Times New Roman" w:hAnsi="Times New Roman" w:cs="Times New Roman"/>
          <w:b/>
          <w:bCs/>
          <w:caps/>
          <w:sz w:val="24"/>
          <w:szCs w:val="24"/>
        </w:rPr>
        <w:t xml:space="preserve"> PAPRASTO</w:t>
      </w:r>
      <w:r w:rsidR="00494F50" w:rsidRPr="006C157C">
        <w:rPr>
          <w:rFonts w:ascii="Times New Roman" w:hAnsi="Times New Roman" w:cs="Times New Roman"/>
          <w:b/>
          <w:bCs/>
          <w:caps/>
          <w:sz w:val="24"/>
          <w:szCs w:val="24"/>
        </w:rPr>
        <w:t xml:space="preserve">JO </w:t>
      </w:r>
      <w:r w:rsidR="00AA48F4" w:rsidRPr="006C157C">
        <w:rPr>
          <w:rFonts w:ascii="Times New Roman" w:hAnsi="Times New Roman" w:cs="Times New Roman"/>
          <w:b/>
          <w:bCs/>
          <w:caps/>
          <w:sz w:val="24"/>
          <w:szCs w:val="24"/>
        </w:rPr>
        <w:t>REMONTO DARB</w:t>
      </w:r>
      <w:r w:rsidR="00494F50" w:rsidRPr="006C157C">
        <w:rPr>
          <w:rFonts w:ascii="Times New Roman" w:hAnsi="Times New Roman" w:cs="Times New Roman"/>
          <w:b/>
          <w:bCs/>
          <w:caps/>
          <w:sz w:val="24"/>
          <w:szCs w:val="24"/>
        </w:rPr>
        <w:t xml:space="preserve">Ų </w:t>
      </w:r>
      <w:r w:rsidR="00204BEC" w:rsidRPr="006C157C">
        <w:rPr>
          <w:rFonts w:ascii="Times New Roman" w:hAnsi="Times New Roman" w:cs="Times New Roman"/>
          <w:b/>
          <w:bCs/>
          <w:caps/>
          <w:sz w:val="24"/>
          <w:szCs w:val="24"/>
        </w:rPr>
        <w:t>TECHNINĖ SPECIFIKACIJA</w:t>
      </w:r>
    </w:p>
    <w:p w14:paraId="1F6138F5" w14:textId="77777777" w:rsidR="00CA38FE" w:rsidRPr="006C157C" w:rsidRDefault="00CA38FE" w:rsidP="00494F50">
      <w:pPr>
        <w:spacing w:after="0" w:line="240" w:lineRule="auto"/>
        <w:jc w:val="both"/>
        <w:rPr>
          <w:rFonts w:ascii="Times New Roman" w:hAnsi="Times New Roman" w:cs="Times New Roman"/>
          <w:b/>
          <w:bCs/>
          <w:caps/>
          <w:sz w:val="24"/>
          <w:szCs w:val="24"/>
        </w:rPr>
      </w:pPr>
    </w:p>
    <w:p w14:paraId="02DC02EC" w14:textId="39E02B57" w:rsidR="000E64B2" w:rsidRPr="006C157C" w:rsidRDefault="000E64B2" w:rsidP="00494F50">
      <w:pPr>
        <w:spacing w:after="0" w:line="240" w:lineRule="auto"/>
        <w:ind w:firstLine="851"/>
        <w:jc w:val="both"/>
        <w:rPr>
          <w:rFonts w:ascii="Times New Roman" w:eastAsia="Times New Roman" w:hAnsi="Times New Roman" w:cs="Times New Roman"/>
          <w:sz w:val="24"/>
          <w:szCs w:val="24"/>
        </w:rPr>
      </w:pPr>
    </w:p>
    <w:p w14:paraId="3F4EFA59" w14:textId="0F2BE7D3" w:rsidR="00AA65A6" w:rsidRPr="00282024" w:rsidRDefault="00186E57">
      <w:pPr>
        <w:pStyle w:val="Sraopastraipa"/>
        <w:numPr>
          <w:ilvl w:val="0"/>
          <w:numId w:val="4"/>
        </w:numPr>
        <w:autoSpaceDE w:val="0"/>
        <w:autoSpaceDN w:val="0"/>
        <w:adjustRightInd w:val="0"/>
        <w:ind w:left="0" w:firstLine="851"/>
        <w:rPr>
          <w:b/>
          <w:bCs/>
          <w:lang w:val="lt-LT"/>
        </w:rPr>
      </w:pPr>
      <w:r w:rsidRPr="006C157C">
        <w:rPr>
          <w:b/>
          <w:bCs/>
          <w:lang w:val="lt-LT"/>
        </w:rPr>
        <w:t>BENDROSIOS NUOSTATOS</w:t>
      </w:r>
    </w:p>
    <w:p w14:paraId="00745E24" w14:textId="4E335BD7" w:rsidR="00282024" w:rsidRPr="00282024" w:rsidRDefault="00186E57">
      <w:pPr>
        <w:pStyle w:val="Sraopastraipa"/>
        <w:numPr>
          <w:ilvl w:val="1"/>
          <w:numId w:val="4"/>
        </w:numPr>
        <w:autoSpaceDE w:val="0"/>
        <w:ind w:left="0" w:firstLine="851"/>
        <w:jc w:val="both"/>
        <w:rPr>
          <w:lang w:val="lt-LT"/>
        </w:rPr>
      </w:pPr>
      <w:r w:rsidRPr="00282024">
        <w:rPr>
          <w:lang w:val="lt-LT"/>
        </w:rPr>
        <w:t>Šioje techninėje specifikacijoje pateikia</w:t>
      </w:r>
      <w:r w:rsidR="00A50ADF" w:rsidRPr="00282024">
        <w:rPr>
          <w:lang w:val="lt-LT"/>
        </w:rPr>
        <w:t xml:space="preserve">ma Perkančiosios organizacijos, t. y. </w:t>
      </w:r>
      <w:r w:rsidR="000061F1" w:rsidRPr="00282024">
        <w:rPr>
          <w:lang w:val="lt-LT"/>
        </w:rPr>
        <w:t xml:space="preserve">Rokiškio rajono </w:t>
      </w:r>
      <w:r w:rsidR="00494F50" w:rsidRPr="00282024">
        <w:rPr>
          <w:lang w:val="lt-LT"/>
        </w:rPr>
        <w:t>savivaldybės</w:t>
      </w:r>
      <w:r w:rsidR="000061F1" w:rsidRPr="00282024">
        <w:rPr>
          <w:lang w:val="lt-LT"/>
        </w:rPr>
        <w:t xml:space="preserve"> administracijos</w:t>
      </w:r>
      <w:r w:rsidR="00494F50" w:rsidRPr="00282024">
        <w:rPr>
          <w:lang w:val="lt-LT"/>
        </w:rPr>
        <w:t xml:space="preserve"> (toliau – Užsakovas)</w:t>
      </w:r>
      <w:r w:rsidR="000061F1" w:rsidRPr="00282024">
        <w:rPr>
          <w:lang w:val="lt-LT"/>
        </w:rPr>
        <w:t>, priedangos esančios Puodžialaukės g. 1B, Pandėlys, Rokiškio r., pastato rūsyje</w:t>
      </w:r>
      <w:r w:rsidR="00A50ADF" w:rsidRPr="00282024">
        <w:rPr>
          <w:lang w:val="lt-LT"/>
        </w:rPr>
        <w:t xml:space="preserve"> </w:t>
      </w:r>
      <w:r w:rsidR="00494F50" w:rsidRPr="00282024">
        <w:rPr>
          <w:lang w:val="lt-LT"/>
        </w:rPr>
        <w:t>(</w:t>
      </w:r>
      <w:r w:rsidRPr="00282024">
        <w:rPr>
          <w:i/>
          <w:iCs/>
          <w:lang w:val="lt-LT"/>
        </w:rPr>
        <w:t>plan</w:t>
      </w:r>
      <w:r w:rsidR="00494F50" w:rsidRPr="00282024">
        <w:rPr>
          <w:i/>
          <w:iCs/>
          <w:lang w:val="lt-LT"/>
        </w:rPr>
        <w:t xml:space="preserve">o </w:t>
      </w:r>
      <w:r w:rsidRPr="00282024">
        <w:rPr>
          <w:i/>
          <w:iCs/>
          <w:lang w:val="lt-LT"/>
        </w:rPr>
        <w:t>kopij</w:t>
      </w:r>
      <w:r w:rsidR="00494F50" w:rsidRPr="00282024">
        <w:rPr>
          <w:i/>
          <w:iCs/>
          <w:lang w:val="lt-LT"/>
        </w:rPr>
        <w:t>a</w:t>
      </w:r>
      <w:r w:rsidRPr="00282024">
        <w:rPr>
          <w:i/>
          <w:iCs/>
          <w:lang w:val="lt-LT"/>
        </w:rPr>
        <w:t xml:space="preserve"> pridedama</w:t>
      </w:r>
      <w:r w:rsidRPr="00282024">
        <w:rPr>
          <w:lang w:val="lt-LT"/>
        </w:rPr>
        <w:t>) reikalavim</w:t>
      </w:r>
      <w:r w:rsidR="00A50ADF" w:rsidRPr="00282024">
        <w:rPr>
          <w:lang w:val="lt-LT"/>
        </w:rPr>
        <w:t xml:space="preserve">ai patalpų </w:t>
      </w:r>
      <w:r w:rsidRPr="00282024">
        <w:rPr>
          <w:lang w:val="lt-LT"/>
        </w:rPr>
        <w:t>remonto darbų atlikimui.</w:t>
      </w:r>
      <w:r w:rsidR="00282024" w:rsidRPr="00282024">
        <w:rPr>
          <w:lang w:val="lt-LT"/>
        </w:rPr>
        <w:t xml:space="preserve"> Numatomas </w:t>
      </w:r>
      <w:r w:rsidR="00282024">
        <w:rPr>
          <w:lang w:val="lt-LT"/>
        </w:rPr>
        <w:t>evakuacinių išėjimų įrengimas, įskaitant evakuacinį apšvietimą, gaisro aptikimo ir signalizavimo sistemos arba autonominio dūmų signalizatoriaus įrengimas, vėdinimo sistemos įrengimas (sutvarkymas).</w:t>
      </w:r>
    </w:p>
    <w:p w14:paraId="41C98D9A" w14:textId="6BE68F71" w:rsidR="00B85E65" w:rsidRPr="00D84A60" w:rsidRDefault="00186E57" w:rsidP="00B85E65">
      <w:pPr>
        <w:pStyle w:val="Sraopastraipa"/>
        <w:numPr>
          <w:ilvl w:val="1"/>
          <w:numId w:val="4"/>
        </w:numPr>
        <w:autoSpaceDE w:val="0"/>
        <w:ind w:left="0" w:firstLine="851"/>
        <w:jc w:val="both"/>
        <w:rPr>
          <w:lang w:val="lt-LT"/>
        </w:rPr>
      </w:pPr>
      <w:r w:rsidRPr="00D84A60">
        <w:rPr>
          <w:lang w:val="lt-LT"/>
        </w:rPr>
        <w:t xml:space="preserve"> </w:t>
      </w:r>
      <w:r w:rsidR="00B85E65" w:rsidRPr="00D84A60">
        <w:rPr>
          <w:lang w:val="lt-LT"/>
        </w:rPr>
        <w:t>Rangovui siūloma apžiūrėti objektą, kurio metu galės pagal Užsakovo pateiktą darbų kiekių žiniaraštį įsivertinti faktinius darbų kiekius. Neįkainavus kurių nors darbų arba nenumačius išlaidų technologiškai būtiniems procesams atlikti, laikoma, kad šiuos darbus Rangovas atlieka savo sąskaita. Į kainą turi būti įskaičiuotos visos darbų (įskaitant medžiagas, įrengimus, transportavimą ir kitas išlaidas) bei statybinių šiukšlių išvežimo, būtinų mokesčių išlaidos. Rangovas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Rangovams nėra leidžiama pateikti alternatyvių pasiūlymų.</w:t>
      </w:r>
    </w:p>
    <w:p w14:paraId="7762070F" w14:textId="4FE957E8" w:rsidR="00186E57" w:rsidRPr="006C157C" w:rsidRDefault="00A50ADF" w:rsidP="00494F50">
      <w:pPr>
        <w:autoSpaceDE w:val="0"/>
        <w:spacing w:after="0" w:line="240" w:lineRule="auto"/>
        <w:ind w:firstLine="851"/>
        <w:jc w:val="both"/>
        <w:rPr>
          <w:rFonts w:ascii="Times New Roman" w:hAnsi="Times New Roman" w:cs="Times New Roman"/>
          <w:b/>
          <w:bCs/>
          <w:sz w:val="24"/>
          <w:szCs w:val="24"/>
        </w:rPr>
      </w:pPr>
      <w:r w:rsidRPr="006C157C">
        <w:rPr>
          <w:rFonts w:ascii="Times New Roman" w:hAnsi="Times New Roman" w:cs="Times New Roman"/>
          <w:sz w:val="24"/>
          <w:szCs w:val="24"/>
        </w:rPr>
        <w:t>1.</w:t>
      </w:r>
      <w:r w:rsidR="00A131EB">
        <w:rPr>
          <w:rFonts w:ascii="Times New Roman" w:hAnsi="Times New Roman" w:cs="Times New Roman"/>
          <w:sz w:val="24"/>
          <w:szCs w:val="24"/>
        </w:rPr>
        <w:t>3</w:t>
      </w:r>
      <w:r w:rsidRPr="006C157C">
        <w:rPr>
          <w:rFonts w:ascii="Times New Roman" w:hAnsi="Times New Roman" w:cs="Times New Roman"/>
          <w:sz w:val="24"/>
          <w:szCs w:val="24"/>
        </w:rPr>
        <w:t xml:space="preserve">. </w:t>
      </w:r>
      <w:r w:rsidR="00B05366" w:rsidRPr="00E54501">
        <w:rPr>
          <w:rFonts w:ascii="Times New Roman" w:hAnsi="Times New Roman" w:cs="Times New Roman"/>
          <w:sz w:val="24"/>
          <w:szCs w:val="24"/>
        </w:rPr>
        <w:t>Užsakovas</w:t>
      </w:r>
      <w:r w:rsidRPr="00E54501">
        <w:rPr>
          <w:rFonts w:ascii="Times New Roman" w:hAnsi="Times New Roman" w:cs="Times New Roman"/>
          <w:sz w:val="24"/>
          <w:szCs w:val="24"/>
        </w:rPr>
        <w:t xml:space="preserve"> ir Rangovas, kuris bus nustatytas </w:t>
      </w:r>
      <w:r w:rsidR="00494F50" w:rsidRPr="00E54501">
        <w:rPr>
          <w:rFonts w:ascii="Times New Roman" w:hAnsi="Times New Roman" w:cs="Times New Roman"/>
          <w:sz w:val="24"/>
          <w:szCs w:val="24"/>
        </w:rPr>
        <w:t xml:space="preserve">pirkimo </w:t>
      </w:r>
      <w:r w:rsidRPr="00E54501">
        <w:rPr>
          <w:rFonts w:ascii="Times New Roman" w:hAnsi="Times New Roman" w:cs="Times New Roman"/>
          <w:sz w:val="24"/>
          <w:szCs w:val="24"/>
        </w:rPr>
        <w:t>laimė</w:t>
      </w:r>
      <w:r w:rsidR="00494F50" w:rsidRPr="00E54501">
        <w:rPr>
          <w:rFonts w:ascii="Times New Roman" w:hAnsi="Times New Roman" w:cs="Times New Roman"/>
          <w:sz w:val="24"/>
          <w:szCs w:val="24"/>
        </w:rPr>
        <w:t>toju</w:t>
      </w:r>
      <w:r w:rsidRPr="00E54501">
        <w:rPr>
          <w:rFonts w:ascii="Times New Roman" w:hAnsi="Times New Roman" w:cs="Times New Roman"/>
          <w:sz w:val="24"/>
          <w:szCs w:val="24"/>
        </w:rPr>
        <w:t>, pirkimo sąlygose nustatyta tvarka pasirašys sutartį dėl</w:t>
      </w:r>
      <w:r w:rsidR="00EE4CBC" w:rsidRPr="00E54501">
        <w:rPr>
          <w:rFonts w:ascii="Times New Roman" w:hAnsi="Times New Roman" w:cs="Times New Roman"/>
          <w:sz w:val="24"/>
          <w:szCs w:val="24"/>
        </w:rPr>
        <w:t xml:space="preserve"> </w:t>
      </w:r>
      <w:r w:rsidRPr="00E54501">
        <w:rPr>
          <w:rFonts w:ascii="Times New Roman" w:hAnsi="Times New Roman" w:cs="Times New Roman"/>
          <w:sz w:val="24"/>
          <w:szCs w:val="24"/>
        </w:rPr>
        <w:t>patalpų paprasto</w:t>
      </w:r>
      <w:r w:rsidRPr="006C157C">
        <w:rPr>
          <w:rFonts w:ascii="Times New Roman" w:hAnsi="Times New Roman" w:cs="Times New Roman"/>
          <w:sz w:val="24"/>
          <w:szCs w:val="24"/>
        </w:rPr>
        <w:t xml:space="preserve"> remonto darbų vykdymo, kurios neatskiriama dalis bus ši techninė specifikacija</w:t>
      </w:r>
      <w:r w:rsidR="00186E57" w:rsidRPr="006C157C">
        <w:rPr>
          <w:rFonts w:ascii="Times New Roman" w:hAnsi="Times New Roman" w:cs="Times New Roman"/>
          <w:sz w:val="24"/>
          <w:szCs w:val="24"/>
        </w:rPr>
        <w:t xml:space="preserve">. </w:t>
      </w:r>
      <w:r w:rsidRPr="006C157C">
        <w:rPr>
          <w:rFonts w:ascii="Times New Roman" w:hAnsi="Times New Roman" w:cs="Times New Roman"/>
          <w:sz w:val="24"/>
          <w:szCs w:val="24"/>
        </w:rPr>
        <w:t>Rangovas</w:t>
      </w:r>
      <w:r w:rsidR="00186E57" w:rsidRPr="006C157C">
        <w:rPr>
          <w:rFonts w:ascii="Times New Roman" w:hAnsi="Times New Roman" w:cs="Times New Roman"/>
          <w:sz w:val="24"/>
          <w:szCs w:val="24"/>
        </w:rPr>
        <w:t xml:space="preserve"> paskirs už sutartyje numatytų darbų kasdieninę įgyvendinimo priežiūrą </w:t>
      </w:r>
      <w:r w:rsidRPr="006C157C">
        <w:rPr>
          <w:rFonts w:ascii="Times New Roman" w:hAnsi="Times New Roman" w:cs="Times New Roman"/>
          <w:sz w:val="24"/>
          <w:szCs w:val="24"/>
        </w:rPr>
        <w:t>Rangovo</w:t>
      </w:r>
      <w:r w:rsidR="00186E57" w:rsidRPr="006C157C">
        <w:rPr>
          <w:rFonts w:ascii="Times New Roman" w:hAnsi="Times New Roman" w:cs="Times New Roman"/>
          <w:sz w:val="24"/>
          <w:szCs w:val="24"/>
        </w:rPr>
        <w:t xml:space="preserve"> organizacijos atsakingą(-</w:t>
      </w:r>
      <w:proofErr w:type="spellStart"/>
      <w:r w:rsidR="00186E57" w:rsidRPr="006C157C">
        <w:rPr>
          <w:rFonts w:ascii="Times New Roman" w:hAnsi="Times New Roman" w:cs="Times New Roman"/>
          <w:sz w:val="24"/>
          <w:szCs w:val="24"/>
        </w:rPr>
        <w:t>us</w:t>
      </w:r>
      <w:proofErr w:type="spellEnd"/>
      <w:r w:rsidR="00186E57" w:rsidRPr="006C157C">
        <w:rPr>
          <w:rFonts w:ascii="Times New Roman" w:hAnsi="Times New Roman" w:cs="Times New Roman"/>
          <w:sz w:val="24"/>
          <w:szCs w:val="24"/>
        </w:rPr>
        <w:t>) darbuotoją(-</w:t>
      </w:r>
      <w:proofErr w:type="spellStart"/>
      <w:r w:rsidR="00186E57" w:rsidRPr="006C157C">
        <w:rPr>
          <w:rFonts w:ascii="Times New Roman" w:hAnsi="Times New Roman" w:cs="Times New Roman"/>
          <w:sz w:val="24"/>
          <w:szCs w:val="24"/>
        </w:rPr>
        <w:t>us</w:t>
      </w:r>
      <w:proofErr w:type="spellEnd"/>
      <w:r w:rsidR="00186E57" w:rsidRPr="006C157C">
        <w:rPr>
          <w:rFonts w:ascii="Times New Roman" w:hAnsi="Times New Roman" w:cs="Times New Roman"/>
          <w:sz w:val="24"/>
          <w:szCs w:val="24"/>
        </w:rPr>
        <w:t>). Darbų vykdymo priežiūra atliekama per visą darbų vykdymo laikotarpį iki paprasto remonto darbų užbaigimo akto pasirašymo dienos</w:t>
      </w:r>
      <w:r w:rsidR="00186E57" w:rsidRPr="006C157C">
        <w:rPr>
          <w:rFonts w:ascii="Times New Roman" w:hAnsi="Times New Roman" w:cs="Times New Roman"/>
          <w:b/>
          <w:bCs/>
          <w:sz w:val="24"/>
          <w:szCs w:val="24"/>
        </w:rPr>
        <w:t xml:space="preserve">. </w:t>
      </w:r>
    </w:p>
    <w:p w14:paraId="091238A1" w14:textId="22A90FCE" w:rsidR="00A50ADF" w:rsidRPr="006C157C" w:rsidRDefault="00A50ADF" w:rsidP="00494F50">
      <w:pPr>
        <w:autoSpaceDE w:val="0"/>
        <w:spacing w:after="0" w:line="240" w:lineRule="auto"/>
        <w:ind w:firstLine="851"/>
        <w:jc w:val="both"/>
        <w:rPr>
          <w:rFonts w:ascii="Times New Roman" w:hAnsi="Times New Roman" w:cs="Times New Roman"/>
          <w:bCs/>
          <w:sz w:val="24"/>
          <w:szCs w:val="24"/>
        </w:rPr>
      </w:pPr>
      <w:r w:rsidRPr="006C157C">
        <w:rPr>
          <w:rFonts w:ascii="Times New Roman" w:hAnsi="Times New Roman" w:cs="Times New Roman"/>
          <w:bCs/>
          <w:sz w:val="24"/>
          <w:szCs w:val="24"/>
        </w:rPr>
        <w:t>1.</w:t>
      </w:r>
      <w:r w:rsidR="00A131EB">
        <w:rPr>
          <w:rFonts w:ascii="Times New Roman" w:hAnsi="Times New Roman" w:cs="Times New Roman"/>
          <w:bCs/>
          <w:sz w:val="24"/>
          <w:szCs w:val="24"/>
        </w:rPr>
        <w:t>4</w:t>
      </w:r>
      <w:r w:rsidRPr="006C157C">
        <w:rPr>
          <w:rFonts w:ascii="Times New Roman" w:hAnsi="Times New Roman" w:cs="Times New Roman"/>
          <w:bCs/>
          <w:sz w:val="24"/>
          <w:szCs w:val="24"/>
        </w:rPr>
        <w:t>. Tuo atveju jei šioje techninėje specifikacijo</w:t>
      </w:r>
      <w:r w:rsidR="00D84A60" w:rsidRPr="00D84A60">
        <w:rPr>
          <w:rFonts w:ascii="Times New Roman" w:hAnsi="Times New Roman" w:cs="Times New Roman"/>
          <w:bCs/>
          <w:sz w:val="24"/>
          <w:szCs w:val="24"/>
        </w:rPr>
        <w:t>je</w:t>
      </w:r>
      <w:r w:rsidRPr="00D84A60">
        <w:rPr>
          <w:rFonts w:ascii="Times New Roman" w:hAnsi="Times New Roman" w:cs="Times New Roman"/>
          <w:bCs/>
          <w:sz w:val="24"/>
          <w:szCs w:val="24"/>
        </w:rPr>
        <w:t xml:space="preserve"> </w:t>
      </w:r>
      <w:r w:rsidRPr="006C157C">
        <w:rPr>
          <w:rFonts w:ascii="Times New Roman" w:hAnsi="Times New Roman" w:cs="Times New Roman"/>
          <w:bCs/>
          <w:sz w:val="24"/>
          <w:szCs w:val="24"/>
        </w:rPr>
        <w:t>yra pateiktos nuorodos į konkretų gamintoją, modelį, prekės ženklą ir panašiai, jos turi būti skaitomos kartu su žodžiais „arba lygiavertis“ ir Rangovas gali siūlyti kitų gamintojų medžiagas bei įrengimus, atitinkančius numatytus techninius bei kokybinius reikalavimus.</w:t>
      </w:r>
    </w:p>
    <w:p w14:paraId="06B5CD81" w14:textId="77777777" w:rsidR="00186E57" w:rsidRPr="006C157C" w:rsidRDefault="00186E57" w:rsidP="00494F50">
      <w:pPr>
        <w:autoSpaceDE w:val="0"/>
        <w:spacing w:after="0" w:line="240" w:lineRule="auto"/>
        <w:ind w:firstLine="851"/>
        <w:jc w:val="both"/>
        <w:rPr>
          <w:rFonts w:ascii="Times New Roman" w:hAnsi="Times New Roman" w:cs="Times New Roman"/>
          <w:b/>
          <w:bCs/>
          <w:sz w:val="24"/>
          <w:szCs w:val="24"/>
        </w:rPr>
      </w:pPr>
    </w:p>
    <w:p w14:paraId="253D8CB6" w14:textId="22693FC1" w:rsidR="00186E57" w:rsidRPr="00282024" w:rsidRDefault="00186E57" w:rsidP="00282024">
      <w:pPr>
        <w:autoSpaceDE w:val="0"/>
        <w:spacing w:after="0" w:line="240" w:lineRule="auto"/>
        <w:ind w:firstLine="851"/>
        <w:rPr>
          <w:rFonts w:ascii="Times New Roman" w:hAnsi="Times New Roman" w:cs="Times New Roman"/>
          <w:b/>
          <w:bCs/>
          <w:sz w:val="24"/>
          <w:szCs w:val="24"/>
        </w:rPr>
      </w:pPr>
      <w:r w:rsidRPr="006C157C">
        <w:rPr>
          <w:rFonts w:ascii="Times New Roman" w:hAnsi="Times New Roman" w:cs="Times New Roman"/>
          <w:b/>
          <w:bCs/>
          <w:sz w:val="24"/>
          <w:szCs w:val="24"/>
        </w:rPr>
        <w:t xml:space="preserve">2. </w:t>
      </w:r>
      <w:r w:rsidR="00A50ADF" w:rsidRPr="006C157C">
        <w:rPr>
          <w:rFonts w:ascii="Times New Roman" w:hAnsi="Times New Roman" w:cs="Times New Roman"/>
          <w:b/>
          <w:bCs/>
          <w:sz w:val="24"/>
          <w:szCs w:val="24"/>
        </w:rPr>
        <w:t>TAIKYTINI TEISĖS AKTAI IR BENDRI REIKALAVIMAI PATALPŲ REMONTO DARBAMS</w:t>
      </w:r>
    </w:p>
    <w:p w14:paraId="2C2163C8" w14:textId="0CEF819F" w:rsidR="00A50ADF" w:rsidRPr="006C157C" w:rsidRDefault="00A50ADF"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2.1. </w:t>
      </w:r>
      <w:r w:rsidR="00186E57" w:rsidRPr="006C157C">
        <w:rPr>
          <w:rFonts w:ascii="Times New Roman" w:hAnsi="Times New Roman" w:cs="Times New Roman"/>
          <w:sz w:val="24"/>
          <w:szCs w:val="24"/>
        </w:rPr>
        <w:t xml:space="preserve">Vykdant patalpų remonto darbus būtina vadovautis Lietuvos Respublikos įstatymais, statybos techniniais reglamentais, normomis ir taisyklėmis bei kitais normatyviniais dokumentais. </w:t>
      </w:r>
    </w:p>
    <w:p w14:paraId="454BFA75" w14:textId="5BDDFD77" w:rsidR="00186E57" w:rsidRPr="006C157C" w:rsidRDefault="00A50ADF"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2.2. </w:t>
      </w:r>
      <w:r w:rsidR="003436C5" w:rsidRPr="006C157C">
        <w:rPr>
          <w:rFonts w:ascii="Times New Roman" w:hAnsi="Times New Roman" w:cs="Times New Roman"/>
          <w:sz w:val="24"/>
          <w:szCs w:val="24"/>
        </w:rPr>
        <w:t xml:space="preserve">Atliktiems darbams bei įrangai turi būti suteikiamos garantijos nurodytos pirkimo sąlygose. Rangovui tenka Lietuvos Respublikos įstatymų numatyta administracinė, civilinė ir baudžiamoji atsakomybė už </w:t>
      </w:r>
      <w:r w:rsidR="00494F50" w:rsidRPr="006C157C">
        <w:rPr>
          <w:rFonts w:ascii="Times New Roman" w:hAnsi="Times New Roman" w:cs="Times New Roman"/>
          <w:sz w:val="24"/>
          <w:szCs w:val="24"/>
        </w:rPr>
        <w:t>nekokybiškai ir/ar netinkamai</w:t>
      </w:r>
      <w:r w:rsidR="003436C5" w:rsidRPr="006C157C">
        <w:rPr>
          <w:rFonts w:ascii="Times New Roman" w:hAnsi="Times New Roman" w:cs="Times New Roman"/>
          <w:sz w:val="24"/>
          <w:szCs w:val="24"/>
        </w:rPr>
        <w:t xml:space="preserve"> atliktų statybos darbų padarinius statybos metu ir per rangos sutartyje nustatytą statinio garantinį laiką, kurio pradžia skaičiuojama nuo statinio atidavimo naudoti dienos, bet ne trumpesnį kaip: statinio garantinis laikas – 5 metai; paslėptų statinio elementų – 10 metų, o nustačius šiuose elementuose tyčia paslėptų defektų  </w:t>
      </w:r>
      <w:r w:rsidR="00494F50" w:rsidRPr="006C157C">
        <w:rPr>
          <w:rFonts w:ascii="Times New Roman" w:hAnsi="Times New Roman" w:cs="Times New Roman"/>
          <w:sz w:val="24"/>
          <w:szCs w:val="24"/>
        </w:rPr>
        <w:t xml:space="preserve">– </w:t>
      </w:r>
      <w:r w:rsidR="003436C5" w:rsidRPr="006C157C">
        <w:rPr>
          <w:rFonts w:ascii="Times New Roman" w:hAnsi="Times New Roman" w:cs="Times New Roman"/>
          <w:sz w:val="24"/>
          <w:szCs w:val="24"/>
        </w:rPr>
        <w:t>20 metų</w:t>
      </w:r>
      <w:r w:rsidR="00186E57" w:rsidRPr="006C157C">
        <w:rPr>
          <w:rFonts w:ascii="Times New Roman" w:hAnsi="Times New Roman" w:cs="Times New Roman"/>
          <w:sz w:val="24"/>
          <w:szCs w:val="24"/>
        </w:rPr>
        <w:t>.</w:t>
      </w:r>
    </w:p>
    <w:p w14:paraId="73BA4E71" w14:textId="50961698" w:rsidR="003436C5" w:rsidRPr="006C157C" w:rsidRDefault="003436C5"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2.3. Rangovas privalo per garantinį laikotarpį savo sąskaita skubiai ištaisyti trūkumus, kilusius dėl nepakankamos darbo kokybės, blogos konstrukcijos ir nestandartinių medžiagų.</w:t>
      </w:r>
    </w:p>
    <w:p w14:paraId="7587BEB3" w14:textId="5E1CF5EE" w:rsidR="003436C5" w:rsidRPr="006C157C" w:rsidRDefault="003436C5"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2.4. 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w:t>
      </w:r>
      <w:r w:rsidRPr="006C157C">
        <w:rPr>
          <w:rFonts w:ascii="Times New Roman" w:hAnsi="Times New Roman" w:cs="Times New Roman"/>
          <w:sz w:val="24"/>
          <w:szCs w:val="24"/>
        </w:rPr>
        <w:lastRenderedPageBreak/>
        <w:t>vertinimas, tikrinimas ir deklaravimas. Bandymų laboratorijų ir sertifikavimo įstaigų paskyrimas. Nacionaliniai techniniai įvertinimai ir techninio vertinimo įstaigų paskyrimas ir paskelbimas“). Visi gaminiai ir medžiagos, naudojami atliekant remonto darbus, turi atitikti specifikacijoje nurodomus bendrinius kokybės reikalavimus. Jų įpakavimai, pristatymo dokumentai ar kita turi nurodyti jų kokybę.</w:t>
      </w:r>
    </w:p>
    <w:p w14:paraId="16298DE1" w14:textId="37CF2BDC" w:rsidR="003436C5" w:rsidRPr="006C157C" w:rsidRDefault="003436C5"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2.5. Patalpų remonto darbams naudojamų medžiagų ir įrangos kilmės šalis neribojama, tačiau visos projekte naudojamos medžiagos, gaminiai ir įranga turi turėti įgaliotos institucijos patvirtinimą, kad buvo pagaminti pagal atitinkamą Europos standartą arba Europos standartą perimantį Lietuvos standartą. Jeigu nėra šių standartų, tai gaminys turi turėti tarptautinį standartą arba kitą Nacionalinės standartizacijos institucijos patvirtintą normatyvinį dokumentą.</w:t>
      </w:r>
    </w:p>
    <w:p w14:paraId="5EF1CCD2" w14:textId="331E05D9" w:rsidR="003436C5" w:rsidRPr="006C157C" w:rsidRDefault="003436C5" w:rsidP="00687D48">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2.6. Statybos produktas laikomas tinkamu naudoti, jeigu jis atitinka darniojo standarto ar Europos techninio liudijimo reikalavimus, o kai tokių specifikacijų nėra - nacionalinės techninės specifikacijos, pripažintos Europos Sąjungoje, reikalavimus</w:t>
      </w:r>
      <w:r w:rsidR="00FC5A71">
        <w:rPr>
          <w:rFonts w:ascii="Times New Roman" w:hAnsi="Times New Roman" w:cs="Times New Roman"/>
          <w:sz w:val="24"/>
          <w:szCs w:val="24"/>
        </w:rPr>
        <w:t>.</w:t>
      </w:r>
    </w:p>
    <w:p w14:paraId="4B14E173" w14:textId="1D9788A3" w:rsidR="003436C5" w:rsidRPr="006C157C" w:rsidRDefault="003436C5"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w:t>
      </w:r>
      <w:r w:rsidR="00687D48" w:rsidRPr="006C157C">
        <w:rPr>
          <w:rFonts w:ascii="Times New Roman" w:hAnsi="Times New Roman" w:cs="Times New Roman"/>
          <w:sz w:val="24"/>
          <w:szCs w:val="24"/>
        </w:rPr>
        <w:t>7</w:t>
      </w:r>
      <w:r w:rsidRPr="006C157C">
        <w:rPr>
          <w:rFonts w:ascii="Times New Roman" w:hAnsi="Times New Roman" w:cs="Times New Roman"/>
          <w:sz w:val="24"/>
          <w:szCs w:val="24"/>
        </w:rPr>
        <w:t xml:space="preserve">. </w:t>
      </w:r>
      <w:r w:rsidR="00687D48" w:rsidRPr="006C157C">
        <w:rPr>
          <w:rFonts w:ascii="Times New Roman" w:hAnsi="Times New Roman" w:cs="Times New Roman"/>
          <w:sz w:val="24"/>
          <w:szCs w:val="24"/>
        </w:rPr>
        <w:t>Užsakovas</w:t>
      </w:r>
      <w:r w:rsidRPr="006C157C">
        <w:rPr>
          <w:rFonts w:ascii="Times New Roman" w:hAnsi="Times New Roman" w:cs="Times New Roman"/>
          <w:sz w:val="24"/>
          <w:szCs w:val="24"/>
        </w:rPr>
        <w:t xml:space="preserve"> turi teisę atmesti medžiagas be jokių papildomų išlaidų, jei jos neatitinka šioje techninėje specifikacijoje nurodomų reikalavimų. Tokiu atveju, </w:t>
      </w:r>
      <w:r w:rsidR="00687D48" w:rsidRPr="006C157C">
        <w:rPr>
          <w:rFonts w:ascii="Times New Roman" w:hAnsi="Times New Roman" w:cs="Times New Roman"/>
          <w:sz w:val="24"/>
          <w:szCs w:val="24"/>
        </w:rPr>
        <w:t>R</w:t>
      </w:r>
      <w:r w:rsidRPr="006C157C">
        <w:rPr>
          <w:rFonts w:ascii="Times New Roman" w:hAnsi="Times New Roman" w:cs="Times New Roman"/>
          <w:sz w:val="24"/>
          <w:szCs w:val="24"/>
        </w:rPr>
        <w:t>angovas turi pateikti kitas medžiagas ir įrenginius, kurie atitinka šioje techninėje specifikacijoje nurodomus reikalavimus.</w:t>
      </w:r>
    </w:p>
    <w:p w14:paraId="31EC6D87" w14:textId="684FADA9" w:rsidR="00DB2113" w:rsidRPr="006C157C" w:rsidRDefault="00DB2113"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w:t>
      </w:r>
      <w:r w:rsidR="00687D48" w:rsidRPr="006C157C">
        <w:rPr>
          <w:rFonts w:ascii="Times New Roman" w:hAnsi="Times New Roman" w:cs="Times New Roman"/>
          <w:sz w:val="24"/>
          <w:szCs w:val="24"/>
        </w:rPr>
        <w:t>8</w:t>
      </w:r>
      <w:r w:rsidRPr="006C157C">
        <w:rPr>
          <w:rFonts w:ascii="Times New Roman" w:hAnsi="Times New Roman" w:cs="Times New Roman"/>
          <w:sz w:val="24"/>
          <w:szCs w:val="24"/>
        </w:rPr>
        <w:t xml:space="preserve">. </w:t>
      </w:r>
      <w:r w:rsidR="00687D48" w:rsidRPr="006C157C">
        <w:rPr>
          <w:rFonts w:ascii="Times New Roman" w:hAnsi="Times New Roman" w:cs="Times New Roman"/>
          <w:sz w:val="24"/>
          <w:szCs w:val="24"/>
        </w:rPr>
        <w:t>Užsakovas</w:t>
      </w:r>
      <w:r w:rsidR="00372701" w:rsidRPr="006C157C">
        <w:rPr>
          <w:rFonts w:ascii="Times New Roman" w:hAnsi="Times New Roman" w:cs="Times New Roman"/>
          <w:sz w:val="24"/>
          <w:szCs w:val="24"/>
        </w:rPr>
        <w:t>, jei reikalinga,</w:t>
      </w:r>
      <w:r w:rsidRPr="006C157C">
        <w:rPr>
          <w:rFonts w:ascii="Times New Roman" w:hAnsi="Times New Roman" w:cs="Times New Roman"/>
          <w:sz w:val="24"/>
          <w:szCs w:val="24"/>
        </w:rPr>
        <w:t xml:space="preserve"> paskirtam Rangovo </w:t>
      </w:r>
      <w:r w:rsidR="00B3777C">
        <w:rPr>
          <w:rFonts w:ascii="Times New Roman" w:hAnsi="Times New Roman" w:cs="Times New Roman"/>
          <w:sz w:val="24"/>
          <w:szCs w:val="24"/>
        </w:rPr>
        <w:t xml:space="preserve">atstovui </w:t>
      </w:r>
      <w:r w:rsidRPr="006C157C">
        <w:rPr>
          <w:rFonts w:ascii="Times New Roman" w:hAnsi="Times New Roman" w:cs="Times New Roman"/>
          <w:sz w:val="24"/>
          <w:szCs w:val="24"/>
        </w:rPr>
        <w:t>suteikia prieigą prie elektroninio statybos žurnalo pildymo.</w:t>
      </w:r>
    </w:p>
    <w:p w14:paraId="0039283B" w14:textId="2829B7F4" w:rsidR="003436C5" w:rsidRPr="006C157C" w:rsidRDefault="003436C5"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w:t>
      </w:r>
      <w:r w:rsidR="00687D48" w:rsidRPr="006C157C">
        <w:rPr>
          <w:rFonts w:ascii="Times New Roman" w:hAnsi="Times New Roman" w:cs="Times New Roman"/>
          <w:sz w:val="24"/>
          <w:szCs w:val="24"/>
        </w:rPr>
        <w:t>9</w:t>
      </w:r>
      <w:r w:rsidRPr="006C157C">
        <w:rPr>
          <w:rFonts w:ascii="Times New Roman" w:hAnsi="Times New Roman" w:cs="Times New Roman"/>
          <w:sz w:val="24"/>
          <w:szCs w:val="24"/>
        </w:rPr>
        <w:t xml:space="preserve">. Visi </w:t>
      </w:r>
      <w:r w:rsidR="00DF0025" w:rsidRPr="00DF0025">
        <w:rPr>
          <w:rFonts w:ascii="Times New Roman" w:hAnsi="Times New Roman" w:cs="Times New Roman"/>
          <w:sz w:val="24"/>
          <w:szCs w:val="24"/>
        </w:rPr>
        <w:t>darbai turi būti atliekami pagal dokumentacijoje bei gamintojo instrukcijose pateiktus nurodymus, taikant tinkamus darbo</w:t>
      </w:r>
      <w:r w:rsidRPr="006C157C">
        <w:rPr>
          <w:rFonts w:ascii="Times New Roman" w:hAnsi="Times New Roman" w:cs="Times New Roman"/>
          <w:sz w:val="24"/>
          <w:szCs w:val="24"/>
        </w:rPr>
        <w:t xml:space="preserve"> metodus.</w:t>
      </w:r>
    </w:p>
    <w:p w14:paraId="768DF873" w14:textId="3AF4ED7E" w:rsidR="003436C5" w:rsidRPr="006C157C" w:rsidRDefault="003436C5"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w:t>
      </w:r>
      <w:r w:rsidR="00687D48" w:rsidRPr="006C157C">
        <w:rPr>
          <w:rFonts w:ascii="Times New Roman" w:hAnsi="Times New Roman" w:cs="Times New Roman"/>
          <w:sz w:val="24"/>
          <w:szCs w:val="24"/>
        </w:rPr>
        <w:t>10</w:t>
      </w:r>
      <w:r w:rsidRPr="006C157C">
        <w:rPr>
          <w:rFonts w:ascii="Times New Roman" w:hAnsi="Times New Roman" w:cs="Times New Roman"/>
          <w:sz w:val="24"/>
          <w:szCs w:val="24"/>
        </w:rPr>
        <w:t xml:space="preserve">. </w:t>
      </w:r>
      <w:r w:rsidR="00B3777C">
        <w:rPr>
          <w:rFonts w:ascii="Times New Roman" w:hAnsi="Times New Roman" w:cs="Times New Roman"/>
          <w:sz w:val="24"/>
          <w:szCs w:val="24"/>
        </w:rPr>
        <w:t>Rangovas</w:t>
      </w:r>
      <w:r w:rsidRPr="006C157C">
        <w:rPr>
          <w:rFonts w:ascii="Times New Roman" w:hAnsi="Times New Roman" w:cs="Times New Roman"/>
          <w:sz w:val="24"/>
          <w:szCs w:val="24"/>
        </w:rPr>
        <w:t xml:space="preserve"> turi užtikrinti saugų darbą, aplinkos apsaugą, tinkamas darbo sąlygas remonto darbų vietoje, taip pat gretimos aplinkos bei šalia dirbančių ir judančių žmonių apsaugą nuo remonto darbų keliamų neigiamų veiksnių</w:t>
      </w:r>
      <w:r w:rsidR="00BB5CA3">
        <w:rPr>
          <w:rFonts w:ascii="Times New Roman" w:hAnsi="Times New Roman" w:cs="Times New Roman"/>
          <w:sz w:val="24"/>
          <w:szCs w:val="24"/>
        </w:rPr>
        <w:t xml:space="preserve">, </w:t>
      </w:r>
      <w:r w:rsidR="00BB5CA3" w:rsidRPr="00BB5CA3">
        <w:rPr>
          <w:rFonts w:ascii="Times New Roman" w:hAnsi="Times New Roman" w:cs="Times New Roman"/>
          <w:sz w:val="24"/>
          <w:szCs w:val="24"/>
        </w:rPr>
        <w:t>nepažeisti trečiųjų asmenų gyvenimo ir veiklos sąlygų</w:t>
      </w:r>
      <w:r w:rsidR="00BB5CA3">
        <w:rPr>
          <w:rFonts w:ascii="Times New Roman" w:hAnsi="Times New Roman" w:cs="Times New Roman"/>
          <w:sz w:val="24"/>
          <w:szCs w:val="24"/>
        </w:rPr>
        <w:t>.</w:t>
      </w:r>
      <w:r w:rsidRPr="006C157C">
        <w:rPr>
          <w:rFonts w:ascii="Times New Roman" w:hAnsi="Times New Roman" w:cs="Times New Roman"/>
          <w:sz w:val="24"/>
          <w:szCs w:val="24"/>
        </w:rPr>
        <w:t xml:space="preserve"> </w:t>
      </w:r>
      <w:r w:rsidRPr="00282024">
        <w:rPr>
          <w:rFonts w:ascii="Times New Roman" w:hAnsi="Times New Roman" w:cs="Times New Roman"/>
          <w:sz w:val="24"/>
          <w:szCs w:val="24"/>
        </w:rPr>
        <w:t xml:space="preserve">Bet kurios priemonės įgyvendinimo darbai turi būti </w:t>
      </w:r>
      <w:r w:rsidR="00282024">
        <w:rPr>
          <w:rFonts w:ascii="Times New Roman" w:hAnsi="Times New Roman" w:cs="Times New Roman"/>
          <w:sz w:val="24"/>
          <w:szCs w:val="24"/>
        </w:rPr>
        <w:t>užbaigti</w:t>
      </w:r>
      <w:r w:rsidRPr="00282024">
        <w:rPr>
          <w:rFonts w:ascii="Times New Roman" w:hAnsi="Times New Roman" w:cs="Times New Roman"/>
          <w:sz w:val="24"/>
          <w:szCs w:val="24"/>
        </w:rPr>
        <w:t>,</w:t>
      </w:r>
      <w:r w:rsidR="00282024">
        <w:rPr>
          <w:rFonts w:ascii="Times New Roman" w:hAnsi="Times New Roman" w:cs="Times New Roman"/>
          <w:sz w:val="24"/>
          <w:szCs w:val="24"/>
        </w:rPr>
        <w:t xml:space="preserve"> </w:t>
      </w:r>
      <w:r w:rsidRPr="00282024">
        <w:rPr>
          <w:rFonts w:ascii="Times New Roman" w:hAnsi="Times New Roman" w:cs="Times New Roman"/>
          <w:sz w:val="24"/>
          <w:szCs w:val="24"/>
        </w:rPr>
        <w:t>pastato patalpos turi būti tinkamos tolimesnei eksploatacijai.</w:t>
      </w:r>
      <w:r w:rsidRPr="006C157C">
        <w:rPr>
          <w:rFonts w:ascii="Times New Roman" w:hAnsi="Times New Roman" w:cs="Times New Roman"/>
          <w:sz w:val="24"/>
          <w:szCs w:val="24"/>
        </w:rPr>
        <w:t xml:space="preserve"> Po remonto darbų neturi pablogėti kitų pastato dalių ar teritorijos elementų eksploatacinės savybės.</w:t>
      </w:r>
    </w:p>
    <w:p w14:paraId="7DB6F7B4" w14:textId="41EFB54D" w:rsidR="003436C5" w:rsidRPr="006C157C" w:rsidRDefault="003436C5"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w:t>
      </w:r>
      <w:r w:rsidR="00687D48" w:rsidRPr="006C157C">
        <w:rPr>
          <w:rFonts w:ascii="Times New Roman" w:hAnsi="Times New Roman" w:cs="Times New Roman"/>
          <w:sz w:val="24"/>
          <w:szCs w:val="24"/>
        </w:rPr>
        <w:t>11</w:t>
      </w:r>
      <w:r w:rsidRPr="006C157C">
        <w:rPr>
          <w:rFonts w:ascii="Times New Roman" w:hAnsi="Times New Roman" w:cs="Times New Roman"/>
          <w:sz w:val="24"/>
          <w:szCs w:val="24"/>
        </w:rPr>
        <w:t>. Visa įranga, technika, priedai ir statybos metodai turi atitikti Lietuvos Respublikos darbuotojų saugos ir sveikatos reikalavimus bei kitus reikalavimus, reglamentuojančius saugų darbą statybvietėje.</w:t>
      </w:r>
    </w:p>
    <w:p w14:paraId="1F44E8C5" w14:textId="0140E653" w:rsidR="00186E57" w:rsidRPr="006C157C" w:rsidRDefault="003436C5" w:rsidP="00494F50">
      <w:pPr>
        <w:autoSpaceDE w:val="0"/>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2.</w:t>
      </w:r>
      <w:r w:rsidR="00687D48" w:rsidRPr="006C157C">
        <w:rPr>
          <w:rFonts w:ascii="Times New Roman" w:hAnsi="Times New Roman" w:cs="Times New Roman"/>
          <w:sz w:val="24"/>
          <w:szCs w:val="24"/>
        </w:rPr>
        <w:t>12</w:t>
      </w:r>
      <w:r w:rsidRPr="006C157C">
        <w:rPr>
          <w:rFonts w:ascii="Times New Roman" w:hAnsi="Times New Roman" w:cs="Times New Roman"/>
          <w:sz w:val="24"/>
          <w:szCs w:val="24"/>
        </w:rPr>
        <w:t xml:space="preserve">. Rangovas privalo informuoti </w:t>
      </w:r>
      <w:r w:rsidR="00687D48" w:rsidRPr="006C157C">
        <w:rPr>
          <w:rFonts w:ascii="Times New Roman" w:hAnsi="Times New Roman" w:cs="Times New Roman"/>
          <w:sz w:val="24"/>
          <w:szCs w:val="24"/>
        </w:rPr>
        <w:t>Užsakovo</w:t>
      </w:r>
      <w:r w:rsidRPr="006C157C">
        <w:rPr>
          <w:rFonts w:ascii="Times New Roman" w:hAnsi="Times New Roman" w:cs="Times New Roman"/>
          <w:sz w:val="24"/>
          <w:szCs w:val="24"/>
        </w:rPr>
        <w:t xml:space="preserve"> atstovus, kada galima tikrinti</w:t>
      </w:r>
      <w:r w:rsidR="00687D48" w:rsidRPr="006C157C">
        <w:rPr>
          <w:rFonts w:ascii="Times New Roman" w:hAnsi="Times New Roman" w:cs="Times New Roman"/>
          <w:sz w:val="24"/>
          <w:szCs w:val="24"/>
        </w:rPr>
        <w:t xml:space="preserve"> paslėptų darbų </w:t>
      </w:r>
      <w:r w:rsidRPr="006C157C">
        <w:rPr>
          <w:rFonts w:ascii="Times New Roman" w:hAnsi="Times New Roman" w:cs="Times New Roman"/>
          <w:sz w:val="24"/>
          <w:szCs w:val="24"/>
        </w:rPr>
        <w:t>medžiagų ir įvairių stadijų darbų kokybę, prieš įrengiant sekančias konstrukcijas ar darbus.</w:t>
      </w:r>
    </w:p>
    <w:p w14:paraId="0C50052A" w14:textId="77777777" w:rsidR="00171801" w:rsidRPr="006C157C" w:rsidRDefault="00171801" w:rsidP="00494F50">
      <w:pPr>
        <w:spacing w:after="0" w:line="240" w:lineRule="auto"/>
        <w:ind w:firstLine="851"/>
        <w:jc w:val="both"/>
        <w:rPr>
          <w:rFonts w:ascii="Times New Roman" w:hAnsi="Times New Roman" w:cs="Times New Roman"/>
          <w:b/>
          <w:bCs/>
          <w:sz w:val="24"/>
          <w:szCs w:val="24"/>
        </w:rPr>
      </w:pPr>
    </w:p>
    <w:p w14:paraId="218BC47B" w14:textId="3ABF8822" w:rsidR="007B5D44" w:rsidRPr="00282024" w:rsidRDefault="007B5D44" w:rsidP="00282024">
      <w:pPr>
        <w:pStyle w:val="Antrat41"/>
        <w:ind w:left="0" w:firstLine="851"/>
      </w:pPr>
      <w:r w:rsidRPr="006C157C">
        <w:t>3. REIKALAVIMAI GRIOVIMO DARBAMS</w:t>
      </w:r>
    </w:p>
    <w:p w14:paraId="5B48E1BD" w14:textId="04967853" w:rsidR="007B5D44" w:rsidRPr="006C157C" w:rsidRDefault="007B5D44" w:rsidP="00687D48">
      <w:pPr>
        <w:pStyle w:val="Sraopastraipa"/>
        <w:tabs>
          <w:tab w:val="left" w:pos="720"/>
        </w:tabs>
        <w:ind w:left="0" w:firstLine="851"/>
        <w:jc w:val="both"/>
        <w:rPr>
          <w:lang w:val="lt-LT"/>
        </w:rPr>
      </w:pPr>
      <w:r w:rsidRPr="006C157C">
        <w:rPr>
          <w:lang w:val="lt-LT"/>
        </w:rPr>
        <w:t>3.1.</w:t>
      </w:r>
      <w:r w:rsidR="00282024">
        <w:rPr>
          <w:lang w:val="lt-LT"/>
        </w:rPr>
        <w:t xml:space="preserve"> </w:t>
      </w:r>
      <w:r w:rsidRPr="006C157C">
        <w:rPr>
          <w:lang w:val="lt-LT"/>
        </w:rPr>
        <w:t xml:space="preserve">Demontuojamos medžiagos atrenkamos ir laikinai sandėliuojamos </w:t>
      </w:r>
      <w:r w:rsidR="00282024">
        <w:rPr>
          <w:lang w:val="lt-LT"/>
        </w:rPr>
        <w:t>U</w:t>
      </w:r>
      <w:r w:rsidRPr="006C157C">
        <w:rPr>
          <w:lang w:val="lt-LT"/>
        </w:rPr>
        <w:t>žsakovo nurodytoje</w:t>
      </w:r>
      <w:r w:rsidR="00687D48" w:rsidRPr="006C157C">
        <w:rPr>
          <w:lang w:val="lt-LT"/>
        </w:rPr>
        <w:t xml:space="preserve"> </w:t>
      </w:r>
      <w:r w:rsidRPr="006C157C">
        <w:rPr>
          <w:lang w:val="lt-LT"/>
        </w:rPr>
        <w:t>vietoje.</w:t>
      </w:r>
    </w:p>
    <w:p w14:paraId="16090719" w14:textId="0B04D586" w:rsidR="007B5D44" w:rsidRPr="006C157C" w:rsidRDefault="007B5D44" w:rsidP="00494F50">
      <w:pPr>
        <w:tabs>
          <w:tab w:val="left" w:pos="720"/>
        </w:tabs>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3.2. Vykdydamas griovimo darbus </w:t>
      </w:r>
      <w:r w:rsidR="00687D48" w:rsidRPr="006C157C">
        <w:rPr>
          <w:rFonts w:ascii="Times New Roman" w:hAnsi="Times New Roman" w:cs="Times New Roman"/>
          <w:sz w:val="24"/>
          <w:szCs w:val="24"/>
        </w:rPr>
        <w:t>R</w:t>
      </w:r>
      <w:r w:rsidRPr="006C157C">
        <w:rPr>
          <w:rFonts w:ascii="Times New Roman" w:hAnsi="Times New Roman" w:cs="Times New Roman"/>
          <w:sz w:val="24"/>
          <w:szCs w:val="24"/>
        </w:rPr>
        <w:t>angovas privalo vadovautis teisės aktuose nustatytais reikalavimais ir normatyviniais dokumentais statybos srityje.</w:t>
      </w:r>
    </w:p>
    <w:p w14:paraId="73621216" w14:textId="77777777" w:rsidR="007B5D44" w:rsidRDefault="007B5D44"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3.3. Išardytos statybinės atliekos rūšiuojamos į konteinerius ir išvežamos (priduodamos atliekų tvarkytojams). Vykdant ardymo darbus turi būti nepažeistos neremontuojamo statinio veikiančios inžinerinės sistemos,  kitos konstrukcijos, įranga bei turtas būtini pastatui funkcionuoti.  Išardytas medžiagas ir konstrukcijas išnešti iš patalpų. Pabaigus darbus, rangovas turi pašalinti visas statybines šiukšles išvalyti patalpas.</w:t>
      </w:r>
    </w:p>
    <w:p w14:paraId="15DAC39A" w14:textId="77777777" w:rsidR="009366CE" w:rsidRPr="006C157C" w:rsidRDefault="009366CE" w:rsidP="00687D48">
      <w:pPr>
        <w:spacing w:after="0" w:line="240" w:lineRule="auto"/>
        <w:jc w:val="both"/>
        <w:rPr>
          <w:rFonts w:ascii="Times New Roman" w:hAnsi="Times New Roman" w:cs="Times New Roman"/>
          <w:sz w:val="24"/>
          <w:szCs w:val="24"/>
        </w:rPr>
      </w:pPr>
    </w:p>
    <w:p w14:paraId="71BEC01B" w14:textId="60D662F5" w:rsidR="009366CE" w:rsidRPr="006C157C" w:rsidRDefault="007B5D44" w:rsidP="00282024">
      <w:pPr>
        <w:spacing w:after="0" w:line="240" w:lineRule="auto"/>
        <w:ind w:firstLine="851"/>
        <w:rPr>
          <w:rFonts w:ascii="Times New Roman" w:hAnsi="Times New Roman" w:cs="Times New Roman"/>
          <w:b/>
          <w:bCs/>
          <w:sz w:val="24"/>
          <w:szCs w:val="24"/>
        </w:rPr>
      </w:pPr>
      <w:r w:rsidRPr="006C157C">
        <w:rPr>
          <w:rFonts w:ascii="Times New Roman" w:hAnsi="Times New Roman" w:cs="Times New Roman"/>
          <w:b/>
          <w:bCs/>
          <w:sz w:val="24"/>
          <w:szCs w:val="24"/>
        </w:rPr>
        <w:t>4</w:t>
      </w:r>
      <w:r w:rsidR="001510A3" w:rsidRPr="006C157C">
        <w:rPr>
          <w:rFonts w:ascii="Times New Roman" w:hAnsi="Times New Roman" w:cs="Times New Roman"/>
          <w:b/>
          <w:bCs/>
          <w:sz w:val="24"/>
          <w:szCs w:val="24"/>
        </w:rPr>
        <w:t>. ORO PADAVIMO/IŠTRAUKIMO SISTEMOS</w:t>
      </w:r>
    </w:p>
    <w:p w14:paraId="66D6056D" w14:textId="4AD00F6D" w:rsidR="00282024" w:rsidRPr="006C157C" w:rsidRDefault="00DB7267" w:rsidP="00A131EB">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4</w:t>
      </w:r>
      <w:r w:rsidR="001510A3" w:rsidRPr="006C157C">
        <w:rPr>
          <w:rFonts w:ascii="Times New Roman" w:hAnsi="Times New Roman" w:cs="Times New Roman"/>
          <w:sz w:val="24"/>
          <w:szCs w:val="24"/>
        </w:rPr>
        <w:t xml:space="preserve">.1. Šie darbai apima mechaninės vėdinimo sistemos komponentų – tiekimo ir ištraukimo ventiliatorių – montavimą. Tikslas – užtikrinti reikiamą oro srautą ir kokybę pagal </w:t>
      </w:r>
      <w:r w:rsidR="00687D48" w:rsidRPr="006C157C">
        <w:rPr>
          <w:rFonts w:ascii="Times New Roman" w:hAnsi="Times New Roman" w:cs="Times New Roman"/>
          <w:sz w:val="24"/>
          <w:szCs w:val="24"/>
        </w:rPr>
        <w:t>esminius statinio reikalavimus</w:t>
      </w:r>
      <w:r w:rsidR="001510A3" w:rsidRPr="006C157C">
        <w:rPr>
          <w:rFonts w:ascii="Times New Roman" w:hAnsi="Times New Roman" w:cs="Times New Roman"/>
          <w:sz w:val="24"/>
          <w:szCs w:val="24"/>
        </w:rPr>
        <w:t xml:space="preserve"> </w:t>
      </w:r>
      <w:r w:rsidR="00687D48" w:rsidRPr="006C157C">
        <w:rPr>
          <w:rFonts w:ascii="Times New Roman" w:hAnsi="Times New Roman" w:cs="Times New Roman"/>
          <w:sz w:val="24"/>
          <w:szCs w:val="24"/>
        </w:rPr>
        <w:t>ir</w:t>
      </w:r>
      <w:r w:rsidR="001510A3" w:rsidRPr="006C157C">
        <w:rPr>
          <w:rFonts w:ascii="Times New Roman" w:hAnsi="Times New Roman" w:cs="Times New Roman"/>
          <w:sz w:val="24"/>
          <w:szCs w:val="24"/>
        </w:rPr>
        <w:t xml:space="preserve"> higienos normas.</w:t>
      </w:r>
    </w:p>
    <w:p w14:paraId="375FFB5B" w14:textId="1B9F2C58" w:rsidR="00687D48" w:rsidRPr="006C157C" w:rsidRDefault="00DB7267" w:rsidP="00282024">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4</w:t>
      </w:r>
      <w:r w:rsidR="001510A3" w:rsidRPr="006C157C">
        <w:rPr>
          <w:rFonts w:ascii="Times New Roman" w:hAnsi="Times New Roman" w:cs="Times New Roman"/>
          <w:sz w:val="24"/>
          <w:szCs w:val="24"/>
        </w:rPr>
        <w:t xml:space="preserve">.2. </w:t>
      </w:r>
      <w:r w:rsidR="00D6172E" w:rsidRPr="006C157C">
        <w:rPr>
          <w:rFonts w:ascii="Times New Roman" w:hAnsi="Times New Roman" w:cs="Times New Roman"/>
          <w:sz w:val="24"/>
          <w:szCs w:val="24"/>
        </w:rPr>
        <w:t>Reikalavimai medžiagoms</w:t>
      </w:r>
      <w:r w:rsidR="00687D48" w:rsidRPr="006C157C">
        <w:rPr>
          <w:rFonts w:ascii="Times New Roman" w:hAnsi="Times New Roman" w:cs="Times New Roman"/>
          <w:sz w:val="24"/>
          <w:szCs w:val="24"/>
        </w:rPr>
        <w:t>:</w:t>
      </w:r>
    </w:p>
    <w:p w14:paraId="210FEA57" w14:textId="300E8062" w:rsidR="000A1099" w:rsidRPr="006C157C" w:rsidRDefault="000A109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i/>
          <w:iCs/>
          <w:sz w:val="24"/>
          <w:szCs w:val="24"/>
        </w:rPr>
        <w:t>Ventiliatoriai</w:t>
      </w:r>
      <w:r w:rsidRPr="006C157C">
        <w:rPr>
          <w:rFonts w:ascii="Times New Roman" w:hAnsi="Times New Roman" w:cs="Times New Roman"/>
          <w:sz w:val="24"/>
          <w:szCs w:val="24"/>
        </w:rPr>
        <w:t>:</w:t>
      </w:r>
    </w:p>
    <w:p w14:paraId="4F19C4F6" w14:textId="0731D5F9" w:rsidR="005E2CBF" w:rsidRPr="006C157C" w:rsidRDefault="005E2CBF">
      <w:pPr>
        <w:numPr>
          <w:ilvl w:val="0"/>
          <w:numId w:val="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Ašinis sieninis reversinis tiekimo-ištraukimo ventiliatorius</w:t>
      </w:r>
      <w:r w:rsidR="00496761" w:rsidRPr="006C157C">
        <w:rPr>
          <w:rFonts w:ascii="Times New Roman" w:hAnsi="Times New Roman" w:cs="Times New Roman"/>
          <w:sz w:val="24"/>
          <w:szCs w:val="24"/>
        </w:rPr>
        <w:t>, montuojamas į esamą angą</w:t>
      </w:r>
      <w:r w:rsidR="00687D48" w:rsidRPr="006C157C">
        <w:rPr>
          <w:rFonts w:ascii="Times New Roman" w:hAnsi="Times New Roman" w:cs="Times New Roman"/>
          <w:sz w:val="24"/>
          <w:szCs w:val="24"/>
        </w:rPr>
        <w:t>;</w:t>
      </w:r>
    </w:p>
    <w:p w14:paraId="07C06248" w14:textId="43A4FCB4" w:rsidR="005E2CBF" w:rsidRPr="006C157C" w:rsidRDefault="000A1099">
      <w:pPr>
        <w:numPr>
          <w:ilvl w:val="0"/>
          <w:numId w:val="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lastRenderedPageBreak/>
        <w:t xml:space="preserve">Oro našumas </w:t>
      </w:r>
      <w:r w:rsidR="00496761" w:rsidRPr="006C157C">
        <w:rPr>
          <w:rFonts w:ascii="Times New Roman" w:hAnsi="Times New Roman" w:cs="Times New Roman"/>
          <w:sz w:val="24"/>
          <w:szCs w:val="24"/>
        </w:rPr>
        <w:t>1700</w:t>
      </w:r>
      <w:r w:rsidR="005E2CBF" w:rsidRPr="006C157C">
        <w:rPr>
          <w:rFonts w:ascii="Times New Roman" w:hAnsi="Times New Roman" w:cs="Times New Roman"/>
          <w:sz w:val="24"/>
          <w:szCs w:val="24"/>
        </w:rPr>
        <w:t xml:space="preserve"> </w:t>
      </w:r>
      <w:r w:rsidRPr="006C157C">
        <w:rPr>
          <w:rFonts w:ascii="Times New Roman" w:hAnsi="Times New Roman" w:cs="Times New Roman"/>
          <w:sz w:val="24"/>
          <w:szCs w:val="24"/>
        </w:rPr>
        <w:t>m³/h</w:t>
      </w:r>
      <w:r w:rsidR="00687D48" w:rsidRPr="006C157C">
        <w:rPr>
          <w:rFonts w:ascii="Times New Roman" w:hAnsi="Times New Roman" w:cs="Times New Roman"/>
          <w:sz w:val="24"/>
          <w:szCs w:val="24"/>
        </w:rPr>
        <w:t>;</w:t>
      </w:r>
    </w:p>
    <w:p w14:paraId="3547822F" w14:textId="3BE87D96" w:rsidR="000A1099" w:rsidRPr="006C157C" w:rsidRDefault="000A1099">
      <w:pPr>
        <w:numPr>
          <w:ilvl w:val="0"/>
          <w:numId w:val="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Triukšmo lygis – ne didesnis nei </w:t>
      </w:r>
      <w:r w:rsidR="005E2CBF" w:rsidRPr="006C157C">
        <w:rPr>
          <w:rFonts w:ascii="Times New Roman" w:hAnsi="Times New Roman" w:cs="Times New Roman"/>
          <w:sz w:val="24"/>
          <w:szCs w:val="24"/>
        </w:rPr>
        <w:t>65</w:t>
      </w:r>
      <w:r w:rsidR="00A131EB">
        <w:rPr>
          <w:rFonts w:ascii="Times New Roman" w:hAnsi="Times New Roman" w:cs="Times New Roman"/>
          <w:sz w:val="24"/>
          <w:szCs w:val="24"/>
        </w:rPr>
        <w:t xml:space="preserve"> </w:t>
      </w:r>
      <w:proofErr w:type="spellStart"/>
      <w:r w:rsidR="005E2CBF" w:rsidRPr="006C157C">
        <w:rPr>
          <w:rFonts w:ascii="Times New Roman" w:hAnsi="Times New Roman" w:cs="Times New Roman"/>
          <w:sz w:val="24"/>
          <w:szCs w:val="24"/>
        </w:rPr>
        <w:t>dB</w:t>
      </w:r>
      <w:proofErr w:type="spellEnd"/>
      <w:r w:rsidR="005E2CBF" w:rsidRPr="006C157C">
        <w:rPr>
          <w:rFonts w:ascii="Times New Roman" w:hAnsi="Times New Roman" w:cs="Times New Roman"/>
          <w:sz w:val="24"/>
          <w:szCs w:val="24"/>
        </w:rPr>
        <w:t>(A)</w:t>
      </w:r>
      <w:r w:rsidR="00687D48" w:rsidRPr="006C157C">
        <w:rPr>
          <w:rFonts w:ascii="Times New Roman" w:hAnsi="Times New Roman" w:cs="Times New Roman"/>
          <w:sz w:val="24"/>
          <w:szCs w:val="24"/>
        </w:rPr>
        <w:t>;</w:t>
      </w:r>
    </w:p>
    <w:p w14:paraId="08831B49" w14:textId="6126CA71" w:rsidR="005E2CBF" w:rsidRPr="006C157C" w:rsidRDefault="005E2CBF">
      <w:pPr>
        <w:numPr>
          <w:ilvl w:val="0"/>
          <w:numId w:val="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Maitinimo įtampa - 230/50</w:t>
      </w:r>
      <w:r w:rsidR="00A131EB">
        <w:rPr>
          <w:rFonts w:ascii="Times New Roman" w:hAnsi="Times New Roman" w:cs="Times New Roman"/>
          <w:sz w:val="24"/>
          <w:szCs w:val="24"/>
        </w:rPr>
        <w:t xml:space="preserve"> </w:t>
      </w:r>
      <w:r w:rsidRPr="006C157C">
        <w:rPr>
          <w:rFonts w:ascii="Times New Roman" w:hAnsi="Times New Roman" w:cs="Times New Roman"/>
          <w:sz w:val="24"/>
          <w:szCs w:val="24"/>
        </w:rPr>
        <w:t>V/Hz</w:t>
      </w:r>
      <w:r w:rsidR="00687D48" w:rsidRPr="006C157C">
        <w:rPr>
          <w:rFonts w:ascii="Times New Roman" w:hAnsi="Times New Roman" w:cs="Times New Roman"/>
          <w:sz w:val="24"/>
          <w:szCs w:val="24"/>
        </w:rPr>
        <w:t>;</w:t>
      </w:r>
    </w:p>
    <w:p w14:paraId="31B598F0" w14:textId="4EDFC9B4" w:rsidR="005E2CBF" w:rsidRPr="006C157C" w:rsidRDefault="005E2CBF">
      <w:pPr>
        <w:numPr>
          <w:ilvl w:val="0"/>
          <w:numId w:val="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Galia – ne daugiau 40 W</w:t>
      </w:r>
      <w:r w:rsidR="00687D48" w:rsidRPr="006C157C">
        <w:rPr>
          <w:rFonts w:ascii="Times New Roman" w:hAnsi="Times New Roman" w:cs="Times New Roman"/>
          <w:sz w:val="24"/>
          <w:szCs w:val="24"/>
        </w:rPr>
        <w:t>;</w:t>
      </w:r>
    </w:p>
    <w:p w14:paraId="5427C3A8" w14:textId="7A49D06F" w:rsidR="005E2CBF" w:rsidRPr="006C157C" w:rsidRDefault="005E2CBF">
      <w:pPr>
        <w:numPr>
          <w:ilvl w:val="0"/>
          <w:numId w:val="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Saugumo klasė – IPX4</w:t>
      </w:r>
      <w:r w:rsidR="00687D48" w:rsidRPr="006C157C">
        <w:rPr>
          <w:rFonts w:ascii="Times New Roman" w:hAnsi="Times New Roman" w:cs="Times New Roman"/>
          <w:sz w:val="24"/>
          <w:szCs w:val="24"/>
        </w:rPr>
        <w:t>;</w:t>
      </w:r>
    </w:p>
    <w:p w14:paraId="10F35EDF" w14:textId="54E69FED" w:rsidR="008F3B90" w:rsidRPr="006C157C" w:rsidRDefault="008F3B90">
      <w:pPr>
        <w:numPr>
          <w:ilvl w:val="0"/>
          <w:numId w:val="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Užtikrinti prieinamumą prie priežiūros zonų</w:t>
      </w:r>
      <w:r w:rsidR="00A131EB">
        <w:rPr>
          <w:rFonts w:ascii="Times New Roman" w:hAnsi="Times New Roman" w:cs="Times New Roman"/>
          <w:sz w:val="24"/>
          <w:szCs w:val="24"/>
        </w:rPr>
        <w:t>;</w:t>
      </w:r>
    </w:p>
    <w:p w14:paraId="07DDF5BB" w14:textId="280D6B72" w:rsidR="008F3B90" w:rsidRPr="006C157C" w:rsidRDefault="008F3B90">
      <w:pPr>
        <w:numPr>
          <w:ilvl w:val="0"/>
          <w:numId w:val="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Įranga turi turėti CE ženklinimą ir būti sumontuota pagal gamintojo instrukcijas.</w:t>
      </w:r>
    </w:p>
    <w:p w14:paraId="7BCDA026" w14:textId="77777777" w:rsidR="00687D48" w:rsidRPr="006C157C" w:rsidRDefault="00687D48" w:rsidP="00494F50">
      <w:pPr>
        <w:spacing w:after="0" w:line="240" w:lineRule="auto"/>
        <w:ind w:firstLine="851"/>
        <w:jc w:val="both"/>
        <w:rPr>
          <w:rFonts w:ascii="Times New Roman" w:hAnsi="Times New Roman" w:cs="Times New Roman"/>
          <w:i/>
          <w:iCs/>
          <w:sz w:val="24"/>
          <w:szCs w:val="24"/>
        </w:rPr>
      </w:pPr>
    </w:p>
    <w:p w14:paraId="143DA6F7" w14:textId="783A9E08" w:rsidR="000A1099" w:rsidRPr="006C157C" w:rsidRDefault="000A1099" w:rsidP="00494F50">
      <w:pPr>
        <w:spacing w:after="0" w:line="240" w:lineRule="auto"/>
        <w:ind w:firstLine="851"/>
        <w:jc w:val="both"/>
        <w:rPr>
          <w:rFonts w:ascii="Times New Roman" w:hAnsi="Times New Roman" w:cs="Times New Roman"/>
          <w:i/>
          <w:iCs/>
          <w:sz w:val="24"/>
          <w:szCs w:val="24"/>
        </w:rPr>
      </w:pPr>
      <w:r w:rsidRPr="006C157C">
        <w:rPr>
          <w:rFonts w:ascii="Times New Roman" w:hAnsi="Times New Roman" w:cs="Times New Roman"/>
          <w:i/>
          <w:iCs/>
          <w:sz w:val="24"/>
          <w:szCs w:val="24"/>
        </w:rPr>
        <w:t>Elektros instaliacija:</w:t>
      </w:r>
    </w:p>
    <w:p w14:paraId="1C3B202F" w14:textId="371D67D3" w:rsidR="000A1099" w:rsidRPr="006C157C" w:rsidRDefault="000A1099">
      <w:pPr>
        <w:numPr>
          <w:ilvl w:val="0"/>
          <w:numId w:val="3"/>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Maitinimo kabeliai (pagal galios reikalavimus)</w:t>
      </w:r>
      <w:r w:rsidR="00A131EB">
        <w:rPr>
          <w:rFonts w:ascii="Times New Roman" w:hAnsi="Times New Roman" w:cs="Times New Roman"/>
          <w:sz w:val="24"/>
          <w:szCs w:val="24"/>
        </w:rPr>
        <w:t>;</w:t>
      </w:r>
    </w:p>
    <w:p w14:paraId="234E655F" w14:textId="68F5E1E8" w:rsidR="000A1099" w:rsidRPr="006C157C" w:rsidRDefault="000A1099">
      <w:pPr>
        <w:numPr>
          <w:ilvl w:val="0"/>
          <w:numId w:val="3"/>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Apsauginiai automatiniai jungikliai</w:t>
      </w:r>
      <w:r w:rsidR="00A131EB">
        <w:rPr>
          <w:rFonts w:ascii="Times New Roman" w:hAnsi="Times New Roman" w:cs="Times New Roman"/>
          <w:sz w:val="24"/>
          <w:szCs w:val="24"/>
        </w:rPr>
        <w:t>;</w:t>
      </w:r>
    </w:p>
    <w:p w14:paraId="1193AD21" w14:textId="311CC01E" w:rsidR="000A1099" w:rsidRPr="006C157C" w:rsidRDefault="000A1099">
      <w:pPr>
        <w:numPr>
          <w:ilvl w:val="0"/>
          <w:numId w:val="3"/>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Valdymo automatika </w:t>
      </w:r>
      <w:r w:rsidR="005E2CBF" w:rsidRPr="006C157C">
        <w:rPr>
          <w:rFonts w:ascii="Times New Roman" w:hAnsi="Times New Roman" w:cs="Times New Roman"/>
          <w:sz w:val="24"/>
          <w:szCs w:val="24"/>
        </w:rPr>
        <w:t xml:space="preserve">- </w:t>
      </w:r>
      <w:r w:rsidRPr="006C157C">
        <w:rPr>
          <w:rFonts w:ascii="Times New Roman" w:hAnsi="Times New Roman" w:cs="Times New Roman"/>
          <w:sz w:val="24"/>
          <w:szCs w:val="24"/>
        </w:rPr>
        <w:t>rankinis.</w:t>
      </w:r>
    </w:p>
    <w:p w14:paraId="376C62EE" w14:textId="77777777" w:rsidR="00687D48" w:rsidRPr="006C157C" w:rsidRDefault="00687D48" w:rsidP="00494F50">
      <w:pPr>
        <w:spacing w:after="0" w:line="240" w:lineRule="auto"/>
        <w:ind w:firstLine="851"/>
        <w:jc w:val="both"/>
        <w:rPr>
          <w:rFonts w:ascii="Times New Roman" w:hAnsi="Times New Roman" w:cs="Times New Roman"/>
          <w:sz w:val="24"/>
          <w:szCs w:val="24"/>
        </w:rPr>
      </w:pPr>
    </w:p>
    <w:p w14:paraId="3CA91ECD" w14:textId="2F0394B3" w:rsidR="001510A3" w:rsidRPr="006C157C" w:rsidRDefault="00DB7267"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4</w:t>
      </w:r>
      <w:r w:rsidR="000A1099" w:rsidRPr="006C157C">
        <w:rPr>
          <w:rFonts w:ascii="Times New Roman" w:hAnsi="Times New Roman" w:cs="Times New Roman"/>
          <w:sz w:val="24"/>
          <w:szCs w:val="24"/>
        </w:rPr>
        <w:t>.3. Techniniai reikalavimai:</w:t>
      </w:r>
    </w:p>
    <w:p w14:paraId="2F62ECE3" w14:textId="0494587B" w:rsidR="000A1099" w:rsidRPr="006C157C" w:rsidRDefault="000A109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Montavimo nuokrypiai: leidžiama ±5 mm horizontalumo / vertikalumo</w:t>
      </w:r>
      <w:r w:rsidR="00A131EB">
        <w:rPr>
          <w:rFonts w:ascii="Times New Roman" w:hAnsi="Times New Roman" w:cs="Times New Roman"/>
          <w:sz w:val="24"/>
          <w:szCs w:val="24"/>
        </w:rPr>
        <w:t>;</w:t>
      </w:r>
    </w:p>
    <w:p w14:paraId="01269669" w14:textId="4E4D3C42" w:rsidR="000A1099" w:rsidRPr="006C157C" w:rsidRDefault="000A109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Oro srautas: atitikti projektinius parametrus ±10 %</w:t>
      </w:r>
      <w:r w:rsidR="00EE63D2">
        <w:rPr>
          <w:rFonts w:ascii="Times New Roman" w:hAnsi="Times New Roman" w:cs="Times New Roman"/>
          <w:sz w:val="24"/>
          <w:szCs w:val="24"/>
        </w:rPr>
        <w:t>;</w:t>
      </w:r>
    </w:p>
    <w:p w14:paraId="4064FABC" w14:textId="17727CD5" w:rsidR="000A1099" w:rsidRPr="006C157C" w:rsidRDefault="000A109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Triukšmo lygis: neviršyti leistinų ribų pagal STR ar HN normas</w:t>
      </w:r>
      <w:r w:rsidR="00EE63D2">
        <w:rPr>
          <w:rFonts w:ascii="Times New Roman" w:hAnsi="Times New Roman" w:cs="Times New Roman"/>
          <w:sz w:val="24"/>
          <w:szCs w:val="24"/>
        </w:rPr>
        <w:t>;</w:t>
      </w:r>
    </w:p>
    <w:p w14:paraId="2B8559A2" w14:textId="3241EEF4" w:rsidR="00BA5A19" w:rsidRPr="006C157C" w:rsidRDefault="000A1099" w:rsidP="00687D48">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Sandarumas: oro nuotėkis per sujungimus ne didesnis kaip 5 %.</w:t>
      </w:r>
    </w:p>
    <w:p w14:paraId="163813EE" w14:textId="77777777" w:rsidR="00F3523F" w:rsidRPr="006C157C" w:rsidRDefault="00F3523F" w:rsidP="00494F50">
      <w:pPr>
        <w:autoSpaceDE w:val="0"/>
        <w:autoSpaceDN w:val="0"/>
        <w:adjustRightInd w:val="0"/>
        <w:spacing w:after="0" w:line="240" w:lineRule="auto"/>
        <w:ind w:firstLine="851"/>
        <w:jc w:val="both"/>
        <w:rPr>
          <w:rFonts w:ascii="Times New Roman" w:hAnsi="Times New Roman" w:cs="Times New Roman"/>
          <w:b/>
          <w:bCs/>
          <w:sz w:val="24"/>
          <w:szCs w:val="24"/>
        </w:rPr>
      </w:pPr>
    </w:p>
    <w:p w14:paraId="2D14F7CE" w14:textId="4474EF8E" w:rsidR="00F45741" w:rsidRPr="006C157C" w:rsidRDefault="00DB7267" w:rsidP="00282024">
      <w:pPr>
        <w:autoSpaceDE w:val="0"/>
        <w:autoSpaceDN w:val="0"/>
        <w:adjustRightInd w:val="0"/>
        <w:spacing w:after="0" w:line="240" w:lineRule="auto"/>
        <w:ind w:firstLine="851"/>
        <w:jc w:val="both"/>
        <w:rPr>
          <w:rFonts w:ascii="Times New Roman" w:hAnsi="Times New Roman" w:cs="Times New Roman"/>
          <w:b/>
          <w:bCs/>
          <w:sz w:val="24"/>
          <w:szCs w:val="24"/>
        </w:rPr>
      </w:pPr>
      <w:r w:rsidRPr="006C157C">
        <w:rPr>
          <w:rFonts w:ascii="Times New Roman" w:hAnsi="Times New Roman" w:cs="Times New Roman"/>
          <w:b/>
          <w:bCs/>
          <w:sz w:val="24"/>
          <w:szCs w:val="24"/>
        </w:rPr>
        <w:t>5</w:t>
      </w:r>
      <w:r w:rsidR="00614D30" w:rsidRPr="006C157C">
        <w:rPr>
          <w:rFonts w:ascii="Times New Roman" w:hAnsi="Times New Roman" w:cs="Times New Roman"/>
          <w:b/>
          <w:bCs/>
          <w:sz w:val="24"/>
          <w:szCs w:val="24"/>
        </w:rPr>
        <w:t>. REIKALAVIMAI ŽEMOS ĮTAMPOS KABELIAMS</w:t>
      </w:r>
    </w:p>
    <w:p w14:paraId="1D9FE2C0" w14:textId="0E88C8F3" w:rsidR="00F45741" w:rsidRPr="006C157C" w:rsidRDefault="00DB7267"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5</w:t>
      </w:r>
      <w:r w:rsidR="00614D30" w:rsidRPr="006C157C">
        <w:rPr>
          <w:rFonts w:ascii="Times New Roman" w:eastAsia="ArialMT" w:hAnsi="Times New Roman" w:cs="Times New Roman"/>
          <w:sz w:val="24"/>
          <w:szCs w:val="24"/>
        </w:rPr>
        <w:t xml:space="preserve">.1. </w:t>
      </w:r>
      <w:r w:rsidR="00F45741" w:rsidRPr="006C157C">
        <w:rPr>
          <w:rFonts w:ascii="Times New Roman" w:eastAsia="ArialMT" w:hAnsi="Times New Roman" w:cs="Times New Roman"/>
          <w:sz w:val="24"/>
          <w:szCs w:val="24"/>
        </w:rPr>
        <w:t>Jei nenurodyta kitaip, kabeliai turi būti naudojami su degimo nepalaikančia (savaime</w:t>
      </w:r>
      <w:r w:rsidR="00614D30" w:rsidRPr="006C157C">
        <w:rPr>
          <w:rFonts w:ascii="Times New Roman" w:eastAsia="ArialMT" w:hAnsi="Times New Roman" w:cs="Times New Roman"/>
          <w:sz w:val="24"/>
          <w:szCs w:val="24"/>
        </w:rPr>
        <w:t xml:space="preserve"> </w:t>
      </w:r>
      <w:r w:rsidR="00F45741" w:rsidRPr="006C157C">
        <w:rPr>
          <w:rFonts w:ascii="Times New Roman" w:eastAsia="ArialMT" w:hAnsi="Times New Roman" w:cs="Times New Roman"/>
          <w:sz w:val="24"/>
          <w:szCs w:val="24"/>
        </w:rPr>
        <w:t>gęstančia) izoliacija.</w:t>
      </w:r>
    </w:p>
    <w:p w14:paraId="19CA9D6B" w14:textId="670B245D" w:rsidR="00F45741" w:rsidRPr="006C157C" w:rsidRDefault="00DB7267"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5</w:t>
      </w:r>
      <w:r w:rsidR="00614D30" w:rsidRPr="006C157C">
        <w:rPr>
          <w:rFonts w:ascii="Times New Roman" w:eastAsia="ArialMT" w:hAnsi="Times New Roman" w:cs="Times New Roman"/>
          <w:sz w:val="24"/>
          <w:szCs w:val="24"/>
        </w:rPr>
        <w:t xml:space="preserve">.2. </w:t>
      </w:r>
      <w:r w:rsidR="00F45741" w:rsidRPr="006C157C">
        <w:rPr>
          <w:rFonts w:ascii="Times New Roman" w:eastAsia="ArialMT" w:hAnsi="Times New Roman" w:cs="Times New Roman"/>
          <w:sz w:val="24"/>
          <w:szCs w:val="24"/>
        </w:rPr>
        <w:t>Didžiausia leistina laidininko temperatūra:</w:t>
      </w:r>
    </w:p>
    <w:p w14:paraId="0D05D828" w14:textId="5D02BEAD" w:rsidR="00F45741" w:rsidRPr="006C157C" w:rsidRDefault="00F45741"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w:t>
      </w:r>
      <w:r w:rsidR="00687D48" w:rsidRPr="006C157C">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normalaus eksploatavimo metu -70°</w:t>
      </w:r>
      <w:r w:rsidR="00431288">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C;</w:t>
      </w:r>
    </w:p>
    <w:p w14:paraId="3442388B" w14:textId="0D7FB723" w:rsidR="00F45741" w:rsidRPr="006C157C" w:rsidRDefault="00F45741"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w:t>
      </w:r>
      <w:r w:rsidR="00687D48" w:rsidRPr="006C157C">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esant trumpam sujungimui iki 5</w:t>
      </w:r>
      <w:r w:rsidR="00431288">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sek –120°</w:t>
      </w:r>
      <w:r w:rsidR="00431288">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C, esant laidininkų prijungimui užspaudimu</w:t>
      </w:r>
      <w:r w:rsidR="00EE63D2">
        <w:rPr>
          <w:rFonts w:ascii="Times New Roman" w:eastAsia="ArialMT" w:hAnsi="Times New Roman" w:cs="Times New Roman"/>
          <w:sz w:val="24"/>
          <w:szCs w:val="24"/>
        </w:rPr>
        <w:t>;</w:t>
      </w:r>
    </w:p>
    <w:p w14:paraId="6B80074F" w14:textId="63FB5840" w:rsidR="00F45741" w:rsidRPr="006C157C" w:rsidRDefault="00F45741"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Prilituotiems laidininkams trumpojo jungimo temperatūra neturi viršyti 160</w:t>
      </w:r>
      <w:r w:rsidR="00431288">
        <w:rPr>
          <w:rFonts w:ascii="Times New Roman" w:eastAsia="ArialMT" w:hAnsi="Times New Roman" w:cs="Times New Roman"/>
          <w:sz w:val="24"/>
          <w:szCs w:val="24"/>
          <w:vertAlign w:val="superscript"/>
        </w:rPr>
        <w:t xml:space="preserve">o </w:t>
      </w:r>
      <w:r w:rsidR="00431288">
        <w:rPr>
          <w:rFonts w:ascii="Times New Roman" w:eastAsia="ArialMT" w:hAnsi="Times New Roman" w:cs="Times New Roman"/>
          <w:sz w:val="24"/>
          <w:szCs w:val="24"/>
        </w:rPr>
        <w:t>C</w:t>
      </w:r>
      <w:r w:rsidRPr="006C157C">
        <w:rPr>
          <w:rFonts w:ascii="Times New Roman" w:eastAsia="ArialMT" w:hAnsi="Times New Roman" w:cs="Times New Roman"/>
          <w:sz w:val="24"/>
          <w:szCs w:val="24"/>
        </w:rPr>
        <w:t>. Žemos įtampos elektros kabeliai turi būti su varinėmis gyslomis. Kiekvienos gyslos spalva turi būti aiškiai pažymėta ir neturi būti naudojama jokiems kitiems tikslams:</w:t>
      </w:r>
    </w:p>
    <w:p w14:paraId="29A5413C" w14:textId="14FED23A" w:rsidR="00F45741" w:rsidRPr="006C157C" w:rsidRDefault="00F45741"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 A fazė (L1) – geltona;</w:t>
      </w:r>
      <w:r w:rsidR="00155D6E" w:rsidRPr="006C157C">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B fazė (L2) – žalia;</w:t>
      </w:r>
      <w:r w:rsidR="00155D6E" w:rsidRPr="006C157C">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C fazė (L3) – raudona;</w:t>
      </w:r>
    </w:p>
    <w:p w14:paraId="43C4650D" w14:textId="77777777" w:rsidR="00F45741" w:rsidRPr="006C157C" w:rsidRDefault="00F45741"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 įžeminimas – geltona/žalia.</w:t>
      </w:r>
    </w:p>
    <w:p w14:paraId="60657DC9" w14:textId="6F5EA2E0" w:rsidR="00F45741" w:rsidRPr="006C157C" w:rsidRDefault="00DB7267"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5</w:t>
      </w:r>
      <w:r w:rsidR="00614D30" w:rsidRPr="006C157C">
        <w:rPr>
          <w:rFonts w:ascii="Times New Roman" w:eastAsia="ArialMT" w:hAnsi="Times New Roman" w:cs="Times New Roman"/>
          <w:sz w:val="24"/>
          <w:szCs w:val="24"/>
        </w:rPr>
        <w:t xml:space="preserve">.3. </w:t>
      </w:r>
      <w:r w:rsidR="00F45741" w:rsidRPr="006C157C">
        <w:rPr>
          <w:rFonts w:ascii="Times New Roman" w:eastAsia="ArialMT" w:hAnsi="Times New Roman" w:cs="Times New Roman"/>
          <w:sz w:val="24"/>
          <w:szCs w:val="24"/>
        </w:rPr>
        <w:t>Pažeminančius transformatorius prijungiantis elektros kabeliai viengysliai su vario gyslomis, degimo nepalaikančiu izoliacija.</w:t>
      </w:r>
    </w:p>
    <w:p w14:paraId="30976E99" w14:textId="42046CE2" w:rsidR="00F45741" w:rsidRPr="006C157C" w:rsidRDefault="00DB7267"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5</w:t>
      </w:r>
      <w:r w:rsidR="00614D30" w:rsidRPr="006C157C">
        <w:rPr>
          <w:rFonts w:ascii="Times New Roman" w:eastAsia="ArialMT" w:hAnsi="Times New Roman" w:cs="Times New Roman"/>
          <w:sz w:val="24"/>
          <w:szCs w:val="24"/>
        </w:rPr>
        <w:t xml:space="preserve">.4. </w:t>
      </w:r>
      <w:r w:rsidR="00F45741" w:rsidRPr="006C157C">
        <w:rPr>
          <w:rFonts w:ascii="Times New Roman" w:eastAsia="ArialMT" w:hAnsi="Times New Roman" w:cs="Times New Roman"/>
          <w:sz w:val="24"/>
          <w:szCs w:val="24"/>
        </w:rPr>
        <w:t xml:space="preserve">Jėgos paskirstymo ir valdymo kabeliai turi būti ne mažiau 1,5 mm² skerspjūvio ploto, varinėmis gyslomis, kontrolės-matavimų </w:t>
      </w:r>
      <w:r w:rsidR="00431288">
        <w:rPr>
          <w:rFonts w:ascii="Times New Roman" w:eastAsia="ArialMT" w:hAnsi="Times New Roman" w:cs="Times New Roman"/>
          <w:sz w:val="24"/>
          <w:szCs w:val="24"/>
        </w:rPr>
        <w:t>–</w:t>
      </w:r>
      <w:r w:rsidR="00F45741" w:rsidRPr="006C157C">
        <w:rPr>
          <w:rFonts w:ascii="Times New Roman" w:eastAsia="ArialMT" w:hAnsi="Times New Roman" w:cs="Times New Roman"/>
          <w:sz w:val="24"/>
          <w:szCs w:val="24"/>
        </w:rPr>
        <w:t xml:space="preserve"> 0</w:t>
      </w:r>
      <w:r w:rsidR="00431288">
        <w:rPr>
          <w:rFonts w:ascii="Times New Roman" w:eastAsia="ArialMT" w:hAnsi="Times New Roman" w:cs="Times New Roman"/>
          <w:sz w:val="24"/>
          <w:szCs w:val="24"/>
        </w:rPr>
        <w:t>,</w:t>
      </w:r>
      <w:r w:rsidR="00F45741" w:rsidRPr="006C157C">
        <w:rPr>
          <w:rFonts w:ascii="Times New Roman" w:eastAsia="ArialMT" w:hAnsi="Times New Roman" w:cs="Times New Roman"/>
          <w:sz w:val="24"/>
          <w:szCs w:val="24"/>
        </w:rPr>
        <w:t>5 mm² skerspjūvio ploto, varinėmis gyslomis.</w:t>
      </w:r>
    </w:p>
    <w:p w14:paraId="3697475E" w14:textId="77A177E7" w:rsidR="00F45741" w:rsidRPr="006C157C" w:rsidRDefault="00DB7267" w:rsidP="00431288">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5</w:t>
      </w:r>
      <w:r w:rsidR="00614D30" w:rsidRPr="006C157C">
        <w:rPr>
          <w:rFonts w:ascii="Times New Roman" w:eastAsia="ArialMT" w:hAnsi="Times New Roman" w:cs="Times New Roman"/>
          <w:sz w:val="24"/>
          <w:szCs w:val="24"/>
        </w:rPr>
        <w:t xml:space="preserve">.5. </w:t>
      </w:r>
      <w:r w:rsidR="00F45741" w:rsidRPr="006C157C">
        <w:rPr>
          <w:rFonts w:ascii="Times New Roman" w:eastAsia="ArialMT" w:hAnsi="Times New Roman" w:cs="Times New Roman"/>
          <w:sz w:val="24"/>
          <w:szCs w:val="24"/>
        </w:rPr>
        <w:t>Elektros apšvietimui skirti kabeliai turi būti ≥</w:t>
      </w:r>
      <w:r w:rsidR="00EE63D2">
        <w:rPr>
          <w:rFonts w:ascii="Times New Roman" w:eastAsia="ArialMT" w:hAnsi="Times New Roman" w:cs="Times New Roman"/>
          <w:sz w:val="24"/>
          <w:szCs w:val="24"/>
        </w:rPr>
        <w:t xml:space="preserve"> </w:t>
      </w:r>
      <w:r w:rsidR="00F45741" w:rsidRPr="006C157C">
        <w:rPr>
          <w:rFonts w:ascii="Times New Roman" w:eastAsia="ArialMT" w:hAnsi="Times New Roman" w:cs="Times New Roman"/>
          <w:sz w:val="24"/>
          <w:szCs w:val="24"/>
        </w:rPr>
        <w:t>1,5 mm² skerspjūvio ploto, varinėmis</w:t>
      </w:r>
      <w:r w:rsidR="00431288">
        <w:rPr>
          <w:rFonts w:ascii="Times New Roman" w:eastAsia="ArialMT" w:hAnsi="Times New Roman" w:cs="Times New Roman"/>
          <w:sz w:val="24"/>
          <w:szCs w:val="24"/>
        </w:rPr>
        <w:t xml:space="preserve"> </w:t>
      </w:r>
      <w:r w:rsidR="00F45741" w:rsidRPr="006C157C">
        <w:rPr>
          <w:rFonts w:ascii="Times New Roman" w:eastAsia="ArialMT" w:hAnsi="Times New Roman" w:cs="Times New Roman"/>
          <w:sz w:val="24"/>
          <w:szCs w:val="24"/>
        </w:rPr>
        <w:t>gyslomis. Maitinimo sistemose su tiesiogiai įžeminta neutrale turi būti naudojamas 5 gyslų</w:t>
      </w:r>
      <w:r w:rsidR="00431288">
        <w:rPr>
          <w:rFonts w:ascii="Times New Roman" w:eastAsia="ArialMT" w:hAnsi="Times New Roman" w:cs="Times New Roman"/>
          <w:sz w:val="24"/>
          <w:szCs w:val="24"/>
        </w:rPr>
        <w:t xml:space="preserve"> </w:t>
      </w:r>
      <w:r w:rsidR="00F45741" w:rsidRPr="006C157C">
        <w:rPr>
          <w:rFonts w:ascii="Times New Roman" w:eastAsia="ArialMT" w:hAnsi="Times New Roman" w:cs="Times New Roman"/>
          <w:sz w:val="24"/>
          <w:szCs w:val="24"/>
        </w:rPr>
        <w:t>kabelis su 3 fazinėmis gyslomis, viena neutrale ir viena apsauginio įžeminimo gysla.</w:t>
      </w:r>
    </w:p>
    <w:p w14:paraId="78CF8BC5" w14:textId="51FE8C99" w:rsidR="00F45741" w:rsidRPr="006C157C" w:rsidRDefault="00DB7267" w:rsidP="00431288">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5</w:t>
      </w:r>
      <w:r w:rsidR="00614D30" w:rsidRPr="006C157C">
        <w:rPr>
          <w:rFonts w:ascii="Times New Roman" w:eastAsia="ArialMT" w:hAnsi="Times New Roman" w:cs="Times New Roman"/>
          <w:sz w:val="24"/>
          <w:szCs w:val="24"/>
        </w:rPr>
        <w:t>.6.</w:t>
      </w:r>
      <w:r w:rsidR="00F45741" w:rsidRPr="006C157C">
        <w:rPr>
          <w:rFonts w:ascii="Times New Roman" w:eastAsia="ArialMT" w:hAnsi="Times New Roman" w:cs="Times New Roman"/>
          <w:sz w:val="24"/>
          <w:szCs w:val="24"/>
        </w:rPr>
        <w:t>Vienfazėse elektros sistemose turi būti naudojamas 3 gyslų kabelis su viena fazine</w:t>
      </w:r>
      <w:r w:rsidR="00431288">
        <w:rPr>
          <w:rFonts w:ascii="Times New Roman" w:eastAsia="ArialMT" w:hAnsi="Times New Roman" w:cs="Times New Roman"/>
          <w:sz w:val="24"/>
          <w:szCs w:val="24"/>
        </w:rPr>
        <w:t xml:space="preserve"> </w:t>
      </w:r>
      <w:r w:rsidR="00F45741" w:rsidRPr="006C157C">
        <w:rPr>
          <w:rFonts w:ascii="Times New Roman" w:eastAsia="ArialMT" w:hAnsi="Times New Roman" w:cs="Times New Roman"/>
          <w:sz w:val="24"/>
          <w:szCs w:val="24"/>
        </w:rPr>
        <w:t>gysla, viena neutrale ir viena apsauginio įžeminimo gysla.</w:t>
      </w:r>
    </w:p>
    <w:p w14:paraId="4D31F0FD" w14:textId="0881CFFC" w:rsidR="00F45741" w:rsidRPr="006C157C" w:rsidRDefault="00DB7267"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5</w:t>
      </w:r>
      <w:r w:rsidR="00614D30" w:rsidRPr="006C157C">
        <w:rPr>
          <w:rFonts w:ascii="Times New Roman" w:eastAsia="ArialMT" w:hAnsi="Times New Roman" w:cs="Times New Roman"/>
          <w:sz w:val="24"/>
          <w:szCs w:val="24"/>
        </w:rPr>
        <w:t xml:space="preserve">.7. </w:t>
      </w:r>
      <w:r w:rsidR="00F45741" w:rsidRPr="006C157C">
        <w:rPr>
          <w:rFonts w:ascii="Times New Roman" w:eastAsia="ArialMT" w:hAnsi="Times New Roman" w:cs="Times New Roman"/>
          <w:sz w:val="24"/>
          <w:szCs w:val="24"/>
        </w:rPr>
        <w:t>Kabeliai privalo būti pagaminti atestuotų gamintojų, o patiekiami statybiniu ilgiu.</w:t>
      </w:r>
    </w:p>
    <w:p w14:paraId="7BC1E5D1" w14:textId="1B80627D" w:rsidR="00892D41" w:rsidRPr="006C157C" w:rsidRDefault="00DB7267" w:rsidP="00494F50">
      <w:pPr>
        <w:spacing w:after="0" w:line="240" w:lineRule="auto"/>
        <w:ind w:firstLine="851"/>
        <w:jc w:val="both"/>
        <w:rPr>
          <w:rFonts w:ascii="Times New Roman" w:eastAsia="Times New Roman" w:hAnsi="Times New Roman" w:cs="Times New Roman"/>
          <w:sz w:val="24"/>
          <w:szCs w:val="24"/>
          <w:lang w:eastAsia="lt-LT"/>
        </w:rPr>
      </w:pPr>
      <w:r w:rsidRPr="006C157C">
        <w:rPr>
          <w:rFonts w:ascii="Times New Roman" w:eastAsia="ArialMT" w:hAnsi="Times New Roman" w:cs="Times New Roman"/>
          <w:sz w:val="24"/>
          <w:szCs w:val="24"/>
        </w:rPr>
        <w:t>5</w:t>
      </w:r>
      <w:r w:rsidR="00D86B80" w:rsidRPr="006C157C">
        <w:rPr>
          <w:rFonts w:ascii="Times New Roman" w:eastAsia="ArialMT" w:hAnsi="Times New Roman" w:cs="Times New Roman"/>
          <w:sz w:val="24"/>
          <w:szCs w:val="24"/>
        </w:rPr>
        <w:t xml:space="preserve">.8. </w:t>
      </w:r>
      <w:r w:rsidR="00892D41" w:rsidRPr="006C157C">
        <w:rPr>
          <w:rFonts w:ascii="Times New Roman" w:eastAsia="ArialMT" w:hAnsi="Times New Roman" w:cs="Times New Roman"/>
          <w:sz w:val="24"/>
          <w:szCs w:val="24"/>
        </w:rPr>
        <w:t xml:space="preserve">Vadovautis </w:t>
      </w:r>
      <w:r w:rsidR="00892D41" w:rsidRPr="006C157C">
        <w:rPr>
          <w:rFonts w:ascii="Times New Roman" w:eastAsia="Times New Roman" w:hAnsi="Times New Roman" w:cs="Times New Roman"/>
          <w:sz w:val="24"/>
          <w:szCs w:val="24"/>
          <w:lang w:eastAsia="lt-LT"/>
        </w:rPr>
        <w:t>Lietuvos Respublikos energetikos ministro įsakymu patvirtintomis</w:t>
      </w:r>
      <w:r w:rsidR="009C6855">
        <w:rPr>
          <w:rFonts w:ascii="Times New Roman" w:eastAsia="Times New Roman" w:hAnsi="Times New Roman" w:cs="Times New Roman"/>
          <w:sz w:val="24"/>
          <w:szCs w:val="24"/>
          <w:lang w:eastAsia="lt-LT"/>
        </w:rPr>
        <w:t xml:space="preserve"> </w:t>
      </w:r>
      <w:r w:rsidR="00892D41" w:rsidRPr="006C157C">
        <w:rPr>
          <w:rFonts w:ascii="Times New Roman" w:eastAsia="Times New Roman" w:hAnsi="Times New Roman" w:cs="Times New Roman"/>
          <w:sz w:val="24"/>
          <w:szCs w:val="24"/>
          <w:lang w:eastAsia="lt-LT"/>
        </w:rPr>
        <w:t xml:space="preserve">Elektros įrenginių įrengimo bendrosiomis taisyklėmis. </w:t>
      </w:r>
    </w:p>
    <w:p w14:paraId="0FF6ED75" w14:textId="77777777" w:rsidR="00BB5D51" w:rsidRPr="006C157C" w:rsidRDefault="00BB5D51" w:rsidP="00494F50">
      <w:pPr>
        <w:spacing w:after="0" w:line="240" w:lineRule="auto"/>
        <w:ind w:firstLine="851"/>
        <w:jc w:val="both"/>
        <w:rPr>
          <w:rFonts w:ascii="Times New Roman" w:hAnsi="Times New Roman" w:cs="Times New Roman"/>
          <w:sz w:val="24"/>
          <w:szCs w:val="24"/>
        </w:rPr>
      </w:pPr>
    </w:p>
    <w:p w14:paraId="74343A1C" w14:textId="5516EE48" w:rsidR="00687D48" w:rsidRPr="00282024" w:rsidRDefault="00DB7267" w:rsidP="00282024">
      <w:pPr>
        <w:autoSpaceDE w:val="0"/>
        <w:autoSpaceDN w:val="0"/>
        <w:adjustRightInd w:val="0"/>
        <w:spacing w:after="0" w:line="240" w:lineRule="auto"/>
        <w:ind w:firstLine="851"/>
        <w:jc w:val="both"/>
        <w:rPr>
          <w:rFonts w:ascii="Times New Roman" w:hAnsi="Times New Roman" w:cs="Times New Roman"/>
          <w:b/>
          <w:bCs/>
          <w:sz w:val="24"/>
          <w:szCs w:val="24"/>
        </w:rPr>
      </w:pPr>
      <w:r w:rsidRPr="006C157C">
        <w:rPr>
          <w:rFonts w:ascii="Times New Roman" w:hAnsi="Times New Roman" w:cs="Times New Roman"/>
          <w:b/>
          <w:bCs/>
          <w:sz w:val="24"/>
          <w:szCs w:val="24"/>
        </w:rPr>
        <w:t>6</w:t>
      </w:r>
      <w:r w:rsidR="00D83F8B" w:rsidRPr="006C157C">
        <w:rPr>
          <w:rFonts w:ascii="Times New Roman" w:hAnsi="Times New Roman" w:cs="Times New Roman"/>
          <w:b/>
          <w:bCs/>
          <w:sz w:val="24"/>
          <w:szCs w:val="24"/>
        </w:rPr>
        <w:t xml:space="preserve">. </w:t>
      </w:r>
      <w:r w:rsidR="001C0D9C" w:rsidRPr="006C157C">
        <w:rPr>
          <w:rFonts w:ascii="Times New Roman" w:hAnsi="Times New Roman" w:cs="Times New Roman"/>
          <w:b/>
          <w:bCs/>
          <w:sz w:val="24"/>
          <w:szCs w:val="24"/>
        </w:rPr>
        <w:t>AVARINIO APŠVIETIMO ĮRENGIMAS</w:t>
      </w:r>
    </w:p>
    <w:p w14:paraId="545AAF16" w14:textId="5D45736F" w:rsidR="00840149" w:rsidRPr="00B3777C" w:rsidRDefault="006C157C" w:rsidP="00687D48">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6.1. </w:t>
      </w:r>
      <w:r w:rsidR="00840149" w:rsidRPr="006C157C">
        <w:rPr>
          <w:rFonts w:ascii="Times New Roman" w:hAnsi="Times New Roman" w:cs="Times New Roman"/>
          <w:sz w:val="24"/>
          <w:szCs w:val="24"/>
        </w:rPr>
        <w:t>Avarinio apšvietimo šviestuvas skirtas naudoti evakuacijos keliuose, viešose ar pramoninėse</w:t>
      </w:r>
      <w:r w:rsidR="00687D48" w:rsidRPr="006C157C">
        <w:rPr>
          <w:rFonts w:ascii="Times New Roman" w:hAnsi="Times New Roman" w:cs="Times New Roman"/>
          <w:sz w:val="24"/>
          <w:szCs w:val="24"/>
        </w:rPr>
        <w:t xml:space="preserve"> </w:t>
      </w:r>
      <w:r w:rsidR="00840149" w:rsidRPr="006C157C">
        <w:rPr>
          <w:rFonts w:ascii="Times New Roman" w:hAnsi="Times New Roman" w:cs="Times New Roman"/>
          <w:sz w:val="24"/>
          <w:szCs w:val="24"/>
        </w:rPr>
        <w:t xml:space="preserve">patalpose elektros tiekimo sutrikimo atveju. Gali būti prijungiamas prie elektros </w:t>
      </w:r>
      <w:r w:rsidR="00840149" w:rsidRPr="00B3777C">
        <w:rPr>
          <w:rFonts w:ascii="Times New Roman" w:hAnsi="Times New Roman" w:cs="Times New Roman"/>
          <w:sz w:val="24"/>
          <w:szCs w:val="24"/>
        </w:rPr>
        <w:t>generatoriaus ar nepertraukiamo maitinimo šaltinio (UPS).</w:t>
      </w:r>
    </w:p>
    <w:p w14:paraId="0366455E" w14:textId="369B934F" w:rsidR="00E54501" w:rsidRPr="006C157C" w:rsidRDefault="00E54501" w:rsidP="00687D48">
      <w:pPr>
        <w:spacing w:after="0" w:line="240" w:lineRule="auto"/>
        <w:ind w:firstLine="851"/>
        <w:jc w:val="both"/>
        <w:rPr>
          <w:rFonts w:ascii="Times New Roman" w:hAnsi="Times New Roman" w:cs="Times New Roman"/>
          <w:sz w:val="24"/>
          <w:szCs w:val="24"/>
        </w:rPr>
      </w:pPr>
      <w:r w:rsidRPr="00B3777C">
        <w:rPr>
          <w:rFonts w:ascii="Times New Roman" w:hAnsi="Times New Roman" w:cs="Times New Roman"/>
          <w:sz w:val="24"/>
          <w:szCs w:val="24"/>
        </w:rPr>
        <w:t xml:space="preserve">6.2. Elektros lempos atitinka Aplinkos apsaugos kriterijų taikymo, vykdant žaliuosius pirkimus tvarkos aprašo, patvirtinto Lietuvos Respublikos aplinkos ministro 2011 m. birželio 28 d. įsakymo Nr. </w:t>
      </w:r>
      <w:r w:rsidRPr="00B3777C">
        <w:rPr>
          <w:rFonts w:ascii="Times New Roman" w:hAnsi="Times New Roman" w:cs="Times New Roman"/>
          <w:sz w:val="24"/>
          <w:szCs w:val="24"/>
        </w:rPr>
        <w:lastRenderedPageBreak/>
        <w:t>D1-508 „Dėl Aplinkos apsaugos kriterijų taikymo, vykdant žaliuosius pirkimus, tvarkos aprašo patvirtinimo“ 2 priedo 22 punkte nustatytus minimalius aplinkos apsaugos kriterijus.</w:t>
      </w:r>
      <w:r>
        <w:rPr>
          <w:rFonts w:ascii="Times New Roman" w:hAnsi="Times New Roman" w:cs="Times New Roman"/>
          <w:sz w:val="24"/>
          <w:szCs w:val="24"/>
        </w:rPr>
        <w:t xml:space="preserve">  </w:t>
      </w:r>
    </w:p>
    <w:p w14:paraId="3ED8C060" w14:textId="02B67F8A" w:rsidR="00687D48" w:rsidRPr="006C157C" w:rsidRDefault="006C157C" w:rsidP="00282024">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6.</w:t>
      </w:r>
      <w:r w:rsidR="00E54501">
        <w:rPr>
          <w:rFonts w:ascii="Times New Roman" w:hAnsi="Times New Roman" w:cs="Times New Roman"/>
          <w:sz w:val="24"/>
          <w:szCs w:val="24"/>
        </w:rPr>
        <w:t>3</w:t>
      </w:r>
      <w:r w:rsidRPr="006C157C">
        <w:rPr>
          <w:rFonts w:ascii="Times New Roman" w:hAnsi="Times New Roman" w:cs="Times New Roman"/>
          <w:sz w:val="24"/>
          <w:szCs w:val="24"/>
        </w:rPr>
        <w:t>. Reikalavimai:</w:t>
      </w:r>
    </w:p>
    <w:p w14:paraId="17081CDF" w14:textId="5E214ECC" w:rsidR="00840149" w:rsidRPr="006C157C" w:rsidRDefault="0084014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i/>
          <w:iCs/>
          <w:sz w:val="24"/>
          <w:szCs w:val="24"/>
        </w:rPr>
        <w:t>Maitinimas</w:t>
      </w:r>
      <w:r w:rsidRPr="006C157C">
        <w:rPr>
          <w:rFonts w:ascii="Times New Roman" w:hAnsi="Times New Roman" w:cs="Times New Roman"/>
          <w:sz w:val="24"/>
          <w:szCs w:val="24"/>
        </w:rPr>
        <w:t>:</w:t>
      </w:r>
    </w:p>
    <w:p w14:paraId="2D4846AB" w14:textId="77149BC9" w:rsidR="00840149" w:rsidRPr="006C157C" w:rsidRDefault="00840149">
      <w:pPr>
        <w:numPr>
          <w:ilvl w:val="0"/>
          <w:numId w:val="11"/>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Įtampa: 220–240 V AC, 50/60 Hz</w:t>
      </w:r>
      <w:r w:rsidR="00EE63D2">
        <w:rPr>
          <w:rFonts w:ascii="Times New Roman" w:hAnsi="Times New Roman" w:cs="Times New Roman"/>
          <w:sz w:val="24"/>
          <w:szCs w:val="24"/>
        </w:rPr>
        <w:t>;</w:t>
      </w:r>
    </w:p>
    <w:p w14:paraId="48CBD5AD" w14:textId="6CA9526C" w:rsidR="00840149" w:rsidRPr="006C157C" w:rsidRDefault="00840149">
      <w:pPr>
        <w:numPr>
          <w:ilvl w:val="0"/>
          <w:numId w:val="11"/>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Darbinė įtampa avariniu režimu: 24 V DC (arba pagal generatoriaus/išorinės baterijos sistemą)</w:t>
      </w:r>
      <w:r w:rsidR="00EE63D2">
        <w:rPr>
          <w:rFonts w:ascii="Times New Roman" w:hAnsi="Times New Roman" w:cs="Times New Roman"/>
          <w:sz w:val="24"/>
          <w:szCs w:val="24"/>
        </w:rPr>
        <w:t>;</w:t>
      </w:r>
    </w:p>
    <w:p w14:paraId="4ED13998" w14:textId="36CBE25C" w:rsidR="00840149" w:rsidRPr="006C157C" w:rsidRDefault="00840149">
      <w:pPr>
        <w:numPr>
          <w:ilvl w:val="0"/>
          <w:numId w:val="11"/>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Maitinimo šaltinis: išorinis (generatorius)</w:t>
      </w:r>
      <w:r w:rsidR="00EE63D2">
        <w:rPr>
          <w:rFonts w:ascii="Times New Roman" w:hAnsi="Times New Roman" w:cs="Times New Roman"/>
          <w:sz w:val="24"/>
          <w:szCs w:val="24"/>
        </w:rPr>
        <w:t>.</w:t>
      </w:r>
    </w:p>
    <w:p w14:paraId="4B9B5DB3" w14:textId="3FEED712" w:rsidR="00840149" w:rsidRPr="006C157C" w:rsidRDefault="00840149" w:rsidP="00494F50">
      <w:pPr>
        <w:spacing w:after="0" w:line="240" w:lineRule="auto"/>
        <w:ind w:firstLine="851"/>
        <w:jc w:val="both"/>
        <w:rPr>
          <w:rFonts w:ascii="Times New Roman" w:hAnsi="Times New Roman" w:cs="Times New Roman"/>
          <w:sz w:val="24"/>
          <w:szCs w:val="24"/>
        </w:rPr>
      </w:pPr>
    </w:p>
    <w:p w14:paraId="226681EF" w14:textId="3ACDBBD1" w:rsidR="00840149" w:rsidRPr="006C157C" w:rsidRDefault="0084014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i/>
          <w:iCs/>
          <w:sz w:val="24"/>
          <w:szCs w:val="24"/>
        </w:rPr>
        <w:t>Galia ir šviesos šaltinis</w:t>
      </w:r>
      <w:r w:rsidRPr="006C157C">
        <w:rPr>
          <w:rFonts w:ascii="Times New Roman" w:hAnsi="Times New Roman" w:cs="Times New Roman"/>
          <w:sz w:val="24"/>
          <w:szCs w:val="24"/>
        </w:rPr>
        <w:t>:</w:t>
      </w:r>
    </w:p>
    <w:p w14:paraId="51936280" w14:textId="46B7B744" w:rsidR="00840149" w:rsidRPr="006C157C" w:rsidRDefault="00840149">
      <w:pPr>
        <w:numPr>
          <w:ilvl w:val="0"/>
          <w:numId w:val="1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LED galia: 3–5 W</w:t>
      </w:r>
      <w:r w:rsidR="00EE63D2">
        <w:rPr>
          <w:rFonts w:ascii="Times New Roman" w:hAnsi="Times New Roman" w:cs="Times New Roman"/>
          <w:sz w:val="24"/>
          <w:szCs w:val="24"/>
        </w:rPr>
        <w:t>;</w:t>
      </w:r>
    </w:p>
    <w:p w14:paraId="1E369694" w14:textId="10FE8F5C" w:rsidR="00840149" w:rsidRPr="006C157C" w:rsidRDefault="00840149">
      <w:pPr>
        <w:numPr>
          <w:ilvl w:val="0"/>
          <w:numId w:val="1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Šviesos srautas (nominalus): 150–250 </w:t>
      </w:r>
      <w:proofErr w:type="spellStart"/>
      <w:r w:rsidRPr="006C157C">
        <w:rPr>
          <w:rFonts w:ascii="Times New Roman" w:hAnsi="Times New Roman" w:cs="Times New Roman"/>
          <w:sz w:val="24"/>
          <w:szCs w:val="24"/>
        </w:rPr>
        <w:t>lm</w:t>
      </w:r>
      <w:proofErr w:type="spellEnd"/>
      <w:r w:rsidR="00EE63D2">
        <w:rPr>
          <w:rFonts w:ascii="Times New Roman" w:hAnsi="Times New Roman" w:cs="Times New Roman"/>
          <w:sz w:val="24"/>
          <w:szCs w:val="24"/>
        </w:rPr>
        <w:t>;</w:t>
      </w:r>
    </w:p>
    <w:p w14:paraId="2F3B6995" w14:textId="10CE863B" w:rsidR="00840149" w:rsidRPr="006C157C" w:rsidRDefault="00840149">
      <w:pPr>
        <w:numPr>
          <w:ilvl w:val="0"/>
          <w:numId w:val="1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Spalvinė temperatūra: 4000–6000 K</w:t>
      </w:r>
      <w:r w:rsidR="00EE63D2">
        <w:rPr>
          <w:rFonts w:ascii="Times New Roman" w:hAnsi="Times New Roman" w:cs="Times New Roman"/>
          <w:sz w:val="24"/>
          <w:szCs w:val="24"/>
        </w:rPr>
        <w:t>;</w:t>
      </w:r>
    </w:p>
    <w:p w14:paraId="154E4D5A" w14:textId="5E0035B0" w:rsidR="00840149" w:rsidRPr="006C157C" w:rsidRDefault="00840149">
      <w:pPr>
        <w:numPr>
          <w:ilvl w:val="0"/>
          <w:numId w:val="1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Šviesos šaltinis: LED (ilgaamžiškumas ≥ 50 000 val.)</w:t>
      </w:r>
      <w:r w:rsidR="00EE63D2">
        <w:rPr>
          <w:rFonts w:ascii="Times New Roman" w:hAnsi="Times New Roman" w:cs="Times New Roman"/>
          <w:sz w:val="24"/>
          <w:szCs w:val="24"/>
        </w:rPr>
        <w:t>.</w:t>
      </w:r>
    </w:p>
    <w:p w14:paraId="77FA2F76" w14:textId="48BD947F" w:rsidR="00840149" w:rsidRPr="006C157C" w:rsidRDefault="00840149" w:rsidP="00494F50">
      <w:pPr>
        <w:spacing w:after="0" w:line="240" w:lineRule="auto"/>
        <w:ind w:firstLine="851"/>
        <w:jc w:val="both"/>
        <w:rPr>
          <w:rFonts w:ascii="Times New Roman" w:hAnsi="Times New Roman" w:cs="Times New Roman"/>
          <w:sz w:val="24"/>
          <w:szCs w:val="24"/>
        </w:rPr>
      </w:pPr>
    </w:p>
    <w:p w14:paraId="53FBC3CB" w14:textId="0ACC0DA1" w:rsidR="00840149" w:rsidRPr="006C157C" w:rsidRDefault="00840149" w:rsidP="00494F50">
      <w:pPr>
        <w:spacing w:after="0" w:line="240" w:lineRule="auto"/>
        <w:ind w:firstLine="851"/>
        <w:jc w:val="both"/>
        <w:rPr>
          <w:rFonts w:ascii="Times New Roman" w:hAnsi="Times New Roman" w:cs="Times New Roman"/>
          <w:i/>
          <w:iCs/>
          <w:sz w:val="24"/>
          <w:szCs w:val="24"/>
        </w:rPr>
      </w:pPr>
      <w:r w:rsidRPr="006C157C">
        <w:rPr>
          <w:rFonts w:ascii="Times New Roman" w:hAnsi="Times New Roman" w:cs="Times New Roman"/>
          <w:i/>
          <w:iCs/>
          <w:sz w:val="24"/>
          <w:szCs w:val="24"/>
        </w:rPr>
        <w:t>Darbo režimas</w:t>
      </w:r>
      <w:r w:rsidR="00687D48" w:rsidRPr="006C157C">
        <w:rPr>
          <w:rFonts w:ascii="Times New Roman" w:hAnsi="Times New Roman" w:cs="Times New Roman"/>
          <w:i/>
          <w:iCs/>
          <w:sz w:val="24"/>
          <w:szCs w:val="24"/>
        </w:rPr>
        <w:t>:</w:t>
      </w:r>
    </w:p>
    <w:p w14:paraId="328E7A3C" w14:textId="491879E1" w:rsidR="00840149" w:rsidRPr="006C157C" w:rsidRDefault="00840149">
      <w:pPr>
        <w:numPr>
          <w:ilvl w:val="0"/>
          <w:numId w:val="13"/>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Perjungimas automatinis – aktyvuojamas nutrūkus pagrindiniam maitinimui</w:t>
      </w:r>
      <w:r w:rsidR="00EE63D2">
        <w:rPr>
          <w:rFonts w:ascii="Times New Roman" w:hAnsi="Times New Roman" w:cs="Times New Roman"/>
          <w:sz w:val="24"/>
          <w:szCs w:val="24"/>
        </w:rPr>
        <w:t>.</w:t>
      </w:r>
    </w:p>
    <w:p w14:paraId="1EF41E8D" w14:textId="2BF6A680" w:rsidR="00840149" w:rsidRPr="006C157C" w:rsidRDefault="00840149" w:rsidP="00494F50">
      <w:pPr>
        <w:spacing w:after="0" w:line="240" w:lineRule="auto"/>
        <w:ind w:firstLine="851"/>
        <w:jc w:val="both"/>
        <w:rPr>
          <w:rFonts w:ascii="Times New Roman" w:hAnsi="Times New Roman" w:cs="Times New Roman"/>
          <w:sz w:val="24"/>
          <w:szCs w:val="24"/>
        </w:rPr>
      </w:pPr>
    </w:p>
    <w:p w14:paraId="1644B708" w14:textId="1ABEB36E" w:rsidR="00840149" w:rsidRPr="006C157C" w:rsidRDefault="0084014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i/>
          <w:iCs/>
          <w:sz w:val="24"/>
          <w:szCs w:val="24"/>
        </w:rPr>
        <w:t>Korpusas</w:t>
      </w:r>
      <w:r w:rsidRPr="006C157C">
        <w:rPr>
          <w:rFonts w:ascii="Times New Roman" w:hAnsi="Times New Roman" w:cs="Times New Roman"/>
          <w:sz w:val="24"/>
          <w:szCs w:val="24"/>
        </w:rPr>
        <w:t>:</w:t>
      </w:r>
    </w:p>
    <w:p w14:paraId="652E5D09" w14:textId="4B087784" w:rsidR="00840149" w:rsidRPr="006C157C" w:rsidRDefault="00840149">
      <w:pPr>
        <w:numPr>
          <w:ilvl w:val="0"/>
          <w:numId w:val="14"/>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Medžiaga: nedegus plastikas arba aliuminis</w:t>
      </w:r>
      <w:r w:rsidR="00EE63D2">
        <w:rPr>
          <w:rFonts w:ascii="Times New Roman" w:hAnsi="Times New Roman" w:cs="Times New Roman"/>
          <w:sz w:val="24"/>
          <w:szCs w:val="24"/>
        </w:rPr>
        <w:t>;</w:t>
      </w:r>
    </w:p>
    <w:p w14:paraId="3EB405C6" w14:textId="1EDDE76F" w:rsidR="00840149" w:rsidRPr="006C157C" w:rsidRDefault="00840149">
      <w:pPr>
        <w:numPr>
          <w:ilvl w:val="0"/>
          <w:numId w:val="14"/>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Atsparumas aplinkai: IP65 (naudojimui tiek vidaus, tiek lauko sąlygomis)</w:t>
      </w:r>
      <w:r w:rsidR="00EE63D2">
        <w:rPr>
          <w:rFonts w:ascii="Times New Roman" w:hAnsi="Times New Roman" w:cs="Times New Roman"/>
          <w:sz w:val="24"/>
          <w:szCs w:val="24"/>
        </w:rPr>
        <w:t>;</w:t>
      </w:r>
    </w:p>
    <w:p w14:paraId="1B4E5F2A" w14:textId="4204570E" w:rsidR="00840149" w:rsidRPr="006C157C" w:rsidRDefault="00840149">
      <w:pPr>
        <w:numPr>
          <w:ilvl w:val="0"/>
          <w:numId w:val="14"/>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Atsparumas smūgiams: IK08</w:t>
      </w:r>
      <w:r w:rsidR="00EE63D2">
        <w:rPr>
          <w:rFonts w:ascii="Times New Roman" w:hAnsi="Times New Roman" w:cs="Times New Roman"/>
          <w:sz w:val="24"/>
          <w:szCs w:val="24"/>
        </w:rPr>
        <w:t>;</w:t>
      </w:r>
    </w:p>
    <w:p w14:paraId="28A586C1" w14:textId="3B8C83BC" w:rsidR="00840149" w:rsidRPr="006C157C" w:rsidRDefault="00840149">
      <w:pPr>
        <w:numPr>
          <w:ilvl w:val="0"/>
          <w:numId w:val="14"/>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Spalva: balta arba pilka</w:t>
      </w:r>
      <w:r w:rsidR="00EE63D2">
        <w:rPr>
          <w:rFonts w:ascii="Times New Roman" w:hAnsi="Times New Roman" w:cs="Times New Roman"/>
          <w:sz w:val="24"/>
          <w:szCs w:val="24"/>
        </w:rPr>
        <w:t>.</w:t>
      </w:r>
    </w:p>
    <w:p w14:paraId="712F724D" w14:textId="2E3D5E7C" w:rsidR="00840149" w:rsidRPr="006C157C" w:rsidRDefault="00840149" w:rsidP="00494F50">
      <w:pPr>
        <w:spacing w:after="0" w:line="240" w:lineRule="auto"/>
        <w:ind w:firstLine="851"/>
        <w:jc w:val="both"/>
        <w:rPr>
          <w:rFonts w:ascii="Times New Roman" w:hAnsi="Times New Roman" w:cs="Times New Roman"/>
          <w:sz w:val="24"/>
          <w:szCs w:val="24"/>
        </w:rPr>
      </w:pPr>
    </w:p>
    <w:p w14:paraId="4440EC28" w14:textId="20F652C4" w:rsidR="00840149" w:rsidRPr="006C157C" w:rsidRDefault="0084014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i/>
          <w:iCs/>
          <w:sz w:val="24"/>
          <w:szCs w:val="24"/>
        </w:rPr>
        <w:t>Montavimas</w:t>
      </w:r>
      <w:r w:rsidRPr="006C157C">
        <w:rPr>
          <w:rFonts w:ascii="Times New Roman" w:hAnsi="Times New Roman" w:cs="Times New Roman"/>
          <w:sz w:val="24"/>
          <w:szCs w:val="24"/>
        </w:rPr>
        <w:t>:</w:t>
      </w:r>
    </w:p>
    <w:p w14:paraId="09B0A1DC" w14:textId="18A6A05C" w:rsidR="00840149" w:rsidRPr="006C157C" w:rsidRDefault="00840149">
      <w:pPr>
        <w:numPr>
          <w:ilvl w:val="0"/>
          <w:numId w:val="15"/>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Montavimas: sieninis, lubinis arba įleidžiamas</w:t>
      </w:r>
      <w:r w:rsidR="00EE63D2">
        <w:rPr>
          <w:rFonts w:ascii="Times New Roman" w:hAnsi="Times New Roman" w:cs="Times New Roman"/>
          <w:sz w:val="24"/>
          <w:szCs w:val="24"/>
        </w:rPr>
        <w:t>;</w:t>
      </w:r>
    </w:p>
    <w:p w14:paraId="583E3AE7" w14:textId="4B62B3D3" w:rsidR="00840149" w:rsidRPr="006C157C" w:rsidRDefault="00840149">
      <w:pPr>
        <w:numPr>
          <w:ilvl w:val="0"/>
          <w:numId w:val="15"/>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Kabelio įvadas: M20/M25</w:t>
      </w:r>
      <w:r w:rsidR="00EE63D2">
        <w:rPr>
          <w:rFonts w:ascii="Times New Roman" w:hAnsi="Times New Roman" w:cs="Times New Roman"/>
          <w:sz w:val="24"/>
          <w:szCs w:val="24"/>
        </w:rPr>
        <w:t>;</w:t>
      </w:r>
    </w:p>
    <w:p w14:paraId="6666A2C8" w14:textId="24998DA8" w:rsidR="00840149" w:rsidRPr="006C157C" w:rsidRDefault="00840149">
      <w:pPr>
        <w:numPr>
          <w:ilvl w:val="0"/>
          <w:numId w:val="15"/>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Prijungimo gnybtai: iki 2,5 mm² laidams</w:t>
      </w:r>
      <w:r w:rsidR="00EE63D2">
        <w:rPr>
          <w:rFonts w:ascii="Times New Roman" w:hAnsi="Times New Roman" w:cs="Times New Roman"/>
          <w:sz w:val="24"/>
          <w:szCs w:val="24"/>
        </w:rPr>
        <w:t>.</w:t>
      </w:r>
    </w:p>
    <w:p w14:paraId="0A7FBDF5" w14:textId="035E7F50" w:rsidR="00840149" w:rsidRPr="006C157C" w:rsidRDefault="00840149" w:rsidP="00494F50">
      <w:pPr>
        <w:spacing w:after="0" w:line="240" w:lineRule="auto"/>
        <w:ind w:firstLine="851"/>
        <w:jc w:val="both"/>
        <w:rPr>
          <w:rFonts w:ascii="Times New Roman" w:hAnsi="Times New Roman" w:cs="Times New Roman"/>
          <w:sz w:val="24"/>
          <w:szCs w:val="24"/>
        </w:rPr>
      </w:pPr>
    </w:p>
    <w:p w14:paraId="61A717AD" w14:textId="24D1DE7B" w:rsidR="00840149" w:rsidRPr="006C157C" w:rsidRDefault="0084014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i/>
          <w:iCs/>
          <w:sz w:val="24"/>
          <w:szCs w:val="24"/>
        </w:rPr>
        <w:t>Sertifikatai ir atitiktis</w:t>
      </w:r>
      <w:r w:rsidRPr="006C157C">
        <w:rPr>
          <w:rFonts w:ascii="Times New Roman" w:hAnsi="Times New Roman" w:cs="Times New Roman"/>
          <w:sz w:val="24"/>
          <w:szCs w:val="24"/>
        </w:rPr>
        <w:t>:</w:t>
      </w:r>
    </w:p>
    <w:p w14:paraId="6244201D" w14:textId="31DC1E01" w:rsidR="00840149" w:rsidRPr="006C157C" w:rsidRDefault="00840149">
      <w:pPr>
        <w:numPr>
          <w:ilvl w:val="0"/>
          <w:numId w:val="16"/>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EN 60598-2-22 (avarinis apšvietimas)</w:t>
      </w:r>
      <w:r w:rsidR="00EE63D2">
        <w:rPr>
          <w:rFonts w:ascii="Times New Roman" w:hAnsi="Times New Roman" w:cs="Times New Roman"/>
          <w:sz w:val="24"/>
          <w:szCs w:val="24"/>
        </w:rPr>
        <w:t>;</w:t>
      </w:r>
    </w:p>
    <w:p w14:paraId="6A90D153" w14:textId="6477DA23" w:rsidR="00840149" w:rsidRPr="006C157C" w:rsidRDefault="00840149">
      <w:pPr>
        <w:numPr>
          <w:ilvl w:val="0"/>
          <w:numId w:val="16"/>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CE ženklinimas</w:t>
      </w:r>
      <w:r w:rsidR="00EE63D2">
        <w:rPr>
          <w:rFonts w:ascii="Times New Roman" w:hAnsi="Times New Roman" w:cs="Times New Roman"/>
          <w:sz w:val="24"/>
          <w:szCs w:val="24"/>
        </w:rPr>
        <w:t>;</w:t>
      </w:r>
    </w:p>
    <w:p w14:paraId="50BB405B" w14:textId="64F85F62" w:rsidR="00840149" w:rsidRPr="006C157C" w:rsidRDefault="00840149">
      <w:pPr>
        <w:numPr>
          <w:ilvl w:val="0"/>
          <w:numId w:val="16"/>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Atitinka darbų saugos ir priešgaisrinės saugos reikalavimus</w:t>
      </w:r>
      <w:r w:rsidR="00EE63D2">
        <w:rPr>
          <w:rFonts w:ascii="Times New Roman" w:hAnsi="Times New Roman" w:cs="Times New Roman"/>
          <w:sz w:val="24"/>
          <w:szCs w:val="24"/>
        </w:rPr>
        <w:t>.</w:t>
      </w:r>
    </w:p>
    <w:p w14:paraId="3AA0CFC8" w14:textId="5B46BF62" w:rsidR="00840149" w:rsidRPr="006C157C" w:rsidRDefault="00840149" w:rsidP="00494F50">
      <w:pPr>
        <w:spacing w:after="0" w:line="240" w:lineRule="auto"/>
        <w:ind w:firstLine="851"/>
        <w:jc w:val="both"/>
        <w:rPr>
          <w:rFonts w:ascii="Times New Roman" w:hAnsi="Times New Roman" w:cs="Times New Roman"/>
          <w:sz w:val="24"/>
          <w:szCs w:val="24"/>
        </w:rPr>
      </w:pPr>
    </w:p>
    <w:p w14:paraId="464FF4A3" w14:textId="10F334DF" w:rsidR="00840149" w:rsidRPr="006C157C" w:rsidRDefault="00840149"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i/>
          <w:iCs/>
          <w:sz w:val="24"/>
          <w:szCs w:val="24"/>
        </w:rPr>
        <w:t>Papildomos funkcijos (pasirinktinai)</w:t>
      </w:r>
      <w:r w:rsidRPr="006C157C">
        <w:rPr>
          <w:rFonts w:ascii="Times New Roman" w:hAnsi="Times New Roman" w:cs="Times New Roman"/>
          <w:sz w:val="24"/>
          <w:szCs w:val="24"/>
        </w:rPr>
        <w:t>:</w:t>
      </w:r>
    </w:p>
    <w:p w14:paraId="0468E7E9" w14:textId="2770174F" w:rsidR="00840149" w:rsidRPr="006C157C" w:rsidRDefault="00840149">
      <w:pPr>
        <w:numPr>
          <w:ilvl w:val="0"/>
          <w:numId w:val="17"/>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Testavimo mygtukas ir LED indikacija</w:t>
      </w:r>
      <w:r w:rsidR="00EE63D2">
        <w:rPr>
          <w:rFonts w:ascii="Times New Roman" w:hAnsi="Times New Roman" w:cs="Times New Roman"/>
          <w:sz w:val="24"/>
          <w:szCs w:val="24"/>
        </w:rPr>
        <w:t>;</w:t>
      </w:r>
    </w:p>
    <w:p w14:paraId="47958F30" w14:textId="123AE9F9" w:rsidR="00840149" w:rsidRPr="006C157C" w:rsidRDefault="00840149">
      <w:pPr>
        <w:numPr>
          <w:ilvl w:val="0"/>
          <w:numId w:val="17"/>
        </w:numPr>
        <w:spacing w:after="0" w:line="240" w:lineRule="auto"/>
        <w:ind w:left="0" w:firstLine="851"/>
        <w:jc w:val="both"/>
        <w:rPr>
          <w:rFonts w:ascii="Times New Roman" w:hAnsi="Times New Roman" w:cs="Times New Roman"/>
          <w:sz w:val="24"/>
          <w:szCs w:val="24"/>
        </w:rPr>
      </w:pPr>
      <w:proofErr w:type="spellStart"/>
      <w:r w:rsidRPr="006C157C">
        <w:rPr>
          <w:rFonts w:ascii="Times New Roman" w:hAnsi="Times New Roman" w:cs="Times New Roman"/>
          <w:sz w:val="24"/>
          <w:szCs w:val="24"/>
        </w:rPr>
        <w:t>Savitesta</w:t>
      </w:r>
      <w:proofErr w:type="spellEnd"/>
      <w:r w:rsidRPr="006C157C">
        <w:rPr>
          <w:rFonts w:ascii="Times New Roman" w:hAnsi="Times New Roman" w:cs="Times New Roman"/>
          <w:sz w:val="24"/>
          <w:szCs w:val="24"/>
        </w:rPr>
        <w:t xml:space="preserve"> (</w:t>
      </w:r>
      <w:proofErr w:type="spellStart"/>
      <w:r w:rsidRPr="006C157C">
        <w:rPr>
          <w:rFonts w:ascii="Times New Roman" w:hAnsi="Times New Roman" w:cs="Times New Roman"/>
          <w:sz w:val="24"/>
          <w:szCs w:val="24"/>
        </w:rPr>
        <w:t>Self-Test</w:t>
      </w:r>
      <w:proofErr w:type="spellEnd"/>
      <w:r w:rsidRPr="006C157C">
        <w:rPr>
          <w:rFonts w:ascii="Times New Roman" w:hAnsi="Times New Roman" w:cs="Times New Roman"/>
          <w:sz w:val="24"/>
          <w:szCs w:val="24"/>
        </w:rPr>
        <w:t>) funkcija</w:t>
      </w:r>
      <w:r w:rsidR="00EE63D2">
        <w:rPr>
          <w:rFonts w:ascii="Times New Roman" w:hAnsi="Times New Roman" w:cs="Times New Roman"/>
          <w:sz w:val="24"/>
          <w:szCs w:val="24"/>
        </w:rPr>
        <w:t>;</w:t>
      </w:r>
    </w:p>
    <w:p w14:paraId="4FA31175" w14:textId="792EB8BD" w:rsidR="00840149" w:rsidRPr="006C157C" w:rsidRDefault="00840149">
      <w:pPr>
        <w:numPr>
          <w:ilvl w:val="0"/>
          <w:numId w:val="17"/>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Piktogramų rinkinys evakuaciniam ženklinimui</w:t>
      </w:r>
      <w:r w:rsidR="00EE63D2">
        <w:rPr>
          <w:rFonts w:ascii="Times New Roman" w:hAnsi="Times New Roman" w:cs="Times New Roman"/>
          <w:sz w:val="24"/>
          <w:szCs w:val="24"/>
        </w:rPr>
        <w:t>;</w:t>
      </w:r>
    </w:p>
    <w:p w14:paraId="3DE19A5C" w14:textId="10722F36" w:rsidR="00840149" w:rsidRPr="006C157C" w:rsidRDefault="00840149">
      <w:pPr>
        <w:numPr>
          <w:ilvl w:val="0"/>
          <w:numId w:val="17"/>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Galimybė prijungti prie BMS (pastato valdymo sistemos)</w:t>
      </w:r>
      <w:r w:rsidR="00EE63D2">
        <w:rPr>
          <w:rFonts w:ascii="Times New Roman" w:hAnsi="Times New Roman" w:cs="Times New Roman"/>
          <w:sz w:val="24"/>
          <w:szCs w:val="24"/>
        </w:rPr>
        <w:t>.</w:t>
      </w:r>
    </w:p>
    <w:p w14:paraId="254A0B14" w14:textId="77777777" w:rsidR="00B05366" w:rsidRPr="006C157C" w:rsidRDefault="00B05366"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68213CCC" w14:textId="38E28386" w:rsidR="00750FD8" w:rsidRPr="007D1DEC" w:rsidRDefault="00750FD8" w:rsidP="007D1DEC">
      <w:pPr>
        <w:pStyle w:val="Sraopastraipa"/>
        <w:numPr>
          <w:ilvl w:val="0"/>
          <w:numId w:val="26"/>
        </w:numPr>
        <w:autoSpaceDE w:val="0"/>
        <w:autoSpaceDN w:val="0"/>
        <w:adjustRightInd w:val="0"/>
        <w:ind w:firstLine="131"/>
        <w:jc w:val="both"/>
        <w:rPr>
          <w:rFonts w:eastAsia="ArialMT"/>
          <w:b/>
          <w:bCs/>
          <w:lang w:val="lt-LT"/>
        </w:rPr>
      </w:pPr>
      <w:r w:rsidRPr="006C157C">
        <w:rPr>
          <w:rFonts w:eastAsia="ArialMT"/>
          <w:b/>
          <w:bCs/>
          <w:lang w:val="lt-LT"/>
        </w:rPr>
        <w:t>AUTONOMINĖ GAISRO SIGNALIZACIJA</w:t>
      </w:r>
    </w:p>
    <w:p w14:paraId="46B32B4F" w14:textId="0E56380A" w:rsidR="006C157C" w:rsidRPr="006C157C" w:rsidRDefault="00DB7267" w:rsidP="00B036FC">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7.</w:t>
      </w:r>
      <w:r w:rsidR="00750FD8" w:rsidRPr="006C157C">
        <w:rPr>
          <w:rFonts w:ascii="Times New Roman" w:eastAsia="ArialMT" w:hAnsi="Times New Roman" w:cs="Times New Roman"/>
          <w:sz w:val="24"/>
          <w:szCs w:val="24"/>
        </w:rPr>
        <w:t xml:space="preserve">1. </w:t>
      </w:r>
      <w:r w:rsidR="006C157C" w:rsidRPr="006C157C">
        <w:rPr>
          <w:rFonts w:ascii="Times New Roman" w:eastAsia="ArialMT" w:hAnsi="Times New Roman" w:cs="Times New Roman"/>
          <w:sz w:val="24"/>
          <w:szCs w:val="24"/>
        </w:rPr>
        <w:t>Gaisro signalizacijos p</w:t>
      </w:r>
      <w:r w:rsidR="00750FD8" w:rsidRPr="006C157C">
        <w:rPr>
          <w:rFonts w:ascii="Times New Roman" w:eastAsia="ArialMT" w:hAnsi="Times New Roman" w:cs="Times New Roman"/>
          <w:sz w:val="24"/>
          <w:szCs w:val="24"/>
        </w:rPr>
        <w:t>askirtis</w:t>
      </w:r>
      <w:r w:rsidR="006C157C" w:rsidRPr="006C157C">
        <w:rPr>
          <w:rFonts w:ascii="Times New Roman" w:eastAsia="ArialMT" w:hAnsi="Times New Roman" w:cs="Times New Roman"/>
          <w:sz w:val="24"/>
          <w:szCs w:val="24"/>
        </w:rPr>
        <w:t xml:space="preserve"> - a</w:t>
      </w:r>
      <w:r w:rsidR="00750FD8" w:rsidRPr="006C157C">
        <w:rPr>
          <w:rFonts w:ascii="Times New Roman" w:eastAsia="ArialMT" w:hAnsi="Times New Roman" w:cs="Times New Roman"/>
          <w:sz w:val="24"/>
          <w:szCs w:val="24"/>
        </w:rPr>
        <w:t>ptikti dūmus (arba karštį) ir akustiškai įspėti patalpoje esančius asmenis apie gaisro pavojų. Sistema veikia nepriklausomai – nereikalingas valdymo pultas ar laidinis sujungimas.</w:t>
      </w:r>
    </w:p>
    <w:p w14:paraId="70E7720D" w14:textId="3665127F" w:rsidR="00750FD8" w:rsidRPr="00B036FC" w:rsidRDefault="006C157C">
      <w:pPr>
        <w:pStyle w:val="Sraopastraipa"/>
        <w:numPr>
          <w:ilvl w:val="1"/>
          <w:numId w:val="26"/>
        </w:numPr>
        <w:autoSpaceDE w:val="0"/>
        <w:autoSpaceDN w:val="0"/>
        <w:adjustRightInd w:val="0"/>
        <w:jc w:val="both"/>
        <w:rPr>
          <w:rFonts w:eastAsia="ArialMT"/>
          <w:lang w:val="lt-LT"/>
        </w:rPr>
      </w:pPr>
      <w:r>
        <w:rPr>
          <w:rFonts w:eastAsia="ArialMT"/>
          <w:lang w:val="lt-LT"/>
        </w:rPr>
        <w:t xml:space="preserve"> </w:t>
      </w:r>
      <w:r w:rsidRPr="006C157C">
        <w:rPr>
          <w:rFonts w:eastAsia="ArialMT"/>
          <w:lang w:val="lt-LT"/>
        </w:rPr>
        <w:t>Reikalavimai:</w:t>
      </w:r>
    </w:p>
    <w:p w14:paraId="7A0F4C70" w14:textId="379C4F92" w:rsidR="00750FD8" w:rsidRPr="006C157C" w:rsidRDefault="00750FD8"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i/>
          <w:iCs/>
          <w:sz w:val="24"/>
          <w:szCs w:val="24"/>
        </w:rPr>
        <w:t>Įrenginys</w:t>
      </w:r>
      <w:r w:rsidRPr="006C157C">
        <w:rPr>
          <w:rFonts w:ascii="Times New Roman" w:eastAsia="ArialMT" w:hAnsi="Times New Roman" w:cs="Times New Roman"/>
          <w:sz w:val="24"/>
          <w:szCs w:val="24"/>
        </w:rPr>
        <w:t>: Autonominis dūmų (arba kombinuotas) detektorius</w:t>
      </w:r>
      <w:r w:rsidR="00EE63D2">
        <w:rPr>
          <w:rFonts w:ascii="Times New Roman" w:eastAsia="ArialMT" w:hAnsi="Times New Roman" w:cs="Times New Roman"/>
          <w:sz w:val="24"/>
          <w:szCs w:val="24"/>
        </w:rPr>
        <w:t>:</w:t>
      </w:r>
    </w:p>
    <w:p w14:paraId="37F45E4C" w14:textId="50F73AEC" w:rsidR="00750FD8" w:rsidRPr="006C157C" w:rsidRDefault="00750FD8">
      <w:pPr>
        <w:numPr>
          <w:ilvl w:val="0"/>
          <w:numId w:val="5"/>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Jutiklio tipas: Optinis dūmų jutiklis (foto</w:t>
      </w:r>
      <w:r w:rsidR="00EE63D2">
        <w:rPr>
          <w:rFonts w:ascii="Times New Roman" w:eastAsia="ArialMT" w:hAnsi="Times New Roman" w:cs="Times New Roman"/>
          <w:sz w:val="24"/>
          <w:szCs w:val="24"/>
        </w:rPr>
        <w:t>e</w:t>
      </w:r>
      <w:r w:rsidRPr="006C157C">
        <w:rPr>
          <w:rFonts w:ascii="Times New Roman" w:eastAsia="ArialMT" w:hAnsi="Times New Roman" w:cs="Times New Roman"/>
          <w:sz w:val="24"/>
          <w:szCs w:val="24"/>
        </w:rPr>
        <w:t>lektrinis)</w:t>
      </w:r>
      <w:r w:rsidR="00EE63D2">
        <w:rPr>
          <w:rFonts w:ascii="Times New Roman" w:eastAsia="ArialMT" w:hAnsi="Times New Roman" w:cs="Times New Roman"/>
          <w:sz w:val="24"/>
          <w:szCs w:val="24"/>
        </w:rPr>
        <w:t>;</w:t>
      </w:r>
    </w:p>
    <w:p w14:paraId="051E9163" w14:textId="02A553BB" w:rsidR="00750FD8" w:rsidRDefault="00750FD8">
      <w:pPr>
        <w:numPr>
          <w:ilvl w:val="0"/>
          <w:numId w:val="5"/>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Papildomas aptikimas (kai kurie modeliai): Temperatūros jutiklis (dažnai 54–70°</w:t>
      </w:r>
      <w:r w:rsidR="00431288">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C)</w:t>
      </w:r>
      <w:r w:rsidR="00EE63D2">
        <w:rPr>
          <w:rFonts w:ascii="Times New Roman" w:eastAsia="ArialMT" w:hAnsi="Times New Roman" w:cs="Times New Roman"/>
          <w:sz w:val="24"/>
          <w:szCs w:val="24"/>
        </w:rPr>
        <w:t>.</w:t>
      </w:r>
    </w:p>
    <w:p w14:paraId="71FA792D" w14:textId="77777777" w:rsidR="00282024" w:rsidRPr="00B036FC" w:rsidRDefault="00282024" w:rsidP="00282024">
      <w:pPr>
        <w:autoSpaceDE w:val="0"/>
        <w:autoSpaceDN w:val="0"/>
        <w:adjustRightInd w:val="0"/>
        <w:spacing w:after="0" w:line="240" w:lineRule="auto"/>
        <w:ind w:left="851"/>
        <w:jc w:val="both"/>
        <w:rPr>
          <w:rFonts w:ascii="Times New Roman" w:eastAsia="ArialMT" w:hAnsi="Times New Roman" w:cs="Times New Roman"/>
          <w:sz w:val="24"/>
          <w:szCs w:val="24"/>
        </w:rPr>
      </w:pPr>
    </w:p>
    <w:p w14:paraId="1EDAEC51" w14:textId="6260CB8F" w:rsidR="006C157C" w:rsidRPr="006C157C" w:rsidRDefault="00750FD8" w:rsidP="006C157C">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i/>
          <w:iCs/>
          <w:sz w:val="24"/>
          <w:szCs w:val="24"/>
        </w:rPr>
        <w:lastRenderedPageBreak/>
        <w:t>Maitinimas</w:t>
      </w:r>
      <w:r w:rsidR="006C157C" w:rsidRPr="006C157C">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Maitinimo šaltinis</w:t>
      </w:r>
      <w:r w:rsidR="00EE63D2">
        <w:rPr>
          <w:rFonts w:ascii="Times New Roman" w:eastAsia="ArialMT" w:hAnsi="Times New Roman" w:cs="Times New Roman"/>
          <w:sz w:val="24"/>
          <w:szCs w:val="24"/>
        </w:rPr>
        <w:t>:</w:t>
      </w:r>
    </w:p>
    <w:p w14:paraId="4862634A" w14:textId="15B793B3" w:rsidR="00750FD8" w:rsidRPr="006C157C" w:rsidRDefault="00750FD8">
      <w:pPr>
        <w:numPr>
          <w:ilvl w:val="0"/>
          <w:numId w:val="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Integruota baterija (dažniausiai 3</w:t>
      </w:r>
      <w:r w:rsidR="00431288">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V ličio, 10 metų veikimo trukmė)</w:t>
      </w:r>
      <w:r w:rsidR="006C157C" w:rsidRPr="006C157C">
        <w:rPr>
          <w:rFonts w:ascii="Times New Roman" w:eastAsia="ArialMT" w:hAnsi="Times New Roman" w:cs="Times New Roman"/>
          <w:sz w:val="24"/>
          <w:szCs w:val="24"/>
        </w:rPr>
        <w:t xml:space="preserve"> a</w:t>
      </w:r>
      <w:r w:rsidRPr="006C157C">
        <w:rPr>
          <w:rFonts w:ascii="Times New Roman" w:eastAsia="ArialMT" w:hAnsi="Times New Roman" w:cs="Times New Roman"/>
          <w:sz w:val="24"/>
          <w:szCs w:val="24"/>
        </w:rPr>
        <w:t>rba keičiamas 9</w:t>
      </w:r>
      <w:r w:rsidR="00431288">
        <w:rPr>
          <w:rFonts w:ascii="Times New Roman" w:eastAsia="ArialMT" w:hAnsi="Times New Roman" w:cs="Times New Roman"/>
          <w:sz w:val="24"/>
          <w:szCs w:val="24"/>
        </w:rPr>
        <w:t xml:space="preserve"> </w:t>
      </w:r>
      <w:r w:rsidRPr="006C157C">
        <w:rPr>
          <w:rFonts w:ascii="Times New Roman" w:eastAsia="ArialMT" w:hAnsi="Times New Roman" w:cs="Times New Roman"/>
          <w:sz w:val="24"/>
          <w:szCs w:val="24"/>
        </w:rPr>
        <w:t>V šarminis elementas (apie 1 metų veikimo laikas)</w:t>
      </w:r>
      <w:r w:rsidR="00EE63D2">
        <w:rPr>
          <w:rFonts w:ascii="Times New Roman" w:eastAsia="ArialMT" w:hAnsi="Times New Roman" w:cs="Times New Roman"/>
          <w:sz w:val="24"/>
          <w:szCs w:val="24"/>
        </w:rPr>
        <w:t>.</w:t>
      </w:r>
    </w:p>
    <w:p w14:paraId="5C10C6DD" w14:textId="77777777" w:rsidR="006C157C" w:rsidRPr="006C157C" w:rsidRDefault="00750FD8">
      <w:pPr>
        <w:numPr>
          <w:ilvl w:val="0"/>
          <w:numId w:val="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Maitinimo indikatorius:</w:t>
      </w:r>
    </w:p>
    <w:p w14:paraId="1A541545" w14:textId="3EA9E93C" w:rsidR="006C157C" w:rsidRPr="006C157C" w:rsidRDefault="00750FD8">
      <w:pPr>
        <w:numPr>
          <w:ilvl w:val="0"/>
          <w:numId w:val="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LED indikatorius (mirksi kas 30–60 sek.)</w:t>
      </w:r>
      <w:r w:rsidR="00EE63D2">
        <w:rPr>
          <w:rFonts w:ascii="Times New Roman" w:eastAsia="ArialMT" w:hAnsi="Times New Roman" w:cs="Times New Roman"/>
          <w:sz w:val="24"/>
          <w:szCs w:val="24"/>
        </w:rPr>
        <w:t>;</w:t>
      </w:r>
    </w:p>
    <w:p w14:paraId="4F5B0F35" w14:textId="176566E9" w:rsidR="00750FD8" w:rsidRPr="00B036FC" w:rsidRDefault="00750FD8">
      <w:pPr>
        <w:numPr>
          <w:ilvl w:val="0"/>
          <w:numId w:val="6"/>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Garso signalas baterijai išsikraunant</w:t>
      </w:r>
      <w:r w:rsidR="00EE63D2">
        <w:rPr>
          <w:rFonts w:ascii="Times New Roman" w:eastAsia="ArialMT" w:hAnsi="Times New Roman" w:cs="Times New Roman"/>
          <w:sz w:val="24"/>
          <w:szCs w:val="24"/>
        </w:rPr>
        <w:t>.</w:t>
      </w:r>
    </w:p>
    <w:p w14:paraId="73634249" w14:textId="5C889BD1" w:rsidR="00750FD8" w:rsidRPr="006C157C" w:rsidRDefault="00750FD8"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i/>
          <w:iCs/>
          <w:sz w:val="24"/>
          <w:szCs w:val="24"/>
        </w:rPr>
        <w:t>Garso signalas</w:t>
      </w:r>
    </w:p>
    <w:p w14:paraId="41F2E926" w14:textId="366E27FB" w:rsidR="00750FD8" w:rsidRPr="006C157C" w:rsidRDefault="00750FD8">
      <w:pPr>
        <w:numPr>
          <w:ilvl w:val="0"/>
          <w:numId w:val="7"/>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 xml:space="preserve">Sirenos stiprumas: ≥85 </w:t>
      </w:r>
      <w:proofErr w:type="spellStart"/>
      <w:r w:rsidRPr="006C157C">
        <w:rPr>
          <w:rFonts w:ascii="Times New Roman" w:eastAsia="ArialMT" w:hAnsi="Times New Roman" w:cs="Times New Roman"/>
          <w:sz w:val="24"/>
          <w:szCs w:val="24"/>
        </w:rPr>
        <w:t>dB</w:t>
      </w:r>
      <w:proofErr w:type="spellEnd"/>
      <w:r w:rsidRPr="006C157C">
        <w:rPr>
          <w:rFonts w:ascii="Times New Roman" w:eastAsia="ArialMT" w:hAnsi="Times New Roman" w:cs="Times New Roman"/>
          <w:sz w:val="24"/>
          <w:szCs w:val="24"/>
        </w:rPr>
        <w:t xml:space="preserve"> (1 metro atstumu)</w:t>
      </w:r>
      <w:r w:rsidR="00EE63D2">
        <w:rPr>
          <w:rFonts w:ascii="Times New Roman" w:eastAsia="ArialMT" w:hAnsi="Times New Roman" w:cs="Times New Roman"/>
          <w:sz w:val="24"/>
          <w:szCs w:val="24"/>
        </w:rPr>
        <w:t>;</w:t>
      </w:r>
    </w:p>
    <w:p w14:paraId="261F7D2B" w14:textId="3B00ABC4" w:rsidR="00750FD8" w:rsidRDefault="00750FD8">
      <w:pPr>
        <w:numPr>
          <w:ilvl w:val="0"/>
          <w:numId w:val="7"/>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Signalas: Protarpinis garsinis aliarmas (gaisro atveju)</w:t>
      </w:r>
      <w:r w:rsidR="00EE63D2">
        <w:rPr>
          <w:rFonts w:ascii="Times New Roman" w:eastAsia="ArialMT" w:hAnsi="Times New Roman" w:cs="Times New Roman"/>
          <w:sz w:val="24"/>
          <w:szCs w:val="24"/>
        </w:rPr>
        <w:t>.</w:t>
      </w:r>
    </w:p>
    <w:p w14:paraId="7DD8BCDD" w14:textId="77777777" w:rsidR="00282024" w:rsidRPr="00B036FC" w:rsidRDefault="00282024" w:rsidP="00282024">
      <w:pPr>
        <w:autoSpaceDE w:val="0"/>
        <w:autoSpaceDN w:val="0"/>
        <w:adjustRightInd w:val="0"/>
        <w:spacing w:after="0" w:line="240" w:lineRule="auto"/>
        <w:ind w:left="851"/>
        <w:jc w:val="both"/>
        <w:rPr>
          <w:rFonts w:ascii="Times New Roman" w:eastAsia="ArialMT" w:hAnsi="Times New Roman" w:cs="Times New Roman"/>
          <w:sz w:val="24"/>
          <w:szCs w:val="24"/>
        </w:rPr>
      </w:pPr>
    </w:p>
    <w:p w14:paraId="0BB745A1" w14:textId="10F6FA2C" w:rsidR="00282024" w:rsidRPr="00282024" w:rsidRDefault="00750FD8" w:rsidP="00282024">
      <w:pPr>
        <w:autoSpaceDE w:val="0"/>
        <w:autoSpaceDN w:val="0"/>
        <w:adjustRightInd w:val="0"/>
        <w:spacing w:after="0" w:line="240" w:lineRule="auto"/>
        <w:ind w:firstLine="851"/>
        <w:jc w:val="both"/>
        <w:rPr>
          <w:rFonts w:ascii="Times New Roman" w:eastAsia="ArialMT" w:hAnsi="Times New Roman" w:cs="Times New Roman"/>
          <w:i/>
          <w:iCs/>
          <w:sz w:val="24"/>
          <w:szCs w:val="24"/>
        </w:rPr>
      </w:pPr>
      <w:r w:rsidRPr="006C157C">
        <w:rPr>
          <w:rFonts w:ascii="Times New Roman" w:eastAsia="ArialMT" w:hAnsi="Times New Roman" w:cs="Times New Roman"/>
          <w:i/>
          <w:iCs/>
          <w:sz w:val="24"/>
          <w:szCs w:val="24"/>
        </w:rPr>
        <w:t>Eksploatacija ir montavimas</w:t>
      </w:r>
    </w:p>
    <w:p w14:paraId="3B1D5464" w14:textId="23CA410B" w:rsidR="00750FD8" w:rsidRPr="006C157C" w:rsidRDefault="00750FD8">
      <w:pPr>
        <w:numPr>
          <w:ilvl w:val="0"/>
          <w:numId w:val="8"/>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Tvirtinimas: Tvirtinamas prie lubų su varžtais arba klijuojamas (kai kuriuose modeliuose)</w:t>
      </w:r>
      <w:r w:rsidR="00EE63D2">
        <w:rPr>
          <w:rFonts w:ascii="Times New Roman" w:eastAsia="ArialMT" w:hAnsi="Times New Roman" w:cs="Times New Roman"/>
          <w:sz w:val="24"/>
          <w:szCs w:val="24"/>
        </w:rPr>
        <w:t>;</w:t>
      </w:r>
    </w:p>
    <w:p w14:paraId="6F3B4FF9" w14:textId="212DF760" w:rsidR="00750FD8" w:rsidRPr="006C157C" w:rsidRDefault="00750FD8">
      <w:pPr>
        <w:numPr>
          <w:ilvl w:val="0"/>
          <w:numId w:val="8"/>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Montavimo aukštis: 2–4 m</w:t>
      </w:r>
      <w:r w:rsidR="00EE63D2">
        <w:rPr>
          <w:rFonts w:ascii="Times New Roman" w:eastAsia="ArialMT" w:hAnsi="Times New Roman" w:cs="Times New Roman"/>
          <w:sz w:val="24"/>
          <w:szCs w:val="24"/>
        </w:rPr>
        <w:t>;</w:t>
      </w:r>
    </w:p>
    <w:p w14:paraId="04ACD6A9" w14:textId="7B77D013" w:rsidR="00750FD8" w:rsidRDefault="00750FD8">
      <w:pPr>
        <w:numPr>
          <w:ilvl w:val="0"/>
          <w:numId w:val="8"/>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Apsaugos laipsnis: IP20–IP44 (priklausomai nuo modelio)</w:t>
      </w:r>
      <w:r w:rsidR="00EE63D2">
        <w:rPr>
          <w:rFonts w:ascii="Times New Roman" w:eastAsia="ArialMT" w:hAnsi="Times New Roman" w:cs="Times New Roman"/>
          <w:sz w:val="24"/>
          <w:szCs w:val="24"/>
        </w:rPr>
        <w:t>.</w:t>
      </w:r>
    </w:p>
    <w:p w14:paraId="6632B2D9" w14:textId="77777777" w:rsidR="00282024" w:rsidRPr="00B036FC" w:rsidRDefault="00282024" w:rsidP="00282024">
      <w:pPr>
        <w:autoSpaceDE w:val="0"/>
        <w:autoSpaceDN w:val="0"/>
        <w:adjustRightInd w:val="0"/>
        <w:spacing w:after="0" w:line="240" w:lineRule="auto"/>
        <w:ind w:left="851"/>
        <w:jc w:val="both"/>
        <w:rPr>
          <w:rFonts w:ascii="Times New Roman" w:eastAsia="ArialMT" w:hAnsi="Times New Roman" w:cs="Times New Roman"/>
          <w:sz w:val="24"/>
          <w:szCs w:val="24"/>
        </w:rPr>
      </w:pPr>
    </w:p>
    <w:p w14:paraId="75B3BA9A" w14:textId="3E765D91" w:rsidR="00750FD8" w:rsidRPr="006C157C" w:rsidRDefault="00750FD8"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i/>
          <w:iCs/>
          <w:sz w:val="24"/>
          <w:szCs w:val="24"/>
        </w:rPr>
        <w:t>Papildomos funkcijos</w:t>
      </w:r>
      <w:r w:rsidRPr="006C157C">
        <w:rPr>
          <w:rFonts w:ascii="Times New Roman" w:eastAsia="ArialMT" w:hAnsi="Times New Roman" w:cs="Times New Roman"/>
          <w:sz w:val="24"/>
          <w:szCs w:val="24"/>
        </w:rPr>
        <w:t xml:space="preserve"> (priklauso nuo modelio)</w:t>
      </w:r>
      <w:r w:rsidR="00EE63D2">
        <w:rPr>
          <w:rFonts w:ascii="Times New Roman" w:eastAsia="ArialMT" w:hAnsi="Times New Roman" w:cs="Times New Roman"/>
          <w:sz w:val="24"/>
          <w:szCs w:val="24"/>
        </w:rPr>
        <w:t>:</w:t>
      </w:r>
    </w:p>
    <w:p w14:paraId="0B0AA268" w14:textId="5DF05678" w:rsidR="00750FD8" w:rsidRPr="006C157C" w:rsidRDefault="00750FD8">
      <w:pPr>
        <w:numPr>
          <w:ilvl w:val="0"/>
          <w:numId w:val="9"/>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Testo mygtukas (sistemos patikrinimui)</w:t>
      </w:r>
      <w:r w:rsidR="00EE63D2">
        <w:rPr>
          <w:rFonts w:ascii="Times New Roman" w:eastAsia="ArialMT" w:hAnsi="Times New Roman" w:cs="Times New Roman"/>
          <w:sz w:val="24"/>
          <w:szCs w:val="24"/>
        </w:rPr>
        <w:t>;</w:t>
      </w:r>
    </w:p>
    <w:p w14:paraId="32051805" w14:textId="68322EC8" w:rsidR="00750FD8" w:rsidRPr="006C157C" w:rsidRDefault="00750FD8">
      <w:pPr>
        <w:numPr>
          <w:ilvl w:val="0"/>
          <w:numId w:val="9"/>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Garso nutildymo funkcija (jei signalas aktyvuotas per klaidą)</w:t>
      </w:r>
      <w:r w:rsidR="00EE63D2">
        <w:rPr>
          <w:rFonts w:ascii="Times New Roman" w:eastAsia="ArialMT" w:hAnsi="Times New Roman" w:cs="Times New Roman"/>
          <w:sz w:val="24"/>
          <w:szCs w:val="24"/>
        </w:rPr>
        <w:t>;</w:t>
      </w:r>
    </w:p>
    <w:p w14:paraId="0877400D" w14:textId="68398BCA" w:rsidR="00750FD8" w:rsidRPr="006C157C" w:rsidRDefault="00750FD8">
      <w:pPr>
        <w:numPr>
          <w:ilvl w:val="0"/>
          <w:numId w:val="9"/>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Bevielis susiejimas su kitais detektoriais (kai kurie modeliai)</w:t>
      </w:r>
      <w:r w:rsidR="00EE63D2">
        <w:rPr>
          <w:rFonts w:ascii="Times New Roman" w:eastAsia="ArialMT" w:hAnsi="Times New Roman" w:cs="Times New Roman"/>
          <w:sz w:val="24"/>
          <w:szCs w:val="24"/>
        </w:rPr>
        <w:t>;</w:t>
      </w:r>
    </w:p>
    <w:p w14:paraId="0C817D7A" w14:textId="02B4BC1F" w:rsidR="00750FD8" w:rsidRDefault="00750FD8">
      <w:pPr>
        <w:numPr>
          <w:ilvl w:val="0"/>
          <w:numId w:val="9"/>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CO jutiklis (jei kombinuotas dūmų ir anglies monoksido detektorius)</w:t>
      </w:r>
      <w:r w:rsidR="00EE63D2">
        <w:rPr>
          <w:rFonts w:ascii="Times New Roman" w:eastAsia="ArialMT" w:hAnsi="Times New Roman" w:cs="Times New Roman"/>
          <w:sz w:val="24"/>
          <w:szCs w:val="24"/>
        </w:rPr>
        <w:t>.</w:t>
      </w:r>
    </w:p>
    <w:p w14:paraId="3484C9D7" w14:textId="77777777" w:rsidR="00282024" w:rsidRPr="00B036FC" w:rsidRDefault="00282024" w:rsidP="00282024">
      <w:pPr>
        <w:autoSpaceDE w:val="0"/>
        <w:autoSpaceDN w:val="0"/>
        <w:adjustRightInd w:val="0"/>
        <w:spacing w:after="0" w:line="240" w:lineRule="auto"/>
        <w:ind w:left="851"/>
        <w:jc w:val="both"/>
        <w:rPr>
          <w:rFonts w:ascii="Times New Roman" w:eastAsia="ArialMT" w:hAnsi="Times New Roman" w:cs="Times New Roman"/>
          <w:sz w:val="24"/>
          <w:szCs w:val="24"/>
        </w:rPr>
      </w:pPr>
    </w:p>
    <w:p w14:paraId="5EB7743B" w14:textId="26BAA4CF" w:rsidR="00750FD8" w:rsidRPr="006C157C" w:rsidRDefault="00750FD8" w:rsidP="00494F50">
      <w:pPr>
        <w:autoSpaceDE w:val="0"/>
        <w:autoSpaceDN w:val="0"/>
        <w:adjustRightInd w:val="0"/>
        <w:spacing w:after="0" w:line="240" w:lineRule="auto"/>
        <w:ind w:firstLine="851"/>
        <w:jc w:val="both"/>
        <w:rPr>
          <w:rFonts w:ascii="Times New Roman" w:eastAsia="ArialMT" w:hAnsi="Times New Roman" w:cs="Times New Roman"/>
          <w:i/>
          <w:iCs/>
          <w:sz w:val="24"/>
          <w:szCs w:val="24"/>
        </w:rPr>
      </w:pPr>
      <w:r w:rsidRPr="006C157C">
        <w:rPr>
          <w:rFonts w:ascii="Times New Roman" w:eastAsia="ArialMT" w:hAnsi="Times New Roman" w:cs="Times New Roman"/>
          <w:i/>
          <w:iCs/>
          <w:sz w:val="24"/>
          <w:szCs w:val="24"/>
        </w:rPr>
        <w:t>Sertifikatai ir atitikimas</w:t>
      </w:r>
    </w:p>
    <w:p w14:paraId="3EF2DD24" w14:textId="6AA1AEC7" w:rsidR="00750FD8" w:rsidRPr="006C157C" w:rsidRDefault="00750FD8">
      <w:pPr>
        <w:numPr>
          <w:ilvl w:val="0"/>
          <w:numId w:val="10"/>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Atitiktis: EN 14604 (dūmų detektoriai) / EN 50291 (CO detektoriai)</w:t>
      </w:r>
      <w:r w:rsidR="00EE63D2">
        <w:rPr>
          <w:rFonts w:ascii="Times New Roman" w:eastAsia="ArialMT" w:hAnsi="Times New Roman" w:cs="Times New Roman"/>
          <w:sz w:val="24"/>
          <w:szCs w:val="24"/>
        </w:rPr>
        <w:t>;</w:t>
      </w:r>
    </w:p>
    <w:p w14:paraId="061A8287" w14:textId="57BAE701" w:rsidR="00750FD8" w:rsidRPr="006C157C" w:rsidRDefault="00750FD8">
      <w:pPr>
        <w:numPr>
          <w:ilvl w:val="0"/>
          <w:numId w:val="10"/>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CE žymėjimas: Privalomas</w:t>
      </w:r>
      <w:r w:rsidR="00EE63D2">
        <w:rPr>
          <w:rFonts w:ascii="Times New Roman" w:eastAsia="ArialMT" w:hAnsi="Times New Roman" w:cs="Times New Roman"/>
          <w:sz w:val="24"/>
          <w:szCs w:val="24"/>
        </w:rPr>
        <w:t>;</w:t>
      </w:r>
    </w:p>
    <w:p w14:paraId="420E1D5B" w14:textId="383CF29F" w:rsidR="00750FD8" w:rsidRPr="006C157C" w:rsidRDefault="00750FD8">
      <w:pPr>
        <w:numPr>
          <w:ilvl w:val="0"/>
          <w:numId w:val="10"/>
        </w:numPr>
        <w:autoSpaceDE w:val="0"/>
        <w:autoSpaceDN w:val="0"/>
        <w:adjustRightInd w:val="0"/>
        <w:spacing w:after="0" w:line="240" w:lineRule="auto"/>
        <w:ind w:left="0"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Gamintojo garantija: Dažniausiai 5–10 metų</w:t>
      </w:r>
      <w:r w:rsidR="00EE63D2">
        <w:rPr>
          <w:rFonts w:ascii="Times New Roman" w:eastAsia="ArialMT" w:hAnsi="Times New Roman" w:cs="Times New Roman"/>
          <w:sz w:val="24"/>
          <w:szCs w:val="24"/>
        </w:rPr>
        <w:t>.</w:t>
      </w:r>
    </w:p>
    <w:p w14:paraId="37226BA3" w14:textId="77777777" w:rsidR="00750FD8" w:rsidRPr="006C157C" w:rsidRDefault="00750FD8"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p>
    <w:p w14:paraId="64BFB55C" w14:textId="3E695C60" w:rsidR="00083B87" w:rsidRPr="00282024" w:rsidRDefault="00083B87">
      <w:pPr>
        <w:pStyle w:val="Sraopastraipa"/>
        <w:numPr>
          <w:ilvl w:val="0"/>
          <w:numId w:val="26"/>
        </w:numPr>
        <w:autoSpaceDE w:val="0"/>
        <w:autoSpaceDN w:val="0"/>
        <w:adjustRightInd w:val="0"/>
        <w:ind w:firstLine="131"/>
        <w:jc w:val="both"/>
        <w:rPr>
          <w:rFonts w:eastAsia="ArialMT"/>
          <w:b/>
          <w:bCs/>
        </w:rPr>
      </w:pPr>
      <w:r w:rsidRPr="006C157C">
        <w:rPr>
          <w:rFonts w:eastAsia="ArialMT"/>
          <w:b/>
          <w:bCs/>
        </w:rPr>
        <w:t>EVAKUCINĖS DURYS</w:t>
      </w:r>
    </w:p>
    <w:p w14:paraId="3B660395" w14:textId="1A04148D" w:rsidR="00083B87" w:rsidRPr="00B036FC" w:rsidRDefault="006C157C" w:rsidP="00B036FC">
      <w:pPr>
        <w:pStyle w:val="Sraopastraipa"/>
        <w:autoSpaceDE w:val="0"/>
        <w:autoSpaceDN w:val="0"/>
        <w:adjustRightInd w:val="0"/>
        <w:ind w:left="0" w:firstLine="851"/>
        <w:jc w:val="both"/>
        <w:rPr>
          <w:rFonts w:eastAsia="ArialMT"/>
          <w:lang w:val="lt-LT"/>
        </w:rPr>
      </w:pPr>
      <w:r>
        <w:rPr>
          <w:rFonts w:eastAsia="ArialMT"/>
          <w:lang w:val="lt-LT"/>
        </w:rPr>
        <w:t>8.</w:t>
      </w:r>
      <w:r w:rsidR="00083B87" w:rsidRPr="006C157C">
        <w:rPr>
          <w:rFonts w:eastAsia="ArialMT"/>
          <w:lang w:val="lt-LT"/>
        </w:rPr>
        <w:t xml:space="preserve">1. </w:t>
      </w:r>
      <w:r w:rsidR="00083B87" w:rsidRPr="00B036FC">
        <w:rPr>
          <w:rFonts w:eastAsia="ArialMT"/>
          <w:i/>
          <w:iCs/>
          <w:lang w:val="lt-LT"/>
        </w:rPr>
        <w:t>Paskirtis</w:t>
      </w:r>
      <w:r>
        <w:rPr>
          <w:rFonts w:eastAsia="ArialMT"/>
          <w:lang w:val="lt-LT"/>
        </w:rPr>
        <w:t>: u</w:t>
      </w:r>
      <w:r w:rsidR="00083B87" w:rsidRPr="006C157C">
        <w:rPr>
          <w:rFonts w:eastAsia="ArialMT"/>
          <w:lang w:val="lt-LT"/>
        </w:rPr>
        <w:t>žtikrinti greitą ir saugų evakuaciją ekstremalių situacijų metu</w:t>
      </w:r>
      <w:r w:rsidR="007904B3" w:rsidRPr="006C157C">
        <w:rPr>
          <w:rFonts w:eastAsia="ArialMT"/>
          <w:lang w:val="lt-LT"/>
        </w:rPr>
        <w:t>.</w:t>
      </w:r>
      <w:r w:rsidR="00B036FC">
        <w:rPr>
          <w:rFonts w:eastAsia="ArialMT"/>
          <w:lang w:val="lt-LT"/>
        </w:rPr>
        <w:t xml:space="preserve"> </w:t>
      </w:r>
      <w:r w:rsidR="00B036FC" w:rsidRPr="006C157C">
        <w:rPr>
          <w:rFonts w:eastAsia="ArialMT"/>
          <w:lang w:val="lt-LT"/>
        </w:rPr>
        <w:t xml:space="preserve">Esama durų anga  </w:t>
      </w:r>
      <w:r w:rsidR="00B036FC">
        <w:rPr>
          <w:rFonts w:eastAsia="ArialMT"/>
          <w:lang w:val="lt-LT"/>
        </w:rPr>
        <w:t xml:space="preserve">~ </w:t>
      </w:r>
      <w:r w:rsidR="00B036FC" w:rsidRPr="006C157C">
        <w:rPr>
          <w:rFonts w:eastAsia="ArialMT"/>
          <w:lang w:val="lt-LT"/>
        </w:rPr>
        <w:t>0,88 m. pločio, numatyti angos platinimą.</w:t>
      </w:r>
    </w:p>
    <w:p w14:paraId="53A44D5C" w14:textId="7AE06F68" w:rsidR="00083B87" w:rsidRPr="006C157C" w:rsidRDefault="006C157C" w:rsidP="00494F50">
      <w:pPr>
        <w:pStyle w:val="Sraopastraipa"/>
        <w:autoSpaceDE w:val="0"/>
        <w:autoSpaceDN w:val="0"/>
        <w:adjustRightInd w:val="0"/>
        <w:ind w:left="0" w:firstLine="851"/>
        <w:jc w:val="both"/>
        <w:rPr>
          <w:rFonts w:eastAsia="ArialMT"/>
          <w:lang w:val="lt-LT"/>
        </w:rPr>
      </w:pPr>
      <w:r>
        <w:rPr>
          <w:rFonts w:eastAsia="ArialMT"/>
          <w:lang w:val="lt-LT"/>
        </w:rPr>
        <w:t>8.</w:t>
      </w:r>
      <w:r w:rsidR="00083B87" w:rsidRPr="006C157C">
        <w:rPr>
          <w:rFonts w:eastAsia="ArialMT"/>
          <w:lang w:val="lt-LT"/>
        </w:rPr>
        <w:t xml:space="preserve">2. </w:t>
      </w:r>
      <w:r w:rsidR="00083B87" w:rsidRPr="00B036FC">
        <w:rPr>
          <w:rFonts w:eastAsia="ArialMT"/>
          <w:i/>
          <w:iCs/>
          <w:lang w:val="lt-LT"/>
        </w:rPr>
        <w:t>Konstrukcija</w:t>
      </w:r>
      <w:r>
        <w:rPr>
          <w:rFonts w:eastAsia="ArialMT"/>
          <w:lang w:val="lt-LT"/>
        </w:rPr>
        <w:t>:</w:t>
      </w:r>
    </w:p>
    <w:p w14:paraId="6138A148" w14:textId="15348EC3" w:rsidR="00083B87" w:rsidRPr="006C157C" w:rsidRDefault="00083B87" w:rsidP="00494F50">
      <w:pPr>
        <w:pStyle w:val="Sraopastraipa"/>
        <w:autoSpaceDE w:val="0"/>
        <w:autoSpaceDN w:val="0"/>
        <w:adjustRightInd w:val="0"/>
        <w:ind w:left="0" w:firstLine="851"/>
        <w:jc w:val="both"/>
        <w:rPr>
          <w:rFonts w:eastAsia="ArialMT"/>
          <w:lang w:val="lt-LT"/>
        </w:rPr>
      </w:pPr>
      <w:r w:rsidRPr="006C157C">
        <w:rPr>
          <w:rFonts w:eastAsia="ArialMT"/>
          <w:lang w:val="lt-LT"/>
        </w:rPr>
        <w:t>Durų tipas: Vienvėrės</w:t>
      </w:r>
      <w:r w:rsidR="00EE63D2">
        <w:rPr>
          <w:rFonts w:eastAsia="ArialMT"/>
          <w:lang w:val="lt-LT"/>
        </w:rPr>
        <w:t>;</w:t>
      </w:r>
      <w:r w:rsidRPr="006C157C">
        <w:rPr>
          <w:rFonts w:eastAsia="ArialMT"/>
          <w:lang w:val="lt-LT"/>
        </w:rPr>
        <w:t xml:space="preserve"> </w:t>
      </w:r>
    </w:p>
    <w:p w14:paraId="1CD355C4" w14:textId="1C558FE1" w:rsidR="00083B87" w:rsidRPr="006C157C" w:rsidRDefault="00083B87" w:rsidP="00494F50">
      <w:pPr>
        <w:autoSpaceDE w:val="0"/>
        <w:autoSpaceDN w:val="0"/>
        <w:adjustRightInd w:val="0"/>
        <w:spacing w:after="0" w:line="240" w:lineRule="auto"/>
        <w:ind w:firstLine="851"/>
        <w:jc w:val="both"/>
        <w:rPr>
          <w:rFonts w:ascii="Times New Roman" w:eastAsia="ArialMT" w:hAnsi="Times New Roman" w:cs="Times New Roman"/>
          <w:sz w:val="24"/>
          <w:szCs w:val="24"/>
        </w:rPr>
      </w:pPr>
      <w:r w:rsidRPr="006C157C">
        <w:rPr>
          <w:rFonts w:ascii="Times New Roman" w:eastAsia="ArialMT" w:hAnsi="Times New Roman" w:cs="Times New Roman"/>
          <w:sz w:val="24"/>
          <w:szCs w:val="24"/>
        </w:rPr>
        <w:t>Atidarymo kryptis: Į išorę evakuacijos kryptimi</w:t>
      </w:r>
      <w:r w:rsidR="00EE63D2">
        <w:rPr>
          <w:rFonts w:ascii="Times New Roman" w:eastAsia="ArialMT" w:hAnsi="Times New Roman" w:cs="Times New Roman"/>
          <w:sz w:val="24"/>
          <w:szCs w:val="24"/>
        </w:rPr>
        <w:t>;</w:t>
      </w:r>
    </w:p>
    <w:p w14:paraId="4D6ACD9F" w14:textId="197D77B1" w:rsidR="00083B87" w:rsidRPr="00B036FC" w:rsidRDefault="00083B87" w:rsidP="00B036FC">
      <w:pPr>
        <w:pStyle w:val="Sraopastraipa"/>
        <w:autoSpaceDE w:val="0"/>
        <w:autoSpaceDN w:val="0"/>
        <w:adjustRightInd w:val="0"/>
        <w:ind w:left="0" w:firstLine="851"/>
        <w:jc w:val="both"/>
        <w:rPr>
          <w:rFonts w:eastAsia="ArialMT"/>
          <w:lang w:val="lt-LT"/>
        </w:rPr>
      </w:pPr>
      <w:r w:rsidRPr="006C157C">
        <w:rPr>
          <w:rFonts w:eastAsia="ArialMT"/>
          <w:lang w:val="lt-LT"/>
        </w:rPr>
        <w:t xml:space="preserve">Rankena: Avarinio tipo (panikos rankena, </w:t>
      </w:r>
      <w:proofErr w:type="spellStart"/>
      <w:r w:rsidRPr="006C157C">
        <w:rPr>
          <w:rFonts w:eastAsia="ArialMT"/>
          <w:lang w:val="lt-LT"/>
        </w:rPr>
        <w:t>push</w:t>
      </w:r>
      <w:proofErr w:type="spellEnd"/>
      <w:r w:rsidRPr="006C157C">
        <w:rPr>
          <w:rFonts w:eastAsia="ArialMT"/>
          <w:lang w:val="lt-LT"/>
        </w:rPr>
        <w:t>-bar sistema)</w:t>
      </w:r>
      <w:r w:rsidR="00EE63D2">
        <w:rPr>
          <w:rFonts w:eastAsia="ArialMT"/>
          <w:lang w:val="lt-LT"/>
        </w:rPr>
        <w:t>.</w:t>
      </w:r>
    </w:p>
    <w:p w14:paraId="155F20E9" w14:textId="7F84F067" w:rsidR="00083B87" w:rsidRPr="006C157C" w:rsidRDefault="006C157C" w:rsidP="00494F50">
      <w:pPr>
        <w:pStyle w:val="Sraopastraipa"/>
        <w:autoSpaceDE w:val="0"/>
        <w:autoSpaceDN w:val="0"/>
        <w:adjustRightInd w:val="0"/>
        <w:ind w:left="0" w:firstLine="851"/>
        <w:jc w:val="both"/>
        <w:rPr>
          <w:rFonts w:eastAsia="ArialMT"/>
          <w:lang w:val="lt-LT"/>
        </w:rPr>
      </w:pPr>
      <w:r>
        <w:rPr>
          <w:rFonts w:eastAsia="ArialMT"/>
          <w:lang w:val="lt-LT"/>
        </w:rPr>
        <w:t>8.</w:t>
      </w:r>
      <w:r w:rsidR="00083B87" w:rsidRPr="006C157C">
        <w:rPr>
          <w:rFonts w:eastAsia="ArialMT"/>
          <w:lang w:val="lt-LT"/>
        </w:rPr>
        <w:t xml:space="preserve">3. </w:t>
      </w:r>
      <w:r w:rsidR="00083B87" w:rsidRPr="00B036FC">
        <w:rPr>
          <w:rFonts w:eastAsia="ArialMT"/>
          <w:i/>
          <w:iCs/>
          <w:lang w:val="lt-LT"/>
        </w:rPr>
        <w:t>Matmenys</w:t>
      </w:r>
      <w:r w:rsidR="00083B87" w:rsidRPr="006C157C">
        <w:rPr>
          <w:rFonts w:eastAsia="ArialMT"/>
          <w:lang w:val="lt-LT"/>
        </w:rPr>
        <w:t xml:space="preserve"> (pagal STR reikalavimus)</w:t>
      </w:r>
    </w:p>
    <w:p w14:paraId="7D7E3D71" w14:textId="77777777" w:rsidR="00083B87" w:rsidRPr="006C157C" w:rsidRDefault="00083B87" w:rsidP="00494F50">
      <w:pPr>
        <w:pStyle w:val="Sraopastraipa"/>
        <w:autoSpaceDE w:val="0"/>
        <w:autoSpaceDN w:val="0"/>
        <w:adjustRightInd w:val="0"/>
        <w:ind w:left="0" w:firstLine="851"/>
        <w:jc w:val="both"/>
        <w:rPr>
          <w:rFonts w:eastAsia="ArialMT"/>
          <w:lang w:val="lt-LT"/>
        </w:rPr>
      </w:pPr>
      <w:r w:rsidRPr="006C157C">
        <w:rPr>
          <w:rFonts w:eastAsia="ArialMT"/>
          <w:lang w:val="lt-LT"/>
        </w:rPr>
        <w:t>Minimalus praėjimo plotis:</w:t>
      </w:r>
    </w:p>
    <w:p w14:paraId="6F081E18" w14:textId="7D6589AE" w:rsidR="00083B87" w:rsidRPr="006C157C" w:rsidRDefault="00083B87" w:rsidP="006C157C">
      <w:pPr>
        <w:pStyle w:val="Sraopastraipa"/>
        <w:autoSpaceDE w:val="0"/>
        <w:autoSpaceDN w:val="0"/>
        <w:adjustRightInd w:val="0"/>
        <w:ind w:left="851"/>
        <w:jc w:val="both"/>
        <w:rPr>
          <w:rFonts w:eastAsia="ArialMT"/>
          <w:lang w:val="lt-LT"/>
        </w:rPr>
      </w:pPr>
      <w:r w:rsidRPr="006C157C">
        <w:rPr>
          <w:rFonts w:eastAsia="ArialMT"/>
          <w:lang w:val="lt-LT"/>
        </w:rPr>
        <w:t>Vienvėrės durys – ne mažiau kaip 900 mm</w:t>
      </w:r>
      <w:r w:rsidR="00EE63D2">
        <w:rPr>
          <w:rFonts w:eastAsia="ArialMT"/>
          <w:lang w:val="lt-LT"/>
        </w:rPr>
        <w:t>;</w:t>
      </w:r>
    </w:p>
    <w:p w14:paraId="4D653672" w14:textId="3B5FC3E2" w:rsidR="00083B87" w:rsidRPr="00B036FC" w:rsidRDefault="00083B87" w:rsidP="00B036FC">
      <w:pPr>
        <w:pStyle w:val="Sraopastraipa"/>
        <w:autoSpaceDE w:val="0"/>
        <w:autoSpaceDN w:val="0"/>
        <w:adjustRightInd w:val="0"/>
        <w:ind w:left="0" w:firstLine="851"/>
        <w:jc w:val="both"/>
        <w:rPr>
          <w:rFonts w:eastAsia="ArialMT"/>
          <w:lang w:val="lt-LT"/>
        </w:rPr>
      </w:pPr>
      <w:r w:rsidRPr="006C157C">
        <w:rPr>
          <w:rFonts w:eastAsia="ArialMT"/>
          <w:lang w:val="lt-LT"/>
        </w:rPr>
        <w:t>Aukštis: ≥ 2000 mm</w:t>
      </w:r>
      <w:r w:rsidR="00EE63D2">
        <w:rPr>
          <w:rFonts w:eastAsia="ArialMT"/>
          <w:lang w:val="lt-LT"/>
        </w:rPr>
        <w:t>.</w:t>
      </w:r>
    </w:p>
    <w:p w14:paraId="20D7ECCE" w14:textId="389743EE" w:rsidR="00083B87" w:rsidRPr="00B036FC" w:rsidRDefault="006C157C" w:rsidP="00B036FC">
      <w:pPr>
        <w:pStyle w:val="Sraopastraipa"/>
        <w:autoSpaceDE w:val="0"/>
        <w:autoSpaceDN w:val="0"/>
        <w:adjustRightInd w:val="0"/>
        <w:ind w:left="0" w:firstLine="851"/>
        <w:jc w:val="both"/>
        <w:rPr>
          <w:rFonts w:eastAsia="ArialMT"/>
          <w:lang w:val="lt-LT"/>
        </w:rPr>
      </w:pPr>
      <w:r>
        <w:rPr>
          <w:rFonts w:eastAsia="ArialMT"/>
          <w:lang w:val="lt-LT"/>
        </w:rPr>
        <w:t>8.</w:t>
      </w:r>
      <w:r w:rsidR="00083B87" w:rsidRPr="006C157C">
        <w:rPr>
          <w:rFonts w:eastAsia="ArialMT"/>
          <w:lang w:val="lt-LT"/>
        </w:rPr>
        <w:t xml:space="preserve">4. </w:t>
      </w:r>
      <w:r w:rsidR="00B036FC">
        <w:rPr>
          <w:rFonts w:eastAsia="ArialMT"/>
          <w:lang w:val="lt-LT"/>
        </w:rPr>
        <w:t>Durų a</w:t>
      </w:r>
      <w:r w:rsidR="00083B87" w:rsidRPr="006C157C">
        <w:rPr>
          <w:rFonts w:eastAsia="ArialMT"/>
          <w:lang w:val="lt-LT"/>
        </w:rPr>
        <w:t>tsparumas ugniai</w:t>
      </w:r>
      <w:r w:rsidR="00083B87" w:rsidRPr="00B036FC">
        <w:rPr>
          <w:rFonts w:eastAsia="ArialMT"/>
          <w:lang w:val="lt-LT"/>
        </w:rPr>
        <w:t>: EI30</w:t>
      </w:r>
      <w:r w:rsidR="00EE63D2">
        <w:rPr>
          <w:rFonts w:eastAsia="ArialMT"/>
          <w:lang w:val="lt-LT"/>
        </w:rPr>
        <w:t>.</w:t>
      </w:r>
    </w:p>
    <w:p w14:paraId="4A581B02" w14:textId="468F3779" w:rsidR="00083B87" w:rsidRPr="00B036FC" w:rsidRDefault="006C157C" w:rsidP="00B036FC">
      <w:pPr>
        <w:pStyle w:val="Sraopastraipa"/>
        <w:autoSpaceDE w:val="0"/>
        <w:autoSpaceDN w:val="0"/>
        <w:adjustRightInd w:val="0"/>
        <w:ind w:left="0" w:firstLine="851"/>
        <w:jc w:val="both"/>
        <w:rPr>
          <w:rFonts w:eastAsia="ArialMT"/>
          <w:lang w:val="lt-LT"/>
        </w:rPr>
      </w:pPr>
      <w:r>
        <w:rPr>
          <w:rFonts w:eastAsia="ArialMT"/>
          <w:lang w:val="lt-LT"/>
        </w:rPr>
        <w:t>8.5.</w:t>
      </w:r>
      <w:r w:rsidR="00083B87" w:rsidRPr="006C157C">
        <w:rPr>
          <w:rFonts w:eastAsia="ArialMT"/>
          <w:lang w:val="lt-LT"/>
        </w:rPr>
        <w:t xml:space="preserve"> Žymėjimas ir signalizacija</w:t>
      </w:r>
      <w:r w:rsidR="00B036FC">
        <w:rPr>
          <w:rFonts w:eastAsia="ArialMT"/>
          <w:lang w:val="lt-LT"/>
        </w:rPr>
        <w:t xml:space="preserve">: </w:t>
      </w:r>
      <w:r w:rsidR="00083B87" w:rsidRPr="00B036FC">
        <w:rPr>
          <w:rFonts w:eastAsia="ArialMT"/>
          <w:lang w:val="lt-LT"/>
        </w:rPr>
        <w:t>Evakuacinės krypties žymėjimas: Fluorescenciniai ženklai virš durų arba durų plokštumoje</w:t>
      </w:r>
      <w:r w:rsidRPr="00B036FC">
        <w:rPr>
          <w:rFonts w:eastAsia="ArialMT"/>
          <w:lang w:val="lt-LT"/>
        </w:rPr>
        <w:t>.</w:t>
      </w:r>
    </w:p>
    <w:p w14:paraId="400F36A6" w14:textId="34DA821B" w:rsidR="00083B87" w:rsidRPr="00B036FC" w:rsidRDefault="006C157C" w:rsidP="00B036FC">
      <w:pPr>
        <w:pStyle w:val="Sraopastraipa"/>
        <w:autoSpaceDE w:val="0"/>
        <w:autoSpaceDN w:val="0"/>
        <w:adjustRightInd w:val="0"/>
        <w:ind w:left="0" w:firstLine="851"/>
        <w:jc w:val="both"/>
        <w:rPr>
          <w:rFonts w:eastAsia="ArialMT"/>
          <w:lang w:val="lt-LT"/>
        </w:rPr>
      </w:pPr>
      <w:r>
        <w:rPr>
          <w:rFonts w:eastAsia="ArialMT"/>
          <w:lang w:val="lt-LT"/>
        </w:rPr>
        <w:t>8.6.</w:t>
      </w:r>
      <w:r w:rsidR="00083B87" w:rsidRPr="006C157C">
        <w:rPr>
          <w:rFonts w:eastAsia="ArialMT"/>
          <w:lang w:val="lt-LT"/>
        </w:rPr>
        <w:t xml:space="preserve"> </w:t>
      </w:r>
      <w:r w:rsidR="00083B87" w:rsidRPr="00B036FC">
        <w:rPr>
          <w:rFonts w:eastAsia="ArialMT"/>
          <w:i/>
          <w:iCs/>
          <w:lang w:val="lt-LT"/>
        </w:rPr>
        <w:t>Medžiago</w:t>
      </w:r>
      <w:r w:rsidR="00B036FC" w:rsidRPr="00B036FC">
        <w:rPr>
          <w:rFonts w:eastAsia="ArialMT"/>
          <w:i/>
          <w:iCs/>
          <w:lang w:val="lt-LT"/>
        </w:rPr>
        <w:t>s</w:t>
      </w:r>
      <w:r w:rsidR="00B036FC">
        <w:rPr>
          <w:rFonts w:eastAsia="ArialMT"/>
          <w:lang w:val="lt-LT"/>
        </w:rPr>
        <w:t xml:space="preserve">: </w:t>
      </w:r>
      <w:r w:rsidR="00083B87" w:rsidRPr="00B036FC">
        <w:rPr>
          <w:rFonts w:eastAsia="ArialMT"/>
          <w:lang w:val="lt-LT"/>
        </w:rPr>
        <w:t>MDF su ugniai atsparia danga, metalo plokštės, audinys (atsparus ugniai)</w:t>
      </w:r>
      <w:r w:rsidR="007904B3" w:rsidRPr="00B036FC">
        <w:rPr>
          <w:rFonts w:eastAsia="ArialMT"/>
          <w:lang w:val="lt-LT"/>
        </w:rPr>
        <w:t>.</w:t>
      </w:r>
    </w:p>
    <w:p w14:paraId="298C63A3" w14:textId="288E71C0" w:rsidR="00F20B3A" w:rsidRDefault="006C157C" w:rsidP="00EE63D2">
      <w:pPr>
        <w:pStyle w:val="Sraopastraipa"/>
        <w:autoSpaceDE w:val="0"/>
        <w:autoSpaceDN w:val="0"/>
        <w:adjustRightInd w:val="0"/>
        <w:ind w:left="0" w:firstLine="851"/>
        <w:jc w:val="both"/>
        <w:rPr>
          <w:rFonts w:eastAsia="ArialMT"/>
          <w:lang w:val="lt-LT"/>
        </w:rPr>
      </w:pPr>
      <w:r>
        <w:rPr>
          <w:rFonts w:eastAsia="ArialMT"/>
          <w:lang w:val="lt-LT"/>
        </w:rPr>
        <w:t xml:space="preserve">8.7. </w:t>
      </w:r>
      <w:r w:rsidR="00083B87" w:rsidRPr="00B036FC">
        <w:rPr>
          <w:rFonts w:eastAsia="ArialMT"/>
          <w:i/>
          <w:iCs/>
          <w:lang w:val="lt-LT"/>
        </w:rPr>
        <w:t>Apdaila</w:t>
      </w:r>
      <w:r w:rsidR="00083B87" w:rsidRPr="006C157C">
        <w:rPr>
          <w:rFonts w:eastAsia="ArialMT"/>
          <w:lang w:val="lt-LT"/>
        </w:rPr>
        <w:t>: Miltelinis dažymas, dažai su ugniai atsparia medžiaga, HPL danga ar kt.</w:t>
      </w:r>
    </w:p>
    <w:p w14:paraId="7383C81A" w14:textId="77777777" w:rsidR="00EE63D2" w:rsidRPr="00EE63D2" w:rsidRDefault="00EE63D2" w:rsidP="00EE63D2">
      <w:pPr>
        <w:pStyle w:val="Sraopastraipa"/>
        <w:autoSpaceDE w:val="0"/>
        <w:autoSpaceDN w:val="0"/>
        <w:adjustRightInd w:val="0"/>
        <w:ind w:left="0" w:firstLine="851"/>
        <w:jc w:val="both"/>
        <w:rPr>
          <w:rFonts w:eastAsia="ArialMT"/>
          <w:lang w:val="lt-LT"/>
        </w:rPr>
      </w:pPr>
    </w:p>
    <w:p w14:paraId="1E03EDE5" w14:textId="44A2232F" w:rsidR="00282024" w:rsidRPr="00EE63D2" w:rsidRDefault="008555CA" w:rsidP="00EE63D2">
      <w:pPr>
        <w:pStyle w:val="Sraopastraipa"/>
        <w:numPr>
          <w:ilvl w:val="0"/>
          <w:numId w:val="26"/>
        </w:numPr>
        <w:autoSpaceDE w:val="0"/>
        <w:autoSpaceDN w:val="0"/>
        <w:adjustRightInd w:val="0"/>
        <w:ind w:left="0" w:firstLine="851"/>
        <w:jc w:val="both"/>
        <w:rPr>
          <w:rFonts w:eastAsia="ArialMT"/>
          <w:b/>
          <w:bCs/>
          <w:lang w:val="lt-LT"/>
        </w:rPr>
      </w:pPr>
      <w:r w:rsidRPr="006C157C">
        <w:rPr>
          <w:rFonts w:eastAsia="ArialMT"/>
          <w:b/>
          <w:bCs/>
          <w:lang w:val="lt-LT"/>
        </w:rPr>
        <w:t>REIKALAVIMAI LAIPTŲ REMONTO DARBAMS</w:t>
      </w:r>
    </w:p>
    <w:p w14:paraId="1E9EA064" w14:textId="4083DEB7" w:rsidR="008555CA" w:rsidRPr="006C157C" w:rsidRDefault="00B036FC" w:rsidP="00494F5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55CA" w:rsidRPr="006C157C">
        <w:rPr>
          <w:rFonts w:ascii="Times New Roman" w:hAnsi="Times New Roman" w:cs="Times New Roman"/>
          <w:sz w:val="24"/>
          <w:szCs w:val="24"/>
        </w:rPr>
        <w:t>.1. Remonto darbų etapai:</w:t>
      </w:r>
    </w:p>
    <w:p w14:paraId="467BE083" w14:textId="77777777" w:rsidR="008555CA" w:rsidRPr="006C157C" w:rsidRDefault="008555CA" w:rsidP="00494F50">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a) Pažeistų vietų paruošimas:</w:t>
      </w:r>
    </w:p>
    <w:p w14:paraId="250E0F3A" w14:textId="6B107271" w:rsidR="00282024" w:rsidRPr="00282024" w:rsidRDefault="00282024">
      <w:pPr>
        <w:numPr>
          <w:ilvl w:val="0"/>
          <w:numId w:val="1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A</w:t>
      </w:r>
      <w:r w:rsidRPr="00282024">
        <w:rPr>
          <w:rFonts w:ascii="Times New Roman" w:hAnsi="Times New Roman" w:cs="Times New Roman"/>
          <w:sz w:val="24"/>
          <w:szCs w:val="24"/>
        </w:rPr>
        <w:t>tšokus</w:t>
      </w:r>
      <w:r>
        <w:rPr>
          <w:rFonts w:ascii="Times New Roman" w:hAnsi="Times New Roman" w:cs="Times New Roman"/>
          <w:sz w:val="24"/>
          <w:szCs w:val="24"/>
        </w:rPr>
        <w:t>io</w:t>
      </w:r>
      <w:r w:rsidRPr="00282024">
        <w:rPr>
          <w:rFonts w:ascii="Times New Roman" w:hAnsi="Times New Roman" w:cs="Times New Roman"/>
          <w:sz w:val="24"/>
          <w:szCs w:val="24"/>
        </w:rPr>
        <w:t xml:space="preserve"> ir trūkinėjan</w:t>
      </w:r>
      <w:r>
        <w:rPr>
          <w:rFonts w:ascii="Times New Roman" w:hAnsi="Times New Roman" w:cs="Times New Roman"/>
          <w:sz w:val="24"/>
          <w:szCs w:val="24"/>
        </w:rPr>
        <w:t>čio</w:t>
      </w:r>
      <w:r w:rsidRPr="00282024">
        <w:rPr>
          <w:rFonts w:ascii="Times New Roman" w:hAnsi="Times New Roman" w:cs="Times New Roman"/>
          <w:sz w:val="24"/>
          <w:szCs w:val="24"/>
        </w:rPr>
        <w:t xml:space="preserve"> beton</w:t>
      </w:r>
      <w:r>
        <w:rPr>
          <w:rFonts w:ascii="Times New Roman" w:hAnsi="Times New Roman" w:cs="Times New Roman"/>
          <w:sz w:val="24"/>
          <w:szCs w:val="24"/>
        </w:rPr>
        <w:t>o atkalimas</w:t>
      </w:r>
      <w:r w:rsidRPr="00282024">
        <w:rPr>
          <w:rFonts w:ascii="Times New Roman" w:hAnsi="Times New Roman" w:cs="Times New Roman"/>
          <w:sz w:val="24"/>
          <w:szCs w:val="24"/>
        </w:rPr>
        <w:t xml:space="preserve"> iki tvirto, nesutrūkusio pagrindo, užtikrinant, kad neliktų</w:t>
      </w:r>
      <w:r>
        <w:rPr>
          <w:rFonts w:ascii="Times New Roman" w:hAnsi="Times New Roman" w:cs="Times New Roman"/>
          <w:sz w:val="24"/>
          <w:szCs w:val="24"/>
        </w:rPr>
        <w:t xml:space="preserve"> </w:t>
      </w:r>
      <w:r w:rsidRPr="00282024">
        <w:rPr>
          <w:rFonts w:ascii="Times New Roman" w:hAnsi="Times New Roman" w:cs="Times New Roman"/>
          <w:sz w:val="24"/>
          <w:szCs w:val="24"/>
        </w:rPr>
        <w:t xml:space="preserve">laisvų, </w:t>
      </w:r>
      <w:r>
        <w:rPr>
          <w:rFonts w:ascii="Times New Roman" w:hAnsi="Times New Roman" w:cs="Times New Roman"/>
          <w:sz w:val="24"/>
          <w:szCs w:val="24"/>
        </w:rPr>
        <w:t>ne</w:t>
      </w:r>
      <w:r w:rsidRPr="00282024">
        <w:rPr>
          <w:rFonts w:ascii="Times New Roman" w:hAnsi="Times New Roman" w:cs="Times New Roman"/>
          <w:sz w:val="24"/>
          <w:szCs w:val="24"/>
        </w:rPr>
        <w:t>sukibusių sluoksnių.</w:t>
      </w:r>
    </w:p>
    <w:p w14:paraId="276AE110" w14:textId="6915A928" w:rsidR="00282024" w:rsidRPr="00282024" w:rsidRDefault="00282024">
      <w:pPr>
        <w:numPr>
          <w:ilvl w:val="0"/>
          <w:numId w:val="18"/>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P</w:t>
      </w:r>
      <w:r w:rsidRPr="00282024">
        <w:rPr>
          <w:rFonts w:ascii="Times New Roman" w:hAnsi="Times New Roman" w:cs="Times New Roman"/>
          <w:sz w:val="24"/>
          <w:szCs w:val="24"/>
        </w:rPr>
        <w:t xml:space="preserve">aviršių </w:t>
      </w:r>
      <w:r>
        <w:rPr>
          <w:rFonts w:ascii="Times New Roman" w:hAnsi="Times New Roman" w:cs="Times New Roman"/>
          <w:sz w:val="24"/>
          <w:szCs w:val="24"/>
        </w:rPr>
        <w:t xml:space="preserve">nuvalymas </w:t>
      </w:r>
      <w:r w:rsidRPr="00282024">
        <w:rPr>
          <w:rFonts w:ascii="Times New Roman" w:hAnsi="Times New Roman" w:cs="Times New Roman"/>
          <w:sz w:val="24"/>
          <w:szCs w:val="24"/>
        </w:rPr>
        <w:t>nuo dulkių, nešvarumų, rūdžių, riebalų bei kitų sukibimą mažinančių medžiagų.</w:t>
      </w:r>
    </w:p>
    <w:p w14:paraId="357E093C" w14:textId="20FA1253" w:rsidR="008555CA" w:rsidRPr="006C157C" w:rsidRDefault="008555CA">
      <w:pPr>
        <w:numPr>
          <w:ilvl w:val="0"/>
          <w:numId w:val="18"/>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Korozijos pažeistos armatūros vietos nuvalomos iki švaraus metalo (mechaniniu arba cheminiu būdu)</w:t>
      </w:r>
      <w:r w:rsidR="00C830C5">
        <w:rPr>
          <w:rFonts w:ascii="Times New Roman" w:hAnsi="Times New Roman" w:cs="Times New Roman"/>
          <w:sz w:val="24"/>
          <w:szCs w:val="24"/>
        </w:rPr>
        <w:t>.</w:t>
      </w:r>
    </w:p>
    <w:p w14:paraId="32FD7525" w14:textId="20F26177" w:rsidR="00282024" w:rsidRPr="00BB5CA3" w:rsidRDefault="008555CA">
      <w:pPr>
        <w:numPr>
          <w:ilvl w:val="0"/>
          <w:numId w:val="18"/>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Armatūra padengiama antikoroziniu gruntu (pvz., </w:t>
      </w:r>
      <w:proofErr w:type="spellStart"/>
      <w:r w:rsidRPr="006C157C">
        <w:rPr>
          <w:rFonts w:ascii="Times New Roman" w:hAnsi="Times New Roman" w:cs="Times New Roman"/>
          <w:sz w:val="24"/>
          <w:szCs w:val="24"/>
        </w:rPr>
        <w:t>Mapefer</w:t>
      </w:r>
      <w:proofErr w:type="spellEnd"/>
      <w:r w:rsidRPr="006C157C">
        <w:rPr>
          <w:rFonts w:ascii="Times New Roman" w:hAnsi="Times New Roman" w:cs="Times New Roman"/>
          <w:sz w:val="24"/>
          <w:szCs w:val="24"/>
        </w:rPr>
        <w:t xml:space="preserve"> 1K, </w:t>
      </w:r>
      <w:proofErr w:type="spellStart"/>
      <w:r w:rsidRPr="006C157C">
        <w:rPr>
          <w:rFonts w:ascii="Times New Roman" w:hAnsi="Times New Roman" w:cs="Times New Roman"/>
          <w:sz w:val="24"/>
          <w:szCs w:val="24"/>
        </w:rPr>
        <w:t>Sika</w:t>
      </w:r>
      <w:proofErr w:type="spellEnd"/>
      <w:r w:rsidRPr="006C157C">
        <w:rPr>
          <w:rFonts w:ascii="Times New Roman" w:hAnsi="Times New Roman" w:cs="Times New Roman"/>
          <w:sz w:val="24"/>
          <w:szCs w:val="24"/>
        </w:rPr>
        <w:t xml:space="preserve"> </w:t>
      </w:r>
      <w:proofErr w:type="spellStart"/>
      <w:r w:rsidRPr="006C157C">
        <w:rPr>
          <w:rFonts w:ascii="Times New Roman" w:hAnsi="Times New Roman" w:cs="Times New Roman"/>
          <w:sz w:val="24"/>
          <w:szCs w:val="24"/>
        </w:rPr>
        <w:t>Monotop</w:t>
      </w:r>
      <w:proofErr w:type="spellEnd"/>
      <w:r w:rsidRPr="006C157C">
        <w:rPr>
          <w:rFonts w:ascii="Times New Roman" w:hAnsi="Times New Roman" w:cs="Times New Roman"/>
          <w:sz w:val="24"/>
          <w:szCs w:val="24"/>
        </w:rPr>
        <w:t xml:space="preserve"> 910)</w:t>
      </w:r>
      <w:r w:rsidR="00C830C5">
        <w:rPr>
          <w:rFonts w:ascii="Times New Roman" w:hAnsi="Times New Roman" w:cs="Times New Roman"/>
          <w:sz w:val="24"/>
          <w:szCs w:val="24"/>
        </w:rPr>
        <w:t>.</w:t>
      </w:r>
    </w:p>
    <w:p w14:paraId="72E07329" w14:textId="77777777" w:rsidR="008555CA" w:rsidRPr="006C157C" w:rsidRDefault="008555CA" w:rsidP="00282024">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b) Gruntavimas:</w:t>
      </w:r>
    </w:p>
    <w:p w14:paraId="27AEE6DB" w14:textId="0D91C316" w:rsidR="008555CA" w:rsidRPr="006C157C" w:rsidRDefault="008555CA">
      <w:pPr>
        <w:numPr>
          <w:ilvl w:val="0"/>
          <w:numId w:val="19"/>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Paviršiai gruntuojami sukibimą gerinančiu gruntu (pvz., </w:t>
      </w:r>
      <w:proofErr w:type="spellStart"/>
      <w:r w:rsidRPr="006C157C">
        <w:rPr>
          <w:rFonts w:ascii="Times New Roman" w:hAnsi="Times New Roman" w:cs="Times New Roman"/>
          <w:sz w:val="24"/>
          <w:szCs w:val="24"/>
        </w:rPr>
        <w:t>betonkontakt</w:t>
      </w:r>
      <w:proofErr w:type="spellEnd"/>
      <w:r w:rsidRPr="006C157C">
        <w:rPr>
          <w:rFonts w:ascii="Times New Roman" w:hAnsi="Times New Roman" w:cs="Times New Roman"/>
          <w:sz w:val="24"/>
          <w:szCs w:val="24"/>
        </w:rPr>
        <w:t>, polimerinis gruntas, arba remonto mišinio gamintojo gruntas)</w:t>
      </w:r>
      <w:r w:rsidR="00C830C5">
        <w:rPr>
          <w:rFonts w:ascii="Times New Roman" w:hAnsi="Times New Roman" w:cs="Times New Roman"/>
          <w:sz w:val="24"/>
          <w:szCs w:val="24"/>
        </w:rPr>
        <w:t>.</w:t>
      </w:r>
    </w:p>
    <w:p w14:paraId="7BDB15E1" w14:textId="77777777" w:rsidR="008555CA" w:rsidRPr="006C157C" w:rsidRDefault="008555CA" w:rsidP="00282024">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c) Remonto mišinio užnešimas:</w:t>
      </w:r>
    </w:p>
    <w:p w14:paraId="1EE34D08" w14:textId="2BF5E6F4" w:rsidR="008555CA" w:rsidRPr="006C157C" w:rsidRDefault="008555CA">
      <w:pPr>
        <w:numPr>
          <w:ilvl w:val="0"/>
          <w:numId w:val="20"/>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Naudojamas konstrukcinio remonto mišinys (pvz., </w:t>
      </w:r>
      <w:proofErr w:type="spellStart"/>
      <w:r w:rsidRPr="006C157C">
        <w:rPr>
          <w:rFonts w:ascii="Times New Roman" w:hAnsi="Times New Roman" w:cs="Times New Roman"/>
          <w:sz w:val="24"/>
          <w:szCs w:val="24"/>
        </w:rPr>
        <w:t>Sika</w:t>
      </w:r>
      <w:proofErr w:type="spellEnd"/>
      <w:r w:rsidRPr="006C157C">
        <w:rPr>
          <w:rFonts w:ascii="Times New Roman" w:hAnsi="Times New Roman" w:cs="Times New Roman"/>
          <w:sz w:val="24"/>
          <w:szCs w:val="24"/>
        </w:rPr>
        <w:t xml:space="preserve"> </w:t>
      </w:r>
      <w:proofErr w:type="spellStart"/>
      <w:r w:rsidRPr="006C157C">
        <w:rPr>
          <w:rFonts w:ascii="Times New Roman" w:hAnsi="Times New Roman" w:cs="Times New Roman"/>
          <w:sz w:val="24"/>
          <w:szCs w:val="24"/>
        </w:rPr>
        <w:t>MonoTop</w:t>
      </w:r>
      <w:proofErr w:type="spellEnd"/>
      <w:r w:rsidRPr="006C157C">
        <w:rPr>
          <w:rFonts w:ascii="Times New Roman" w:hAnsi="Times New Roman" w:cs="Times New Roman"/>
          <w:sz w:val="24"/>
          <w:szCs w:val="24"/>
        </w:rPr>
        <w:t xml:space="preserve">, </w:t>
      </w:r>
      <w:proofErr w:type="spellStart"/>
      <w:r w:rsidRPr="006C157C">
        <w:rPr>
          <w:rFonts w:ascii="Times New Roman" w:hAnsi="Times New Roman" w:cs="Times New Roman"/>
          <w:sz w:val="24"/>
          <w:szCs w:val="24"/>
        </w:rPr>
        <w:t>Mapegrout</w:t>
      </w:r>
      <w:proofErr w:type="spellEnd"/>
      <w:r w:rsidRPr="006C157C">
        <w:rPr>
          <w:rFonts w:ascii="Times New Roman" w:hAnsi="Times New Roman" w:cs="Times New Roman"/>
          <w:sz w:val="24"/>
          <w:szCs w:val="24"/>
        </w:rPr>
        <w:t xml:space="preserve">, </w:t>
      </w:r>
      <w:proofErr w:type="spellStart"/>
      <w:r w:rsidRPr="006C157C">
        <w:rPr>
          <w:rFonts w:ascii="Times New Roman" w:hAnsi="Times New Roman" w:cs="Times New Roman"/>
          <w:sz w:val="24"/>
          <w:szCs w:val="24"/>
        </w:rPr>
        <w:t>Weber</w:t>
      </w:r>
      <w:proofErr w:type="spellEnd"/>
      <w:r w:rsidRPr="006C157C">
        <w:rPr>
          <w:rFonts w:ascii="Times New Roman" w:hAnsi="Times New Roman" w:cs="Times New Roman"/>
          <w:sz w:val="24"/>
          <w:szCs w:val="24"/>
        </w:rPr>
        <w:t xml:space="preserve"> </w:t>
      </w:r>
      <w:proofErr w:type="spellStart"/>
      <w:r w:rsidRPr="006C157C">
        <w:rPr>
          <w:rFonts w:ascii="Times New Roman" w:hAnsi="Times New Roman" w:cs="Times New Roman"/>
          <w:sz w:val="24"/>
          <w:szCs w:val="24"/>
        </w:rPr>
        <w:t>Rep</w:t>
      </w:r>
      <w:proofErr w:type="spellEnd"/>
      <w:r w:rsidRPr="006C157C">
        <w:rPr>
          <w:rFonts w:ascii="Times New Roman" w:hAnsi="Times New Roman" w:cs="Times New Roman"/>
          <w:sz w:val="24"/>
          <w:szCs w:val="24"/>
        </w:rPr>
        <w:t>)</w:t>
      </w:r>
      <w:r w:rsidR="00C830C5">
        <w:rPr>
          <w:rFonts w:ascii="Times New Roman" w:hAnsi="Times New Roman" w:cs="Times New Roman"/>
          <w:sz w:val="24"/>
          <w:szCs w:val="24"/>
        </w:rPr>
        <w:t>.</w:t>
      </w:r>
    </w:p>
    <w:p w14:paraId="110EDBCA" w14:textId="13A9EED1" w:rsidR="008555CA" w:rsidRPr="006C157C" w:rsidRDefault="008555CA">
      <w:pPr>
        <w:numPr>
          <w:ilvl w:val="0"/>
          <w:numId w:val="20"/>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Taisomos ertmės, atstatomos pakopų briaunos ir kampai</w:t>
      </w:r>
      <w:r w:rsidR="00C830C5">
        <w:rPr>
          <w:rFonts w:ascii="Times New Roman" w:hAnsi="Times New Roman" w:cs="Times New Roman"/>
          <w:sz w:val="24"/>
          <w:szCs w:val="24"/>
        </w:rPr>
        <w:t>.</w:t>
      </w:r>
    </w:p>
    <w:p w14:paraId="02128A7C" w14:textId="793B8909" w:rsidR="008555CA" w:rsidRPr="006C157C" w:rsidRDefault="008555CA">
      <w:pPr>
        <w:numPr>
          <w:ilvl w:val="0"/>
          <w:numId w:val="20"/>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Maksimalus vieno sluoksnio storis – pagal mišinio techninę kortelę</w:t>
      </w:r>
      <w:r w:rsidR="00C830C5">
        <w:rPr>
          <w:rFonts w:ascii="Times New Roman" w:hAnsi="Times New Roman" w:cs="Times New Roman"/>
          <w:sz w:val="24"/>
          <w:szCs w:val="24"/>
        </w:rPr>
        <w:t>.</w:t>
      </w:r>
    </w:p>
    <w:p w14:paraId="1C577012" w14:textId="7C05188D" w:rsidR="008555CA" w:rsidRPr="006C157C" w:rsidRDefault="008555CA">
      <w:pPr>
        <w:numPr>
          <w:ilvl w:val="0"/>
          <w:numId w:val="20"/>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Paviršius lyginamas ir modeliuojamas pagal originalią formą</w:t>
      </w:r>
      <w:r w:rsidR="00C830C5">
        <w:rPr>
          <w:rFonts w:ascii="Times New Roman" w:hAnsi="Times New Roman" w:cs="Times New Roman"/>
          <w:sz w:val="24"/>
          <w:szCs w:val="24"/>
        </w:rPr>
        <w:t>.</w:t>
      </w:r>
    </w:p>
    <w:p w14:paraId="61731EC8" w14:textId="77777777" w:rsidR="008555CA" w:rsidRPr="006C157C" w:rsidRDefault="008555CA" w:rsidP="00282024">
      <w:pPr>
        <w:spacing w:after="0" w:line="240" w:lineRule="auto"/>
        <w:ind w:firstLine="851"/>
        <w:jc w:val="both"/>
        <w:rPr>
          <w:rFonts w:ascii="Times New Roman" w:hAnsi="Times New Roman" w:cs="Times New Roman"/>
          <w:sz w:val="24"/>
          <w:szCs w:val="24"/>
        </w:rPr>
      </w:pPr>
      <w:r w:rsidRPr="006C157C">
        <w:rPr>
          <w:rFonts w:ascii="Times New Roman" w:hAnsi="Times New Roman" w:cs="Times New Roman"/>
          <w:sz w:val="24"/>
          <w:szCs w:val="24"/>
        </w:rPr>
        <w:t>d) Išlyginimas ir (jei reikia) padengimas:</w:t>
      </w:r>
    </w:p>
    <w:p w14:paraId="1870D100" w14:textId="6A8BC3D8" w:rsidR="008555CA" w:rsidRPr="006C157C" w:rsidRDefault="008555CA">
      <w:pPr>
        <w:numPr>
          <w:ilvl w:val="0"/>
          <w:numId w:val="21"/>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Baigiamasis sluoksnis – smulkiagrūdis remonto mišinys ar savaime išsilyginantis mišinys (jei reikalingas estetinis paviršius)</w:t>
      </w:r>
      <w:r w:rsidR="00C830C5">
        <w:rPr>
          <w:rFonts w:ascii="Times New Roman" w:hAnsi="Times New Roman" w:cs="Times New Roman"/>
          <w:sz w:val="24"/>
          <w:szCs w:val="24"/>
        </w:rPr>
        <w:t>.</w:t>
      </w:r>
    </w:p>
    <w:p w14:paraId="3B0EA785" w14:textId="0EE52198" w:rsidR="008555CA" w:rsidRPr="006C157C" w:rsidRDefault="008555CA">
      <w:pPr>
        <w:numPr>
          <w:ilvl w:val="0"/>
          <w:numId w:val="21"/>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Esant poreikiui – padengimas elastingu hidroizoliaciniu sluoksniu (pvz., lauko laiptams)</w:t>
      </w:r>
      <w:r w:rsidR="00C830C5">
        <w:rPr>
          <w:rFonts w:ascii="Times New Roman" w:hAnsi="Times New Roman" w:cs="Times New Roman"/>
          <w:sz w:val="24"/>
          <w:szCs w:val="24"/>
        </w:rPr>
        <w:t>.</w:t>
      </w:r>
    </w:p>
    <w:p w14:paraId="3C3D6DD6" w14:textId="10A1A523" w:rsidR="008555CA" w:rsidRPr="006C157C" w:rsidRDefault="008555CA" w:rsidP="00494F50">
      <w:pPr>
        <w:spacing w:after="0" w:line="240" w:lineRule="auto"/>
        <w:ind w:firstLine="851"/>
        <w:jc w:val="both"/>
        <w:rPr>
          <w:rFonts w:ascii="Times New Roman" w:hAnsi="Times New Roman" w:cs="Times New Roman"/>
          <w:sz w:val="24"/>
          <w:szCs w:val="24"/>
        </w:rPr>
      </w:pPr>
    </w:p>
    <w:p w14:paraId="1BAB8063" w14:textId="690FD2A4" w:rsidR="008555CA" w:rsidRPr="006C157C" w:rsidRDefault="00B036FC" w:rsidP="00494F5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55CA" w:rsidRPr="006C157C">
        <w:rPr>
          <w:rFonts w:ascii="Times New Roman" w:hAnsi="Times New Roman" w:cs="Times New Roman"/>
          <w:sz w:val="24"/>
          <w:szCs w:val="24"/>
        </w:rPr>
        <w:t>.2. Naudojamos medžiagos:</w:t>
      </w:r>
    </w:p>
    <w:p w14:paraId="1D69210C" w14:textId="07467BD2" w:rsidR="008555CA" w:rsidRPr="006C157C" w:rsidRDefault="008555CA">
      <w:pPr>
        <w:numPr>
          <w:ilvl w:val="0"/>
          <w:numId w:val="2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Remonto mišinys: cementinis, pluoštu armuotas, atsparus šalčiui ir drėgmei</w:t>
      </w:r>
      <w:r w:rsidR="00C830C5">
        <w:rPr>
          <w:rFonts w:ascii="Times New Roman" w:hAnsi="Times New Roman" w:cs="Times New Roman"/>
          <w:sz w:val="24"/>
          <w:szCs w:val="24"/>
        </w:rPr>
        <w:t>.</w:t>
      </w:r>
    </w:p>
    <w:p w14:paraId="65257CFC" w14:textId="3608D239" w:rsidR="008555CA" w:rsidRPr="006C157C" w:rsidRDefault="008555CA">
      <w:pPr>
        <w:numPr>
          <w:ilvl w:val="0"/>
          <w:numId w:val="2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Gruntas: pagal remonto mišinio gamintojo rekomendacijas</w:t>
      </w:r>
      <w:r w:rsidR="00C830C5">
        <w:rPr>
          <w:rFonts w:ascii="Times New Roman" w:hAnsi="Times New Roman" w:cs="Times New Roman"/>
          <w:sz w:val="24"/>
          <w:szCs w:val="24"/>
        </w:rPr>
        <w:t>.</w:t>
      </w:r>
    </w:p>
    <w:p w14:paraId="6A38AF27" w14:textId="0B75B19F" w:rsidR="008555CA" w:rsidRPr="006C157C" w:rsidRDefault="008555CA">
      <w:pPr>
        <w:numPr>
          <w:ilvl w:val="0"/>
          <w:numId w:val="2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Antikorozinis gruntas armatūrai: dviejų komponentų epoksidinis arba mineralinis</w:t>
      </w:r>
      <w:r w:rsidR="00C830C5">
        <w:rPr>
          <w:rFonts w:ascii="Times New Roman" w:hAnsi="Times New Roman" w:cs="Times New Roman"/>
          <w:sz w:val="24"/>
          <w:szCs w:val="24"/>
        </w:rPr>
        <w:t>.</w:t>
      </w:r>
    </w:p>
    <w:p w14:paraId="1BA462AE" w14:textId="3D2BDD3B" w:rsidR="008555CA" w:rsidRPr="006C157C" w:rsidRDefault="008555CA">
      <w:pPr>
        <w:numPr>
          <w:ilvl w:val="0"/>
          <w:numId w:val="22"/>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Kiti priedai (jei būtina): plastifikatoriai, lateksai, sukibimo pagerinimo priemonės</w:t>
      </w:r>
      <w:r w:rsidR="00C830C5">
        <w:rPr>
          <w:rFonts w:ascii="Times New Roman" w:hAnsi="Times New Roman" w:cs="Times New Roman"/>
          <w:sz w:val="24"/>
          <w:szCs w:val="24"/>
        </w:rPr>
        <w:t>.</w:t>
      </w:r>
    </w:p>
    <w:p w14:paraId="0C6A7C30" w14:textId="544C5D3C" w:rsidR="008555CA" w:rsidRPr="006C157C" w:rsidRDefault="008555CA" w:rsidP="00494F50">
      <w:pPr>
        <w:spacing w:after="0" w:line="240" w:lineRule="auto"/>
        <w:ind w:firstLine="851"/>
        <w:jc w:val="both"/>
        <w:rPr>
          <w:rFonts w:ascii="Times New Roman" w:hAnsi="Times New Roman" w:cs="Times New Roman"/>
          <w:sz w:val="24"/>
          <w:szCs w:val="24"/>
        </w:rPr>
      </w:pPr>
    </w:p>
    <w:p w14:paraId="1DDB771E" w14:textId="343B32F0" w:rsidR="008555CA" w:rsidRPr="006C157C" w:rsidRDefault="00B036FC" w:rsidP="00494F5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55CA" w:rsidRPr="006C157C">
        <w:rPr>
          <w:rFonts w:ascii="Times New Roman" w:hAnsi="Times New Roman" w:cs="Times New Roman"/>
          <w:sz w:val="24"/>
          <w:szCs w:val="24"/>
        </w:rPr>
        <w:t xml:space="preserve">3. Paviršiaus apdaila </w:t>
      </w:r>
    </w:p>
    <w:p w14:paraId="41C06D37" w14:textId="7473DCA5" w:rsidR="008555CA" w:rsidRPr="00AB42E8" w:rsidRDefault="008555CA">
      <w:pPr>
        <w:pStyle w:val="Sraopastraipa"/>
        <w:numPr>
          <w:ilvl w:val="1"/>
          <w:numId w:val="27"/>
        </w:numPr>
        <w:ind w:hanging="589"/>
        <w:jc w:val="both"/>
        <w:rPr>
          <w:lang w:val="lt-LT"/>
        </w:rPr>
      </w:pPr>
      <w:r w:rsidRPr="00AB42E8">
        <w:rPr>
          <w:lang w:val="lt-LT"/>
        </w:rPr>
        <w:t>Neslidus glaistas ar danga</w:t>
      </w:r>
      <w:r w:rsidR="00C830C5">
        <w:rPr>
          <w:lang w:val="lt-LT"/>
        </w:rPr>
        <w:t>.</w:t>
      </w:r>
    </w:p>
    <w:p w14:paraId="2D12A29B" w14:textId="0775801C" w:rsidR="008555CA" w:rsidRPr="006C157C" w:rsidRDefault="008555CA" w:rsidP="00494F50">
      <w:pPr>
        <w:spacing w:after="0" w:line="240" w:lineRule="auto"/>
        <w:ind w:firstLine="851"/>
        <w:jc w:val="both"/>
        <w:rPr>
          <w:rFonts w:ascii="Times New Roman" w:hAnsi="Times New Roman" w:cs="Times New Roman"/>
          <w:sz w:val="24"/>
          <w:szCs w:val="24"/>
        </w:rPr>
      </w:pPr>
    </w:p>
    <w:p w14:paraId="3EF4F232" w14:textId="6DC82377" w:rsidR="008555CA" w:rsidRPr="006C157C" w:rsidRDefault="00B036FC" w:rsidP="00494F5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55CA" w:rsidRPr="006C157C">
        <w:rPr>
          <w:rFonts w:ascii="Times New Roman" w:hAnsi="Times New Roman" w:cs="Times New Roman"/>
          <w:sz w:val="24"/>
          <w:szCs w:val="24"/>
        </w:rPr>
        <w:t>.4. Darbų kokybė ir kontrolė:</w:t>
      </w:r>
    </w:p>
    <w:p w14:paraId="55FC327E" w14:textId="1BE4A120" w:rsidR="008555CA" w:rsidRPr="006C157C" w:rsidRDefault="008555CA">
      <w:pPr>
        <w:numPr>
          <w:ilvl w:val="0"/>
          <w:numId w:val="23"/>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Užbaigtas paviršius turi būti lygus, be įtrūkimų, gerai sukibęs su pagrindu</w:t>
      </w:r>
      <w:r w:rsidR="00C830C5">
        <w:rPr>
          <w:rFonts w:ascii="Times New Roman" w:hAnsi="Times New Roman" w:cs="Times New Roman"/>
          <w:sz w:val="24"/>
          <w:szCs w:val="24"/>
        </w:rPr>
        <w:t>.</w:t>
      </w:r>
    </w:p>
    <w:p w14:paraId="4729ECCE" w14:textId="2D0613C8" w:rsidR="008555CA" w:rsidRPr="006C157C" w:rsidRDefault="008555CA">
      <w:pPr>
        <w:numPr>
          <w:ilvl w:val="0"/>
          <w:numId w:val="23"/>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Briaunos – taisyklingos formos</w:t>
      </w:r>
      <w:r w:rsidR="00C830C5">
        <w:rPr>
          <w:rFonts w:ascii="Times New Roman" w:hAnsi="Times New Roman" w:cs="Times New Roman"/>
          <w:sz w:val="24"/>
          <w:szCs w:val="24"/>
        </w:rPr>
        <w:t>.</w:t>
      </w:r>
    </w:p>
    <w:p w14:paraId="2E6E7D4B" w14:textId="5D319A40" w:rsidR="008555CA" w:rsidRPr="006C157C" w:rsidRDefault="008555CA">
      <w:pPr>
        <w:numPr>
          <w:ilvl w:val="0"/>
          <w:numId w:val="23"/>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Remonto mišinio sluoksniai neturi atsiskirti ar suskilti po džiūvimo</w:t>
      </w:r>
      <w:r w:rsidR="00C830C5">
        <w:rPr>
          <w:rFonts w:ascii="Times New Roman" w:hAnsi="Times New Roman" w:cs="Times New Roman"/>
          <w:sz w:val="24"/>
          <w:szCs w:val="24"/>
        </w:rPr>
        <w:t>.</w:t>
      </w:r>
    </w:p>
    <w:p w14:paraId="5FC973A5" w14:textId="52F764BD" w:rsidR="008555CA" w:rsidRPr="006C157C" w:rsidRDefault="008555CA">
      <w:pPr>
        <w:numPr>
          <w:ilvl w:val="0"/>
          <w:numId w:val="23"/>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Atliekami kontroliniai bandymai (pagal poreikį): sukibimo stipris, paviršiaus kietumas</w:t>
      </w:r>
      <w:r w:rsidR="00C830C5">
        <w:rPr>
          <w:rFonts w:ascii="Times New Roman" w:hAnsi="Times New Roman" w:cs="Times New Roman"/>
          <w:sz w:val="24"/>
          <w:szCs w:val="24"/>
        </w:rPr>
        <w:t>.</w:t>
      </w:r>
    </w:p>
    <w:p w14:paraId="4E667322" w14:textId="4B468C52" w:rsidR="008555CA" w:rsidRPr="006C157C" w:rsidRDefault="008555CA" w:rsidP="00494F50">
      <w:pPr>
        <w:spacing w:after="0" w:line="240" w:lineRule="auto"/>
        <w:ind w:firstLine="851"/>
        <w:jc w:val="both"/>
        <w:rPr>
          <w:rFonts w:ascii="Times New Roman" w:hAnsi="Times New Roman" w:cs="Times New Roman"/>
          <w:sz w:val="24"/>
          <w:szCs w:val="24"/>
        </w:rPr>
      </w:pPr>
    </w:p>
    <w:p w14:paraId="4B5BB24C" w14:textId="1870C0F1" w:rsidR="008555CA" w:rsidRPr="006C157C" w:rsidRDefault="00B036FC" w:rsidP="00494F5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55CA" w:rsidRPr="006C157C">
        <w:rPr>
          <w:rFonts w:ascii="Times New Roman" w:hAnsi="Times New Roman" w:cs="Times New Roman"/>
          <w:sz w:val="24"/>
          <w:szCs w:val="24"/>
        </w:rPr>
        <w:t>.5. Darbų sauga:</w:t>
      </w:r>
    </w:p>
    <w:p w14:paraId="17D3EA60" w14:textId="77E0782E" w:rsidR="008555CA" w:rsidRPr="006C157C" w:rsidRDefault="008555CA">
      <w:pPr>
        <w:numPr>
          <w:ilvl w:val="0"/>
          <w:numId w:val="24"/>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Visi darbai atliekami laikantis statybos darbų saugos taisyklių</w:t>
      </w:r>
      <w:r w:rsidR="00C830C5">
        <w:rPr>
          <w:rFonts w:ascii="Times New Roman" w:hAnsi="Times New Roman" w:cs="Times New Roman"/>
          <w:sz w:val="24"/>
          <w:szCs w:val="24"/>
        </w:rPr>
        <w:t>.</w:t>
      </w:r>
    </w:p>
    <w:p w14:paraId="37D31368" w14:textId="796F6E86" w:rsidR="008555CA" w:rsidRPr="006C157C" w:rsidRDefault="008555CA">
      <w:pPr>
        <w:numPr>
          <w:ilvl w:val="0"/>
          <w:numId w:val="24"/>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Naudojamos individualios apsaugos priemonės (ŠPP, respiratoriai, akiniai)</w:t>
      </w:r>
      <w:r w:rsidR="00C830C5">
        <w:rPr>
          <w:rFonts w:ascii="Times New Roman" w:hAnsi="Times New Roman" w:cs="Times New Roman"/>
          <w:sz w:val="24"/>
          <w:szCs w:val="24"/>
        </w:rPr>
        <w:t>.</w:t>
      </w:r>
    </w:p>
    <w:p w14:paraId="379C4EE7" w14:textId="42F00796" w:rsidR="008555CA" w:rsidRPr="006C157C" w:rsidRDefault="008555CA">
      <w:pPr>
        <w:numPr>
          <w:ilvl w:val="0"/>
          <w:numId w:val="24"/>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Darbų zona aptverta ar paženklinta, ypač viešose ar naudojamose patalpose</w:t>
      </w:r>
      <w:r w:rsidR="00C830C5">
        <w:rPr>
          <w:rFonts w:ascii="Times New Roman" w:hAnsi="Times New Roman" w:cs="Times New Roman"/>
          <w:sz w:val="24"/>
          <w:szCs w:val="24"/>
        </w:rPr>
        <w:t>.</w:t>
      </w:r>
    </w:p>
    <w:p w14:paraId="028BD0C2" w14:textId="6C820D7D" w:rsidR="008555CA" w:rsidRPr="006C157C" w:rsidRDefault="008555CA" w:rsidP="00494F50">
      <w:pPr>
        <w:spacing w:after="0" w:line="240" w:lineRule="auto"/>
        <w:ind w:firstLine="851"/>
        <w:jc w:val="both"/>
        <w:rPr>
          <w:rFonts w:ascii="Times New Roman" w:hAnsi="Times New Roman" w:cs="Times New Roman"/>
          <w:sz w:val="24"/>
          <w:szCs w:val="24"/>
        </w:rPr>
      </w:pPr>
    </w:p>
    <w:p w14:paraId="48D457FA" w14:textId="696FA734" w:rsidR="008555CA" w:rsidRPr="006C157C" w:rsidRDefault="00B036FC" w:rsidP="00494F5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8555CA" w:rsidRPr="006C157C">
        <w:rPr>
          <w:rFonts w:ascii="Times New Roman" w:hAnsi="Times New Roman" w:cs="Times New Roman"/>
          <w:sz w:val="24"/>
          <w:szCs w:val="24"/>
        </w:rPr>
        <w:t>.6. Pastabos:</w:t>
      </w:r>
    </w:p>
    <w:p w14:paraId="153FDFD3" w14:textId="0D5FD78B" w:rsidR="008555CA" w:rsidRPr="006C157C" w:rsidRDefault="008555CA">
      <w:pPr>
        <w:numPr>
          <w:ilvl w:val="0"/>
          <w:numId w:val="25"/>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 xml:space="preserve">Remonto darbai turi būti atliekami esant teigiamai oro temperatūrai (lauke </w:t>
      </w:r>
      <w:r w:rsidR="00B036FC">
        <w:rPr>
          <w:rFonts w:ascii="Times New Roman" w:hAnsi="Times New Roman" w:cs="Times New Roman"/>
          <w:sz w:val="24"/>
          <w:szCs w:val="24"/>
        </w:rPr>
        <w:t xml:space="preserve">esant </w:t>
      </w:r>
      <w:r w:rsidRPr="006C157C">
        <w:rPr>
          <w:rFonts w:ascii="Times New Roman" w:hAnsi="Times New Roman" w:cs="Times New Roman"/>
          <w:sz w:val="24"/>
          <w:szCs w:val="24"/>
        </w:rPr>
        <w:t>≥ +5°</w:t>
      </w:r>
      <w:r w:rsidR="00AB42E8">
        <w:rPr>
          <w:rFonts w:ascii="Times New Roman" w:hAnsi="Times New Roman" w:cs="Times New Roman"/>
          <w:sz w:val="24"/>
          <w:szCs w:val="24"/>
        </w:rPr>
        <w:t xml:space="preserve"> </w:t>
      </w:r>
      <w:r w:rsidRPr="006C157C">
        <w:rPr>
          <w:rFonts w:ascii="Times New Roman" w:hAnsi="Times New Roman" w:cs="Times New Roman"/>
          <w:sz w:val="24"/>
          <w:szCs w:val="24"/>
        </w:rPr>
        <w:t>C)</w:t>
      </w:r>
      <w:r w:rsidR="00C830C5">
        <w:rPr>
          <w:rFonts w:ascii="Times New Roman" w:hAnsi="Times New Roman" w:cs="Times New Roman"/>
          <w:sz w:val="24"/>
          <w:szCs w:val="24"/>
        </w:rPr>
        <w:t>.</w:t>
      </w:r>
    </w:p>
    <w:p w14:paraId="4E7A6F81" w14:textId="30DC9F00" w:rsidR="008555CA" w:rsidRPr="006C157C" w:rsidRDefault="008555CA">
      <w:pPr>
        <w:numPr>
          <w:ilvl w:val="0"/>
          <w:numId w:val="25"/>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Po remonto mišinys turi būti drėkinamas arba uždengtas plėvele 1–3 paras (priklausomai nuo gamintojo)</w:t>
      </w:r>
      <w:r w:rsidR="00C830C5">
        <w:rPr>
          <w:rFonts w:ascii="Times New Roman" w:hAnsi="Times New Roman" w:cs="Times New Roman"/>
          <w:sz w:val="24"/>
          <w:szCs w:val="24"/>
        </w:rPr>
        <w:t>.</w:t>
      </w:r>
    </w:p>
    <w:p w14:paraId="5D7C50C8" w14:textId="1ACCA2FC" w:rsidR="008555CA" w:rsidRPr="006C157C" w:rsidRDefault="008555CA">
      <w:pPr>
        <w:numPr>
          <w:ilvl w:val="0"/>
          <w:numId w:val="25"/>
        </w:numPr>
        <w:spacing w:after="0" w:line="240" w:lineRule="auto"/>
        <w:ind w:left="0" w:firstLine="851"/>
        <w:jc w:val="both"/>
        <w:rPr>
          <w:rFonts w:ascii="Times New Roman" w:hAnsi="Times New Roman" w:cs="Times New Roman"/>
          <w:sz w:val="24"/>
          <w:szCs w:val="24"/>
        </w:rPr>
      </w:pPr>
      <w:r w:rsidRPr="006C157C">
        <w:rPr>
          <w:rFonts w:ascii="Times New Roman" w:hAnsi="Times New Roman" w:cs="Times New Roman"/>
          <w:sz w:val="24"/>
          <w:szCs w:val="24"/>
        </w:rPr>
        <w:t>Prieš bet kokią apdailą turi būti užtikrintas pilnas remonto sluoksnio sukietėjimas</w:t>
      </w:r>
      <w:r w:rsidR="00C830C5">
        <w:rPr>
          <w:rFonts w:ascii="Times New Roman" w:hAnsi="Times New Roman" w:cs="Times New Roman"/>
          <w:sz w:val="24"/>
          <w:szCs w:val="24"/>
        </w:rPr>
        <w:t>.</w:t>
      </w:r>
    </w:p>
    <w:p w14:paraId="11F22E81" w14:textId="77777777" w:rsidR="001E51DC" w:rsidRPr="006C157C" w:rsidRDefault="001E51DC" w:rsidP="00494F50">
      <w:pPr>
        <w:pStyle w:val="Sraopastraipa"/>
        <w:autoSpaceDE w:val="0"/>
        <w:autoSpaceDN w:val="0"/>
        <w:adjustRightInd w:val="0"/>
        <w:ind w:left="0" w:firstLine="851"/>
        <w:jc w:val="both"/>
        <w:rPr>
          <w:rFonts w:eastAsia="ArialMT"/>
          <w:lang w:val="lt-LT"/>
        </w:rPr>
      </w:pPr>
    </w:p>
    <w:p w14:paraId="7E13E778" w14:textId="1F32434C" w:rsidR="00B05366" w:rsidRPr="00B3777C" w:rsidRDefault="007D5B00" w:rsidP="00B05366">
      <w:pPr>
        <w:pStyle w:val="Sraopastraipa"/>
        <w:numPr>
          <w:ilvl w:val="0"/>
          <w:numId w:val="26"/>
        </w:numPr>
        <w:autoSpaceDE w:val="0"/>
        <w:autoSpaceDN w:val="0"/>
        <w:adjustRightInd w:val="0"/>
        <w:ind w:left="0" w:firstLine="851"/>
        <w:jc w:val="both"/>
        <w:rPr>
          <w:rFonts w:eastAsia="ArialMT"/>
          <w:b/>
          <w:bCs/>
          <w:lang w:val="lt-LT"/>
        </w:rPr>
      </w:pPr>
      <w:r w:rsidRPr="00B3777C">
        <w:rPr>
          <w:rFonts w:eastAsia="ArialMT"/>
          <w:b/>
          <w:bCs/>
          <w:lang w:val="lt-LT"/>
        </w:rPr>
        <w:t>PRELIMINARŪS DARBŲ KIEKIAI</w:t>
      </w:r>
    </w:p>
    <w:p w14:paraId="20F687D3" w14:textId="77777777" w:rsidR="007D5B00" w:rsidRPr="00DF0025" w:rsidRDefault="007D5B00" w:rsidP="007D5B00">
      <w:pPr>
        <w:pStyle w:val="Sraopastraipa"/>
        <w:autoSpaceDE w:val="0"/>
        <w:autoSpaceDN w:val="0"/>
        <w:adjustRightInd w:val="0"/>
        <w:ind w:left="851"/>
        <w:jc w:val="both"/>
        <w:rPr>
          <w:rFonts w:eastAsia="ArialMT"/>
          <w:b/>
          <w:bCs/>
          <w:lang w:val="lt-LT"/>
        </w:rPr>
      </w:pPr>
    </w:p>
    <w:tbl>
      <w:tblPr>
        <w:tblW w:w="9918" w:type="dxa"/>
        <w:tblLook w:val="04A0" w:firstRow="1" w:lastRow="0" w:firstColumn="1" w:lastColumn="0" w:noHBand="0" w:noVBand="1"/>
      </w:tblPr>
      <w:tblGrid>
        <w:gridCol w:w="570"/>
        <w:gridCol w:w="6527"/>
        <w:gridCol w:w="1276"/>
        <w:gridCol w:w="1563"/>
      </w:tblGrid>
      <w:tr w:rsidR="007D5B00" w:rsidRPr="00DF0025" w14:paraId="4D307F6A" w14:textId="77777777" w:rsidTr="007D5B00">
        <w:trPr>
          <w:trHeight w:val="315"/>
        </w:trPr>
        <w:tc>
          <w:tcPr>
            <w:tcW w:w="556" w:type="dxa"/>
            <w:tcBorders>
              <w:top w:val="single" w:sz="4" w:space="0" w:color="auto"/>
              <w:left w:val="single" w:sz="4" w:space="0" w:color="auto"/>
              <w:bottom w:val="single" w:sz="4" w:space="0" w:color="auto"/>
              <w:right w:val="single" w:sz="4" w:space="0" w:color="auto"/>
            </w:tcBorders>
            <w:noWrap/>
            <w:vAlign w:val="bottom"/>
            <w:hideMark/>
          </w:tcPr>
          <w:p w14:paraId="01C63655" w14:textId="672787F1" w:rsidR="007D5B00" w:rsidRPr="00DF0025" w:rsidRDefault="007D5B00" w:rsidP="007D5B00">
            <w:pPr>
              <w:spacing w:after="0" w:line="240" w:lineRule="auto"/>
              <w:jc w:val="center"/>
              <w:rPr>
                <w:rFonts w:ascii="Times New Roman" w:eastAsia="Times New Roman" w:hAnsi="Times New Roman" w:cs="Times New Roman"/>
                <w:b/>
                <w:bCs/>
                <w:color w:val="000000"/>
                <w:sz w:val="24"/>
                <w:szCs w:val="24"/>
                <w:lang w:eastAsia="lt-LT"/>
              </w:rPr>
            </w:pPr>
            <w:r w:rsidRPr="00DF0025">
              <w:rPr>
                <w:rFonts w:ascii="Times New Roman" w:eastAsia="Times New Roman" w:hAnsi="Times New Roman" w:cs="Times New Roman"/>
                <w:b/>
                <w:bCs/>
                <w:color w:val="000000"/>
                <w:sz w:val="24"/>
                <w:szCs w:val="24"/>
                <w:lang w:eastAsia="lt-LT"/>
              </w:rPr>
              <w:t>Eil.</w:t>
            </w:r>
            <w:r w:rsidR="00E54501" w:rsidRPr="00DF0025">
              <w:rPr>
                <w:rFonts w:ascii="Times New Roman" w:eastAsia="Times New Roman" w:hAnsi="Times New Roman" w:cs="Times New Roman"/>
                <w:b/>
                <w:bCs/>
                <w:color w:val="000000"/>
                <w:sz w:val="24"/>
                <w:szCs w:val="24"/>
                <w:lang w:eastAsia="lt-LT"/>
              </w:rPr>
              <w:t xml:space="preserve"> Nr.</w:t>
            </w:r>
          </w:p>
        </w:tc>
        <w:tc>
          <w:tcPr>
            <w:tcW w:w="6527" w:type="dxa"/>
            <w:tcBorders>
              <w:top w:val="single" w:sz="4" w:space="0" w:color="auto"/>
              <w:left w:val="nil"/>
              <w:bottom w:val="single" w:sz="4" w:space="0" w:color="auto"/>
              <w:right w:val="single" w:sz="4" w:space="0" w:color="auto"/>
            </w:tcBorders>
            <w:noWrap/>
            <w:vAlign w:val="bottom"/>
            <w:hideMark/>
          </w:tcPr>
          <w:p w14:paraId="2C1F0CC8" w14:textId="77777777" w:rsidR="007D5B00" w:rsidRPr="00DF0025" w:rsidRDefault="007D5B00" w:rsidP="007D5B00">
            <w:pPr>
              <w:spacing w:after="0" w:line="240" w:lineRule="auto"/>
              <w:jc w:val="center"/>
              <w:rPr>
                <w:rFonts w:ascii="Times New Roman" w:eastAsia="Times New Roman" w:hAnsi="Times New Roman" w:cs="Times New Roman"/>
                <w:b/>
                <w:bCs/>
                <w:color w:val="000000"/>
                <w:sz w:val="24"/>
                <w:szCs w:val="24"/>
                <w:lang w:eastAsia="lt-LT"/>
              </w:rPr>
            </w:pPr>
            <w:r w:rsidRPr="00DF0025">
              <w:rPr>
                <w:rFonts w:ascii="Times New Roman" w:eastAsia="Times New Roman" w:hAnsi="Times New Roman" w:cs="Times New Roman"/>
                <w:b/>
                <w:bCs/>
                <w:color w:val="000000"/>
                <w:sz w:val="24"/>
                <w:szCs w:val="24"/>
                <w:lang w:eastAsia="lt-LT"/>
              </w:rPr>
              <w:t>Pavadinimas</w:t>
            </w:r>
          </w:p>
        </w:tc>
        <w:tc>
          <w:tcPr>
            <w:tcW w:w="1276" w:type="dxa"/>
            <w:tcBorders>
              <w:top w:val="single" w:sz="4" w:space="0" w:color="auto"/>
              <w:left w:val="nil"/>
              <w:bottom w:val="single" w:sz="4" w:space="0" w:color="auto"/>
              <w:right w:val="single" w:sz="4" w:space="0" w:color="auto"/>
            </w:tcBorders>
            <w:noWrap/>
            <w:vAlign w:val="bottom"/>
            <w:hideMark/>
          </w:tcPr>
          <w:p w14:paraId="3E3A2D73" w14:textId="77777777" w:rsidR="007D5B00" w:rsidRPr="00DF0025" w:rsidRDefault="007D5B00" w:rsidP="007D5B00">
            <w:pPr>
              <w:spacing w:after="0" w:line="240" w:lineRule="auto"/>
              <w:jc w:val="center"/>
              <w:rPr>
                <w:rFonts w:ascii="Times New Roman" w:eastAsia="Times New Roman" w:hAnsi="Times New Roman" w:cs="Times New Roman"/>
                <w:b/>
                <w:bCs/>
                <w:color w:val="000000"/>
                <w:sz w:val="24"/>
                <w:szCs w:val="24"/>
                <w:lang w:eastAsia="lt-LT"/>
              </w:rPr>
            </w:pPr>
            <w:r w:rsidRPr="00DF0025">
              <w:rPr>
                <w:rFonts w:ascii="Times New Roman" w:eastAsia="Times New Roman" w:hAnsi="Times New Roman" w:cs="Times New Roman"/>
                <w:b/>
                <w:bCs/>
                <w:color w:val="000000"/>
                <w:sz w:val="24"/>
                <w:szCs w:val="24"/>
                <w:lang w:eastAsia="lt-LT"/>
              </w:rPr>
              <w:t>Mato vnt.</w:t>
            </w:r>
          </w:p>
        </w:tc>
        <w:tc>
          <w:tcPr>
            <w:tcW w:w="1559" w:type="dxa"/>
            <w:tcBorders>
              <w:top w:val="single" w:sz="4" w:space="0" w:color="auto"/>
              <w:left w:val="nil"/>
              <w:bottom w:val="single" w:sz="4" w:space="0" w:color="auto"/>
              <w:right w:val="single" w:sz="4" w:space="0" w:color="auto"/>
            </w:tcBorders>
            <w:noWrap/>
            <w:vAlign w:val="bottom"/>
            <w:hideMark/>
          </w:tcPr>
          <w:p w14:paraId="58EE689F" w14:textId="77777777" w:rsidR="007D5B00" w:rsidRPr="00DF0025" w:rsidRDefault="007D5B00" w:rsidP="007D5B00">
            <w:pPr>
              <w:spacing w:after="0" w:line="240" w:lineRule="auto"/>
              <w:jc w:val="center"/>
              <w:rPr>
                <w:rFonts w:ascii="Times New Roman" w:eastAsia="Times New Roman" w:hAnsi="Times New Roman" w:cs="Times New Roman"/>
                <w:b/>
                <w:bCs/>
                <w:color w:val="000000"/>
                <w:sz w:val="24"/>
                <w:szCs w:val="24"/>
                <w:lang w:eastAsia="lt-LT"/>
              </w:rPr>
            </w:pPr>
            <w:r w:rsidRPr="00DF0025">
              <w:rPr>
                <w:rFonts w:ascii="Times New Roman" w:eastAsia="Times New Roman" w:hAnsi="Times New Roman" w:cs="Times New Roman"/>
                <w:b/>
                <w:bCs/>
                <w:color w:val="000000"/>
                <w:sz w:val="24"/>
                <w:szCs w:val="24"/>
                <w:lang w:eastAsia="lt-LT"/>
              </w:rPr>
              <w:t>Preliminarus kiekis</w:t>
            </w:r>
          </w:p>
        </w:tc>
      </w:tr>
      <w:tr w:rsidR="007D5B00" w:rsidRPr="00DF0025" w14:paraId="07C87F62" w14:textId="77777777" w:rsidTr="007D5B00">
        <w:trPr>
          <w:trHeight w:val="315"/>
        </w:trPr>
        <w:tc>
          <w:tcPr>
            <w:tcW w:w="556" w:type="dxa"/>
            <w:tcBorders>
              <w:top w:val="nil"/>
              <w:left w:val="single" w:sz="4" w:space="0" w:color="auto"/>
              <w:bottom w:val="single" w:sz="4" w:space="0" w:color="auto"/>
              <w:right w:val="single" w:sz="4" w:space="0" w:color="auto"/>
            </w:tcBorders>
            <w:noWrap/>
            <w:vAlign w:val="bottom"/>
            <w:hideMark/>
          </w:tcPr>
          <w:p w14:paraId="61BBF897"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lastRenderedPageBreak/>
              <w:t>1</w:t>
            </w:r>
          </w:p>
        </w:tc>
        <w:tc>
          <w:tcPr>
            <w:tcW w:w="6527" w:type="dxa"/>
            <w:tcBorders>
              <w:top w:val="nil"/>
              <w:left w:val="nil"/>
              <w:bottom w:val="single" w:sz="4" w:space="0" w:color="auto"/>
              <w:right w:val="single" w:sz="4" w:space="0" w:color="auto"/>
            </w:tcBorders>
            <w:vAlign w:val="bottom"/>
            <w:hideMark/>
          </w:tcPr>
          <w:p w14:paraId="033CB5EA"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Durų angos platinimas</w:t>
            </w:r>
          </w:p>
        </w:tc>
        <w:tc>
          <w:tcPr>
            <w:tcW w:w="1276" w:type="dxa"/>
            <w:tcBorders>
              <w:top w:val="nil"/>
              <w:left w:val="nil"/>
              <w:bottom w:val="single" w:sz="4" w:space="0" w:color="auto"/>
              <w:right w:val="single" w:sz="4" w:space="0" w:color="auto"/>
            </w:tcBorders>
            <w:noWrap/>
            <w:vAlign w:val="bottom"/>
            <w:hideMark/>
          </w:tcPr>
          <w:p w14:paraId="4B1B8B8D"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kompl.</w:t>
            </w:r>
          </w:p>
        </w:tc>
        <w:tc>
          <w:tcPr>
            <w:tcW w:w="1559" w:type="dxa"/>
            <w:tcBorders>
              <w:top w:val="nil"/>
              <w:left w:val="nil"/>
              <w:bottom w:val="single" w:sz="4" w:space="0" w:color="auto"/>
              <w:right w:val="single" w:sz="4" w:space="0" w:color="auto"/>
            </w:tcBorders>
            <w:noWrap/>
            <w:vAlign w:val="bottom"/>
            <w:hideMark/>
          </w:tcPr>
          <w:p w14:paraId="7AC58D3E"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1</w:t>
            </w:r>
          </w:p>
        </w:tc>
      </w:tr>
      <w:tr w:rsidR="007D5B00" w:rsidRPr="00DF0025" w14:paraId="349C2EFF" w14:textId="77777777" w:rsidTr="007D5B00">
        <w:trPr>
          <w:trHeight w:val="315"/>
        </w:trPr>
        <w:tc>
          <w:tcPr>
            <w:tcW w:w="556" w:type="dxa"/>
            <w:tcBorders>
              <w:top w:val="nil"/>
              <w:left w:val="single" w:sz="4" w:space="0" w:color="auto"/>
              <w:bottom w:val="single" w:sz="4" w:space="0" w:color="auto"/>
              <w:right w:val="single" w:sz="4" w:space="0" w:color="auto"/>
            </w:tcBorders>
            <w:noWrap/>
            <w:vAlign w:val="bottom"/>
            <w:hideMark/>
          </w:tcPr>
          <w:p w14:paraId="31CB8FD2"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2</w:t>
            </w:r>
          </w:p>
        </w:tc>
        <w:tc>
          <w:tcPr>
            <w:tcW w:w="6527" w:type="dxa"/>
            <w:tcBorders>
              <w:top w:val="nil"/>
              <w:left w:val="nil"/>
              <w:bottom w:val="single" w:sz="4" w:space="0" w:color="auto"/>
              <w:right w:val="single" w:sz="4" w:space="0" w:color="auto"/>
            </w:tcBorders>
            <w:vAlign w:val="bottom"/>
            <w:hideMark/>
          </w:tcPr>
          <w:p w14:paraId="69592E1F" w14:textId="52E4DA69"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Esamų durų su staktomis išmontavimas</w:t>
            </w:r>
          </w:p>
        </w:tc>
        <w:tc>
          <w:tcPr>
            <w:tcW w:w="1276" w:type="dxa"/>
            <w:tcBorders>
              <w:top w:val="nil"/>
              <w:left w:val="nil"/>
              <w:bottom w:val="single" w:sz="4" w:space="0" w:color="auto"/>
              <w:right w:val="single" w:sz="4" w:space="0" w:color="auto"/>
            </w:tcBorders>
            <w:noWrap/>
            <w:vAlign w:val="bottom"/>
            <w:hideMark/>
          </w:tcPr>
          <w:p w14:paraId="1D4B5C5E"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kompl.</w:t>
            </w:r>
          </w:p>
        </w:tc>
        <w:tc>
          <w:tcPr>
            <w:tcW w:w="1559" w:type="dxa"/>
            <w:tcBorders>
              <w:top w:val="nil"/>
              <w:left w:val="nil"/>
              <w:bottom w:val="single" w:sz="4" w:space="0" w:color="auto"/>
              <w:right w:val="single" w:sz="4" w:space="0" w:color="auto"/>
            </w:tcBorders>
            <w:noWrap/>
            <w:vAlign w:val="bottom"/>
            <w:hideMark/>
          </w:tcPr>
          <w:p w14:paraId="6F233459"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1</w:t>
            </w:r>
          </w:p>
        </w:tc>
      </w:tr>
      <w:tr w:rsidR="007D5B00" w:rsidRPr="00DF0025" w14:paraId="5838397C" w14:textId="77777777" w:rsidTr="007D5B00">
        <w:trPr>
          <w:trHeight w:val="335"/>
        </w:trPr>
        <w:tc>
          <w:tcPr>
            <w:tcW w:w="556" w:type="dxa"/>
            <w:tcBorders>
              <w:top w:val="nil"/>
              <w:left w:val="single" w:sz="4" w:space="0" w:color="auto"/>
              <w:bottom w:val="single" w:sz="4" w:space="0" w:color="auto"/>
              <w:right w:val="single" w:sz="4" w:space="0" w:color="auto"/>
            </w:tcBorders>
            <w:noWrap/>
            <w:vAlign w:val="bottom"/>
            <w:hideMark/>
          </w:tcPr>
          <w:p w14:paraId="66C3BF6E"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3</w:t>
            </w:r>
          </w:p>
        </w:tc>
        <w:tc>
          <w:tcPr>
            <w:tcW w:w="6527" w:type="dxa"/>
            <w:tcBorders>
              <w:top w:val="nil"/>
              <w:left w:val="nil"/>
              <w:bottom w:val="single" w:sz="4" w:space="0" w:color="auto"/>
              <w:right w:val="single" w:sz="4" w:space="0" w:color="auto"/>
            </w:tcBorders>
            <w:vAlign w:val="bottom"/>
            <w:hideMark/>
          </w:tcPr>
          <w:p w14:paraId="7E93D425"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Statybinių šiukšlių išnešimas iš patalpų ir išvežimas</w:t>
            </w:r>
          </w:p>
        </w:tc>
        <w:tc>
          <w:tcPr>
            <w:tcW w:w="1276" w:type="dxa"/>
            <w:tcBorders>
              <w:top w:val="nil"/>
              <w:left w:val="nil"/>
              <w:bottom w:val="single" w:sz="4" w:space="0" w:color="auto"/>
              <w:right w:val="single" w:sz="4" w:space="0" w:color="auto"/>
            </w:tcBorders>
            <w:noWrap/>
            <w:vAlign w:val="bottom"/>
            <w:hideMark/>
          </w:tcPr>
          <w:p w14:paraId="083E92F2"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t</w:t>
            </w:r>
          </w:p>
        </w:tc>
        <w:tc>
          <w:tcPr>
            <w:tcW w:w="1559" w:type="dxa"/>
            <w:tcBorders>
              <w:top w:val="nil"/>
              <w:left w:val="nil"/>
              <w:bottom w:val="single" w:sz="4" w:space="0" w:color="auto"/>
              <w:right w:val="single" w:sz="4" w:space="0" w:color="auto"/>
            </w:tcBorders>
            <w:noWrap/>
            <w:vAlign w:val="bottom"/>
            <w:hideMark/>
          </w:tcPr>
          <w:p w14:paraId="6397F8FF"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1</w:t>
            </w:r>
          </w:p>
        </w:tc>
      </w:tr>
      <w:tr w:rsidR="007D5B00" w:rsidRPr="00DF0025" w14:paraId="78C021DC" w14:textId="77777777" w:rsidTr="007D5B00">
        <w:trPr>
          <w:trHeight w:val="315"/>
        </w:trPr>
        <w:tc>
          <w:tcPr>
            <w:tcW w:w="556" w:type="dxa"/>
            <w:tcBorders>
              <w:top w:val="nil"/>
              <w:left w:val="single" w:sz="4" w:space="0" w:color="auto"/>
              <w:bottom w:val="single" w:sz="4" w:space="0" w:color="auto"/>
              <w:right w:val="single" w:sz="4" w:space="0" w:color="auto"/>
            </w:tcBorders>
            <w:noWrap/>
            <w:vAlign w:val="bottom"/>
            <w:hideMark/>
          </w:tcPr>
          <w:p w14:paraId="000224A4"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4</w:t>
            </w:r>
          </w:p>
        </w:tc>
        <w:tc>
          <w:tcPr>
            <w:tcW w:w="6527" w:type="dxa"/>
            <w:tcBorders>
              <w:top w:val="nil"/>
              <w:left w:val="nil"/>
              <w:bottom w:val="single" w:sz="4" w:space="0" w:color="auto"/>
              <w:right w:val="single" w:sz="4" w:space="0" w:color="auto"/>
            </w:tcBorders>
            <w:vAlign w:val="bottom"/>
            <w:hideMark/>
          </w:tcPr>
          <w:p w14:paraId="6D444BD7"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Naujų durų su staktomis įstatymas</w:t>
            </w:r>
          </w:p>
        </w:tc>
        <w:tc>
          <w:tcPr>
            <w:tcW w:w="1276" w:type="dxa"/>
            <w:tcBorders>
              <w:top w:val="nil"/>
              <w:left w:val="nil"/>
              <w:bottom w:val="single" w:sz="4" w:space="0" w:color="auto"/>
              <w:right w:val="single" w:sz="4" w:space="0" w:color="auto"/>
            </w:tcBorders>
            <w:noWrap/>
            <w:vAlign w:val="bottom"/>
            <w:hideMark/>
          </w:tcPr>
          <w:p w14:paraId="701E7402"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kompl.</w:t>
            </w:r>
          </w:p>
        </w:tc>
        <w:tc>
          <w:tcPr>
            <w:tcW w:w="1559" w:type="dxa"/>
            <w:tcBorders>
              <w:top w:val="nil"/>
              <w:left w:val="nil"/>
              <w:bottom w:val="single" w:sz="4" w:space="0" w:color="auto"/>
              <w:right w:val="single" w:sz="4" w:space="0" w:color="auto"/>
            </w:tcBorders>
            <w:noWrap/>
            <w:vAlign w:val="bottom"/>
            <w:hideMark/>
          </w:tcPr>
          <w:p w14:paraId="5B5576EC"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1</w:t>
            </w:r>
          </w:p>
        </w:tc>
      </w:tr>
      <w:tr w:rsidR="007D5B00" w:rsidRPr="00DF0025" w14:paraId="0A53C90D" w14:textId="77777777" w:rsidTr="007D5B00">
        <w:trPr>
          <w:trHeight w:val="584"/>
        </w:trPr>
        <w:tc>
          <w:tcPr>
            <w:tcW w:w="556" w:type="dxa"/>
            <w:tcBorders>
              <w:top w:val="nil"/>
              <w:left w:val="single" w:sz="4" w:space="0" w:color="auto"/>
              <w:bottom w:val="single" w:sz="4" w:space="0" w:color="auto"/>
              <w:right w:val="single" w:sz="4" w:space="0" w:color="auto"/>
            </w:tcBorders>
            <w:noWrap/>
            <w:vAlign w:val="bottom"/>
            <w:hideMark/>
          </w:tcPr>
          <w:p w14:paraId="7DDFE4DC"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5</w:t>
            </w:r>
          </w:p>
        </w:tc>
        <w:tc>
          <w:tcPr>
            <w:tcW w:w="6527" w:type="dxa"/>
            <w:tcBorders>
              <w:top w:val="nil"/>
              <w:left w:val="nil"/>
              <w:bottom w:val="single" w:sz="4" w:space="0" w:color="auto"/>
              <w:right w:val="single" w:sz="4" w:space="0" w:color="auto"/>
            </w:tcBorders>
            <w:vAlign w:val="bottom"/>
            <w:hideMark/>
          </w:tcPr>
          <w:p w14:paraId="115BDA83"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Ašinio sieninio reversinio tiekimo-ištraukimo ventiliatoriaus, 1700 m</w:t>
            </w:r>
            <w:r w:rsidRPr="00DF0025">
              <w:rPr>
                <w:rFonts w:ascii="Times New Roman" w:eastAsia="Times New Roman" w:hAnsi="Times New Roman" w:cs="Times New Roman"/>
                <w:color w:val="000000"/>
                <w:sz w:val="24"/>
                <w:szCs w:val="24"/>
                <w:vertAlign w:val="superscript"/>
                <w:lang w:eastAsia="lt-LT"/>
              </w:rPr>
              <w:t>3</w:t>
            </w:r>
            <w:r w:rsidRPr="00DF0025">
              <w:rPr>
                <w:rFonts w:ascii="Times New Roman" w:eastAsia="Times New Roman" w:hAnsi="Times New Roman" w:cs="Times New Roman"/>
                <w:color w:val="000000"/>
                <w:sz w:val="24"/>
                <w:szCs w:val="24"/>
                <w:lang w:eastAsia="lt-LT"/>
              </w:rPr>
              <w:t>/h, įrengimas į esamas angas</w:t>
            </w:r>
          </w:p>
        </w:tc>
        <w:tc>
          <w:tcPr>
            <w:tcW w:w="1276" w:type="dxa"/>
            <w:tcBorders>
              <w:top w:val="nil"/>
              <w:left w:val="nil"/>
              <w:bottom w:val="single" w:sz="4" w:space="0" w:color="auto"/>
              <w:right w:val="single" w:sz="4" w:space="0" w:color="auto"/>
            </w:tcBorders>
            <w:noWrap/>
            <w:vAlign w:val="bottom"/>
            <w:hideMark/>
          </w:tcPr>
          <w:p w14:paraId="0BDAA08B"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kompl.</w:t>
            </w:r>
          </w:p>
        </w:tc>
        <w:tc>
          <w:tcPr>
            <w:tcW w:w="1559" w:type="dxa"/>
            <w:tcBorders>
              <w:top w:val="nil"/>
              <w:left w:val="nil"/>
              <w:bottom w:val="single" w:sz="4" w:space="0" w:color="auto"/>
              <w:right w:val="single" w:sz="4" w:space="0" w:color="auto"/>
            </w:tcBorders>
            <w:noWrap/>
            <w:vAlign w:val="bottom"/>
            <w:hideMark/>
          </w:tcPr>
          <w:p w14:paraId="5D4DBCE0"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1</w:t>
            </w:r>
          </w:p>
        </w:tc>
      </w:tr>
      <w:tr w:rsidR="007D5B00" w:rsidRPr="00DF0025" w14:paraId="34DD2AA8" w14:textId="77777777" w:rsidTr="007D5B00">
        <w:trPr>
          <w:trHeight w:val="315"/>
        </w:trPr>
        <w:tc>
          <w:tcPr>
            <w:tcW w:w="556" w:type="dxa"/>
            <w:tcBorders>
              <w:top w:val="nil"/>
              <w:left w:val="single" w:sz="4" w:space="0" w:color="auto"/>
              <w:bottom w:val="single" w:sz="4" w:space="0" w:color="auto"/>
              <w:right w:val="single" w:sz="4" w:space="0" w:color="auto"/>
            </w:tcBorders>
            <w:noWrap/>
            <w:vAlign w:val="bottom"/>
            <w:hideMark/>
          </w:tcPr>
          <w:p w14:paraId="4B54ABDF"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6</w:t>
            </w:r>
          </w:p>
        </w:tc>
        <w:tc>
          <w:tcPr>
            <w:tcW w:w="6527" w:type="dxa"/>
            <w:tcBorders>
              <w:top w:val="nil"/>
              <w:left w:val="nil"/>
              <w:bottom w:val="single" w:sz="4" w:space="0" w:color="auto"/>
              <w:right w:val="single" w:sz="4" w:space="0" w:color="auto"/>
            </w:tcBorders>
            <w:vAlign w:val="bottom"/>
            <w:hideMark/>
          </w:tcPr>
          <w:p w14:paraId="0A52740A"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Valdymo mechanizmo įrengimas</w:t>
            </w:r>
          </w:p>
        </w:tc>
        <w:tc>
          <w:tcPr>
            <w:tcW w:w="1276" w:type="dxa"/>
            <w:tcBorders>
              <w:top w:val="nil"/>
              <w:left w:val="nil"/>
              <w:bottom w:val="single" w:sz="4" w:space="0" w:color="auto"/>
              <w:right w:val="single" w:sz="4" w:space="0" w:color="auto"/>
            </w:tcBorders>
            <w:noWrap/>
            <w:vAlign w:val="bottom"/>
            <w:hideMark/>
          </w:tcPr>
          <w:p w14:paraId="183A57EF"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kompl.</w:t>
            </w:r>
          </w:p>
        </w:tc>
        <w:tc>
          <w:tcPr>
            <w:tcW w:w="1559" w:type="dxa"/>
            <w:tcBorders>
              <w:top w:val="nil"/>
              <w:left w:val="nil"/>
              <w:bottom w:val="single" w:sz="4" w:space="0" w:color="auto"/>
              <w:right w:val="single" w:sz="4" w:space="0" w:color="auto"/>
            </w:tcBorders>
            <w:noWrap/>
            <w:vAlign w:val="bottom"/>
            <w:hideMark/>
          </w:tcPr>
          <w:p w14:paraId="114C3D6D"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2</w:t>
            </w:r>
          </w:p>
        </w:tc>
      </w:tr>
      <w:tr w:rsidR="007D5B00" w:rsidRPr="00DF0025" w14:paraId="1B4764DC" w14:textId="77777777" w:rsidTr="007D5B00">
        <w:trPr>
          <w:trHeight w:val="301"/>
        </w:trPr>
        <w:tc>
          <w:tcPr>
            <w:tcW w:w="556" w:type="dxa"/>
            <w:tcBorders>
              <w:top w:val="nil"/>
              <w:left w:val="single" w:sz="4" w:space="0" w:color="auto"/>
              <w:bottom w:val="single" w:sz="4" w:space="0" w:color="auto"/>
              <w:right w:val="single" w:sz="4" w:space="0" w:color="auto"/>
            </w:tcBorders>
            <w:noWrap/>
            <w:vAlign w:val="bottom"/>
            <w:hideMark/>
          </w:tcPr>
          <w:p w14:paraId="23BA4161"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7</w:t>
            </w:r>
          </w:p>
        </w:tc>
        <w:tc>
          <w:tcPr>
            <w:tcW w:w="6527" w:type="dxa"/>
            <w:tcBorders>
              <w:top w:val="nil"/>
              <w:left w:val="nil"/>
              <w:bottom w:val="single" w:sz="4" w:space="0" w:color="auto"/>
              <w:right w:val="single" w:sz="4" w:space="0" w:color="auto"/>
            </w:tcBorders>
            <w:vAlign w:val="bottom"/>
            <w:hideMark/>
          </w:tcPr>
          <w:p w14:paraId="3B6AF19E"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Ortakių su laikikliais ir fasoninėmis dalimis įrengimas</w:t>
            </w:r>
          </w:p>
        </w:tc>
        <w:tc>
          <w:tcPr>
            <w:tcW w:w="1276" w:type="dxa"/>
            <w:tcBorders>
              <w:top w:val="nil"/>
              <w:left w:val="nil"/>
              <w:bottom w:val="single" w:sz="4" w:space="0" w:color="auto"/>
              <w:right w:val="single" w:sz="4" w:space="0" w:color="auto"/>
            </w:tcBorders>
            <w:noWrap/>
            <w:vAlign w:val="bottom"/>
            <w:hideMark/>
          </w:tcPr>
          <w:p w14:paraId="10C409E7"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m</w:t>
            </w:r>
          </w:p>
        </w:tc>
        <w:tc>
          <w:tcPr>
            <w:tcW w:w="1559" w:type="dxa"/>
            <w:tcBorders>
              <w:top w:val="nil"/>
              <w:left w:val="nil"/>
              <w:bottom w:val="single" w:sz="4" w:space="0" w:color="auto"/>
              <w:right w:val="single" w:sz="4" w:space="0" w:color="auto"/>
            </w:tcBorders>
            <w:noWrap/>
            <w:vAlign w:val="bottom"/>
            <w:hideMark/>
          </w:tcPr>
          <w:p w14:paraId="4BBC8BAE"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36</w:t>
            </w:r>
          </w:p>
        </w:tc>
      </w:tr>
      <w:tr w:rsidR="007D5B00" w:rsidRPr="00DF0025" w14:paraId="29517206" w14:textId="77777777" w:rsidTr="007D5B00">
        <w:trPr>
          <w:trHeight w:val="315"/>
        </w:trPr>
        <w:tc>
          <w:tcPr>
            <w:tcW w:w="556" w:type="dxa"/>
            <w:tcBorders>
              <w:top w:val="nil"/>
              <w:left w:val="single" w:sz="4" w:space="0" w:color="auto"/>
              <w:bottom w:val="single" w:sz="4" w:space="0" w:color="auto"/>
              <w:right w:val="single" w:sz="4" w:space="0" w:color="auto"/>
            </w:tcBorders>
            <w:noWrap/>
            <w:vAlign w:val="bottom"/>
            <w:hideMark/>
          </w:tcPr>
          <w:p w14:paraId="1CF50CD0"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8</w:t>
            </w:r>
          </w:p>
        </w:tc>
        <w:tc>
          <w:tcPr>
            <w:tcW w:w="6527" w:type="dxa"/>
            <w:tcBorders>
              <w:top w:val="nil"/>
              <w:left w:val="nil"/>
              <w:bottom w:val="single" w:sz="4" w:space="0" w:color="auto"/>
              <w:right w:val="single" w:sz="4" w:space="0" w:color="auto"/>
            </w:tcBorders>
            <w:vAlign w:val="bottom"/>
            <w:hideMark/>
          </w:tcPr>
          <w:p w14:paraId="7FF94693"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Avarinio apšvietimo šviestuvų įrengimas</w:t>
            </w:r>
          </w:p>
        </w:tc>
        <w:tc>
          <w:tcPr>
            <w:tcW w:w="1276" w:type="dxa"/>
            <w:tcBorders>
              <w:top w:val="nil"/>
              <w:left w:val="nil"/>
              <w:bottom w:val="single" w:sz="4" w:space="0" w:color="auto"/>
              <w:right w:val="single" w:sz="4" w:space="0" w:color="auto"/>
            </w:tcBorders>
            <w:noWrap/>
            <w:vAlign w:val="bottom"/>
            <w:hideMark/>
          </w:tcPr>
          <w:p w14:paraId="19156C64"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kompl.</w:t>
            </w:r>
          </w:p>
        </w:tc>
        <w:tc>
          <w:tcPr>
            <w:tcW w:w="1559" w:type="dxa"/>
            <w:tcBorders>
              <w:top w:val="nil"/>
              <w:left w:val="nil"/>
              <w:bottom w:val="single" w:sz="4" w:space="0" w:color="auto"/>
              <w:right w:val="single" w:sz="4" w:space="0" w:color="auto"/>
            </w:tcBorders>
            <w:noWrap/>
            <w:vAlign w:val="bottom"/>
            <w:hideMark/>
          </w:tcPr>
          <w:p w14:paraId="65EBFCE3"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4</w:t>
            </w:r>
          </w:p>
        </w:tc>
      </w:tr>
      <w:tr w:rsidR="007D5B00" w:rsidRPr="00DF0025" w14:paraId="17F59295" w14:textId="77777777" w:rsidTr="007D5B00">
        <w:trPr>
          <w:trHeight w:val="315"/>
        </w:trPr>
        <w:tc>
          <w:tcPr>
            <w:tcW w:w="556" w:type="dxa"/>
            <w:tcBorders>
              <w:top w:val="nil"/>
              <w:left w:val="single" w:sz="4" w:space="0" w:color="auto"/>
              <w:bottom w:val="single" w:sz="4" w:space="0" w:color="auto"/>
              <w:right w:val="single" w:sz="4" w:space="0" w:color="auto"/>
            </w:tcBorders>
            <w:noWrap/>
            <w:vAlign w:val="bottom"/>
            <w:hideMark/>
          </w:tcPr>
          <w:p w14:paraId="349016B0"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9</w:t>
            </w:r>
          </w:p>
        </w:tc>
        <w:tc>
          <w:tcPr>
            <w:tcW w:w="6527" w:type="dxa"/>
            <w:tcBorders>
              <w:top w:val="nil"/>
              <w:left w:val="nil"/>
              <w:bottom w:val="single" w:sz="4" w:space="0" w:color="auto"/>
              <w:right w:val="single" w:sz="4" w:space="0" w:color="auto"/>
            </w:tcBorders>
            <w:vAlign w:val="bottom"/>
            <w:hideMark/>
          </w:tcPr>
          <w:p w14:paraId="16C334DB" w14:textId="700500C9"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Gaisrinės signalizacijos įrengimas</w:t>
            </w:r>
          </w:p>
        </w:tc>
        <w:tc>
          <w:tcPr>
            <w:tcW w:w="1276" w:type="dxa"/>
            <w:tcBorders>
              <w:top w:val="nil"/>
              <w:left w:val="nil"/>
              <w:bottom w:val="single" w:sz="4" w:space="0" w:color="auto"/>
              <w:right w:val="single" w:sz="4" w:space="0" w:color="auto"/>
            </w:tcBorders>
            <w:noWrap/>
            <w:vAlign w:val="bottom"/>
            <w:hideMark/>
          </w:tcPr>
          <w:p w14:paraId="59CF8402"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kompl.</w:t>
            </w:r>
          </w:p>
        </w:tc>
        <w:tc>
          <w:tcPr>
            <w:tcW w:w="1559" w:type="dxa"/>
            <w:tcBorders>
              <w:top w:val="nil"/>
              <w:left w:val="nil"/>
              <w:bottom w:val="single" w:sz="4" w:space="0" w:color="auto"/>
              <w:right w:val="single" w:sz="4" w:space="0" w:color="auto"/>
            </w:tcBorders>
            <w:noWrap/>
            <w:vAlign w:val="bottom"/>
            <w:hideMark/>
          </w:tcPr>
          <w:p w14:paraId="09082163"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4</w:t>
            </w:r>
          </w:p>
        </w:tc>
      </w:tr>
      <w:tr w:rsidR="007D5B00" w:rsidRPr="007D5B00" w14:paraId="3CE8BE76" w14:textId="77777777" w:rsidTr="007D5B00">
        <w:trPr>
          <w:trHeight w:val="315"/>
        </w:trPr>
        <w:tc>
          <w:tcPr>
            <w:tcW w:w="556" w:type="dxa"/>
            <w:tcBorders>
              <w:top w:val="nil"/>
              <w:left w:val="single" w:sz="4" w:space="0" w:color="auto"/>
              <w:bottom w:val="single" w:sz="4" w:space="0" w:color="auto"/>
              <w:right w:val="single" w:sz="4" w:space="0" w:color="auto"/>
            </w:tcBorders>
            <w:noWrap/>
            <w:vAlign w:val="bottom"/>
            <w:hideMark/>
          </w:tcPr>
          <w:p w14:paraId="430519C6"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10</w:t>
            </w:r>
          </w:p>
        </w:tc>
        <w:tc>
          <w:tcPr>
            <w:tcW w:w="6527" w:type="dxa"/>
            <w:tcBorders>
              <w:top w:val="nil"/>
              <w:left w:val="nil"/>
              <w:bottom w:val="single" w:sz="4" w:space="0" w:color="auto"/>
              <w:right w:val="single" w:sz="4" w:space="0" w:color="auto"/>
            </w:tcBorders>
            <w:vAlign w:val="bottom"/>
            <w:hideMark/>
          </w:tcPr>
          <w:p w14:paraId="35BA8AE3" w14:textId="77777777" w:rsidR="007D5B00" w:rsidRPr="00DF0025"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Lauko laiptų ir aikštelės remonto darbai</w:t>
            </w:r>
          </w:p>
        </w:tc>
        <w:tc>
          <w:tcPr>
            <w:tcW w:w="1276" w:type="dxa"/>
            <w:tcBorders>
              <w:top w:val="nil"/>
              <w:left w:val="nil"/>
              <w:bottom w:val="single" w:sz="4" w:space="0" w:color="auto"/>
              <w:right w:val="single" w:sz="4" w:space="0" w:color="auto"/>
            </w:tcBorders>
            <w:noWrap/>
            <w:vAlign w:val="bottom"/>
            <w:hideMark/>
          </w:tcPr>
          <w:p w14:paraId="506EE4A8" w14:textId="77777777" w:rsidR="007D5B00" w:rsidRPr="00DF0025" w:rsidRDefault="007D5B00" w:rsidP="007D5B00">
            <w:pPr>
              <w:spacing w:after="0" w:line="240" w:lineRule="auto"/>
              <w:jc w:val="both"/>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m</w:t>
            </w:r>
            <w:r w:rsidRPr="00DF0025">
              <w:rPr>
                <w:rFonts w:ascii="Times New Roman" w:eastAsia="Times New Roman" w:hAnsi="Times New Roman" w:cs="Times New Roman"/>
                <w:color w:val="000000"/>
                <w:sz w:val="24"/>
                <w:szCs w:val="24"/>
                <w:vertAlign w:val="superscript"/>
                <w:lang w:eastAsia="lt-LT"/>
              </w:rPr>
              <w:t>2</w:t>
            </w:r>
          </w:p>
        </w:tc>
        <w:tc>
          <w:tcPr>
            <w:tcW w:w="1559" w:type="dxa"/>
            <w:tcBorders>
              <w:top w:val="nil"/>
              <w:left w:val="nil"/>
              <w:bottom w:val="single" w:sz="4" w:space="0" w:color="auto"/>
              <w:right w:val="single" w:sz="4" w:space="0" w:color="auto"/>
            </w:tcBorders>
            <w:noWrap/>
            <w:vAlign w:val="bottom"/>
            <w:hideMark/>
          </w:tcPr>
          <w:p w14:paraId="4946D1BB" w14:textId="77777777" w:rsidR="007D5B00" w:rsidRPr="007D5B00" w:rsidRDefault="007D5B00" w:rsidP="007D5B00">
            <w:pPr>
              <w:spacing w:after="0" w:line="240" w:lineRule="auto"/>
              <w:rPr>
                <w:rFonts w:ascii="Times New Roman" w:eastAsia="Times New Roman" w:hAnsi="Times New Roman" w:cs="Times New Roman"/>
                <w:color w:val="000000"/>
                <w:sz w:val="24"/>
                <w:szCs w:val="24"/>
                <w:lang w:eastAsia="lt-LT"/>
              </w:rPr>
            </w:pPr>
            <w:r w:rsidRPr="00DF0025">
              <w:rPr>
                <w:rFonts w:ascii="Times New Roman" w:eastAsia="Times New Roman" w:hAnsi="Times New Roman" w:cs="Times New Roman"/>
                <w:color w:val="000000"/>
                <w:sz w:val="24"/>
                <w:szCs w:val="24"/>
                <w:lang w:eastAsia="lt-LT"/>
              </w:rPr>
              <w:t>20</w:t>
            </w:r>
          </w:p>
        </w:tc>
      </w:tr>
    </w:tbl>
    <w:p w14:paraId="2DDCC6C5" w14:textId="77777777" w:rsidR="007D5B00" w:rsidRPr="00EE63D2" w:rsidRDefault="007D5B00" w:rsidP="007D5B00">
      <w:pPr>
        <w:pStyle w:val="Sraopastraipa"/>
        <w:autoSpaceDE w:val="0"/>
        <w:autoSpaceDN w:val="0"/>
        <w:adjustRightInd w:val="0"/>
        <w:ind w:left="851"/>
        <w:jc w:val="both"/>
        <w:rPr>
          <w:rFonts w:eastAsia="ArialMT"/>
          <w:b/>
          <w:bCs/>
          <w:lang w:val="lt-LT"/>
        </w:rPr>
      </w:pPr>
    </w:p>
    <w:p w14:paraId="6B4C8607" w14:textId="5E1EF942" w:rsidR="00BB5CA3" w:rsidRPr="00494F50" w:rsidRDefault="00BB5CA3" w:rsidP="00BB5CA3">
      <w:pPr>
        <w:autoSpaceDE w:val="0"/>
        <w:autoSpaceDN w:val="0"/>
        <w:adjustRightInd w:val="0"/>
        <w:spacing w:after="0" w:line="240" w:lineRule="auto"/>
        <w:ind w:firstLine="851"/>
        <w:jc w:val="center"/>
        <w:rPr>
          <w:rFonts w:ascii="Times New Roman" w:eastAsia="ArialMT" w:hAnsi="Times New Roman" w:cs="Times New Roman"/>
          <w:sz w:val="24"/>
          <w:szCs w:val="24"/>
        </w:rPr>
      </w:pPr>
      <w:r>
        <w:rPr>
          <w:rFonts w:ascii="Times New Roman" w:eastAsia="ArialMT" w:hAnsi="Times New Roman" w:cs="Times New Roman"/>
          <w:sz w:val="24"/>
          <w:szCs w:val="24"/>
        </w:rPr>
        <w:t>_____________________</w:t>
      </w:r>
    </w:p>
    <w:sectPr w:rsidR="00BB5CA3" w:rsidRPr="00494F50" w:rsidSect="007D5B00">
      <w:headerReference w:type="default" r:id="rId8"/>
      <w:pgSz w:w="12240" w:h="15840"/>
      <w:pgMar w:top="1134" w:right="567" w:bottom="1134" w:left="1701"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D74E6" w14:textId="77777777" w:rsidR="005D14F6" w:rsidRPr="006C157C" w:rsidRDefault="005D14F6" w:rsidP="00562FF4">
      <w:pPr>
        <w:spacing w:after="0" w:line="240" w:lineRule="auto"/>
      </w:pPr>
      <w:r w:rsidRPr="006C157C">
        <w:separator/>
      </w:r>
    </w:p>
  </w:endnote>
  <w:endnote w:type="continuationSeparator" w:id="0">
    <w:p w14:paraId="2FF8CE74" w14:textId="77777777" w:rsidR="005D14F6" w:rsidRPr="006C157C" w:rsidRDefault="005D14F6" w:rsidP="00562FF4">
      <w:pPr>
        <w:spacing w:after="0" w:line="240" w:lineRule="auto"/>
      </w:pPr>
      <w:r w:rsidRPr="006C15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A622D" w14:textId="77777777" w:rsidR="005D14F6" w:rsidRPr="006C157C" w:rsidRDefault="005D14F6" w:rsidP="00562FF4">
      <w:pPr>
        <w:spacing w:after="0" w:line="240" w:lineRule="auto"/>
      </w:pPr>
      <w:r w:rsidRPr="006C157C">
        <w:separator/>
      </w:r>
    </w:p>
  </w:footnote>
  <w:footnote w:type="continuationSeparator" w:id="0">
    <w:p w14:paraId="4F79185C" w14:textId="77777777" w:rsidR="005D14F6" w:rsidRPr="006C157C" w:rsidRDefault="005D14F6" w:rsidP="00562FF4">
      <w:pPr>
        <w:spacing w:after="0" w:line="240" w:lineRule="auto"/>
      </w:pPr>
      <w:r w:rsidRPr="006C15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359A" w14:textId="0E9E71A5" w:rsidR="005A00A1" w:rsidRPr="005A00A1" w:rsidRDefault="005A00A1">
    <w:pPr>
      <w:pStyle w:val="Antrats"/>
      <w:rPr>
        <w:rFonts w:ascii="Times New Roman" w:hAnsi="Times New Roman" w:cs="Times New Roman"/>
        <w:sz w:val="24"/>
        <w:szCs w:val="24"/>
      </w:rPr>
    </w:pPr>
    <w:r>
      <w:rPr>
        <w:rFonts w:ascii="Times New Roman" w:hAnsi="Times New Roman" w:cs="Times New Roman"/>
        <w:sz w:val="24"/>
        <w:szCs w:val="24"/>
      </w:rPr>
      <w:t xml:space="preserve">                                                                                                                                            </w:t>
    </w:r>
    <w:r w:rsidRPr="005A00A1">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CE3"/>
    <w:multiLevelType w:val="multilevel"/>
    <w:tmpl w:val="0D58498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08485F3D"/>
    <w:multiLevelType w:val="multilevel"/>
    <w:tmpl w:val="0F92B66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F4E89"/>
    <w:multiLevelType w:val="multilevel"/>
    <w:tmpl w:val="0BF8920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6570F"/>
    <w:multiLevelType w:val="multilevel"/>
    <w:tmpl w:val="AFD649E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E6CAC"/>
    <w:multiLevelType w:val="multilevel"/>
    <w:tmpl w:val="5A00207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75036"/>
    <w:multiLevelType w:val="multilevel"/>
    <w:tmpl w:val="C83C1C9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E780D"/>
    <w:multiLevelType w:val="multilevel"/>
    <w:tmpl w:val="7F4605D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009C0"/>
    <w:multiLevelType w:val="multilevel"/>
    <w:tmpl w:val="8562811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E4DE2"/>
    <w:multiLevelType w:val="multilevel"/>
    <w:tmpl w:val="8C66C34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03829"/>
    <w:multiLevelType w:val="multilevel"/>
    <w:tmpl w:val="12A2460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E4073"/>
    <w:multiLevelType w:val="multilevel"/>
    <w:tmpl w:val="2FD8CBD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D6D26"/>
    <w:multiLevelType w:val="multilevel"/>
    <w:tmpl w:val="D850370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460C5F"/>
    <w:multiLevelType w:val="multilevel"/>
    <w:tmpl w:val="C83C3A4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25530"/>
    <w:multiLevelType w:val="multilevel"/>
    <w:tmpl w:val="B240D4E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06D91"/>
    <w:multiLevelType w:val="multilevel"/>
    <w:tmpl w:val="7A8271A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D5F99"/>
    <w:multiLevelType w:val="multilevel"/>
    <w:tmpl w:val="1F7E6AE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D28A7"/>
    <w:multiLevelType w:val="multilevel"/>
    <w:tmpl w:val="C47C3BB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468C6"/>
    <w:multiLevelType w:val="multilevel"/>
    <w:tmpl w:val="23B2DCD8"/>
    <w:lvl w:ilvl="0">
      <w:start w:val="1"/>
      <w:numFmt w:val="decimal"/>
      <w:lvlText w:val="%1."/>
      <w:lvlJc w:val="left"/>
      <w:pPr>
        <w:ind w:left="360" w:hanging="360"/>
      </w:pPr>
      <w:rPr>
        <w:rFonts w:hint="default"/>
      </w:rPr>
    </w:lvl>
    <w:lvl w:ilvl="1">
      <w:start w:val="1"/>
      <w:numFmt w:val="decimal"/>
      <w:suff w:val="space"/>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E5364EC"/>
    <w:multiLevelType w:val="multilevel"/>
    <w:tmpl w:val="A5EAA9C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915DF"/>
    <w:multiLevelType w:val="multilevel"/>
    <w:tmpl w:val="2F0420F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B5183"/>
    <w:multiLevelType w:val="multilevel"/>
    <w:tmpl w:val="EE62AFA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E6B5B"/>
    <w:multiLevelType w:val="multilevel"/>
    <w:tmpl w:val="747E784C"/>
    <w:lvl w:ilvl="0">
      <w:start w:val="7"/>
      <w:numFmt w:val="decimal"/>
      <w:suff w:val="space"/>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72241DB8"/>
    <w:multiLevelType w:val="multilevel"/>
    <w:tmpl w:val="EA4CE31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F5AAF"/>
    <w:multiLevelType w:val="multilevel"/>
    <w:tmpl w:val="834A562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CE232EF"/>
    <w:multiLevelType w:val="multilevel"/>
    <w:tmpl w:val="0A18ABD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53BA0"/>
    <w:multiLevelType w:val="multilevel"/>
    <w:tmpl w:val="DFBA6D36"/>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20798"/>
    <w:multiLevelType w:val="multilevel"/>
    <w:tmpl w:val="862A777E"/>
    <w:lvl w:ilvl="0">
      <w:start w:val="1"/>
      <w:numFmt w:val="bullet"/>
      <w:suff w:val="space"/>
      <w:lvlText w:val=""/>
      <w:lvlJc w:val="left"/>
      <w:pPr>
        <w:ind w:left="720" w:hanging="360"/>
      </w:pPr>
      <w:rPr>
        <w:rFonts w:ascii="Symbol" w:hAnsi="Symbol" w:hint="default"/>
        <w:sz w:val="20"/>
      </w:rPr>
    </w:lvl>
    <w:lvl w:ilvl="1">
      <w:start w:val="1"/>
      <w:numFmt w:val="bullet"/>
      <w:suff w:val="space"/>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53824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535574">
    <w:abstractNumId w:val="14"/>
  </w:num>
  <w:num w:numId="3" w16cid:durableId="1642729634">
    <w:abstractNumId w:val="22"/>
  </w:num>
  <w:num w:numId="4" w16cid:durableId="105929274">
    <w:abstractNumId w:val="0"/>
  </w:num>
  <w:num w:numId="5" w16cid:durableId="788165070">
    <w:abstractNumId w:val="16"/>
  </w:num>
  <w:num w:numId="6" w16cid:durableId="204486689">
    <w:abstractNumId w:val="12"/>
  </w:num>
  <w:num w:numId="7" w16cid:durableId="2120876565">
    <w:abstractNumId w:val="3"/>
  </w:num>
  <w:num w:numId="8" w16cid:durableId="1192575274">
    <w:abstractNumId w:val="1"/>
  </w:num>
  <w:num w:numId="9" w16cid:durableId="1633251234">
    <w:abstractNumId w:val="7"/>
  </w:num>
  <w:num w:numId="10" w16cid:durableId="1099333345">
    <w:abstractNumId w:val="18"/>
  </w:num>
  <w:num w:numId="11" w16cid:durableId="1063604666">
    <w:abstractNumId w:val="19"/>
  </w:num>
  <w:num w:numId="12" w16cid:durableId="764692030">
    <w:abstractNumId w:val="2"/>
  </w:num>
  <w:num w:numId="13" w16cid:durableId="1045180715">
    <w:abstractNumId w:val="26"/>
  </w:num>
  <w:num w:numId="14" w16cid:durableId="758406744">
    <w:abstractNumId w:val="20"/>
  </w:num>
  <w:num w:numId="15" w16cid:durableId="783767078">
    <w:abstractNumId w:val="13"/>
  </w:num>
  <w:num w:numId="16" w16cid:durableId="378087753">
    <w:abstractNumId w:val="11"/>
  </w:num>
  <w:num w:numId="17" w16cid:durableId="957906018">
    <w:abstractNumId w:val="6"/>
  </w:num>
  <w:num w:numId="18" w16cid:durableId="1822038191">
    <w:abstractNumId w:val="10"/>
  </w:num>
  <w:num w:numId="19" w16cid:durableId="2145850259">
    <w:abstractNumId w:val="8"/>
  </w:num>
  <w:num w:numId="20" w16cid:durableId="1530605767">
    <w:abstractNumId w:val="5"/>
  </w:num>
  <w:num w:numId="21" w16cid:durableId="1396317042">
    <w:abstractNumId w:val="25"/>
  </w:num>
  <w:num w:numId="22" w16cid:durableId="1608002554">
    <w:abstractNumId w:val="4"/>
  </w:num>
  <w:num w:numId="23" w16cid:durableId="1352802051">
    <w:abstractNumId w:val="15"/>
  </w:num>
  <w:num w:numId="24" w16cid:durableId="1614483210">
    <w:abstractNumId w:val="23"/>
  </w:num>
  <w:num w:numId="25" w16cid:durableId="1170365060">
    <w:abstractNumId w:val="9"/>
  </w:num>
  <w:num w:numId="26" w16cid:durableId="15163123">
    <w:abstractNumId w:val="21"/>
  </w:num>
  <w:num w:numId="27" w16cid:durableId="1395154105">
    <w:abstractNumId w:val="27"/>
  </w:num>
  <w:num w:numId="28" w16cid:durableId="47772398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AA"/>
    <w:rsid w:val="00001BB1"/>
    <w:rsid w:val="000061F1"/>
    <w:rsid w:val="00006227"/>
    <w:rsid w:val="0002015A"/>
    <w:rsid w:val="00024FF7"/>
    <w:rsid w:val="000418EB"/>
    <w:rsid w:val="00043D4F"/>
    <w:rsid w:val="00063660"/>
    <w:rsid w:val="00074D50"/>
    <w:rsid w:val="00083B87"/>
    <w:rsid w:val="000845A0"/>
    <w:rsid w:val="00094E3A"/>
    <w:rsid w:val="000A100B"/>
    <w:rsid w:val="000A1099"/>
    <w:rsid w:val="000A5704"/>
    <w:rsid w:val="000D7253"/>
    <w:rsid w:val="000E0225"/>
    <w:rsid w:val="000E06F4"/>
    <w:rsid w:val="000E64B2"/>
    <w:rsid w:val="001067AF"/>
    <w:rsid w:val="00106BA4"/>
    <w:rsid w:val="00107CA0"/>
    <w:rsid w:val="00116D80"/>
    <w:rsid w:val="001510A3"/>
    <w:rsid w:val="00155D6E"/>
    <w:rsid w:val="00156B80"/>
    <w:rsid w:val="00171801"/>
    <w:rsid w:val="001723BC"/>
    <w:rsid w:val="00176C28"/>
    <w:rsid w:val="00186E57"/>
    <w:rsid w:val="00196F6C"/>
    <w:rsid w:val="00196FF4"/>
    <w:rsid w:val="001A07D6"/>
    <w:rsid w:val="001A7D0A"/>
    <w:rsid w:val="001B3AA0"/>
    <w:rsid w:val="001B4FAA"/>
    <w:rsid w:val="001B79E1"/>
    <w:rsid w:val="001C0D9C"/>
    <w:rsid w:val="001C5404"/>
    <w:rsid w:val="001C7864"/>
    <w:rsid w:val="001E51DC"/>
    <w:rsid w:val="001E6075"/>
    <w:rsid w:val="001F3A1B"/>
    <w:rsid w:val="001F500C"/>
    <w:rsid w:val="00204BEC"/>
    <w:rsid w:val="0021213C"/>
    <w:rsid w:val="00213F5D"/>
    <w:rsid w:val="00220319"/>
    <w:rsid w:val="002226EF"/>
    <w:rsid w:val="002730EE"/>
    <w:rsid w:val="00282024"/>
    <w:rsid w:val="00287FB1"/>
    <w:rsid w:val="002A64A9"/>
    <w:rsid w:val="002C43AA"/>
    <w:rsid w:val="002D2345"/>
    <w:rsid w:val="002D66BE"/>
    <w:rsid w:val="002D7D48"/>
    <w:rsid w:val="00310B42"/>
    <w:rsid w:val="003436C5"/>
    <w:rsid w:val="00346D2A"/>
    <w:rsid w:val="00357D73"/>
    <w:rsid w:val="003617D7"/>
    <w:rsid w:val="00372701"/>
    <w:rsid w:val="003854D5"/>
    <w:rsid w:val="003A56F6"/>
    <w:rsid w:val="003A7724"/>
    <w:rsid w:val="003B6CFC"/>
    <w:rsid w:val="003C287E"/>
    <w:rsid w:val="003D3133"/>
    <w:rsid w:val="003D3344"/>
    <w:rsid w:val="003D3662"/>
    <w:rsid w:val="003D729A"/>
    <w:rsid w:val="003E6F61"/>
    <w:rsid w:val="003F1025"/>
    <w:rsid w:val="004156E1"/>
    <w:rsid w:val="004207B7"/>
    <w:rsid w:val="00420E7C"/>
    <w:rsid w:val="004226FB"/>
    <w:rsid w:val="0042377C"/>
    <w:rsid w:val="00430C5B"/>
    <w:rsid w:val="00431288"/>
    <w:rsid w:val="00437CFA"/>
    <w:rsid w:val="004464BC"/>
    <w:rsid w:val="004547A1"/>
    <w:rsid w:val="00463F38"/>
    <w:rsid w:val="004728CD"/>
    <w:rsid w:val="00492D4B"/>
    <w:rsid w:val="00493C76"/>
    <w:rsid w:val="00494F50"/>
    <w:rsid w:val="00496761"/>
    <w:rsid w:val="004A22B1"/>
    <w:rsid w:val="004C5611"/>
    <w:rsid w:val="004E1CAC"/>
    <w:rsid w:val="0050199A"/>
    <w:rsid w:val="00507E68"/>
    <w:rsid w:val="005142F7"/>
    <w:rsid w:val="0053249C"/>
    <w:rsid w:val="005435BB"/>
    <w:rsid w:val="00562FF4"/>
    <w:rsid w:val="005707E4"/>
    <w:rsid w:val="0059174A"/>
    <w:rsid w:val="00595E41"/>
    <w:rsid w:val="005A00A1"/>
    <w:rsid w:val="005A64C5"/>
    <w:rsid w:val="005A6920"/>
    <w:rsid w:val="005D14F6"/>
    <w:rsid w:val="005D7E81"/>
    <w:rsid w:val="005E2CBF"/>
    <w:rsid w:val="005F4C5C"/>
    <w:rsid w:val="005F54CA"/>
    <w:rsid w:val="00602BE6"/>
    <w:rsid w:val="00614D30"/>
    <w:rsid w:val="00624C9C"/>
    <w:rsid w:val="00626AA6"/>
    <w:rsid w:val="006467A9"/>
    <w:rsid w:val="006578D8"/>
    <w:rsid w:val="00667A5B"/>
    <w:rsid w:val="006722A8"/>
    <w:rsid w:val="00680DE7"/>
    <w:rsid w:val="00684DA8"/>
    <w:rsid w:val="00686D0F"/>
    <w:rsid w:val="00687D48"/>
    <w:rsid w:val="00687D8F"/>
    <w:rsid w:val="0069145A"/>
    <w:rsid w:val="00695D3A"/>
    <w:rsid w:val="0069682C"/>
    <w:rsid w:val="006B317F"/>
    <w:rsid w:val="006B72D4"/>
    <w:rsid w:val="006C157C"/>
    <w:rsid w:val="006C2F01"/>
    <w:rsid w:val="006D5886"/>
    <w:rsid w:val="006D7B89"/>
    <w:rsid w:val="006D7E68"/>
    <w:rsid w:val="006F1F9C"/>
    <w:rsid w:val="007366C9"/>
    <w:rsid w:val="007435C3"/>
    <w:rsid w:val="007449C1"/>
    <w:rsid w:val="00750FD8"/>
    <w:rsid w:val="007546AD"/>
    <w:rsid w:val="00755C54"/>
    <w:rsid w:val="00757364"/>
    <w:rsid w:val="00764D5F"/>
    <w:rsid w:val="00764E13"/>
    <w:rsid w:val="00783852"/>
    <w:rsid w:val="00786B57"/>
    <w:rsid w:val="007904B3"/>
    <w:rsid w:val="007A15E3"/>
    <w:rsid w:val="007A2DF9"/>
    <w:rsid w:val="007A691F"/>
    <w:rsid w:val="007B5D44"/>
    <w:rsid w:val="007D1DEC"/>
    <w:rsid w:val="007D3F61"/>
    <w:rsid w:val="007D5B00"/>
    <w:rsid w:val="007E14BD"/>
    <w:rsid w:val="008042AD"/>
    <w:rsid w:val="00813E1E"/>
    <w:rsid w:val="00840149"/>
    <w:rsid w:val="008555CA"/>
    <w:rsid w:val="00892D41"/>
    <w:rsid w:val="00896559"/>
    <w:rsid w:val="008A1194"/>
    <w:rsid w:val="008A1513"/>
    <w:rsid w:val="008C5B60"/>
    <w:rsid w:val="008C6164"/>
    <w:rsid w:val="008E5CA2"/>
    <w:rsid w:val="008F3B90"/>
    <w:rsid w:val="0091449F"/>
    <w:rsid w:val="00921A09"/>
    <w:rsid w:val="009244B9"/>
    <w:rsid w:val="009366CE"/>
    <w:rsid w:val="009464FC"/>
    <w:rsid w:val="009610A3"/>
    <w:rsid w:val="00970518"/>
    <w:rsid w:val="00972C68"/>
    <w:rsid w:val="009743CE"/>
    <w:rsid w:val="009764EE"/>
    <w:rsid w:val="0099335D"/>
    <w:rsid w:val="009A47C5"/>
    <w:rsid w:val="009B2ED3"/>
    <w:rsid w:val="009B3228"/>
    <w:rsid w:val="009C43AC"/>
    <w:rsid w:val="009C6855"/>
    <w:rsid w:val="009D4F00"/>
    <w:rsid w:val="009F6066"/>
    <w:rsid w:val="00A131EB"/>
    <w:rsid w:val="00A446FE"/>
    <w:rsid w:val="00A4669C"/>
    <w:rsid w:val="00A4775E"/>
    <w:rsid w:val="00A50ADF"/>
    <w:rsid w:val="00A61009"/>
    <w:rsid w:val="00A62736"/>
    <w:rsid w:val="00A709C3"/>
    <w:rsid w:val="00A717EF"/>
    <w:rsid w:val="00A77092"/>
    <w:rsid w:val="00AA48F4"/>
    <w:rsid w:val="00AA53A0"/>
    <w:rsid w:val="00AA5C7E"/>
    <w:rsid w:val="00AA65A6"/>
    <w:rsid w:val="00AB42E8"/>
    <w:rsid w:val="00AC4DFD"/>
    <w:rsid w:val="00AC7B36"/>
    <w:rsid w:val="00AD64B0"/>
    <w:rsid w:val="00AD7ACD"/>
    <w:rsid w:val="00AF342E"/>
    <w:rsid w:val="00AF5405"/>
    <w:rsid w:val="00AF578C"/>
    <w:rsid w:val="00AF702E"/>
    <w:rsid w:val="00B036FC"/>
    <w:rsid w:val="00B03704"/>
    <w:rsid w:val="00B049B4"/>
    <w:rsid w:val="00B05366"/>
    <w:rsid w:val="00B15F24"/>
    <w:rsid w:val="00B3777C"/>
    <w:rsid w:val="00B40CA7"/>
    <w:rsid w:val="00B509FD"/>
    <w:rsid w:val="00B54B2E"/>
    <w:rsid w:val="00B557D3"/>
    <w:rsid w:val="00B75187"/>
    <w:rsid w:val="00B77F90"/>
    <w:rsid w:val="00B85E65"/>
    <w:rsid w:val="00B90638"/>
    <w:rsid w:val="00B93347"/>
    <w:rsid w:val="00B9628C"/>
    <w:rsid w:val="00BA5A19"/>
    <w:rsid w:val="00BB5CA3"/>
    <w:rsid w:val="00BB5D51"/>
    <w:rsid w:val="00BC5905"/>
    <w:rsid w:val="00BE3B4A"/>
    <w:rsid w:val="00BF3B84"/>
    <w:rsid w:val="00BF6FD1"/>
    <w:rsid w:val="00C00652"/>
    <w:rsid w:val="00C4694B"/>
    <w:rsid w:val="00C50546"/>
    <w:rsid w:val="00C72EFA"/>
    <w:rsid w:val="00C830C5"/>
    <w:rsid w:val="00C94544"/>
    <w:rsid w:val="00C9745B"/>
    <w:rsid w:val="00CA38FE"/>
    <w:rsid w:val="00CA45F0"/>
    <w:rsid w:val="00CB6D09"/>
    <w:rsid w:val="00CE48DA"/>
    <w:rsid w:val="00CE492D"/>
    <w:rsid w:val="00CE5278"/>
    <w:rsid w:val="00CE7AE2"/>
    <w:rsid w:val="00D21BE8"/>
    <w:rsid w:val="00D263F9"/>
    <w:rsid w:val="00D30D51"/>
    <w:rsid w:val="00D44D19"/>
    <w:rsid w:val="00D46434"/>
    <w:rsid w:val="00D52C5C"/>
    <w:rsid w:val="00D56256"/>
    <w:rsid w:val="00D6172E"/>
    <w:rsid w:val="00D8327A"/>
    <w:rsid w:val="00D836AE"/>
    <w:rsid w:val="00D83F8B"/>
    <w:rsid w:val="00D84A60"/>
    <w:rsid w:val="00D86B80"/>
    <w:rsid w:val="00D91511"/>
    <w:rsid w:val="00DB2113"/>
    <w:rsid w:val="00DB7267"/>
    <w:rsid w:val="00DC1266"/>
    <w:rsid w:val="00DD76E9"/>
    <w:rsid w:val="00DE0A90"/>
    <w:rsid w:val="00DE1617"/>
    <w:rsid w:val="00DE7A36"/>
    <w:rsid w:val="00DF0025"/>
    <w:rsid w:val="00DF5CC5"/>
    <w:rsid w:val="00E05B4D"/>
    <w:rsid w:val="00E126C7"/>
    <w:rsid w:val="00E15994"/>
    <w:rsid w:val="00E15B8B"/>
    <w:rsid w:val="00E23656"/>
    <w:rsid w:val="00E47F9D"/>
    <w:rsid w:val="00E53734"/>
    <w:rsid w:val="00E54501"/>
    <w:rsid w:val="00E774D6"/>
    <w:rsid w:val="00EA1C77"/>
    <w:rsid w:val="00EA63FF"/>
    <w:rsid w:val="00EB40D2"/>
    <w:rsid w:val="00EB4E4F"/>
    <w:rsid w:val="00EC46FE"/>
    <w:rsid w:val="00ED0378"/>
    <w:rsid w:val="00EE2D56"/>
    <w:rsid w:val="00EE3A5A"/>
    <w:rsid w:val="00EE4A6A"/>
    <w:rsid w:val="00EE4CBC"/>
    <w:rsid w:val="00EE5180"/>
    <w:rsid w:val="00EE57A8"/>
    <w:rsid w:val="00EE63D2"/>
    <w:rsid w:val="00EF2BBF"/>
    <w:rsid w:val="00EF36E1"/>
    <w:rsid w:val="00F054CA"/>
    <w:rsid w:val="00F20B3A"/>
    <w:rsid w:val="00F244BC"/>
    <w:rsid w:val="00F26207"/>
    <w:rsid w:val="00F31703"/>
    <w:rsid w:val="00F3223B"/>
    <w:rsid w:val="00F3523F"/>
    <w:rsid w:val="00F36EC3"/>
    <w:rsid w:val="00F45741"/>
    <w:rsid w:val="00F5136B"/>
    <w:rsid w:val="00F5727A"/>
    <w:rsid w:val="00F57EC2"/>
    <w:rsid w:val="00F84542"/>
    <w:rsid w:val="00F8671A"/>
    <w:rsid w:val="00F9319B"/>
    <w:rsid w:val="00FA061A"/>
    <w:rsid w:val="00FA43B0"/>
    <w:rsid w:val="00FB2155"/>
    <w:rsid w:val="00FC0781"/>
    <w:rsid w:val="00FC4F38"/>
    <w:rsid w:val="00FC5A71"/>
    <w:rsid w:val="00FC6A24"/>
    <w:rsid w:val="00FD527C"/>
    <w:rsid w:val="00FD6901"/>
    <w:rsid w:val="00FE54CD"/>
    <w:rsid w:val="00FF2ACD"/>
    <w:rsid w:val="00FF58D5"/>
    <w:rsid w:val="00FF78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765"/>
  <w15:docId w15:val="{97982104-DC3F-4CE8-97E3-6B65C80FB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E57"/>
    <w:rPr>
      <w:lang w:val="lt-LT"/>
    </w:rPr>
  </w:style>
  <w:style w:type="paragraph" w:styleId="Antrat1">
    <w:name w:val="heading 1"/>
    <w:aliases w:val="Appendix"/>
    <w:basedOn w:val="prastasis"/>
    <w:next w:val="prastasis"/>
    <w:link w:val="Antrat1Diagrama"/>
    <w:qFormat/>
    <w:rsid w:val="00186E57"/>
    <w:pPr>
      <w:keepNext/>
      <w:numPr>
        <w:numId w:val="1"/>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Header_mano2,Title Header2"/>
    <w:basedOn w:val="prastasis"/>
    <w:next w:val="prastasis"/>
    <w:link w:val="Antrat2Diagrama"/>
    <w:semiHidden/>
    <w:unhideWhenUsed/>
    <w:qFormat/>
    <w:rsid w:val="00186E57"/>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Sub-Clause Paragraph + Black"/>
    <w:basedOn w:val="prastasis"/>
    <w:next w:val="prastasis"/>
    <w:link w:val="Antrat3Diagrama"/>
    <w:semiHidden/>
    <w:unhideWhenUsed/>
    <w:qFormat/>
    <w:rsid w:val="00186E57"/>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w:basedOn w:val="prastasis"/>
    <w:next w:val="prastasis"/>
    <w:link w:val="Antrat4Diagrama"/>
    <w:semiHidden/>
    <w:unhideWhenUsed/>
    <w:qFormat/>
    <w:rsid w:val="00186E57"/>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semiHidden/>
    <w:unhideWhenUsed/>
    <w:qFormat/>
    <w:rsid w:val="00186E57"/>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186E57"/>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186E57"/>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186E57"/>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semiHidden/>
    <w:unhideWhenUsed/>
    <w:qFormat/>
    <w:rsid w:val="00186E57"/>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8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Appendix Diagrama"/>
    <w:basedOn w:val="Numatytasispastraiposriftas"/>
    <w:link w:val="Antrat1"/>
    <w:rsid w:val="00186E57"/>
    <w:rPr>
      <w:rFonts w:ascii="Times New Roman" w:eastAsia="Calibri" w:hAnsi="Times New Roman" w:cs="Times New Roman"/>
      <w:sz w:val="28"/>
      <w:lang w:val="lt-LT" w:eastAsia="lt-LT"/>
    </w:rPr>
  </w:style>
  <w:style w:type="character" w:customStyle="1" w:styleId="Antrat2Diagrama">
    <w:name w:val="Antraštė 2 Diagrama"/>
    <w:aliases w:val="Header_mano2 Diagrama,Title Header2 Diagrama"/>
    <w:basedOn w:val="Numatytasispastraiposriftas"/>
    <w:link w:val="Antrat2"/>
    <w:semiHidden/>
    <w:rsid w:val="00186E57"/>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Sub-Clause Paragraph + Black Diagrama"/>
    <w:basedOn w:val="Numatytasispastraiposriftas"/>
    <w:link w:val="Antrat3"/>
    <w:semiHidden/>
    <w:rsid w:val="00186E57"/>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186E57"/>
    <w:rPr>
      <w:rFonts w:ascii="Times New Roman" w:eastAsia="Times New Roman" w:hAnsi="Times New Roman" w:cs="Times New Roman"/>
      <w:sz w:val="44"/>
      <w:szCs w:val="20"/>
      <w:lang w:val="lt-LT" w:eastAsia="lt-LT"/>
    </w:rPr>
  </w:style>
  <w:style w:type="character" w:customStyle="1" w:styleId="Antrat5Diagrama">
    <w:name w:val="Antraštė 5 Diagrama"/>
    <w:basedOn w:val="Numatytasispastraiposriftas"/>
    <w:link w:val="Antrat5"/>
    <w:semiHidden/>
    <w:rsid w:val="00186E5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semiHidden/>
    <w:rsid w:val="00186E5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semiHidden/>
    <w:rsid w:val="00186E5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semiHidden/>
    <w:rsid w:val="00186E5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semiHidden/>
    <w:rsid w:val="00186E57"/>
    <w:rPr>
      <w:rFonts w:ascii="Times New Roman" w:eastAsia="Times New Roman" w:hAnsi="Times New Roman" w:cs="Times New Roman"/>
      <w:sz w:val="40"/>
      <w:szCs w:val="20"/>
      <w:lang w:val="lt-LT" w:eastAsia="lt-LT"/>
    </w:rPr>
  </w:style>
  <w:style w:type="paragraph" w:customStyle="1" w:styleId="TEKSTAS">
    <w:name w:val="TEKSTAS"/>
    <w:rsid w:val="00186E57"/>
    <w:pPr>
      <w:tabs>
        <w:tab w:val="left" w:pos="709"/>
      </w:tabs>
      <w:suppressAutoHyphens/>
      <w:spacing w:after="0" w:line="240" w:lineRule="auto"/>
      <w:ind w:firstLine="312"/>
      <w:jc w:val="both"/>
    </w:pPr>
    <w:rPr>
      <w:rFonts w:ascii="Times New Roman" w:eastAsia="Times New Roman" w:hAnsi="Times New Roman" w:cs="Times New Roman"/>
      <w:sz w:val="24"/>
      <w:szCs w:val="20"/>
      <w:lang w:eastAsia="ar-SA"/>
    </w:rPr>
  </w:style>
  <w:style w:type="paragraph" w:styleId="Pagrindinistekstas">
    <w:name w:val="Body Text"/>
    <w:basedOn w:val="prastasis"/>
    <w:link w:val="PagrindinistekstasDiagrama"/>
    <w:semiHidden/>
    <w:unhideWhenUsed/>
    <w:rsid w:val="007E14BD"/>
    <w:pPr>
      <w:spacing w:after="120" w:line="256" w:lineRule="auto"/>
    </w:pPr>
    <w:rPr>
      <w:rFonts w:eastAsiaTheme="minorEastAsia"/>
      <w:lang w:eastAsia="lt-LT"/>
    </w:rPr>
  </w:style>
  <w:style w:type="character" w:customStyle="1" w:styleId="PagrindinistekstasDiagrama">
    <w:name w:val="Pagrindinis tekstas Diagrama"/>
    <w:basedOn w:val="Numatytasispastraiposriftas"/>
    <w:link w:val="Pagrindinistekstas"/>
    <w:semiHidden/>
    <w:rsid w:val="007E14BD"/>
    <w:rPr>
      <w:rFonts w:eastAsiaTheme="minorEastAsia"/>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E14BD"/>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Heading 10,List not in Table"/>
    <w:basedOn w:val="prastasis"/>
    <w:link w:val="SraopastraipaDiagrama"/>
    <w:uiPriority w:val="34"/>
    <w:qFormat/>
    <w:rsid w:val="007E14BD"/>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ntrat41">
    <w:name w:val="Antraštė 41"/>
    <w:basedOn w:val="prastasis"/>
    <w:uiPriority w:val="1"/>
    <w:qFormat/>
    <w:rsid w:val="007E14BD"/>
    <w:pPr>
      <w:widowControl w:val="0"/>
      <w:autoSpaceDE w:val="0"/>
      <w:autoSpaceDN w:val="0"/>
      <w:spacing w:after="0" w:line="240" w:lineRule="auto"/>
      <w:ind w:left="821"/>
      <w:outlineLvl w:val="4"/>
    </w:pPr>
    <w:rPr>
      <w:rFonts w:ascii="Times New Roman" w:eastAsia="Times New Roman" w:hAnsi="Times New Roman" w:cs="Times New Roman"/>
      <w:b/>
      <w:bCs/>
      <w:sz w:val="24"/>
      <w:szCs w:val="24"/>
      <w:lang w:eastAsia="lt-LT" w:bidi="lt-LT"/>
    </w:rPr>
  </w:style>
  <w:style w:type="paragraph" w:customStyle="1" w:styleId="Default">
    <w:name w:val="Default"/>
    <w:rsid w:val="005D7E8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Debesliotekstas">
    <w:name w:val="Balloon Text"/>
    <w:basedOn w:val="prastasis"/>
    <w:link w:val="DebesliotekstasDiagrama"/>
    <w:uiPriority w:val="99"/>
    <w:semiHidden/>
    <w:unhideWhenUsed/>
    <w:rsid w:val="00562FF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FF4"/>
    <w:rPr>
      <w:rFonts w:ascii="Tahoma" w:hAnsi="Tahoma" w:cs="Tahoma"/>
      <w:sz w:val="16"/>
      <w:szCs w:val="16"/>
      <w:lang w:val="lt-LT"/>
    </w:rPr>
  </w:style>
  <w:style w:type="paragraph" w:styleId="Antrats">
    <w:name w:val="header"/>
    <w:basedOn w:val="prastasis"/>
    <w:link w:val="AntratsDiagrama"/>
    <w:uiPriority w:val="99"/>
    <w:unhideWhenUsed/>
    <w:rsid w:val="00562F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62FF4"/>
    <w:rPr>
      <w:lang w:val="lt-LT"/>
    </w:rPr>
  </w:style>
  <w:style w:type="paragraph" w:styleId="Porat">
    <w:name w:val="footer"/>
    <w:basedOn w:val="prastasis"/>
    <w:link w:val="PoratDiagrama"/>
    <w:uiPriority w:val="99"/>
    <w:unhideWhenUsed/>
    <w:rsid w:val="00562F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2FF4"/>
    <w:rPr>
      <w:lang w:val="lt-LT"/>
    </w:rPr>
  </w:style>
  <w:style w:type="paragraph" w:styleId="prastasiniatinklio">
    <w:name w:val="Normal (Web)"/>
    <w:basedOn w:val="prastasis"/>
    <w:uiPriority w:val="99"/>
    <w:semiHidden/>
    <w:unhideWhenUsed/>
    <w:rsid w:val="00F5136B"/>
    <w:rPr>
      <w:rFonts w:ascii="Times New Roman" w:hAnsi="Times New Roman" w:cs="Times New Roman"/>
      <w:sz w:val="24"/>
      <w:szCs w:val="24"/>
    </w:rPr>
  </w:style>
  <w:style w:type="character" w:styleId="Grietas">
    <w:name w:val="Strong"/>
    <w:basedOn w:val="Numatytasispastraiposriftas"/>
    <w:uiPriority w:val="22"/>
    <w:qFormat/>
    <w:rsid w:val="00D86B80"/>
    <w:rPr>
      <w:b/>
      <w:bCs/>
    </w:rPr>
  </w:style>
  <w:style w:type="character" w:styleId="Komentaronuoroda">
    <w:name w:val="annotation reference"/>
    <w:basedOn w:val="Numatytasispastraiposriftas"/>
    <w:uiPriority w:val="99"/>
    <w:semiHidden/>
    <w:unhideWhenUsed/>
    <w:rsid w:val="00E54501"/>
    <w:rPr>
      <w:sz w:val="16"/>
      <w:szCs w:val="16"/>
    </w:rPr>
  </w:style>
  <w:style w:type="paragraph" w:styleId="Komentarotekstas">
    <w:name w:val="annotation text"/>
    <w:basedOn w:val="prastasis"/>
    <w:link w:val="KomentarotekstasDiagrama"/>
    <w:uiPriority w:val="99"/>
    <w:unhideWhenUsed/>
    <w:rsid w:val="00E545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4501"/>
    <w:rPr>
      <w:sz w:val="20"/>
      <w:szCs w:val="20"/>
      <w:lang w:val="lt-LT"/>
    </w:rPr>
  </w:style>
  <w:style w:type="paragraph" w:styleId="Komentarotema">
    <w:name w:val="annotation subject"/>
    <w:basedOn w:val="Komentarotekstas"/>
    <w:next w:val="Komentarotekstas"/>
    <w:link w:val="KomentarotemaDiagrama"/>
    <w:uiPriority w:val="99"/>
    <w:semiHidden/>
    <w:unhideWhenUsed/>
    <w:rsid w:val="00E54501"/>
    <w:rPr>
      <w:b/>
      <w:bCs/>
    </w:rPr>
  </w:style>
  <w:style w:type="character" w:customStyle="1" w:styleId="KomentarotemaDiagrama">
    <w:name w:val="Komentaro tema Diagrama"/>
    <w:basedOn w:val="KomentarotekstasDiagrama"/>
    <w:link w:val="Komentarotema"/>
    <w:uiPriority w:val="99"/>
    <w:semiHidden/>
    <w:rsid w:val="00E54501"/>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452">
      <w:bodyDiv w:val="1"/>
      <w:marLeft w:val="0"/>
      <w:marRight w:val="0"/>
      <w:marTop w:val="0"/>
      <w:marBottom w:val="0"/>
      <w:divBdr>
        <w:top w:val="none" w:sz="0" w:space="0" w:color="auto"/>
        <w:left w:val="none" w:sz="0" w:space="0" w:color="auto"/>
        <w:bottom w:val="none" w:sz="0" w:space="0" w:color="auto"/>
        <w:right w:val="none" w:sz="0" w:space="0" w:color="auto"/>
      </w:divBdr>
    </w:div>
    <w:div w:id="187986861">
      <w:bodyDiv w:val="1"/>
      <w:marLeft w:val="0"/>
      <w:marRight w:val="0"/>
      <w:marTop w:val="0"/>
      <w:marBottom w:val="0"/>
      <w:divBdr>
        <w:top w:val="none" w:sz="0" w:space="0" w:color="auto"/>
        <w:left w:val="none" w:sz="0" w:space="0" w:color="auto"/>
        <w:bottom w:val="none" w:sz="0" w:space="0" w:color="auto"/>
        <w:right w:val="none" w:sz="0" w:space="0" w:color="auto"/>
      </w:divBdr>
    </w:div>
    <w:div w:id="280497161">
      <w:bodyDiv w:val="1"/>
      <w:marLeft w:val="0"/>
      <w:marRight w:val="0"/>
      <w:marTop w:val="0"/>
      <w:marBottom w:val="0"/>
      <w:divBdr>
        <w:top w:val="none" w:sz="0" w:space="0" w:color="auto"/>
        <w:left w:val="none" w:sz="0" w:space="0" w:color="auto"/>
        <w:bottom w:val="none" w:sz="0" w:space="0" w:color="auto"/>
        <w:right w:val="none" w:sz="0" w:space="0" w:color="auto"/>
      </w:divBdr>
    </w:div>
    <w:div w:id="483669918">
      <w:bodyDiv w:val="1"/>
      <w:marLeft w:val="0"/>
      <w:marRight w:val="0"/>
      <w:marTop w:val="0"/>
      <w:marBottom w:val="0"/>
      <w:divBdr>
        <w:top w:val="none" w:sz="0" w:space="0" w:color="auto"/>
        <w:left w:val="none" w:sz="0" w:space="0" w:color="auto"/>
        <w:bottom w:val="none" w:sz="0" w:space="0" w:color="auto"/>
        <w:right w:val="none" w:sz="0" w:space="0" w:color="auto"/>
      </w:divBdr>
    </w:div>
    <w:div w:id="537863781">
      <w:bodyDiv w:val="1"/>
      <w:marLeft w:val="0"/>
      <w:marRight w:val="0"/>
      <w:marTop w:val="0"/>
      <w:marBottom w:val="0"/>
      <w:divBdr>
        <w:top w:val="none" w:sz="0" w:space="0" w:color="auto"/>
        <w:left w:val="none" w:sz="0" w:space="0" w:color="auto"/>
        <w:bottom w:val="none" w:sz="0" w:space="0" w:color="auto"/>
        <w:right w:val="none" w:sz="0" w:space="0" w:color="auto"/>
      </w:divBdr>
    </w:div>
    <w:div w:id="600837147">
      <w:bodyDiv w:val="1"/>
      <w:marLeft w:val="0"/>
      <w:marRight w:val="0"/>
      <w:marTop w:val="0"/>
      <w:marBottom w:val="0"/>
      <w:divBdr>
        <w:top w:val="none" w:sz="0" w:space="0" w:color="auto"/>
        <w:left w:val="none" w:sz="0" w:space="0" w:color="auto"/>
        <w:bottom w:val="none" w:sz="0" w:space="0" w:color="auto"/>
        <w:right w:val="none" w:sz="0" w:space="0" w:color="auto"/>
      </w:divBdr>
    </w:div>
    <w:div w:id="603197755">
      <w:bodyDiv w:val="1"/>
      <w:marLeft w:val="0"/>
      <w:marRight w:val="0"/>
      <w:marTop w:val="0"/>
      <w:marBottom w:val="0"/>
      <w:divBdr>
        <w:top w:val="none" w:sz="0" w:space="0" w:color="auto"/>
        <w:left w:val="none" w:sz="0" w:space="0" w:color="auto"/>
        <w:bottom w:val="none" w:sz="0" w:space="0" w:color="auto"/>
        <w:right w:val="none" w:sz="0" w:space="0" w:color="auto"/>
      </w:divBdr>
    </w:div>
    <w:div w:id="767776395">
      <w:bodyDiv w:val="1"/>
      <w:marLeft w:val="0"/>
      <w:marRight w:val="0"/>
      <w:marTop w:val="0"/>
      <w:marBottom w:val="0"/>
      <w:divBdr>
        <w:top w:val="none" w:sz="0" w:space="0" w:color="auto"/>
        <w:left w:val="none" w:sz="0" w:space="0" w:color="auto"/>
        <w:bottom w:val="none" w:sz="0" w:space="0" w:color="auto"/>
        <w:right w:val="none" w:sz="0" w:space="0" w:color="auto"/>
      </w:divBdr>
    </w:div>
    <w:div w:id="795024665">
      <w:bodyDiv w:val="1"/>
      <w:marLeft w:val="0"/>
      <w:marRight w:val="0"/>
      <w:marTop w:val="0"/>
      <w:marBottom w:val="0"/>
      <w:divBdr>
        <w:top w:val="none" w:sz="0" w:space="0" w:color="auto"/>
        <w:left w:val="none" w:sz="0" w:space="0" w:color="auto"/>
        <w:bottom w:val="none" w:sz="0" w:space="0" w:color="auto"/>
        <w:right w:val="none" w:sz="0" w:space="0" w:color="auto"/>
      </w:divBdr>
    </w:div>
    <w:div w:id="1048920787">
      <w:bodyDiv w:val="1"/>
      <w:marLeft w:val="0"/>
      <w:marRight w:val="0"/>
      <w:marTop w:val="0"/>
      <w:marBottom w:val="0"/>
      <w:divBdr>
        <w:top w:val="none" w:sz="0" w:space="0" w:color="auto"/>
        <w:left w:val="none" w:sz="0" w:space="0" w:color="auto"/>
        <w:bottom w:val="none" w:sz="0" w:space="0" w:color="auto"/>
        <w:right w:val="none" w:sz="0" w:space="0" w:color="auto"/>
      </w:divBdr>
    </w:div>
    <w:div w:id="1092237987">
      <w:bodyDiv w:val="1"/>
      <w:marLeft w:val="0"/>
      <w:marRight w:val="0"/>
      <w:marTop w:val="0"/>
      <w:marBottom w:val="0"/>
      <w:divBdr>
        <w:top w:val="none" w:sz="0" w:space="0" w:color="auto"/>
        <w:left w:val="none" w:sz="0" w:space="0" w:color="auto"/>
        <w:bottom w:val="none" w:sz="0" w:space="0" w:color="auto"/>
        <w:right w:val="none" w:sz="0" w:space="0" w:color="auto"/>
      </w:divBdr>
    </w:div>
    <w:div w:id="1205826618">
      <w:bodyDiv w:val="1"/>
      <w:marLeft w:val="0"/>
      <w:marRight w:val="0"/>
      <w:marTop w:val="0"/>
      <w:marBottom w:val="0"/>
      <w:divBdr>
        <w:top w:val="none" w:sz="0" w:space="0" w:color="auto"/>
        <w:left w:val="none" w:sz="0" w:space="0" w:color="auto"/>
        <w:bottom w:val="none" w:sz="0" w:space="0" w:color="auto"/>
        <w:right w:val="none" w:sz="0" w:space="0" w:color="auto"/>
      </w:divBdr>
    </w:div>
    <w:div w:id="1219979498">
      <w:bodyDiv w:val="1"/>
      <w:marLeft w:val="0"/>
      <w:marRight w:val="0"/>
      <w:marTop w:val="0"/>
      <w:marBottom w:val="0"/>
      <w:divBdr>
        <w:top w:val="none" w:sz="0" w:space="0" w:color="auto"/>
        <w:left w:val="none" w:sz="0" w:space="0" w:color="auto"/>
        <w:bottom w:val="none" w:sz="0" w:space="0" w:color="auto"/>
        <w:right w:val="none" w:sz="0" w:space="0" w:color="auto"/>
      </w:divBdr>
    </w:div>
    <w:div w:id="1284113985">
      <w:bodyDiv w:val="1"/>
      <w:marLeft w:val="0"/>
      <w:marRight w:val="0"/>
      <w:marTop w:val="0"/>
      <w:marBottom w:val="0"/>
      <w:divBdr>
        <w:top w:val="none" w:sz="0" w:space="0" w:color="auto"/>
        <w:left w:val="none" w:sz="0" w:space="0" w:color="auto"/>
        <w:bottom w:val="none" w:sz="0" w:space="0" w:color="auto"/>
        <w:right w:val="none" w:sz="0" w:space="0" w:color="auto"/>
      </w:divBdr>
    </w:div>
    <w:div w:id="1374379830">
      <w:bodyDiv w:val="1"/>
      <w:marLeft w:val="0"/>
      <w:marRight w:val="0"/>
      <w:marTop w:val="0"/>
      <w:marBottom w:val="0"/>
      <w:divBdr>
        <w:top w:val="none" w:sz="0" w:space="0" w:color="auto"/>
        <w:left w:val="none" w:sz="0" w:space="0" w:color="auto"/>
        <w:bottom w:val="none" w:sz="0" w:space="0" w:color="auto"/>
        <w:right w:val="none" w:sz="0" w:space="0" w:color="auto"/>
      </w:divBdr>
    </w:div>
    <w:div w:id="1412314333">
      <w:bodyDiv w:val="1"/>
      <w:marLeft w:val="0"/>
      <w:marRight w:val="0"/>
      <w:marTop w:val="0"/>
      <w:marBottom w:val="0"/>
      <w:divBdr>
        <w:top w:val="none" w:sz="0" w:space="0" w:color="auto"/>
        <w:left w:val="none" w:sz="0" w:space="0" w:color="auto"/>
        <w:bottom w:val="none" w:sz="0" w:space="0" w:color="auto"/>
        <w:right w:val="none" w:sz="0" w:space="0" w:color="auto"/>
      </w:divBdr>
    </w:div>
    <w:div w:id="1415081293">
      <w:bodyDiv w:val="1"/>
      <w:marLeft w:val="0"/>
      <w:marRight w:val="0"/>
      <w:marTop w:val="0"/>
      <w:marBottom w:val="0"/>
      <w:divBdr>
        <w:top w:val="none" w:sz="0" w:space="0" w:color="auto"/>
        <w:left w:val="none" w:sz="0" w:space="0" w:color="auto"/>
        <w:bottom w:val="none" w:sz="0" w:space="0" w:color="auto"/>
        <w:right w:val="none" w:sz="0" w:space="0" w:color="auto"/>
      </w:divBdr>
    </w:div>
    <w:div w:id="1492672235">
      <w:bodyDiv w:val="1"/>
      <w:marLeft w:val="0"/>
      <w:marRight w:val="0"/>
      <w:marTop w:val="0"/>
      <w:marBottom w:val="0"/>
      <w:divBdr>
        <w:top w:val="none" w:sz="0" w:space="0" w:color="auto"/>
        <w:left w:val="none" w:sz="0" w:space="0" w:color="auto"/>
        <w:bottom w:val="none" w:sz="0" w:space="0" w:color="auto"/>
        <w:right w:val="none" w:sz="0" w:space="0" w:color="auto"/>
      </w:divBdr>
    </w:div>
    <w:div w:id="1502769882">
      <w:bodyDiv w:val="1"/>
      <w:marLeft w:val="0"/>
      <w:marRight w:val="0"/>
      <w:marTop w:val="0"/>
      <w:marBottom w:val="0"/>
      <w:divBdr>
        <w:top w:val="none" w:sz="0" w:space="0" w:color="auto"/>
        <w:left w:val="none" w:sz="0" w:space="0" w:color="auto"/>
        <w:bottom w:val="none" w:sz="0" w:space="0" w:color="auto"/>
        <w:right w:val="none" w:sz="0" w:space="0" w:color="auto"/>
      </w:divBdr>
    </w:div>
    <w:div w:id="1563253772">
      <w:bodyDiv w:val="1"/>
      <w:marLeft w:val="0"/>
      <w:marRight w:val="0"/>
      <w:marTop w:val="0"/>
      <w:marBottom w:val="0"/>
      <w:divBdr>
        <w:top w:val="none" w:sz="0" w:space="0" w:color="auto"/>
        <w:left w:val="none" w:sz="0" w:space="0" w:color="auto"/>
        <w:bottom w:val="none" w:sz="0" w:space="0" w:color="auto"/>
        <w:right w:val="none" w:sz="0" w:space="0" w:color="auto"/>
      </w:divBdr>
    </w:div>
    <w:div w:id="1596786263">
      <w:bodyDiv w:val="1"/>
      <w:marLeft w:val="0"/>
      <w:marRight w:val="0"/>
      <w:marTop w:val="0"/>
      <w:marBottom w:val="0"/>
      <w:divBdr>
        <w:top w:val="none" w:sz="0" w:space="0" w:color="auto"/>
        <w:left w:val="none" w:sz="0" w:space="0" w:color="auto"/>
        <w:bottom w:val="none" w:sz="0" w:space="0" w:color="auto"/>
        <w:right w:val="none" w:sz="0" w:space="0" w:color="auto"/>
      </w:divBdr>
    </w:div>
    <w:div w:id="1599365430">
      <w:bodyDiv w:val="1"/>
      <w:marLeft w:val="0"/>
      <w:marRight w:val="0"/>
      <w:marTop w:val="0"/>
      <w:marBottom w:val="0"/>
      <w:divBdr>
        <w:top w:val="none" w:sz="0" w:space="0" w:color="auto"/>
        <w:left w:val="none" w:sz="0" w:space="0" w:color="auto"/>
        <w:bottom w:val="none" w:sz="0" w:space="0" w:color="auto"/>
        <w:right w:val="none" w:sz="0" w:space="0" w:color="auto"/>
      </w:divBdr>
    </w:div>
    <w:div w:id="1640646474">
      <w:bodyDiv w:val="1"/>
      <w:marLeft w:val="0"/>
      <w:marRight w:val="0"/>
      <w:marTop w:val="0"/>
      <w:marBottom w:val="0"/>
      <w:divBdr>
        <w:top w:val="none" w:sz="0" w:space="0" w:color="auto"/>
        <w:left w:val="none" w:sz="0" w:space="0" w:color="auto"/>
        <w:bottom w:val="none" w:sz="0" w:space="0" w:color="auto"/>
        <w:right w:val="none" w:sz="0" w:space="0" w:color="auto"/>
      </w:divBdr>
    </w:div>
    <w:div w:id="1674256867">
      <w:bodyDiv w:val="1"/>
      <w:marLeft w:val="0"/>
      <w:marRight w:val="0"/>
      <w:marTop w:val="0"/>
      <w:marBottom w:val="0"/>
      <w:divBdr>
        <w:top w:val="none" w:sz="0" w:space="0" w:color="auto"/>
        <w:left w:val="none" w:sz="0" w:space="0" w:color="auto"/>
        <w:bottom w:val="none" w:sz="0" w:space="0" w:color="auto"/>
        <w:right w:val="none" w:sz="0" w:space="0" w:color="auto"/>
      </w:divBdr>
    </w:div>
    <w:div w:id="1700398987">
      <w:bodyDiv w:val="1"/>
      <w:marLeft w:val="0"/>
      <w:marRight w:val="0"/>
      <w:marTop w:val="0"/>
      <w:marBottom w:val="0"/>
      <w:divBdr>
        <w:top w:val="none" w:sz="0" w:space="0" w:color="auto"/>
        <w:left w:val="none" w:sz="0" w:space="0" w:color="auto"/>
        <w:bottom w:val="none" w:sz="0" w:space="0" w:color="auto"/>
        <w:right w:val="none" w:sz="0" w:space="0" w:color="auto"/>
      </w:divBdr>
    </w:div>
    <w:div w:id="1803965335">
      <w:bodyDiv w:val="1"/>
      <w:marLeft w:val="0"/>
      <w:marRight w:val="0"/>
      <w:marTop w:val="0"/>
      <w:marBottom w:val="0"/>
      <w:divBdr>
        <w:top w:val="none" w:sz="0" w:space="0" w:color="auto"/>
        <w:left w:val="none" w:sz="0" w:space="0" w:color="auto"/>
        <w:bottom w:val="none" w:sz="0" w:space="0" w:color="auto"/>
        <w:right w:val="none" w:sz="0" w:space="0" w:color="auto"/>
      </w:divBdr>
    </w:div>
    <w:div w:id="1830320710">
      <w:bodyDiv w:val="1"/>
      <w:marLeft w:val="0"/>
      <w:marRight w:val="0"/>
      <w:marTop w:val="0"/>
      <w:marBottom w:val="0"/>
      <w:divBdr>
        <w:top w:val="none" w:sz="0" w:space="0" w:color="auto"/>
        <w:left w:val="none" w:sz="0" w:space="0" w:color="auto"/>
        <w:bottom w:val="none" w:sz="0" w:space="0" w:color="auto"/>
        <w:right w:val="none" w:sz="0" w:space="0" w:color="auto"/>
      </w:divBdr>
    </w:div>
    <w:div w:id="1905330008">
      <w:bodyDiv w:val="1"/>
      <w:marLeft w:val="0"/>
      <w:marRight w:val="0"/>
      <w:marTop w:val="0"/>
      <w:marBottom w:val="0"/>
      <w:divBdr>
        <w:top w:val="none" w:sz="0" w:space="0" w:color="auto"/>
        <w:left w:val="none" w:sz="0" w:space="0" w:color="auto"/>
        <w:bottom w:val="none" w:sz="0" w:space="0" w:color="auto"/>
        <w:right w:val="none" w:sz="0" w:space="0" w:color="auto"/>
      </w:divBdr>
    </w:div>
    <w:div w:id="1982423416">
      <w:bodyDiv w:val="1"/>
      <w:marLeft w:val="0"/>
      <w:marRight w:val="0"/>
      <w:marTop w:val="0"/>
      <w:marBottom w:val="0"/>
      <w:divBdr>
        <w:top w:val="none" w:sz="0" w:space="0" w:color="auto"/>
        <w:left w:val="none" w:sz="0" w:space="0" w:color="auto"/>
        <w:bottom w:val="none" w:sz="0" w:space="0" w:color="auto"/>
        <w:right w:val="none" w:sz="0" w:space="0" w:color="auto"/>
      </w:divBdr>
    </w:div>
    <w:div w:id="1985740906">
      <w:bodyDiv w:val="1"/>
      <w:marLeft w:val="0"/>
      <w:marRight w:val="0"/>
      <w:marTop w:val="0"/>
      <w:marBottom w:val="0"/>
      <w:divBdr>
        <w:top w:val="none" w:sz="0" w:space="0" w:color="auto"/>
        <w:left w:val="none" w:sz="0" w:space="0" w:color="auto"/>
        <w:bottom w:val="none" w:sz="0" w:space="0" w:color="auto"/>
        <w:right w:val="none" w:sz="0" w:space="0" w:color="auto"/>
      </w:divBdr>
    </w:div>
    <w:div w:id="1988122928">
      <w:bodyDiv w:val="1"/>
      <w:marLeft w:val="0"/>
      <w:marRight w:val="0"/>
      <w:marTop w:val="0"/>
      <w:marBottom w:val="0"/>
      <w:divBdr>
        <w:top w:val="none" w:sz="0" w:space="0" w:color="auto"/>
        <w:left w:val="none" w:sz="0" w:space="0" w:color="auto"/>
        <w:bottom w:val="none" w:sz="0" w:space="0" w:color="auto"/>
        <w:right w:val="none" w:sz="0" w:space="0" w:color="auto"/>
      </w:divBdr>
    </w:div>
    <w:div w:id="2032486509">
      <w:bodyDiv w:val="1"/>
      <w:marLeft w:val="0"/>
      <w:marRight w:val="0"/>
      <w:marTop w:val="0"/>
      <w:marBottom w:val="0"/>
      <w:divBdr>
        <w:top w:val="none" w:sz="0" w:space="0" w:color="auto"/>
        <w:left w:val="none" w:sz="0" w:space="0" w:color="auto"/>
        <w:bottom w:val="none" w:sz="0" w:space="0" w:color="auto"/>
        <w:right w:val="none" w:sz="0" w:space="0" w:color="auto"/>
      </w:divBdr>
    </w:div>
    <w:div w:id="2107845226">
      <w:bodyDiv w:val="1"/>
      <w:marLeft w:val="0"/>
      <w:marRight w:val="0"/>
      <w:marTop w:val="0"/>
      <w:marBottom w:val="0"/>
      <w:divBdr>
        <w:top w:val="none" w:sz="0" w:space="0" w:color="auto"/>
        <w:left w:val="none" w:sz="0" w:space="0" w:color="auto"/>
        <w:bottom w:val="none" w:sz="0" w:space="0" w:color="auto"/>
        <w:right w:val="none" w:sz="0" w:space="0" w:color="auto"/>
      </w:divBdr>
    </w:div>
    <w:div w:id="211775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C8CE-CC8D-4CB4-A653-D8B9B44B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10894</Words>
  <Characters>6210</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VEPROC Research and Consulting, UAB</dc:creator>
  <cp:keywords/>
  <dc:description/>
  <cp:lastModifiedBy>Dalia Bulovienė</cp:lastModifiedBy>
  <cp:revision>2</cp:revision>
  <dcterms:created xsi:type="dcterms:W3CDTF">2025-07-28T13:19:00Z</dcterms:created>
  <dcterms:modified xsi:type="dcterms:W3CDTF">2025-07-28T13:19:00Z</dcterms:modified>
</cp:coreProperties>
</file>