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3A7B" w14:textId="258042F0" w:rsidR="00F83442" w:rsidRPr="004A298F" w:rsidRDefault="004A298F" w:rsidP="004A298F">
      <w:pPr>
        <w:pStyle w:val="NormalWeb"/>
        <w:spacing w:beforeAutospacing="0" w:after="0" w:afterAutospacing="0"/>
        <w:ind w:left="3888" w:firstLine="1296"/>
      </w:pPr>
      <w:bookmarkStart w:id="0" w:name="_GoBack"/>
      <w:bookmarkEnd w:id="0"/>
      <w:r w:rsidRPr="004A298F">
        <w:t>SUTARTIES PROJEKTO PRIEDAS NR. 1</w:t>
      </w:r>
    </w:p>
    <w:p w14:paraId="4494BF90" w14:textId="0B06C835" w:rsidR="004A298F" w:rsidRPr="004A298F" w:rsidRDefault="004A298F">
      <w:pPr>
        <w:pStyle w:val="NormalWeb"/>
        <w:spacing w:beforeAutospacing="0" w:after="0" w:afterAutospacing="0"/>
        <w:ind w:left="5184" w:firstLine="1296"/>
      </w:pPr>
    </w:p>
    <w:p w14:paraId="1E3B6289" w14:textId="673FEDF8" w:rsidR="004A298F" w:rsidRPr="004A298F" w:rsidRDefault="004A298F">
      <w:pPr>
        <w:pStyle w:val="NormalWeb"/>
        <w:spacing w:beforeAutospacing="0" w:after="0" w:afterAutospacing="0"/>
        <w:ind w:left="5184" w:firstLine="1296"/>
      </w:pPr>
    </w:p>
    <w:p w14:paraId="1A9938E2" w14:textId="4E7786FB" w:rsidR="004A298F" w:rsidRPr="004A298F" w:rsidRDefault="004A298F">
      <w:pPr>
        <w:pStyle w:val="NormalWeb"/>
        <w:spacing w:beforeAutospacing="0" w:after="0" w:afterAutospacing="0"/>
        <w:ind w:left="5184" w:firstLine="1296"/>
      </w:pPr>
    </w:p>
    <w:p w14:paraId="5A822492" w14:textId="77777777" w:rsidR="004A298F" w:rsidRPr="004A298F" w:rsidRDefault="004A298F">
      <w:pPr>
        <w:pStyle w:val="NormalWeb"/>
        <w:spacing w:beforeAutospacing="0" w:after="0" w:afterAutospacing="0"/>
        <w:ind w:left="5184" w:firstLine="1296"/>
      </w:pPr>
    </w:p>
    <w:p w14:paraId="10BE3A7C" w14:textId="77777777" w:rsidR="00F83442" w:rsidRPr="004A298F" w:rsidRDefault="003C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A29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</w:p>
    <w:p w14:paraId="10BE3A7D" w14:textId="77777777" w:rsidR="00F83442" w:rsidRPr="004A298F" w:rsidRDefault="00F83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0BE3A7F" w14:textId="0A2E5554" w:rsidR="00F83442" w:rsidRPr="004A298F" w:rsidRDefault="00F83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7797"/>
      </w:tblGrid>
      <w:tr w:rsidR="00F83442" w:rsidRPr="004A298F" w14:paraId="10BE3A82" w14:textId="77777777">
        <w:trPr>
          <w:trHeight w:val="1286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0BE3A80" w14:textId="3001C9B4" w:rsidR="00F83442" w:rsidRPr="004A298F" w:rsidRDefault="004A298F" w:rsidP="004A2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="003C1B40" w:rsidRPr="004A2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aslaugos pavadinimas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10BE3A81" w14:textId="77777777" w:rsidR="00F83442" w:rsidRPr="004A298F" w:rsidRDefault="003C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Specialieji reikalavimai</w:t>
            </w:r>
          </w:p>
        </w:tc>
      </w:tr>
      <w:tr w:rsidR="00F83442" w:rsidRPr="004A298F" w14:paraId="10BE3AAE" w14:textId="77777777">
        <w:trPr>
          <w:trHeight w:val="6948"/>
        </w:trPr>
        <w:tc>
          <w:tcPr>
            <w:tcW w:w="1842" w:type="dxa"/>
            <w:vAlign w:val="center"/>
          </w:tcPr>
          <w:p w14:paraId="10BE3A83" w14:textId="77777777" w:rsidR="00F83442" w:rsidRPr="004A298F" w:rsidRDefault="003C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Daugiatikslės</w:t>
            </w:r>
            <w:proofErr w:type="spellEnd"/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paskirties lengvojo automobilio nuoma</w:t>
            </w:r>
          </w:p>
          <w:p w14:paraId="10BE3A84" w14:textId="77777777" w:rsidR="00F83442" w:rsidRPr="004A298F" w:rsidRDefault="003C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(M1)</w:t>
            </w:r>
          </w:p>
        </w:tc>
        <w:tc>
          <w:tcPr>
            <w:tcW w:w="7796" w:type="dxa"/>
          </w:tcPr>
          <w:p w14:paraId="10BE3A85" w14:textId="77777777" w:rsidR="00F83442" w:rsidRPr="004A298F" w:rsidRDefault="003C1B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right="38" w:firstLine="7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Pirkimo objekto paskirtis:</w:t>
            </w:r>
          </w:p>
          <w:p w14:paraId="10BE3A86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Automobilio be vairuotojo nuoma.</w:t>
            </w:r>
          </w:p>
          <w:p w14:paraId="10BE3A87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Privalomieji reikalavimai:</w:t>
            </w:r>
          </w:p>
          <w:p w14:paraId="10BE3A88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2.1. Automobilio tipas – lengvasis automobilis, priskiriamas M1 transporto priemonių klasei. Automobilis turi būti ne senesnis kaip 2022 metų.</w:t>
            </w:r>
          </w:p>
          <w:p w14:paraId="10BE3A89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2.2 Automobilis privalo būti J12 klasės pagal http://www.autotyrimai.lt/klasifikacija</w:t>
            </w:r>
          </w:p>
          <w:p w14:paraId="10BE3A8A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2.3. Kėbulas – 4 durų, 5 sėdimos vietos;</w:t>
            </w:r>
          </w:p>
          <w:p w14:paraId="10BE3A8B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 Variklis:</w:t>
            </w:r>
          </w:p>
          <w:p w14:paraId="10BE3A8C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2.4.1. dyzelinis;</w:t>
            </w:r>
          </w:p>
          <w:p w14:paraId="10BE3A8D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2.4.2. variklio galingumas – 80 kW (± 10 kW);</w:t>
            </w:r>
          </w:p>
          <w:p w14:paraId="10BE3A8E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2.4.3. vidutinės gamintojo deklaruojamos vieno automobilio degalų sąnaudos – ne didesnės nei 6 l / 100 km.</w:t>
            </w:r>
          </w:p>
          <w:p w14:paraId="10BE3A8F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 Transmisija:</w:t>
            </w:r>
          </w:p>
          <w:p w14:paraId="10BE3A90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2.5.1. mechaninė pavarų dėžė;</w:t>
            </w:r>
          </w:p>
          <w:p w14:paraId="10BE3A91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2.5.2. priekiniai arba galiniai varomieji ratai;</w:t>
            </w:r>
          </w:p>
          <w:p w14:paraId="10BE3A92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2.5.3. stabdžių antiblokavimo sistema (ABS);</w:t>
            </w:r>
          </w:p>
          <w:p w14:paraId="10BE3A93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2.5.4. vairo stiprintuvas;</w:t>
            </w:r>
          </w:p>
          <w:p w14:paraId="10BE3A94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2.5.5. vairas kairėje pusėje.</w:t>
            </w:r>
          </w:p>
          <w:p w14:paraId="10BE3A95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 Saugumas:</w:t>
            </w:r>
          </w:p>
          <w:p w14:paraId="10BE3A96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2.6.1. priekinės ir šoninės saugos oro pagalvės vairuotojui ir keleiviams;</w:t>
            </w:r>
          </w:p>
          <w:p w14:paraId="10BE3A97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2.6.2. gamyklinė automobilio apsaugos priemonė – signalizacija su centriniu durų užraktu bei nuotoliniu valdymu;</w:t>
            </w:r>
          </w:p>
          <w:p w14:paraId="10BE3A98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2.6.3. tritaškiai saugos diržai visoms sėdimoms vietoms.</w:t>
            </w:r>
          </w:p>
          <w:p w14:paraId="10BE3A99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 Įranga:</w:t>
            </w:r>
          </w:p>
          <w:p w14:paraId="10BE3A9A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2.7.1. elektra valdomi stiklų kėlikliai;</w:t>
            </w:r>
          </w:p>
          <w:p w14:paraId="10BE3A9B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2.7.2. elektra valdomi ir šildomi galinio vaizdo išoriniai veidrodėliai;</w:t>
            </w:r>
          </w:p>
          <w:p w14:paraId="10BE3A9C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2.7.3. salono klimato kontrolė;</w:t>
            </w:r>
          </w:p>
          <w:p w14:paraId="10BE3A9D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2.7.4. audiosistema (radijo imtuvas / grotuvas, antena, garsiakalbiai);</w:t>
            </w:r>
          </w:p>
          <w:p w14:paraId="10BE3A9E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2.7.5. reguliuojamo aukščio vairuotojo ir keleivio sėdynės;</w:t>
            </w:r>
          </w:p>
          <w:p w14:paraId="10BE3A9F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2.7.6. reguliuojama vairo padėtis;</w:t>
            </w:r>
          </w:p>
          <w:p w14:paraId="10BE3AA0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2.7.7. galiniai parkavimosi jutikliai ir / ar galinio vaizdo kamera;</w:t>
            </w:r>
          </w:p>
          <w:p w14:paraId="10BE3AA1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2.7.8. vaistinėlė, gesintuvas, avarinis ženklas, šviesą atspindinti liemenė, ratų keitimo įrankių komplektas, atsarginis ratas arba pradurtos padangos remonto komplektas;</w:t>
            </w:r>
          </w:p>
          <w:p w14:paraId="10BE3AA2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2.7.9. automobilis turi būti techniškai tvarkingas, su galiojančia technine apžiūra.</w:t>
            </w:r>
          </w:p>
          <w:p w14:paraId="10BE3AA3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2.8. Spalvos visos, išskyrus raudoną, geltoną;</w:t>
            </w:r>
          </w:p>
          <w:p w14:paraId="10BE3AA4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2.9. Automobilio gedimo ar eismo įvykio atveju, kai dėl techninės būklės automobiliu toliau naudotis nėra galimybės, Nuomotojas savo lėšomis organizuoja automobilio transportavimą iš gedimo ar eismo įvykio vietos į remonto vietą.</w:t>
            </w:r>
          </w:p>
          <w:p w14:paraId="10BE3AA5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2.10. Jei dėl techninės priežiūros ar automobilio gedimo Nuomininkas negali naudotis automobiliu ilgiau kaip 6 val., Nuomotojas suteikia Nuomininkui analogišką pakaitinį automobilį.</w:t>
            </w:r>
          </w:p>
          <w:p w14:paraId="10BE3AA6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Nuomotojas užtikrina automobilių einamąją techninę priežiūrą, tepalų ar / ir skysčių pakeitimą ar / ir papildymą (išskyrus degalus, </w:t>
            </w:r>
            <w:proofErr w:type="spellStart"/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AdBlue</w:t>
            </w:r>
            <w:proofErr w:type="spellEnd"/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), padangų keitimą ir kitą reikalingą priežiūrą, taip pat atlieka reikiamus remonto paslaugas.</w:t>
            </w:r>
          </w:p>
          <w:p w14:paraId="10BE3AA7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2.12. Automobilis privalo būti draustas KASKO draudimu, su nuline išskaita (franšize), galimi nuostoliai, atsiradę dėl transporto priemonės vidaus ir išorės apgadinimo, padaryto Nuomininko, yra Nuomotojo rizika ir nėra kompensuojami.</w:t>
            </w:r>
          </w:p>
          <w:p w14:paraId="10BE3AA8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 Papildoma informacija:</w:t>
            </w:r>
          </w:p>
          <w:p w14:paraId="10BE3AA9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3.1. nuomos laikas – 12 mėn. nuo sutarties pasirašymo dienos;</w:t>
            </w:r>
          </w:p>
          <w:p w14:paraId="10BE3AAA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3.2. automobilis bus naudojamas Lietuvos Respublikos teritorijoje ir Europos Sąjungos šalyse;</w:t>
            </w:r>
          </w:p>
          <w:p w14:paraId="10BE3AAB" w14:textId="77777777" w:rsidR="00F83442" w:rsidRPr="004A298F" w:rsidRDefault="003C1B40">
            <w:pPr>
              <w:pStyle w:val="ListParagraph"/>
              <w:spacing w:after="0" w:line="240" w:lineRule="auto"/>
              <w:ind w:left="0"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3.3. Nuomininko numatomas nuvažiuojamas atstumas per metus – iki 35000 km.;</w:t>
            </w:r>
          </w:p>
          <w:p w14:paraId="10BE3AAC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3.4. Nuomotojas nuomojamą automobilį pristato Nuomininkui per 10 d. d.</w:t>
            </w:r>
          </w:p>
          <w:p w14:paraId="10BE3AAD" w14:textId="77777777" w:rsidR="00F83442" w:rsidRPr="004A298F" w:rsidRDefault="003C1B40">
            <w:pPr>
              <w:spacing w:after="0" w:line="240" w:lineRule="auto"/>
              <w:ind w:right="38" w:firstLine="7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A29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Transporto priemonė turi atitikti ne žemesnį negu „Euro 6“ teršalų išmetimo standartą. Nuomotojas turi pateikti šio reikalavimo atitiktį įrodančius automobilio gamintojo techninius dokumentus arba kitus lygiaverčius dokumentus.</w:t>
            </w:r>
          </w:p>
        </w:tc>
      </w:tr>
      <w:tr w:rsidR="00F83442" w:rsidRPr="004A298F" w14:paraId="10BE3ADA" w14:textId="77777777">
        <w:trPr>
          <w:trHeight w:val="3404"/>
        </w:trPr>
        <w:tc>
          <w:tcPr>
            <w:tcW w:w="1842" w:type="dxa"/>
            <w:vAlign w:val="center"/>
          </w:tcPr>
          <w:p w14:paraId="10BE3AAF" w14:textId="77777777" w:rsidR="00F83442" w:rsidRPr="004A298F" w:rsidRDefault="003C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Keleivinio 9 vietų mikroautobuso nuoma</w:t>
            </w:r>
          </w:p>
          <w:p w14:paraId="10BE3AB0" w14:textId="77777777" w:rsidR="00F83442" w:rsidRPr="004A298F" w:rsidRDefault="003C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(M1)</w:t>
            </w:r>
          </w:p>
        </w:tc>
        <w:tc>
          <w:tcPr>
            <w:tcW w:w="7796" w:type="dxa"/>
          </w:tcPr>
          <w:p w14:paraId="10BE3AB1" w14:textId="77777777" w:rsidR="00F83442" w:rsidRPr="004A298F" w:rsidRDefault="003C1B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7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Pirkimo objekto paskirtis:</w:t>
            </w:r>
          </w:p>
          <w:p w14:paraId="10BE3AB2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Automobilio be vairuotojo nuoma. </w:t>
            </w:r>
          </w:p>
          <w:p w14:paraId="10BE3AB3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Privalomieji reikalavimai:</w:t>
            </w:r>
          </w:p>
          <w:p w14:paraId="10BE3AB4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2.1. Automobilio tipas – lengvasis automobilis (keleivinis mikroautobusas), priskiriamas M1 transporto priemonių klasei. Automobilis turi būti ne senesnis kaip 2022 metų.</w:t>
            </w:r>
          </w:p>
          <w:p w14:paraId="10BE3AB5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2.2 Automobilis privalo būti K3a klasės pagal http://www.autotyrimai.lt/klasifikacija</w:t>
            </w:r>
          </w:p>
          <w:p w14:paraId="10BE3AB6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2.3. Kėbulas – 3 arba 4 durų, 9 sėdimos vietos.</w:t>
            </w:r>
          </w:p>
          <w:p w14:paraId="10BE3AB7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 Variklis:</w:t>
            </w:r>
          </w:p>
          <w:p w14:paraId="10BE3AB8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2.4.1. dyzelinis;</w:t>
            </w:r>
          </w:p>
          <w:p w14:paraId="10BE3AB9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2.4.2. variklio galingumas – 100 kW (± 15 kW);</w:t>
            </w:r>
          </w:p>
          <w:p w14:paraId="10BE3ABA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2.4.3. vidutinės gamintojo deklaruojamos vieno automobilio degalų sąnaudos – ne didesnės nei 10 l/ 100 km.</w:t>
            </w:r>
          </w:p>
          <w:p w14:paraId="10BE3ABB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 Transmisija:</w:t>
            </w:r>
          </w:p>
          <w:p w14:paraId="10BE3ABC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2.5.1. mechaninė pavarų dėžė;</w:t>
            </w:r>
          </w:p>
          <w:p w14:paraId="10BE3ABD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2.5.2. priekiniai arba galiniai varomieji ratai;</w:t>
            </w:r>
          </w:p>
          <w:p w14:paraId="10BE3ABE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2.5.3. stabdžių antiblokavimo sistema (ABS);</w:t>
            </w:r>
          </w:p>
          <w:p w14:paraId="10BE3ABF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2.5.4. vairo stiprintuvas;</w:t>
            </w:r>
          </w:p>
          <w:p w14:paraId="10BE3AC0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2.5.5. vairas kairėje pusėje.</w:t>
            </w:r>
          </w:p>
          <w:p w14:paraId="10BE3AC1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 Saugumas:</w:t>
            </w:r>
          </w:p>
          <w:p w14:paraId="10BE3AC2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2.6.1. priekinės ir šoninės saugos oro pagalvės vairuotojui ir keleiviams;</w:t>
            </w:r>
          </w:p>
          <w:p w14:paraId="10BE3AC3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2.6.2. gamyklinė automobilio apsaugos priemonė – signalizacija su centriniu durų užraktu bei nuotoliniu valdymu;</w:t>
            </w:r>
          </w:p>
          <w:p w14:paraId="10BE3AC4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2.6.3. tritaškiai saugos diržai visoms sėdimoms vietoms.</w:t>
            </w:r>
          </w:p>
          <w:p w14:paraId="10BE3AC5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 Įranga:</w:t>
            </w:r>
          </w:p>
          <w:p w14:paraId="10BE3AC6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2.7.1. elektra valdomi stiklų kėlikliai;</w:t>
            </w:r>
          </w:p>
          <w:p w14:paraId="10BE3AC7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2.7.2. elektra valdomi ir šildomi galinio vaizdo išoriniai veidrodėliai;</w:t>
            </w:r>
          </w:p>
          <w:p w14:paraId="10BE3AC8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2.7.3. salono klimato kontrolė;</w:t>
            </w:r>
          </w:p>
          <w:p w14:paraId="10BE3AC9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2.7.4. audiosistema (radijo imtuvas / grotuvas, antena, garsiakalbiai);</w:t>
            </w:r>
          </w:p>
          <w:p w14:paraId="10BE3ACA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2.7.5. reguliuojamo aukščio vairuotojo ir keleivio sėdynės;</w:t>
            </w:r>
          </w:p>
          <w:p w14:paraId="10BE3ACB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2.7.6. reguliuojama vairo padėtis;</w:t>
            </w:r>
          </w:p>
          <w:p w14:paraId="10BE3ACC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2.7.7. galiniai parkavimosi jutikliai ir / ar galinio vaizdo kamera;</w:t>
            </w:r>
          </w:p>
          <w:p w14:paraId="10BE3ACD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2.7.8. vaistinėlė, gesintuvas, avarinis ženklas, šviesą atspindinti liemenė, ratų keitimo įrankių komplektas, atsarginis ratas arba pradurtos padangos remonto komplektas;</w:t>
            </w:r>
          </w:p>
          <w:p w14:paraId="10BE3ACE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2.7.9. automobilis turi būti techniškai tvarkingas, su galiojančia technine apžiūra.</w:t>
            </w:r>
          </w:p>
          <w:p w14:paraId="10BE3ACF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2.8. Spalvos visos, išskyrus raudoną, geltoną;</w:t>
            </w:r>
          </w:p>
          <w:p w14:paraId="10BE3AD0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2.9. Automobilio gedimo ar eismo įvykio atveju, kai dėl techninės būklės automobiliu toliau naudotis nėra galimybės, Nuomotojas savo lėšomis organizuoja automobilio transportavimą iš gedimo ar eismo įvykio vietos į remonto vietą. </w:t>
            </w:r>
          </w:p>
          <w:p w14:paraId="10BE3AD1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2.10. Jei dėl techninės priežiūros ar automobilio gedimo Nuomininkas negali naudotis automobiliu ilgiau kaip 6 val., Nuomotojas suteikia Nuomininkui analogišką pakaitinį automobilį.</w:t>
            </w:r>
          </w:p>
          <w:p w14:paraId="10BE3AD2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Nuomotojas užtikrina automobilių einamąją techninę priežiūrą, tepalų ar/ir skysčių pakeitimą ar/ir papildymą (išskyrus degalus, </w:t>
            </w:r>
            <w:proofErr w:type="spellStart"/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AdBlue</w:t>
            </w:r>
            <w:proofErr w:type="spellEnd"/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padangų keitimą ir kitą reikalingą priežiūrą, taip pat atlieka reikiamus remonto paslaugas. </w:t>
            </w:r>
          </w:p>
          <w:p w14:paraId="10BE3AD3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2.12. Automobilis privalo būti draustas KASKO draudimu, su nuline išskaita (franšize), galimi nuostoliai, atsiradę dėl transporto priemonės vidaus ir išorės apgadinimo, padaryto Nuomininko, yra Nuomotojo rizika ir nėra kompensuojami.</w:t>
            </w:r>
          </w:p>
          <w:p w14:paraId="10BE3AD4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 Papildoma informacija:</w:t>
            </w:r>
          </w:p>
          <w:p w14:paraId="10BE3AD5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 nuomos laikas – 12 mėn. nuo sutarties pasirašymo dienos; </w:t>
            </w:r>
          </w:p>
          <w:p w14:paraId="10BE3AD6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3.2. automobilis bus naudojamas Lietuvos Respublikos teritorijoje ir Europos Sąjungos šalyse;</w:t>
            </w:r>
          </w:p>
          <w:p w14:paraId="10BE3AD7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3.3. Nuomininko numatomas nuvažiuojamas atstumas per metus – iki 35000 km.;</w:t>
            </w:r>
          </w:p>
          <w:p w14:paraId="10BE3AD8" w14:textId="77777777" w:rsidR="00F83442" w:rsidRPr="004A298F" w:rsidRDefault="003C1B40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3.5. Nuomotojas nuomojamą automobilį pristato Nuomininkui per 10 d. d. </w:t>
            </w:r>
          </w:p>
          <w:p w14:paraId="10BE3AD9" w14:textId="77777777" w:rsidR="00F83442" w:rsidRPr="004A298F" w:rsidRDefault="003C1B40">
            <w:pPr>
              <w:pStyle w:val="ListParagraph"/>
              <w:spacing w:after="0" w:line="240" w:lineRule="auto"/>
              <w:ind w:left="0" w:firstLine="7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8F">
              <w:rPr>
                <w:rFonts w:ascii="Times New Roman" w:eastAsia="Calibri" w:hAnsi="Times New Roman" w:cs="Times New Roman"/>
                <w:sz w:val="24"/>
                <w:szCs w:val="24"/>
              </w:rPr>
              <w:t>4. Transporto priemonė turi atitikti ne žemesnį negu „Euro 6“ teršalų išmetimo standartą. Nuomotojas turi pateikti šio reikalavimo atitiktį įrodančius automobilio gamintojo techninius dokumentus arba kitus lygiaverčius dokumentus.</w:t>
            </w:r>
          </w:p>
        </w:tc>
      </w:tr>
    </w:tbl>
    <w:p w14:paraId="10BE3B09" w14:textId="459599E3" w:rsidR="00F83442" w:rsidRDefault="00F83442" w:rsidP="004A298F">
      <w:pPr>
        <w:rPr>
          <w:rFonts w:ascii="Times New Roman" w:hAnsi="Times New Roman" w:cs="Times New Roman"/>
          <w:sz w:val="24"/>
          <w:szCs w:val="24"/>
        </w:rPr>
      </w:pPr>
    </w:p>
    <w:sectPr w:rsidR="00F83442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E3B0C" w14:textId="77777777" w:rsidR="003C1B40" w:rsidRDefault="003C1B40">
      <w:pPr>
        <w:spacing w:after="0" w:line="240" w:lineRule="auto"/>
      </w:pPr>
      <w:r>
        <w:separator/>
      </w:r>
    </w:p>
  </w:endnote>
  <w:endnote w:type="continuationSeparator" w:id="0">
    <w:p w14:paraId="10BE3B0D" w14:textId="77777777" w:rsidR="003C1B40" w:rsidRDefault="003C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E3B0A" w14:textId="77777777" w:rsidR="003C1B40" w:rsidRDefault="003C1B40">
      <w:pPr>
        <w:spacing w:after="0" w:line="240" w:lineRule="auto"/>
      </w:pPr>
      <w:r>
        <w:separator/>
      </w:r>
    </w:p>
  </w:footnote>
  <w:footnote w:type="continuationSeparator" w:id="0">
    <w:p w14:paraId="10BE3B0B" w14:textId="77777777" w:rsidR="003C1B40" w:rsidRDefault="003C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081871"/>
      <w:docPartObj>
        <w:docPartGallery w:val="Page Numbers (Top of Page)"/>
        <w:docPartUnique/>
      </w:docPartObj>
    </w:sdtPr>
    <w:sdtEndPr/>
    <w:sdtContent>
      <w:p w14:paraId="10BE3B0F" w14:textId="1182BF46" w:rsidR="00F83442" w:rsidRDefault="003C1B40">
        <w:pPr>
          <w:pStyle w:val="Head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D7C13">
          <w:rPr>
            <w:noProof/>
          </w:rPr>
          <w:t>3</w:t>
        </w:r>
        <w:r>
          <w:fldChar w:fldCharType="end"/>
        </w:r>
      </w:p>
    </w:sdtContent>
  </w:sdt>
  <w:p w14:paraId="10BE3B10" w14:textId="77777777" w:rsidR="00F83442" w:rsidRDefault="00F83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28E3"/>
    <w:multiLevelType w:val="multilevel"/>
    <w:tmpl w:val="9C504D4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399E1414"/>
    <w:multiLevelType w:val="multilevel"/>
    <w:tmpl w:val="D9C4E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504B01"/>
    <w:multiLevelType w:val="multilevel"/>
    <w:tmpl w:val="35FE98D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markup="0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42"/>
    <w:rsid w:val="003C1B40"/>
    <w:rsid w:val="004A298F"/>
    <w:rsid w:val="00757D7F"/>
    <w:rsid w:val="0097224B"/>
    <w:rsid w:val="00B12335"/>
    <w:rsid w:val="00C647C3"/>
    <w:rsid w:val="00C80696"/>
    <w:rsid w:val="00C8686A"/>
    <w:rsid w:val="00DD7C13"/>
    <w:rsid w:val="00F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3A6C"/>
  <w15:docId w15:val="{A87368B5-F0AB-42FC-BBD1-54FEA3FD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D1B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7079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7079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7079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21306"/>
  </w:style>
  <w:style w:type="character" w:customStyle="1" w:styleId="FooterChar">
    <w:name w:val="Footer Char"/>
    <w:basedOn w:val="DefaultParagraphFont"/>
    <w:link w:val="Footer"/>
    <w:uiPriority w:val="99"/>
    <w:qFormat/>
    <w:rsid w:val="00C2130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145DA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1B4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5C7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9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70798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21306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21306"/>
    <w:pPr>
      <w:tabs>
        <w:tab w:val="center" w:pos="4819"/>
        <w:tab w:val="right" w:pos="9638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1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4170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Eimantas Zavistauskas</dc:creator>
  <cp:lastModifiedBy>Rita Bendoriūtė</cp:lastModifiedBy>
  <cp:revision>7</cp:revision>
  <cp:lastPrinted>2022-03-21T07:09:00Z</cp:lastPrinted>
  <dcterms:created xsi:type="dcterms:W3CDTF">2025-07-24T07:40:00Z</dcterms:created>
  <dcterms:modified xsi:type="dcterms:W3CDTF">2025-07-31T08:15:00Z</dcterms:modified>
  <dc:language>lt-LT</dc:language>
</cp:coreProperties>
</file>