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B99D432" w14:textId="77777777" w:rsidR="00097A5C" w:rsidRPr="007E5238" w:rsidRDefault="00097A5C" w:rsidP="00097A5C">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0CE733B5" w14:textId="376E72C8" w:rsidR="00C32E53" w:rsidRPr="001912E2" w:rsidRDefault="00097A5C" w:rsidP="00097A5C">
          <w:pPr>
            <w:spacing w:after="120" w:line="240" w:lineRule="auto"/>
            <w:ind w:left="567" w:firstLine="0"/>
            <w:contextualSpacing/>
            <w:jc w:val="center"/>
            <w:rPr>
              <w:rFonts w:cstheme="minorHAnsi"/>
              <w:color w:val="00B050"/>
              <w:sz w:val="28"/>
              <w:szCs w:val="28"/>
            </w:rPr>
          </w:pPr>
          <w:r w:rsidRPr="007E5238">
            <w:rPr>
              <w:rFonts w:cstheme="minorHAnsi"/>
              <w:sz w:val="24"/>
              <w:szCs w:val="24"/>
            </w:rPr>
            <w:t>Įmonės kodas 302471203, adresas: Instituto al. 1, Akademija, 58344 Kėdainių r. sav.</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D0506B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276E78" w:rsidRPr="00276E78">
            <w:rPr>
              <w:rFonts w:cstheme="minorHAnsi"/>
              <w:b/>
              <w:bCs/>
              <w:sz w:val="28"/>
              <w:szCs w:val="28"/>
            </w:rPr>
            <w:t>KONSULTACIJOS DĖL STRATEGIJOS PARENGIMO IR ĮGYVENDINIMO</w:t>
          </w:r>
          <w:r w:rsidR="00D526C8" w:rsidRPr="001A2892">
            <w:rPr>
              <w:rFonts w:cstheme="minorHAnsi"/>
              <w:b/>
              <w:bCs/>
              <w:sz w:val="28"/>
              <w:szCs w:val="28"/>
            </w:rPr>
            <w:t>“</w:t>
          </w:r>
        </w:p>
        <w:p w14:paraId="18ACC6AD" w14:textId="54DF560C"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49F75A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276E78">
            <w:rPr>
              <w:rFonts w:cstheme="minorHAnsi"/>
              <w:b/>
              <w:bCs/>
              <w:sz w:val="28"/>
              <w:szCs w:val="28"/>
            </w:rPr>
            <w:t xml:space="preserve">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3B9852F4"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305B47">
                  <w:rPr>
                    <w:noProof/>
                    <w:webHidden/>
                  </w:rPr>
                  <w:t>2</w:t>
                </w:r>
              </w:hyperlink>
            </w:p>
            <w:p w14:paraId="2C7FBD3C" w14:textId="3B480E84"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305B47">
                  <w:rPr>
                    <w:noProof/>
                    <w:webHidden/>
                  </w:rPr>
                  <w:t>3</w:t>
                </w:r>
              </w:hyperlink>
            </w:p>
            <w:p w14:paraId="3B8B80C9" w14:textId="7DE037E6"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305B47">
                  <w:rPr>
                    <w:noProof/>
                    <w:webHidden/>
                  </w:rPr>
                  <w:t>3</w:t>
                </w:r>
              </w:hyperlink>
            </w:p>
            <w:p w14:paraId="71D87EA0" w14:textId="6B2EAB73"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305B47">
                  <w:rPr>
                    <w:noProof/>
                    <w:webHidden/>
                  </w:rPr>
                  <w:t>3</w:t>
                </w:r>
              </w:hyperlink>
            </w:p>
            <w:p w14:paraId="197EB7A3" w14:textId="630C859A"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0447CC">
                  <w:rPr>
                    <w:noProof/>
                    <w:webHidden/>
                  </w:rPr>
                  <w:t>4</w:t>
                </w:r>
              </w:hyperlink>
            </w:p>
            <w:p w14:paraId="2D57B744" w14:textId="0E2B8B80"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sidR="000447CC">
                  <w:rPr>
                    <w:noProof/>
                    <w:webHidden/>
                  </w:rPr>
                  <w:t>4</w:t>
                </w:r>
              </w:hyperlink>
            </w:p>
            <w:p w14:paraId="191E7762" w14:textId="2C9D2140"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sidR="000447CC">
                  <w:rPr>
                    <w:noProof/>
                    <w:webHidden/>
                  </w:rPr>
                  <w:t>4</w:t>
                </w:r>
              </w:hyperlink>
            </w:p>
            <w:p w14:paraId="6E90FBD6" w14:textId="77777777" w:rsidR="00413BD0" w:rsidRDefault="00173FBA" w:rsidP="00413BD0">
              <w:pPr>
                <w:rPr>
                  <w:noProof/>
                </w:rPr>
              </w:pPr>
              <w:r w:rsidRPr="00D50C54">
                <w:rPr>
                  <w:noProof/>
                </w:rPr>
                <w:fldChar w:fldCharType="end"/>
              </w:r>
            </w:p>
          </w:sdtContent>
        </w:sdt>
        <w:p w14:paraId="464EF749" w14:textId="77777777" w:rsidR="000447CC" w:rsidRPr="000447CC" w:rsidRDefault="000447CC" w:rsidP="000447CC"/>
        <w:p w14:paraId="44A88580" w14:textId="77777777" w:rsidR="000447CC" w:rsidRPr="000447CC" w:rsidRDefault="000447CC" w:rsidP="000447CC"/>
        <w:p w14:paraId="419CB0BD" w14:textId="77777777" w:rsidR="000447CC" w:rsidRDefault="000447CC" w:rsidP="000447CC">
          <w:pPr>
            <w:rPr>
              <w:noProof/>
            </w:rPr>
          </w:pPr>
        </w:p>
        <w:p w14:paraId="174B4F68" w14:textId="7F86F507" w:rsidR="000447CC" w:rsidRDefault="000447CC" w:rsidP="000447CC">
          <w:pPr>
            <w:tabs>
              <w:tab w:val="left" w:pos="2850"/>
            </w:tabs>
            <w:rPr>
              <w:noProof/>
            </w:rPr>
          </w:pPr>
          <w:r>
            <w:rPr>
              <w:noProof/>
            </w:rPr>
            <w:tab/>
          </w:r>
        </w:p>
        <w:p w14:paraId="50FBC201" w14:textId="3F32161C" w:rsidR="000447CC" w:rsidRPr="000447CC" w:rsidRDefault="000447CC" w:rsidP="000447CC">
          <w:pPr>
            <w:tabs>
              <w:tab w:val="left" w:pos="2850"/>
            </w:tabs>
            <w:sectPr w:rsidR="000447CC" w:rsidRPr="000447C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CA45A1" w:rsidP="00764170">
          <w:pPr>
            <w:spacing w:after="120"/>
            <w:ind w:firstLine="0"/>
            <w:contextualSpacing/>
            <w:rPr>
              <w:rFonts w:ascii="Arial" w:hAnsi="Arial" w:cs="Arial"/>
            </w:rPr>
          </w:pPr>
        </w:p>
      </w:sdtContent>
    </w:sdt>
    <w:p w14:paraId="12085CDF" w14:textId="16073931" w:rsidR="00746BAF" w:rsidRPr="004D1673" w:rsidRDefault="00C31EC9" w:rsidP="009E5E73">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F210EE8" w14:textId="77777777" w:rsidR="00FA7D17" w:rsidRPr="006B1A30" w:rsidRDefault="00FA7D17" w:rsidP="00FA7D17">
      <w:pPr>
        <w:spacing w:line="240" w:lineRule="auto"/>
        <w:rPr>
          <w:rFonts w:cstheme="minorHAnsi"/>
        </w:rPr>
      </w:pPr>
      <w:r w:rsidRPr="006B1A30">
        <w:rPr>
          <w:rFonts w:cstheme="minorHAnsi"/>
        </w:rPr>
        <w:t>1.1. Perkančioji organizacija –</w:t>
      </w:r>
      <w:r>
        <w:rPr>
          <w:rFonts w:cstheme="minorHAnsi"/>
        </w:rPr>
        <w:t xml:space="preserve"> 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w:t>
      </w:r>
      <w:r w:rsidRPr="006B1A30">
        <w:rPr>
          <w:rFonts w:cstheme="minorHAnsi"/>
        </w:rPr>
        <w:t xml:space="preserve"> Perkančioji organizacija yra PVM mokėtoja.</w:t>
      </w:r>
    </w:p>
    <w:p w14:paraId="5245AE0D" w14:textId="7C2C2207" w:rsidR="00FA7D17" w:rsidRPr="004939D6" w:rsidRDefault="00FA7D17" w:rsidP="009E5E73">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Pr>
          <w:rFonts w:cstheme="minorHAnsi"/>
          <w:color w:val="000000" w:themeColor="text1"/>
        </w:rPr>
        <w:t xml:space="preserve"> </w:t>
      </w:r>
      <w:r>
        <w:rPr>
          <w:color w:val="000000" w:themeColor="text1"/>
        </w:rPr>
        <w:t>pirkimo objektas nėra įtrauktas į CPO katalogą.</w:t>
      </w:r>
      <w:r w:rsidRPr="004939D6">
        <w:rPr>
          <w:rFonts w:cstheme="minorHAnsi"/>
          <w:color w:val="000000" w:themeColor="text1"/>
        </w:rPr>
        <w:t xml:space="preserve">  </w:t>
      </w:r>
    </w:p>
    <w:p w14:paraId="56330568" w14:textId="77777777" w:rsidR="00FA7D17" w:rsidRPr="004939D6" w:rsidRDefault="00FA7D17" w:rsidP="00FA7D17">
      <w:pPr>
        <w:spacing w:line="240" w:lineRule="auto"/>
        <w:ind w:left="697" w:firstLine="0"/>
        <w:rPr>
          <w:rFonts w:cstheme="minorHAnsi"/>
        </w:rPr>
      </w:pPr>
      <w:r w:rsidRPr="004939D6">
        <w:rPr>
          <w:rFonts w:cstheme="minorHAnsi"/>
        </w:rPr>
        <w:t>1.</w:t>
      </w:r>
      <w:r>
        <w:rPr>
          <w:rFonts w:cstheme="minorHAnsi"/>
        </w:rPr>
        <w:t>3</w:t>
      </w:r>
      <w:r w:rsidRPr="004939D6">
        <w:rPr>
          <w:rFonts w:cstheme="minorHAnsi"/>
        </w:rPr>
        <w:t xml:space="preserve">. Pirkimo Komisija </w:t>
      </w:r>
      <w:sdt>
        <w:sdtPr>
          <w:id w:val="1296019802"/>
          <w:placeholder>
            <w:docPart w:val="820BB5393C7643C8BBB04F1F6926DFD4"/>
          </w:placeholder>
          <w15:color w:val="000000"/>
          <w:dropDownList>
            <w:listItem w:value="[Pasirinkite]"/>
            <w:listItem w:displayText="nėra" w:value="nėra"/>
            <w:listItem w:displayText="yra" w:value="yra"/>
          </w:dropDownList>
        </w:sdtPr>
        <w:sdtEndPr>
          <w:rPr>
            <w:rFonts w:ascii="Arial" w:hAnsi="Arial" w:cs="Arial"/>
          </w:rPr>
        </w:sdtEndPr>
        <w:sdtContent>
          <w:r>
            <w:t>yra</w:t>
          </w:r>
        </w:sdtContent>
      </w:sdt>
      <w:r w:rsidRPr="004939D6" w:rsidDel="00A100C8">
        <w:rPr>
          <w:rFonts w:cstheme="minorHAnsi"/>
        </w:rPr>
        <w:t xml:space="preserve"> </w:t>
      </w:r>
      <w:r w:rsidRPr="004939D6">
        <w:rPr>
          <w:rFonts w:cstheme="minorHAnsi"/>
        </w:rPr>
        <w:t xml:space="preserve">sudaroma. </w:t>
      </w:r>
    </w:p>
    <w:p w14:paraId="7E635B11" w14:textId="5F3E3CD6" w:rsidR="00FA7D17" w:rsidRPr="004939D6" w:rsidRDefault="00FA7D17" w:rsidP="00FA7D17">
      <w:pPr>
        <w:pStyle w:val="Sraopastraipa"/>
        <w:spacing w:line="240" w:lineRule="auto"/>
        <w:ind w:left="0" w:firstLine="709"/>
        <w:rPr>
          <w:color w:val="00B050"/>
        </w:rPr>
      </w:pPr>
      <w:r w:rsidRPr="004939D6">
        <w:t>1.</w:t>
      </w:r>
      <w:r>
        <w:t>4</w:t>
      </w:r>
      <w:r w:rsidRPr="004939D6">
        <w:t>.</w:t>
      </w:r>
      <w:r w:rsidRPr="004939D6">
        <w:rPr>
          <w:i/>
          <w:iCs/>
        </w:rPr>
        <w:t xml:space="preserve"> </w:t>
      </w:r>
      <w:r w:rsidRPr="004939D6">
        <w:t xml:space="preserve">Atliekamas žaliasis pirkimas. Pirkimas vykdomas vadovaujantis </w:t>
      </w:r>
      <w:hyperlink r:id="rId14"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sidRPr="004939D6">
        <w:rPr>
          <w:rFonts w:cstheme="minorHAnsi"/>
        </w:rPr>
        <w:t>4</w:t>
      </w:r>
      <w:r w:rsidR="00C423B4">
        <w:rPr>
          <w:rFonts w:cstheme="minorHAnsi"/>
        </w:rPr>
        <w:t xml:space="preserve">.4.3 </w:t>
      </w:r>
      <w:r w:rsidRPr="004939D6">
        <w:t>papunkčiu. Aplinkos apaugos kriterijai nustatyti</w:t>
      </w:r>
      <w:r>
        <w:t xml:space="preserve"> sutarties vykdymo sąlygose. </w:t>
      </w:r>
    </w:p>
    <w:p w14:paraId="44A997C8" w14:textId="77777777" w:rsidR="00FA7D17" w:rsidRPr="00A23042" w:rsidRDefault="00FA7D17" w:rsidP="00FA7D17">
      <w:pPr>
        <w:pStyle w:val="Sraopastraipa"/>
        <w:tabs>
          <w:tab w:val="left" w:pos="851"/>
          <w:tab w:val="left" w:pos="993"/>
        </w:tabs>
        <w:spacing w:line="240" w:lineRule="auto"/>
        <w:ind w:left="0" w:firstLine="709"/>
        <w:rPr>
          <w:rFonts w:cstheme="minorHAnsi"/>
          <w:color w:val="7030A0"/>
        </w:rPr>
      </w:pPr>
      <w:r>
        <w:rPr>
          <w:rFonts w:eastAsia="Arial" w:cstheme="minorHAnsi"/>
        </w:rPr>
        <w:t xml:space="preserve">1.5. </w:t>
      </w:r>
      <w:r>
        <w:rPr>
          <w:rFonts w:cstheme="minorHAnsi"/>
        </w:rPr>
        <w:t>Pirkime neleidžiama pateikti alternatyvių pasiūlymų.</w:t>
      </w:r>
    </w:p>
    <w:p w14:paraId="3930B032" w14:textId="77777777" w:rsidR="00FA7D17" w:rsidRPr="007A6EAB" w:rsidRDefault="00FA7D17" w:rsidP="00FA7D17">
      <w:pPr>
        <w:spacing w:line="240" w:lineRule="auto"/>
        <w:ind w:firstLine="709"/>
        <w:rPr>
          <w:rFonts w:cstheme="minorHAnsi"/>
        </w:rPr>
      </w:pPr>
      <w:r>
        <w:rPr>
          <w:rFonts w:eastAsia="Arial" w:cstheme="minorHAnsi"/>
        </w:rPr>
        <w:t xml:space="preserve">1.6. </w:t>
      </w:r>
      <w:r w:rsidRPr="000C29CF">
        <w:rPr>
          <w:rFonts w:eastAsia="Arial" w:cstheme="minorHAnsi"/>
        </w:rPr>
        <w:t>Bendrosios pirkimo sąlygos yra neatskiriama šių pirkimo sąlygų dalis.</w:t>
      </w:r>
    </w:p>
    <w:p w14:paraId="4ED932F3" w14:textId="2CE07367" w:rsidR="00FB3C75" w:rsidRPr="00244994" w:rsidRDefault="00244994" w:rsidP="009E5E73">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74A5325" w:rsidR="00FB3C75" w:rsidRPr="002F525A" w:rsidRDefault="4A330118" w:rsidP="009E5E73">
      <w:pPr>
        <w:pStyle w:val="Betarp"/>
        <w:numPr>
          <w:ilvl w:val="1"/>
          <w:numId w:val="7"/>
        </w:numPr>
        <w:tabs>
          <w:tab w:val="left" w:pos="1134"/>
        </w:tabs>
        <w:spacing w:after="120"/>
        <w:ind w:left="0" w:firstLine="709"/>
        <w:contextualSpacing/>
        <w:rPr>
          <w:rFonts w:eastAsia="Calibri"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2F525A">
        <w:rPr>
          <w:rFonts w:eastAsia="Calibri" w:cstheme="minorHAnsi"/>
          <w:color w:val="000000" w:themeColor="text1"/>
        </w:rPr>
        <w:t>k</w:t>
      </w:r>
      <w:r w:rsidR="002F525A" w:rsidRPr="002F525A">
        <w:rPr>
          <w:rFonts w:eastAsia="Calibri" w:cstheme="minorHAnsi"/>
          <w:color w:val="000000" w:themeColor="text1"/>
        </w:rPr>
        <w:t>onsultacij</w:t>
      </w:r>
      <w:r w:rsidR="002F525A">
        <w:rPr>
          <w:rFonts w:eastAsia="Calibri" w:cstheme="minorHAnsi"/>
          <w:color w:val="000000" w:themeColor="text1"/>
        </w:rPr>
        <w:t>a</w:t>
      </w:r>
      <w:r w:rsidR="002F525A" w:rsidRPr="002F525A">
        <w:rPr>
          <w:rFonts w:eastAsia="Calibri" w:cstheme="minorHAnsi"/>
          <w:color w:val="000000" w:themeColor="text1"/>
        </w:rPr>
        <w:t>s dėl strategijos parengimo ir įgyvendinimo</w:t>
      </w:r>
      <w:r w:rsidR="002F525A">
        <w:rPr>
          <w:rFonts w:eastAsia="Calibri" w:cstheme="minorHAnsi"/>
          <w:color w:val="000000" w:themeColor="text1"/>
        </w:rPr>
        <w:t xml:space="preserve">. </w:t>
      </w:r>
      <w:r w:rsidR="00FB3C75" w:rsidRPr="002F525A">
        <w:rPr>
          <w:rFonts w:cstheme="minorHAnsi"/>
        </w:rPr>
        <w:t xml:space="preserve">Reikalavimai </w:t>
      </w:r>
      <w:r w:rsidR="00966703" w:rsidRPr="002F525A">
        <w:rPr>
          <w:rFonts w:cstheme="minorHAnsi"/>
        </w:rPr>
        <w:t>p</w:t>
      </w:r>
      <w:r w:rsidR="00FB3C75" w:rsidRPr="002F525A">
        <w:rPr>
          <w:rFonts w:cstheme="minorHAnsi"/>
        </w:rPr>
        <w:t>irkimo objektui nustatyti</w:t>
      </w:r>
      <w:r w:rsidR="00AE2AEF" w:rsidRPr="002F525A">
        <w:rPr>
          <w:rFonts w:cstheme="minorHAnsi"/>
        </w:rPr>
        <w:t xml:space="preserve"> </w:t>
      </w:r>
      <w:r w:rsidR="00966703" w:rsidRPr="002F525A">
        <w:rPr>
          <w:rFonts w:cstheme="minorHAnsi"/>
        </w:rPr>
        <w:t>s</w:t>
      </w:r>
      <w:r w:rsidR="00044836" w:rsidRPr="002F525A">
        <w:rPr>
          <w:rFonts w:cstheme="minorHAnsi"/>
        </w:rPr>
        <w:t>pecialiųjų p</w:t>
      </w:r>
      <w:r w:rsidR="00AE2AEF" w:rsidRPr="002F525A">
        <w:rPr>
          <w:rFonts w:cstheme="minorHAnsi"/>
        </w:rPr>
        <w:t>irkimo sąlygų</w:t>
      </w:r>
      <w:r w:rsidR="00F425EA">
        <w:rPr>
          <w:rFonts w:cstheme="minorHAnsi"/>
        </w:rPr>
        <w:t xml:space="preserve"> 1 </w:t>
      </w:r>
      <w:r w:rsidR="00AE2AEF" w:rsidRPr="002F525A">
        <w:rPr>
          <w:rFonts w:cstheme="minorHAnsi"/>
        </w:rPr>
        <w:t>priede.</w:t>
      </w:r>
    </w:p>
    <w:p w14:paraId="49117D58" w14:textId="0AB8C627"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F425EA">
        <w:rPr>
          <w:rFonts w:cstheme="minorHAnsi"/>
        </w:rPr>
        <w:t xml:space="preserve"> 1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9E5E73">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3337A17B" w:rsidR="00FB3C75" w:rsidRPr="00556CE7" w:rsidRDefault="00556CE7" w:rsidP="009E5E73">
      <w:pPr>
        <w:pStyle w:val="Sraopastraipa"/>
        <w:numPr>
          <w:ilvl w:val="1"/>
          <w:numId w:val="7"/>
        </w:numPr>
        <w:spacing w:line="240" w:lineRule="auto"/>
        <w:ind w:left="0" w:firstLine="697"/>
        <w:rPr>
          <w:color w:val="000000"/>
        </w:rPr>
      </w:pPr>
      <w:r w:rsidRPr="00556CE7">
        <w:rPr>
          <w:color w:val="000000"/>
        </w:rPr>
        <w:t>Perkančioji organizacija netikrins tiekėjo pašalinimo pagrindų nebuvimo.</w:t>
      </w:r>
    </w:p>
    <w:p w14:paraId="317A11F7" w14:textId="2DBB4466" w:rsidR="00464D07" w:rsidRPr="00817AB9" w:rsidRDefault="00464D07" w:rsidP="00F77A5D">
      <w:pPr>
        <w:spacing w:line="240" w:lineRule="auto"/>
        <w:ind w:firstLine="709"/>
        <w:rPr>
          <w:rFonts w:cstheme="minorHAnsi"/>
        </w:rPr>
      </w:pPr>
      <w:r w:rsidRPr="00817AB9">
        <w:rPr>
          <w:rFonts w:cstheme="minorHAnsi"/>
        </w:rPr>
        <w:lastRenderedPageBreak/>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irkimo sąlygų</w:t>
      </w:r>
      <w:r w:rsidR="00813EFD">
        <w:rPr>
          <w:rFonts w:cstheme="minorHAnsi"/>
        </w:rPr>
        <w:t xml:space="preserve"> 2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69360CD7" w14:textId="6915587E" w:rsidR="00894FEF" w:rsidRPr="00817AB9" w:rsidRDefault="00817AB9" w:rsidP="009E5E73">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EF041A9" w14:textId="6179BDC3" w:rsidR="0031115B" w:rsidRPr="004C7FFB" w:rsidRDefault="0031115B" w:rsidP="009E5E73">
      <w:pPr>
        <w:pStyle w:val="Sraopastraipa"/>
        <w:numPr>
          <w:ilvl w:val="1"/>
          <w:numId w:val="7"/>
        </w:numPr>
        <w:spacing w:line="240" w:lineRule="auto"/>
        <w:ind w:left="0" w:firstLine="709"/>
        <w:rPr>
          <w:rFonts w:cstheme="minorHAnsi"/>
        </w:rPr>
      </w:pPr>
      <w:r w:rsidRPr="00F3103A">
        <w:rPr>
          <w:rFonts w:cstheme="minorHAnsi"/>
        </w:rPr>
        <w:t>Reikalavimai nėra nustatomi.</w:t>
      </w:r>
    </w:p>
    <w:p w14:paraId="490591E3" w14:textId="4440F86E" w:rsidR="006D3202" w:rsidRPr="001B1CD4" w:rsidRDefault="003630A0" w:rsidP="009E5E73">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2BB456BC"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7F229A">
        <w:rPr>
          <w:rFonts w:cstheme="minorHAnsi"/>
        </w:rPr>
        <w:t xml:space="preserve"> 3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5A09841"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7F229A">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CFDEBB3"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r w:rsidR="006A6A5B" w:rsidRPr="127DD6E8">
        <w:rPr>
          <w:rFonts w:eastAsia="Arial"/>
          <w:color w:val="7030A0"/>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9E5E73">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5FFE176E"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C44EFE">
        <w:rPr>
          <w:rFonts w:eastAsia="Calibri" w:cstheme="minorHAnsi"/>
        </w:rPr>
        <w:t xml:space="preserve"> Nr. 3. </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EC5B86">
      <w:pPr>
        <w:pStyle w:val="Antrat1"/>
        <w:tabs>
          <w:tab w:val="left" w:pos="567"/>
        </w:tabs>
        <w:spacing w:line="20" w:lineRule="atLeast"/>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F9EC167" w:rsidR="00EC6738" w:rsidRDefault="000003B6" w:rsidP="00EC6738">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 o jei pirkimas skaidomas į dalis – su tiekėjais, kurių pasiūlymai bus pripažinti laimėję.</w:t>
      </w:r>
    </w:p>
    <w:p w14:paraId="71AA6534" w14:textId="0D112DDB" w:rsidR="00BD0D79" w:rsidRDefault="00BD0D79" w:rsidP="00EC6738">
      <w:pPr>
        <w:pStyle w:val="Sraopastraipa"/>
        <w:spacing w:line="240" w:lineRule="auto"/>
        <w:ind w:left="0" w:firstLine="709"/>
        <w:rPr>
          <w:color w:val="000000" w:themeColor="text1"/>
        </w:rPr>
      </w:pPr>
      <w:r>
        <w:rPr>
          <w:color w:val="000000" w:themeColor="text1"/>
        </w:rPr>
        <w:t xml:space="preserve">8.2. </w:t>
      </w:r>
      <w:r w:rsidR="00624905">
        <w:rPr>
          <w:color w:val="000000" w:themeColor="text1"/>
        </w:rPr>
        <w:t xml:space="preserve">Sutarčiai taikoma fiksuotos kainos kainodara. </w:t>
      </w:r>
    </w:p>
    <w:p w14:paraId="245BB92E" w14:textId="1F6F81E0" w:rsidR="00E2377C" w:rsidRDefault="00E2377C" w:rsidP="00EC6738">
      <w:pPr>
        <w:pStyle w:val="Sraopastraipa"/>
        <w:spacing w:line="240" w:lineRule="auto"/>
        <w:ind w:left="0" w:firstLine="709"/>
        <w:rPr>
          <w:color w:val="000000" w:themeColor="text1"/>
        </w:rPr>
      </w:pPr>
      <w:r>
        <w:rPr>
          <w:color w:val="000000" w:themeColor="text1"/>
        </w:rPr>
        <w:t xml:space="preserve">8.3. </w:t>
      </w:r>
      <w:r w:rsidR="005E0A53">
        <w:rPr>
          <w:color w:val="000000" w:themeColor="text1"/>
        </w:rPr>
        <w:t>Pardavėjui mokamas avansas, kuris sudaro 3</w:t>
      </w:r>
      <w:r w:rsidR="005E0A53" w:rsidRPr="00DF2827">
        <w:rPr>
          <w:color w:val="000000" w:themeColor="text1"/>
        </w:rPr>
        <w:t>0</w:t>
      </w:r>
      <w:r w:rsidR="005E0A53">
        <w:rPr>
          <w:color w:val="000000" w:themeColor="text1"/>
        </w:rPr>
        <w:t xml:space="preserve"> proc. sutarties Kainos.</w:t>
      </w:r>
    </w:p>
    <w:p w14:paraId="53A47978" w14:textId="14C668E9" w:rsidR="008F1819" w:rsidRDefault="008F1819" w:rsidP="00EC6738">
      <w:pPr>
        <w:pStyle w:val="Sraopastraipa"/>
        <w:spacing w:line="240" w:lineRule="auto"/>
        <w:ind w:left="0" w:firstLine="709"/>
        <w:rPr>
          <w:color w:val="000000" w:themeColor="text1"/>
        </w:rPr>
      </w:pPr>
      <w:r>
        <w:rPr>
          <w:color w:val="000000" w:themeColor="text1"/>
        </w:rPr>
        <w:t xml:space="preserve">8.4. Galutinio atsiskaitymo terminas – 60 k. d. </w:t>
      </w:r>
    </w:p>
    <w:p w14:paraId="2809E79F" w14:textId="058EEE83" w:rsidR="000E572A" w:rsidRPr="00D90A00" w:rsidRDefault="000E572A" w:rsidP="000E572A">
      <w:pPr>
        <w:shd w:val="clear" w:color="auto" w:fill="FFFFFF"/>
        <w:tabs>
          <w:tab w:val="left" w:pos="0"/>
          <w:tab w:val="left" w:pos="1134"/>
          <w:tab w:val="left" w:pos="1276"/>
          <w:tab w:val="left" w:pos="1418"/>
        </w:tabs>
        <w:spacing w:line="240" w:lineRule="auto"/>
        <w:ind w:firstLine="709"/>
        <w:rPr>
          <w:color w:val="000000" w:themeColor="text1"/>
        </w:rPr>
      </w:pPr>
      <w:r>
        <w:rPr>
          <w:color w:val="000000" w:themeColor="text1"/>
        </w:rPr>
        <w:t xml:space="preserve">8.5. </w:t>
      </w:r>
      <w:r w:rsidR="000237A2">
        <w:rPr>
          <w:color w:val="000000" w:themeColor="text1"/>
        </w:rPr>
        <w:t>P</w:t>
      </w:r>
      <w:r w:rsidRPr="00D90A00">
        <w:rPr>
          <w:color w:val="000000" w:themeColor="text1"/>
        </w:rPr>
        <w:t xml:space="preserve">ardavėjui </w:t>
      </w:r>
      <w:r w:rsidR="000237A2">
        <w:rPr>
          <w:color w:val="000000" w:themeColor="text1"/>
        </w:rPr>
        <w:t xml:space="preserve">laiku nevykdant įsipareigojimų, </w:t>
      </w:r>
      <w:r w:rsidRPr="00D90A00">
        <w:rPr>
          <w:color w:val="000000" w:themeColor="text1"/>
        </w:rPr>
        <w:t>Pardavėjas atlygina Pirkėjui šios sutarties nevykdymo ar netinkamo vykdymo nuostolius, kurių dydis yra po 0,03 procentai nuo Prekės kainos už kiekvieną uždelstą kalendorinę dieną</w:t>
      </w:r>
      <w:r>
        <w:rPr>
          <w:color w:val="000000" w:themeColor="text1"/>
        </w:rPr>
        <w:t xml:space="preserve">. </w:t>
      </w:r>
      <w:r w:rsidRPr="00D90A00">
        <w:rPr>
          <w:color w:val="000000" w:themeColor="text1"/>
        </w:rPr>
        <w:t xml:space="preserve">Nuostoliai išskaičiuojami iš mokėtinos </w:t>
      </w:r>
      <w:r w:rsidR="000237A2">
        <w:rPr>
          <w:color w:val="000000" w:themeColor="text1"/>
        </w:rPr>
        <w:t>K</w:t>
      </w:r>
      <w:r w:rsidRPr="00D90A00">
        <w:rPr>
          <w:color w:val="000000" w:themeColor="text1"/>
        </w:rPr>
        <w:t>ainos ne ginčo tvarka.</w:t>
      </w:r>
    </w:p>
    <w:p w14:paraId="003CCBB8" w14:textId="0D04AEE7" w:rsidR="000E572A" w:rsidRPr="00D90A00" w:rsidRDefault="000237A2" w:rsidP="000237A2">
      <w:pPr>
        <w:spacing w:line="240" w:lineRule="auto"/>
        <w:ind w:firstLine="709"/>
        <w:rPr>
          <w:color w:val="000000" w:themeColor="text1"/>
        </w:rPr>
      </w:pPr>
      <w:r>
        <w:rPr>
          <w:color w:val="000000" w:themeColor="text1"/>
        </w:rPr>
        <w:t xml:space="preserve">8.6. </w:t>
      </w:r>
      <w:r w:rsidR="000E572A" w:rsidRPr="00D90A00">
        <w:rPr>
          <w:color w:val="000000" w:themeColor="text1"/>
        </w:rPr>
        <w:t xml:space="preserve">Pirkėjui laiku </w:t>
      </w:r>
      <w:r w:rsidR="00522791">
        <w:rPr>
          <w:color w:val="000000" w:themeColor="text1"/>
        </w:rPr>
        <w:t xml:space="preserve">neatsiskaičius su Pardavėju, </w:t>
      </w:r>
      <w:r w:rsidR="000E572A" w:rsidRPr="00D90A00">
        <w:rPr>
          <w:color w:val="000000" w:themeColor="text1"/>
        </w:rPr>
        <w:t>Pirkėjas sumoka Pardavėjui delspinigius po 0,03 procento nuo nesumokėtos sumos už kiekvieną uždelstą kalendorinę dieną.</w:t>
      </w:r>
    </w:p>
    <w:p w14:paraId="375FF9B5" w14:textId="68741106" w:rsidR="000E572A" w:rsidRPr="00D90A00" w:rsidRDefault="00522791" w:rsidP="000E572A">
      <w:pPr>
        <w:shd w:val="clear" w:color="auto" w:fill="FFFFFF"/>
        <w:tabs>
          <w:tab w:val="left" w:pos="0"/>
          <w:tab w:val="left" w:pos="1134"/>
          <w:tab w:val="left" w:pos="1276"/>
          <w:tab w:val="left" w:pos="1418"/>
        </w:tabs>
        <w:spacing w:line="240" w:lineRule="auto"/>
        <w:ind w:firstLine="709"/>
        <w:rPr>
          <w:color w:val="000000" w:themeColor="text1"/>
        </w:rPr>
      </w:pPr>
      <w:r>
        <w:rPr>
          <w:color w:val="000000" w:themeColor="text1"/>
        </w:rPr>
        <w:t>8</w:t>
      </w:r>
      <w:r w:rsidR="000E572A" w:rsidRPr="00D90A00">
        <w:rPr>
          <w:color w:val="000000" w:themeColor="text1"/>
        </w:rPr>
        <w:t>.7. Pirkimo sutartyje šalys nurodo savo įgaliotus atstovus, atsakingus už visą sutarties vykdymą, nurodant įgalioto atstovo vardą, pavardę, pareigas, telefoną, el. pašto adresą.</w:t>
      </w:r>
    </w:p>
    <w:p w14:paraId="77FB6081" w14:textId="36D55A9D" w:rsidR="000E572A" w:rsidRPr="00D90A00" w:rsidRDefault="00522791" w:rsidP="000E572A">
      <w:pPr>
        <w:shd w:val="clear" w:color="auto" w:fill="FFFFFF"/>
        <w:tabs>
          <w:tab w:val="left" w:pos="0"/>
          <w:tab w:val="left" w:pos="1134"/>
          <w:tab w:val="left" w:pos="1276"/>
          <w:tab w:val="left" w:pos="1418"/>
        </w:tabs>
        <w:spacing w:line="240" w:lineRule="auto"/>
        <w:ind w:firstLine="709"/>
        <w:rPr>
          <w:color w:val="000000" w:themeColor="text1"/>
        </w:rPr>
      </w:pPr>
      <w:r>
        <w:rPr>
          <w:color w:val="000000" w:themeColor="text1"/>
        </w:rPr>
        <w:t>8</w:t>
      </w:r>
      <w:r w:rsidR="000E572A" w:rsidRPr="00D90A00">
        <w:rPr>
          <w:color w:val="000000" w:themeColor="text1"/>
        </w:rPr>
        <w:t>.8. Visi su sutartimi susiję ginčai sprendžiami derybų keliu. Nesusitarus, ginčai sprendžiami Lietuvos Respublikos teisme. Teritorinis teismingumas nustatomas pagal Pirkėjo buveinės adresą. Šiai sutarčiai ir ginčų sprendimui taikoma Lietuvos Respublikos teisė.</w:t>
      </w:r>
    </w:p>
    <w:p w14:paraId="01B23598" w14:textId="77777777" w:rsidR="000E572A" w:rsidRPr="00D90A00" w:rsidRDefault="000E572A" w:rsidP="009E5E73">
      <w:pPr>
        <w:pStyle w:val="Sraopastraipa"/>
        <w:numPr>
          <w:ilvl w:val="1"/>
          <w:numId w:val="9"/>
        </w:numPr>
        <w:spacing w:line="240" w:lineRule="auto"/>
        <w:ind w:left="0" w:firstLine="709"/>
        <w:rPr>
          <w:color w:val="000000" w:themeColor="text1"/>
        </w:rPr>
      </w:pPr>
      <w:r w:rsidRPr="00D90A00">
        <w:rPr>
          <w:color w:val="000000" w:themeColor="text1"/>
        </w:rPr>
        <w:t>Sutarties nuostatos bus detalizuotos pirkimo sutartyje.</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EC5B86">
      <w:pPr>
        <w:pStyle w:val="Antrat1"/>
        <w:spacing w:before="0" w:after="0" w:line="300" w:lineRule="auto"/>
        <w:ind w:firstLine="567"/>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AAB2F8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1AABF159"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w:t>
      </w:r>
      <w:r w:rsidR="005564CB">
        <w:rPr>
          <w:rFonts w:cstheme="minorHAnsi"/>
        </w:rPr>
        <w:t>Techninė specifikacija</w:t>
      </w:r>
      <w:r w:rsidR="00112F92" w:rsidRPr="00AC0420">
        <w:rPr>
          <w:rFonts w:cstheme="minorHAnsi"/>
        </w:rPr>
        <w:t>“</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54C122A" w14:textId="66263271" w:rsidR="00112F92" w:rsidRPr="005564CB" w:rsidRDefault="005564CB" w:rsidP="00F77A5D">
      <w:pPr>
        <w:spacing w:line="240" w:lineRule="auto"/>
        <w:ind w:firstLine="720"/>
        <w:rPr>
          <w:rFonts w:eastAsia="Arial" w:cstheme="minorHAnsi"/>
          <w:i/>
        </w:rPr>
      </w:pPr>
      <w:r w:rsidRPr="005564CB">
        <w:rPr>
          <w:rFonts w:eastAsia="Arial" w:cstheme="minorHAnsi"/>
          <w:i/>
        </w:rPr>
        <w:t xml:space="preserve">Pateikiama atskirame dokumente. </w:t>
      </w:r>
      <w:r w:rsidR="006666F6" w:rsidRPr="005564CB">
        <w:rPr>
          <w:rFonts w:eastAsia="Arial" w:cstheme="minorHAnsi"/>
          <w:i/>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3FF476A" w:rsidR="00112F92" w:rsidRDefault="00CA45A1" w:rsidP="009E5E73">
      <w:pPr>
        <w:pStyle w:val="Sraopastraipa"/>
        <w:numPr>
          <w:ilvl w:val="0"/>
          <w:numId w:val="10"/>
        </w:numPr>
        <w:spacing w:line="240" w:lineRule="auto"/>
        <w:rPr>
          <w:rFonts w:eastAsia="Arial" w:cstheme="minorHAnsi"/>
        </w:rPr>
      </w:pPr>
      <w:sdt>
        <w:sdtPr>
          <w:tag w:val="goog_rdk_129"/>
          <w:id w:val="-1599392971"/>
          <w:placeholder>
            <w:docPart w:val="DefaultPlaceholder_1081868574"/>
          </w:placeholder>
          <w:showingPlcHdr/>
        </w:sdtPr>
        <w:sdtEndPr/>
        <w:sdtContent/>
      </w:sdt>
      <w:r w:rsidR="00112F92" w:rsidRPr="00C33F6E">
        <w:rPr>
          <w:rFonts w:eastAsia="Arial" w:cstheme="minorHAnsi"/>
        </w:rPr>
        <w:t xml:space="preserve">Tiekėjo kvalifikacija turi atitikti šiame priede nustatytus reikalavimus kvalifikacijai. </w:t>
      </w:r>
    </w:p>
    <w:p w14:paraId="73BE13DA" w14:textId="77777777" w:rsidR="00AA605B" w:rsidRPr="00F56FD0" w:rsidRDefault="00AA605B" w:rsidP="009E5E73">
      <w:pPr>
        <w:pStyle w:val="Sraopastraipa"/>
        <w:numPr>
          <w:ilvl w:val="0"/>
          <w:numId w:val="10"/>
        </w:numPr>
        <w:tabs>
          <w:tab w:val="left" w:pos="851"/>
        </w:tabs>
        <w:spacing w:line="20" w:lineRule="atLeast"/>
        <w:ind w:left="0" w:firstLine="567"/>
        <w:rPr>
          <w:rFonts w:eastAsiaTheme="minorHAnsi" w:cstheme="minorHAnsi"/>
        </w:rPr>
      </w:pPr>
      <w:r>
        <w:rPr>
          <w:rFonts w:eastAsiaTheme="minorHAnsi" w:cstheme="minorHAnsi"/>
          <w:lang w:eastAsia="en-US"/>
        </w:rPr>
        <w:t xml:space="preserve">Bus vertinama tik laimėtojo kvalifikacija. Tiekėjas kvalifikaciją pagrindžiančius dokumentus gali, bet neprivalo pateikti kartu su pasiūlymu. </w:t>
      </w:r>
    </w:p>
    <w:tbl>
      <w:tblPr>
        <w:tblStyle w:val="TableGrid3"/>
        <w:tblpPr w:leftFromText="180" w:rightFromText="180" w:vertAnchor="page" w:horzAnchor="margin" w:tblpY="5266"/>
        <w:tblW w:w="5000" w:type="pct"/>
        <w:tblLook w:val="04A0" w:firstRow="1" w:lastRow="0" w:firstColumn="1" w:lastColumn="0" w:noHBand="0" w:noVBand="1"/>
      </w:tblPr>
      <w:tblGrid>
        <w:gridCol w:w="1262"/>
        <w:gridCol w:w="2834"/>
        <w:gridCol w:w="3114"/>
        <w:gridCol w:w="2752"/>
      </w:tblGrid>
      <w:tr w:rsidR="00D80990" w:rsidRPr="00CB20ED" w14:paraId="3E629CAC" w14:textId="77777777" w:rsidTr="00D80990">
        <w:trPr>
          <w:cantSplit/>
          <w:tblHeader/>
        </w:trPr>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C40FDF2" w14:textId="77777777" w:rsidR="00D80990" w:rsidRPr="00F0499F" w:rsidRDefault="00D80990" w:rsidP="00D80990">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2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45AF080" w14:textId="77777777" w:rsidR="00D80990" w:rsidRPr="00CB20ED" w:rsidRDefault="00D80990" w:rsidP="00D80990">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56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C93232" w14:textId="77777777" w:rsidR="00D80990" w:rsidRPr="00F0499F" w:rsidRDefault="00D80990" w:rsidP="00D80990">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4977DE2" w14:textId="77777777" w:rsidR="00D80990" w:rsidRPr="00CB20ED" w:rsidRDefault="00D80990" w:rsidP="00D80990">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62C51925" w14:textId="77777777" w:rsidR="00D80990" w:rsidRPr="00CB20ED" w:rsidRDefault="00D80990" w:rsidP="00D80990">
            <w:pPr>
              <w:autoSpaceDE w:val="0"/>
              <w:autoSpaceDN w:val="0"/>
              <w:adjustRightInd w:val="0"/>
              <w:ind w:firstLine="0"/>
              <w:jc w:val="left"/>
              <w:rPr>
                <w:rFonts w:cstheme="minorHAnsi"/>
                <w:b/>
                <w:bCs/>
                <w:color w:val="000000"/>
              </w:rPr>
            </w:pPr>
          </w:p>
        </w:tc>
      </w:tr>
      <w:tr w:rsidR="00D80990" w:rsidRPr="00CB20ED" w14:paraId="249DFFB8" w14:textId="77777777" w:rsidTr="00D80990">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15277" w14:textId="77777777" w:rsidR="00D80990" w:rsidRPr="00E94FD7" w:rsidRDefault="00D80990" w:rsidP="009E5E73">
            <w:pPr>
              <w:pStyle w:val="Sraopastraipa"/>
              <w:numPr>
                <w:ilvl w:val="0"/>
                <w:numId w:val="11"/>
              </w:numPr>
              <w:spacing w:before="60" w:after="60" w:line="257" w:lineRule="auto"/>
              <w:rPr>
                <w:rFonts w:eastAsiaTheme="minorHAnsi" w:cstheme="minorHAnsi"/>
              </w:rPr>
            </w:pPr>
          </w:p>
        </w:tc>
        <w:tc>
          <w:tcPr>
            <w:tcW w:w="1422" w:type="pct"/>
            <w:tcBorders>
              <w:top w:val="single" w:sz="4" w:space="0" w:color="000000" w:themeColor="text1"/>
              <w:left w:val="single" w:sz="4" w:space="0" w:color="000000" w:themeColor="text1"/>
              <w:bottom w:val="single" w:sz="4" w:space="0" w:color="000000" w:themeColor="text1"/>
              <w:right w:val="single" w:sz="4" w:space="0" w:color="auto"/>
            </w:tcBorders>
          </w:tcPr>
          <w:p w14:paraId="61659338" w14:textId="77777777" w:rsidR="00D80990" w:rsidRPr="00CD55D6" w:rsidRDefault="00D80990" w:rsidP="00D80990">
            <w:pPr>
              <w:autoSpaceDE w:val="0"/>
              <w:autoSpaceDN w:val="0"/>
              <w:adjustRightInd w:val="0"/>
              <w:ind w:firstLine="0"/>
              <w:jc w:val="left"/>
              <w:rPr>
                <w:rFonts w:asciiTheme="minorHAnsi" w:eastAsiaTheme="minorHAnsi" w:hAnsiTheme="minorHAnsi" w:cstheme="minorHAnsi"/>
                <w:b/>
                <w:bCs/>
                <w:sz w:val="21"/>
                <w:szCs w:val="21"/>
                <w:lang w:eastAsia="en-US"/>
              </w:rPr>
            </w:pPr>
            <w:r w:rsidRPr="00CD55D6">
              <w:rPr>
                <w:rFonts w:asciiTheme="minorHAnsi" w:eastAsiaTheme="minorHAnsi" w:hAnsiTheme="minorHAnsi" w:cstheme="minorHAnsi"/>
                <w:b/>
                <w:bCs/>
                <w:sz w:val="21"/>
                <w:szCs w:val="21"/>
                <w:lang w:eastAsia="en-US"/>
              </w:rPr>
              <w:t>Techninis ir profesinis pajėgumas</w:t>
            </w:r>
          </w:p>
        </w:tc>
        <w:tc>
          <w:tcPr>
            <w:tcW w:w="1563" w:type="pct"/>
            <w:tcBorders>
              <w:top w:val="single" w:sz="4" w:space="0" w:color="000000" w:themeColor="text1"/>
              <w:left w:val="single" w:sz="4" w:space="0" w:color="auto"/>
              <w:bottom w:val="single" w:sz="4" w:space="0" w:color="000000" w:themeColor="text1"/>
              <w:right w:val="single" w:sz="4" w:space="0" w:color="000000" w:themeColor="text1"/>
            </w:tcBorders>
          </w:tcPr>
          <w:p w14:paraId="10CDAC14" w14:textId="77777777" w:rsidR="00D80990" w:rsidRPr="00F0499F" w:rsidRDefault="00D80990" w:rsidP="00D80990">
            <w:pPr>
              <w:autoSpaceDE w:val="0"/>
              <w:autoSpaceDN w:val="0"/>
              <w:adjustRightInd w:val="0"/>
              <w:rPr>
                <w:rFonts w:cstheme="minorHAnsi"/>
                <w:color w:val="000000"/>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F41D9" w14:textId="77777777" w:rsidR="00D80990" w:rsidRPr="00CB20ED" w:rsidRDefault="00D80990" w:rsidP="00D80990">
            <w:pPr>
              <w:autoSpaceDE w:val="0"/>
              <w:autoSpaceDN w:val="0"/>
              <w:adjustRightInd w:val="0"/>
              <w:rPr>
                <w:rFonts w:cstheme="minorHAnsi"/>
                <w:color w:val="000000"/>
              </w:rPr>
            </w:pPr>
          </w:p>
        </w:tc>
      </w:tr>
      <w:tr w:rsidR="00D80990" w:rsidRPr="00CB20ED" w14:paraId="7E488EB6" w14:textId="77777777" w:rsidTr="00D80990">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8002C" w14:textId="77777777" w:rsidR="00D80990" w:rsidRPr="00E94FD7" w:rsidRDefault="00D80990" w:rsidP="00D80990">
            <w:pPr>
              <w:pStyle w:val="Sraopastraipa"/>
              <w:spacing w:before="60" w:after="60" w:line="257" w:lineRule="auto"/>
              <w:ind w:firstLine="0"/>
              <w:rPr>
                <w:rFonts w:eastAsiaTheme="minorHAnsi" w:cstheme="minorHAnsi"/>
              </w:rPr>
            </w:pPr>
            <w:r>
              <w:rPr>
                <w:rFonts w:eastAsiaTheme="minorHAnsi" w:cstheme="minorHAnsi"/>
              </w:rPr>
              <w:t>1.1.</w:t>
            </w:r>
          </w:p>
        </w:tc>
        <w:tc>
          <w:tcPr>
            <w:tcW w:w="1422" w:type="pct"/>
            <w:tcBorders>
              <w:top w:val="single" w:sz="4" w:space="0" w:color="000000" w:themeColor="text1"/>
              <w:left w:val="single" w:sz="4" w:space="0" w:color="000000" w:themeColor="text1"/>
              <w:bottom w:val="single" w:sz="4" w:space="0" w:color="000000" w:themeColor="text1"/>
              <w:right w:val="single" w:sz="4" w:space="0" w:color="auto"/>
            </w:tcBorders>
          </w:tcPr>
          <w:p w14:paraId="1CDB7905" w14:textId="77777777" w:rsidR="00D80990" w:rsidRPr="00CD55D6" w:rsidRDefault="00D80990" w:rsidP="00D80990">
            <w:pPr>
              <w:autoSpaceDE w:val="0"/>
              <w:autoSpaceDN w:val="0"/>
              <w:adjustRightInd w:val="0"/>
              <w:ind w:firstLine="0"/>
              <w:rPr>
                <w:rFonts w:asciiTheme="minorHAnsi" w:eastAsiaTheme="minorHAnsi" w:hAnsiTheme="minorHAnsi" w:cstheme="minorHAnsi"/>
                <w:sz w:val="21"/>
                <w:szCs w:val="21"/>
                <w:lang w:eastAsia="en-US"/>
              </w:rPr>
            </w:pPr>
            <w:r w:rsidRPr="00CD55D6">
              <w:rPr>
                <w:rFonts w:asciiTheme="minorHAnsi" w:eastAsiaTheme="minorHAnsi" w:hAnsiTheme="minorHAnsi" w:cstheme="minorHAnsi"/>
                <w:sz w:val="21"/>
                <w:szCs w:val="21"/>
                <w:lang w:eastAsia="en-US"/>
              </w:rPr>
              <w:t>Ne mažesnė nei 4 metų patirtis konsultuojant dėl Žmogiškųjų išteklių valdymo strategijos</w:t>
            </w:r>
          </w:p>
          <w:p w14:paraId="2ABE70E9" w14:textId="77777777" w:rsidR="00D80990" w:rsidRPr="00CD55D6" w:rsidRDefault="00D80990" w:rsidP="00D80990">
            <w:pPr>
              <w:autoSpaceDE w:val="0"/>
              <w:autoSpaceDN w:val="0"/>
              <w:adjustRightInd w:val="0"/>
              <w:ind w:firstLine="0"/>
              <w:rPr>
                <w:rFonts w:asciiTheme="minorHAnsi" w:eastAsiaTheme="minorHAnsi" w:hAnsiTheme="minorHAnsi" w:cstheme="minorHAnsi"/>
                <w:sz w:val="21"/>
                <w:szCs w:val="21"/>
                <w:lang w:eastAsia="en-US"/>
              </w:rPr>
            </w:pPr>
            <w:r w:rsidRPr="00CD55D6">
              <w:rPr>
                <w:rFonts w:asciiTheme="minorHAnsi" w:eastAsiaTheme="minorHAnsi" w:hAnsiTheme="minorHAnsi" w:cstheme="minorHAnsi"/>
                <w:sz w:val="21"/>
                <w:szCs w:val="21"/>
                <w:lang w:eastAsia="en-US"/>
              </w:rPr>
              <w:t>(HRS4R) diegimo kitose organizacijose</w:t>
            </w:r>
          </w:p>
        </w:tc>
        <w:tc>
          <w:tcPr>
            <w:tcW w:w="1563" w:type="pct"/>
            <w:tcBorders>
              <w:top w:val="single" w:sz="4" w:space="0" w:color="000000" w:themeColor="text1"/>
              <w:left w:val="single" w:sz="4" w:space="0" w:color="auto"/>
              <w:bottom w:val="single" w:sz="4" w:space="0" w:color="000000" w:themeColor="text1"/>
              <w:right w:val="single" w:sz="4" w:space="0" w:color="000000" w:themeColor="text1"/>
            </w:tcBorders>
          </w:tcPr>
          <w:p w14:paraId="66FE680B" w14:textId="77777777" w:rsidR="00D80990" w:rsidRPr="00F0499F" w:rsidRDefault="00D80990" w:rsidP="00D80990">
            <w:pPr>
              <w:autoSpaceDE w:val="0"/>
              <w:autoSpaceDN w:val="0"/>
              <w:adjustRightInd w:val="0"/>
              <w:ind w:firstLine="31"/>
              <w:rPr>
                <w:rFonts w:cstheme="minorHAnsi"/>
                <w:color w:val="000000"/>
              </w:rPr>
            </w:pPr>
            <w:r>
              <w:rPr>
                <w:rFonts w:asciiTheme="minorHAnsi" w:eastAsiaTheme="minorHAnsi" w:hAnsiTheme="minorHAnsi" w:cstheme="minorHAnsi"/>
                <w:sz w:val="21"/>
                <w:szCs w:val="21"/>
                <w:lang w:eastAsia="en-US"/>
              </w:rPr>
              <w:t xml:space="preserve">Užpildyta techninės specifikacijos </w:t>
            </w:r>
            <w:r w:rsidRPr="00F9427B">
              <w:rPr>
                <w:rFonts w:asciiTheme="minorHAnsi" w:eastAsiaTheme="minorHAnsi" w:hAnsiTheme="minorHAnsi" w:cstheme="minorHAnsi"/>
                <w:sz w:val="21"/>
                <w:szCs w:val="21"/>
                <w:lang w:eastAsia="en-US"/>
              </w:rPr>
              <w:t>1 priedo lentel</w:t>
            </w:r>
            <w:r>
              <w:rPr>
                <w:rFonts w:asciiTheme="minorHAnsi" w:eastAsiaTheme="minorHAnsi" w:hAnsiTheme="minorHAnsi" w:cstheme="minorHAnsi"/>
                <w:sz w:val="21"/>
                <w:szCs w:val="21"/>
                <w:lang w:eastAsia="en-US"/>
              </w:rPr>
              <w:t xml:space="preserve">ė </w:t>
            </w:r>
          </w:p>
          <w:p w14:paraId="48EA6030" w14:textId="77777777" w:rsidR="00D80990" w:rsidRPr="00F0499F" w:rsidRDefault="00D80990" w:rsidP="00D80990">
            <w:pPr>
              <w:autoSpaceDE w:val="0"/>
              <w:autoSpaceDN w:val="0"/>
              <w:adjustRightInd w:val="0"/>
              <w:ind w:firstLine="31"/>
              <w:rPr>
                <w:rFonts w:cstheme="minorHAnsi"/>
                <w:color w:val="000000"/>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8E462" w14:textId="77777777" w:rsidR="00D80990" w:rsidRPr="00C96A8D" w:rsidRDefault="00D80990" w:rsidP="00D80990">
            <w:pPr>
              <w:autoSpaceDE w:val="0"/>
              <w:autoSpaceDN w:val="0"/>
              <w:adjustRightInd w:val="0"/>
              <w:ind w:firstLine="0"/>
              <w:rPr>
                <w:rFonts w:asciiTheme="minorHAnsi" w:eastAsiaTheme="minorHAnsi" w:hAnsiTheme="minorHAnsi" w:cstheme="minorHAnsi"/>
                <w:sz w:val="21"/>
                <w:szCs w:val="21"/>
                <w:lang w:eastAsia="en-US"/>
              </w:rPr>
            </w:pPr>
            <w:r w:rsidRPr="00C96A8D">
              <w:rPr>
                <w:rFonts w:cstheme="minorHAnsi"/>
                <w:color w:val="000000"/>
              </w:rPr>
              <w:t>· </w:t>
            </w:r>
            <w:r w:rsidRPr="00C96A8D">
              <w:rPr>
                <w:rFonts w:asciiTheme="minorHAnsi" w:eastAsiaTheme="minorHAnsi" w:hAnsiTheme="minorHAnsi" w:cstheme="minorHAnsi"/>
                <w:sz w:val="21"/>
                <w:szCs w:val="21"/>
                <w:lang w:eastAsia="en-US"/>
              </w:rPr>
              <w:t>jeigu pasiūlymą teikia ūkio subjektų grupė – reikalavimą turi atitikti ūkio subjektų grupės nario (-</w:t>
            </w:r>
            <w:proofErr w:type="spellStart"/>
            <w:r w:rsidRPr="00C96A8D">
              <w:rPr>
                <w:rFonts w:asciiTheme="minorHAnsi" w:eastAsiaTheme="minorHAnsi" w:hAnsiTheme="minorHAnsi" w:cstheme="minorHAnsi"/>
                <w:sz w:val="21"/>
                <w:szCs w:val="21"/>
                <w:lang w:eastAsia="en-US"/>
              </w:rPr>
              <w:t>ių</w:t>
            </w:r>
            <w:proofErr w:type="spellEnd"/>
            <w:r w:rsidRPr="00C96A8D">
              <w:rPr>
                <w:rFonts w:asciiTheme="minorHAnsi" w:eastAsiaTheme="minorHAnsi" w:hAnsiTheme="minorHAnsi" w:cstheme="minorHAnsi"/>
                <w:sz w:val="21"/>
                <w:szCs w:val="21"/>
                <w:lang w:eastAsia="en-US"/>
              </w:rPr>
              <w:t>) specialistai, atsižvelgiant į jų prisiimamus įsipareigojimus pirkimo sutarčiai vykdyti;</w:t>
            </w:r>
          </w:p>
          <w:p w14:paraId="52DE605D" w14:textId="77777777" w:rsidR="00D80990" w:rsidRPr="00C96A8D" w:rsidRDefault="00D80990" w:rsidP="00D80990">
            <w:pPr>
              <w:autoSpaceDE w:val="0"/>
              <w:autoSpaceDN w:val="0"/>
              <w:adjustRightInd w:val="0"/>
              <w:ind w:firstLine="0"/>
              <w:rPr>
                <w:rFonts w:asciiTheme="minorHAnsi" w:eastAsiaTheme="minorHAnsi" w:hAnsiTheme="minorHAnsi" w:cstheme="minorHAnsi"/>
                <w:sz w:val="21"/>
                <w:szCs w:val="21"/>
                <w:lang w:eastAsia="en-US"/>
              </w:rPr>
            </w:pPr>
            <w:r w:rsidRPr="00C96A8D">
              <w:rPr>
                <w:rFonts w:asciiTheme="minorHAnsi" w:eastAsiaTheme="minorHAnsi" w:hAnsiTheme="minorHAnsi" w:cstheme="minorHAnsi"/>
                <w:sz w:val="21"/>
                <w:szCs w:val="21"/>
                <w:lang w:eastAsia="en-US"/>
              </w:rPr>
              <w:t>· tiekėjas gali remtis kitų ūkio subjektų pajėgumais tik tuo atveju, jeigu tie subjektai (jų darbuotojai) patys vykdys tą pirkimo sutarties dalį, kuriai reikia jų turimų pajėgumų;</w:t>
            </w:r>
          </w:p>
          <w:p w14:paraId="3823A4AE" w14:textId="77777777" w:rsidR="00D80990" w:rsidRPr="00C96A8D" w:rsidRDefault="00D80990" w:rsidP="00D80990">
            <w:pPr>
              <w:autoSpaceDE w:val="0"/>
              <w:autoSpaceDN w:val="0"/>
              <w:adjustRightInd w:val="0"/>
              <w:ind w:firstLine="0"/>
              <w:rPr>
                <w:rFonts w:cstheme="minorHAnsi"/>
                <w:color w:val="000000"/>
              </w:rPr>
            </w:pPr>
            <w:r w:rsidRPr="00C96A8D">
              <w:rPr>
                <w:rFonts w:asciiTheme="minorHAnsi" w:eastAsiaTheme="minorHAnsi" w:hAnsiTheme="minorHAnsi" w:cstheme="minorHAnsi"/>
                <w:sz w:val="21"/>
                <w:szCs w:val="21"/>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A717955" w14:textId="77777777" w:rsidR="00D80990" w:rsidRPr="00CB20ED" w:rsidRDefault="00D80990" w:rsidP="00D80990">
            <w:pPr>
              <w:autoSpaceDE w:val="0"/>
              <w:autoSpaceDN w:val="0"/>
              <w:adjustRightInd w:val="0"/>
              <w:rPr>
                <w:rFonts w:cstheme="minorHAnsi"/>
                <w:color w:val="000000"/>
              </w:rPr>
            </w:pPr>
          </w:p>
        </w:tc>
      </w:tr>
    </w:tbl>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D75609"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D113B9">
        <w:rPr>
          <w:rFonts w:eastAsia="Arial" w:cstheme="minorHAnsi"/>
        </w:rPr>
        <w:t>kokybės vadybos sistemos ir (arba) aplinkos apsaugos vadybos sistemos standartų.</w:t>
      </w:r>
    </w:p>
    <w:p w14:paraId="10688D3F" w14:textId="0B2AB5BE" w:rsidR="00112F92" w:rsidRDefault="00E71E41" w:rsidP="00D113B9">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bookmarkEnd w:id="24"/>
    <w:bookmarkEnd w:id="25"/>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12DA495F" w14:textId="50E97344"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26"/>
      <w:bookmarkEnd w:id="27"/>
      <w:bookmarkEnd w:id="28"/>
      <w:bookmarkEnd w:id="29"/>
      <w:bookmarkEnd w:id="30"/>
      <w:bookmarkEnd w:id="31"/>
      <w:bookmarkEnd w:id="32"/>
      <w:bookmarkEnd w:id="33"/>
      <w:r w:rsidRPr="00060B51">
        <w:rPr>
          <w:rFonts w:cstheme="minorHAnsi"/>
        </w:rPr>
        <w:t xml:space="preserve">Pirkimo sąlygų </w:t>
      </w:r>
      <w:r w:rsidR="00B075AA">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39C9E181" w:rsidR="00A52BA0" w:rsidRPr="00B075AA" w:rsidRDefault="00B075AA" w:rsidP="00A52BA0">
      <w:pPr>
        <w:spacing w:line="240" w:lineRule="auto"/>
        <w:jc w:val="left"/>
        <w:rPr>
          <w:rStyle w:val="normaltextrun"/>
          <w:rFonts w:cstheme="minorHAnsi"/>
          <w:shd w:val="clear" w:color="auto" w:fill="FFFFFF"/>
        </w:rPr>
      </w:pPr>
      <w:r w:rsidRPr="00B075AA">
        <w:rPr>
          <w:rStyle w:val="normaltextrun"/>
          <w:rFonts w:cstheme="minorHAnsi"/>
          <w:shd w:val="clear" w:color="auto" w:fill="FFFFFF"/>
        </w:rPr>
        <w:t xml:space="preserve">Pateikiama atskirame dokumente. </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163D66E3" w14:textId="45BC604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C61868">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C61868">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63CDDB6" w:rsidR="009B4090" w:rsidRPr="00C61868" w:rsidRDefault="00C61868" w:rsidP="003C138F">
            <w:pPr>
              <w:ind w:firstLine="34"/>
              <w:rPr>
                <w:rFonts w:asciiTheme="minorHAnsi" w:hAnsiTheme="minorHAnsi" w:cstheme="minorHAnsi"/>
                <w:sz w:val="21"/>
                <w:szCs w:val="21"/>
              </w:rPr>
            </w:pPr>
            <w:r w:rsidRPr="00C61868">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0EBB9C"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6F5117D" w14:textId="77777777" w:rsidR="00C61868" w:rsidRPr="00C61868" w:rsidRDefault="00C61868" w:rsidP="00C61868">
            <w:pPr>
              <w:ind w:firstLine="34"/>
              <w:rPr>
                <w:rFonts w:asciiTheme="minorHAnsi" w:hAnsiTheme="minorHAnsi" w:cstheme="minorHAnsi"/>
                <w:sz w:val="21"/>
                <w:szCs w:val="21"/>
              </w:rPr>
            </w:pPr>
            <w:r w:rsidRPr="00C61868">
              <w:rPr>
                <w:rFonts w:asciiTheme="minorHAnsi" w:hAnsiTheme="minorHAnsi" w:cstheme="minorHAnsi"/>
                <w:iCs/>
                <w:sz w:val="21"/>
                <w:szCs w:val="21"/>
              </w:rPr>
              <w:t>NETAIKOMA</w:t>
            </w:r>
          </w:p>
          <w:p w14:paraId="593A8179" w14:textId="77777777" w:rsidR="009B4090" w:rsidRPr="004F1A11" w:rsidRDefault="009B4090" w:rsidP="00C61868">
            <w:pPr>
              <w:ind w:firstLine="34"/>
              <w:rPr>
                <w:rFonts w:asciiTheme="minorHAnsi" w:hAnsiTheme="minorHAnsi" w:cstheme="minorHAnsi"/>
                <w:sz w:val="21"/>
                <w:szCs w:val="21"/>
              </w:rPr>
            </w:pPr>
          </w:p>
        </w:tc>
        <w:tc>
          <w:tcPr>
            <w:tcW w:w="3424" w:type="dxa"/>
          </w:tcPr>
          <w:p w14:paraId="3485D5CD" w14:textId="2C400FE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A0F4" w14:textId="77777777" w:rsidR="004E7B76" w:rsidRDefault="004E7B76" w:rsidP="00D05666">
      <w:r>
        <w:separator/>
      </w:r>
    </w:p>
  </w:endnote>
  <w:endnote w:type="continuationSeparator" w:id="0">
    <w:p w14:paraId="7BE2D178" w14:textId="77777777" w:rsidR="004E7B76" w:rsidRDefault="004E7B76" w:rsidP="00D05666">
      <w:r>
        <w:continuationSeparator/>
      </w:r>
    </w:p>
  </w:endnote>
  <w:endnote w:type="continuationNotice" w:id="1">
    <w:p w14:paraId="36A190D3" w14:textId="77777777" w:rsidR="004E7B76" w:rsidRDefault="004E7B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B38D" w14:textId="77777777" w:rsidR="004E7B76" w:rsidRDefault="004E7B76" w:rsidP="00D05666">
      <w:r>
        <w:separator/>
      </w:r>
    </w:p>
  </w:footnote>
  <w:footnote w:type="continuationSeparator" w:id="0">
    <w:p w14:paraId="09DFF5A0" w14:textId="77777777" w:rsidR="004E7B76" w:rsidRDefault="004E7B76" w:rsidP="00D05666">
      <w:r>
        <w:continuationSeparator/>
      </w:r>
    </w:p>
  </w:footnote>
  <w:footnote w:type="continuationNotice" w:id="1">
    <w:p w14:paraId="4F557F2A" w14:textId="77777777" w:rsidR="004E7B76" w:rsidRDefault="004E7B76">
      <w:pPr>
        <w:spacing w:line="240" w:lineRule="auto"/>
      </w:pPr>
    </w:p>
  </w:footnote>
  <w:footnote w:id="2">
    <w:p w14:paraId="4097DE58" w14:textId="77777777" w:rsidR="00D80990" w:rsidRDefault="00D80990" w:rsidP="00D80990">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D39A41F" w14:textId="77777777" w:rsidR="00D80990" w:rsidRDefault="00D80990" w:rsidP="00D8099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2334DD1"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2961D2A"/>
    <w:multiLevelType w:val="hybridMultilevel"/>
    <w:tmpl w:val="81BEC392"/>
    <w:lvl w:ilvl="0" w:tplc="2D72F0F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E6C0F32"/>
    <w:multiLevelType w:val="hybridMultilevel"/>
    <w:tmpl w:val="12CEBC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10"/>
  </w:num>
  <w:num w:numId="5" w16cid:durableId="1652252092">
    <w:abstractNumId w:val="3"/>
  </w:num>
  <w:num w:numId="6" w16cid:durableId="963148996">
    <w:abstractNumId w:val="0"/>
  </w:num>
  <w:num w:numId="7" w16cid:durableId="817724215">
    <w:abstractNumId w:val="6"/>
  </w:num>
  <w:num w:numId="8" w16cid:durableId="1476410157">
    <w:abstractNumId w:val="9"/>
  </w:num>
  <w:num w:numId="9" w16cid:durableId="1864435576">
    <w:abstractNumId w:val="8"/>
  </w:num>
  <w:num w:numId="10" w16cid:durableId="1705590354">
    <w:abstractNumId w:val="2"/>
  </w:num>
  <w:num w:numId="11" w16cid:durableId="199526064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7A2"/>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38"/>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7CC"/>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A5C"/>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72A"/>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6E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5D"/>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B6"/>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609"/>
    <w:rsid w:val="001D1590"/>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94C"/>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E78"/>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25A"/>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B47"/>
    <w:rsid w:val="00306D9F"/>
    <w:rsid w:val="00306F87"/>
    <w:rsid w:val="003074D1"/>
    <w:rsid w:val="0031000F"/>
    <w:rsid w:val="003101E1"/>
    <w:rsid w:val="00310DEF"/>
    <w:rsid w:val="0031109D"/>
    <w:rsid w:val="0031115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702"/>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B76"/>
    <w:rsid w:val="004E7FB6"/>
    <w:rsid w:val="004F0C1D"/>
    <w:rsid w:val="004F1A11"/>
    <w:rsid w:val="004F1C97"/>
    <w:rsid w:val="004F1E4F"/>
    <w:rsid w:val="004F2210"/>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791"/>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95E"/>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4CB"/>
    <w:rsid w:val="00556CE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DE0"/>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A53"/>
    <w:rsid w:val="005E18F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905"/>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DC5"/>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E5"/>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29A"/>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EFD"/>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421"/>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E73"/>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AD8"/>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05B"/>
    <w:rsid w:val="00AA62D6"/>
    <w:rsid w:val="00AA66DF"/>
    <w:rsid w:val="00AA6796"/>
    <w:rsid w:val="00AA78B2"/>
    <w:rsid w:val="00AA7ABB"/>
    <w:rsid w:val="00AA7C0D"/>
    <w:rsid w:val="00AA7DD1"/>
    <w:rsid w:val="00AB0036"/>
    <w:rsid w:val="00AB0C4A"/>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AA"/>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118"/>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79"/>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F6E"/>
    <w:rsid w:val="00C35066"/>
    <w:rsid w:val="00C357D8"/>
    <w:rsid w:val="00C3734E"/>
    <w:rsid w:val="00C373EA"/>
    <w:rsid w:val="00C37E50"/>
    <w:rsid w:val="00C42315"/>
    <w:rsid w:val="00C423B4"/>
    <w:rsid w:val="00C42A0E"/>
    <w:rsid w:val="00C44E96"/>
    <w:rsid w:val="00C44EFE"/>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868"/>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8D"/>
    <w:rsid w:val="00C970BE"/>
    <w:rsid w:val="00C970C8"/>
    <w:rsid w:val="00CA02E5"/>
    <w:rsid w:val="00CA0CC5"/>
    <w:rsid w:val="00CA1A1C"/>
    <w:rsid w:val="00CA23C1"/>
    <w:rsid w:val="00CA2B04"/>
    <w:rsid w:val="00CA347D"/>
    <w:rsid w:val="00CA3A0F"/>
    <w:rsid w:val="00CA3A72"/>
    <w:rsid w:val="00CA3FAE"/>
    <w:rsid w:val="00CA45A1"/>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5D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3B9"/>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90"/>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6CE"/>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DDA"/>
    <w:rsid w:val="00E2377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4FD7"/>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B86"/>
    <w:rsid w:val="00EC6361"/>
    <w:rsid w:val="00EC6738"/>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EA"/>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27B"/>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D17"/>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5EF3"/>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2F525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F525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34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59664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61357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9806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549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820BB5393C7643C8BBB04F1F6926DFD4"/>
        <w:category>
          <w:name w:val="Bendrosios nuostatos"/>
          <w:gallery w:val="placeholder"/>
        </w:category>
        <w:types>
          <w:type w:val="bbPlcHdr"/>
        </w:types>
        <w:behaviors>
          <w:behavior w:val="content"/>
        </w:behaviors>
        <w:guid w:val="{03048ACA-4553-4794-85E9-CCB9502FB99F}"/>
      </w:docPartPr>
      <w:docPartBody>
        <w:p w:rsidR="00107CB5" w:rsidRDefault="008355E9" w:rsidP="008355E9">
          <w:pPr>
            <w:pStyle w:val="820BB5393C7643C8BBB04F1F6926DFD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838"/>
    <w:rsid w:val="000855FF"/>
    <w:rsid w:val="000E3D5E"/>
    <w:rsid w:val="000E62D1"/>
    <w:rsid w:val="00107CB5"/>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4195E"/>
    <w:rsid w:val="00565992"/>
    <w:rsid w:val="00652F79"/>
    <w:rsid w:val="00685665"/>
    <w:rsid w:val="006D5DC5"/>
    <w:rsid w:val="006D77F5"/>
    <w:rsid w:val="007260B3"/>
    <w:rsid w:val="00731487"/>
    <w:rsid w:val="00737C4C"/>
    <w:rsid w:val="0078514A"/>
    <w:rsid w:val="007C7D73"/>
    <w:rsid w:val="007F25D7"/>
    <w:rsid w:val="00810A25"/>
    <w:rsid w:val="008355E9"/>
    <w:rsid w:val="00881536"/>
    <w:rsid w:val="008D6E2A"/>
    <w:rsid w:val="00906FC8"/>
    <w:rsid w:val="00915DD0"/>
    <w:rsid w:val="00926BF1"/>
    <w:rsid w:val="009520DA"/>
    <w:rsid w:val="00975C18"/>
    <w:rsid w:val="0097687E"/>
    <w:rsid w:val="009C5E39"/>
    <w:rsid w:val="009E6FBD"/>
    <w:rsid w:val="00A02E8E"/>
    <w:rsid w:val="00A03CB8"/>
    <w:rsid w:val="00A23C14"/>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20BB5393C7643C8BBB04F1F6926DFD4">
    <w:name w:val="820BB5393C7643C8BBB04F1F6926DFD4"/>
    <w:rsid w:val="008355E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8587</Words>
  <Characters>4895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13456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Bartuševičiūtė</cp:lastModifiedBy>
  <cp:revision>2</cp:revision>
  <cp:lastPrinted>2021-11-03T05:49:00Z</cp:lastPrinted>
  <dcterms:created xsi:type="dcterms:W3CDTF">2025-07-30T10:01:00Z</dcterms:created>
  <dcterms:modified xsi:type="dcterms:W3CDTF">2025-07-30T10:01:00Z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