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32416D05" w:rsidR="00017A73" w:rsidRPr="00296638" w:rsidRDefault="00D76EF0" w:rsidP="00452665">
      <w:pPr>
        <w:pStyle w:val="Heading2"/>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w:t>
      </w:r>
      <w:r w:rsidR="00017A73" w:rsidRPr="004958D1">
        <w:rPr>
          <w:rFonts w:ascii="Times New Roman" w:hAnsi="Times New Roman" w:cs="Times New Roman"/>
          <w:b/>
          <w:bCs/>
          <w:color w:val="auto"/>
          <w:sz w:val="24"/>
          <w:szCs w:val="24"/>
        </w:rPr>
        <w:t xml:space="preserve">sąlygų </w:t>
      </w:r>
      <w:r w:rsidR="00073B98" w:rsidRPr="00296638">
        <w:rPr>
          <w:rFonts w:ascii="Times New Roman" w:hAnsi="Times New Roman" w:cs="Times New Roman"/>
          <w:b/>
          <w:bCs/>
          <w:color w:val="auto"/>
          <w:sz w:val="24"/>
          <w:szCs w:val="24"/>
        </w:rPr>
        <w:t>1</w:t>
      </w:r>
      <w:r w:rsidR="008A1977">
        <w:rPr>
          <w:rFonts w:ascii="Times New Roman" w:hAnsi="Times New Roman" w:cs="Times New Roman"/>
          <w:b/>
          <w:bCs/>
          <w:color w:val="auto"/>
          <w:sz w:val="24"/>
          <w:szCs w:val="24"/>
        </w:rPr>
        <w:t>0</w:t>
      </w:r>
      <w:r w:rsidR="00017A73" w:rsidRPr="00296638">
        <w:rPr>
          <w:rFonts w:ascii="Times New Roman" w:hAnsi="Times New Roman" w:cs="Times New Roman"/>
          <w:b/>
          <w:bCs/>
          <w:color w:val="auto"/>
          <w:sz w:val="24"/>
          <w:szCs w:val="24"/>
        </w:rPr>
        <w:t xml:space="preserve"> priedas</w:t>
      </w:r>
    </w:p>
    <w:p w14:paraId="4F1DF501" w14:textId="3B544FB3" w:rsidR="00452665" w:rsidRPr="00296638" w:rsidRDefault="00E35E4E" w:rsidP="00452665">
      <w:pPr>
        <w:spacing w:after="0" w:line="240" w:lineRule="auto"/>
        <w:jc w:val="right"/>
        <w:rPr>
          <w:rFonts w:ascii="Times New Roman" w:eastAsia="Calibri" w:hAnsi="Times New Roman" w:cs="Times New Roman"/>
          <w:b/>
          <w:bCs/>
          <w:sz w:val="24"/>
          <w:szCs w:val="24"/>
        </w:rPr>
      </w:pPr>
      <w:r w:rsidRPr="00296638">
        <w:rPr>
          <w:rFonts w:ascii="Times New Roman" w:eastAsia="Calibri" w:hAnsi="Times New Roman" w:cs="Times New Roman"/>
          <w:b/>
          <w:bCs/>
          <w:sz w:val="24"/>
          <w:szCs w:val="24"/>
        </w:rPr>
        <w:t>„</w:t>
      </w:r>
      <w:r w:rsidR="00073B98" w:rsidRPr="00296638">
        <w:rPr>
          <w:rFonts w:ascii="Times New Roman" w:eastAsia="Calibri" w:hAnsi="Times New Roman" w:cs="Times New Roman"/>
          <w:b/>
          <w:bCs/>
          <w:sz w:val="24"/>
          <w:szCs w:val="24"/>
        </w:rPr>
        <w:t xml:space="preserve">Pavyzdinė </w:t>
      </w:r>
      <w:bookmarkStart w:id="1" w:name="_Hlk170641966"/>
      <w:r w:rsidR="00073B98" w:rsidRPr="00296638">
        <w:rPr>
          <w:rFonts w:ascii="Times New Roman" w:eastAsia="Calibri" w:hAnsi="Times New Roman" w:cs="Times New Roman"/>
          <w:b/>
          <w:bCs/>
          <w:sz w:val="24"/>
          <w:szCs w:val="24"/>
        </w:rPr>
        <w:t>D</w:t>
      </w:r>
      <w:r w:rsidR="00843E2A" w:rsidRPr="00296638">
        <w:rPr>
          <w:rFonts w:ascii="Times New Roman" w:eastAsia="Calibri" w:hAnsi="Times New Roman" w:cs="Times New Roman"/>
          <w:b/>
          <w:bCs/>
          <w:sz w:val="24"/>
          <w:szCs w:val="24"/>
        </w:rPr>
        <w:t xml:space="preserve">eklaracijos </w:t>
      </w:r>
      <w:bookmarkStart w:id="2" w:name="_Hlk170642484"/>
      <w:r w:rsidR="00843E2A" w:rsidRPr="00296638">
        <w:rPr>
          <w:rFonts w:ascii="Times New Roman" w:eastAsia="Calibri" w:hAnsi="Times New Roman" w:cs="Times New Roman"/>
          <w:b/>
          <w:bCs/>
          <w:sz w:val="24"/>
          <w:szCs w:val="24"/>
        </w:rPr>
        <w:t xml:space="preserve">dėl </w:t>
      </w:r>
      <w:r w:rsidR="00EB27BD" w:rsidRPr="00296638">
        <w:rPr>
          <w:rFonts w:ascii="Times New Roman" w:eastAsia="Calibri" w:hAnsi="Times New Roman" w:cs="Times New Roman"/>
          <w:b/>
          <w:bCs/>
          <w:sz w:val="24"/>
          <w:szCs w:val="24"/>
        </w:rPr>
        <w:t>atitikties PĮ</w:t>
      </w:r>
      <w:bookmarkEnd w:id="1"/>
      <w:bookmarkEnd w:id="2"/>
    </w:p>
    <w:p w14:paraId="721C63BA" w14:textId="3165A4CB" w:rsidR="00017A73" w:rsidRPr="00670419" w:rsidRDefault="00296638" w:rsidP="00452665">
      <w:pPr>
        <w:spacing w:after="0" w:line="240" w:lineRule="auto"/>
        <w:jc w:val="right"/>
        <w:rPr>
          <w:rFonts w:ascii="Times New Roman" w:hAnsi="Times New Roman" w:cs="Times New Roman"/>
          <w:b/>
          <w:bCs/>
          <w:sz w:val="24"/>
          <w:szCs w:val="24"/>
        </w:rPr>
      </w:pPr>
      <w:bookmarkStart w:id="3" w:name="_Hlk170642535"/>
      <w:bookmarkStart w:id="4" w:name="_Hlk170642016"/>
      <w:r w:rsidRPr="00296638">
        <w:rPr>
          <w:rFonts w:ascii="Times New Roman" w:eastAsia="Calibri" w:hAnsi="Times New Roman" w:cs="Times New Roman"/>
          <w:b/>
          <w:bCs/>
          <w:sz w:val="24"/>
          <w:szCs w:val="24"/>
        </w:rPr>
        <w:t>58</w:t>
      </w:r>
      <w:r w:rsidR="00843E2A" w:rsidRPr="00296638">
        <w:rPr>
          <w:rFonts w:ascii="Times New Roman" w:eastAsia="Calibri" w:hAnsi="Times New Roman" w:cs="Times New Roman"/>
          <w:b/>
          <w:bCs/>
          <w:sz w:val="24"/>
          <w:szCs w:val="24"/>
        </w:rPr>
        <w:t xml:space="preserve"> straipsnio </w:t>
      </w:r>
      <w:r w:rsidRPr="00296638">
        <w:rPr>
          <w:rFonts w:ascii="Times New Roman" w:eastAsia="Calibri" w:hAnsi="Times New Roman" w:cs="Times New Roman"/>
          <w:b/>
          <w:bCs/>
          <w:sz w:val="24"/>
          <w:szCs w:val="24"/>
        </w:rPr>
        <w:t>4</w:t>
      </w:r>
      <w:r w:rsidR="00843E2A" w:rsidRPr="00296638">
        <w:rPr>
          <w:rFonts w:ascii="Times New Roman" w:eastAsia="Calibri" w:hAnsi="Times New Roman" w:cs="Times New Roman"/>
          <w:b/>
          <w:bCs/>
          <w:sz w:val="24"/>
          <w:szCs w:val="24"/>
        </w:rPr>
        <w:t>¹ dalies nu</w:t>
      </w:r>
      <w:r w:rsidR="00EB27BD" w:rsidRPr="00296638">
        <w:rPr>
          <w:rFonts w:ascii="Times New Roman" w:eastAsia="Calibri" w:hAnsi="Times New Roman" w:cs="Times New Roman"/>
          <w:b/>
          <w:bCs/>
          <w:sz w:val="24"/>
          <w:szCs w:val="24"/>
        </w:rPr>
        <w:t>ostatoms</w:t>
      </w:r>
      <w:r w:rsidR="00843E2A" w:rsidRPr="00296638">
        <w:rPr>
          <w:rFonts w:ascii="Times New Roman" w:eastAsia="Calibri" w:hAnsi="Times New Roman" w:cs="Times New Roman"/>
          <w:b/>
          <w:bCs/>
          <w:sz w:val="24"/>
          <w:szCs w:val="24"/>
        </w:rPr>
        <w:t xml:space="preserve"> </w:t>
      </w:r>
      <w:bookmarkEnd w:id="3"/>
      <w:r w:rsidR="00843E2A" w:rsidRPr="00296638">
        <w:rPr>
          <w:rFonts w:ascii="Times New Roman" w:eastAsia="Calibri" w:hAnsi="Times New Roman" w:cs="Times New Roman"/>
          <w:b/>
          <w:bCs/>
          <w:sz w:val="24"/>
          <w:szCs w:val="24"/>
        </w:rPr>
        <w:t>forma</w:t>
      </w:r>
      <w:bookmarkEnd w:id="0"/>
      <w:r w:rsidR="00E35E4E">
        <w:rPr>
          <w:rFonts w:ascii="Times New Roman" w:eastAsia="Calibri" w:hAnsi="Times New Roman" w:cs="Times New Roman"/>
          <w:b/>
          <w:bCs/>
          <w:sz w:val="24"/>
          <w:szCs w:val="24"/>
        </w:rPr>
        <w:t>“</w:t>
      </w:r>
    </w:p>
    <w:bookmarkEnd w:id="4"/>
    <w:p w14:paraId="416F1D63" w14:textId="4F9CD0B2" w:rsidR="00452665" w:rsidRPr="00670419" w:rsidRDefault="00452665" w:rsidP="002D04FD">
      <w:pPr>
        <w:spacing w:before="120" w:after="0" w:line="240" w:lineRule="auto"/>
        <w:rPr>
          <w:rFonts w:ascii="Times New Roman" w:hAnsi="Times New Roman" w:cs="Times New Roman"/>
          <w:b/>
          <w:bCs/>
          <w:caps/>
          <w:sz w:val="24"/>
          <w:szCs w:val="24"/>
        </w:rPr>
      </w:pPr>
    </w:p>
    <w:p w14:paraId="60D6DC2B" w14:textId="1395BB4B" w:rsidR="00017A73" w:rsidRPr="00670419" w:rsidRDefault="00017A73" w:rsidP="00EB27BD">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EB27BD" w:rsidRPr="00296638">
        <w:rPr>
          <w:rFonts w:ascii="Times New Roman" w:eastAsia="Calibri" w:hAnsi="Times New Roman" w:cs="Times New Roman"/>
          <w:b/>
          <w:bCs/>
          <w:caps/>
          <w:sz w:val="24"/>
          <w:szCs w:val="24"/>
        </w:rPr>
        <w:t xml:space="preserve">ATITIKTIES </w:t>
      </w:r>
      <w:r w:rsidR="00296638">
        <w:rPr>
          <w:rFonts w:ascii="Times New Roman" w:eastAsia="Calibri" w:hAnsi="Times New Roman" w:cs="Times New Roman"/>
          <w:b/>
          <w:bCs/>
          <w:caps/>
          <w:sz w:val="24"/>
          <w:szCs w:val="24"/>
        </w:rPr>
        <w:t xml:space="preserve">LIETUVOS RESPUBLIKOS </w:t>
      </w:r>
      <w:r w:rsidR="00296638" w:rsidRPr="00296638">
        <w:rPr>
          <w:rFonts w:ascii="Times New Roman" w:eastAsia="Calibri" w:hAnsi="Times New Roman" w:cs="Times New Roman"/>
          <w:b/>
          <w:bCs/>
          <w:caps/>
          <w:sz w:val="24"/>
          <w:szCs w:val="24"/>
        </w:rPr>
        <w:t xml:space="preserve">Pirkimų, atliekamų vandentvarkos, energetikos, transporto ar pašto paslaugų srities perkančiųjų subjektų, </w:t>
      </w:r>
      <w:r w:rsidR="00452665" w:rsidRPr="00296638">
        <w:rPr>
          <w:rFonts w:ascii="Times New Roman" w:eastAsia="Calibri" w:hAnsi="Times New Roman" w:cs="Times New Roman"/>
          <w:b/>
          <w:bCs/>
          <w:caps/>
          <w:sz w:val="24"/>
          <w:szCs w:val="24"/>
        </w:rPr>
        <w:t>įstatymo</w:t>
      </w:r>
      <w:r w:rsidR="00EB27BD" w:rsidRPr="00296638">
        <w:rPr>
          <w:rFonts w:ascii="Times New Roman" w:eastAsia="Calibri" w:hAnsi="Times New Roman" w:cs="Times New Roman"/>
          <w:b/>
          <w:bCs/>
          <w:caps/>
          <w:sz w:val="24"/>
          <w:szCs w:val="24"/>
        </w:rPr>
        <w:t xml:space="preserve"> </w:t>
      </w:r>
      <w:r w:rsidR="00296638" w:rsidRPr="00296638">
        <w:rPr>
          <w:rFonts w:ascii="Times New Roman" w:eastAsia="Calibri" w:hAnsi="Times New Roman" w:cs="Times New Roman"/>
          <w:b/>
          <w:bCs/>
          <w:caps/>
          <w:sz w:val="24"/>
          <w:szCs w:val="24"/>
        </w:rPr>
        <w:t>58</w:t>
      </w:r>
      <w:r w:rsidR="00452665" w:rsidRPr="00296638">
        <w:rPr>
          <w:rFonts w:ascii="Times New Roman" w:eastAsia="Calibri" w:hAnsi="Times New Roman" w:cs="Times New Roman"/>
          <w:b/>
          <w:bCs/>
          <w:caps/>
          <w:sz w:val="24"/>
          <w:szCs w:val="24"/>
        </w:rPr>
        <w:t xml:space="preserve"> straipsnio </w:t>
      </w:r>
      <w:r w:rsidR="00F11194">
        <w:rPr>
          <w:rFonts w:ascii="Times New Roman" w:eastAsia="Calibri" w:hAnsi="Times New Roman" w:cs="Times New Roman"/>
          <w:b/>
          <w:bCs/>
          <w:caps/>
          <w:sz w:val="24"/>
          <w:szCs w:val="24"/>
        </w:rPr>
        <w:t>4</w:t>
      </w:r>
      <w:r w:rsidR="00452665" w:rsidRPr="00296638">
        <w:rPr>
          <w:rFonts w:ascii="Times New Roman" w:eastAsia="Calibri" w:hAnsi="Times New Roman" w:cs="Times New Roman"/>
          <w:b/>
          <w:bCs/>
          <w:caps/>
          <w:sz w:val="24"/>
          <w:szCs w:val="24"/>
        </w:rPr>
        <w:t>¹ dalies nu</w:t>
      </w:r>
      <w:r w:rsidR="00EB27BD" w:rsidRPr="00296638">
        <w:rPr>
          <w:rFonts w:ascii="Times New Roman" w:eastAsia="Calibri" w:hAnsi="Times New Roman" w:cs="Times New Roman"/>
          <w:b/>
          <w:bCs/>
          <w:caps/>
          <w:sz w:val="24"/>
          <w:szCs w:val="24"/>
        </w:rPr>
        <w:t>OSTATOMS</w:t>
      </w:r>
    </w:p>
    <w:p w14:paraId="162B954C" w14:textId="77777777" w:rsidR="00EB27BD" w:rsidRDefault="00EB27BD" w:rsidP="00452665">
      <w:pPr>
        <w:shd w:val="clear" w:color="auto" w:fill="FFFFFF"/>
        <w:spacing w:before="120" w:after="0" w:line="240" w:lineRule="auto"/>
        <w:jc w:val="center"/>
        <w:rPr>
          <w:rFonts w:ascii="Times New Roman" w:hAnsi="Times New Roman" w:cs="Times New Roman"/>
          <w:sz w:val="24"/>
          <w:szCs w:val="24"/>
        </w:rPr>
      </w:pP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5D753334"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5662B2" w:rsidRPr="005662B2">
        <w:rPr>
          <w:rFonts w:ascii="Times New Roman" w:hAnsi="Times New Roman" w:cs="Times New Roman"/>
          <w:i/>
          <w:iCs/>
          <w:spacing w:val="-2"/>
          <w:sz w:val="24"/>
          <w:szCs w:val="24"/>
        </w:rPr>
        <w:t xml:space="preserve">pagrindą: pavieniu tiekėju / ūkio subjektų grupės nariu / </w:t>
      </w:r>
      <w:r w:rsidR="005662B2" w:rsidRPr="005662B2">
        <w:rPr>
          <w:rFonts w:ascii="Times New Roman" w:hAnsi="Times New Roman" w:cs="Times New Roman"/>
          <w:i/>
          <w:iCs/>
          <w:color w:val="000000"/>
          <w:sz w:val="24"/>
          <w:szCs w:val="24"/>
        </w:rPr>
        <w:t>ūkio subjektu, kurio pajėgumais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96638" w:rsidRPr="00296638">
        <w:rPr>
          <w:rFonts w:ascii="Times New Roman" w:hAnsi="Times New Roman" w:cs="Times New Roman"/>
          <w:b/>
          <w:bCs/>
          <w:spacing w:val="-2"/>
          <w:sz w:val="24"/>
          <w:szCs w:val="24"/>
        </w:rPr>
        <w:t xml:space="preserve">UAB </w:t>
      </w:r>
      <w:r w:rsidR="00DB037A">
        <w:rPr>
          <w:rFonts w:ascii="Times New Roman" w:hAnsi="Times New Roman" w:cs="Times New Roman"/>
          <w:b/>
          <w:bCs/>
          <w:spacing w:val="-2"/>
          <w:sz w:val="24"/>
          <w:szCs w:val="24"/>
        </w:rPr>
        <w:t>Sūduvos</w:t>
      </w:r>
      <w:r w:rsidR="00296638" w:rsidRPr="00296638">
        <w:rPr>
          <w:rFonts w:ascii="Times New Roman" w:hAnsi="Times New Roman" w:cs="Times New Roman"/>
          <w:b/>
          <w:bCs/>
          <w:spacing w:val="-2"/>
          <w:sz w:val="24"/>
          <w:szCs w:val="24"/>
        </w:rPr>
        <w:t xml:space="preserve"> vandenys</w:t>
      </w:r>
      <w:r w:rsidR="00296638" w:rsidRPr="00296638">
        <w:rPr>
          <w:rFonts w:ascii="Times New Roman" w:hAnsi="Times New Roman" w:cs="Times New Roman"/>
          <w:spacing w:val="-2"/>
          <w:sz w:val="24"/>
          <w:szCs w:val="24"/>
        </w:rPr>
        <w:t xml:space="preserve"> </w:t>
      </w:r>
      <w:r w:rsidR="00D76EF0" w:rsidRPr="00296638">
        <w:rPr>
          <w:rFonts w:ascii="Times New Roman" w:hAnsi="Times New Roman" w:cs="Times New Roman"/>
          <w:spacing w:val="-2"/>
          <w:sz w:val="24"/>
          <w:szCs w:val="24"/>
        </w:rPr>
        <w:t xml:space="preserve">vykdomame </w:t>
      </w:r>
      <w:r w:rsidR="008A1977">
        <w:rPr>
          <w:rFonts w:ascii="Times New Roman" w:hAnsi="Times New Roman" w:cs="Times New Roman"/>
          <w:spacing w:val="-2"/>
          <w:sz w:val="24"/>
          <w:szCs w:val="24"/>
        </w:rPr>
        <w:t>tarptautin</w:t>
      </w:r>
      <w:r w:rsidR="00DC1229">
        <w:rPr>
          <w:rFonts w:ascii="Times New Roman" w:hAnsi="Times New Roman" w:cs="Times New Roman"/>
          <w:spacing w:val="-2"/>
          <w:sz w:val="24"/>
          <w:szCs w:val="24"/>
        </w:rPr>
        <w:t>iame</w:t>
      </w:r>
      <w:r w:rsidR="00017A73" w:rsidRPr="00296638">
        <w:rPr>
          <w:rFonts w:ascii="Times New Roman" w:hAnsi="Times New Roman" w:cs="Times New Roman"/>
          <w:spacing w:val="-2"/>
          <w:sz w:val="24"/>
          <w:szCs w:val="24"/>
        </w:rPr>
        <w:t xml:space="preserve"> </w:t>
      </w:r>
      <w:r w:rsidR="00296638">
        <w:rPr>
          <w:rFonts w:ascii="Times New Roman" w:hAnsi="Times New Roman" w:cs="Times New Roman"/>
          <w:spacing w:val="-2"/>
          <w:sz w:val="24"/>
          <w:szCs w:val="24"/>
        </w:rPr>
        <w:t xml:space="preserve">supaprastintame </w:t>
      </w:r>
      <w:r w:rsidR="00017A73" w:rsidRPr="00296638">
        <w:rPr>
          <w:rFonts w:ascii="Times New Roman" w:hAnsi="Times New Roman" w:cs="Times New Roman"/>
          <w:spacing w:val="-2"/>
          <w:sz w:val="24"/>
          <w:szCs w:val="24"/>
        </w:rPr>
        <w:t xml:space="preserve">konkurse </w:t>
      </w:r>
      <w:r w:rsidR="008A1977">
        <w:rPr>
          <w:rFonts w:ascii="Times New Roman" w:hAnsi="Times New Roman" w:cs="Times New Roman"/>
          <w:b/>
          <w:bCs/>
          <w:caps/>
          <w:sz w:val="24"/>
          <w:szCs w:val="24"/>
        </w:rPr>
        <w:t>„</w:t>
      </w:r>
      <w:r w:rsidR="008A1977">
        <w:rPr>
          <w:rFonts w:ascii="Times New Roman" w:hAnsi="Times New Roman" w:cs="Times New Roman"/>
          <w:b/>
          <w:bCs/>
          <w:sz w:val="24"/>
          <w:szCs w:val="24"/>
        </w:rPr>
        <w:t>T</w:t>
      </w:r>
      <w:r w:rsidR="008A1977" w:rsidRPr="00E50A13">
        <w:rPr>
          <w:rFonts w:ascii="Times New Roman" w:hAnsi="Times New Roman" w:cs="Times New Roman"/>
          <w:b/>
          <w:bCs/>
          <w:sz w:val="24"/>
          <w:szCs w:val="24"/>
        </w:rPr>
        <w:t>echninio darbo projekto „</w:t>
      </w:r>
      <w:r w:rsidR="00C50B8C" w:rsidRPr="00984FDB">
        <w:rPr>
          <w:rFonts w:ascii="Times New Roman" w:hAnsi="Times New Roman" w:cs="Times New Roman"/>
          <w:b/>
          <w:bCs/>
          <w:sz w:val="24"/>
          <w:szCs w:val="24"/>
        </w:rPr>
        <w:t xml:space="preserve">Nuotekų surinkimo tinklų statyba </w:t>
      </w:r>
      <w:r w:rsidR="00755A7A">
        <w:rPr>
          <w:rFonts w:ascii="Times New Roman" w:hAnsi="Times New Roman" w:cs="Times New Roman"/>
          <w:b/>
          <w:bCs/>
          <w:sz w:val="24"/>
          <w:szCs w:val="24"/>
        </w:rPr>
        <w:t>Daukšių mstl.</w:t>
      </w:r>
      <w:r w:rsidR="008A1977" w:rsidRPr="00E50A13">
        <w:rPr>
          <w:rFonts w:ascii="Times New Roman" w:hAnsi="Times New Roman" w:cs="Times New Roman"/>
          <w:b/>
          <w:bCs/>
          <w:sz w:val="24"/>
          <w:szCs w:val="24"/>
        </w:rPr>
        <w:t>“ parengimo paslaugos</w:t>
      </w:r>
      <w:r w:rsidR="008A1977" w:rsidRPr="00574061">
        <w:rPr>
          <w:rFonts w:ascii="Times New Roman" w:hAnsi="Times New Roman" w:cs="Times New Roman"/>
          <w:b/>
          <w:bCs/>
          <w:caps/>
          <w:sz w:val="24"/>
          <w:szCs w:val="24"/>
        </w:rPr>
        <w:t>“</w:t>
      </w:r>
      <w:r w:rsidR="00017A73" w:rsidRPr="00296638">
        <w:rPr>
          <w:rFonts w:ascii="Times New Roman" w:hAnsi="Times New Roman" w:cs="Times New Roman"/>
          <w:spacing w:val="-2"/>
          <w:sz w:val="24"/>
          <w:szCs w:val="24"/>
        </w:rPr>
        <w:t xml:space="preserve"> (pirkimo Nr. </w:t>
      </w:r>
      <w:r w:rsidR="00697EE5">
        <w:rPr>
          <w:rFonts w:ascii="Times New Roman" w:hAnsi="Times New Roman" w:cs="Times New Roman"/>
          <w:spacing w:val="-2"/>
          <w:sz w:val="24"/>
          <w:szCs w:val="24"/>
        </w:rPr>
        <w:t>(</w:t>
      </w:r>
      <w:r w:rsidR="00697EE5" w:rsidRPr="008A1977">
        <w:rPr>
          <w:rFonts w:ascii="Times New Roman" w:hAnsi="Times New Roman" w:cs="Times New Roman"/>
          <w:spacing w:val="-2"/>
          <w:sz w:val="24"/>
          <w:szCs w:val="24"/>
          <w:highlight w:val="yellow"/>
        </w:rPr>
        <w:t>įrašoma</w:t>
      </w:r>
      <w:r w:rsidR="00697EE5" w:rsidRPr="005025C2">
        <w:rPr>
          <w:rFonts w:ascii="Times New Roman" w:hAnsi="Times New Roman" w:cs="Times New Roman"/>
          <w:spacing w:val="-2"/>
          <w:sz w:val="24"/>
          <w:szCs w:val="24"/>
        </w:rPr>
        <w:t>)</w:t>
      </w:r>
      <w:r w:rsidR="00017A73" w:rsidRPr="005025C2">
        <w:rPr>
          <w:rFonts w:ascii="Times New Roman" w:hAnsi="Times New Roman" w:cs="Times New Roman"/>
          <w:spacing w:val="-2"/>
          <w:sz w:val="24"/>
          <w:szCs w:val="24"/>
        </w:rPr>
        <w:t>),</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6F76BD4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948A0E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252138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4) perkančioji organizacija (toliau – PO) turi kompetentingų institucijų informacijos, kad šios dalies 1 ir 2 punktuose nurodyti subjektai turi interesų, galinčių kelti grėsmę nacionaliniam saugumui.</w:t>
      </w:r>
    </w:p>
    <w:p w14:paraId="37104192" w14:textId="37AE67F9" w:rsidR="006F1B27" w:rsidRPr="002D04FD" w:rsidRDefault="006F1B27" w:rsidP="002D04F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B0515D" w14:textId="6DB12860" w:rsidR="006F1B27" w:rsidRPr="00DB037A" w:rsidRDefault="006F1B27" w:rsidP="00DB037A">
      <w:pPr>
        <w:snapToGrid w:val="0"/>
        <w:spacing w:after="0" w:line="240" w:lineRule="auto"/>
        <w:jc w:val="both"/>
        <w:rPr>
          <w:rFonts w:ascii="Times New Roman" w:hAnsi="Times New Roman" w:cs="Times New Roman"/>
          <w:spacing w:val="-2"/>
          <w:sz w:val="24"/>
          <w:szCs w:val="24"/>
        </w:rPr>
      </w:pPr>
      <w:r w:rsidRPr="00DB037A">
        <w:rPr>
          <w:rFonts w:ascii="Times New Roman" w:eastAsia="Times New Roman" w:hAnsi="Times New Roman" w:cs="Times New Roman"/>
          <w:sz w:val="24"/>
          <w:szCs w:val="24"/>
        </w:rPr>
        <w:lastRenderedPageBreak/>
        <w:t>*jei pakeitus VPĮ reikalavimus, jie galės būti taikomi jau paskelbtiems pirkimams, P</w:t>
      </w:r>
      <w:r w:rsidR="005025C2" w:rsidRPr="00DB037A">
        <w:rPr>
          <w:rFonts w:ascii="Times New Roman" w:eastAsia="Times New Roman" w:hAnsi="Times New Roman" w:cs="Times New Roman"/>
          <w:sz w:val="24"/>
          <w:szCs w:val="24"/>
        </w:rPr>
        <w:t>S</w:t>
      </w:r>
      <w:r w:rsidRPr="00DB037A">
        <w:rPr>
          <w:rFonts w:ascii="Times New Roman" w:eastAsia="Times New Roman" w:hAnsi="Times New Roman" w:cs="Times New Roman"/>
          <w:sz w:val="24"/>
          <w:szCs w:val="24"/>
        </w:rPr>
        <w:t xml:space="preserve"> turi teisę vadovautis pakeistomis VPĮ nuostatomis.</w:t>
      </w:r>
    </w:p>
    <w:p w14:paraId="44FBD57D" w14:textId="197457AA" w:rsidR="00A15B3D" w:rsidRPr="002D04F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Deklaruojamoms aplinkybėms pasikeitus, įsipareigoju nedelsiant apie tai informuoti P</w:t>
      </w:r>
      <w:r w:rsidR="005025C2">
        <w:rPr>
          <w:rFonts w:ascii="Times New Roman" w:eastAsia="Times New Roman" w:hAnsi="Times New Roman" w:cs="Times New Roman"/>
          <w:color w:val="000000"/>
          <w:sz w:val="24"/>
          <w:szCs w:val="24"/>
        </w:rPr>
        <w:t>erkantįjį subjektą</w:t>
      </w:r>
      <w:r w:rsidRPr="002D04FD">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5DF7A69B"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BDE0" w14:textId="77777777" w:rsidR="00FE7CEF" w:rsidRDefault="00FE7CEF" w:rsidP="00677362">
      <w:pPr>
        <w:spacing w:after="0" w:line="240" w:lineRule="auto"/>
      </w:pPr>
      <w:r>
        <w:separator/>
      </w:r>
    </w:p>
  </w:endnote>
  <w:endnote w:type="continuationSeparator" w:id="0">
    <w:p w14:paraId="06622D27" w14:textId="77777777" w:rsidR="00FE7CEF" w:rsidRDefault="00FE7CEF"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BBB7" w14:textId="77777777" w:rsidR="00FE7CEF" w:rsidRDefault="00FE7CEF" w:rsidP="00677362">
      <w:pPr>
        <w:spacing w:after="0" w:line="240" w:lineRule="auto"/>
      </w:pPr>
      <w:r>
        <w:separator/>
      </w:r>
    </w:p>
  </w:footnote>
  <w:footnote w:type="continuationSeparator" w:id="0">
    <w:p w14:paraId="3D916BFB" w14:textId="77777777" w:rsidR="00FE7CEF" w:rsidRDefault="00FE7CEF"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01AD62F7" w:rsidR="00677362" w:rsidRDefault="00677362">
        <w:pPr>
          <w:pStyle w:val="Header"/>
          <w:jc w:val="center"/>
        </w:pPr>
        <w:r>
          <w:fldChar w:fldCharType="begin"/>
        </w:r>
        <w:r>
          <w:instrText>PAGE   \* MERGEFORMAT</w:instrText>
        </w:r>
        <w:r>
          <w:fldChar w:fldCharType="separate"/>
        </w:r>
        <w:r w:rsidR="00C50B8C">
          <w:rPr>
            <w:noProof/>
          </w:rPr>
          <w:t>2</w:t>
        </w:r>
        <w:r>
          <w:fldChar w:fldCharType="end"/>
        </w:r>
      </w:p>
    </w:sdtContent>
  </w:sdt>
  <w:p w14:paraId="0A79CFEE" w14:textId="77777777" w:rsidR="00677362" w:rsidRDefault="00677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40127952">
    <w:abstractNumId w:val="1"/>
  </w:num>
  <w:num w:numId="2" w16cid:durableId="163644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73"/>
    <w:rsid w:val="00012D11"/>
    <w:rsid w:val="00017A73"/>
    <w:rsid w:val="00073B98"/>
    <w:rsid w:val="001048D7"/>
    <w:rsid w:val="00114B67"/>
    <w:rsid w:val="001165FC"/>
    <w:rsid w:val="0013247F"/>
    <w:rsid w:val="00132ECF"/>
    <w:rsid w:val="001377E5"/>
    <w:rsid w:val="001E40DC"/>
    <w:rsid w:val="001F4EC4"/>
    <w:rsid w:val="001F6D2C"/>
    <w:rsid w:val="00212386"/>
    <w:rsid w:val="0021622B"/>
    <w:rsid w:val="00225E3D"/>
    <w:rsid w:val="00252DA2"/>
    <w:rsid w:val="00255119"/>
    <w:rsid w:val="00256465"/>
    <w:rsid w:val="00280312"/>
    <w:rsid w:val="00296638"/>
    <w:rsid w:val="002A4146"/>
    <w:rsid w:val="002B20AB"/>
    <w:rsid w:val="002D04FD"/>
    <w:rsid w:val="002E192D"/>
    <w:rsid w:val="002E3C40"/>
    <w:rsid w:val="00362634"/>
    <w:rsid w:val="0038591C"/>
    <w:rsid w:val="003E6D10"/>
    <w:rsid w:val="003F63E7"/>
    <w:rsid w:val="0042179F"/>
    <w:rsid w:val="00435321"/>
    <w:rsid w:val="0043574E"/>
    <w:rsid w:val="00452665"/>
    <w:rsid w:val="004958D1"/>
    <w:rsid w:val="004E0BB0"/>
    <w:rsid w:val="005025C2"/>
    <w:rsid w:val="00550D2B"/>
    <w:rsid w:val="005662B2"/>
    <w:rsid w:val="0057407C"/>
    <w:rsid w:val="005864EE"/>
    <w:rsid w:val="005F766D"/>
    <w:rsid w:val="006270FA"/>
    <w:rsid w:val="00670419"/>
    <w:rsid w:val="0067726E"/>
    <w:rsid w:val="00677362"/>
    <w:rsid w:val="00682B90"/>
    <w:rsid w:val="00697C43"/>
    <w:rsid w:val="00697EE5"/>
    <w:rsid w:val="006A1FA9"/>
    <w:rsid w:val="006A689E"/>
    <w:rsid w:val="006E1FC8"/>
    <w:rsid w:val="006F1B27"/>
    <w:rsid w:val="00736DF9"/>
    <w:rsid w:val="00755A7A"/>
    <w:rsid w:val="00773532"/>
    <w:rsid w:val="007A6486"/>
    <w:rsid w:val="00834F40"/>
    <w:rsid w:val="00843E2A"/>
    <w:rsid w:val="00882914"/>
    <w:rsid w:val="008A1977"/>
    <w:rsid w:val="008B4BA4"/>
    <w:rsid w:val="008F7586"/>
    <w:rsid w:val="009024A5"/>
    <w:rsid w:val="00967F34"/>
    <w:rsid w:val="009A2102"/>
    <w:rsid w:val="009B726B"/>
    <w:rsid w:val="00A15B3D"/>
    <w:rsid w:val="00A240E8"/>
    <w:rsid w:val="00A6282C"/>
    <w:rsid w:val="00A73DDA"/>
    <w:rsid w:val="00A91A28"/>
    <w:rsid w:val="00AC0C8A"/>
    <w:rsid w:val="00AD1909"/>
    <w:rsid w:val="00AD7998"/>
    <w:rsid w:val="00AE342E"/>
    <w:rsid w:val="00B8571B"/>
    <w:rsid w:val="00C149F3"/>
    <w:rsid w:val="00C310A5"/>
    <w:rsid w:val="00C50B8C"/>
    <w:rsid w:val="00C7094C"/>
    <w:rsid w:val="00D17C81"/>
    <w:rsid w:val="00D61322"/>
    <w:rsid w:val="00D76EF0"/>
    <w:rsid w:val="00DB037A"/>
    <w:rsid w:val="00DC1229"/>
    <w:rsid w:val="00DC46B5"/>
    <w:rsid w:val="00DE4885"/>
    <w:rsid w:val="00E117EB"/>
    <w:rsid w:val="00E35E4E"/>
    <w:rsid w:val="00E869F3"/>
    <w:rsid w:val="00E96BBD"/>
    <w:rsid w:val="00EB27BD"/>
    <w:rsid w:val="00ED16C9"/>
    <w:rsid w:val="00F10CD2"/>
    <w:rsid w:val="00F11194"/>
    <w:rsid w:val="00F7692E"/>
    <w:rsid w:val="00FE7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73"/>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A73"/>
    <w:rPr>
      <w:rFonts w:asciiTheme="majorHAnsi" w:eastAsiaTheme="majorEastAsia" w:hAnsiTheme="majorHAnsi" w:cstheme="majorBidi"/>
      <w:color w:val="ED7D31" w:themeColor="accent2"/>
      <w:sz w:val="36"/>
      <w:szCs w:val="36"/>
      <w:lang w:eastAsia="lt-LT"/>
    </w:rPr>
  </w:style>
  <w:style w:type="paragraph" w:styleId="ListParagraph">
    <w:name w:val="List Paragraph"/>
    <w:basedOn w:val="Normal"/>
    <w:qFormat/>
    <w:rsid w:val="002A4146"/>
    <w:pPr>
      <w:ind w:left="720"/>
      <w:contextualSpacing/>
    </w:pPr>
  </w:style>
  <w:style w:type="paragraph" w:styleId="Header">
    <w:name w:val="header"/>
    <w:basedOn w:val="Normal"/>
    <w:link w:val="HeaderChar"/>
    <w:uiPriority w:val="99"/>
    <w:unhideWhenUsed/>
    <w:rsid w:val="006773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362"/>
    <w:rPr>
      <w:rFonts w:eastAsiaTheme="minorEastAsia"/>
      <w:sz w:val="21"/>
      <w:szCs w:val="21"/>
      <w:lang w:eastAsia="lt-LT"/>
    </w:rPr>
  </w:style>
  <w:style w:type="paragraph" w:styleId="Footer">
    <w:name w:val="footer"/>
    <w:basedOn w:val="Normal"/>
    <w:link w:val="FooterChar"/>
    <w:uiPriority w:val="99"/>
    <w:unhideWhenUsed/>
    <w:rsid w:val="006773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362"/>
    <w:rPr>
      <w:rFonts w:eastAsiaTheme="minorEastAsia"/>
      <w:sz w:val="21"/>
      <w:szCs w:val="21"/>
      <w:lang w:eastAsia="lt-LT"/>
    </w:rPr>
  </w:style>
  <w:style w:type="character" w:styleId="CommentReference">
    <w:name w:val="annotation reference"/>
    <w:basedOn w:val="DefaultParagraphFont"/>
    <w:uiPriority w:val="99"/>
    <w:semiHidden/>
    <w:unhideWhenUsed/>
    <w:rsid w:val="005864EE"/>
    <w:rPr>
      <w:sz w:val="16"/>
      <w:szCs w:val="16"/>
    </w:rPr>
  </w:style>
  <w:style w:type="paragraph" w:styleId="CommentText">
    <w:name w:val="annotation text"/>
    <w:basedOn w:val="Normal"/>
    <w:link w:val="CommentTextChar"/>
    <w:uiPriority w:val="99"/>
    <w:unhideWhenUsed/>
    <w:rsid w:val="005864EE"/>
    <w:pPr>
      <w:spacing w:line="240" w:lineRule="auto"/>
    </w:pPr>
    <w:rPr>
      <w:sz w:val="20"/>
      <w:szCs w:val="20"/>
    </w:rPr>
  </w:style>
  <w:style w:type="character" w:customStyle="1" w:styleId="CommentTextChar">
    <w:name w:val="Comment Text Char"/>
    <w:basedOn w:val="DefaultParagraphFont"/>
    <w:link w:val="CommentText"/>
    <w:uiPriority w:val="99"/>
    <w:rsid w:val="005864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64EE"/>
    <w:rPr>
      <w:b/>
      <w:bCs/>
    </w:rPr>
  </w:style>
  <w:style w:type="character" w:customStyle="1" w:styleId="CommentSubjectChar">
    <w:name w:val="Comment Subject Char"/>
    <w:basedOn w:val="CommentTextChar"/>
    <w:link w:val="CommentSubject"/>
    <w:uiPriority w:val="99"/>
    <w:semiHidden/>
    <w:rsid w:val="005864EE"/>
    <w:rPr>
      <w:rFonts w:eastAsiaTheme="minorEastAsia"/>
      <w:b/>
      <w:bCs/>
      <w:sz w:val="20"/>
      <w:szCs w:val="20"/>
      <w:lang w:eastAsia="lt-LT"/>
    </w:rPr>
  </w:style>
  <w:style w:type="character" w:styleId="Hyperlink">
    <w:name w:val="Hyperlink"/>
    <w:basedOn w:val="DefaultParagraphFont"/>
    <w:uiPriority w:val="99"/>
    <w:unhideWhenUsed/>
    <w:rsid w:val="00697C43"/>
    <w:rPr>
      <w:color w:val="0563C1" w:themeColor="hyperlink"/>
      <w:u w:val="single"/>
    </w:rPr>
  </w:style>
  <w:style w:type="character" w:customStyle="1" w:styleId="Neapdorotaspaminjimas1">
    <w:name w:val="Neapdorotas paminėjimas1"/>
    <w:basedOn w:val="DefaultParagraphFont"/>
    <w:uiPriority w:val="99"/>
    <w:semiHidden/>
    <w:unhideWhenUsed/>
    <w:rsid w:val="00697C43"/>
    <w:rPr>
      <w:color w:val="605E5C"/>
      <w:shd w:val="clear" w:color="auto" w:fill="E1DFDD"/>
    </w:rPr>
  </w:style>
  <w:style w:type="paragraph" w:styleId="Revision">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2D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F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2079</Words>
  <Characters>1186</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SIKC kompiuteris</cp:lastModifiedBy>
  <cp:revision>8</cp:revision>
  <dcterms:created xsi:type="dcterms:W3CDTF">2025-02-05T19:05:00Z</dcterms:created>
  <dcterms:modified xsi:type="dcterms:W3CDTF">2025-07-23T09:04:00Z</dcterms:modified>
</cp:coreProperties>
</file>