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BE1C" w14:textId="2382E403" w:rsidR="002B6412" w:rsidRPr="004520D8" w:rsidRDefault="002B6412" w:rsidP="002B6412">
      <w:pPr>
        <w:spacing w:after="0" w:line="276" w:lineRule="auto"/>
        <w:ind w:left="6946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4520D8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Priedas „Techninė specifikacija“</w:t>
      </w:r>
    </w:p>
    <w:p w14:paraId="02AA78B9" w14:textId="77777777" w:rsidR="002B6412" w:rsidRPr="002B6412" w:rsidRDefault="002B6412" w:rsidP="00DF6593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7D3A8AC6" w14:textId="10680C3F" w:rsidR="00DF6593" w:rsidRPr="002B6412" w:rsidRDefault="00DF6593" w:rsidP="00DF6593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TECHNINĖ SPECIFIKACIJA</w:t>
      </w:r>
    </w:p>
    <w:p w14:paraId="6465BCA4" w14:textId="62947DAF" w:rsidR="00157010" w:rsidRDefault="00701A09" w:rsidP="00373104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LOGOPEDO PASLAUGOS</w:t>
      </w:r>
    </w:p>
    <w:p w14:paraId="13C84917" w14:textId="77777777" w:rsidR="00373104" w:rsidRPr="00373104" w:rsidRDefault="00373104" w:rsidP="00373104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45C9F66B" w14:textId="34BBF641" w:rsidR="008829D1" w:rsidRDefault="008829D1" w:rsidP="00E202C6">
      <w:pPr>
        <w:tabs>
          <w:tab w:val="left" w:pos="567"/>
          <w:tab w:val="left" w:pos="1134"/>
          <w:tab w:val="left" w:pos="1276"/>
        </w:tabs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BENDROJI DALIS</w:t>
      </w:r>
    </w:p>
    <w:p w14:paraId="732C89DE" w14:textId="327ABA86" w:rsidR="00DF6593" w:rsidRPr="002B6412" w:rsidRDefault="00DF6593" w:rsidP="00DF6593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Perkančioji organizacija</w:t>
      </w:r>
      <w:r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– Druskininkų </w:t>
      </w:r>
      <w:r w:rsidR="00655F96"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švietimo centras</w:t>
      </w:r>
      <w:r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(toliau – Perkančioji organizacija).</w:t>
      </w:r>
    </w:p>
    <w:p w14:paraId="0EB1F327" w14:textId="5BF6257C" w:rsidR="00DF6593" w:rsidRPr="002B6412" w:rsidRDefault="00DF6593" w:rsidP="00DF6593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Pirkimo objektas</w:t>
      </w:r>
      <w:r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810A3D"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– </w:t>
      </w:r>
      <w:r w:rsidR="00701A09"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L</w:t>
      </w:r>
      <w:r w:rsidR="00655F96"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ogopedo </w:t>
      </w:r>
      <w:r w:rsidR="00701A09"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p</w:t>
      </w:r>
      <w:r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aslaugos (toliau – P</w:t>
      </w:r>
      <w:r w:rsidR="00655F96"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aslauga</w:t>
      </w:r>
      <w:r w:rsidR="00475957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/ konsultacija</w:t>
      </w:r>
      <w:r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).</w:t>
      </w:r>
    </w:p>
    <w:p w14:paraId="5BC9C90D" w14:textId="3BE3845B" w:rsidR="00DF6593" w:rsidRPr="002B6412" w:rsidRDefault="00DF6593" w:rsidP="00DF6593">
      <w:pPr>
        <w:pStyle w:val="ListParagraph"/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Pirkimas į dalis neskaidomas. Pasiūlymas turi būti pateiktas visai </w:t>
      </w:r>
      <w:r w:rsidR="00701A09"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šioje T</w:t>
      </w:r>
      <w:r w:rsidRPr="002B6412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echninėje specifikacijoje nurodytai apimčiai, neskaidant jos smulkiau.</w:t>
      </w:r>
    </w:p>
    <w:p w14:paraId="57528AA6" w14:textId="007271B4" w:rsidR="00D94F0C" w:rsidRPr="00D94F0C" w:rsidRDefault="00DF6593" w:rsidP="00810A3D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strike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</w:t>
      </w:r>
      <w:r w:rsidR="001A4CFA"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aslaugos</w:t>
      </w: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B8291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gavėjai</w:t>
      </w:r>
      <w:r w:rsidR="006A1E6C"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2B6412">
        <w:rPr>
          <w:rFonts w:asciiTheme="majorBidi" w:hAnsiTheme="majorBidi" w:cstheme="majorBidi"/>
          <w:sz w:val="24"/>
          <w:szCs w:val="24"/>
          <w:lang w:val="lt-LT"/>
        </w:rPr>
        <w:t xml:space="preserve">– </w:t>
      </w:r>
      <w:r w:rsidR="00B8291A" w:rsidRPr="00D94F0C">
        <w:rPr>
          <w:rFonts w:asciiTheme="majorBidi" w:hAnsiTheme="majorBidi" w:cstheme="majorBidi"/>
          <w:sz w:val="24"/>
          <w:szCs w:val="24"/>
          <w:lang w:val="lt-LT"/>
        </w:rPr>
        <w:t>90 (devyniasdeš</w:t>
      </w:r>
      <w:r w:rsidR="00B8291A">
        <w:rPr>
          <w:rFonts w:asciiTheme="majorBidi" w:hAnsiTheme="majorBidi" w:cstheme="majorBidi"/>
          <w:sz w:val="24"/>
          <w:szCs w:val="24"/>
          <w:lang w:val="lt-LT"/>
        </w:rPr>
        <w:t>imt</w:t>
      </w:r>
      <w:r w:rsidR="00B8291A" w:rsidRPr="00D94F0C">
        <w:rPr>
          <w:rFonts w:asciiTheme="majorBidi" w:hAnsiTheme="majorBidi" w:cstheme="majorBidi"/>
          <w:sz w:val="24"/>
          <w:szCs w:val="24"/>
          <w:lang w:val="lt-LT"/>
        </w:rPr>
        <w:t xml:space="preserve">) </w:t>
      </w:r>
      <w:r w:rsidR="00B8291A">
        <w:rPr>
          <w:rFonts w:asciiTheme="majorBidi" w:hAnsiTheme="majorBidi" w:cstheme="majorBidi"/>
          <w:sz w:val="24"/>
          <w:szCs w:val="24"/>
          <w:lang w:val="lt-LT"/>
        </w:rPr>
        <w:t>Druskininkų ugdymo įstaigų</w:t>
      </w:r>
      <w:r w:rsidR="00B8291A" w:rsidRPr="00D94F0C">
        <w:rPr>
          <w:rFonts w:asciiTheme="majorBidi" w:hAnsiTheme="majorBidi" w:cstheme="majorBidi"/>
          <w:sz w:val="24"/>
          <w:szCs w:val="24"/>
          <w:lang w:val="lt-LT"/>
        </w:rPr>
        <w:t xml:space="preserve"> mokinių</w:t>
      </w:r>
      <w:r w:rsidR="00B8291A">
        <w:rPr>
          <w:rFonts w:asciiTheme="majorBidi" w:hAnsiTheme="majorBidi" w:cstheme="majorBidi"/>
          <w:sz w:val="24"/>
          <w:szCs w:val="24"/>
          <w:lang w:val="lt-LT"/>
        </w:rPr>
        <w:t xml:space="preserve"> (toliau – Paslaugos gavėjas / mokinys).</w:t>
      </w:r>
      <w:r w:rsidR="00D94F0C">
        <w:rPr>
          <w:rFonts w:asciiTheme="majorBidi" w:hAnsiTheme="majorBidi" w:cstheme="majorBidi"/>
          <w:sz w:val="24"/>
          <w:szCs w:val="24"/>
          <w:lang w:val="lt-LT"/>
        </w:rPr>
        <w:t xml:space="preserve"> Įstaigos:</w:t>
      </w:r>
    </w:p>
    <w:p w14:paraId="7A9D55C1" w14:textId="07B8F27D" w:rsidR="00D94F0C" w:rsidRPr="00D277E2" w:rsidRDefault="0085792D" w:rsidP="00D94F0C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D94F0C" w:rsidRPr="00D277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„Ryto“ gimnazija;</w:t>
      </w:r>
    </w:p>
    <w:p w14:paraId="00EFC1C8" w14:textId="77777777" w:rsidR="00D94F0C" w:rsidRPr="00D277E2" w:rsidRDefault="00D94F0C" w:rsidP="00D94F0C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D277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„Saulės“ pagrindinė mokykla;</w:t>
      </w:r>
    </w:p>
    <w:p w14:paraId="08E9C218" w14:textId="77777777" w:rsidR="00D94F0C" w:rsidRPr="00D277E2" w:rsidRDefault="00D94F0C" w:rsidP="00D94F0C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D277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„Atgimimo“ mokykla;</w:t>
      </w:r>
    </w:p>
    <w:p w14:paraId="0AC7BB2F" w14:textId="77777777" w:rsidR="00D94F0C" w:rsidRPr="00D277E2" w:rsidRDefault="00D94F0C" w:rsidP="00D94F0C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D277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savivaldybės Viečiūnų progimnazija;</w:t>
      </w:r>
    </w:p>
    <w:p w14:paraId="05010496" w14:textId="44D975BA" w:rsidR="00D94F0C" w:rsidRPr="00D94F0C" w:rsidRDefault="00D94F0C" w:rsidP="00D94F0C">
      <w:pPr>
        <w:pStyle w:val="ListParagraph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D277E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savivaldybės Leipalingio progimnazija.</w:t>
      </w:r>
    </w:p>
    <w:p w14:paraId="01344DF3" w14:textId="1BD94D0E" w:rsidR="0045431F" w:rsidRPr="002B6412" w:rsidRDefault="00B47DED" w:rsidP="00810A3D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sz w:val="24"/>
          <w:szCs w:val="24"/>
          <w:lang w:val="lt-LT"/>
        </w:rPr>
        <w:t>Paslaugos teikėjas</w:t>
      </w:r>
      <w:r w:rsidR="0031798C" w:rsidRPr="002B6412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</w:t>
      </w:r>
      <w:r w:rsidR="0031798C" w:rsidRPr="004E4387">
        <w:rPr>
          <w:rFonts w:asciiTheme="majorBidi" w:hAnsiTheme="majorBidi" w:cstheme="majorBidi"/>
          <w:sz w:val="24"/>
          <w:szCs w:val="24"/>
          <w:lang w:val="lt-LT"/>
        </w:rPr>
        <w:t>–</w:t>
      </w:r>
      <w:r w:rsidR="0031798C" w:rsidRPr="002B6412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</w:t>
      </w:r>
      <w:r w:rsidRPr="002B6412">
        <w:rPr>
          <w:rFonts w:asciiTheme="majorBidi" w:hAnsiTheme="majorBidi" w:cstheme="majorBidi"/>
          <w:sz w:val="24"/>
          <w:szCs w:val="24"/>
          <w:lang w:val="lt-LT"/>
        </w:rPr>
        <w:t xml:space="preserve"> lo</w:t>
      </w:r>
      <w:r w:rsidR="0031798C" w:rsidRPr="002B6412">
        <w:rPr>
          <w:rFonts w:asciiTheme="majorBidi" w:hAnsiTheme="majorBidi" w:cstheme="majorBidi"/>
          <w:sz w:val="24"/>
          <w:szCs w:val="24"/>
          <w:lang w:val="lt-LT"/>
        </w:rPr>
        <w:t>gopedas.</w:t>
      </w:r>
    </w:p>
    <w:p w14:paraId="781B232B" w14:textId="2E4D0F05" w:rsidR="00864CD4" w:rsidRPr="009B1A26" w:rsidRDefault="00DF6593" w:rsidP="009B1A26">
      <w:pPr>
        <w:pStyle w:val="ListParagraph"/>
        <w:numPr>
          <w:ilvl w:val="0"/>
          <w:numId w:val="6"/>
        </w:numPr>
        <w:tabs>
          <w:tab w:val="left" w:pos="0"/>
          <w:tab w:val="left" w:pos="1134"/>
          <w:tab w:val="left" w:pos="1276"/>
        </w:tabs>
        <w:spacing w:after="0" w:line="276" w:lineRule="auto"/>
        <w:ind w:left="0" w:firstLine="851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sz w:val="24"/>
          <w:szCs w:val="24"/>
          <w:lang w:val="lt-LT"/>
        </w:rPr>
        <w:t>P</w:t>
      </w:r>
      <w:r w:rsidR="001A4CFA" w:rsidRPr="002B6412">
        <w:rPr>
          <w:rFonts w:asciiTheme="majorBidi" w:hAnsiTheme="majorBidi" w:cstheme="majorBidi"/>
          <w:b/>
          <w:bCs/>
          <w:sz w:val="24"/>
          <w:szCs w:val="24"/>
          <w:lang w:val="lt-LT"/>
        </w:rPr>
        <w:t>aslaugos</w:t>
      </w:r>
      <w:r w:rsidRPr="002B6412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</w:t>
      </w:r>
      <w:r w:rsidR="00C458EC" w:rsidRPr="002B6412">
        <w:rPr>
          <w:rFonts w:asciiTheme="majorBidi" w:hAnsiTheme="majorBidi" w:cstheme="majorBidi"/>
          <w:b/>
          <w:bCs/>
          <w:sz w:val="24"/>
          <w:szCs w:val="24"/>
          <w:lang w:val="lt-LT"/>
        </w:rPr>
        <w:t>tikslas</w:t>
      </w:r>
      <w:r w:rsidR="003111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311127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–</w:t>
      </w: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311127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t</w:t>
      </w:r>
      <w:r w:rsidR="00701A09" w:rsidRPr="002B6412">
        <w:rPr>
          <w:rFonts w:asciiTheme="majorBidi" w:hAnsiTheme="majorBidi" w:cstheme="majorBidi"/>
          <w:sz w:val="24"/>
          <w:szCs w:val="24"/>
          <w:lang w:val="lt-LT"/>
        </w:rPr>
        <w:t>eikti kvalifikuotą logopedo pagalbą Druskininkų savivaldybės ugdymo įstaigų mokiniams</w:t>
      </w:r>
      <w:r w:rsidR="00311127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1627FE06" w14:textId="49E27C3F" w:rsidR="00AE2389" w:rsidRPr="00DB20AF" w:rsidRDefault="002B6412" w:rsidP="00AE2389">
      <w:pPr>
        <w:pStyle w:val="ListParagraph"/>
        <w:numPr>
          <w:ilvl w:val="0"/>
          <w:numId w:val="6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B050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color w:val="00B050"/>
          <w:sz w:val="24"/>
          <w:szCs w:val="24"/>
          <w:lang w:val="lt-LT"/>
        </w:rPr>
        <w:t xml:space="preserve">Bus atliekamas žaliasis pirkimas. Pirkimas vykdomas vadovaujantis Lietuvos Respublikos aplinkos ministro 2011 m. birželio 28 d. įsakymo Nr. D1-508 „Dėl Aplinkos apsaugos kriterijų taikymo, vykdant žaliuosius pirkimus, tvarkos aprašo patvirtinimo“ 4.4.3 papunkčiu. </w:t>
      </w:r>
      <w:r w:rsidR="00AE2389" w:rsidRPr="00DB20AF">
        <w:rPr>
          <w:rFonts w:asciiTheme="majorBidi" w:hAnsiTheme="majorBidi" w:cstheme="majorBidi"/>
          <w:color w:val="00B050"/>
          <w:sz w:val="24"/>
          <w:szCs w:val="24"/>
          <w:lang w:val="lt-LT"/>
        </w:rPr>
        <w:t xml:space="preserve">Perkamos paslaugos atitinka reikalavimus projekto atitikčiai horizontaliajam principui „Nedarome reikšmingos žalos“ įvertinti. Logopedo konsultacijų paslauga neturės jokio neigiamo tiesioginio ar netiesioginio poveikio klimato kaitos švelninimo tikslui. </w:t>
      </w:r>
    </w:p>
    <w:p w14:paraId="20C4747B" w14:textId="754F969F" w:rsidR="00E31257" w:rsidRPr="00E31257" w:rsidRDefault="00BF1542" w:rsidP="00AE2389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EE0000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Pirkimas vykdomas įgyvendinant</w:t>
      </w:r>
      <w:r w:rsidR="00E31257" w:rsidRPr="00E31257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3D7B83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</w:t>
      </w:r>
      <w:r w:rsidR="00E31257" w:rsidRPr="00DB20A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rojekt</w:t>
      </w:r>
      <w:r w:rsidRPr="00DB20A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ą</w:t>
      </w:r>
      <w:r w:rsidR="00E31257" w:rsidRPr="00E31257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lt-LT"/>
        </w:rPr>
        <w:t xml:space="preserve"> 10-059-K-0012 - </w:t>
      </w:r>
      <w:r w:rsidR="00E31257" w:rsidRPr="00E31257">
        <w:rPr>
          <w:rFonts w:asciiTheme="majorBidi" w:eastAsia="Arial Unicode MS" w:hAnsiTheme="majorBidi" w:cstheme="majorBidi"/>
          <w:b/>
          <w:bCs/>
          <w:i/>
          <w:iCs/>
          <w:color w:val="000000" w:themeColor="text1"/>
          <w:sz w:val="24"/>
          <w:szCs w:val="24"/>
          <w:bdr w:val="nil"/>
          <w:lang w:val="lt-LT"/>
        </w:rPr>
        <w:t>Visos dienos mokyklos paslaugų plėtra ir prieinamumo didinimas Druskininkų savivaldybėje</w:t>
      </w:r>
      <w:r>
        <w:rPr>
          <w:rFonts w:asciiTheme="majorBidi" w:eastAsia="Arial Unicode MS" w:hAnsiTheme="majorBidi" w:cstheme="majorBidi"/>
          <w:color w:val="000000" w:themeColor="text1"/>
          <w:sz w:val="24"/>
          <w:szCs w:val="24"/>
          <w:bdr w:val="nil"/>
          <w:lang w:val="lt-LT"/>
        </w:rPr>
        <w:t xml:space="preserve"> ir atitinka </w:t>
      </w:r>
      <w:r w:rsidR="003D7B83">
        <w:rPr>
          <w:rFonts w:asciiTheme="majorBidi" w:eastAsia="Arial Unicode MS" w:hAnsiTheme="majorBidi" w:cstheme="majorBidi"/>
          <w:color w:val="000000" w:themeColor="text1"/>
          <w:sz w:val="24"/>
          <w:szCs w:val="24"/>
          <w:bdr w:val="nil"/>
          <w:lang w:val="lt-LT"/>
        </w:rPr>
        <w:t xml:space="preserve">projekto </w:t>
      </w:r>
      <w:r w:rsidR="00E31257" w:rsidRPr="00E31257">
        <w:rPr>
          <w:rFonts w:asciiTheme="majorBidi" w:hAnsiTheme="majorBidi" w:cstheme="majorBidi"/>
          <w:sz w:val="24"/>
          <w:szCs w:val="24"/>
          <w:lang w:val="lt-LT"/>
        </w:rPr>
        <w:t>1.4.1 veiklą.</w:t>
      </w:r>
    </w:p>
    <w:p w14:paraId="1E70E993" w14:textId="77777777" w:rsidR="00DF6593" w:rsidRPr="002B6412" w:rsidRDefault="00DF6593" w:rsidP="00DF6593">
      <w:pPr>
        <w:pStyle w:val="ListParagraph"/>
        <w:tabs>
          <w:tab w:val="left" w:pos="156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</w:p>
    <w:p w14:paraId="6CBD75AE" w14:textId="25F01E7C" w:rsidR="00DF6593" w:rsidRPr="002B6412" w:rsidRDefault="00DF6593" w:rsidP="00E202C6">
      <w:pPr>
        <w:pStyle w:val="ListParagraph"/>
        <w:spacing w:line="276" w:lineRule="auto"/>
        <w:ind w:left="0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REIKALAVIMAI P</w:t>
      </w:r>
      <w:r w:rsidR="001A4CFA" w:rsidRPr="002B6412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ASLAUGAI</w:t>
      </w:r>
    </w:p>
    <w:p w14:paraId="71996BAF" w14:textId="72C09947" w:rsidR="0013105F" w:rsidRPr="0013105F" w:rsidRDefault="00950ACA" w:rsidP="0013105F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Paslaugos metu </w:t>
      </w:r>
      <w:r w:rsidR="005E3C6D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teikiamo</w:t>
      </w:r>
      <w:r w:rsidR="00B217CF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 logopedo paslaugos</w:t>
      </w:r>
      <w:r w:rsidR="00E57215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 kurios</w:t>
      </w:r>
      <w:r w:rsidR="00B217CF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organizuojamos individualių</w:t>
      </w:r>
      <w:r w:rsidR="009A7B15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kontaktinių</w:t>
      </w:r>
      <w:r w:rsidR="00B217CF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konsultacijų būdu</w:t>
      </w:r>
      <w:r w:rsidR="009A7B15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 toje Druskininkų savivaldybės ugdymo įstaigoje, kurioje mokosi Paslaugos gavėjas</w:t>
      </w:r>
      <w:r w:rsidR="00BF71CC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BF71CC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(paslauga turi būti suteikta 90</w:t>
      </w:r>
      <w:r w:rsidR="00A277F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(devyniasdešimčiai)</w:t>
      </w:r>
      <w:r w:rsidR="00BF71CC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mokinių</w:t>
      </w:r>
      <w:r w:rsidR="00BF71CC"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).</w:t>
      </w:r>
    </w:p>
    <w:p w14:paraId="37F9451C" w14:textId="1B6AF72E" w:rsidR="00E57215" w:rsidRPr="0013105F" w:rsidRDefault="0013105F" w:rsidP="0013105F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13105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Paslaugos įgyvendinimo laikotarpis – 2025 m.  rugsėjo 1 d</w:t>
      </w:r>
      <w:r w:rsidRPr="0013105F">
        <w:rPr>
          <w:rFonts w:asciiTheme="majorBidi" w:hAnsiTheme="majorBidi" w:cstheme="majorBidi"/>
          <w:sz w:val="24"/>
          <w:szCs w:val="24"/>
          <w:lang w:val="lt-LT"/>
        </w:rPr>
        <w:t>. – 2028 m. gegužės 31 d.</w:t>
      </w:r>
    </w:p>
    <w:p w14:paraId="5E716875" w14:textId="4DCBC50F" w:rsidR="00961907" w:rsidRPr="007259DE" w:rsidRDefault="00855CE8" w:rsidP="0013105F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2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V</w:t>
      </w:r>
      <w:r w:rsidR="004816AC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ienam </w:t>
      </w:r>
      <w:r w:rsidR="007259D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mokiniui</w:t>
      </w:r>
      <w:r w:rsidR="00A50BA2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turi būti suteikta </w:t>
      </w:r>
      <w:r w:rsidR="004E6764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12 konsultacijų per </w:t>
      </w:r>
      <w:r w:rsidR="00E57CC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3 mėnesius (</w:t>
      </w:r>
      <w:r w:rsidR="006F52A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12 savaičių</w:t>
      </w:r>
      <w:r w:rsidR="00407926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</w:t>
      </w:r>
      <w:r w:rsidR="00CF30A3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  <w:r w:rsidR="00B378F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7259DE" w:rsidRPr="007259DE">
        <w:rPr>
          <w:rFonts w:asciiTheme="majorBidi" w:hAnsiTheme="majorBidi" w:cstheme="majorBidi"/>
          <w:sz w:val="24"/>
          <w:szCs w:val="24"/>
          <w:lang w:val="lt-LT"/>
        </w:rPr>
        <w:t>Vienos</w:t>
      </w:r>
      <w:r w:rsidR="000C4589" w:rsidRPr="007259D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259DE" w:rsidRPr="007259DE">
        <w:rPr>
          <w:rFonts w:asciiTheme="majorBidi" w:hAnsiTheme="majorBidi" w:cstheme="majorBidi"/>
          <w:sz w:val="24"/>
          <w:szCs w:val="24"/>
          <w:lang w:val="lt-LT"/>
        </w:rPr>
        <w:t xml:space="preserve">konsultacijos </w:t>
      </w:r>
      <w:r w:rsidR="00534B48" w:rsidRPr="007259DE">
        <w:rPr>
          <w:rFonts w:asciiTheme="majorBidi" w:hAnsiTheme="majorBidi" w:cstheme="majorBidi"/>
          <w:sz w:val="24"/>
          <w:szCs w:val="24"/>
          <w:lang w:val="lt-LT"/>
        </w:rPr>
        <w:t>trukmė – viena akademinė valanda</w:t>
      </w:r>
      <w:r w:rsidR="00832A01" w:rsidRPr="007259DE">
        <w:rPr>
          <w:rFonts w:asciiTheme="majorBidi" w:hAnsiTheme="majorBidi" w:cstheme="majorBidi"/>
          <w:sz w:val="24"/>
          <w:szCs w:val="24"/>
          <w:lang w:val="lt-LT"/>
        </w:rPr>
        <w:t xml:space="preserve"> (45 minutės)</w:t>
      </w:r>
      <w:r w:rsidR="00534B48" w:rsidRPr="007259DE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8D3A99" w:rsidRPr="007259DE">
        <w:rPr>
          <w:rFonts w:asciiTheme="majorBidi" w:hAnsiTheme="majorBidi" w:cstheme="majorBidi"/>
          <w:sz w:val="24"/>
          <w:szCs w:val="24"/>
          <w:lang w:val="lt-LT"/>
        </w:rPr>
        <w:t xml:space="preserve"> Per s</w:t>
      </w:r>
      <w:r w:rsidR="00385BA9" w:rsidRPr="007259DE">
        <w:rPr>
          <w:rFonts w:asciiTheme="majorBidi" w:hAnsiTheme="majorBidi" w:cstheme="majorBidi"/>
          <w:sz w:val="24"/>
          <w:szCs w:val="24"/>
          <w:lang w:val="lt-LT"/>
        </w:rPr>
        <w:t>a</w:t>
      </w:r>
      <w:r w:rsidR="008D3A99" w:rsidRPr="007259DE">
        <w:rPr>
          <w:rFonts w:asciiTheme="majorBidi" w:hAnsiTheme="majorBidi" w:cstheme="majorBidi"/>
          <w:sz w:val="24"/>
          <w:szCs w:val="24"/>
          <w:lang w:val="lt-LT"/>
        </w:rPr>
        <w:t xml:space="preserve">vaitę paslaugą </w:t>
      </w:r>
      <w:r w:rsidR="00913121" w:rsidRPr="007259DE">
        <w:rPr>
          <w:rFonts w:asciiTheme="majorBidi" w:hAnsiTheme="majorBidi" w:cstheme="majorBidi"/>
          <w:sz w:val="24"/>
          <w:szCs w:val="24"/>
          <w:lang w:val="lt-LT"/>
        </w:rPr>
        <w:t xml:space="preserve">turi </w:t>
      </w:r>
      <w:r w:rsidR="008D3A99" w:rsidRPr="007259DE">
        <w:rPr>
          <w:rFonts w:asciiTheme="majorBidi" w:hAnsiTheme="majorBidi" w:cstheme="majorBidi"/>
          <w:sz w:val="24"/>
          <w:szCs w:val="24"/>
          <w:lang w:val="lt-LT"/>
        </w:rPr>
        <w:t>gau</w:t>
      </w:r>
      <w:r w:rsidR="00913121" w:rsidRPr="007259DE">
        <w:rPr>
          <w:rFonts w:asciiTheme="majorBidi" w:hAnsiTheme="majorBidi" w:cstheme="majorBidi"/>
          <w:sz w:val="24"/>
          <w:szCs w:val="24"/>
          <w:lang w:val="lt-LT"/>
        </w:rPr>
        <w:t>ti</w:t>
      </w:r>
      <w:r w:rsidR="008D3A99" w:rsidRPr="007259DE">
        <w:rPr>
          <w:rFonts w:asciiTheme="majorBidi" w:hAnsiTheme="majorBidi" w:cstheme="majorBidi"/>
          <w:sz w:val="24"/>
          <w:szCs w:val="24"/>
          <w:lang w:val="lt-LT"/>
        </w:rPr>
        <w:t xml:space="preserve"> ne mažiau </w:t>
      </w:r>
      <w:r w:rsidR="00701A09" w:rsidRPr="007259DE">
        <w:rPr>
          <w:rFonts w:asciiTheme="majorBidi" w:hAnsiTheme="majorBidi" w:cstheme="majorBidi"/>
          <w:sz w:val="24"/>
          <w:szCs w:val="24"/>
          <w:lang w:val="lt-LT"/>
        </w:rPr>
        <w:t xml:space="preserve">kaip </w:t>
      </w:r>
      <w:r w:rsidR="00C35A54" w:rsidRPr="007259DE">
        <w:rPr>
          <w:rFonts w:asciiTheme="majorBidi" w:hAnsiTheme="majorBidi" w:cstheme="majorBidi"/>
          <w:sz w:val="24"/>
          <w:szCs w:val="24"/>
          <w:lang w:val="lt-LT"/>
        </w:rPr>
        <w:t>10</w:t>
      </w:r>
      <w:r w:rsidR="008D3A99" w:rsidRPr="007259DE">
        <w:rPr>
          <w:rFonts w:asciiTheme="majorBidi" w:hAnsiTheme="majorBidi" w:cstheme="majorBidi"/>
          <w:sz w:val="24"/>
          <w:szCs w:val="24"/>
          <w:lang w:val="lt-LT"/>
        </w:rPr>
        <w:t xml:space="preserve"> m</w:t>
      </w:r>
      <w:r w:rsidR="00385BA9" w:rsidRPr="007259DE">
        <w:rPr>
          <w:rFonts w:asciiTheme="majorBidi" w:hAnsiTheme="majorBidi" w:cstheme="majorBidi"/>
          <w:sz w:val="24"/>
          <w:szCs w:val="24"/>
          <w:lang w:val="lt-LT"/>
        </w:rPr>
        <w:t>okini</w:t>
      </w:r>
      <w:r w:rsidR="00C35A54" w:rsidRPr="007259DE">
        <w:rPr>
          <w:rFonts w:asciiTheme="majorBidi" w:hAnsiTheme="majorBidi" w:cstheme="majorBidi"/>
          <w:sz w:val="24"/>
          <w:szCs w:val="24"/>
          <w:lang w:val="lt-LT"/>
        </w:rPr>
        <w:t>ų</w:t>
      </w:r>
      <w:r w:rsidR="00385BA9" w:rsidRPr="007259DE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AE68FD">
        <w:rPr>
          <w:rFonts w:asciiTheme="majorBidi" w:hAnsiTheme="majorBidi" w:cstheme="majorBidi"/>
          <w:sz w:val="24"/>
          <w:szCs w:val="24"/>
          <w:lang w:val="lt-LT"/>
        </w:rPr>
        <w:t xml:space="preserve"> Vienam mokiniui per savaitę gali būti skirta ne daugiau 2 konsultacijų.</w:t>
      </w:r>
      <w:r w:rsidR="00407926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9021FA">
        <w:rPr>
          <w:rFonts w:asciiTheme="majorBidi" w:hAnsiTheme="majorBidi" w:cstheme="majorBidi"/>
          <w:sz w:val="24"/>
          <w:szCs w:val="24"/>
          <w:lang w:val="lt-LT"/>
        </w:rPr>
        <w:t>Iš v</w:t>
      </w:r>
      <w:r w:rsidR="00407926">
        <w:rPr>
          <w:rFonts w:asciiTheme="majorBidi" w:hAnsiTheme="majorBidi" w:cstheme="majorBidi"/>
          <w:sz w:val="24"/>
          <w:szCs w:val="24"/>
          <w:lang w:val="lt-LT"/>
        </w:rPr>
        <w:t xml:space="preserve">iso </w:t>
      </w:r>
      <w:r w:rsidR="002816FF">
        <w:rPr>
          <w:rFonts w:asciiTheme="majorBidi" w:hAnsiTheme="majorBidi" w:cstheme="majorBidi"/>
          <w:sz w:val="24"/>
          <w:szCs w:val="24"/>
          <w:lang w:val="lt-LT"/>
        </w:rPr>
        <w:t>per 2025-2028 mokslo metus</w:t>
      </w:r>
      <w:r w:rsidR="002816F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407926">
        <w:rPr>
          <w:rFonts w:asciiTheme="majorBidi" w:hAnsiTheme="majorBidi" w:cstheme="majorBidi"/>
          <w:sz w:val="24"/>
          <w:szCs w:val="24"/>
          <w:lang w:val="lt-LT"/>
        </w:rPr>
        <w:t>turi būti suteikta 1080 konsultacijų.</w:t>
      </w:r>
    </w:p>
    <w:p w14:paraId="2A09BB60" w14:textId="1E671871" w:rsidR="004207AA" w:rsidRPr="00260542" w:rsidRDefault="004207AA" w:rsidP="0013105F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Paslaugo</w:t>
      </w:r>
      <w:r w:rsidR="002816F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</w:t>
      </w: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teikėjas turi sudaryti konsultacijų teikimo grafiką (Konsultacijų teikimo grafiko forma pateikta </w:t>
      </w:r>
      <w:r w:rsidRPr="00DB0C33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>.xlxs</w:t>
      </w: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formatu Techninės specifikacijos 1 priede).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77183E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Tikslus p</w:t>
      </w:r>
      <w:r w:rsidR="0031736B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aslaug</w:t>
      </w:r>
      <w:r w:rsidR="0077183E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ų </w:t>
      </w:r>
      <w:r w:rsidR="0031736B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teikimo grafikas </w:t>
      </w:r>
      <w:r w:rsidR="00F34B06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turi būti </w:t>
      </w:r>
      <w:r w:rsidR="009370C0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suderint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as</w:t>
      </w:r>
      <w:r w:rsidR="00F34B06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su Perkančiąja organizacija </w:t>
      </w:r>
      <w:r w:rsidR="00AE68F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l</w:t>
      </w:r>
      <w:r w:rsidR="00E92A38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ik</w:t>
      </w:r>
      <w:r w:rsidR="00AE68F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us </w:t>
      </w:r>
      <w:r w:rsidR="00E82C3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5 d. d. iki </w:t>
      </w:r>
      <w:r w:rsidR="009119E0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</w:t>
      </w:r>
      <w:r w:rsidR="00E82C3F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aslaugos teikimo pradžios</w:t>
      </w:r>
      <w:r w:rsidR="00E92A38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7C2BD5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kiekvienais </w:t>
      </w:r>
      <w:r w:rsidR="00E92A38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mokslo</w:t>
      </w:r>
      <w:r w:rsidR="00AA488E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met</w:t>
      </w:r>
      <w:r w:rsidR="007C2BD5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ais</w:t>
      </w:r>
      <w:r w:rsidR="00FE0417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r w:rsidR="00F42EF8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t. y. </w:t>
      </w:r>
      <w:r w:rsidR="00FE0417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2025-2026 m. m., 2026-2027 m. m.</w:t>
      </w:r>
      <w:r w:rsidR="00F42EF8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</w:t>
      </w:r>
      <w:r w:rsidR="00FE0417" w:rsidRP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2027-2028 m. m.)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. </w:t>
      </w:r>
      <w:r w:rsidR="00123376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Paslaugos teikėjas apie 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Grafiko keitim</w:t>
      </w:r>
      <w:r w:rsidR="007A028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ą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 koregavimas </w:t>
      </w:r>
      <w:r w:rsidR="007A028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turi informuoti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E702E5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Perkančiąj</w:t>
      </w:r>
      <w:r w:rsidR="007A028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ą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organizacij</w:t>
      </w:r>
      <w:r w:rsidR="007A028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ą</w:t>
      </w:r>
      <w:r w:rsidR="0026054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5388B77E" w14:textId="4C0194DF" w:rsidR="004207AA" w:rsidRDefault="000F4E8B" w:rsidP="0013105F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Paslaugo</w:t>
      </w:r>
      <w:r w:rsidR="007259DE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</w:t>
      </w: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teikėjas </w:t>
      </w:r>
      <w:r w:rsidR="00507C94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turės atlikti </w:t>
      </w:r>
      <w:r w:rsidR="007259DE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mokinių</w:t>
      </w:r>
      <w:r w:rsidR="00507C94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62010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logopedinį </w:t>
      </w:r>
      <w:r w:rsidR="00507C94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vertinimą </w:t>
      </w:r>
      <w:r w:rsidR="007259DE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pirmos</w:t>
      </w:r>
      <w:r w:rsidR="00507C94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 </w:t>
      </w:r>
      <w:r w:rsidR="007259DE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dvyliktos </w:t>
      </w:r>
      <w:r w:rsidR="00FE124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(paskutinės) </w:t>
      </w:r>
      <w:r w:rsidR="003B4963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konsultacijos</w:t>
      </w:r>
      <w:r w:rsidR="00507C94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dieną</w:t>
      </w:r>
      <w:r w:rsidR="003B4963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. Vertinimo anketa </w:t>
      </w:r>
      <w:r w:rsidR="0098032B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(</w:t>
      </w:r>
      <w:r w:rsidR="0098032B" w:rsidRPr="00DB0C33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>.pdf</w:t>
      </w:r>
      <w:r w:rsidR="0098032B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formatu</w:t>
      </w:r>
      <w:r w:rsidR="008E4110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 w:rsidR="00FD402C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pateikta Techninės specifikacijos </w:t>
      </w:r>
      <w:r w:rsidR="0098032B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2</w:t>
      </w:r>
      <w:r w:rsidR="00FD402C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priede.</w:t>
      </w:r>
      <w:r w:rsidR="00507C94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FE124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Užpildytos a</w:t>
      </w:r>
      <w:r w:rsidR="00F57611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nketos Perkančiajai organizacijai perduodamos ne vėliau kaip </w:t>
      </w:r>
      <w:r w:rsidR="0024263A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praėjus</w:t>
      </w:r>
      <w:r w:rsidR="00F57611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5 d.</w:t>
      </w:r>
      <w:r w:rsidR="0024263A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</w:t>
      </w:r>
      <w:r w:rsidR="00F57611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d. </w:t>
      </w:r>
      <w:r w:rsidR="00C868F6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po </w:t>
      </w:r>
      <w:r w:rsidR="0024263A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dvyliktos (paskutinės)</w:t>
      </w:r>
      <w:r w:rsidR="00F57611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konsultacij</w:t>
      </w:r>
      <w:r w:rsidR="0024263A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os su mokiniu.</w:t>
      </w:r>
    </w:p>
    <w:p w14:paraId="219853E1" w14:textId="054122DF" w:rsidR="00A602E0" w:rsidRPr="004207AA" w:rsidRDefault="00803D11" w:rsidP="0013105F">
      <w:pPr>
        <w:pStyle w:val="ListParagraph"/>
        <w:numPr>
          <w:ilvl w:val="0"/>
          <w:numId w:val="6"/>
        </w:numPr>
        <w:tabs>
          <w:tab w:val="left" w:pos="1276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lastRenderedPageBreak/>
        <w:t>Paslaugos teikėjas turi vesti</w:t>
      </w:r>
      <w:r w:rsidR="00D42AC4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</w:t>
      </w: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konsultacijas gaunančių mokinių</w:t>
      </w:r>
      <w:r w:rsidR="00D42AC4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</w:t>
      </w:r>
      <w:r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lankomu</w:t>
      </w:r>
      <w:r w:rsidR="00C868F6" w:rsidRPr="004207AA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mo žurnalą</w:t>
      </w:r>
      <w:r w:rsidR="005A2535">
        <w:rPr>
          <w:rFonts w:asciiTheme="majorBidi" w:hAnsiTheme="majorBidi" w:cstheme="majorBidi"/>
          <w:sz w:val="24"/>
          <w:szCs w:val="24"/>
          <w:lang w:val="lt-LT"/>
        </w:rPr>
        <w:t>. T</w:t>
      </w:r>
      <w:r w:rsidR="00A602E0" w:rsidRPr="004207AA">
        <w:rPr>
          <w:rFonts w:asciiTheme="majorBidi" w:hAnsiTheme="majorBidi" w:cstheme="majorBidi"/>
          <w:sz w:val="24"/>
          <w:szCs w:val="24"/>
          <w:lang w:val="lt-LT"/>
        </w:rPr>
        <w:t xml:space="preserve">uri būti sudaroma galimybė </w:t>
      </w:r>
      <w:r w:rsidR="00CB5FB8" w:rsidRPr="004207AA">
        <w:rPr>
          <w:rFonts w:asciiTheme="majorBidi" w:hAnsiTheme="majorBidi" w:cstheme="majorBidi"/>
          <w:sz w:val="24"/>
          <w:szCs w:val="24"/>
          <w:lang w:val="lt-LT"/>
        </w:rPr>
        <w:t>P</w:t>
      </w:r>
      <w:r w:rsidR="00A602E0" w:rsidRPr="004207AA">
        <w:rPr>
          <w:rFonts w:asciiTheme="majorBidi" w:hAnsiTheme="majorBidi" w:cstheme="majorBidi"/>
          <w:sz w:val="24"/>
          <w:szCs w:val="24"/>
          <w:lang w:val="lt-LT"/>
        </w:rPr>
        <w:t>erkančiajai organizacijai tikrinti dalyvių lankomum</w:t>
      </w:r>
      <w:r w:rsidR="00CA0081" w:rsidRPr="004207AA">
        <w:rPr>
          <w:rFonts w:asciiTheme="majorBidi" w:hAnsiTheme="majorBidi" w:cstheme="majorBidi"/>
          <w:sz w:val="24"/>
          <w:szCs w:val="24"/>
          <w:lang w:val="lt-LT"/>
        </w:rPr>
        <w:t>ą</w:t>
      </w:r>
      <w:r w:rsidR="00A602E0" w:rsidRPr="004207AA"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Pr="004207AA">
        <w:rPr>
          <w:rFonts w:asciiTheme="majorBidi" w:hAnsiTheme="majorBidi" w:cstheme="majorBidi"/>
          <w:sz w:val="24"/>
          <w:szCs w:val="24"/>
          <w:lang w:val="lt-LT"/>
        </w:rPr>
        <w:t>(</w:t>
      </w:r>
      <w:r w:rsidR="005F6A9A" w:rsidRPr="004207AA">
        <w:rPr>
          <w:rFonts w:asciiTheme="majorBidi" w:hAnsiTheme="majorBidi" w:cstheme="majorBidi"/>
          <w:sz w:val="24"/>
          <w:szCs w:val="24"/>
          <w:lang w:val="lt-LT"/>
        </w:rPr>
        <w:t>Lankomumo žurnal</w:t>
      </w:r>
      <w:r w:rsidR="008E4110" w:rsidRPr="004207AA">
        <w:rPr>
          <w:rFonts w:asciiTheme="majorBidi" w:hAnsiTheme="majorBidi" w:cstheme="majorBidi"/>
          <w:sz w:val="24"/>
          <w:szCs w:val="24"/>
          <w:lang w:val="lt-LT"/>
        </w:rPr>
        <w:t>o forma pateikta</w:t>
      </w:r>
      <w:r w:rsidR="007C3705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C3705" w:rsidRPr="002236AD">
        <w:rPr>
          <w:rFonts w:asciiTheme="majorBidi" w:hAnsiTheme="majorBidi" w:cstheme="majorBidi"/>
          <w:i/>
          <w:iCs/>
          <w:sz w:val="24"/>
          <w:szCs w:val="24"/>
          <w:lang w:val="lt-LT"/>
        </w:rPr>
        <w:t>.xlxs</w:t>
      </w:r>
      <w:r w:rsidR="00F90275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formatu</w:t>
      </w:r>
      <w:r w:rsidR="005F6A9A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Techninės specifikacijos </w:t>
      </w:r>
      <w:r w:rsidR="008E4110" w:rsidRPr="004207AA">
        <w:rPr>
          <w:rFonts w:asciiTheme="majorBidi" w:hAnsiTheme="majorBidi" w:cstheme="majorBidi"/>
          <w:sz w:val="24"/>
          <w:szCs w:val="24"/>
          <w:lang w:val="lt-LT"/>
        </w:rPr>
        <w:t>3</w:t>
      </w:r>
      <w:r w:rsidR="00170E4C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5F6A9A" w:rsidRPr="004207AA">
        <w:rPr>
          <w:rFonts w:asciiTheme="majorBidi" w:hAnsiTheme="majorBidi" w:cstheme="majorBidi"/>
          <w:sz w:val="24"/>
          <w:szCs w:val="24"/>
          <w:lang w:val="lt-LT"/>
        </w:rPr>
        <w:t>priede)</w:t>
      </w:r>
      <w:r w:rsidR="00170E4C" w:rsidRPr="004207AA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863E8B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Lankomumo žurnalas perduodamas </w:t>
      </w:r>
      <w:r w:rsidR="00593907" w:rsidRPr="004207AA">
        <w:rPr>
          <w:rFonts w:asciiTheme="majorBidi" w:hAnsiTheme="majorBidi" w:cstheme="majorBidi"/>
          <w:sz w:val="24"/>
          <w:szCs w:val="24"/>
          <w:lang w:val="lt-LT"/>
        </w:rPr>
        <w:t>Perkančiajai organizacijai</w:t>
      </w:r>
      <w:r w:rsidR="00B440E1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kas tris mėnesius</w:t>
      </w:r>
      <w:r w:rsidR="00474A6A">
        <w:rPr>
          <w:rFonts w:asciiTheme="majorBidi" w:hAnsiTheme="majorBidi" w:cstheme="majorBidi"/>
          <w:sz w:val="24"/>
          <w:szCs w:val="24"/>
          <w:lang w:val="lt-LT"/>
        </w:rPr>
        <w:t>,</w:t>
      </w:r>
      <w:r w:rsidR="00B440E1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skaičiuojant nuo mokslo metų pradžios</w:t>
      </w:r>
      <w:r w:rsidR="004F168D" w:rsidRPr="004207AA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C50C74" w:rsidRPr="004207AA">
        <w:rPr>
          <w:rFonts w:asciiTheme="majorBidi" w:hAnsiTheme="majorBidi" w:cstheme="majorBidi"/>
          <w:sz w:val="24"/>
          <w:szCs w:val="24"/>
          <w:lang w:val="lt-LT"/>
        </w:rPr>
        <w:t xml:space="preserve">ne anksčiau kaip kiekvienų metų </w:t>
      </w:r>
      <w:r w:rsidR="004F168D" w:rsidRPr="004207AA">
        <w:rPr>
          <w:rFonts w:asciiTheme="majorBidi" w:hAnsiTheme="majorBidi" w:cstheme="majorBidi"/>
          <w:sz w:val="24"/>
          <w:szCs w:val="24"/>
          <w:lang w:val="lt-LT"/>
        </w:rPr>
        <w:t xml:space="preserve">gruodžio 1 d., kovo 1 d., </w:t>
      </w:r>
      <w:r w:rsidR="00C50C74" w:rsidRPr="004207AA">
        <w:rPr>
          <w:rFonts w:asciiTheme="majorBidi" w:hAnsiTheme="majorBidi" w:cstheme="majorBidi"/>
          <w:sz w:val="24"/>
          <w:szCs w:val="24"/>
          <w:lang w:val="lt-LT"/>
        </w:rPr>
        <w:t>birželio 1 d., bet ne vėliau, kaip 5 d. d. nuo nurodytos dienos)</w:t>
      </w:r>
      <w:r w:rsidR="004347C3" w:rsidRPr="004207AA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7ADEDB49" w14:textId="77777777" w:rsidR="00CA0081" w:rsidRPr="00F90275" w:rsidRDefault="00CA0081" w:rsidP="00CA0081">
      <w:pPr>
        <w:pStyle w:val="ListParagraph"/>
        <w:tabs>
          <w:tab w:val="left" w:pos="993"/>
          <w:tab w:val="left" w:pos="1276"/>
          <w:tab w:val="left" w:pos="2410"/>
        </w:tabs>
        <w:spacing w:line="276" w:lineRule="auto"/>
        <w:ind w:left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</w:p>
    <w:p w14:paraId="748E14D9" w14:textId="07CE4408" w:rsidR="00DF6593" w:rsidRPr="002B6412" w:rsidRDefault="00DF6593" w:rsidP="00E202C6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REIKALAVIMAI </w:t>
      </w:r>
      <w:r w:rsidR="009C3ACF" w:rsidRPr="002B641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PASLAUGOS TEIKĖJUI</w:t>
      </w:r>
    </w:p>
    <w:p w14:paraId="662EBE07" w14:textId="7F3ECF8D" w:rsidR="00C356D9" w:rsidRPr="002B6412" w:rsidRDefault="00DF6593" w:rsidP="00C356D9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</w:t>
      </w:r>
      <w:r w:rsidR="007875E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4</w:t>
      </w:r>
      <w:r w:rsidR="0062010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. </w:t>
      </w:r>
      <w:r w:rsidR="001101DB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Paslaugos teikėjas</w:t>
      </w:r>
      <w:r w:rsidR="00D80EBF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, teikiantis logopedo konsultacijų </w:t>
      </w:r>
      <w:r w:rsidR="003756D0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paslaugas</w:t>
      </w:r>
      <w:r w:rsidR="006B5A4A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</w:t>
      </w:r>
      <w:r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D80EBF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turi atitikti </w:t>
      </w:r>
      <w:r w:rsidR="006E493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bent </w:t>
      </w:r>
      <w:r w:rsidR="000811D1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vieną iš šių </w:t>
      </w:r>
      <w:r w:rsidR="00D80EBF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reikalavim</w:t>
      </w:r>
      <w:r w:rsidR="000811D1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ų</w:t>
      </w:r>
      <w:r w:rsidR="00721595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r w:rsidR="00721595" w:rsidRPr="00A911F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>su pasiūlymų kvalifik</w:t>
      </w:r>
      <w:r w:rsidR="00475511" w:rsidRPr="00A911F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>acij</w:t>
      </w:r>
      <w:r w:rsidR="00474A6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>ą įrodančių</w:t>
      </w:r>
      <w:r w:rsidR="00475511" w:rsidRPr="00A911F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 xml:space="preserve"> dokumentų teikti nereikia</w:t>
      </w:r>
      <w:r w:rsidR="00475511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</w:t>
      </w:r>
      <w:r w:rsidR="00D80EBF"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:</w:t>
      </w:r>
    </w:p>
    <w:p w14:paraId="444FEACB" w14:textId="3F89CB8D" w:rsidR="000811D1" w:rsidRPr="002B6412" w:rsidRDefault="00DF6593" w:rsidP="00C356D9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</w:pPr>
      <w:r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</w:t>
      </w:r>
      <w:r w:rsidR="007875EC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4</w:t>
      </w:r>
      <w:r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.1. </w:t>
      </w:r>
      <w:r w:rsidR="00C356D9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turėti aukštąjį universitetinį išsilavinimą, pedagogo kvalifikaciją ir būti baigusiu studijų programą (specializaciją), skirtą logopedams rengti</w:t>
      </w:r>
      <w:r w:rsidR="000811D1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;</w:t>
      </w:r>
    </w:p>
    <w:p w14:paraId="188D7D3A" w14:textId="119C8D50" w:rsidR="00496B32" w:rsidRPr="002B6412" w:rsidRDefault="000811D1" w:rsidP="00C356D9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</w:pP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1</w:t>
      </w:r>
      <w:r w:rsidR="007875E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4</w:t>
      </w: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.2. </w:t>
      </w:r>
      <w:r w:rsidR="00C356D9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turėti aukštąjį universitetinį išsilavinimą, logopedo ar defektologo ir logopedo ar oligofrenopedagogo kvalifikaciją</w:t>
      </w:r>
      <w:r w:rsidR="00496B32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;</w:t>
      </w:r>
    </w:p>
    <w:p w14:paraId="5C01D5D7" w14:textId="36C495BF" w:rsidR="00496B32" w:rsidRPr="002B6412" w:rsidRDefault="00496B32" w:rsidP="00C356D9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</w:pP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1</w:t>
      </w:r>
      <w:r w:rsidR="007875E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4</w:t>
      </w: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.</w:t>
      </w:r>
      <w:r w:rsidR="006A7BA9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3</w:t>
      </w: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. </w:t>
      </w:r>
      <w:r w:rsidR="00C356D9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turėti aukštąjį universitetinį išsilavinimą, specialiosios pedagogikos kvalifikacinį laipsnį ir studijų metu būti baigusiu ne trumpesnį kaip 60 studijų kreditų logopedijos studijų modulį</w:t>
      </w: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;</w:t>
      </w:r>
    </w:p>
    <w:p w14:paraId="0119EB1C" w14:textId="6ECF90BB" w:rsidR="006A7BA9" w:rsidRPr="002B6412" w:rsidRDefault="00496B32" w:rsidP="00C356D9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 w:eastAsia="lt-LT"/>
        </w:rPr>
      </w:pP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1</w:t>
      </w:r>
      <w:r w:rsidR="007875E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4</w:t>
      </w: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.</w:t>
      </w:r>
      <w:r w:rsidR="006A7BA9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4</w:t>
      </w:r>
      <w:r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.</w:t>
      </w:r>
      <w:r w:rsidR="00C356D9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arba turėti </w:t>
      </w:r>
      <w:r w:rsidR="00C356D9" w:rsidRPr="002B6412">
        <w:rPr>
          <w:rFonts w:asciiTheme="majorBidi" w:hAnsiTheme="majorBidi" w:cstheme="majorBidi"/>
          <w:sz w:val="24"/>
          <w:szCs w:val="24"/>
          <w:lang w:val="lt-LT" w:eastAsia="lt-LT"/>
        </w:rPr>
        <w:t>aukštąjį universitetinį išsilavinimą ir būti baigusiu specialiosios pedagogikos (logopedijos) studijų programą (specializaciją)</w:t>
      </w:r>
      <w:r w:rsidR="006A7BA9" w:rsidRPr="002B6412">
        <w:rPr>
          <w:rFonts w:asciiTheme="majorBidi" w:hAnsiTheme="majorBidi" w:cstheme="majorBidi"/>
          <w:sz w:val="24"/>
          <w:szCs w:val="24"/>
          <w:lang w:val="lt-LT" w:eastAsia="lt-LT"/>
        </w:rPr>
        <w:t>;</w:t>
      </w:r>
    </w:p>
    <w:p w14:paraId="4B0F9015" w14:textId="3C2E4505" w:rsidR="00F37B22" w:rsidRDefault="006A7BA9" w:rsidP="00BD4BC1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</w:pPr>
      <w:r w:rsidRPr="002B6412">
        <w:rPr>
          <w:rFonts w:asciiTheme="majorBidi" w:hAnsiTheme="majorBidi" w:cstheme="majorBidi"/>
          <w:sz w:val="24"/>
          <w:szCs w:val="24"/>
          <w:lang w:val="lt-LT" w:eastAsia="lt-LT"/>
        </w:rPr>
        <w:t>1</w:t>
      </w:r>
      <w:r w:rsidR="007875EC">
        <w:rPr>
          <w:rFonts w:asciiTheme="majorBidi" w:hAnsiTheme="majorBidi" w:cstheme="majorBidi"/>
          <w:sz w:val="24"/>
          <w:szCs w:val="24"/>
          <w:lang w:val="lt-LT" w:eastAsia="lt-LT"/>
        </w:rPr>
        <w:t>4</w:t>
      </w:r>
      <w:r w:rsidRPr="002B6412">
        <w:rPr>
          <w:rFonts w:asciiTheme="majorBidi" w:hAnsiTheme="majorBidi" w:cstheme="majorBidi"/>
          <w:sz w:val="24"/>
          <w:szCs w:val="24"/>
          <w:lang w:val="lt-LT" w:eastAsia="lt-LT"/>
        </w:rPr>
        <w:t>.5.</w:t>
      </w:r>
      <w:r w:rsidR="00C356D9" w:rsidRPr="002B6412">
        <w:rPr>
          <w:rFonts w:asciiTheme="majorBidi" w:hAnsiTheme="majorBidi" w:cstheme="majorBidi"/>
          <w:sz w:val="24"/>
          <w:szCs w:val="24"/>
          <w:lang w:val="lt-LT" w:eastAsia="lt-LT"/>
        </w:rPr>
        <w:t xml:space="preserve"> turėti </w:t>
      </w:r>
      <w:r w:rsidR="00C356D9" w:rsidRPr="002B6412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aukštąjį universitetinį išsilavinimą, pedagogo kvalifikaciją ir aukštojoje mokykloje būti baigusiu ne trumpesnį kaip 60 studijų kreditų logopedijos studijų modulį.</w:t>
      </w:r>
    </w:p>
    <w:p w14:paraId="2D204CAB" w14:textId="7AFFAAC7" w:rsidR="005532AC" w:rsidRDefault="005532AC" w:rsidP="00BD4BC1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</w:pPr>
      <w:r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1</w:t>
      </w:r>
      <w:r w:rsidR="007875E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5</w:t>
      </w:r>
      <w:r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. Logopedas</w:t>
      </w:r>
      <w:r w:rsidR="00AA6320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Perkančiajai organizacijai paprašius</w:t>
      </w:r>
      <w:r w:rsidR="00AA6320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privalo pateikti </w:t>
      </w:r>
      <w:r w:rsidR="003E2B8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bent </w:t>
      </w:r>
      <w:r w:rsidR="00CE292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vieną 1</w:t>
      </w:r>
      <w:r w:rsidR="00AA6320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5</w:t>
      </w:r>
      <w:r w:rsidR="00CE292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punkte išvardint</w:t>
      </w:r>
      <w:r w:rsidR="003E2B8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ą</w:t>
      </w:r>
      <w:r w:rsidR="00CE292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dokument</w:t>
      </w:r>
      <w:r w:rsidR="003E2B8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ą</w:t>
      </w:r>
      <w:r w:rsidR="00CE292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k</w:t>
      </w:r>
      <w:r w:rsidR="0072159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va</w:t>
      </w:r>
      <w:r w:rsidR="00CE292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lifikacijos atitikčiai</w:t>
      </w:r>
      <w:r w:rsidR="0072159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įrodyti.</w:t>
      </w:r>
    </w:p>
    <w:p w14:paraId="37A79BF4" w14:textId="7C04D5E1" w:rsidR="001D00B5" w:rsidRPr="00306949" w:rsidRDefault="00840249" w:rsidP="00A911FD">
      <w:pPr>
        <w:pStyle w:val="ListParagraph"/>
        <w:tabs>
          <w:tab w:val="left" w:pos="1418"/>
          <w:tab w:val="left" w:pos="1985"/>
          <w:tab w:val="left" w:pos="2410"/>
        </w:tabs>
        <w:spacing w:line="276" w:lineRule="auto"/>
        <w:ind w:left="0" w:firstLine="851"/>
        <w:jc w:val="both"/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</w:pPr>
      <w:r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1</w:t>
      </w:r>
      <w:r w:rsidR="007875EC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6</w:t>
      </w:r>
      <w:r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. Paslaugos teikėjas privalo </w:t>
      </w:r>
      <w:r w:rsidRPr="008402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turėti </w:t>
      </w:r>
      <w:r w:rsidRPr="00840249">
        <w:rPr>
          <w:rFonts w:asciiTheme="majorBidi" w:hAnsiTheme="majorBidi" w:cstheme="majorBidi"/>
          <w:b/>
          <w:bCs/>
          <w:color w:val="000000"/>
          <w:sz w:val="24"/>
          <w:szCs w:val="24"/>
          <w:lang w:val="lt-LT" w:eastAsia="lt-LT"/>
        </w:rPr>
        <w:t>teisėto darbo su vaikais kodą (QR kodą)</w:t>
      </w:r>
      <w:r w:rsidR="003069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, kuris yra privalomas pagal Lietuvos Respublikos teisės aktus n</w:t>
      </w:r>
      <w:r w:rsidR="00306949" w:rsidRPr="008402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uo 2024 m. lapkričio 1 d. visi</w:t>
      </w:r>
      <w:r w:rsidR="003069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ems</w:t>
      </w:r>
      <w:r w:rsidR="00306949" w:rsidRPr="008402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dirbant</w:t>
      </w:r>
      <w:r w:rsidR="003069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iems</w:t>
      </w:r>
      <w:r w:rsidR="00306949" w:rsidRPr="008402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(vykdant</w:t>
      </w:r>
      <w:r w:rsidR="003069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iems</w:t>
      </w:r>
      <w:r w:rsidR="00306949" w:rsidRPr="008402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) bet kokią veiklą ar planuojant</w:t>
      </w:r>
      <w:r w:rsidR="003069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iems</w:t>
      </w:r>
      <w:r w:rsidR="00306949" w:rsidRPr="008402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dirbti (vykdyti) bet kokią veiklą su vaikais</w:t>
      </w:r>
      <w:r w:rsidR="00306949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.</w:t>
      </w:r>
    </w:p>
    <w:p w14:paraId="3F125EAC" w14:textId="0C9B53EE" w:rsidR="00224510" w:rsidRPr="002B6412" w:rsidRDefault="00DF6593" w:rsidP="00E702E5">
      <w:pPr>
        <w:spacing w:after="0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2B6412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______________________</w:t>
      </w:r>
    </w:p>
    <w:sectPr w:rsidR="00224510" w:rsidRPr="002B6412" w:rsidSect="009A796B">
      <w:headerReference w:type="defaul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2E8" w14:textId="77777777" w:rsidR="00FC2EF5" w:rsidRDefault="00FC2EF5" w:rsidP="00692700">
      <w:pPr>
        <w:spacing w:after="0" w:line="240" w:lineRule="auto"/>
      </w:pPr>
      <w:r>
        <w:separator/>
      </w:r>
    </w:p>
  </w:endnote>
  <w:endnote w:type="continuationSeparator" w:id="0">
    <w:p w14:paraId="0D2E728F" w14:textId="77777777" w:rsidR="00FC2EF5" w:rsidRDefault="00FC2EF5" w:rsidP="00692700">
      <w:pPr>
        <w:spacing w:after="0" w:line="240" w:lineRule="auto"/>
      </w:pPr>
      <w:r>
        <w:continuationSeparator/>
      </w:r>
    </w:p>
  </w:endnote>
  <w:endnote w:type="continuationNotice" w:id="1">
    <w:p w14:paraId="390AA645" w14:textId="77777777" w:rsidR="00FC2EF5" w:rsidRDefault="00FC2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2610" w14:textId="77777777" w:rsidR="00FC2EF5" w:rsidRDefault="00FC2EF5" w:rsidP="00692700">
      <w:pPr>
        <w:spacing w:after="0" w:line="240" w:lineRule="auto"/>
      </w:pPr>
      <w:r>
        <w:separator/>
      </w:r>
    </w:p>
  </w:footnote>
  <w:footnote w:type="continuationSeparator" w:id="0">
    <w:p w14:paraId="58CFA4FF" w14:textId="77777777" w:rsidR="00FC2EF5" w:rsidRDefault="00FC2EF5" w:rsidP="00692700">
      <w:pPr>
        <w:spacing w:after="0" w:line="240" w:lineRule="auto"/>
      </w:pPr>
      <w:r>
        <w:continuationSeparator/>
      </w:r>
    </w:p>
  </w:footnote>
  <w:footnote w:type="continuationNotice" w:id="1">
    <w:p w14:paraId="75F9590A" w14:textId="77777777" w:rsidR="00FC2EF5" w:rsidRDefault="00FC2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01455"/>
      <w:docPartObj>
        <w:docPartGallery w:val="Page Numbers (Top of Page)"/>
        <w:docPartUnique/>
      </w:docPartObj>
    </w:sdtPr>
    <w:sdtContent>
      <w:p w14:paraId="3817FA61" w14:textId="48E93A87" w:rsidR="00692700" w:rsidRDefault="006927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8A" w:rsidRPr="00F55B8A">
          <w:rPr>
            <w:noProof/>
            <w:lang w:val="lt-LT"/>
          </w:rPr>
          <w:t>2</w:t>
        </w:r>
        <w:r>
          <w:fldChar w:fldCharType="end"/>
        </w:r>
      </w:p>
    </w:sdtContent>
  </w:sdt>
  <w:p w14:paraId="7CEA8FBC" w14:textId="77777777" w:rsidR="00692700" w:rsidRDefault="0069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FCD"/>
    <w:multiLevelType w:val="hybridMultilevel"/>
    <w:tmpl w:val="CEAC4E4C"/>
    <w:lvl w:ilvl="0" w:tplc="55A62188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BE5"/>
    <w:multiLevelType w:val="multilevel"/>
    <w:tmpl w:val="3526747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B876C2B"/>
    <w:multiLevelType w:val="hybridMultilevel"/>
    <w:tmpl w:val="E886DB74"/>
    <w:lvl w:ilvl="0" w:tplc="27D8E046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F14C14"/>
    <w:multiLevelType w:val="multilevel"/>
    <w:tmpl w:val="36387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4" w15:restartNumberingAfterBreak="0">
    <w:nsid w:val="13AE2841"/>
    <w:multiLevelType w:val="hybridMultilevel"/>
    <w:tmpl w:val="6ECCE3A2"/>
    <w:lvl w:ilvl="0" w:tplc="80526E2C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205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6" w15:restartNumberingAfterBreak="0">
    <w:nsid w:val="19A921A1"/>
    <w:multiLevelType w:val="multilevel"/>
    <w:tmpl w:val="8DA8C8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EF8CBC"/>
    <w:multiLevelType w:val="hybridMultilevel"/>
    <w:tmpl w:val="E912DF4A"/>
    <w:lvl w:ilvl="0" w:tplc="DDDE270C">
      <w:start w:val="1"/>
      <w:numFmt w:val="decimal"/>
      <w:lvlText w:val="%1."/>
      <w:lvlJc w:val="left"/>
      <w:pPr>
        <w:ind w:left="1211" w:hanging="360"/>
      </w:pPr>
    </w:lvl>
    <w:lvl w:ilvl="1" w:tplc="46A815DC">
      <w:start w:val="1"/>
      <w:numFmt w:val="lowerLetter"/>
      <w:lvlText w:val="%2."/>
      <w:lvlJc w:val="left"/>
      <w:pPr>
        <w:ind w:left="1931" w:hanging="360"/>
      </w:pPr>
    </w:lvl>
    <w:lvl w:ilvl="2" w:tplc="F3FCB982">
      <w:start w:val="1"/>
      <w:numFmt w:val="lowerRoman"/>
      <w:lvlText w:val="%3."/>
      <w:lvlJc w:val="right"/>
      <w:pPr>
        <w:ind w:left="2651" w:hanging="180"/>
      </w:pPr>
    </w:lvl>
    <w:lvl w:ilvl="3" w:tplc="6986A0D8">
      <w:start w:val="1"/>
      <w:numFmt w:val="decimal"/>
      <w:lvlText w:val="%4."/>
      <w:lvlJc w:val="left"/>
      <w:pPr>
        <w:ind w:left="3371" w:hanging="360"/>
      </w:pPr>
    </w:lvl>
    <w:lvl w:ilvl="4" w:tplc="F74A7A02">
      <w:start w:val="1"/>
      <w:numFmt w:val="lowerLetter"/>
      <w:lvlText w:val="%5."/>
      <w:lvlJc w:val="left"/>
      <w:pPr>
        <w:ind w:left="4091" w:hanging="360"/>
      </w:pPr>
    </w:lvl>
    <w:lvl w:ilvl="5" w:tplc="1208296E">
      <w:start w:val="1"/>
      <w:numFmt w:val="lowerRoman"/>
      <w:lvlText w:val="%6."/>
      <w:lvlJc w:val="right"/>
      <w:pPr>
        <w:ind w:left="4811" w:hanging="180"/>
      </w:pPr>
    </w:lvl>
    <w:lvl w:ilvl="6" w:tplc="B8E85444">
      <w:start w:val="1"/>
      <w:numFmt w:val="decimal"/>
      <w:lvlText w:val="%7."/>
      <w:lvlJc w:val="left"/>
      <w:pPr>
        <w:ind w:left="5531" w:hanging="360"/>
      </w:pPr>
    </w:lvl>
    <w:lvl w:ilvl="7" w:tplc="321A55CC">
      <w:start w:val="1"/>
      <w:numFmt w:val="lowerLetter"/>
      <w:lvlText w:val="%8."/>
      <w:lvlJc w:val="left"/>
      <w:pPr>
        <w:ind w:left="6251" w:hanging="360"/>
      </w:pPr>
    </w:lvl>
    <w:lvl w:ilvl="8" w:tplc="E7A688A6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F138B3"/>
    <w:multiLevelType w:val="hybridMultilevel"/>
    <w:tmpl w:val="E1B8E084"/>
    <w:lvl w:ilvl="0" w:tplc="E25C69E8">
      <w:start w:val="1"/>
      <w:numFmt w:val="upperLetter"/>
      <w:lvlText w:val="%1."/>
      <w:lvlJc w:val="left"/>
      <w:pPr>
        <w:ind w:left="1020" w:hanging="360"/>
      </w:pPr>
    </w:lvl>
    <w:lvl w:ilvl="1" w:tplc="71CAAE58">
      <w:start w:val="1"/>
      <w:numFmt w:val="upperLetter"/>
      <w:lvlText w:val="%2."/>
      <w:lvlJc w:val="left"/>
      <w:pPr>
        <w:ind w:left="1020" w:hanging="360"/>
      </w:pPr>
    </w:lvl>
    <w:lvl w:ilvl="2" w:tplc="E5E8970C">
      <w:start w:val="1"/>
      <w:numFmt w:val="upperLetter"/>
      <w:lvlText w:val="%3."/>
      <w:lvlJc w:val="left"/>
      <w:pPr>
        <w:ind w:left="1020" w:hanging="360"/>
      </w:pPr>
    </w:lvl>
    <w:lvl w:ilvl="3" w:tplc="5512E4EC">
      <w:start w:val="1"/>
      <w:numFmt w:val="upperLetter"/>
      <w:lvlText w:val="%4."/>
      <w:lvlJc w:val="left"/>
      <w:pPr>
        <w:ind w:left="1020" w:hanging="360"/>
      </w:pPr>
    </w:lvl>
    <w:lvl w:ilvl="4" w:tplc="DBBC3AA8">
      <w:start w:val="1"/>
      <w:numFmt w:val="upperLetter"/>
      <w:lvlText w:val="%5."/>
      <w:lvlJc w:val="left"/>
      <w:pPr>
        <w:ind w:left="1020" w:hanging="360"/>
      </w:pPr>
    </w:lvl>
    <w:lvl w:ilvl="5" w:tplc="C792A364">
      <w:start w:val="1"/>
      <w:numFmt w:val="upperLetter"/>
      <w:lvlText w:val="%6."/>
      <w:lvlJc w:val="left"/>
      <w:pPr>
        <w:ind w:left="1020" w:hanging="360"/>
      </w:pPr>
    </w:lvl>
    <w:lvl w:ilvl="6" w:tplc="9E8CD2CC">
      <w:start w:val="1"/>
      <w:numFmt w:val="upperLetter"/>
      <w:lvlText w:val="%7."/>
      <w:lvlJc w:val="left"/>
      <w:pPr>
        <w:ind w:left="1020" w:hanging="360"/>
      </w:pPr>
    </w:lvl>
    <w:lvl w:ilvl="7" w:tplc="70281C5A">
      <w:start w:val="1"/>
      <w:numFmt w:val="upperLetter"/>
      <w:lvlText w:val="%8."/>
      <w:lvlJc w:val="left"/>
      <w:pPr>
        <w:ind w:left="1020" w:hanging="360"/>
      </w:pPr>
    </w:lvl>
    <w:lvl w:ilvl="8" w:tplc="2CB8E66A">
      <w:start w:val="1"/>
      <w:numFmt w:val="upperLetter"/>
      <w:lvlText w:val="%9."/>
      <w:lvlJc w:val="left"/>
      <w:pPr>
        <w:ind w:left="1020" w:hanging="360"/>
      </w:pPr>
    </w:lvl>
  </w:abstractNum>
  <w:abstractNum w:abstractNumId="9" w15:restartNumberingAfterBreak="0">
    <w:nsid w:val="2A5B222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0" w15:restartNumberingAfterBreak="0">
    <w:nsid w:val="2BE35561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1" w15:restartNumberingAfterBreak="0">
    <w:nsid w:val="2C795C9F"/>
    <w:multiLevelType w:val="multilevel"/>
    <w:tmpl w:val="49EEA75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2" w15:restartNumberingAfterBreak="0">
    <w:nsid w:val="34F01631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3" w15:restartNumberingAfterBreak="0">
    <w:nsid w:val="3858515E"/>
    <w:multiLevelType w:val="hybridMultilevel"/>
    <w:tmpl w:val="98E86036"/>
    <w:lvl w:ilvl="0" w:tplc="6324B66E">
      <w:start w:val="1"/>
      <w:numFmt w:val="upperLetter"/>
      <w:lvlText w:val="%1."/>
      <w:lvlJc w:val="left"/>
      <w:pPr>
        <w:ind w:left="1020" w:hanging="360"/>
      </w:pPr>
    </w:lvl>
    <w:lvl w:ilvl="1" w:tplc="0EB2FF54">
      <w:start w:val="1"/>
      <w:numFmt w:val="upperLetter"/>
      <w:lvlText w:val="%2."/>
      <w:lvlJc w:val="left"/>
      <w:pPr>
        <w:ind w:left="1020" w:hanging="360"/>
      </w:pPr>
    </w:lvl>
    <w:lvl w:ilvl="2" w:tplc="D23E5556">
      <w:start w:val="1"/>
      <w:numFmt w:val="upperLetter"/>
      <w:lvlText w:val="%3."/>
      <w:lvlJc w:val="left"/>
      <w:pPr>
        <w:ind w:left="1020" w:hanging="360"/>
      </w:pPr>
    </w:lvl>
    <w:lvl w:ilvl="3" w:tplc="193A3F02">
      <w:start w:val="1"/>
      <w:numFmt w:val="upperLetter"/>
      <w:lvlText w:val="%4."/>
      <w:lvlJc w:val="left"/>
      <w:pPr>
        <w:ind w:left="1020" w:hanging="360"/>
      </w:pPr>
    </w:lvl>
    <w:lvl w:ilvl="4" w:tplc="A8F07F2E">
      <w:start w:val="1"/>
      <w:numFmt w:val="upperLetter"/>
      <w:lvlText w:val="%5."/>
      <w:lvlJc w:val="left"/>
      <w:pPr>
        <w:ind w:left="1020" w:hanging="360"/>
      </w:pPr>
    </w:lvl>
    <w:lvl w:ilvl="5" w:tplc="8C82D0BE">
      <w:start w:val="1"/>
      <w:numFmt w:val="upperLetter"/>
      <w:lvlText w:val="%6."/>
      <w:lvlJc w:val="left"/>
      <w:pPr>
        <w:ind w:left="1020" w:hanging="360"/>
      </w:pPr>
    </w:lvl>
    <w:lvl w:ilvl="6" w:tplc="A09621AA">
      <w:start w:val="1"/>
      <w:numFmt w:val="upperLetter"/>
      <w:lvlText w:val="%7."/>
      <w:lvlJc w:val="left"/>
      <w:pPr>
        <w:ind w:left="1020" w:hanging="360"/>
      </w:pPr>
    </w:lvl>
    <w:lvl w:ilvl="7" w:tplc="EFCABE02">
      <w:start w:val="1"/>
      <w:numFmt w:val="upperLetter"/>
      <w:lvlText w:val="%8."/>
      <w:lvlJc w:val="left"/>
      <w:pPr>
        <w:ind w:left="1020" w:hanging="360"/>
      </w:pPr>
    </w:lvl>
    <w:lvl w:ilvl="8" w:tplc="DF4ADCC0">
      <w:start w:val="1"/>
      <w:numFmt w:val="upperLetter"/>
      <w:lvlText w:val="%9."/>
      <w:lvlJc w:val="left"/>
      <w:pPr>
        <w:ind w:left="1020" w:hanging="360"/>
      </w:pPr>
    </w:lvl>
  </w:abstractNum>
  <w:abstractNum w:abstractNumId="14" w15:restartNumberingAfterBreak="0">
    <w:nsid w:val="397921D5"/>
    <w:multiLevelType w:val="multilevel"/>
    <w:tmpl w:val="5BA8D0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430B4399"/>
    <w:multiLevelType w:val="multilevel"/>
    <w:tmpl w:val="EB1AE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8D36E1"/>
    <w:multiLevelType w:val="multilevel"/>
    <w:tmpl w:val="309C41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17" w15:restartNumberingAfterBreak="0">
    <w:nsid w:val="439E3991"/>
    <w:multiLevelType w:val="hybridMultilevel"/>
    <w:tmpl w:val="965E3F7C"/>
    <w:lvl w:ilvl="0" w:tplc="27D8E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7CB7057"/>
    <w:multiLevelType w:val="multilevel"/>
    <w:tmpl w:val="0388C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9" w15:restartNumberingAfterBreak="0">
    <w:nsid w:val="48EB1308"/>
    <w:multiLevelType w:val="multilevel"/>
    <w:tmpl w:val="47EC8B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B7747F"/>
    <w:multiLevelType w:val="multilevel"/>
    <w:tmpl w:val="B656B48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"/>
      <w:lvlJc w:val="left"/>
      <w:pPr>
        <w:ind w:left="2034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"/>
      <w:lvlJc w:val="left"/>
      <w:pPr>
        <w:ind w:left="3414" w:hanging="1800"/>
      </w:pPr>
      <w:rPr>
        <w:rFonts w:hint="default"/>
        <w:color w:val="242424"/>
      </w:rPr>
    </w:lvl>
  </w:abstractNum>
  <w:abstractNum w:abstractNumId="21" w15:restartNumberingAfterBreak="0">
    <w:nsid w:val="5C771445"/>
    <w:multiLevelType w:val="hybridMultilevel"/>
    <w:tmpl w:val="6E02AA6C"/>
    <w:lvl w:ilvl="0" w:tplc="0427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1F00BA9"/>
    <w:multiLevelType w:val="hybridMultilevel"/>
    <w:tmpl w:val="E674AEF4"/>
    <w:lvl w:ilvl="0" w:tplc="6192A2F8">
      <w:start w:val="1"/>
      <w:numFmt w:val="upperLetter"/>
      <w:lvlText w:val="%1."/>
      <w:lvlJc w:val="left"/>
      <w:pPr>
        <w:ind w:left="1020" w:hanging="360"/>
      </w:pPr>
    </w:lvl>
    <w:lvl w:ilvl="1" w:tplc="91F4BE38">
      <w:start w:val="1"/>
      <w:numFmt w:val="upperLetter"/>
      <w:lvlText w:val="%2."/>
      <w:lvlJc w:val="left"/>
      <w:pPr>
        <w:ind w:left="1020" w:hanging="360"/>
      </w:pPr>
    </w:lvl>
    <w:lvl w:ilvl="2" w:tplc="19D09112">
      <w:start w:val="1"/>
      <w:numFmt w:val="upperLetter"/>
      <w:lvlText w:val="%3."/>
      <w:lvlJc w:val="left"/>
      <w:pPr>
        <w:ind w:left="1020" w:hanging="360"/>
      </w:pPr>
    </w:lvl>
    <w:lvl w:ilvl="3" w:tplc="F0467048">
      <w:start w:val="1"/>
      <w:numFmt w:val="upperLetter"/>
      <w:lvlText w:val="%4."/>
      <w:lvlJc w:val="left"/>
      <w:pPr>
        <w:ind w:left="1020" w:hanging="360"/>
      </w:pPr>
    </w:lvl>
    <w:lvl w:ilvl="4" w:tplc="1D92C646">
      <w:start w:val="1"/>
      <w:numFmt w:val="upperLetter"/>
      <w:lvlText w:val="%5."/>
      <w:lvlJc w:val="left"/>
      <w:pPr>
        <w:ind w:left="1020" w:hanging="360"/>
      </w:pPr>
    </w:lvl>
    <w:lvl w:ilvl="5" w:tplc="1E760BBE">
      <w:start w:val="1"/>
      <w:numFmt w:val="upperLetter"/>
      <w:lvlText w:val="%6."/>
      <w:lvlJc w:val="left"/>
      <w:pPr>
        <w:ind w:left="1020" w:hanging="360"/>
      </w:pPr>
    </w:lvl>
    <w:lvl w:ilvl="6" w:tplc="D59AEDFC">
      <w:start w:val="1"/>
      <w:numFmt w:val="upperLetter"/>
      <w:lvlText w:val="%7."/>
      <w:lvlJc w:val="left"/>
      <w:pPr>
        <w:ind w:left="1020" w:hanging="360"/>
      </w:pPr>
    </w:lvl>
    <w:lvl w:ilvl="7" w:tplc="6B1434B0">
      <w:start w:val="1"/>
      <w:numFmt w:val="upperLetter"/>
      <w:lvlText w:val="%8."/>
      <w:lvlJc w:val="left"/>
      <w:pPr>
        <w:ind w:left="1020" w:hanging="360"/>
      </w:pPr>
    </w:lvl>
    <w:lvl w:ilvl="8" w:tplc="9482C7C6">
      <w:start w:val="1"/>
      <w:numFmt w:val="upperLetter"/>
      <w:lvlText w:val="%9."/>
      <w:lvlJc w:val="left"/>
      <w:pPr>
        <w:ind w:left="1020" w:hanging="360"/>
      </w:pPr>
    </w:lvl>
  </w:abstractNum>
  <w:abstractNum w:abstractNumId="23" w15:restartNumberingAfterBreak="0">
    <w:nsid w:val="6B1311E4"/>
    <w:multiLevelType w:val="hybridMultilevel"/>
    <w:tmpl w:val="3886F09E"/>
    <w:lvl w:ilvl="0" w:tplc="042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 w15:restartNumberingAfterBreak="0">
    <w:nsid w:val="71F04B24"/>
    <w:multiLevelType w:val="multilevel"/>
    <w:tmpl w:val="D010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2424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25" w15:restartNumberingAfterBreak="0">
    <w:nsid w:val="763073FA"/>
    <w:multiLevelType w:val="hybridMultilevel"/>
    <w:tmpl w:val="CA06C1B6"/>
    <w:lvl w:ilvl="0" w:tplc="11CAC22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82728117">
    <w:abstractNumId w:val="17"/>
  </w:num>
  <w:num w:numId="2" w16cid:durableId="1228766952">
    <w:abstractNumId w:val="2"/>
  </w:num>
  <w:num w:numId="3" w16cid:durableId="1510290678">
    <w:abstractNumId w:val="21"/>
  </w:num>
  <w:num w:numId="4" w16cid:durableId="1235164858">
    <w:abstractNumId w:val="20"/>
  </w:num>
  <w:num w:numId="5" w16cid:durableId="1364481632">
    <w:abstractNumId w:val="23"/>
  </w:num>
  <w:num w:numId="6" w16cid:durableId="1543203598">
    <w:abstractNumId w:val="9"/>
  </w:num>
  <w:num w:numId="7" w16cid:durableId="186140022">
    <w:abstractNumId w:val="18"/>
  </w:num>
  <w:num w:numId="8" w16cid:durableId="104010038">
    <w:abstractNumId w:val="25"/>
  </w:num>
  <w:num w:numId="9" w16cid:durableId="1914971713">
    <w:abstractNumId w:val="14"/>
  </w:num>
  <w:num w:numId="10" w16cid:durableId="1218933321">
    <w:abstractNumId w:val="16"/>
  </w:num>
  <w:num w:numId="11" w16cid:durableId="1617714897">
    <w:abstractNumId w:val="4"/>
  </w:num>
  <w:num w:numId="12" w16cid:durableId="1467309807">
    <w:abstractNumId w:val="19"/>
  </w:num>
  <w:num w:numId="13" w16cid:durableId="1641109309">
    <w:abstractNumId w:val="1"/>
  </w:num>
  <w:num w:numId="14" w16cid:durableId="327372203">
    <w:abstractNumId w:val="6"/>
  </w:num>
  <w:num w:numId="15" w16cid:durableId="1206671">
    <w:abstractNumId w:val="11"/>
  </w:num>
  <w:num w:numId="16" w16cid:durableId="1028798145">
    <w:abstractNumId w:val="15"/>
  </w:num>
  <w:num w:numId="17" w16cid:durableId="1092816334">
    <w:abstractNumId w:val="24"/>
  </w:num>
  <w:num w:numId="18" w16cid:durableId="1605529452">
    <w:abstractNumId w:val="8"/>
  </w:num>
  <w:num w:numId="19" w16cid:durableId="1575165040">
    <w:abstractNumId w:val="0"/>
  </w:num>
  <w:num w:numId="20" w16cid:durableId="1843814400">
    <w:abstractNumId w:val="13"/>
  </w:num>
  <w:num w:numId="21" w16cid:durableId="1751462479">
    <w:abstractNumId w:val="22"/>
  </w:num>
  <w:num w:numId="22" w16cid:durableId="1291470328">
    <w:abstractNumId w:val="3"/>
  </w:num>
  <w:num w:numId="23" w16cid:durableId="1013604156">
    <w:abstractNumId w:val="7"/>
  </w:num>
  <w:num w:numId="24" w16cid:durableId="1102148323">
    <w:abstractNumId w:val="5"/>
  </w:num>
  <w:num w:numId="25" w16cid:durableId="747776941">
    <w:abstractNumId w:val="10"/>
  </w:num>
  <w:num w:numId="26" w16cid:durableId="112595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C7"/>
    <w:rsid w:val="00000589"/>
    <w:rsid w:val="00000664"/>
    <w:rsid w:val="00001DDE"/>
    <w:rsid w:val="000032D2"/>
    <w:rsid w:val="0000388A"/>
    <w:rsid w:val="000039D7"/>
    <w:rsid w:val="0000533B"/>
    <w:rsid w:val="000066C3"/>
    <w:rsid w:val="00007AF4"/>
    <w:rsid w:val="0001131D"/>
    <w:rsid w:val="000113E4"/>
    <w:rsid w:val="00016EA9"/>
    <w:rsid w:val="00020F62"/>
    <w:rsid w:val="0002116A"/>
    <w:rsid w:val="00021333"/>
    <w:rsid w:val="0002165C"/>
    <w:rsid w:val="00021E6B"/>
    <w:rsid w:val="00022102"/>
    <w:rsid w:val="00022957"/>
    <w:rsid w:val="00030C6F"/>
    <w:rsid w:val="000319E0"/>
    <w:rsid w:val="00033444"/>
    <w:rsid w:val="000337B2"/>
    <w:rsid w:val="00034264"/>
    <w:rsid w:val="00034998"/>
    <w:rsid w:val="00034D42"/>
    <w:rsid w:val="00036303"/>
    <w:rsid w:val="00036B36"/>
    <w:rsid w:val="00036F4D"/>
    <w:rsid w:val="00040867"/>
    <w:rsid w:val="00041E4D"/>
    <w:rsid w:val="00041F58"/>
    <w:rsid w:val="0004275A"/>
    <w:rsid w:val="00043514"/>
    <w:rsid w:val="00044663"/>
    <w:rsid w:val="00045E5D"/>
    <w:rsid w:val="0005262C"/>
    <w:rsid w:val="000533AD"/>
    <w:rsid w:val="00055691"/>
    <w:rsid w:val="000559B6"/>
    <w:rsid w:val="00055C44"/>
    <w:rsid w:val="000579A0"/>
    <w:rsid w:val="000624B4"/>
    <w:rsid w:val="00062D8D"/>
    <w:rsid w:val="00062EB1"/>
    <w:rsid w:val="00065C3C"/>
    <w:rsid w:val="00066191"/>
    <w:rsid w:val="00067330"/>
    <w:rsid w:val="00070FB4"/>
    <w:rsid w:val="0007392E"/>
    <w:rsid w:val="00076207"/>
    <w:rsid w:val="000811D1"/>
    <w:rsid w:val="00082C17"/>
    <w:rsid w:val="00082D06"/>
    <w:rsid w:val="000851F9"/>
    <w:rsid w:val="0008629B"/>
    <w:rsid w:val="00090237"/>
    <w:rsid w:val="00092118"/>
    <w:rsid w:val="00094C6D"/>
    <w:rsid w:val="00097C27"/>
    <w:rsid w:val="000A11EF"/>
    <w:rsid w:val="000A20F2"/>
    <w:rsid w:val="000A30D9"/>
    <w:rsid w:val="000A3C05"/>
    <w:rsid w:val="000A3CC8"/>
    <w:rsid w:val="000A3DD6"/>
    <w:rsid w:val="000A48A6"/>
    <w:rsid w:val="000A4BA2"/>
    <w:rsid w:val="000A6A9B"/>
    <w:rsid w:val="000B1157"/>
    <w:rsid w:val="000B217D"/>
    <w:rsid w:val="000B368A"/>
    <w:rsid w:val="000B5AD7"/>
    <w:rsid w:val="000B66E1"/>
    <w:rsid w:val="000B69D2"/>
    <w:rsid w:val="000C25D1"/>
    <w:rsid w:val="000C4589"/>
    <w:rsid w:val="000C574A"/>
    <w:rsid w:val="000D189D"/>
    <w:rsid w:val="000D2D7B"/>
    <w:rsid w:val="000D35B8"/>
    <w:rsid w:val="000D54C4"/>
    <w:rsid w:val="000D5720"/>
    <w:rsid w:val="000D6D75"/>
    <w:rsid w:val="000D6DF2"/>
    <w:rsid w:val="000E18B8"/>
    <w:rsid w:val="000E3A98"/>
    <w:rsid w:val="000E49A0"/>
    <w:rsid w:val="000E4CF8"/>
    <w:rsid w:val="000E5E28"/>
    <w:rsid w:val="000E6669"/>
    <w:rsid w:val="000E6988"/>
    <w:rsid w:val="000E7434"/>
    <w:rsid w:val="000E75A5"/>
    <w:rsid w:val="000E7A35"/>
    <w:rsid w:val="000F2229"/>
    <w:rsid w:val="000F2B11"/>
    <w:rsid w:val="000F42DB"/>
    <w:rsid w:val="000F48CD"/>
    <w:rsid w:val="000F4E8B"/>
    <w:rsid w:val="00100246"/>
    <w:rsid w:val="00100557"/>
    <w:rsid w:val="00100620"/>
    <w:rsid w:val="0010255E"/>
    <w:rsid w:val="001101DB"/>
    <w:rsid w:val="00111B18"/>
    <w:rsid w:val="001126E6"/>
    <w:rsid w:val="00112B8C"/>
    <w:rsid w:val="00114065"/>
    <w:rsid w:val="00114905"/>
    <w:rsid w:val="00117073"/>
    <w:rsid w:val="001178F3"/>
    <w:rsid w:val="00117A17"/>
    <w:rsid w:val="0012009B"/>
    <w:rsid w:val="00123376"/>
    <w:rsid w:val="00124798"/>
    <w:rsid w:val="00124B25"/>
    <w:rsid w:val="001250E2"/>
    <w:rsid w:val="00125CA0"/>
    <w:rsid w:val="00126613"/>
    <w:rsid w:val="001304A6"/>
    <w:rsid w:val="00130956"/>
    <w:rsid w:val="0013105F"/>
    <w:rsid w:val="00132BA2"/>
    <w:rsid w:val="001334BE"/>
    <w:rsid w:val="001336C1"/>
    <w:rsid w:val="00137B6E"/>
    <w:rsid w:val="0014283F"/>
    <w:rsid w:val="0014474A"/>
    <w:rsid w:val="00144780"/>
    <w:rsid w:val="00144A5A"/>
    <w:rsid w:val="0014725F"/>
    <w:rsid w:val="00150AFD"/>
    <w:rsid w:val="00150F35"/>
    <w:rsid w:val="001517E5"/>
    <w:rsid w:val="001521F5"/>
    <w:rsid w:val="00152973"/>
    <w:rsid w:val="00152F7C"/>
    <w:rsid w:val="00157010"/>
    <w:rsid w:val="001607E1"/>
    <w:rsid w:val="001617B0"/>
    <w:rsid w:val="00164604"/>
    <w:rsid w:val="00164ACE"/>
    <w:rsid w:val="00170470"/>
    <w:rsid w:val="00170E4C"/>
    <w:rsid w:val="00172047"/>
    <w:rsid w:val="00172B8B"/>
    <w:rsid w:val="00172E23"/>
    <w:rsid w:val="0017364E"/>
    <w:rsid w:val="00174447"/>
    <w:rsid w:val="00174566"/>
    <w:rsid w:val="0017510A"/>
    <w:rsid w:val="001769AA"/>
    <w:rsid w:val="001779D9"/>
    <w:rsid w:val="001802C6"/>
    <w:rsid w:val="00181432"/>
    <w:rsid w:val="00186E3C"/>
    <w:rsid w:val="00191DAF"/>
    <w:rsid w:val="001946A2"/>
    <w:rsid w:val="001951D0"/>
    <w:rsid w:val="00196658"/>
    <w:rsid w:val="00196765"/>
    <w:rsid w:val="001971DC"/>
    <w:rsid w:val="001A082D"/>
    <w:rsid w:val="001A1E7F"/>
    <w:rsid w:val="001A2A31"/>
    <w:rsid w:val="001A4820"/>
    <w:rsid w:val="001A49F0"/>
    <w:rsid w:val="001A4CFA"/>
    <w:rsid w:val="001A5180"/>
    <w:rsid w:val="001A71F2"/>
    <w:rsid w:val="001A7666"/>
    <w:rsid w:val="001B05A2"/>
    <w:rsid w:val="001B2AF3"/>
    <w:rsid w:val="001B32C8"/>
    <w:rsid w:val="001B3DD6"/>
    <w:rsid w:val="001B41F7"/>
    <w:rsid w:val="001B663D"/>
    <w:rsid w:val="001C0419"/>
    <w:rsid w:val="001C1604"/>
    <w:rsid w:val="001C3DAD"/>
    <w:rsid w:val="001C4127"/>
    <w:rsid w:val="001C4642"/>
    <w:rsid w:val="001C4841"/>
    <w:rsid w:val="001C4AC9"/>
    <w:rsid w:val="001C533A"/>
    <w:rsid w:val="001C5979"/>
    <w:rsid w:val="001C7734"/>
    <w:rsid w:val="001C78E0"/>
    <w:rsid w:val="001D00B5"/>
    <w:rsid w:val="001D03F9"/>
    <w:rsid w:val="001D11F0"/>
    <w:rsid w:val="001D25D3"/>
    <w:rsid w:val="001D2B72"/>
    <w:rsid w:val="001D35E3"/>
    <w:rsid w:val="001D389F"/>
    <w:rsid w:val="001D3E1F"/>
    <w:rsid w:val="001D4011"/>
    <w:rsid w:val="001D78C6"/>
    <w:rsid w:val="001D7E3A"/>
    <w:rsid w:val="001E2FD3"/>
    <w:rsid w:val="001E3013"/>
    <w:rsid w:val="001E491D"/>
    <w:rsid w:val="001E5A82"/>
    <w:rsid w:val="001E7E61"/>
    <w:rsid w:val="001F2278"/>
    <w:rsid w:val="001F277F"/>
    <w:rsid w:val="001F27F6"/>
    <w:rsid w:val="001F371B"/>
    <w:rsid w:val="001F5566"/>
    <w:rsid w:val="001F5BB6"/>
    <w:rsid w:val="001F6A1A"/>
    <w:rsid w:val="001F7776"/>
    <w:rsid w:val="001F7CE7"/>
    <w:rsid w:val="00200003"/>
    <w:rsid w:val="002006AB"/>
    <w:rsid w:val="0020356C"/>
    <w:rsid w:val="002039E8"/>
    <w:rsid w:val="0020440B"/>
    <w:rsid w:val="0020474F"/>
    <w:rsid w:val="00204C1E"/>
    <w:rsid w:val="00204C96"/>
    <w:rsid w:val="00206574"/>
    <w:rsid w:val="002065FD"/>
    <w:rsid w:val="00207F39"/>
    <w:rsid w:val="002107F5"/>
    <w:rsid w:val="00210F3F"/>
    <w:rsid w:val="00211F32"/>
    <w:rsid w:val="002124A4"/>
    <w:rsid w:val="002132FB"/>
    <w:rsid w:val="00213652"/>
    <w:rsid w:val="0021589B"/>
    <w:rsid w:val="0021700D"/>
    <w:rsid w:val="0021759D"/>
    <w:rsid w:val="00221638"/>
    <w:rsid w:val="0022211C"/>
    <w:rsid w:val="002234F7"/>
    <w:rsid w:val="002236AD"/>
    <w:rsid w:val="00223A10"/>
    <w:rsid w:val="00224510"/>
    <w:rsid w:val="002249E8"/>
    <w:rsid w:val="002312A2"/>
    <w:rsid w:val="002341D5"/>
    <w:rsid w:val="00234B7F"/>
    <w:rsid w:val="00240744"/>
    <w:rsid w:val="00241F64"/>
    <w:rsid w:val="0024263A"/>
    <w:rsid w:val="00243C1F"/>
    <w:rsid w:val="00244B9B"/>
    <w:rsid w:val="00246F59"/>
    <w:rsid w:val="0025035E"/>
    <w:rsid w:val="00250704"/>
    <w:rsid w:val="00250D89"/>
    <w:rsid w:val="00250EF4"/>
    <w:rsid w:val="002539F1"/>
    <w:rsid w:val="0025456C"/>
    <w:rsid w:val="0025498A"/>
    <w:rsid w:val="002574F7"/>
    <w:rsid w:val="00260542"/>
    <w:rsid w:val="00260C19"/>
    <w:rsid w:val="00262D40"/>
    <w:rsid w:val="00262DCA"/>
    <w:rsid w:val="00265633"/>
    <w:rsid w:val="002658C8"/>
    <w:rsid w:val="002677E9"/>
    <w:rsid w:val="00274623"/>
    <w:rsid w:val="00274CBE"/>
    <w:rsid w:val="002767C5"/>
    <w:rsid w:val="002816FF"/>
    <w:rsid w:val="002824C7"/>
    <w:rsid w:val="002852A7"/>
    <w:rsid w:val="00285465"/>
    <w:rsid w:val="00286A72"/>
    <w:rsid w:val="00291162"/>
    <w:rsid w:val="00293EB9"/>
    <w:rsid w:val="00295694"/>
    <w:rsid w:val="00297ECC"/>
    <w:rsid w:val="002A08D2"/>
    <w:rsid w:val="002A33B5"/>
    <w:rsid w:val="002A35AC"/>
    <w:rsid w:val="002A40DD"/>
    <w:rsid w:val="002A68EA"/>
    <w:rsid w:val="002A738B"/>
    <w:rsid w:val="002B0372"/>
    <w:rsid w:val="002B0B5B"/>
    <w:rsid w:val="002B6412"/>
    <w:rsid w:val="002B7434"/>
    <w:rsid w:val="002B7911"/>
    <w:rsid w:val="002C0A64"/>
    <w:rsid w:val="002C147C"/>
    <w:rsid w:val="002C1AB5"/>
    <w:rsid w:val="002C1AB8"/>
    <w:rsid w:val="002C1F33"/>
    <w:rsid w:val="002C395C"/>
    <w:rsid w:val="002C4D2E"/>
    <w:rsid w:val="002C530B"/>
    <w:rsid w:val="002C619B"/>
    <w:rsid w:val="002D038C"/>
    <w:rsid w:val="002D0916"/>
    <w:rsid w:val="002D0B56"/>
    <w:rsid w:val="002D18F7"/>
    <w:rsid w:val="002D22DE"/>
    <w:rsid w:val="002D2BC2"/>
    <w:rsid w:val="002D35A3"/>
    <w:rsid w:val="002D5432"/>
    <w:rsid w:val="002D59D3"/>
    <w:rsid w:val="002D6662"/>
    <w:rsid w:val="002E36FB"/>
    <w:rsid w:val="002E4566"/>
    <w:rsid w:val="002E4AE3"/>
    <w:rsid w:val="002E53DE"/>
    <w:rsid w:val="002E55BF"/>
    <w:rsid w:val="002E711A"/>
    <w:rsid w:val="002E7149"/>
    <w:rsid w:val="002F042E"/>
    <w:rsid w:val="002F129C"/>
    <w:rsid w:val="002F34F2"/>
    <w:rsid w:val="002F3CEC"/>
    <w:rsid w:val="002F59C4"/>
    <w:rsid w:val="002F6573"/>
    <w:rsid w:val="002F7EF6"/>
    <w:rsid w:val="00301FC4"/>
    <w:rsid w:val="00302900"/>
    <w:rsid w:val="00303037"/>
    <w:rsid w:val="00304863"/>
    <w:rsid w:val="0030497A"/>
    <w:rsid w:val="00306949"/>
    <w:rsid w:val="00310110"/>
    <w:rsid w:val="00310BFD"/>
    <w:rsid w:val="00311127"/>
    <w:rsid w:val="003144B3"/>
    <w:rsid w:val="003145FA"/>
    <w:rsid w:val="003157C3"/>
    <w:rsid w:val="00315DD2"/>
    <w:rsid w:val="00315F66"/>
    <w:rsid w:val="00316716"/>
    <w:rsid w:val="00316FF3"/>
    <w:rsid w:val="0031736B"/>
    <w:rsid w:val="0031798C"/>
    <w:rsid w:val="00321B81"/>
    <w:rsid w:val="003233BD"/>
    <w:rsid w:val="0032533B"/>
    <w:rsid w:val="00327634"/>
    <w:rsid w:val="00327A7D"/>
    <w:rsid w:val="00331C26"/>
    <w:rsid w:val="0033271D"/>
    <w:rsid w:val="00334DC6"/>
    <w:rsid w:val="00334F19"/>
    <w:rsid w:val="003357FE"/>
    <w:rsid w:val="00336458"/>
    <w:rsid w:val="0034144E"/>
    <w:rsid w:val="00342EF4"/>
    <w:rsid w:val="00344087"/>
    <w:rsid w:val="003442B4"/>
    <w:rsid w:val="00350119"/>
    <w:rsid w:val="00352179"/>
    <w:rsid w:val="003538BD"/>
    <w:rsid w:val="0035619F"/>
    <w:rsid w:val="0035780F"/>
    <w:rsid w:val="0036024B"/>
    <w:rsid w:val="003603D4"/>
    <w:rsid w:val="00362373"/>
    <w:rsid w:val="003702C9"/>
    <w:rsid w:val="00370B8A"/>
    <w:rsid w:val="00371334"/>
    <w:rsid w:val="00373104"/>
    <w:rsid w:val="00374C25"/>
    <w:rsid w:val="003756D0"/>
    <w:rsid w:val="00376DB7"/>
    <w:rsid w:val="00377F5E"/>
    <w:rsid w:val="00380A44"/>
    <w:rsid w:val="00380EA1"/>
    <w:rsid w:val="0038204A"/>
    <w:rsid w:val="00382726"/>
    <w:rsid w:val="003832DF"/>
    <w:rsid w:val="00385BA9"/>
    <w:rsid w:val="00387A1F"/>
    <w:rsid w:val="00390E86"/>
    <w:rsid w:val="00392E71"/>
    <w:rsid w:val="00393A21"/>
    <w:rsid w:val="00394E85"/>
    <w:rsid w:val="00396E3A"/>
    <w:rsid w:val="003A05C8"/>
    <w:rsid w:val="003A0BFD"/>
    <w:rsid w:val="003A4DB3"/>
    <w:rsid w:val="003A55C7"/>
    <w:rsid w:val="003A62DB"/>
    <w:rsid w:val="003A7B75"/>
    <w:rsid w:val="003B0754"/>
    <w:rsid w:val="003B2F17"/>
    <w:rsid w:val="003B4963"/>
    <w:rsid w:val="003B5802"/>
    <w:rsid w:val="003B6F92"/>
    <w:rsid w:val="003B7192"/>
    <w:rsid w:val="003B78DE"/>
    <w:rsid w:val="003C06F2"/>
    <w:rsid w:val="003C1319"/>
    <w:rsid w:val="003C1AB6"/>
    <w:rsid w:val="003C2195"/>
    <w:rsid w:val="003C314B"/>
    <w:rsid w:val="003C606E"/>
    <w:rsid w:val="003D164B"/>
    <w:rsid w:val="003D3F60"/>
    <w:rsid w:val="003D5B31"/>
    <w:rsid w:val="003D7B83"/>
    <w:rsid w:val="003E2B8C"/>
    <w:rsid w:val="003E5162"/>
    <w:rsid w:val="003E7A51"/>
    <w:rsid w:val="003F05ED"/>
    <w:rsid w:val="003F1A95"/>
    <w:rsid w:val="003F1E93"/>
    <w:rsid w:val="003F244A"/>
    <w:rsid w:val="003F267C"/>
    <w:rsid w:val="003F2959"/>
    <w:rsid w:val="003F3326"/>
    <w:rsid w:val="003F6B6D"/>
    <w:rsid w:val="003F6C3B"/>
    <w:rsid w:val="00403FBF"/>
    <w:rsid w:val="004047EC"/>
    <w:rsid w:val="00407415"/>
    <w:rsid w:val="00407926"/>
    <w:rsid w:val="00410376"/>
    <w:rsid w:val="00411909"/>
    <w:rsid w:val="00412778"/>
    <w:rsid w:val="00413448"/>
    <w:rsid w:val="00413739"/>
    <w:rsid w:val="00414160"/>
    <w:rsid w:val="00414436"/>
    <w:rsid w:val="0041471F"/>
    <w:rsid w:val="00414B48"/>
    <w:rsid w:val="00415700"/>
    <w:rsid w:val="00417AB6"/>
    <w:rsid w:val="004200B6"/>
    <w:rsid w:val="004201E0"/>
    <w:rsid w:val="004207AA"/>
    <w:rsid w:val="00420869"/>
    <w:rsid w:val="00423A26"/>
    <w:rsid w:val="00424BBD"/>
    <w:rsid w:val="004267FF"/>
    <w:rsid w:val="00426C15"/>
    <w:rsid w:val="004312F7"/>
    <w:rsid w:val="00431D9B"/>
    <w:rsid w:val="0043261F"/>
    <w:rsid w:val="004347C3"/>
    <w:rsid w:val="00435599"/>
    <w:rsid w:val="004364EE"/>
    <w:rsid w:val="0043714B"/>
    <w:rsid w:val="00437EB8"/>
    <w:rsid w:val="00440F71"/>
    <w:rsid w:val="00442722"/>
    <w:rsid w:val="0044491F"/>
    <w:rsid w:val="00444FA1"/>
    <w:rsid w:val="00445391"/>
    <w:rsid w:val="00445945"/>
    <w:rsid w:val="00445B5E"/>
    <w:rsid w:val="004463C4"/>
    <w:rsid w:val="00447A3D"/>
    <w:rsid w:val="00447FC0"/>
    <w:rsid w:val="004505CD"/>
    <w:rsid w:val="00450719"/>
    <w:rsid w:val="004520D8"/>
    <w:rsid w:val="00452D3C"/>
    <w:rsid w:val="00453267"/>
    <w:rsid w:val="004534BC"/>
    <w:rsid w:val="004534CA"/>
    <w:rsid w:val="00453694"/>
    <w:rsid w:val="00453BB1"/>
    <w:rsid w:val="00453EBF"/>
    <w:rsid w:val="004541AB"/>
    <w:rsid w:val="0045431F"/>
    <w:rsid w:val="00454C89"/>
    <w:rsid w:val="00456468"/>
    <w:rsid w:val="004565F2"/>
    <w:rsid w:val="00457466"/>
    <w:rsid w:val="00460F5B"/>
    <w:rsid w:val="00461150"/>
    <w:rsid w:val="004615BB"/>
    <w:rsid w:val="004626E8"/>
    <w:rsid w:val="004629E7"/>
    <w:rsid w:val="00462AF7"/>
    <w:rsid w:val="00462FA5"/>
    <w:rsid w:val="00463BB8"/>
    <w:rsid w:val="004640C5"/>
    <w:rsid w:val="004661FE"/>
    <w:rsid w:val="0046666C"/>
    <w:rsid w:val="004703A0"/>
    <w:rsid w:val="00471103"/>
    <w:rsid w:val="00473549"/>
    <w:rsid w:val="00473785"/>
    <w:rsid w:val="00474A6A"/>
    <w:rsid w:val="00475511"/>
    <w:rsid w:val="00475957"/>
    <w:rsid w:val="00476406"/>
    <w:rsid w:val="00477E21"/>
    <w:rsid w:val="00477EE4"/>
    <w:rsid w:val="00480904"/>
    <w:rsid w:val="004816AC"/>
    <w:rsid w:val="00481997"/>
    <w:rsid w:val="00484020"/>
    <w:rsid w:val="00484943"/>
    <w:rsid w:val="00485D72"/>
    <w:rsid w:val="0048669B"/>
    <w:rsid w:val="004920D4"/>
    <w:rsid w:val="00492CC8"/>
    <w:rsid w:val="00495595"/>
    <w:rsid w:val="0049694F"/>
    <w:rsid w:val="00496B32"/>
    <w:rsid w:val="00496DE0"/>
    <w:rsid w:val="0049791E"/>
    <w:rsid w:val="004979B5"/>
    <w:rsid w:val="004A08A4"/>
    <w:rsid w:val="004A660C"/>
    <w:rsid w:val="004A663B"/>
    <w:rsid w:val="004A67E7"/>
    <w:rsid w:val="004A6BD5"/>
    <w:rsid w:val="004A6F31"/>
    <w:rsid w:val="004A7762"/>
    <w:rsid w:val="004B1DDC"/>
    <w:rsid w:val="004B1E86"/>
    <w:rsid w:val="004B2A7C"/>
    <w:rsid w:val="004B3505"/>
    <w:rsid w:val="004B47CF"/>
    <w:rsid w:val="004B4F74"/>
    <w:rsid w:val="004B64BB"/>
    <w:rsid w:val="004B7581"/>
    <w:rsid w:val="004C4F40"/>
    <w:rsid w:val="004C5226"/>
    <w:rsid w:val="004D21A6"/>
    <w:rsid w:val="004D3A7B"/>
    <w:rsid w:val="004D469A"/>
    <w:rsid w:val="004D5736"/>
    <w:rsid w:val="004D75A1"/>
    <w:rsid w:val="004E04B2"/>
    <w:rsid w:val="004E0C25"/>
    <w:rsid w:val="004E0F23"/>
    <w:rsid w:val="004E0F25"/>
    <w:rsid w:val="004E1270"/>
    <w:rsid w:val="004E18C8"/>
    <w:rsid w:val="004E2193"/>
    <w:rsid w:val="004E2CA4"/>
    <w:rsid w:val="004E3490"/>
    <w:rsid w:val="004E3F8B"/>
    <w:rsid w:val="004E403A"/>
    <w:rsid w:val="004E4387"/>
    <w:rsid w:val="004E4D73"/>
    <w:rsid w:val="004E66E1"/>
    <w:rsid w:val="004E6764"/>
    <w:rsid w:val="004E79DC"/>
    <w:rsid w:val="004F168D"/>
    <w:rsid w:val="004F2C9A"/>
    <w:rsid w:val="004F7D4B"/>
    <w:rsid w:val="00500A94"/>
    <w:rsid w:val="00500DFD"/>
    <w:rsid w:val="0050232F"/>
    <w:rsid w:val="005026C1"/>
    <w:rsid w:val="0050445F"/>
    <w:rsid w:val="00504C4F"/>
    <w:rsid w:val="00506281"/>
    <w:rsid w:val="00507C94"/>
    <w:rsid w:val="00511752"/>
    <w:rsid w:val="0051269B"/>
    <w:rsid w:val="005136B2"/>
    <w:rsid w:val="005151C9"/>
    <w:rsid w:val="00516C0A"/>
    <w:rsid w:val="00516EF4"/>
    <w:rsid w:val="00520AB6"/>
    <w:rsid w:val="00520BE9"/>
    <w:rsid w:val="0052160A"/>
    <w:rsid w:val="005217B2"/>
    <w:rsid w:val="00522E13"/>
    <w:rsid w:val="005237A7"/>
    <w:rsid w:val="005259C8"/>
    <w:rsid w:val="00531A14"/>
    <w:rsid w:val="00532B6A"/>
    <w:rsid w:val="00534523"/>
    <w:rsid w:val="00534B48"/>
    <w:rsid w:val="0054263B"/>
    <w:rsid w:val="00542D78"/>
    <w:rsid w:val="00543E38"/>
    <w:rsid w:val="00544FB4"/>
    <w:rsid w:val="00545EA0"/>
    <w:rsid w:val="00546071"/>
    <w:rsid w:val="00547A7D"/>
    <w:rsid w:val="00550777"/>
    <w:rsid w:val="00551314"/>
    <w:rsid w:val="0055217D"/>
    <w:rsid w:val="005532AC"/>
    <w:rsid w:val="005542AC"/>
    <w:rsid w:val="00554969"/>
    <w:rsid w:val="00555618"/>
    <w:rsid w:val="00555CB1"/>
    <w:rsid w:val="00556E9E"/>
    <w:rsid w:val="00564F08"/>
    <w:rsid w:val="00564F0D"/>
    <w:rsid w:val="005655AF"/>
    <w:rsid w:val="00565621"/>
    <w:rsid w:val="00565EDC"/>
    <w:rsid w:val="00566093"/>
    <w:rsid w:val="00566929"/>
    <w:rsid w:val="00566C70"/>
    <w:rsid w:val="00571DE2"/>
    <w:rsid w:val="005746F8"/>
    <w:rsid w:val="00574B19"/>
    <w:rsid w:val="00574C76"/>
    <w:rsid w:val="00575469"/>
    <w:rsid w:val="005755E4"/>
    <w:rsid w:val="00575826"/>
    <w:rsid w:val="0057761C"/>
    <w:rsid w:val="00580D57"/>
    <w:rsid w:val="00580E1A"/>
    <w:rsid w:val="005824DD"/>
    <w:rsid w:val="005870E9"/>
    <w:rsid w:val="005872B2"/>
    <w:rsid w:val="00587F1F"/>
    <w:rsid w:val="005903DD"/>
    <w:rsid w:val="00591667"/>
    <w:rsid w:val="00593033"/>
    <w:rsid w:val="00593907"/>
    <w:rsid w:val="0059471B"/>
    <w:rsid w:val="005949A0"/>
    <w:rsid w:val="005953F9"/>
    <w:rsid w:val="005A2535"/>
    <w:rsid w:val="005A2DFA"/>
    <w:rsid w:val="005A41E3"/>
    <w:rsid w:val="005A49CD"/>
    <w:rsid w:val="005A5264"/>
    <w:rsid w:val="005A699F"/>
    <w:rsid w:val="005B50DC"/>
    <w:rsid w:val="005C0807"/>
    <w:rsid w:val="005C2B7E"/>
    <w:rsid w:val="005C2E3E"/>
    <w:rsid w:val="005C2FEF"/>
    <w:rsid w:val="005C3453"/>
    <w:rsid w:val="005C3A26"/>
    <w:rsid w:val="005C6B68"/>
    <w:rsid w:val="005C77B9"/>
    <w:rsid w:val="005D1032"/>
    <w:rsid w:val="005D1AEB"/>
    <w:rsid w:val="005D25E0"/>
    <w:rsid w:val="005D4702"/>
    <w:rsid w:val="005D5DDF"/>
    <w:rsid w:val="005E0352"/>
    <w:rsid w:val="005E0575"/>
    <w:rsid w:val="005E3A65"/>
    <w:rsid w:val="005E3C6D"/>
    <w:rsid w:val="005E4703"/>
    <w:rsid w:val="005E4C20"/>
    <w:rsid w:val="005E615C"/>
    <w:rsid w:val="005F02D8"/>
    <w:rsid w:val="005F09BD"/>
    <w:rsid w:val="005F19D3"/>
    <w:rsid w:val="005F1BB2"/>
    <w:rsid w:val="005F5399"/>
    <w:rsid w:val="005F6A9A"/>
    <w:rsid w:val="005F7437"/>
    <w:rsid w:val="005F7CE6"/>
    <w:rsid w:val="00602A21"/>
    <w:rsid w:val="00604880"/>
    <w:rsid w:val="00605058"/>
    <w:rsid w:val="0060538F"/>
    <w:rsid w:val="00605E18"/>
    <w:rsid w:val="006063E1"/>
    <w:rsid w:val="0060706A"/>
    <w:rsid w:val="006103A3"/>
    <w:rsid w:val="00611625"/>
    <w:rsid w:val="00612B78"/>
    <w:rsid w:val="006141AD"/>
    <w:rsid w:val="0061484C"/>
    <w:rsid w:val="00614CDD"/>
    <w:rsid w:val="00616582"/>
    <w:rsid w:val="00617D94"/>
    <w:rsid w:val="0062010E"/>
    <w:rsid w:val="00621187"/>
    <w:rsid w:val="00622539"/>
    <w:rsid w:val="00622EC7"/>
    <w:rsid w:val="006232F8"/>
    <w:rsid w:val="00623413"/>
    <w:rsid w:val="00623484"/>
    <w:rsid w:val="00630260"/>
    <w:rsid w:val="00632F7B"/>
    <w:rsid w:val="00633C55"/>
    <w:rsid w:val="00634751"/>
    <w:rsid w:val="0064023B"/>
    <w:rsid w:val="0064190D"/>
    <w:rsid w:val="00642807"/>
    <w:rsid w:val="00643B04"/>
    <w:rsid w:val="00647230"/>
    <w:rsid w:val="00647B64"/>
    <w:rsid w:val="0065122E"/>
    <w:rsid w:val="00651364"/>
    <w:rsid w:val="00651FFC"/>
    <w:rsid w:val="00652175"/>
    <w:rsid w:val="006531AE"/>
    <w:rsid w:val="00653207"/>
    <w:rsid w:val="00654A6F"/>
    <w:rsid w:val="00655F96"/>
    <w:rsid w:val="0066062B"/>
    <w:rsid w:val="00662EA6"/>
    <w:rsid w:val="00663E19"/>
    <w:rsid w:val="00665569"/>
    <w:rsid w:val="00667FBF"/>
    <w:rsid w:val="00670290"/>
    <w:rsid w:val="00670577"/>
    <w:rsid w:val="00675A64"/>
    <w:rsid w:val="0067630A"/>
    <w:rsid w:val="0067688B"/>
    <w:rsid w:val="00676C0D"/>
    <w:rsid w:val="00680CC2"/>
    <w:rsid w:val="00681FB9"/>
    <w:rsid w:val="00683531"/>
    <w:rsid w:val="00685230"/>
    <w:rsid w:val="006865AB"/>
    <w:rsid w:val="00686F06"/>
    <w:rsid w:val="00692700"/>
    <w:rsid w:val="00692B82"/>
    <w:rsid w:val="006930FA"/>
    <w:rsid w:val="00695C0F"/>
    <w:rsid w:val="006A090F"/>
    <w:rsid w:val="006A189D"/>
    <w:rsid w:val="006A1E6C"/>
    <w:rsid w:val="006A2E30"/>
    <w:rsid w:val="006A3410"/>
    <w:rsid w:val="006A3BA3"/>
    <w:rsid w:val="006A3C02"/>
    <w:rsid w:val="006A3F84"/>
    <w:rsid w:val="006A47EE"/>
    <w:rsid w:val="006A47FA"/>
    <w:rsid w:val="006A64B9"/>
    <w:rsid w:val="006A73CF"/>
    <w:rsid w:val="006A7BA9"/>
    <w:rsid w:val="006B2BA7"/>
    <w:rsid w:val="006B3324"/>
    <w:rsid w:val="006B36DF"/>
    <w:rsid w:val="006B4F5E"/>
    <w:rsid w:val="006B5A4A"/>
    <w:rsid w:val="006B600A"/>
    <w:rsid w:val="006B6547"/>
    <w:rsid w:val="006B6E89"/>
    <w:rsid w:val="006B7C51"/>
    <w:rsid w:val="006B7F45"/>
    <w:rsid w:val="006B7F81"/>
    <w:rsid w:val="006C2A8E"/>
    <w:rsid w:val="006C46D0"/>
    <w:rsid w:val="006C5055"/>
    <w:rsid w:val="006C548F"/>
    <w:rsid w:val="006D0A3B"/>
    <w:rsid w:val="006D2CD1"/>
    <w:rsid w:val="006D3077"/>
    <w:rsid w:val="006D3854"/>
    <w:rsid w:val="006D587E"/>
    <w:rsid w:val="006D60E0"/>
    <w:rsid w:val="006D623C"/>
    <w:rsid w:val="006D6AF1"/>
    <w:rsid w:val="006D78DE"/>
    <w:rsid w:val="006E16AA"/>
    <w:rsid w:val="006E18CF"/>
    <w:rsid w:val="006E243A"/>
    <w:rsid w:val="006E31FE"/>
    <w:rsid w:val="006E3BF0"/>
    <w:rsid w:val="006E4932"/>
    <w:rsid w:val="006E5E25"/>
    <w:rsid w:val="006E67B3"/>
    <w:rsid w:val="006F0704"/>
    <w:rsid w:val="006F0C8C"/>
    <w:rsid w:val="006F0CD2"/>
    <w:rsid w:val="006F1386"/>
    <w:rsid w:val="006F31EE"/>
    <w:rsid w:val="006F39D2"/>
    <w:rsid w:val="006F3F12"/>
    <w:rsid w:val="006F52A9"/>
    <w:rsid w:val="006F6034"/>
    <w:rsid w:val="006F68CF"/>
    <w:rsid w:val="0070185F"/>
    <w:rsid w:val="00701A09"/>
    <w:rsid w:val="00702302"/>
    <w:rsid w:val="007033FB"/>
    <w:rsid w:val="00703851"/>
    <w:rsid w:val="00705033"/>
    <w:rsid w:val="007064CC"/>
    <w:rsid w:val="00706986"/>
    <w:rsid w:val="00710AB1"/>
    <w:rsid w:val="007145E8"/>
    <w:rsid w:val="00714905"/>
    <w:rsid w:val="0071635B"/>
    <w:rsid w:val="00717BD5"/>
    <w:rsid w:val="007200C0"/>
    <w:rsid w:val="0072043C"/>
    <w:rsid w:val="007214FC"/>
    <w:rsid w:val="00721595"/>
    <w:rsid w:val="0072175B"/>
    <w:rsid w:val="00722371"/>
    <w:rsid w:val="00722823"/>
    <w:rsid w:val="00722AB3"/>
    <w:rsid w:val="00722F37"/>
    <w:rsid w:val="00725345"/>
    <w:rsid w:val="0072537D"/>
    <w:rsid w:val="0072541C"/>
    <w:rsid w:val="007259DE"/>
    <w:rsid w:val="00726033"/>
    <w:rsid w:val="007263BC"/>
    <w:rsid w:val="007315EA"/>
    <w:rsid w:val="00731F5D"/>
    <w:rsid w:val="0073229C"/>
    <w:rsid w:val="007342CE"/>
    <w:rsid w:val="007342F6"/>
    <w:rsid w:val="00734365"/>
    <w:rsid w:val="007344BE"/>
    <w:rsid w:val="00735BE3"/>
    <w:rsid w:val="00737CAC"/>
    <w:rsid w:val="0074058F"/>
    <w:rsid w:val="0074100F"/>
    <w:rsid w:val="00741621"/>
    <w:rsid w:val="0074183A"/>
    <w:rsid w:val="00742888"/>
    <w:rsid w:val="0074358E"/>
    <w:rsid w:val="007438EF"/>
    <w:rsid w:val="007439C0"/>
    <w:rsid w:val="0074699F"/>
    <w:rsid w:val="00747F0E"/>
    <w:rsid w:val="00750B81"/>
    <w:rsid w:val="00750E82"/>
    <w:rsid w:val="00752841"/>
    <w:rsid w:val="00752BE9"/>
    <w:rsid w:val="00754CAD"/>
    <w:rsid w:val="007565DC"/>
    <w:rsid w:val="0076167B"/>
    <w:rsid w:val="00762AE8"/>
    <w:rsid w:val="00764146"/>
    <w:rsid w:val="0076622F"/>
    <w:rsid w:val="0076725F"/>
    <w:rsid w:val="00770E4D"/>
    <w:rsid w:val="0077101E"/>
    <w:rsid w:val="0077183E"/>
    <w:rsid w:val="00772960"/>
    <w:rsid w:val="00772D9A"/>
    <w:rsid w:val="0077475C"/>
    <w:rsid w:val="007756B7"/>
    <w:rsid w:val="00776167"/>
    <w:rsid w:val="007768FE"/>
    <w:rsid w:val="0077691C"/>
    <w:rsid w:val="007769AC"/>
    <w:rsid w:val="00777884"/>
    <w:rsid w:val="00780D97"/>
    <w:rsid w:val="00781A6F"/>
    <w:rsid w:val="00781F45"/>
    <w:rsid w:val="007855BB"/>
    <w:rsid w:val="00786F8B"/>
    <w:rsid w:val="007875EC"/>
    <w:rsid w:val="007913FA"/>
    <w:rsid w:val="00793977"/>
    <w:rsid w:val="00795150"/>
    <w:rsid w:val="0079528D"/>
    <w:rsid w:val="00795FC1"/>
    <w:rsid w:val="00797770"/>
    <w:rsid w:val="00797C0C"/>
    <w:rsid w:val="00797D30"/>
    <w:rsid w:val="007A028C"/>
    <w:rsid w:val="007A0756"/>
    <w:rsid w:val="007A0B8F"/>
    <w:rsid w:val="007A16FF"/>
    <w:rsid w:val="007A17B0"/>
    <w:rsid w:val="007A2F54"/>
    <w:rsid w:val="007A4C36"/>
    <w:rsid w:val="007A4D22"/>
    <w:rsid w:val="007A569F"/>
    <w:rsid w:val="007A581C"/>
    <w:rsid w:val="007A6B16"/>
    <w:rsid w:val="007B34C7"/>
    <w:rsid w:val="007B489F"/>
    <w:rsid w:val="007B7066"/>
    <w:rsid w:val="007C2753"/>
    <w:rsid w:val="007C2BD5"/>
    <w:rsid w:val="007C3300"/>
    <w:rsid w:val="007C3705"/>
    <w:rsid w:val="007C3F19"/>
    <w:rsid w:val="007C4D94"/>
    <w:rsid w:val="007D230F"/>
    <w:rsid w:val="007D26FC"/>
    <w:rsid w:val="007D2CA5"/>
    <w:rsid w:val="007D2F51"/>
    <w:rsid w:val="007D30E4"/>
    <w:rsid w:val="007D7B72"/>
    <w:rsid w:val="007E0CE8"/>
    <w:rsid w:val="007E1688"/>
    <w:rsid w:val="007E1F12"/>
    <w:rsid w:val="007E306A"/>
    <w:rsid w:val="007E43C3"/>
    <w:rsid w:val="007E4FEF"/>
    <w:rsid w:val="007E5797"/>
    <w:rsid w:val="007E6A30"/>
    <w:rsid w:val="007E76C8"/>
    <w:rsid w:val="007E7F04"/>
    <w:rsid w:val="007F1836"/>
    <w:rsid w:val="007F32B6"/>
    <w:rsid w:val="007F555D"/>
    <w:rsid w:val="007F6A1A"/>
    <w:rsid w:val="007F6CAF"/>
    <w:rsid w:val="00801BBD"/>
    <w:rsid w:val="00802235"/>
    <w:rsid w:val="00803C7C"/>
    <w:rsid w:val="00803D11"/>
    <w:rsid w:val="008040E3"/>
    <w:rsid w:val="00805C01"/>
    <w:rsid w:val="00806254"/>
    <w:rsid w:val="00806755"/>
    <w:rsid w:val="00807B2A"/>
    <w:rsid w:val="00807F77"/>
    <w:rsid w:val="00810A3D"/>
    <w:rsid w:val="0081298C"/>
    <w:rsid w:val="00813003"/>
    <w:rsid w:val="0081374E"/>
    <w:rsid w:val="008157A4"/>
    <w:rsid w:val="00822A29"/>
    <w:rsid w:val="00822E1A"/>
    <w:rsid w:val="00824308"/>
    <w:rsid w:val="008244C0"/>
    <w:rsid w:val="008261FC"/>
    <w:rsid w:val="00826C8A"/>
    <w:rsid w:val="008327E5"/>
    <w:rsid w:val="00832A01"/>
    <w:rsid w:val="008330A7"/>
    <w:rsid w:val="008346B7"/>
    <w:rsid w:val="0083522E"/>
    <w:rsid w:val="00837D6F"/>
    <w:rsid w:val="00837DE8"/>
    <w:rsid w:val="00840249"/>
    <w:rsid w:val="0084065F"/>
    <w:rsid w:val="00840F71"/>
    <w:rsid w:val="00843E17"/>
    <w:rsid w:val="008441F6"/>
    <w:rsid w:val="008443F0"/>
    <w:rsid w:val="00844E02"/>
    <w:rsid w:val="00844EB3"/>
    <w:rsid w:val="00853467"/>
    <w:rsid w:val="0085416E"/>
    <w:rsid w:val="00855CE8"/>
    <w:rsid w:val="0085792D"/>
    <w:rsid w:val="00857DB5"/>
    <w:rsid w:val="0086044B"/>
    <w:rsid w:val="00861636"/>
    <w:rsid w:val="008628EE"/>
    <w:rsid w:val="008633CD"/>
    <w:rsid w:val="00863E8B"/>
    <w:rsid w:val="00864CD4"/>
    <w:rsid w:val="00866844"/>
    <w:rsid w:val="0086755F"/>
    <w:rsid w:val="0087089A"/>
    <w:rsid w:val="00870F1A"/>
    <w:rsid w:val="00871540"/>
    <w:rsid w:val="008717BF"/>
    <w:rsid w:val="00871814"/>
    <w:rsid w:val="00872436"/>
    <w:rsid w:val="008725FB"/>
    <w:rsid w:val="00872DD6"/>
    <w:rsid w:val="00873433"/>
    <w:rsid w:val="0087515D"/>
    <w:rsid w:val="008768BB"/>
    <w:rsid w:val="008770F2"/>
    <w:rsid w:val="00877110"/>
    <w:rsid w:val="008829D1"/>
    <w:rsid w:val="008845A8"/>
    <w:rsid w:val="00884859"/>
    <w:rsid w:val="00885D4F"/>
    <w:rsid w:val="0088644D"/>
    <w:rsid w:val="008879A4"/>
    <w:rsid w:val="0089053E"/>
    <w:rsid w:val="00891444"/>
    <w:rsid w:val="00891D67"/>
    <w:rsid w:val="00891F09"/>
    <w:rsid w:val="00892E26"/>
    <w:rsid w:val="00895B02"/>
    <w:rsid w:val="00895DAB"/>
    <w:rsid w:val="008962ED"/>
    <w:rsid w:val="0089672E"/>
    <w:rsid w:val="008A0550"/>
    <w:rsid w:val="008A5229"/>
    <w:rsid w:val="008A58C8"/>
    <w:rsid w:val="008A69A7"/>
    <w:rsid w:val="008A79A9"/>
    <w:rsid w:val="008B2257"/>
    <w:rsid w:val="008B2D0A"/>
    <w:rsid w:val="008B2F8E"/>
    <w:rsid w:val="008B4A34"/>
    <w:rsid w:val="008B4A37"/>
    <w:rsid w:val="008B5473"/>
    <w:rsid w:val="008B7096"/>
    <w:rsid w:val="008C4486"/>
    <w:rsid w:val="008C53B2"/>
    <w:rsid w:val="008C5DB6"/>
    <w:rsid w:val="008D09DD"/>
    <w:rsid w:val="008D3A99"/>
    <w:rsid w:val="008D72F1"/>
    <w:rsid w:val="008E357C"/>
    <w:rsid w:val="008E4110"/>
    <w:rsid w:val="008E4E7C"/>
    <w:rsid w:val="008E57FC"/>
    <w:rsid w:val="008E7EB9"/>
    <w:rsid w:val="008F03D0"/>
    <w:rsid w:val="008F1A12"/>
    <w:rsid w:val="008F2376"/>
    <w:rsid w:val="008F40C9"/>
    <w:rsid w:val="008F45C0"/>
    <w:rsid w:val="00900110"/>
    <w:rsid w:val="00901BC1"/>
    <w:rsid w:val="009021FA"/>
    <w:rsid w:val="0090276E"/>
    <w:rsid w:val="00902B8A"/>
    <w:rsid w:val="00910C39"/>
    <w:rsid w:val="00910DD1"/>
    <w:rsid w:val="0091136C"/>
    <w:rsid w:val="009119E0"/>
    <w:rsid w:val="00913121"/>
    <w:rsid w:val="00913848"/>
    <w:rsid w:val="00914CD0"/>
    <w:rsid w:val="00915894"/>
    <w:rsid w:val="00915A88"/>
    <w:rsid w:val="00915ACE"/>
    <w:rsid w:val="00915F20"/>
    <w:rsid w:val="00916DC0"/>
    <w:rsid w:val="00920C6B"/>
    <w:rsid w:val="009217A2"/>
    <w:rsid w:val="009221C8"/>
    <w:rsid w:val="0092348C"/>
    <w:rsid w:val="00923AC8"/>
    <w:rsid w:val="00924241"/>
    <w:rsid w:val="009254B9"/>
    <w:rsid w:val="00932897"/>
    <w:rsid w:val="00932972"/>
    <w:rsid w:val="00935177"/>
    <w:rsid w:val="009370C0"/>
    <w:rsid w:val="00937750"/>
    <w:rsid w:val="0094010A"/>
    <w:rsid w:val="0094229B"/>
    <w:rsid w:val="009422ED"/>
    <w:rsid w:val="00943428"/>
    <w:rsid w:val="0094386D"/>
    <w:rsid w:val="00943B6E"/>
    <w:rsid w:val="00945731"/>
    <w:rsid w:val="009505C6"/>
    <w:rsid w:val="00950ACA"/>
    <w:rsid w:val="00950D40"/>
    <w:rsid w:val="00950F6B"/>
    <w:rsid w:val="00951FA4"/>
    <w:rsid w:val="00952B6E"/>
    <w:rsid w:val="00953D0D"/>
    <w:rsid w:val="00953FB8"/>
    <w:rsid w:val="009544F0"/>
    <w:rsid w:val="009547D8"/>
    <w:rsid w:val="00961907"/>
    <w:rsid w:val="00961E07"/>
    <w:rsid w:val="00961FC9"/>
    <w:rsid w:val="00963021"/>
    <w:rsid w:val="00964F00"/>
    <w:rsid w:val="009663AB"/>
    <w:rsid w:val="00966891"/>
    <w:rsid w:val="009702C5"/>
    <w:rsid w:val="009753AE"/>
    <w:rsid w:val="00976117"/>
    <w:rsid w:val="00976A39"/>
    <w:rsid w:val="0098032B"/>
    <w:rsid w:val="00980846"/>
    <w:rsid w:val="00981389"/>
    <w:rsid w:val="00982D2A"/>
    <w:rsid w:val="00983D14"/>
    <w:rsid w:val="00984514"/>
    <w:rsid w:val="00984AB6"/>
    <w:rsid w:val="00992622"/>
    <w:rsid w:val="009928B8"/>
    <w:rsid w:val="0099561C"/>
    <w:rsid w:val="00996A7B"/>
    <w:rsid w:val="009A06B0"/>
    <w:rsid w:val="009A0FE3"/>
    <w:rsid w:val="009A3295"/>
    <w:rsid w:val="009A59E3"/>
    <w:rsid w:val="009A6125"/>
    <w:rsid w:val="009A796B"/>
    <w:rsid w:val="009A7B15"/>
    <w:rsid w:val="009B0109"/>
    <w:rsid w:val="009B0199"/>
    <w:rsid w:val="009B1A26"/>
    <w:rsid w:val="009B23E1"/>
    <w:rsid w:val="009B32CF"/>
    <w:rsid w:val="009B3A59"/>
    <w:rsid w:val="009B51C7"/>
    <w:rsid w:val="009B615B"/>
    <w:rsid w:val="009B64BB"/>
    <w:rsid w:val="009B6C78"/>
    <w:rsid w:val="009B7F4D"/>
    <w:rsid w:val="009C0047"/>
    <w:rsid w:val="009C0DBB"/>
    <w:rsid w:val="009C12A7"/>
    <w:rsid w:val="009C18CD"/>
    <w:rsid w:val="009C2433"/>
    <w:rsid w:val="009C2E1B"/>
    <w:rsid w:val="009C38C0"/>
    <w:rsid w:val="009C3ACF"/>
    <w:rsid w:val="009C3FAA"/>
    <w:rsid w:val="009C4017"/>
    <w:rsid w:val="009C4D30"/>
    <w:rsid w:val="009C711C"/>
    <w:rsid w:val="009C7E03"/>
    <w:rsid w:val="009D03DB"/>
    <w:rsid w:val="009D1B7D"/>
    <w:rsid w:val="009D2445"/>
    <w:rsid w:val="009D2557"/>
    <w:rsid w:val="009D288E"/>
    <w:rsid w:val="009D2DD9"/>
    <w:rsid w:val="009D4126"/>
    <w:rsid w:val="009D532D"/>
    <w:rsid w:val="009D5FAA"/>
    <w:rsid w:val="009D6464"/>
    <w:rsid w:val="009D6E97"/>
    <w:rsid w:val="009D79DC"/>
    <w:rsid w:val="009E06F0"/>
    <w:rsid w:val="009E375C"/>
    <w:rsid w:val="009E5405"/>
    <w:rsid w:val="009E7BD3"/>
    <w:rsid w:val="009F27A2"/>
    <w:rsid w:val="009F4893"/>
    <w:rsid w:val="009F5DB2"/>
    <w:rsid w:val="009F76EC"/>
    <w:rsid w:val="00A0058B"/>
    <w:rsid w:val="00A00654"/>
    <w:rsid w:val="00A00A76"/>
    <w:rsid w:val="00A020D1"/>
    <w:rsid w:val="00A03A46"/>
    <w:rsid w:val="00A040F6"/>
    <w:rsid w:val="00A059BD"/>
    <w:rsid w:val="00A060F9"/>
    <w:rsid w:val="00A06E47"/>
    <w:rsid w:val="00A101A6"/>
    <w:rsid w:val="00A10594"/>
    <w:rsid w:val="00A16307"/>
    <w:rsid w:val="00A21FFE"/>
    <w:rsid w:val="00A22FB8"/>
    <w:rsid w:val="00A23F0D"/>
    <w:rsid w:val="00A23F55"/>
    <w:rsid w:val="00A269EF"/>
    <w:rsid w:val="00A275A8"/>
    <w:rsid w:val="00A277FE"/>
    <w:rsid w:val="00A30CB0"/>
    <w:rsid w:val="00A316E6"/>
    <w:rsid w:val="00A3282C"/>
    <w:rsid w:val="00A33D9C"/>
    <w:rsid w:val="00A34BEF"/>
    <w:rsid w:val="00A35F62"/>
    <w:rsid w:val="00A37047"/>
    <w:rsid w:val="00A379A3"/>
    <w:rsid w:val="00A37D93"/>
    <w:rsid w:val="00A37DB4"/>
    <w:rsid w:val="00A408CD"/>
    <w:rsid w:val="00A40A48"/>
    <w:rsid w:val="00A40D1C"/>
    <w:rsid w:val="00A42A44"/>
    <w:rsid w:val="00A42FCE"/>
    <w:rsid w:val="00A437C2"/>
    <w:rsid w:val="00A446DA"/>
    <w:rsid w:val="00A456A3"/>
    <w:rsid w:val="00A47675"/>
    <w:rsid w:val="00A50BA2"/>
    <w:rsid w:val="00A51744"/>
    <w:rsid w:val="00A51745"/>
    <w:rsid w:val="00A602E0"/>
    <w:rsid w:val="00A615B4"/>
    <w:rsid w:val="00A6469C"/>
    <w:rsid w:val="00A6519A"/>
    <w:rsid w:val="00A7016B"/>
    <w:rsid w:val="00A71C09"/>
    <w:rsid w:val="00A75E0C"/>
    <w:rsid w:val="00A77021"/>
    <w:rsid w:val="00A77187"/>
    <w:rsid w:val="00A7741E"/>
    <w:rsid w:val="00A77539"/>
    <w:rsid w:val="00A811AB"/>
    <w:rsid w:val="00A81686"/>
    <w:rsid w:val="00A825FA"/>
    <w:rsid w:val="00A83305"/>
    <w:rsid w:val="00A83A19"/>
    <w:rsid w:val="00A848D0"/>
    <w:rsid w:val="00A85A9C"/>
    <w:rsid w:val="00A86155"/>
    <w:rsid w:val="00A90379"/>
    <w:rsid w:val="00A911FD"/>
    <w:rsid w:val="00A91B7D"/>
    <w:rsid w:val="00A91F0C"/>
    <w:rsid w:val="00A92666"/>
    <w:rsid w:val="00A92D58"/>
    <w:rsid w:val="00A941C7"/>
    <w:rsid w:val="00A949C4"/>
    <w:rsid w:val="00A95FDA"/>
    <w:rsid w:val="00A96EB0"/>
    <w:rsid w:val="00AA0E2B"/>
    <w:rsid w:val="00AA1E94"/>
    <w:rsid w:val="00AA3651"/>
    <w:rsid w:val="00AA488E"/>
    <w:rsid w:val="00AA5E04"/>
    <w:rsid w:val="00AA6320"/>
    <w:rsid w:val="00AA69DD"/>
    <w:rsid w:val="00AB0E03"/>
    <w:rsid w:val="00AB17A6"/>
    <w:rsid w:val="00AB1884"/>
    <w:rsid w:val="00AB24AF"/>
    <w:rsid w:val="00AB4CE3"/>
    <w:rsid w:val="00AB7B83"/>
    <w:rsid w:val="00AC0674"/>
    <w:rsid w:val="00AC15F1"/>
    <w:rsid w:val="00AC293F"/>
    <w:rsid w:val="00AC3315"/>
    <w:rsid w:val="00AC45B9"/>
    <w:rsid w:val="00AC6B8C"/>
    <w:rsid w:val="00AC743C"/>
    <w:rsid w:val="00AD2A3A"/>
    <w:rsid w:val="00AD3D44"/>
    <w:rsid w:val="00AD42CC"/>
    <w:rsid w:val="00AD5F92"/>
    <w:rsid w:val="00AD61AD"/>
    <w:rsid w:val="00AD6EAF"/>
    <w:rsid w:val="00AD7028"/>
    <w:rsid w:val="00AD72C6"/>
    <w:rsid w:val="00AD7555"/>
    <w:rsid w:val="00AD759E"/>
    <w:rsid w:val="00AE0800"/>
    <w:rsid w:val="00AE1E9F"/>
    <w:rsid w:val="00AE2389"/>
    <w:rsid w:val="00AE3EBB"/>
    <w:rsid w:val="00AE5309"/>
    <w:rsid w:val="00AE68FD"/>
    <w:rsid w:val="00AE6DC6"/>
    <w:rsid w:val="00AE7A18"/>
    <w:rsid w:val="00AF0B19"/>
    <w:rsid w:val="00AF364D"/>
    <w:rsid w:val="00AF4731"/>
    <w:rsid w:val="00AF55AB"/>
    <w:rsid w:val="00B01BD5"/>
    <w:rsid w:val="00B0354D"/>
    <w:rsid w:val="00B035FA"/>
    <w:rsid w:val="00B04968"/>
    <w:rsid w:val="00B04FCB"/>
    <w:rsid w:val="00B05FFA"/>
    <w:rsid w:val="00B126BE"/>
    <w:rsid w:val="00B12849"/>
    <w:rsid w:val="00B14CC2"/>
    <w:rsid w:val="00B150D0"/>
    <w:rsid w:val="00B159B6"/>
    <w:rsid w:val="00B15C48"/>
    <w:rsid w:val="00B20FF2"/>
    <w:rsid w:val="00B217CF"/>
    <w:rsid w:val="00B220AB"/>
    <w:rsid w:val="00B24545"/>
    <w:rsid w:val="00B30D21"/>
    <w:rsid w:val="00B313CE"/>
    <w:rsid w:val="00B33C7F"/>
    <w:rsid w:val="00B359A5"/>
    <w:rsid w:val="00B36D93"/>
    <w:rsid w:val="00B378FC"/>
    <w:rsid w:val="00B440E1"/>
    <w:rsid w:val="00B4773D"/>
    <w:rsid w:val="00B4797D"/>
    <w:rsid w:val="00B47DED"/>
    <w:rsid w:val="00B51FBE"/>
    <w:rsid w:val="00B5554F"/>
    <w:rsid w:val="00B5604F"/>
    <w:rsid w:val="00B56246"/>
    <w:rsid w:val="00B56EB8"/>
    <w:rsid w:val="00B6166A"/>
    <w:rsid w:val="00B62DC7"/>
    <w:rsid w:val="00B644BA"/>
    <w:rsid w:val="00B653AF"/>
    <w:rsid w:val="00B65719"/>
    <w:rsid w:val="00B65EE8"/>
    <w:rsid w:val="00B71657"/>
    <w:rsid w:val="00B744BB"/>
    <w:rsid w:val="00B74A19"/>
    <w:rsid w:val="00B761F0"/>
    <w:rsid w:val="00B77294"/>
    <w:rsid w:val="00B805D9"/>
    <w:rsid w:val="00B81929"/>
    <w:rsid w:val="00B8291A"/>
    <w:rsid w:val="00B82D7E"/>
    <w:rsid w:val="00B84F63"/>
    <w:rsid w:val="00B84FAE"/>
    <w:rsid w:val="00B85596"/>
    <w:rsid w:val="00B8583D"/>
    <w:rsid w:val="00B85E95"/>
    <w:rsid w:val="00B8653A"/>
    <w:rsid w:val="00B86D5C"/>
    <w:rsid w:val="00B90314"/>
    <w:rsid w:val="00B9053C"/>
    <w:rsid w:val="00B9167D"/>
    <w:rsid w:val="00B931F2"/>
    <w:rsid w:val="00B9585B"/>
    <w:rsid w:val="00B9650D"/>
    <w:rsid w:val="00B96D8B"/>
    <w:rsid w:val="00B97378"/>
    <w:rsid w:val="00BA116F"/>
    <w:rsid w:val="00BA1333"/>
    <w:rsid w:val="00BA1A79"/>
    <w:rsid w:val="00BA2200"/>
    <w:rsid w:val="00BA480E"/>
    <w:rsid w:val="00BA4EDC"/>
    <w:rsid w:val="00BA59BE"/>
    <w:rsid w:val="00BB37B2"/>
    <w:rsid w:val="00BB4374"/>
    <w:rsid w:val="00BB555D"/>
    <w:rsid w:val="00BB5DB3"/>
    <w:rsid w:val="00BB614F"/>
    <w:rsid w:val="00BB73CF"/>
    <w:rsid w:val="00BC157F"/>
    <w:rsid w:val="00BC1B92"/>
    <w:rsid w:val="00BC33AE"/>
    <w:rsid w:val="00BC33EF"/>
    <w:rsid w:val="00BC618F"/>
    <w:rsid w:val="00BC7420"/>
    <w:rsid w:val="00BC7453"/>
    <w:rsid w:val="00BC77AA"/>
    <w:rsid w:val="00BD0393"/>
    <w:rsid w:val="00BD0730"/>
    <w:rsid w:val="00BD358A"/>
    <w:rsid w:val="00BD4BC1"/>
    <w:rsid w:val="00BE09A1"/>
    <w:rsid w:val="00BE0A9E"/>
    <w:rsid w:val="00BE1276"/>
    <w:rsid w:val="00BE29A0"/>
    <w:rsid w:val="00BE392B"/>
    <w:rsid w:val="00BE4BFF"/>
    <w:rsid w:val="00BE4F36"/>
    <w:rsid w:val="00BF0715"/>
    <w:rsid w:val="00BF1542"/>
    <w:rsid w:val="00BF25AB"/>
    <w:rsid w:val="00BF2DD8"/>
    <w:rsid w:val="00BF6674"/>
    <w:rsid w:val="00BF6B3C"/>
    <w:rsid w:val="00BF6CED"/>
    <w:rsid w:val="00BF71CC"/>
    <w:rsid w:val="00C04E9A"/>
    <w:rsid w:val="00C04F47"/>
    <w:rsid w:val="00C053FA"/>
    <w:rsid w:val="00C06AC7"/>
    <w:rsid w:val="00C17AE6"/>
    <w:rsid w:val="00C20BF6"/>
    <w:rsid w:val="00C21A4A"/>
    <w:rsid w:val="00C22F51"/>
    <w:rsid w:val="00C230DE"/>
    <w:rsid w:val="00C24623"/>
    <w:rsid w:val="00C24A78"/>
    <w:rsid w:val="00C24C77"/>
    <w:rsid w:val="00C27119"/>
    <w:rsid w:val="00C27B27"/>
    <w:rsid w:val="00C27D79"/>
    <w:rsid w:val="00C3094C"/>
    <w:rsid w:val="00C30F4A"/>
    <w:rsid w:val="00C32059"/>
    <w:rsid w:val="00C33284"/>
    <w:rsid w:val="00C3365B"/>
    <w:rsid w:val="00C356D9"/>
    <w:rsid w:val="00C35A54"/>
    <w:rsid w:val="00C36F0A"/>
    <w:rsid w:val="00C458EC"/>
    <w:rsid w:val="00C46F75"/>
    <w:rsid w:val="00C508C5"/>
    <w:rsid w:val="00C50C74"/>
    <w:rsid w:val="00C50FC0"/>
    <w:rsid w:val="00C5279D"/>
    <w:rsid w:val="00C54385"/>
    <w:rsid w:val="00C544F3"/>
    <w:rsid w:val="00C54F68"/>
    <w:rsid w:val="00C55DD8"/>
    <w:rsid w:val="00C56776"/>
    <w:rsid w:val="00C601FF"/>
    <w:rsid w:val="00C60DE3"/>
    <w:rsid w:val="00C617F9"/>
    <w:rsid w:val="00C618F4"/>
    <w:rsid w:val="00C62C1E"/>
    <w:rsid w:val="00C632B1"/>
    <w:rsid w:val="00C6356D"/>
    <w:rsid w:val="00C6661B"/>
    <w:rsid w:val="00C71B53"/>
    <w:rsid w:val="00C7309C"/>
    <w:rsid w:val="00C766D1"/>
    <w:rsid w:val="00C771B8"/>
    <w:rsid w:val="00C8073F"/>
    <w:rsid w:val="00C8523A"/>
    <w:rsid w:val="00C868F6"/>
    <w:rsid w:val="00C92202"/>
    <w:rsid w:val="00C939FF"/>
    <w:rsid w:val="00C93FC0"/>
    <w:rsid w:val="00C94099"/>
    <w:rsid w:val="00C94A0C"/>
    <w:rsid w:val="00C95C91"/>
    <w:rsid w:val="00C96BBE"/>
    <w:rsid w:val="00C96E68"/>
    <w:rsid w:val="00CA0081"/>
    <w:rsid w:val="00CA5B8C"/>
    <w:rsid w:val="00CA66FC"/>
    <w:rsid w:val="00CA7E05"/>
    <w:rsid w:val="00CB023A"/>
    <w:rsid w:val="00CB3150"/>
    <w:rsid w:val="00CB33A2"/>
    <w:rsid w:val="00CB3517"/>
    <w:rsid w:val="00CB452B"/>
    <w:rsid w:val="00CB4808"/>
    <w:rsid w:val="00CB5EFB"/>
    <w:rsid w:val="00CB5FB8"/>
    <w:rsid w:val="00CB7E9A"/>
    <w:rsid w:val="00CC2192"/>
    <w:rsid w:val="00CC331E"/>
    <w:rsid w:val="00CC3521"/>
    <w:rsid w:val="00CC7458"/>
    <w:rsid w:val="00CD02DD"/>
    <w:rsid w:val="00CD038B"/>
    <w:rsid w:val="00CD0BA4"/>
    <w:rsid w:val="00CD1AB9"/>
    <w:rsid w:val="00CD2CE8"/>
    <w:rsid w:val="00CD309B"/>
    <w:rsid w:val="00CD32E8"/>
    <w:rsid w:val="00CE0830"/>
    <w:rsid w:val="00CE1866"/>
    <w:rsid w:val="00CE1A41"/>
    <w:rsid w:val="00CE1C9B"/>
    <w:rsid w:val="00CE27AB"/>
    <w:rsid w:val="00CE292D"/>
    <w:rsid w:val="00CE2F77"/>
    <w:rsid w:val="00CE4E7C"/>
    <w:rsid w:val="00CE582D"/>
    <w:rsid w:val="00CE69B9"/>
    <w:rsid w:val="00CE746B"/>
    <w:rsid w:val="00CE79BD"/>
    <w:rsid w:val="00CF23FB"/>
    <w:rsid w:val="00CF26E5"/>
    <w:rsid w:val="00CF30A3"/>
    <w:rsid w:val="00CF57AC"/>
    <w:rsid w:val="00CF667F"/>
    <w:rsid w:val="00D049B2"/>
    <w:rsid w:val="00D049EC"/>
    <w:rsid w:val="00D064A7"/>
    <w:rsid w:val="00D06989"/>
    <w:rsid w:val="00D103B9"/>
    <w:rsid w:val="00D11C42"/>
    <w:rsid w:val="00D128A8"/>
    <w:rsid w:val="00D12A59"/>
    <w:rsid w:val="00D12B35"/>
    <w:rsid w:val="00D13201"/>
    <w:rsid w:val="00D13E10"/>
    <w:rsid w:val="00D17CF7"/>
    <w:rsid w:val="00D200CF"/>
    <w:rsid w:val="00D20F99"/>
    <w:rsid w:val="00D21C26"/>
    <w:rsid w:val="00D222A2"/>
    <w:rsid w:val="00D24279"/>
    <w:rsid w:val="00D25712"/>
    <w:rsid w:val="00D260AE"/>
    <w:rsid w:val="00D277E2"/>
    <w:rsid w:val="00D303AD"/>
    <w:rsid w:val="00D3208A"/>
    <w:rsid w:val="00D320E4"/>
    <w:rsid w:val="00D3222A"/>
    <w:rsid w:val="00D32AD6"/>
    <w:rsid w:val="00D3398F"/>
    <w:rsid w:val="00D35E76"/>
    <w:rsid w:val="00D35F2F"/>
    <w:rsid w:val="00D36951"/>
    <w:rsid w:val="00D3720D"/>
    <w:rsid w:val="00D409E7"/>
    <w:rsid w:val="00D42AC4"/>
    <w:rsid w:val="00D42C2B"/>
    <w:rsid w:val="00D44901"/>
    <w:rsid w:val="00D4567F"/>
    <w:rsid w:val="00D50584"/>
    <w:rsid w:val="00D5170F"/>
    <w:rsid w:val="00D51AB9"/>
    <w:rsid w:val="00D51C4C"/>
    <w:rsid w:val="00D57A8C"/>
    <w:rsid w:val="00D64059"/>
    <w:rsid w:val="00D6636D"/>
    <w:rsid w:val="00D6730E"/>
    <w:rsid w:val="00D677ED"/>
    <w:rsid w:val="00D7055A"/>
    <w:rsid w:val="00D70E22"/>
    <w:rsid w:val="00D72B03"/>
    <w:rsid w:val="00D74C11"/>
    <w:rsid w:val="00D77A45"/>
    <w:rsid w:val="00D80EBF"/>
    <w:rsid w:val="00D8168D"/>
    <w:rsid w:val="00D81B50"/>
    <w:rsid w:val="00D8433F"/>
    <w:rsid w:val="00D90063"/>
    <w:rsid w:val="00D91937"/>
    <w:rsid w:val="00D9304F"/>
    <w:rsid w:val="00D93C02"/>
    <w:rsid w:val="00D93ECD"/>
    <w:rsid w:val="00D94655"/>
    <w:rsid w:val="00D94B52"/>
    <w:rsid w:val="00D94F0C"/>
    <w:rsid w:val="00D95C5F"/>
    <w:rsid w:val="00D96463"/>
    <w:rsid w:val="00D968CB"/>
    <w:rsid w:val="00D979A9"/>
    <w:rsid w:val="00DA00FA"/>
    <w:rsid w:val="00DA13A7"/>
    <w:rsid w:val="00DA177D"/>
    <w:rsid w:val="00DA1D7E"/>
    <w:rsid w:val="00DA2139"/>
    <w:rsid w:val="00DA44C9"/>
    <w:rsid w:val="00DA57BB"/>
    <w:rsid w:val="00DA5A1A"/>
    <w:rsid w:val="00DA6C19"/>
    <w:rsid w:val="00DA6DE8"/>
    <w:rsid w:val="00DA7342"/>
    <w:rsid w:val="00DA7CE0"/>
    <w:rsid w:val="00DB08F2"/>
    <w:rsid w:val="00DB0C33"/>
    <w:rsid w:val="00DB20AF"/>
    <w:rsid w:val="00DB3690"/>
    <w:rsid w:val="00DB480E"/>
    <w:rsid w:val="00DB4DF4"/>
    <w:rsid w:val="00DB61B8"/>
    <w:rsid w:val="00DB6203"/>
    <w:rsid w:val="00DB70AB"/>
    <w:rsid w:val="00DB747A"/>
    <w:rsid w:val="00DC023C"/>
    <w:rsid w:val="00DC187A"/>
    <w:rsid w:val="00DC1C3C"/>
    <w:rsid w:val="00DC6621"/>
    <w:rsid w:val="00DC6BCB"/>
    <w:rsid w:val="00DC6F27"/>
    <w:rsid w:val="00DC788D"/>
    <w:rsid w:val="00DD1D87"/>
    <w:rsid w:val="00DD3091"/>
    <w:rsid w:val="00DD3540"/>
    <w:rsid w:val="00DD3639"/>
    <w:rsid w:val="00DD3C2A"/>
    <w:rsid w:val="00DD45EC"/>
    <w:rsid w:val="00DD4E14"/>
    <w:rsid w:val="00DD6252"/>
    <w:rsid w:val="00DE08C2"/>
    <w:rsid w:val="00DE148E"/>
    <w:rsid w:val="00DE17E6"/>
    <w:rsid w:val="00DE4551"/>
    <w:rsid w:val="00DE6BBF"/>
    <w:rsid w:val="00DF0084"/>
    <w:rsid w:val="00DF03E1"/>
    <w:rsid w:val="00DF0572"/>
    <w:rsid w:val="00DF05EF"/>
    <w:rsid w:val="00DF38E4"/>
    <w:rsid w:val="00DF488D"/>
    <w:rsid w:val="00DF6593"/>
    <w:rsid w:val="00DF7A33"/>
    <w:rsid w:val="00E012FA"/>
    <w:rsid w:val="00E01C88"/>
    <w:rsid w:val="00E03869"/>
    <w:rsid w:val="00E03C28"/>
    <w:rsid w:val="00E04D09"/>
    <w:rsid w:val="00E051E4"/>
    <w:rsid w:val="00E05A8D"/>
    <w:rsid w:val="00E064E7"/>
    <w:rsid w:val="00E11A43"/>
    <w:rsid w:val="00E1251E"/>
    <w:rsid w:val="00E12A61"/>
    <w:rsid w:val="00E16639"/>
    <w:rsid w:val="00E17031"/>
    <w:rsid w:val="00E17DF6"/>
    <w:rsid w:val="00E202C6"/>
    <w:rsid w:val="00E20428"/>
    <w:rsid w:val="00E22174"/>
    <w:rsid w:val="00E24970"/>
    <w:rsid w:val="00E252AB"/>
    <w:rsid w:val="00E25F1B"/>
    <w:rsid w:val="00E31257"/>
    <w:rsid w:val="00E31856"/>
    <w:rsid w:val="00E33E4E"/>
    <w:rsid w:val="00E34096"/>
    <w:rsid w:val="00E344E5"/>
    <w:rsid w:val="00E36C96"/>
    <w:rsid w:val="00E37A2D"/>
    <w:rsid w:val="00E40E21"/>
    <w:rsid w:val="00E4216F"/>
    <w:rsid w:val="00E426A3"/>
    <w:rsid w:val="00E42EBD"/>
    <w:rsid w:val="00E43F0C"/>
    <w:rsid w:val="00E53C3A"/>
    <w:rsid w:val="00E55DD8"/>
    <w:rsid w:val="00E56202"/>
    <w:rsid w:val="00E5631E"/>
    <w:rsid w:val="00E57215"/>
    <w:rsid w:val="00E57CCD"/>
    <w:rsid w:val="00E60FB7"/>
    <w:rsid w:val="00E62479"/>
    <w:rsid w:val="00E64234"/>
    <w:rsid w:val="00E702A7"/>
    <w:rsid w:val="00E702E5"/>
    <w:rsid w:val="00E70417"/>
    <w:rsid w:val="00E70796"/>
    <w:rsid w:val="00E74D92"/>
    <w:rsid w:val="00E74FDD"/>
    <w:rsid w:val="00E75D83"/>
    <w:rsid w:val="00E76011"/>
    <w:rsid w:val="00E76E5A"/>
    <w:rsid w:val="00E818A2"/>
    <w:rsid w:val="00E81B02"/>
    <w:rsid w:val="00E8217B"/>
    <w:rsid w:val="00E823AF"/>
    <w:rsid w:val="00E82C3F"/>
    <w:rsid w:val="00E83379"/>
    <w:rsid w:val="00E85806"/>
    <w:rsid w:val="00E8683A"/>
    <w:rsid w:val="00E90BC2"/>
    <w:rsid w:val="00E90BFB"/>
    <w:rsid w:val="00E91463"/>
    <w:rsid w:val="00E92A38"/>
    <w:rsid w:val="00E93A9A"/>
    <w:rsid w:val="00E94754"/>
    <w:rsid w:val="00E948EC"/>
    <w:rsid w:val="00E96F4F"/>
    <w:rsid w:val="00E9703D"/>
    <w:rsid w:val="00E97654"/>
    <w:rsid w:val="00E97743"/>
    <w:rsid w:val="00EA01DB"/>
    <w:rsid w:val="00EA161F"/>
    <w:rsid w:val="00EA17AB"/>
    <w:rsid w:val="00EA2FD2"/>
    <w:rsid w:val="00EA4CA3"/>
    <w:rsid w:val="00EA5930"/>
    <w:rsid w:val="00EA66F1"/>
    <w:rsid w:val="00EB0141"/>
    <w:rsid w:val="00EB05E5"/>
    <w:rsid w:val="00EB11BF"/>
    <w:rsid w:val="00EB2399"/>
    <w:rsid w:val="00EB412C"/>
    <w:rsid w:val="00EB4BA7"/>
    <w:rsid w:val="00EB5A6B"/>
    <w:rsid w:val="00EB659E"/>
    <w:rsid w:val="00EB7948"/>
    <w:rsid w:val="00EC127B"/>
    <w:rsid w:val="00EC159D"/>
    <w:rsid w:val="00EC334E"/>
    <w:rsid w:val="00EC3961"/>
    <w:rsid w:val="00EC3B1B"/>
    <w:rsid w:val="00EC588A"/>
    <w:rsid w:val="00EC6329"/>
    <w:rsid w:val="00EC6619"/>
    <w:rsid w:val="00EC6A03"/>
    <w:rsid w:val="00EC6C59"/>
    <w:rsid w:val="00EC7438"/>
    <w:rsid w:val="00ED0A9E"/>
    <w:rsid w:val="00ED0D69"/>
    <w:rsid w:val="00ED1200"/>
    <w:rsid w:val="00ED1524"/>
    <w:rsid w:val="00ED1CFA"/>
    <w:rsid w:val="00ED3E6F"/>
    <w:rsid w:val="00ED3F3E"/>
    <w:rsid w:val="00ED5282"/>
    <w:rsid w:val="00EE03C9"/>
    <w:rsid w:val="00EE1869"/>
    <w:rsid w:val="00EE211A"/>
    <w:rsid w:val="00EE481D"/>
    <w:rsid w:val="00EE49B7"/>
    <w:rsid w:val="00EE4DF9"/>
    <w:rsid w:val="00EE5FD9"/>
    <w:rsid w:val="00EF030B"/>
    <w:rsid w:val="00EF0EEA"/>
    <w:rsid w:val="00EF3A5E"/>
    <w:rsid w:val="00EF3A68"/>
    <w:rsid w:val="00EF5A31"/>
    <w:rsid w:val="00EF70E3"/>
    <w:rsid w:val="00EF79CA"/>
    <w:rsid w:val="00F00014"/>
    <w:rsid w:val="00F006A5"/>
    <w:rsid w:val="00F03EDD"/>
    <w:rsid w:val="00F072B8"/>
    <w:rsid w:val="00F10073"/>
    <w:rsid w:val="00F14635"/>
    <w:rsid w:val="00F2098C"/>
    <w:rsid w:val="00F21A99"/>
    <w:rsid w:val="00F237D8"/>
    <w:rsid w:val="00F241D5"/>
    <w:rsid w:val="00F3034D"/>
    <w:rsid w:val="00F304D7"/>
    <w:rsid w:val="00F3172E"/>
    <w:rsid w:val="00F32218"/>
    <w:rsid w:val="00F33CB5"/>
    <w:rsid w:val="00F34887"/>
    <w:rsid w:val="00F34B06"/>
    <w:rsid w:val="00F354E1"/>
    <w:rsid w:val="00F361D0"/>
    <w:rsid w:val="00F37216"/>
    <w:rsid w:val="00F37B22"/>
    <w:rsid w:val="00F37C7D"/>
    <w:rsid w:val="00F41E5C"/>
    <w:rsid w:val="00F42EF8"/>
    <w:rsid w:val="00F4402C"/>
    <w:rsid w:val="00F4447F"/>
    <w:rsid w:val="00F44BD7"/>
    <w:rsid w:val="00F45072"/>
    <w:rsid w:val="00F454DB"/>
    <w:rsid w:val="00F45DE5"/>
    <w:rsid w:val="00F47E54"/>
    <w:rsid w:val="00F5051E"/>
    <w:rsid w:val="00F51B6C"/>
    <w:rsid w:val="00F526C2"/>
    <w:rsid w:val="00F52A9F"/>
    <w:rsid w:val="00F52D21"/>
    <w:rsid w:val="00F55B8A"/>
    <w:rsid w:val="00F5681D"/>
    <w:rsid w:val="00F5703D"/>
    <w:rsid w:val="00F57611"/>
    <w:rsid w:val="00F61140"/>
    <w:rsid w:val="00F622F0"/>
    <w:rsid w:val="00F63D4A"/>
    <w:rsid w:val="00F6435B"/>
    <w:rsid w:val="00F65129"/>
    <w:rsid w:val="00F70122"/>
    <w:rsid w:val="00F739D1"/>
    <w:rsid w:val="00F74A3D"/>
    <w:rsid w:val="00F75751"/>
    <w:rsid w:val="00F76835"/>
    <w:rsid w:val="00F77607"/>
    <w:rsid w:val="00F81FE5"/>
    <w:rsid w:val="00F8326D"/>
    <w:rsid w:val="00F83F8D"/>
    <w:rsid w:val="00F8447E"/>
    <w:rsid w:val="00F84C03"/>
    <w:rsid w:val="00F84F40"/>
    <w:rsid w:val="00F86009"/>
    <w:rsid w:val="00F87864"/>
    <w:rsid w:val="00F90275"/>
    <w:rsid w:val="00F90D00"/>
    <w:rsid w:val="00F94220"/>
    <w:rsid w:val="00F97218"/>
    <w:rsid w:val="00F97BB6"/>
    <w:rsid w:val="00FA1A3A"/>
    <w:rsid w:val="00FA2601"/>
    <w:rsid w:val="00FA38DA"/>
    <w:rsid w:val="00FA4624"/>
    <w:rsid w:val="00FA6DD2"/>
    <w:rsid w:val="00FA7722"/>
    <w:rsid w:val="00FB09E1"/>
    <w:rsid w:val="00FB0BFC"/>
    <w:rsid w:val="00FB20F6"/>
    <w:rsid w:val="00FB3005"/>
    <w:rsid w:val="00FB4934"/>
    <w:rsid w:val="00FB6075"/>
    <w:rsid w:val="00FB6D5D"/>
    <w:rsid w:val="00FC1733"/>
    <w:rsid w:val="00FC2EF5"/>
    <w:rsid w:val="00FC3C51"/>
    <w:rsid w:val="00FC6176"/>
    <w:rsid w:val="00FD050B"/>
    <w:rsid w:val="00FD1D92"/>
    <w:rsid w:val="00FD37ED"/>
    <w:rsid w:val="00FD402C"/>
    <w:rsid w:val="00FD4A3A"/>
    <w:rsid w:val="00FD65A2"/>
    <w:rsid w:val="00FD6ADC"/>
    <w:rsid w:val="00FE0417"/>
    <w:rsid w:val="00FE0A3A"/>
    <w:rsid w:val="00FE124A"/>
    <w:rsid w:val="00FE22D1"/>
    <w:rsid w:val="00FE3169"/>
    <w:rsid w:val="00FE4D60"/>
    <w:rsid w:val="00FE5D7A"/>
    <w:rsid w:val="00FE66D3"/>
    <w:rsid w:val="00FE7440"/>
    <w:rsid w:val="00FE749F"/>
    <w:rsid w:val="00FF238D"/>
    <w:rsid w:val="00FF35FF"/>
    <w:rsid w:val="00FF3BB9"/>
    <w:rsid w:val="00FF47C4"/>
    <w:rsid w:val="00FF5B13"/>
    <w:rsid w:val="09FD0B1D"/>
    <w:rsid w:val="13780E66"/>
    <w:rsid w:val="14EC1438"/>
    <w:rsid w:val="1C007FC1"/>
    <w:rsid w:val="1FC79717"/>
    <w:rsid w:val="22999DB3"/>
    <w:rsid w:val="2B84D0F3"/>
    <w:rsid w:val="2D065944"/>
    <w:rsid w:val="31104665"/>
    <w:rsid w:val="394BA365"/>
    <w:rsid w:val="3A7FB36E"/>
    <w:rsid w:val="4D600B08"/>
    <w:rsid w:val="4E89D9A6"/>
    <w:rsid w:val="52AD6EDF"/>
    <w:rsid w:val="54C1FC5F"/>
    <w:rsid w:val="563C4549"/>
    <w:rsid w:val="61C1E0BE"/>
    <w:rsid w:val="66A3540E"/>
    <w:rsid w:val="6D3CE4A0"/>
    <w:rsid w:val="7A27EB10"/>
    <w:rsid w:val="7C36DE65"/>
    <w:rsid w:val="7C4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B4"/>
  <w15:chartTrackingRefBased/>
  <w15:docId w15:val="{802784A3-1AD6-49C6-BBE8-C90831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55C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5F92"/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D5F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4FDD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C023C"/>
  </w:style>
  <w:style w:type="character" w:customStyle="1" w:styleId="Heading2Char">
    <w:name w:val="Heading 2 Char"/>
    <w:basedOn w:val="DefaultParagraphFont"/>
    <w:link w:val="Heading2"/>
    <w:uiPriority w:val="9"/>
    <w:semiHidden/>
    <w:rsid w:val="0082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9B"/>
    <w:rPr>
      <w:rFonts w:ascii="Segoe UI" w:hAnsi="Segoe UI" w:cs="Segoe UI"/>
      <w:sz w:val="18"/>
      <w:szCs w:val="18"/>
    </w:rPr>
  </w:style>
  <w:style w:type="character" w:customStyle="1" w:styleId="Stilius3Diagrama">
    <w:name w:val="Stilius3 Diagrama"/>
    <w:link w:val="Stilius3"/>
    <w:locked/>
    <w:rsid w:val="00531A14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Diagrama"/>
    <w:qFormat/>
    <w:rsid w:val="00531A14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31A1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54F68"/>
    <w:pPr>
      <w:spacing w:line="240" w:lineRule="auto"/>
    </w:pPr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68"/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C1"/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C1"/>
    <w:rPr>
      <w:rFonts w:eastAsia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607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00"/>
  </w:style>
  <w:style w:type="paragraph" w:styleId="Footer">
    <w:name w:val="footer"/>
    <w:basedOn w:val="Normal"/>
    <w:link w:val="Foot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00"/>
  </w:style>
  <w:style w:type="character" w:customStyle="1" w:styleId="ui-provider">
    <w:name w:val="ui-provider"/>
    <w:basedOn w:val="DefaultParagraphFont"/>
    <w:rsid w:val="00E12A61"/>
  </w:style>
  <w:style w:type="table" w:styleId="TableGrid">
    <w:name w:val="Table Grid"/>
    <w:basedOn w:val="TableNormal"/>
    <w:uiPriority w:val="39"/>
    <w:rsid w:val="00F37B2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6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750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41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29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fea4a-6a1d-4da0-8d83-87e49b9624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838A989F4834C817B613255C5B80A" ma:contentTypeVersion="12" ma:contentTypeDescription="Kurkite naują dokumentą." ma:contentTypeScope="" ma:versionID="b4913229ada0908458bf381f172b5556">
  <xsd:schema xmlns:xsd="http://www.w3.org/2001/XMLSchema" xmlns:xs="http://www.w3.org/2001/XMLSchema" xmlns:p="http://schemas.microsoft.com/office/2006/metadata/properties" xmlns:ns3="9c5fea4a-6a1d-4da0-8d83-87e49b96243b" targetNamespace="http://schemas.microsoft.com/office/2006/metadata/properties" ma:root="true" ma:fieldsID="ba65736f524c9a0d0b6ad0baf775ad70" ns3:_="">
    <xsd:import namespace="9c5fea4a-6a1d-4da0-8d83-87e49b962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a4a-6a1d-4da0-8d83-87e49b962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FEF4-6779-4995-85BB-D9961ADB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C43FD-A15E-48EE-919D-A6F2E6FD3869}">
  <ds:schemaRefs>
    <ds:schemaRef ds:uri="http://schemas.microsoft.com/office/2006/metadata/properties"/>
    <ds:schemaRef ds:uri="http://schemas.microsoft.com/office/infopath/2007/PartnerControls"/>
    <ds:schemaRef ds:uri="9c5fea4a-6a1d-4da0-8d83-87e49b96243b"/>
  </ds:schemaRefs>
</ds:datastoreItem>
</file>

<file path=customXml/itemProps3.xml><?xml version="1.0" encoding="utf-8"?>
<ds:datastoreItem xmlns:ds="http://schemas.openxmlformats.org/officeDocument/2006/customXml" ds:itemID="{A679880A-6832-486C-AFBB-9185CC0F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fea4a-6a1d-4da0-8d83-87e49b962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84E15-A66E-4EA1-B3D4-9299EAE1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Norkūnienė</dc:creator>
  <cp:keywords/>
  <dc:description/>
  <cp:lastModifiedBy>Audronė Nikšaitė</cp:lastModifiedBy>
  <cp:revision>129</cp:revision>
  <cp:lastPrinted>2024-04-04T07:59:00Z</cp:lastPrinted>
  <dcterms:created xsi:type="dcterms:W3CDTF">2025-07-29T12:39:00Z</dcterms:created>
  <dcterms:modified xsi:type="dcterms:W3CDTF">2025-07-31T11:45:00Z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0x010100C8E838A989F4834C817B613255C5B80A</vt:lpwstr>
  </property>
</Properties>
</file>