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Pr="00911C71"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w:t>
      </w:r>
      <w:r w:rsidRPr="00911C71">
        <w:rPr>
          <w:rFonts w:ascii="Times New Roman" w:hAnsi="Times New Roman" w:cs="Times New Roman"/>
          <w:sz w:val="24"/>
          <w:szCs w:val="24"/>
        </w:rPr>
        <w:t xml:space="preserve">pirkimų komisijos </w:t>
      </w:r>
    </w:p>
    <w:p w14:paraId="228055C5" w14:textId="2D1BD862" w:rsidR="007E2CE8" w:rsidRPr="001A388D" w:rsidRDefault="007E2CE8" w:rsidP="003A3293">
      <w:pPr>
        <w:spacing w:after="120" w:line="20" w:lineRule="atLeast"/>
        <w:ind w:left="6096"/>
        <w:contextualSpacing/>
        <w:rPr>
          <w:rFonts w:ascii="Times New Roman" w:hAnsi="Times New Roman" w:cs="Times New Roman"/>
          <w:sz w:val="24"/>
          <w:szCs w:val="24"/>
        </w:rPr>
      </w:pPr>
      <w:r w:rsidRPr="001C1C44">
        <w:rPr>
          <w:rFonts w:ascii="Times New Roman" w:hAnsi="Times New Roman" w:cs="Times New Roman"/>
          <w:sz w:val="24"/>
          <w:szCs w:val="24"/>
        </w:rPr>
        <w:t>2025-0</w:t>
      </w:r>
      <w:r w:rsidR="006756B2">
        <w:rPr>
          <w:rFonts w:ascii="Times New Roman" w:hAnsi="Times New Roman" w:cs="Times New Roman"/>
          <w:sz w:val="24"/>
          <w:szCs w:val="24"/>
        </w:rPr>
        <w:t>7</w:t>
      </w:r>
      <w:r w:rsidRPr="001C1C44">
        <w:rPr>
          <w:rFonts w:ascii="Times New Roman" w:hAnsi="Times New Roman" w:cs="Times New Roman"/>
          <w:sz w:val="24"/>
          <w:szCs w:val="24"/>
        </w:rPr>
        <w:t>-</w:t>
      </w:r>
      <w:r w:rsidR="002A79CF">
        <w:rPr>
          <w:rFonts w:ascii="Times New Roman" w:hAnsi="Times New Roman" w:cs="Times New Roman"/>
          <w:sz w:val="24"/>
          <w:szCs w:val="24"/>
        </w:rPr>
        <w:t>31</w:t>
      </w:r>
      <w:r w:rsidRPr="001C1C44">
        <w:rPr>
          <w:rFonts w:ascii="Times New Roman" w:hAnsi="Times New Roman" w:cs="Times New Roman"/>
          <w:sz w:val="24"/>
          <w:szCs w:val="24"/>
        </w:rPr>
        <w:t xml:space="preserve">  protokolu Nr. Ū-</w:t>
      </w:r>
      <w:r w:rsidR="006756B2">
        <w:rPr>
          <w:rFonts w:ascii="Times New Roman" w:hAnsi="Times New Roman" w:cs="Times New Roman"/>
          <w:sz w:val="24"/>
          <w:szCs w:val="24"/>
        </w:rPr>
        <w:t>10</w:t>
      </w:r>
      <w:r w:rsidR="002A79CF">
        <w:rPr>
          <w:rFonts w:ascii="Times New Roman" w:hAnsi="Times New Roman" w:cs="Times New Roman"/>
          <w:sz w:val="24"/>
          <w:szCs w:val="24"/>
        </w:rPr>
        <w:t>5</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78866CC9"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„1.2.2.</w:t>
      </w:r>
      <w:r w:rsidR="00D27FC4">
        <w:rPr>
          <w:rFonts w:ascii="Times New Roman" w:hAnsi="Times New Roman" w:cs="Times New Roman"/>
          <w:b/>
          <w:bCs/>
          <w:sz w:val="28"/>
          <w:szCs w:val="28"/>
        </w:rPr>
        <w:t>4</w:t>
      </w:r>
      <w:r w:rsidRPr="0011000F">
        <w:rPr>
          <w:rFonts w:ascii="Times New Roman" w:hAnsi="Times New Roman" w:cs="Times New Roman"/>
          <w:b/>
          <w:bCs/>
          <w:sz w:val="28"/>
          <w:szCs w:val="28"/>
        </w:rPr>
        <w:t xml:space="preserve">. </w:t>
      </w:r>
      <w:r w:rsidR="006756B2">
        <w:rPr>
          <w:rFonts w:ascii="Times New Roman" w:hAnsi="Times New Roman" w:cs="Times New Roman"/>
          <w:b/>
          <w:bCs/>
          <w:sz w:val="28"/>
          <w:szCs w:val="28"/>
        </w:rPr>
        <w:t>TEMPIMO MAŠINA</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41B2532A"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00CC068F">
        <w:rPr>
          <w:rFonts w:ascii="Times New Roman" w:hAnsi="Times New Roman" w:cs="Times New Roman"/>
          <w:b/>
          <w:bCs/>
          <w:sz w:val="28"/>
          <w:szCs w:val="28"/>
        </w:rPr>
        <w:t>2</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15404A01"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6756B2">
              <w:rPr>
                <w:rFonts w:ascii="Times New Roman" w:hAnsi="Times New Roman" w:cs="Times New Roman"/>
                <w:noProof/>
                <w:webHidden/>
              </w:rPr>
              <w:t>3</w:t>
            </w:r>
          </w:hyperlink>
        </w:p>
        <w:p w14:paraId="3D13DE94" w14:textId="5F6C85AF"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F5329C3" w:rsidR="007E2CE8" w:rsidRPr="000F18D6" w:rsidRDefault="002A79CF"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C8645B">
              <w:rPr>
                <w:rFonts w:ascii="Times New Roman" w:hAnsi="Times New Roman" w:cs="Times New Roman"/>
                <w:noProof/>
                <w:webHidden/>
              </w:rPr>
              <w:t>5</w:t>
            </w:r>
          </w:hyperlink>
        </w:p>
        <w:p w14:paraId="6F245560" w14:textId="4D418438" w:rsidR="007E2CE8" w:rsidRPr="000F18D6" w:rsidRDefault="002A79CF"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490F5BC2"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6756B2" w:rsidRPr="006756B2">
        <w:rPr>
          <w:rFonts w:ascii="Times New Roman" w:eastAsia="Calibri" w:hAnsi="Times New Roman" w:cs="Times New Roman"/>
          <w:b/>
          <w:color w:val="000000" w:themeColor="text1"/>
          <w:sz w:val="24"/>
          <w:szCs w:val="24"/>
        </w:rPr>
        <w:t>tempimo mašiną</w:t>
      </w:r>
      <w:r w:rsidR="006756B2">
        <w:rPr>
          <w:rFonts w:ascii="Times New Roman" w:eastAsia="Calibri" w:hAnsi="Times New Roman" w:cs="Times New Roman"/>
          <w:color w:val="000000" w:themeColor="text1"/>
          <w:sz w:val="24"/>
          <w:szCs w:val="24"/>
        </w:rPr>
        <w:t xml:space="preserve"> </w:t>
      </w:r>
      <w:r w:rsidRPr="006756B2">
        <w:rPr>
          <w:rFonts w:ascii="Times New Roman" w:eastAsia="Calibri" w:hAnsi="Times New Roman" w:cs="Times New Roman"/>
          <w:bCs/>
          <w:color w:val="000000" w:themeColor="text1"/>
          <w:sz w:val="24"/>
          <w:szCs w:val="24"/>
        </w:rPr>
        <w:t>(toliau – prekes)</w:t>
      </w:r>
      <w:r w:rsidR="00C8645B">
        <w:rPr>
          <w:rFonts w:ascii="Times New Roman" w:eastAsia="Calibri" w:hAnsi="Times New Roman" w:cs="Times New Roman"/>
          <w:bCs/>
          <w:color w:val="000000" w:themeColor="text1"/>
          <w:sz w:val="24"/>
          <w:szCs w:val="24"/>
        </w:rPr>
        <w:t>, 1 vnt.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Prekės turi būti pristatytos </w:t>
      </w:r>
      <w:r w:rsidR="00D37E7C">
        <w:rPr>
          <w:rFonts w:ascii="Times New Roman" w:eastAsia="Times New Roman" w:hAnsi="Times New Roman" w:cs="Times New Roman"/>
          <w:kern w:val="2"/>
          <w:sz w:val="24"/>
          <w:szCs w:val="24"/>
        </w:rPr>
        <w:t xml:space="preserve">ir surinktos/suderintos </w:t>
      </w:r>
      <w:r w:rsidR="00D37E7C">
        <w:rPr>
          <w:rFonts w:ascii="Times New Roman" w:eastAsia="Times New Roman" w:hAnsi="Times New Roman" w:cs="Times New Roman"/>
          <w:b/>
          <w:bCs/>
          <w:kern w:val="2"/>
          <w:sz w:val="24"/>
          <w:szCs w:val="24"/>
        </w:rPr>
        <w:t>ne vėliau kaip iki 2025 m. gruodžio 1 d.</w:t>
      </w:r>
      <w:r w:rsidR="00D37E7C">
        <w:rPr>
          <w:rFonts w:ascii="Times New Roman" w:eastAsia="Times New Roman" w:hAnsi="Times New Roman" w:cs="Times New Roman"/>
          <w:bCs/>
          <w:kern w:val="2"/>
          <w:sz w:val="24"/>
          <w:szCs w:val="24"/>
        </w:rPr>
        <w:t xml:space="preserve">, adresu </w:t>
      </w:r>
      <w:r w:rsidR="00D27FC4">
        <w:rPr>
          <w:rFonts w:ascii="Times New Roman" w:eastAsia="Times New Roman" w:hAnsi="Times New Roman" w:cs="Times New Roman"/>
          <w:bCs/>
          <w:kern w:val="2"/>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xml:space="preserve">, Vilnius, </w:t>
      </w:r>
      <w:r w:rsidR="00D37E7C">
        <w:rPr>
          <w:rFonts w:ascii="Times New Roman" w:eastAsia="Times New Roman" w:hAnsi="Times New Roman" w:cs="Times New Roman"/>
          <w:bCs/>
          <w:kern w:val="2"/>
          <w:sz w:val="24"/>
          <w:szCs w:val="24"/>
        </w:rPr>
        <w:t>bei</w:t>
      </w:r>
      <w:r w:rsidR="00D37E7C">
        <w:rPr>
          <w:rFonts w:ascii="Times New Roman" w:eastAsia="Times New Roman" w:hAnsi="Times New Roman" w:cs="Times New Roman"/>
          <w:color w:val="000000"/>
          <w:kern w:val="2"/>
          <w:sz w:val="24"/>
          <w:szCs w:val="24"/>
        </w:rPr>
        <w:t xml:space="preserve"> </w:t>
      </w:r>
      <w:r w:rsidR="00D37E7C">
        <w:rPr>
          <w:rFonts w:ascii="Times New Roman" w:eastAsia="Times New Roman" w:hAnsi="Times New Roman" w:cs="Times New Roman"/>
          <w:bCs/>
          <w:sz w:val="24"/>
          <w:szCs w:val="24"/>
        </w:rPr>
        <w:t>suteikti Mokymai</w:t>
      </w:r>
      <w:r w:rsidR="00D27FC4">
        <w:rPr>
          <w:rFonts w:ascii="Times New Roman" w:eastAsia="Times New Roman" w:hAnsi="Times New Roman" w:cs="Times New Roman"/>
          <w:bCs/>
          <w:sz w:val="24"/>
          <w:szCs w:val="24"/>
        </w:rPr>
        <w:t xml:space="preserve"> </w:t>
      </w:r>
      <w:r w:rsidR="00D37E7C">
        <w:rPr>
          <w:rFonts w:ascii="Times New Roman" w:eastAsia="Times New Roman" w:hAnsi="Times New Roman" w:cs="Times New Roman"/>
          <w:bCs/>
          <w:sz w:val="24"/>
          <w:szCs w:val="24"/>
        </w:rPr>
        <w:t xml:space="preserve">per 14 kalendorinių dienų nuo Prekių pristatymo, surinkimo/suderinimo dienos, adresu </w:t>
      </w:r>
      <w:r w:rsidR="00D27FC4">
        <w:rPr>
          <w:rFonts w:ascii="Times New Roman" w:eastAsia="Times New Roman" w:hAnsi="Times New Roman" w:cs="Times New Roman"/>
          <w:bCs/>
          <w:sz w:val="24"/>
          <w:szCs w:val="24"/>
        </w:rPr>
        <w:t>Olandų</w:t>
      </w:r>
      <w:r w:rsidR="00D37E7C">
        <w:rPr>
          <w:rFonts w:ascii="Times New Roman" w:eastAsia="Times New Roman" w:hAnsi="Times New Roman" w:cs="Times New Roman"/>
          <w:bCs/>
          <w:sz w:val="24"/>
          <w:szCs w:val="24"/>
        </w:rPr>
        <w:t xml:space="preserve"> g. 1</w:t>
      </w:r>
      <w:r w:rsidR="00D27FC4">
        <w:rPr>
          <w:rFonts w:ascii="Times New Roman" w:eastAsia="Times New Roman" w:hAnsi="Times New Roman" w:cs="Times New Roman"/>
          <w:bCs/>
          <w:sz w:val="24"/>
          <w:szCs w:val="24"/>
        </w:rPr>
        <w:t>6</w:t>
      </w:r>
      <w:r w:rsidR="00D37E7C">
        <w:rPr>
          <w:rFonts w:ascii="Times New Roman" w:eastAsia="Times New Roman" w:hAnsi="Times New Roman" w:cs="Times New Roman"/>
          <w:bCs/>
          <w:sz w:val="24"/>
          <w:szCs w:val="24"/>
        </w:rPr>
        <w:t>, Vilnius.</w:t>
      </w:r>
    </w:p>
    <w:p w14:paraId="29ADE78C" w14:textId="72772418" w:rsidR="00CE4B2D" w:rsidRPr="00077189" w:rsidRDefault="007E2CE8" w:rsidP="006756B2">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2.2. Pirkimo objektas</w:t>
      </w:r>
      <w:r w:rsidR="006756B2">
        <w:rPr>
          <w:rFonts w:ascii="Times New Roman" w:hAnsi="Times New Roman" w:cs="Times New Roman"/>
          <w:sz w:val="24"/>
          <w:szCs w:val="24"/>
        </w:rPr>
        <w:t xml:space="preserve"> į dalis ne</w:t>
      </w:r>
      <w:r w:rsidRPr="002A732E">
        <w:rPr>
          <w:rFonts w:ascii="Times New Roman" w:hAnsi="Times New Roman" w:cs="Times New Roman"/>
          <w:sz w:val="24"/>
          <w:szCs w:val="24"/>
        </w:rPr>
        <w:t>skaidomas</w:t>
      </w:r>
      <w:r w:rsidR="006756B2">
        <w:rPr>
          <w:rFonts w:ascii="Times New Roman" w:hAnsi="Times New Roman" w:cs="Times New Roman"/>
          <w:sz w:val="24"/>
          <w:szCs w:val="24"/>
        </w:rPr>
        <w:t xml:space="preserve">, nes perkama viena prekė su priedais. </w:t>
      </w:r>
      <w:r w:rsidR="003A3293">
        <w:rPr>
          <w:rFonts w:ascii="Times New Roman" w:hAnsi="Times New Roman" w:cs="Times New Roman"/>
          <w:sz w:val="24"/>
          <w:szCs w:val="24"/>
        </w:rPr>
        <w:t xml:space="preserve">Pasiūlymas turi būti pateiktas visai nurodytai pirkimo objekto apimčiai. </w:t>
      </w:r>
      <w:r w:rsidR="006756B2" w:rsidRPr="00CA7810">
        <w:rPr>
          <w:rFonts w:ascii="Times New Roman" w:hAnsi="Times New Roman" w:cs="Times New Roman"/>
          <w:sz w:val="24"/>
          <w:szCs w:val="24"/>
        </w:rPr>
        <w:t>Pirkimo apimtys, reikalavimai ir techninė specifikacija apibrėžti specialiųjų pirkimo sąlygų 2 priede</w:t>
      </w:r>
      <w:r w:rsidR="006756B2"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6" w:name="_Toc193386038"/>
      <w:r w:rsidRPr="00595AD1">
        <w:rPr>
          <w:rFonts w:ascii="Times New Roman" w:hAnsi="Times New Roman" w:cs="Times New Roman"/>
        </w:rPr>
        <w:t xml:space="preserve">3. </w:t>
      </w:r>
      <w:bookmarkStart w:id="7" w:name="_Ref39427921"/>
      <w:bookmarkStart w:id="8" w:name="_Ref39427927"/>
      <w:bookmarkStart w:id="9" w:name="_Ref39740354"/>
      <w:r w:rsidRPr="00595AD1">
        <w:rPr>
          <w:rFonts w:ascii="Times New Roman" w:hAnsi="Times New Roman" w:cs="Times New Roman"/>
        </w:rPr>
        <w:t>Susitikimai su tiekėjais</w:t>
      </w:r>
      <w:bookmarkEnd w:id="7"/>
      <w:bookmarkEnd w:id="8"/>
      <w:r w:rsidRPr="00595AD1">
        <w:rPr>
          <w:rFonts w:ascii="Times New Roman" w:hAnsi="Times New Roman" w:cs="Times New Roman"/>
        </w:rPr>
        <w:t xml:space="preserve"> ir objekto apžiūra</w:t>
      </w:r>
      <w:bookmarkEnd w:id="6"/>
      <w:bookmarkEnd w:id="9"/>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386039"/>
      <w:r w:rsidRPr="00595AD1">
        <w:rPr>
          <w:rFonts w:ascii="Times New Roman" w:hAnsi="Times New Roman" w:cs="Times New Roman"/>
        </w:rPr>
        <w:lastRenderedPageBreak/>
        <w:t>4. Tiekėjų pašalinimo pagrindai</w:t>
      </w:r>
      <w:bookmarkEnd w:id="10"/>
      <w:bookmarkEnd w:id="11"/>
      <w:bookmarkEnd w:id="12"/>
      <w:r w:rsidRPr="00595AD1">
        <w:rPr>
          <w:rFonts w:ascii="Times New Roman" w:hAnsi="Times New Roman" w:cs="Times New Roman"/>
        </w:rPr>
        <w:t xml:space="preserve"> ir kvalifikacijos reikalavimai</w:t>
      </w:r>
      <w:bookmarkEnd w:id="13"/>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4" w:name="_Hlk41039660"/>
      <w:r w:rsidRPr="004807A0">
        <w:rPr>
          <w:rFonts w:ascii="Times New Roman" w:hAnsi="Times New Roman" w:cs="Times New Roman"/>
          <w:sz w:val="24"/>
          <w:szCs w:val="24"/>
        </w:rPr>
        <w:t xml:space="preserve"> subtiekėjų (jei taikoma), ūkio subjektų, kurių pajėgumais tiekėjas remiasi, </w:t>
      </w:r>
      <w:bookmarkEnd w:id="14"/>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5" w:name="_Toc193386040"/>
      <w:r w:rsidRPr="00595AD1">
        <w:rPr>
          <w:rFonts w:ascii="Times New Roman" w:hAnsi="Times New Roman" w:cs="Times New Roman"/>
        </w:rPr>
        <w:t>5.Reikalavimai, susiję su nacionaliniu saugumu</w:t>
      </w:r>
      <w:bookmarkEnd w:id="15"/>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bookmarkStart w:id="16" w:name="_GoBack"/>
      <w:bookmarkEnd w:id="16"/>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7" w:name="_Ref39666794"/>
      <w:bookmarkStart w:id="18" w:name="_Ref39666796"/>
      <w:bookmarkStart w:id="19" w:name="_Toc193386041"/>
      <w:r w:rsidRPr="00595AD1">
        <w:rPr>
          <w:rFonts w:ascii="Times New Roman" w:hAnsi="Times New Roman" w:cs="Times New Roman"/>
        </w:rPr>
        <w:t>6. Specialieji reikalavimai pasiūlymų rengimui ir pateikimui</w:t>
      </w:r>
      <w:bookmarkEnd w:id="17"/>
      <w:bookmarkEnd w:id="18"/>
      <w:bookmarkEnd w:id="19"/>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5967CC93"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7777777"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7E200FA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lastRenderedPageBreak/>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3AF813D0" w14:textId="344EA9A4" w:rsidR="002A79CF" w:rsidRPr="002A79CF" w:rsidRDefault="007E2CE8" w:rsidP="002A79CF">
      <w:pPr>
        <w:spacing w:after="0" w:line="240" w:lineRule="auto"/>
        <w:ind w:firstLine="567"/>
        <w:jc w:val="both"/>
        <w:rPr>
          <w:rFonts w:ascii="Times New Roman" w:eastAsia="Calibri" w:hAnsi="Times New Roman" w:cs="Times New Roman"/>
          <w:bCs/>
          <w:sz w:val="24"/>
          <w:szCs w:val="24"/>
          <w:u w:val="single"/>
        </w:rPr>
      </w:pPr>
      <w:r w:rsidRPr="00B8263C">
        <w:rPr>
          <w:rFonts w:ascii="Times New Roman" w:hAnsi="Times New Roman" w:cs="Times New Roman"/>
          <w:sz w:val="24"/>
          <w:szCs w:val="24"/>
        </w:rPr>
        <w:t>6.2.</w:t>
      </w:r>
      <w:r w:rsidR="002A79CF" w:rsidRPr="002A79CF">
        <w:rPr>
          <w:rFonts w:ascii="Times New Roman" w:eastAsia="Calibri" w:hAnsi="Times New Roman" w:cs="Times New Roman"/>
          <w:bCs/>
          <w:sz w:val="24"/>
          <w:szCs w:val="24"/>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A1CF338" w14:textId="77777777" w:rsidR="002A79CF" w:rsidRPr="002A79CF" w:rsidRDefault="002A79CF" w:rsidP="002A79CF">
      <w:pPr>
        <w:spacing w:after="0" w:line="240" w:lineRule="auto"/>
        <w:ind w:firstLine="709"/>
        <w:jc w:val="both"/>
        <w:rPr>
          <w:rFonts w:ascii="Times New Roman" w:eastAsia="Calibri" w:hAnsi="Times New Roman" w:cs="Times New Roman"/>
          <w:bCs/>
          <w:iCs/>
          <w:sz w:val="24"/>
          <w:szCs w:val="24"/>
          <w:u w:val="single"/>
        </w:rPr>
      </w:pPr>
      <w:r w:rsidRPr="002A79CF">
        <w:rPr>
          <w:rFonts w:ascii="Times New Roman" w:eastAsia="Calibri" w:hAnsi="Times New Roman" w:cs="Times New Roman"/>
          <w:bCs/>
          <w:iCs/>
          <w:sz w:val="24"/>
          <w:szCs w:val="24"/>
        </w:rPr>
        <w:t>6.2.1. pateikiami kvalifikuotu elektroniniu parašu pasirašyti elektroninėmis priemonėmis suformuoti dokumentai;</w:t>
      </w:r>
    </w:p>
    <w:p w14:paraId="5DA93953" w14:textId="23AB9153" w:rsidR="007E2CE8" w:rsidRPr="00B8263C" w:rsidRDefault="002A79CF" w:rsidP="002A79CF">
      <w:pPr>
        <w:spacing w:after="0" w:line="240" w:lineRule="auto"/>
        <w:ind w:firstLine="709"/>
        <w:jc w:val="both"/>
        <w:rPr>
          <w:rFonts w:ascii="Times New Roman" w:eastAsiaTheme="minorHAnsi" w:hAnsi="Times New Roman" w:cs="Times New Roman"/>
          <w:bCs/>
          <w:iCs/>
          <w:sz w:val="24"/>
          <w:szCs w:val="24"/>
        </w:rPr>
      </w:pPr>
      <w:r w:rsidRPr="002A79CF">
        <w:rPr>
          <w:rFonts w:ascii="Times New Roman" w:eastAsia="Calibri" w:hAnsi="Times New Roman" w:cs="Times New Roman"/>
          <w:bCs/>
          <w:iCs/>
          <w:sz w:val="24"/>
          <w:szCs w:val="24"/>
        </w:rPr>
        <w:t>6.2.2. skaitmeninės dokumentų kopijos (fiziniu parašu tvirtinami dokumentai turi būti pateikiami pasirašyti ir nuskenuoti)</w:t>
      </w:r>
      <w:r w:rsidR="007E2CE8" w:rsidRPr="00B8263C">
        <w:rPr>
          <w:rFonts w:ascii="Times New Roman" w:eastAsia="Calibri" w:hAnsi="Times New Roman" w:cs="Times New Roman"/>
          <w:bCs/>
          <w:iCs/>
          <w:sz w:val="24"/>
          <w:szCs w:val="24"/>
        </w:rPr>
        <w:t>.</w:t>
      </w:r>
    </w:p>
    <w:p w14:paraId="40090523" w14:textId="640398B0" w:rsidR="007E2CE8" w:rsidRPr="002A79CF" w:rsidRDefault="002A79CF" w:rsidP="002A79CF">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6.3. </w:t>
      </w:r>
      <w:r w:rsidR="007E2CE8" w:rsidRPr="002A79CF">
        <w:rPr>
          <w:rFonts w:ascii="Times New Roman" w:hAnsi="Times New Roman" w:cs="Times New Roman"/>
          <w:sz w:val="24"/>
          <w:szCs w:val="24"/>
        </w:rPr>
        <w:t xml:space="preserve">Pasiūlymas turi būti parengtas, lietuvių kalba. </w:t>
      </w:r>
      <w:r w:rsidR="00EF292F" w:rsidRPr="002A79CF">
        <w:rPr>
          <w:rFonts w:ascii="Times New Roman" w:hAnsi="Times New Roman" w:cs="Times New Roman"/>
          <w:sz w:val="24"/>
          <w:szCs w:val="24"/>
        </w:rPr>
        <w:t xml:space="preserve">Įrangų atitiktį reikalavimams </w:t>
      </w:r>
      <w:r w:rsidR="00F473B0" w:rsidRPr="002A79CF">
        <w:rPr>
          <w:rFonts w:ascii="Times New Roman" w:hAnsi="Times New Roman" w:cs="Times New Roman"/>
          <w:sz w:val="24"/>
          <w:szCs w:val="24"/>
        </w:rPr>
        <w:t>įrodantys</w:t>
      </w:r>
      <w:r w:rsidR="00EF292F" w:rsidRPr="002A79CF">
        <w:rPr>
          <w:rFonts w:ascii="Times New Roman" w:hAnsi="Times New Roman" w:cs="Times New Roman"/>
          <w:sz w:val="24"/>
          <w:szCs w:val="24"/>
        </w:rPr>
        <w:t xml:space="preserve"> gamintojo dokumentai (sertifikatas, techninės specifikacijos, katalogas, brošiūra ir kt.) turi būti pateikti lietuvių arba anglų kalba</w:t>
      </w:r>
      <w:r w:rsidR="00EF292F" w:rsidRPr="002A79CF">
        <w:rPr>
          <w:rFonts w:ascii="Times New Roman" w:eastAsia="Arial" w:hAnsi="Times New Roman" w:cs="Times New Roman"/>
          <w:sz w:val="24"/>
          <w:szCs w:val="24"/>
        </w:rPr>
        <w:t xml:space="preserve"> </w:t>
      </w:r>
      <w:r w:rsidR="007E2CE8" w:rsidRPr="002A79C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E2CE8" w:rsidRPr="002A79C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53BF8EDB" w:rsidR="007E2CE8" w:rsidRPr="00B8263C" w:rsidRDefault="002A79CF" w:rsidP="002A79CF">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7E2CE8"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6D85361" w:rsidR="007E2CE8" w:rsidRPr="002A79CF" w:rsidRDefault="002A79CF" w:rsidP="002A79CF">
      <w:pPr>
        <w:spacing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7E2CE8" w:rsidRPr="002A79CF">
        <w:rPr>
          <w:rFonts w:ascii="Times New Roman" w:eastAsia="Arial" w:hAnsi="Times New Roman" w:cs="Times New Roman"/>
          <w:sz w:val="24"/>
          <w:szCs w:val="24"/>
        </w:rPr>
        <w:t xml:space="preserve">Tiekėjų pasiūlymuose nurodytos kainos bus vertinamos </w:t>
      </w:r>
      <w:r w:rsidR="007E2CE8" w:rsidRPr="002A79CF">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2A79CF">
      <w:pPr>
        <w:pStyle w:val="Heading1"/>
        <w:numPr>
          <w:ilvl w:val="0"/>
          <w:numId w:val="6"/>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86042"/>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5489AA52" w14:textId="34D6926E" w:rsidR="007E2CE8" w:rsidRPr="00595AD1" w:rsidRDefault="007E2CE8" w:rsidP="002A79CF">
      <w:pPr>
        <w:pStyle w:val="ListParagraph"/>
        <w:spacing w:after="0" w:line="240" w:lineRule="auto"/>
        <w:ind w:left="0" w:firstLine="567"/>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2A79CF">
      <w:pPr>
        <w:pStyle w:val="Heading1"/>
        <w:numPr>
          <w:ilvl w:val="0"/>
          <w:numId w:val="6"/>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386043"/>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2A79CF">
      <w:pPr>
        <w:pStyle w:val="Heading1"/>
        <w:numPr>
          <w:ilvl w:val="0"/>
          <w:numId w:val="6"/>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3386044"/>
      <w:r w:rsidRPr="00595AD1">
        <w:rPr>
          <w:rFonts w:ascii="Times New Roman" w:hAnsi="Times New Roman" w:cs="Times New Roman"/>
        </w:rPr>
        <w:t>Pasiūlymų vertinimas</w:t>
      </w:r>
      <w:bookmarkEnd w:id="33"/>
      <w:bookmarkEnd w:id="34"/>
      <w:bookmarkEnd w:id="35"/>
      <w:bookmarkEnd w:id="36"/>
      <w:bookmarkEnd w:id="37"/>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2A79CF">
      <w:pPr>
        <w:pStyle w:val="ListParagraph"/>
        <w:numPr>
          <w:ilvl w:val="1"/>
          <w:numId w:val="6"/>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2A79CF">
      <w:pPr>
        <w:pStyle w:val="NoSpacing"/>
        <w:numPr>
          <w:ilvl w:val="1"/>
          <w:numId w:val="6"/>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lastRenderedPageBreak/>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7E3F75E8"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e </w:t>
      </w:r>
      <w:r w:rsidRPr="00702682">
        <w:rPr>
          <w:rFonts w:ascii="Times New Roman" w:eastAsia="Times New Roman" w:hAnsi="Times New Roman" w:cs="Times New Roman"/>
          <w:iCs/>
          <w:sz w:val="24"/>
          <w:szCs w:val="24"/>
          <w:bdr w:val="none" w:sz="0" w:space="0" w:color="auto" w:frame="1"/>
        </w:rPr>
        <w:t xml:space="preserve"> – Techninė specifikacija</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2A79CF">
      <w:pPr>
        <w:pStyle w:val="Heading1"/>
        <w:numPr>
          <w:ilvl w:val="0"/>
          <w:numId w:val="6"/>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7B1AC18D" w14:textId="083BBC65" w:rsidR="001A20BA" w:rsidRDefault="007E2CE8" w:rsidP="006756B2">
      <w:pPr>
        <w:spacing w:after="0" w:line="240" w:lineRule="auto"/>
        <w:ind w:firstLine="142"/>
        <w:jc w:val="both"/>
        <w:rPr>
          <w:rFonts w:ascii="Times New Roman"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w:t>
      </w:r>
      <w:r w:rsidR="006756B2">
        <w:rPr>
          <w:rFonts w:ascii="Times New Roman" w:eastAsia="Calibri" w:hAnsi="Times New Roman" w:cs="Times New Roman"/>
          <w:sz w:val="24"/>
          <w:szCs w:val="24"/>
        </w:rPr>
        <w:t>ame</w:t>
      </w:r>
      <w:r w:rsidRPr="00595AD1">
        <w:rPr>
          <w:rFonts w:ascii="Times New Roman" w:eastAsia="Calibri" w:hAnsi="Times New Roman" w:cs="Times New Roman"/>
          <w:sz w:val="24"/>
          <w:szCs w:val="24"/>
        </w:rPr>
        <w:t xml:space="preserve"> dokument</w:t>
      </w:r>
      <w:r w:rsidR="006756B2">
        <w:rPr>
          <w:rFonts w:ascii="Times New Roman" w:eastAsia="Calibri" w:hAnsi="Times New Roman" w:cs="Times New Roman"/>
          <w:sz w:val="24"/>
          <w:szCs w:val="24"/>
        </w:rPr>
        <w:t xml:space="preserve">e - </w:t>
      </w:r>
      <w:r w:rsidR="001A20BA" w:rsidRPr="004F6854">
        <w:rPr>
          <w:rFonts w:ascii="Times New Roman" w:hAnsi="Times New Roman" w:cs="Times New Roman"/>
          <w:sz w:val="24"/>
          <w:szCs w:val="24"/>
        </w:rPr>
        <w:t>2 pried</w:t>
      </w:r>
      <w:r w:rsidR="00FD5338">
        <w:rPr>
          <w:rFonts w:ascii="Times New Roman" w:hAnsi="Times New Roman" w:cs="Times New Roman"/>
          <w:sz w:val="24"/>
          <w:szCs w:val="24"/>
        </w:rPr>
        <w:t>as</w:t>
      </w:r>
      <w:r w:rsidR="001A20BA">
        <w:rPr>
          <w:rFonts w:ascii="Times New Roman" w:hAnsi="Times New Roman" w:cs="Times New Roman"/>
          <w:sz w:val="24"/>
          <w:szCs w:val="24"/>
        </w:rPr>
        <w:t xml:space="preserve"> Techninė specifikacija.</w:t>
      </w:r>
    </w:p>
    <w:p w14:paraId="3E53585F" w14:textId="77777777" w:rsidR="007F1BA9" w:rsidRDefault="007F1BA9" w:rsidP="00106DFB">
      <w:pPr>
        <w:pStyle w:val="NoSpacing"/>
        <w:ind w:firstLine="142"/>
        <w:contextualSpacing/>
        <w:jc w:val="both"/>
        <w:rPr>
          <w:rFonts w:ascii="Times New Roman" w:hAnsi="Times New Roman" w:cs="Times New Roman"/>
          <w:sz w:val="24"/>
          <w:szCs w:val="24"/>
        </w:rPr>
      </w:pP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2A79CF"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2A79CF"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2A79CF"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1" w:name="part_030e6c6c64ba4f96a23474e439d1b80c"/>
            <w:bookmarkEnd w:id="51"/>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2A79CF"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2A79CF"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2" w:name="_Ref38291223"/>
      <w:bookmarkStart w:id="53" w:name="_Ref38291334"/>
      <w:bookmarkStart w:id="54" w:name="_Ref38533412"/>
      <w:bookmarkStart w:id="55"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2"/>
      <w:bookmarkEnd w:id="53"/>
      <w:bookmarkEnd w:id="54"/>
      <w:bookmarkEnd w:id="55"/>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6" w:name="_Ref38291379"/>
      <w:bookmarkStart w:id="57" w:name="_Ref38291394"/>
      <w:bookmarkStart w:id="58" w:name="_Ref38898251"/>
      <w:bookmarkStart w:id="59"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6"/>
      <w:bookmarkEnd w:id="57"/>
      <w:bookmarkEnd w:id="58"/>
      <w:bookmarkEnd w:id="59"/>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0" w:name="_Ref38540913"/>
      <w:bookmarkStart w:id="61" w:name="_Ref38898051"/>
      <w:bookmarkStart w:id="62" w:name="_Ref38901392"/>
      <w:bookmarkStart w:id="63"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0"/>
      <w:bookmarkEnd w:id="61"/>
      <w:bookmarkEnd w:id="62"/>
      <w:bookmarkEnd w:id="63"/>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4" w:name="_Ref39484039"/>
      <w:bookmarkStart w:id="65" w:name="_Ref40278562"/>
      <w:bookmarkStart w:id="66"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4"/>
      <w:bookmarkEnd w:id="65"/>
      <w:bookmarkEnd w:id="66"/>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7" w:name="_Toc193386052"/>
      <w:bookmarkStart w:id="68" w:name="_Hlk195263384"/>
      <w:bookmarkStart w:id="69" w:name="_Ref39586171"/>
      <w:bookmarkStart w:id="70" w:name="_Ref39673580"/>
      <w:bookmarkStart w:id="71"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7"/>
    </w:p>
    <w:bookmarkEnd w:id="68"/>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2" w:name="_Toc193386053"/>
      <w:bookmarkStart w:id="73"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2"/>
    </w:p>
    <w:bookmarkEnd w:id="73"/>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69"/>
      <w:bookmarkEnd w:id="70"/>
      <w:bookmarkEnd w:id="71"/>
      <w:bookmarkEnd w:id="74"/>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5"/>
      <w:bookmarkStart w:id="76"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5"/>
    </w:p>
    <w:bookmarkEnd w:id="76"/>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7AAF" w14:textId="77777777" w:rsidR="006756B2" w:rsidRDefault="006756B2" w:rsidP="007E2CE8">
      <w:pPr>
        <w:spacing w:after="0" w:line="240" w:lineRule="auto"/>
      </w:pPr>
      <w:r>
        <w:separator/>
      </w:r>
    </w:p>
  </w:endnote>
  <w:endnote w:type="continuationSeparator" w:id="0">
    <w:p w14:paraId="66EE99E3" w14:textId="77777777" w:rsidR="006756B2" w:rsidRDefault="006756B2" w:rsidP="007E2CE8">
      <w:pPr>
        <w:spacing w:after="0" w:line="240" w:lineRule="auto"/>
      </w:pPr>
      <w:r>
        <w:continuationSeparator/>
      </w:r>
    </w:p>
  </w:endnote>
  <w:endnote w:type="continuationNotice" w:id="1">
    <w:p w14:paraId="4CF9BC10" w14:textId="77777777" w:rsidR="006756B2" w:rsidRDefault="00675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6756B2" w:rsidRDefault="006756B2"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6756B2" w:rsidRDefault="006756B2"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1BB4" w14:textId="77777777" w:rsidR="006756B2" w:rsidRDefault="006756B2" w:rsidP="007E2CE8">
      <w:pPr>
        <w:spacing w:after="0" w:line="240" w:lineRule="auto"/>
      </w:pPr>
      <w:r>
        <w:separator/>
      </w:r>
    </w:p>
  </w:footnote>
  <w:footnote w:type="continuationSeparator" w:id="0">
    <w:p w14:paraId="2D9AEFE9" w14:textId="77777777" w:rsidR="006756B2" w:rsidRDefault="006756B2" w:rsidP="007E2CE8">
      <w:pPr>
        <w:spacing w:after="0" w:line="240" w:lineRule="auto"/>
      </w:pPr>
      <w:r>
        <w:continuationSeparator/>
      </w:r>
    </w:p>
  </w:footnote>
  <w:footnote w:type="continuationNotice" w:id="1">
    <w:p w14:paraId="7048F732" w14:textId="77777777" w:rsidR="006756B2" w:rsidRDefault="006756B2">
      <w:pPr>
        <w:spacing w:after="0" w:line="240" w:lineRule="auto"/>
      </w:pPr>
    </w:p>
  </w:footnote>
  <w:footnote w:id="2">
    <w:p w14:paraId="2B1C35EA" w14:textId="77777777" w:rsidR="006756B2" w:rsidRDefault="006756B2"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6756B2" w:rsidRDefault="006756B2"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6756B2" w:rsidRDefault="006756B2"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6756B2" w:rsidRPr="00F35E1A" w:rsidRDefault="006756B2"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6756B2" w:rsidRDefault="006756B2"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6756B2" w:rsidRDefault="006756B2"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6756B2" w:rsidRPr="00F35E1A" w:rsidRDefault="006756B2"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6756B2" w:rsidRDefault="006756B2"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6756B2" w:rsidRDefault="006756B2"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77189"/>
    <w:rsid w:val="00093EFE"/>
    <w:rsid w:val="000E3FCD"/>
    <w:rsid w:val="000F18D6"/>
    <w:rsid w:val="000F5C68"/>
    <w:rsid w:val="001008AA"/>
    <w:rsid w:val="0010639B"/>
    <w:rsid w:val="00106DFB"/>
    <w:rsid w:val="00152E19"/>
    <w:rsid w:val="001A20BA"/>
    <w:rsid w:val="001A388D"/>
    <w:rsid w:val="001C1C44"/>
    <w:rsid w:val="00236D83"/>
    <w:rsid w:val="00263698"/>
    <w:rsid w:val="00267428"/>
    <w:rsid w:val="002A79CF"/>
    <w:rsid w:val="002C02FE"/>
    <w:rsid w:val="002C4A7D"/>
    <w:rsid w:val="00324AA1"/>
    <w:rsid w:val="00345A97"/>
    <w:rsid w:val="00346D1B"/>
    <w:rsid w:val="00347E43"/>
    <w:rsid w:val="00354396"/>
    <w:rsid w:val="0036171D"/>
    <w:rsid w:val="003A3293"/>
    <w:rsid w:val="003A4B87"/>
    <w:rsid w:val="00400AB9"/>
    <w:rsid w:val="00401ACB"/>
    <w:rsid w:val="004136EF"/>
    <w:rsid w:val="00427E0C"/>
    <w:rsid w:val="004324E7"/>
    <w:rsid w:val="004F58F6"/>
    <w:rsid w:val="00536532"/>
    <w:rsid w:val="00557B59"/>
    <w:rsid w:val="00576C32"/>
    <w:rsid w:val="0058664E"/>
    <w:rsid w:val="00604A5F"/>
    <w:rsid w:val="00635EF6"/>
    <w:rsid w:val="00642960"/>
    <w:rsid w:val="00647F28"/>
    <w:rsid w:val="006756B2"/>
    <w:rsid w:val="00696751"/>
    <w:rsid w:val="006A69D2"/>
    <w:rsid w:val="0076294B"/>
    <w:rsid w:val="007D15C0"/>
    <w:rsid w:val="007E2CE8"/>
    <w:rsid w:val="007F1BA9"/>
    <w:rsid w:val="00867711"/>
    <w:rsid w:val="00886C42"/>
    <w:rsid w:val="00911C71"/>
    <w:rsid w:val="00927A7F"/>
    <w:rsid w:val="009558E2"/>
    <w:rsid w:val="009712A1"/>
    <w:rsid w:val="00974994"/>
    <w:rsid w:val="009B2011"/>
    <w:rsid w:val="009C5D53"/>
    <w:rsid w:val="00A038C2"/>
    <w:rsid w:val="00A11807"/>
    <w:rsid w:val="00A340D9"/>
    <w:rsid w:val="00A65D7F"/>
    <w:rsid w:val="00AE78D3"/>
    <w:rsid w:val="00BD1629"/>
    <w:rsid w:val="00BD5AFE"/>
    <w:rsid w:val="00C20148"/>
    <w:rsid w:val="00C2251C"/>
    <w:rsid w:val="00C8645B"/>
    <w:rsid w:val="00CC068F"/>
    <w:rsid w:val="00CE4B2D"/>
    <w:rsid w:val="00CF164F"/>
    <w:rsid w:val="00D27FC4"/>
    <w:rsid w:val="00D32797"/>
    <w:rsid w:val="00D37E7C"/>
    <w:rsid w:val="00D508DD"/>
    <w:rsid w:val="00DA06D5"/>
    <w:rsid w:val="00E36253"/>
    <w:rsid w:val="00E80AD6"/>
    <w:rsid w:val="00E92330"/>
    <w:rsid w:val="00EF292F"/>
    <w:rsid w:val="00F43DBB"/>
    <w:rsid w:val="00F473B0"/>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46B23-903D-4CA2-AE94-C8E26296F62E}">
  <ds:schemaRef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c656aea0-4ea5-4db6-8a19-802664f5a411"/>
    <ds:schemaRef ds:uri="http://purl.org/dc/elements/1.1/"/>
    <ds:schemaRef ds:uri="http://schemas.microsoft.com/office/2006/metadata/properties"/>
    <ds:schemaRef ds:uri="c4d4993c-3556-490f-a652-5742e1d7f340"/>
    <ds:schemaRef ds:uri="23ff61ea-a57a-4bd3-ae79-8a3ede980598"/>
    <ds:schemaRef ds:uri="http://www.w3.org/XML/1998/namespace"/>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29126</Words>
  <Characters>16603</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cp:revision>
  <dcterms:created xsi:type="dcterms:W3CDTF">2025-07-31T11:27:00Z</dcterms:created>
  <dcterms:modified xsi:type="dcterms:W3CDTF">2025-07-31T11:27:00Z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