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56B91BFC"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045BDD" w:rsidRPr="00E50A13">
        <w:rPr>
          <w:rFonts w:ascii="Times New Roman" w:hAnsi="Times New Roman" w:cs="Times New Roman"/>
          <w:b/>
          <w:bCs/>
          <w:caps/>
          <w:sz w:val="24"/>
          <w:szCs w:val="24"/>
        </w:rPr>
        <w:t>Techninio darbo projekto „</w:t>
      </w:r>
      <w:r w:rsidR="00045BDD" w:rsidRPr="0075242C">
        <w:rPr>
          <w:rFonts w:ascii="Times New Roman" w:hAnsi="Times New Roman" w:cs="Times New Roman"/>
          <w:b/>
          <w:bCs/>
          <w:caps/>
          <w:sz w:val="24"/>
          <w:szCs w:val="24"/>
        </w:rPr>
        <w:t xml:space="preserve">Nuotekų surinkimo tinklų statyba </w:t>
      </w:r>
      <w:r w:rsidR="00045BDD">
        <w:rPr>
          <w:rFonts w:ascii="Times New Roman" w:hAnsi="Times New Roman" w:cs="Times New Roman"/>
          <w:b/>
          <w:bCs/>
          <w:caps/>
          <w:sz w:val="24"/>
          <w:szCs w:val="24"/>
        </w:rPr>
        <w:t>Daukšių mstl.</w:t>
      </w:r>
      <w:r w:rsidR="00045BDD" w:rsidRPr="00E50A13">
        <w:rPr>
          <w:rFonts w:ascii="Times New Roman" w:hAnsi="Times New Roman" w:cs="Times New Roman"/>
          <w:b/>
          <w:bCs/>
          <w:caps/>
          <w:sz w:val="24"/>
          <w:szCs w:val="24"/>
        </w:rPr>
        <w:t xml:space="preserve">“ </w:t>
      </w:r>
      <w:r w:rsidR="00130E1F">
        <w:rPr>
          <w:rFonts w:ascii="Times New Roman" w:hAnsi="Times New Roman" w:cs="Times New Roman"/>
          <w:b/>
          <w:bCs/>
          <w:caps/>
          <w:sz w:val="24"/>
          <w:szCs w:val="24"/>
        </w:rPr>
        <w:t>parengimo paslaugų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657AF9" w:rsidR="00173382" w:rsidRPr="00173382" w:rsidRDefault="00173382" w:rsidP="00130E1F">
      <w:pPr>
        <w:spacing w:after="0" w:line="240" w:lineRule="auto"/>
        <w:ind w:firstLine="720"/>
        <w:jc w:val="both"/>
        <w:rPr>
          <w:rFonts w:ascii="Times New Roman"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130E1F">
        <w:rPr>
          <w:rFonts w:ascii="Times New Roman" w:hAnsi="Times New Roman" w:cs="Times New Roman"/>
          <w:sz w:val="24"/>
          <w:szCs w:val="24"/>
        </w:rPr>
        <w:t xml:space="preserve">tarptautinio </w:t>
      </w:r>
      <w:r w:rsidRPr="00173382">
        <w:rPr>
          <w:rFonts w:ascii="Times New Roman" w:hAnsi="Times New Roman" w:cs="Times New Roman"/>
          <w:sz w:val="24"/>
          <w:szCs w:val="24"/>
        </w:rPr>
        <w:t>konkurso pirkimo dokumentuose.</w:t>
      </w:r>
      <w:r w:rsidR="00130E1F">
        <w:rPr>
          <w:rFonts w:ascii="Times New Roman" w:eastAsia="Calibri" w:hAnsi="Times New Roman" w:cs="Times New Roman"/>
          <w:sz w:val="24"/>
          <w:szCs w:val="24"/>
        </w:rPr>
        <w:t xml:space="preserve"> </w:t>
      </w:r>
      <w:r w:rsidRPr="00173382">
        <w:rPr>
          <w:rFonts w:ascii="Times New Roman" w:eastAsia="Calibri" w:hAnsi="Times New Roman" w:cs="Times New Roman"/>
          <w:sz w:val="24"/>
          <w:szCs w:val="24"/>
        </w:rPr>
        <w:t>Atsižvelgdami į pirkimo dokumentuose išdėstytas s</w:t>
      </w:r>
      <w:r w:rsidR="00130E1F">
        <w:rPr>
          <w:rFonts w:ascii="Times New Roman" w:eastAsia="Calibri" w:hAnsi="Times New Roman" w:cs="Times New Roman"/>
          <w:sz w:val="24"/>
          <w:szCs w:val="24"/>
        </w:rPr>
        <w:t>ąlygas, teikiame savo pasiūlymą.</w:t>
      </w:r>
      <w:r w:rsidRPr="00173382">
        <w:rPr>
          <w:rFonts w:ascii="Times New Roman" w:eastAsia="Calibri" w:hAnsi="Times New Roman" w:cs="Times New Roman"/>
          <w:sz w:val="24"/>
          <w:szCs w:val="24"/>
        </w:rPr>
        <w:t xml:space="preserve"> </w:t>
      </w:r>
      <w:r w:rsidRPr="00173382">
        <w:rPr>
          <w:rFonts w:ascii="Times New Roman" w:hAnsi="Times New Roman" w:cs="Times New Roman"/>
          <w:sz w:val="24"/>
          <w:szCs w:val="24"/>
        </w:rPr>
        <w:t>S</w:t>
      </w:r>
      <w:r w:rsidR="00130E1F">
        <w:rPr>
          <w:rFonts w:ascii="Times New Roman" w:hAnsi="Times New Roman" w:cs="Times New Roman"/>
          <w:sz w:val="24"/>
          <w:szCs w:val="24"/>
        </w:rPr>
        <w:t>iūlomos paslaugos</w:t>
      </w:r>
      <w:r w:rsidRPr="00173382">
        <w:rPr>
          <w:rFonts w:ascii="Times New Roman" w:hAnsi="Times New Roman" w:cs="Times New Roman"/>
          <w:sz w:val="24"/>
          <w:szCs w:val="24"/>
        </w:rPr>
        <w:t xml:space="preserve">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7376D2D"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Pasiūlymo kaina ir jos detalizavimas pagal </w:t>
      </w:r>
      <w:r w:rsidR="00130E1F">
        <w:rPr>
          <w:rFonts w:ascii="Times New Roman" w:hAnsi="Times New Roman" w:cs="Times New Roman"/>
          <w:b/>
          <w:sz w:val="24"/>
          <w:szCs w:val="24"/>
        </w:rPr>
        <w:t>Paslaugų</w:t>
      </w:r>
      <w:r>
        <w:rPr>
          <w:rFonts w:ascii="Times New Roman" w:hAnsi="Times New Roman" w:cs="Times New Roman"/>
          <w:b/>
          <w:sz w:val="24"/>
          <w:szCs w:val="24"/>
        </w:rPr>
        <w:t xml:space="preserve"> grupes (etapus)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30E1F"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30E1F" w:rsidRDefault="00477CB5" w:rsidP="00442D44">
            <w:pPr>
              <w:spacing w:after="0" w:line="240" w:lineRule="auto"/>
              <w:jc w:val="center"/>
              <w:rPr>
                <w:rFonts w:ascii="Times New Roman" w:hAnsi="Times New Roman" w:cs="Times New Roman"/>
                <w:b/>
                <w:bCs/>
                <w:sz w:val="24"/>
                <w:szCs w:val="24"/>
              </w:rPr>
            </w:pPr>
            <w:r w:rsidRPr="00130E1F">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2E2374E9" w:rsidR="00477CB5" w:rsidRPr="00130E1F" w:rsidRDefault="008B1373"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grupių (etapų) pavadinimai </w:t>
            </w:r>
          </w:p>
        </w:tc>
        <w:tc>
          <w:tcPr>
            <w:tcW w:w="1134" w:type="dxa"/>
            <w:tcBorders>
              <w:top w:val="single" w:sz="4" w:space="0" w:color="000000"/>
              <w:left w:val="single" w:sz="4" w:space="0" w:color="000000"/>
              <w:bottom w:val="single" w:sz="4" w:space="0" w:color="000000"/>
            </w:tcBorders>
          </w:tcPr>
          <w:p w14:paraId="408F92BD" w14:textId="343F8AB7" w:rsidR="00477CB5" w:rsidRPr="00130E1F" w:rsidRDefault="00130E1F"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Kaina Eur</w:t>
            </w:r>
          </w:p>
          <w:p w14:paraId="33C196EE"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(be PVM)</w:t>
            </w:r>
          </w:p>
        </w:tc>
      </w:tr>
      <w:tr w:rsidR="00C8453F" w:rsidRPr="00130E1F"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7AB27C71" w:rsidR="00C8453F" w:rsidRPr="00130E1F" w:rsidRDefault="00EB3AA2" w:rsidP="00130E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00130E1F" w:rsidRPr="00130E1F">
              <w:rPr>
                <w:rFonts w:ascii="Times New Roman" w:hAnsi="Times New Roman" w:cs="Times New Roman"/>
                <w:bCs/>
                <w:sz w:val="24"/>
                <w:szCs w:val="24"/>
              </w:rPr>
              <w:t>echninio darbo projekto „</w:t>
            </w:r>
            <w:r w:rsidR="00340F34" w:rsidRPr="00340F34">
              <w:rPr>
                <w:rFonts w:ascii="Times New Roman" w:hAnsi="Times New Roman" w:cs="Times New Roman"/>
                <w:bCs/>
                <w:sz w:val="24"/>
                <w:szCs w:val="24"/>
              </w:rPr>
              <w:t xml:space="preserve">Nuotekų surinkimo tinklų statyba </w:t>
            </w:r>
            <w:r w:rsidR="00045BDD">
              <w:rPr>
                <w:rFonts w:ascii="Times New Roman" w:hAnsi="Times New Roman" w:cs="Times New Roman"/>
                <w:bCs/>
                <w:sz w:val="24"/>
                <w:szCs w:val="24"/>
              </w:rPr>
              <w:t>Daukšių mstl.</w:t>
            </w:r>
            <w:r w:rsidR="00130E1F" w:rsidRPr="00340F34">
              <w:rPr>
                <w:rFonts w:ascii="Times New Roman" w:hAnsi="Times New Roman" w:cs="Times New Roman"/>
                <w:bCs/>
                <w:sz w:val="24"/>
                <w:szCs w:val="24"/>
              </w:rPr>
              <w:t>“</w:t>
            </w:r>
            <w:r w:rsidR="00130E1F" w:rsidRPr="00130E1F">
              <w:rPr>
                <w:rFonts w:ascii="Times New Roman" w:hAnsi="Times New Roman" w:cs="Times New Roman"/>
                <w:bCs/>
                <w:sz w:val="24"/>
                <w:szCs w:val="24"/>
              </w:rPr>
              <w:t xml:space="preserve"> parengimo paslaugos</w:t>
            </w:r>
            <w:r w:rsidR="00130E1F" w:rsidRPr="00130E1F">
              <w:rPr>
                <w:rFonts w:ascii="Times New Roman" w:hAnsi="Times New Roman" w:cs="Times New Roman"/>
                <w:sz w:val="24"/>
                <w:szCs w:val="24"/>
              </w:rPr>
              <w:t xml:space="preserve"> </w:t>
            </w:r>
            <w:r w:rsidR="00C8453F" w:rsidRPr="00130E1F">
              <w:rPr>
                <w:rFonts w:ascii="Times New Roman" w:hAnsi="Times New Roman" w:cs="Times New Roman"/>
                <w:sz w:val="24"/>
                <w:szCs w:val="24"/>
              </w:rPr>
              <w:t>įskaitant projekto vykdymo priežiūros paslaugą, iš kurių:</w:t>
            </w:r>
          </w:p>
        </w:tc>
      </w:tr>
      <w:tr w:rsidR="00477CB5" w:rsidRPr="00130E1F" w14:paraId="14168548" w14:textId="77777777" w:rsidTr="00340F34">
        <w:trPr>
          <w:cantSplit/>
        </w:trPr>
        <w:tc>
          <w:tcPr>
            <w:tcW w:w="871" w:type="dxa"/>
            <w:tcBorders>
              <w:top w:val="single" w:sz="4" w:space="0" w:color="000000"/>
              <w:left w:val="single" w:sz="4" w:space="0" w:color="000000"/>
              <w:bottom w:val="single" w:sz="4" w:space="0" w:color="000000"/>
            </w:tcBorders>
          </w:tcPr>
          <w:p w14:paraId="18184F9B" w14:textId="728F5D51" w:rsidR="00477CB5"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1.1.</w:t>
            </w:r>
          </w:p>
        </w:tc>
        <w:tc>
          <w:tcPr>
            <w:tcW w:w="5386" w:type="dxa"/>
            <w:tcBorders>
              <w:top w:val="single" w:sz="4" w:space="0" w:color="000000"/>
              <w:left w:val="single" w:sz="4" w:space="0" w:color="000000"/>
              <w:bottom w:val="single" w:sz="4" w:space="0" w:color="000000"/>
            </w:tcBorders>
          </w:tcPr>
          <w:p w14:paraId="77B2ABDF" w14:textId="33E41A64" w:rsidR="00477CB5" w:rsidRPr="00130E1F" w:rsidRDefault="00915528" w:rsidP="00340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8453F" w:rsidRPr="00413925">
              <w:rPr>
                <w:rFonts w:ascii="Times New Roman" w:hAnsi="Times New Roman" w:cs="Times New Roman"/>
                <w:sz w:val="24"/>
                <w:szCs w:val="24"/>
              </w:rPr>
              <w:t>echninio darbo projekto parengimo</w:t>
            </w:r>
            <w:r w:rsidR="00413925" w:rsidRPr="00413925">
              <w:rPr>
                <w:rFonts w:ascii="Times New Roman" w:hAnsi="Times New Roman" w:cs="Times New Roman"/>
                <w:sz w:val="24"/>
                <w:szCs w:val="24"/>
              </w:rPr>
              <w:t xml:space="preserve"> (įskaitant projektinių pasiūlymų parengimą ir viešinimą, kaip tai nustatyta norint gauti statybą leidžiantį/</w:t>
            </w:r>
            <w:proofErr w:type="spellStart"/>
            <w:r w:rsidR="00413925" w:rsidRPr="00413925">
              <w:rPr>
                <w:rFonts w:ascii="Times New Roman" w:hAnsi="Times New Roman" w:cs="Times New Roman"/>
                <w:sz w:val="24"/>
                <w:szCs w:val="24"/>
              </w:rPr>
              <w:t>ius</w:t>
            </w:r>
            <w:proofErr w:type="spellEnd"/>
            <w:r w:rsidR="00413925" w:rsidRPr="00413925">
              <w:rPr>
                <w:rFonts w:ascii="Times New Roman" w:hAnsi="Times New Roman" w:cs="Times New Roman"/>
                <w:sz w:val="24"/>
                <w:szCs w:val="24"/>
              </w:rPr>
              <w:t xml:space="preserve"> dokumentą/</w:t>
            </w:r>
            <w:proofErr w:type="spellStart"/>
            <w:r w:rsidR="00413925" w:rsidRPr="00413925">
              <w:rPr>
                <w:rFonts w:ascii="Times New Roman" w:hAnsi="Times New Roman" w:cs="Times New Roman"/>
                <w:sz w:val="24"/>
                <w:szCs w:val="24"/>
              </w:rPr>
              <w:t>us</w:t>
            </w:r>
            <w:proofErr w:type="spellEnd"/>
            <w:r w:rsidR="00413925" w:rsidRPr="00413925">
              <w:rPr>
                <w:rFonts w:ascii="Times New Roman" w:hAnsi="Times New Roman" w:cs="Times New Roman"/>
                <w:sz w:val="24"/>
                <w:szCs w:val="24"/>
              </w:rPr>
              <w:t>)</w:t>
            </w:r>
            <w:r w:rsidR="00C8453F" w:rsidRPr="00413925">
              <w:rPr>
                <w:rFonts w:ascii="Times New Roman" w:hAnsi="Times New Roman" w:cs="Times New Roman"/>
                <w:sz w:val="24"/>
                <w:szCs w:val="24"/>
              </w:rPr>
              <w:t xml:space="preserve"> paslaugos kaina:</w:t>
            </w:r>
          </w:p>
        </w:tc>
        <w:tc>
          <w:tcPr>
            <w:tcW w:w="1134" w:type="dxa"/>
            <w:tcBorders>
              <w:top w:val="single" w:sz="4" w:space="0" w:color="000000"/>
              <w:left w:val="single" w:sz="4" w:space="0" w:color="000000"/>
              <w:bottom w:val="single" w:sz="4" w:space="0" w:color="000000"/>
            </w:tcBorders>
          </w:tcPr>
          <w:p w14:paraId="1C787D8E"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557567A8"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p>
        </w:tc>
      </w:tr>
      <w:tr w:rsidR="00477CB5" w:rsidRPr="00130E1F"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30E1F" w:rsidRDefault="00C8453F" w:rsidP="00C8453F">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lastRenderedPageBreak/>
              <w:t>1.2</w:t>
            </w:r>
            <w:r w:rsidR="00477CB5" w:rsidRPr="00130E1F">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0F23B9A6" w14:textId="50D9E55B" w:rsidR="00477CB5" w:rsidRPr="00130E1F" w:rsidRDefault="00C8453F" w:rsidP="00442D44">
            <w:pPr>
              <w:spacing w:after="0" w:line="240" w:lineRule="auto"/>
              <w:rPr>
                <w:rFonts w:ascii="Times New Roman" w:hAnsi="Times New Roman" w:cs="Times New Roman"/>
                <w:sz w:val="24"/>
                <w:szCs w:val="24"/>
              </w:rPr>
            </w:pPr>
            <w:r w:rsidRPr="00130E1F">
              <w:rPr>
                <w:rFonts w:ascii="Times New Roman" w:hAnsi="Times New Roman" w:cs="Times New Roman"/>
                <w:sz w:val="24"/>
                <w:szCs w:val="24"/>
              </w:rPr>
              <w:t>projekto vykdymo priežiūros paslaugos kaina</w:t>
            </w:r>
            <w:r w:rsidR="00130E1F" w:rsidRPr="00130E1F">
              <w:rPr>
                <w:rFonts w:ascii="Times New Roman" w:hAnsi="Times New Roman" w:cs="Times New Roman"/>
                <w:b/>
                <w:sz w:val="24"/>
                <w:szCs w:val="24"/>
              </w:rPr>
              <w:t>*</w:t>
            </w:r>
            <w:r w:rsidRPr="00130E1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31411726" w:rsidR="00477CB5" w:rsidRPr="00130E1F" w:rsidRDefault="00130E1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2</w:t>
            </w:r>
            <w:r w:rsidR="00477CB5" w:rsidRPr="00130E1F">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60C81DBE" w14:textId="0A60412D" w:rsidR="00477CB5" w:rsidRPr="00130E1F" w:rsidRDefault="00477CB5" w:rsidP="00130E1F">
            <w:pPr>
              <w:snapToGrid w:val="0"/>
              <w:spacing w:after="0" w:line="240" w:lineRule="auto"/>
              <w:jc w:val="right"/>
              <w:rPr>
                <w:rFonts w:ascii="Times New Roman" w:hAnsi="Times New Roman" w:cs="Times New Roman"/>
                <w:b/>
                <w:sz w:val="24"/>
                <w:szCs w:val="24"/>
              </w:rPr>
            </w:pPr>
            <w:r w:rsidRPr="00130E1F">
              <w:rPr>
                <w:rFonts w:ascii="Times New Roman" w:hAnsi="Times New Roman" w:cs="Times New Roman"/>
                <w:b/>
                <w:sz w:val="24"/>
                <w:szCs w:val="24"/>
              </w:rPr>
              <w:t>IŠ VISO be PVM</w:t>
            </w:r>
            <w:r w:rsidR="00130E1F" w:rsidRPr="00130E1F">
              <w:rPr>
                <w:rFonts w:ascii="Times New Roman" w:hAnsi="Times New Roman" w:cs="Times New Roman"/>
                <w:b/>
                <w:sz w:val="24"/>
                <w:szCs w:val="24"/>
              </w:rPr>
              <w:t xml:space="preserve"> (1.1. + 1.2</w:t>
            </w:r>
            <w:r w:rsidR="006852B5" w:rsidRPr="00130E1F">
              <w:rPr>
                <w:rFonts w:ascii="Times New Roman" w:hAnsi="Times New Roman" w:cs="Times New Roman"/>
                <w:b/>
                <w:sz w:val="24"/>
                <w:szCs w:val="24"/>
              </w:rPr>
              <w:t>.)</w:t>
            </w:r>
            <w:r w:rsidRPr="00130E1F">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130E1F"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130E1F"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4</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bCs/>
                <w:sz w:val="24"/>
                <w:szCs w:val="24"/>
              </w:rPr>
              <w:t xml:space="preserve">PVM </w:t>
            </w:r>
            <w:r w:rsidRPr="00130E1F">
              <w:rPr>
                <w:rFonts w:ascii="Times New Roman" w:hAnsi="Times New Roman" w:cs="Times New Roman"/>
                <w:b/>
                <w:bCs/>
                <w:sz w:val="24"/>
                <w:szCs w:val="24"/>
                <w:highlight w:val="lightGray"/>
              </w:rPr>
              <w:t>____</w:t>
            </w:r>
            <w:r w:rsidRPr="00130E1F">
              <w:rPr>
                <w:rFonts w:ascii="Times New Roman" w:hAnsi="Times New Roman" w:cs="Times New Roman"/>
                <w:b/>
                <w:bCs/>
                <w:sz w:val="24"/>
                <w:szCs w:val="24"/>
              </w:rPr>
              <w:t xml:space="preserve"> </w:t>
            </w:r>
            <w:r w:rsidRPr="00130E1F">
              <w:rPr>
                <w:rFonts w:ascii="Times New Roman" w:hAnsi="Times New Roman" w:cs="Times New Roman"/>
                <w:i/>
                <w:iCs/>
                <w:sz w:val="24"/>
                <w:szCs w:val="24"/>
              </w:rPr>
              <w:t>[</w:t>
            </w:r>
            <w:r w:rsidRPr="00130E1F">
              <w:rPr>
                <w:rFonts w:ascii="Times New Roman" w:hAnsi="Times New Roman" w:cs="Times New Roman"/>
                <w:i/>
                <w:iCs/>
                <w:color w:val="FF0000"/>
                <w:sz w:val="24"/>
                <w:szCs w:val="24"/>
              </w:rPr>
              <w:t>nurodyti tarifo dydį</w:t>
            </w:r>
            <w:r w:rsidRPr="00130E1F">
              <w:rPr>
                <w:rFonts w:ascii="Times New Roman" w:hAnsi="Times New Roman" w:cs="Times New Roman"/>
                <w:i/>
                <w:iCs/>
                <w:sz w:val="24"/>
                <w:szCs w:val="24"/>
              </w:rPr>
              <w:t>]</w:t>
            </w:r>
            <w:r w:rsidRPr="00130E1F">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r w:rsidR="00477CB5" w:rsidRPr="00130E1F"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5</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sz w:val="24"/>
                <w:szCs w:val="24"/>
              </w:rPr>
              <w:t>IŠ VISO su PVM (Pasiūlymo kaina su</w:t>
            </w:r>
            <w:r w:rsidRPr="00130E1F">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bl>
    <w:p w14:paraId="6F0AB188" w14:textId="67C719C1" w:rsidR="00130E1F" w:rsidRPr="00130E1F" w:rsidRDefault="00130E1F" w:rsidP="00130E1F">
      <w:pPr>
        <w:spacing w:before="120" w:after="0" w:line="240" w:lineRule="auto"/>
        <w:jc w:val="both"/>
        <w:rPr>
          <w:rFonts w:ascii="Times New Roman" w:hAnsi="Times New Roman" w:cs="Times New Roman"/>
          <w:b/>
          <w:sz w:val="24"/>
          <w:szCs w:val="24"/>
        </w:rPr>
      </w:pPr>
      <w:r w:rsidRPr="00413925">
        <w:rPr>
          <w:rFonts w:ascii="Times New Roman" w:hAnsi="Times New Roman" w:cs="Times New Roman"/>
          <w:b/>
          <w:sz w:val="24"/>
          <w:szCs w:val="24"/>
        </w:rPr>
        <w:t>* – projekto vykdymo priežiūros paslaugos kaina turi sudaryti ne mažiau nei 8 procentus nuo 1.1. kainos. Jeigu kaina 1.2. kaina sudarys mažesnį nei 8 procentus nuo 1.1. kainos - toks pasiūlymas bus atmestas.</w:t>
      </w:r>
      <w:r w:rsidRPr="00130E1F">
        <w:rPr>
          <w:rFonts w:ascii="Times New Roman" w:hAnsi="Times New Roman" w:cs="Times New Roman"/>
          <w:b/>
          <w:sz w:val="24"/>
          <w:szCs w:val="24"/>
        </w:rPr>
        <w:t xml:space="preserve"> </w:t>
      </w:r>
    </w:p>
    <w:p w14:paraId="09908D9A" w14:textId="77777777" w:rsidR="00130E1F" w:rsidRDefault="00130E1F" w:rsidP="00130E1F">
      <w:pPr>
        <w:spacing w:before="120" w:after="0" w:line="240" w:lineRule="auto"/>
        <w:jc w:val="both"/>
        <w:rPr>
          <w:rFonts w:ascii="Times New Roman" w:hAnsi="Times New Roman" w:cs="Times New Roman"/>
          <w:b/>
          <w:sz w:val="24"/>
          <w:szCs w:val="24"/>
        </w:rPr>
      </w:pPr>
    </w:p>
    <w:p w14:paraId="36CFC094" w14:textId="7BBB516E" w:rsidR="00477CB5" w:rsidRPr="00173382" w:rsidRDefault="00456271" w:rsidP="00340F34">
      <w:pPr>
        <w:spacing w:before="120" w:after="0" w:line="240" w:lineRule="auto"/>
        <w:ind w:firstLine="567"/>
        <w:jc w:val="both"/>
        <w:rPr>
          <w:rFonts w:ascii="Times New Roman" w:hAnsi="Times New Roman" w:cs="Times New Roman"/>
          <w:sz w:val="24"/>
          <w:szCs w:val="24"/>
          <w:u w:val="single"/>
        </w:rPr>
      </w:pPr>
      <w:r>
        <w:rPr>
          <w:rFonts w:ascii="Times New Roman" w:hAnsi="Times New Roman" w:cs="Times New Roman"/>
          <w:b/>
          <w:sz w:val="24"/>
          <w:szCs w:val="24"/>
        </w:rPr>
        <w:t xml:space="preserve">3. </w:t>
      </w:r>
      <w:r w:rsidR="00477CB5">
        <w:rPr>
          <w:rFonts w:ascii="Times New Roman" w:hAnsi="Times New Roman" w:cs="Times New Roman"/>
          <w:b/>
          <w:sz w:val="24"/>
          <w:szCs w:val="24"/>
        </w:rPr>
        <w:t>P</w:t>
      </w:r>
      <w:r w:rsidR="00477CB5" w:rsidRPr="00173382">
        <w:rPr>
          <w:rFonts w:ascii="Times New Roman" w:hAnsi="Times New Roman" w:cs="Times New Roman"/>
          <w:b/>
          <w:sz w:val="24"/>
          <w:szCs w:val="24"/>
        </w:rPr>
        <w:t>asiūlymo kaina su</w:t>
      </w:r>
      <w:r w:rsidR="00477CB5"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E3CAC9D" w14:textId="770ED2D4" w:rsidR="00477CB5" w:rsidRPr="00173382" w:rsidRDefault="00477CB5" w:rsidP="00477CB5">
      <w:pPr>
        <w:spacing w:after="0" w:line="240" w:lineRule="auto"/>
        <w:jc w:val="both"/>
        <w:rPr>
          <w:rFonts w:ascii="Times New Roman" w:hAnsi="Times New Roman" w:cs="Times New Roman"/>
          <w:sz w:val="24"/>
          <w:szCs w:val="24"/>
        </w:rPr>
      </w:pPr>
    </w:p>
    <w:p w14:paraId="38B6DD53" w14:textId="76CE604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456271">
        <w:rPr>
          <w:rFonts w:ascii="Times New Roman" w:hAnsi="Times New Roman" w:cs="Times New Roman"/>
          <w:sz w:val="24"/>
          <w:szCs w:val="24"/>
        </w:rPr>
        <w:t>paslaugų</w:t>
      </w:r>
      <w:r w:rsidRPr="00173382">
        <w:rPr>
          <w:rFonts w:ascii="Times New Roman" w:hAnsi="Times New Roman" w:cs="Times New Roman"/>
          <w:sz w:val="24"/>
          <w:szCs w:val="24"/>
        </w:rPr>
        <w:t xml:space="preserve"> vykdymo išlaidos ir visi mokesčiai, ir kad mes prisiimame riziką už visas išlaidas, kurias, teikdami pasiūlymą ir laikydamiesi Užsakovo reikalavimų, privalėjome įskaičiuoti į pasiūlymo kainą.</w:t>
      </w:r>
    </w:p>
    <w:p w14:paraId="02188610" w14:textId="77777777" w:rsidR="00456271" w:rsidRDefault="00456271" w:rsidP="00173382">
      <w:pPr>
        <w:pStyle w:val="Pagrindinistekstas"/>
        <w:spacing w:after="0" w:line="240" w:lineRule="auto"/>
        <w:ind w:firstLine="709"/>
        <w:rPr>
          <w:rFonts w:ascii="Times New Roman" w:hAnsi="Times New Roman" w:cs="Times New Roman"/>
          <w:color w:val="000000"/>
          <w:sz w:val="24"/>
          <w:szCs w:val="24"/>
        </w:rPr>
      </w:pPr>
    </w:p>
    <w:p w14:paraId="1060CC39" w14:textId="6B23082C"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w:t>
      </w:r>
      <w:proofErr w:type="spellStart"/>
      <w:r w:rsidR="00173382" w:rsidRPr="00173382">
        <w:rPr>
          <w:rFonts w:ascii="Times New Roman" w:hAnsi="Times New Roman" w:cs="Times New Roman"/>
          <w:color w:val="000000"/>
          <w:sz w:val="24"/>
          <w:szCs w:val="24"/>
        </w:rPr>
        <w:t>as</w:t>
      </w:r>
      <w:proofErr w:type="spellEnd"/>
      <w:r w:rsidR="00173382" w:rsidRPr="00173382">
        <w:rPr>
          <w:rFonts w:ascii="Times New Roman" w:hAnsi="Times New Roman" w:cs="Times New Roman"/>
          <w:color w:val="000000"/>
          <w:sz w:val="24"/>
          <w:szCs w:val="24"/>
        </w:rPr>
        <w:t>)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06B7F403" w:rsidR="00173382" w:rsidRPr="00173382" w:rsidRDefault="008B1373"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w:t>
            </w:r>
            <w:r w:rsidR="00173382" w:rsidRPr="00173382">
              <w:rPr>
                <w:rFonts w:ascii="Times New Roman" w:hAnsi="Times New Roman" w:cs="Times New Roman"/>
                <w:bCs/>
                <w:color w:val="000000"/>
                <w:sz w:val="24"/>
                <w:szCs w:val="24"/>
                <w:lang w:eastAsia="en-US"/>
              </w:rPr>
              <w:t>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27524FF3" w:rsidR="00173382" w:rsidRPr="00173382" w:rsidRDefault="008B1373" w:rsidP="008B1373">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teikti </w:t>
            </w:r>
            <w:r w:rsidR="00173382" w:rsidRPr="00173382">
              <w:rPr>
                <w:rFonts w:ascii="Times New Roman" w:hAnsi="Times New Roman" w:cs="Times New Roman"/>
                <w:bCs/>
                <w:color w:val="000000"/>
                <w:sz w:val="24"/>
                <w:szCs w:val="24"/>
                <w:lang w:eastAsia="en-US"/>
              </w:rPr>
              <w:t>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lastRenderedPageBreak/>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 xml:space="preserve">Dokumento įkėlimo </w:t>
            </w:r>
            <w:proofErr w:type="spellStart"/>
            <w:r w:rsidRPr="00173382">
              <w:rPr>
                <w:rFonts w:ascii="Times New Roman" w:hAnsi="Times New Roman" w:cs="Times New Roman"/>
                <w:sz w:val="24"/>
                <w:szCs w:val="24"/>
              </w:rPr>
              <w:t>CVP</w:t>
            </w:r>
            <w:proofErr w:type="spellEnd"/>
            <w:r w:rsidRPr="00173382">
              <w:rPr>
                <w:rFonts w:ascii="Times New Roman" w:hAnsi="Times New Roman" w:cs="Times New Roman"/>
                <w:sz w:val="24"/>
                <w:szCs w:val="24"/>
              </w:rPr>
              <w:t xml:space="preserve"> </w:t>
            </w:r>
            <w:proofErr w:type="spellStart"/>
            <w:r w:rsidRPr="00173382">
              <w:rPr>
                <w:rFonts w:ascii="Times New Roman" w:hAnsi="Times New Roman" w:cs="Times New Roman"/>
                <w:sz w:val="24"/>
                <w:szCs w:val="24"/>
              </w:rPr>
              <w:t>IS</w:t>
            </w:r>
            <w:proofErr w:type="spellEnd"/>
            <w:r w:rsidRPr="00173382">
              <w:rPr>
                <w:rFonts w:ascii="Times New Roman" w:hAnsi="Times New Roman" w:cs="Times New Roman"/>
                <w:sz w:val="24"/>
                <w:szCs w:val="24"/>
              </w:rPr>
              <w:t xml:space="preserve">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1CC68340" w:rsidR="005A6958" w:rsidRPr="00254388" w:rsidRDefault="00456271" w:rsidP="00E96C78">
            <w:pPr>
              <w:snapToGrid w:val="0"/>
              <w:spacing w:after="0" w:line="240" w:lineRule="auto"/>
              <w:ind w:firstLine="5"/>
              <w:jc w:val="both"/>
              <w:rPr>
                <w:rFonts w:ascii="Times New Roman" w:hAnsi="Times New Roman" w:cs="Times New Roman"/>
                <w:i/>
                <w:iCs/>
                <w:sz w:val="24"/>
                <w:szCs w:val="24"/>
              </w:rPr>
            </w:pPr>
            <w:proofErr w:type="spellStart"/>
            <w:r w:rsidRPr="00254388">
              <w:rPr>
                <w:rFonts w:ascii="Times New Roman" w:hAnsi="Times New Roman" w:cs="Times New Roman"/>
                <w:i/>
                <w:iCs/>
                <w:sz w:val="24"/>
                <w:szCs w:val="24"/>
              </w:rPr>
              <w:t>EBVPD</w:t>
            </w:r>
            <w:proofErr w:type="spellEnd"/>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20B6F72F" w:rsidR="00173382" w:rsidRPr="00254388" w:rsidRDefault="00456271" w:rsidP="0045627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Pasiūlymas</w:t>
            </w:r>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 xml:space="preserve">(specialiųjų pirkimo sąlygų </w:t>
            </w:r>
            <w:r>
              <w:rPr>
                <w:rFonts w:ascii="Times New Roman" w:hAnsi="Times New Roman" w:cs="Times New Roman"/>
                <w:bCs/>
                <w:i/>
                <w:iCs/>
                <w:sz w:val="24"/>
                <w:szCs w:val="24"/>
              </w:rPr>
              <w:t>6</w:t>
            </w:r>
            <w:r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39F2B196" w:rsidR="00594C5B" w:rsidRPr="00456271" w:rsidRDefault="00594C5B" w:rsidP="006C2996">
            <w:pPr>
              <w:pStyle w:val="Antrat3"/>
              <w:tabs>
                <w:tab w:val="left" w:pos="1418"/>
              </w:tabs>
              <w:spacing w:before="0"/>
              <w:ind w:left="39" w:firstLine="5"/>
              <w:rPr>
                <w:rFonts w:ascii="Times New Roman" w:hAnsi="Times New Roman" w:cs="Times New Roman"/>
                <w:i/>
                <w:color w:val="auto"/>
                <w:sz w:val="24"/>
                <w:szCs w:val="24"/>
              </w:rPr>
            </w:pPr>
            <w:r w:rsidRPr="00456271">
              <w:rPr>
                <w:rFonts w:ascii="Times New Roman" w:hAnsi="Times New Roman" w:cs="Times New Roman"/>
                <w:i/>
                <w:color w:val="auto"/>
                <w:sz w:val="24"/>
                <w:szCs w:val="24"/>
              </w:rPr>
              <w:t>Deklaracija(-</w:t>
            </w:r>
            <w:proofErr w:type="spellStart"/>
            <w:r w:rsidRPr="00456271">
              <w:rPr>
                <w:rFonts w:ascii="Times New Roman" w:hAnsi="Times New Roman" w:cs="Times New Roman"/>
                <w:i/>
                <w:color w:val="auto"/>
                <w:sz w:val="24"/>
                <w:szCs w:val="24"/>
              </w:rPr>
              <w:t>os</w:t>
            </w:r>
            <w:proofErr w:type="spellEnd"/>
            <w:r w:rsidRPr="00456271">
              <w:rPr>
                <w:rFonts w:ascii="Times New Roman" w:hAnsi="Times New Roman" w:cs="Times New Roman"/>
                <w:i/>
                <w:color w:val="auto"/>
                <w:sz w:val="24"/>
                <w:szCs w:val="24"/>
              </w:rPr>
              <w:t xml:space="preserve">) dėl atitikties </w:t>
            </w:r>
            <w:proofErr w:type="spellStart"/>
            <w:r w:rsidRPr="00456271">
              <w:rPr>
                <w:rFonts w:ascii="Times New Roman" w:hAnsi="Times New Roman" w:cs="Times New Roman"/>
                <w:i/>
                <w:color w:val="auto"/>
                <w:sz w:val="24"/>
                <w:szCs w:val="24"/>
              </w:rPr>
              <w:t>PĮ</w:t>
            </w:r>
            <w:proofErr w:type="spellEnd"/>
            <w:r w:rsidRPr="00456271">
              <w:rPr>
                <w:rFonts w:ascii="Times New Roman" w:hAnsi="Times New Roman" w:cs="Times New Roman"/>
                <w:i/>
                <w:color w:val="auto"/>
                <w:sz w:val="24"/>
                <w:szCs w:val="24"/>
              </w:rPr>
              <w:t xml:space="preserve"> 58 straipsnio 4¹ dalies nuostatoms</w:t>
            </w:r>
            <w:r w:rsidR="006C2996">
              <w:rPr>
                <w:rFonts w:ascii="Times New Roman" w:hAnsi="Times New Roman" w:cs="Times New Roman"/>
                <w:i/>
                <w:color w:val="auto"/>
                <w:sz w:val="24"/>
                <w:szCs w:val="24"/>
              </w:rPr>
              <w:t xml:space="preserve"> </w:t>
            </w:r>
            <w:r w:rsidR="006C2996" w:rsidRPr="00456271">
              <w:rPr>
                <w:rFonts w:ascii="Times New Roman" w:hAnsi="Times New Roman" w:cs="Times New Roman"/>
                <w:i/>
                <w:color w:val="auto"/>
                <w:sz w:val="24"/>
                <w:szCs w:val="24"/>
              </w:rPr>
              <w:t>(pa</w:t>
            </w:r>
            <w:r w:rsidR="006C2996">
              <w:rPr>
                <w:rFonts w:ascii="Times New Roman" w:hAnsi="Times New Roman" w:cs="Times New Roman"/>
                <w:i/>
                <w:color w:val="auto"/>
                <w:sz w:val="24"/>
                <w:szCs w:val="24"/>
              </w:rPr>
              <w:t>gal specialiųjų pirkimo sąlygų 10</w:t>
            </w:r>
            <w:r w:rsidR="006C2996" w:rsidRPr="00456271">
              <w:rPr>
                <w:rFonts w:ascii="Times New Roman" w:hAnsi="Times New Roman" w:cs="Times New Roman"/>
                <w:i/>
                <w:color w:val="auto"/>
                <w:sz w:val="24"/>
                <w:szCs w:val="24"/>
              </w:rPr>
              <w:t xml:space="preserve"> priedą</w:t>
            </w:r>
            <w:r w:rsidR="006C2996">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456271" w:rsidRPr="00173382" w14:paraId="48D9FF26" w14:textId="77777777" w:rsidTr="00A1022D">
        <w:tc>
          <w:tcPr>
            <w:tcW w:w="596" w:type="dxa"/>
            <w:tcBorders>
              <w:top w:val="single" w:sz="4" w:space="0" w:color="000000"/>
              <w:left w:val="single" w:sz="4" w:space="0" w:color="000000"/>
              <w:bottom w:val="single" w:sz="4" w:space="0" w:color="000000"/>
            </w:tcBorders>
          </w:tcPr>
          <w:p w14:paraId="11097862" w14:textId="1C3C93B7" w:rsidR="00456271" w:rsidRDefault="00456271"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tcPr>
          <w:p w14:paraId="335C0E8F" w14:textId="28E3D914" w:rsidR="00456271" w:rsidRPr="00456271" w:rsidRDefault="00456271"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color w:val="auto"/>
                <w:sz w:val="24"/>
                <w:szCs w:val="24"/>
              </w:rPr>
              <w:t>D</w:t>
            </w:r>
            <w:r w:rsidRPr="00456271">
              <w:rPr>
                <w:rFonts w:ascii="Times New Roman" w:hAnsi="Times New Roman" w:cs="Times New Roman"/>
                <w:i/>
                <w:color w:val="auto"/>
                <w:sz w:val="24"/>
                <w:szCs w:val="24"/>
              </w:rPr>
              <w:t>eklaracija</w:t>
            </w:r>
            <w:r w:rsidRPr="00456271">
              <w:rPr>
                <w:rFonts w:ascii="Times New Roman" w:hAnsi="Times New Roman" w:cs="Times New Roman"/>
                <w:i/>
                <w:iCs/>
                <w:color w:val="auto"/>
                <w:sz w:val="24"/>
                <w:szCs w:val="24"/>
              </w:rPr>
              <w:t xml:space="preserve"> (-</w:t>
            </w:r>
            <w:proofErr w:type="spellStart"/>
            <w:r w:rsidRPr="00456271">
              <w:rPr>
                <w:rFonts w:ascii="Times New Roman" w:hAnsi="Times New Roman" w:cs="Times New Roman"/>
                <w:i/>
                <w:iCs/>
                <w:color w:val="auto"/>
                <w:sz w:val="24"/>
                <w:szCs w:val="24"/>
              </w:rPr>
              <w:t>os</w:t>
            </w:r>
            <w:proofErr w:type="spellEnd"/>
            <w:r w:rsidRPr="00456271">
              <w:rPr>
                <w:rFonts w:ascii="Times New Roman" w:hAnsi="Times New Roman" w:cs="Times New Roman"/>
                <w:i/>
                <w:iCs/>
                <w:color w:val="auto"/>
                <w:sz w:val="24"/>
                <w:szCs w:val="24"/>
              </w:rPr>
              <w:t xml:space="preserve">) dėl atitikties Reglamento nuostatoms </w:t>
            </w:r>
            <w:r w:rsidRPr="00456271">
              <w:rPr>
                <w:rFonts w:ascii="Times New Roman" w:hAnsi="Times New Roman" w:cs="Times New Roman"/>
                <w:i/>
                <w:color w:val="auto"/>
                <w:sz w:val="24"/>
                <w:szCs w:val="24"/>
              </w:rPr>
              <w:t>(pa</w:t>
            </w:r>
            <w:r w:rsidR="00745EE0">
              <w:rPr>
                <w:rFonts w:ascii="Times New Roman" w:hAnsi="Times New Roman" w:cs="Times New Roman"/>
                <w:i/>
                <w:color w:val="auto"/>
                <w:sz w:val="24"/>
                <w:szCs w:val="24"/>
              </w:rPr>
              <w:t xml:space="preserve">gal specialiųjų pirkimo sąlygų </w:t>
            </w:r>
            <w:r w:rsidRPr="00456271">
              <w:rPr>
                <w:rFonts w:ascii="Times New Roman" w:hAnsi="Times New Roman" w:cs="Times New Roman"/>
                <w:i/>
                <w:color w:val="auto"/>
                <w:sz w:val="24"/>
                <w:szCs w:val="24"/>
              </w:rPr>
              <w:t>7 priedą</w:t>
            </w:r>
            <w:r>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6DA75E4F" w14:textId="77777777" w:rsidR="00456271" w:rsidRPr="00173382" w:rsidRDefault="00456271"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 xml:space="preserve">Dokumento įkėlimo </w:t>
                  </w:r>
                  <w:proofErr w:type="spellStart"/>
                  <w:r w:rsidRPr="00173382">
                    <w:rPr>
                      <w:rFonts w:ascii="Times New Roman" w:hAnsi="Times New Roman" w:cs="Times New Roman"/>
                      <w:sz w:val="24"/>
                      <w:szCs w:val="24"/>
                    </w:rPr>
                    <w:t>CVP</w:t>
                  </w:r>
                  <w:proofErr w:type="spellEnd"/>
                  <w:r w:rsidRPr="00173382">
                    <w:rPr>
                      <w:rFonts w:ascii="Times New Roman" w:hAnsi="Times New Roman" w:cs="Times New Roman"/>
                      <w:sz w:val="24"/>
                      <w:szCs w:val="24"/>
                    </w:rPr>
                    <w:t xml:space="preserve"> </w:t>
                  </w:r>
                  <w:proofErr w:type="spellStart"/>
                  <w:r w:rsidRPr="00173382">
                    <w:rPr>
                      <w:rFonts w:ascii="Times New Roman" w:hAnsi="Times New Roman" w:cs="Times New Roman"/>
                      <w:sz w:val="24"/>
                      <w:szCs w:val="24"/>
                    </w:rPr>
                    <w:t>IS</w:t>
                  </w:r>
                  <w:proofErr w:type="spellEnd"/>
                  <w:r w:rsidRPr="00173382">
                    <w:rPr>
                      <w:rFonts w:ascii="Times New Roman" w:hAnsi="Times New Roman" w:cs="Times New Roman"/>
                      <w:sz w:val="24"/>
                      <w:szCs w:val="24"/>
                    </w:rPr>
                    <w:t xml:space="preserve">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3976E407" w14:textId="77777777"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p w14:paraId="24147FA3" w14:textId="77777777" w:rsidR="00456271" w:rsidRDefault="00456271" w:rsidP="00A1022D">
            <w:pPr>
              <w:spacing w:after="0" w:line="240" w:lineRule="auto"/>
              <w:ind w:firstLine="635"/>
              <w:jc w:val="both"/>
              <w:rPr>
                <w:rFonts w:ascii="Times New Roman" w:hAnsi="Times New Roman" w:cs="Times New Roman"/>
                <w:sz w:val="24"/>
                <w:szCs w:val="24"/>
              </w:rPr>
            </w:pPr>
          </w:p>
          <w:p w14:paraId="625237F7" w14:textId="533E9CDC" w:rsidR="00456271" w:rsidRPr="00A1022D" w:rsidRDefault="00456271"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EEE2" w14:textId="77777777" w:rsidR="00F44A21" w:rsidRDefault="00F44A21" w:rsidP="0032584E">
      <w:pPr>
        <w:spacing w:after="0" w:line="240" w:lineRule="auto"/>
      </w:pPr>
      <w:r>
        <w:separator/>
      </w:r>
    </w:p>
  </w:endnote>
  <w:endnote w:type="continuationSeparator" w:id="0">
    <w:p w14:paraId="0D6E91FC" w14:textId="77777777" w:rsidR="00F44A21" w:rsidRDefault="00F44A21"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F370" w14:textId="77777777" w:rsidR="00F44A21" w:rsidRDefault="00F44A21" w:rsidP="0032584E">
      <w:pPr>
        <w:spacing w:after="0" w:line="240" w:lineRule="auto"/>
      </w:pPr>
      <w:r>
        <w:separator/>
      </w:r>
    </w:p>
  </w:footnote>
  <w:footnote w:type="continuationSeparator" w:id="0">
    <w:p w14:paraId="1FA5E784" w14:textId="77777777" w:rsidR="00F44A21" w:rsidRDefault="00F44A21"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8A1B637" w:rsidR="0032584E" w:rsidRDefault="0032584E">
        <w:pPr>
          <w:pStyle w:val="Antrats"/>
          <w:jc w:val="center"/>
        </w:pPr>
        <w:r>
          <w:fldChar w:fldCharType="begin"/>
        </w:r>
        <w:r>
          <w:instrText>PAGE   \* MERGEFORMAT</w:instrText>
        </w:r>
        <w:r>
          <w:fldChar w:fldCharType="separate"/>
        </w:r>
        <w:r w:rsidR="00340F34">
          <w:rPr>
            <w:noProof/>
          </w:rP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45BDD"/>
    <w:rsid w:val="000F7B35"/>
    <w:rsid w:val="0010648E"/>
    <w:rsid w:val="0011122E"/>
    <w:rsid w:val="00126347"/>
    <w:rsid w:val="00130E1F"/>
    <w:rsid w:val="00173382"/>
    <w:rsid w:val="001E40DC"/>
    <w:rsid w:val="00254388"/>
    <w:rsid w:val="002A5630"/>
    <w:rsid w:val="002D2478"/>
    <w:rsid w:val="0032584E"/>
    <w:rsid w:val="00327290"/>
    <w:rsid w:val="00340F34"/>
    <w:rsid w:val="00362634"/>
    <w:rsid w:val="003B616B"/>
    <w:rsid w:val="00413925"/>
    <w:rsid w:val="00420DCB"/>
    <w:rsid w:val="004256EE"/>
    <w:rsid w:val="00443D97"/>
    <w:rsid w:val="00456271"/>
    <w:rsid w:val="00477CB5"/>
    <w:rsid w:val="00481730"/>
    <w:rsid w:val="004C3965"/>
    <w:rsid w:val="004F5DD9"/>
    <w:rsid w:val="0057449B"/>
    <w:rsid w:val="00593027"/>
    <w:rsid w:val="00594851"/>
    <w:rsid w:val="00594C5B"/>
    <w:rsid w:val="005A6958"/>
    <w:rsid w:val="005C0BEB"/>
    <w:rsid w:val="005C1AF5"/>
    <w:rsid w:val="005C6517"/>
    <w:rsid w:val="005D6DC1"/>
    <w:rsid w:val="005E4DFF"/>
    <w:rsid w:val="00605243"/>
    <w:rsid w:val="00627DD6"/>
    <w:rsid w:val="00671774"/>
    <w:rsid w:val="006852B5"/>
    <w:rsid w:val="00693C7D"/>
    <w:rsid w:val="006C2996"/>
    <w:rsid w:val="006E13EC"/>
    <w:rsid w:val="00706BCF"/>
    <w:rsid w:val="00740853"/>
    <w:rsid w:val="00745EE0"/>
    <w:rsid w:val="00752ECE"/>
    <w:rsid w:val="00770C90"/>
    <w:rsid w:val="00774A14"/>
    <w:rsid w:val="007A5C9E"/>
    <w:rsid w:val="007A6920"/>
    <w:rsid w:val="00816125"/>
    <w:rsid w:val="00821E6E"/>
    <w:rsid w:val="00842076"/>
    <w:rsid w:val="00863E10"/>
    <w:rsid w:val="008A5AE1"/>
    <w:rsid w:val="008B1373"/>
    <w:rsid w:val="008D6DA0"/>
    <w:rsid w:val="009024A5"/>
    <w:rsid w:val="00915528"/>
    <w:rsid w:val="009721E9"/>
    <w:rsid w:val="00991EF5"/>
    <w:rsid w:val="009A2A40"/>
    <w:rsid w:val="009E2B19"/>
    <w:rsid w:val="009F1F15"/>
    <w:rsid w:val="00A1022D"/>
    <w:rsid w:val="00A175F3"/>
    <w:rsid w:val="00A635AD"/>
    <w:rsid w:val="00AB0567"/>
    <w:rsid w:val="00AB419E"/>
    <w:rsid w:val="00AD0EE8"/>
    <w:rsid w:val="00AD15B8"/>
    <w:rsid w:val="00B01B51"/>
    <w:rsid w:val="00B502F1"/>
    <w:rsid w:val="00B76E5F"/>
    <w:rsid w:val="00BA3925"/>
    <w:rsid w:val="00BA7CFF"/>
    <w:rsid w:val="00BD22B2"/>
    <w:rsid w:val="00C06345"/>
    <w:rsid w:val="00C130A9"/>
    <w:rsid w:val="00C8453F"/>
    <w:rsid w:val="00CA5181"/>
    <w:rsid w:val="00CC3167"/>
    <w:rsid w:val="00CC6281"/>
    <w:rsid w:val="00CD75C8"/>
    <w:rsid w:val="00CE139A"/>
    <w:rsid w:val="00CE7083"/>
    <w:rsid w:val="00D20216"/>
    <w:rsid w:val="00D43AD4"/>
    <w:rsid w:val="00D47665"/>
    <w:rsid w:val="00DB3B9B"/>
    <w:rsid w:val="00DE1D64"/>
    <w:rsid w:val="00E96C78"/>
    <w:rsid w:val="00EB3AA2"/>
    <w:rsid w:val="00F44A21"/>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13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010D-9430-4426-934D-BF833E0D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890</Words>
  <Characters>5079</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Jurgita Aismantaitė</cp:lastModifiedBy>
  <cp:revision>26</cp:revision>
  <dcterms:created xsi:type="dcterms:W3CDTF">2025-02-08T22:31:00Z</dcterms:created>
  <dcterms:modified xsi:type="dcterms:W3CDTF">2025-07-31T13:22:00Z</dcterms:modified>
</cp:coreProperties>
</file>