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6473" w14:textId="77777777" w:rsidR="007A62CB" w:rsidRPr="008C2E5E" w:rsidRDefault="007A62CB" w:rsidP="007A62CB">
      <w:pPr>
        <w:pStyle w:val="Heading6"/>
        <w:rPr>
          <w:rFonts w:ascii="Arial" w:hAnsi="Arial" w:cs="Arial"/>
          <w:bCs w:val="0"/>
          <w:caps w:val="0"/>
          <w:sz w:val="22"/>
          <w:lang w:val="lt-LT"/>
        </w:rPr>
      </w:pPr>
      <w:bookmarkStart w:id="0" w:name="_Hlk121947739"/>
      <w:r w:rsidRPr="008C2E5E">
        <w:rPr>
          <w:rFonts w:ascii="Arial" w:hAnsi="Arial" w:cs="Arial"/>
          <w:bCs w:val="0"/>
          <w:caps w:val="0"/>
          <w:sz w:val="22"/>
          <w:lang w:val="lt-LT"/>
        </w:rPr>
        <w:t>VALSTYBĖS ĮMONĖS</w:t>
      </w:r>
    </w:p>
    <w:p w14:paraId="4DC1783A" w14:textId="77777777" w:rsidR="007A62CB" w:rsidRPr="008C2E5E" w:rsidRDefault="007A62CB" w:rsidP="007A62CB">
      <w:pPr>
        <w:jc w:val="center"/>
        <w:rPr>
          <w:rFonts w:ascii="Arial" w:hAnsi="Arial" w:cs="Arial"/>
          <w:b/>
          <w:sz w:val="22"/>
          <w:szCs w:val="22"/>
          <w:lang w:val="lt-LT"/>
        </w:rPr>
      </w:pPr>
      <w:r w:rsidRPr="008C2E5E">
        <w:rPr>
          <w:rFonts w:ascii="Arial" w:hAnsi="Arial" w:cs="Arial"/>
          <w:b/>
          <w:sz w:val="22"/>
          <w:szCs w:val="22"/>
          <w:lang w:val="lt-LT"/>
        </w:rPr>
        <w:t>IGNALINOS ATOMINĖS ELEKTRINĖS</w:t>
      </w:r>
    </w:p>
    <w:p w14:paraId="122E2ADB" w14:textId="77777777" w:rsidR="007A62CB" w:rsidRPr="008C2E5E" w:rsidRDefault="007A62CB" w:rsidP="007A62CB">
      <w:pPr>
        <w:jc w:val="center"/>
        <w:rPr>
          <w:rFonts w:ascii="Arial" w:hAnsi="Arial" w:cs="Arial"/>
          <w:b/>
          <w:sz w:val="22"/>
          <w:szCs w:val="22"/>
          <w:lang w:val="lt-LT"/>
        </w:rPr>
      </w:pPr>
      <w:r w:rsidRPr="008C2E5E">
        <w:rPr>
          <w:rFonts w:ascii="Arial" w:hAnsi="Arial" w:cs="Arial"/>
          <w:b/>
          <w:sz w:val="22"/>
          <w:szCs w:val="22"/>
          <w:lang w:val="lt-LT"/>
        </w:rPr>
        <w:t>VEIKLOS PLANAVIMO IR FINANSŲ DEPARTAMENTO</w:t>
      </w:r>
    </w:p>
    <w:p w14:paraId="102EC89C" w14:textId="77777777" w:rsidR="007A62CB" w:rsidRPr="008C2E5E" w:rsidRDefault="007A62CB" w:rsidP="007A62CB">
      <w:pPr>
        <w:jc w:val="center"/>
        <w:rPr>
          <w:rFonts w:ascii="Arial" w:hAnsi="Arial" w:cs="Arial"/>
          <w:b/>
          <w:bCs/>
          <w:caps/>
          <w:sz w:val="22"/>
          <w:szCs w:val="22"/>
          <w:lang w:val="lt-LT"/>
        </w:rPr>
      </w:pPr>
      <w:r w:rsidRPr="008C2E5E">
        <w:rPr>
          <w:rFonts w:ascii="Arial" w:hAnsi="Arial" w:cs="Arial"/>
          <w:b/>
          <w:bCs/>
          <w:caps/>
          <w:sz w:val="22"/>
          <w:szCs w:val="22"/>
          <w:lang w:val="lt-LT"/>
        </w:rPr>
        <w:t>Informacinių technologijų skyrius</w:t>
      </w:r>
    </w:p>
    <w:p w14:paraId="10E3254E" w14:textId="77777777" w:rsidR="007A62CB" w:rsidRPr="008C2E5E" w:rsidRDefault="007A62CB" w:rsidP="007A62CB">
      <w:pPr>
        <w:rPr>
          <w:rFonts w:ascii="Arial" w:hAnsi="Arial" w:cs="Arial"/>
          <w:sz w:val="22"/>
          <w:szCs w:val="22"/>
          <w:lang w:val="lt-LT"/>
        </w:rPr>
      </w:pPr>
    </w:p>
    <w:p w14:paraId="751AEB96" w14:textId="198E8155" w:rsidR="007A62CB" w:rsidRPr="008C2E5E" w:rsidRDefault="007A62CB" w:rsidP="007A62CB">
      <w:pPr>
        <w:jc w:val="center"/>
        <w:rPr>
          <w:rFonts w:ascii="Arial" w:hAnsi="Arial" w:cs="Arial"/>
          <w:b/>
          <w:sz w:val="26"/>
          <w:szCs w:val="26"/>
          <w:lang w:val="lt-LT"/>
        </w:rPr>
      </w:pPr>
      <w:r w:rsidRPr="008C2E5E">
        <w:rPr>
          <w:rFonts w:ascii="Arial" w:hAnsi="Arial" w:cs="Arial"/>
          <w:b/>
          <w:sz w:val="26"/>
          <w:szCs w:val="26"/>
          <w:lang w:val="lt-LT"/>
        </w:rPr>
        <w:t>DOKUMENTŲ VALDYMO SISTEMOS „</w:t>
      </w:r>
      <w:r w:rsidR="00573684" w:rsidRPr="008C2E5E">
        <w:rPr>
          <w:rFonts w:ascii="Arial" w:hAnsi="Arial" w:cs="Arial"/>
          <w:b/>
          <w:sz w:val="26"/>
          <w:szCs w:val="26"/>
          <w:lang w:val="lt-LT"/>
        </w:rPr>
        <w:t>A</w:t>
      </w:r>
      <w:r w:rsidRPr="008C2E5E">
        <w:rPr>
          <w:rFonts w:ascii="Arial" w:hAnsi="Arial" w:cs="Arial"/>
          <w:b/>
          <w:sz w:val="26"/>
          <w:szCs w:val="26"/>
          <w:lang w:val="lt-LT"/>
        </w:rPr>
        <w:t>VILYS“ DOKUMENTŲ VALDYMO PRIEŽIŪROS (DVP) MODULIO PIRKIMO TECHNINĖ SPECIFIKACIJA</w:t>
      </w:r>
    </w:p>
    <w:p w14:paraId="24CCD9EC" w14:textId="77777777" w:rsidR="007A62CB" w:rsidRPr="008C2E5E" w:rsidRDefault="007A62CB" w:rsidP="007A62CB">
      <w:pPr>
        <w:rPr>
          <w:rFonts w:ascii="Arial" w:hAnsi="Arial" w:cs="Arial"/>
          <w:sz w:val="22"/>
          <w:szCs w:val="22"/>
          <w:lang w:val="lt-LT"/>
        </w:rPr>
      </w:pPr>
    </w:p>
    <w:p w14:paraId="61D0F319" w14:textId="5EA25901" w:rsidR="007A62CB" w:rsidRPr="008C2E5E" w:rsidRDefault="006D59CC" w:rsidP="007A62CB">
      <w:pPr>
        <w:jc w:val="center"/>
        <w:rPr>
          <w:rFonts w:ascii="Arial" w:hAnsi="Arial" w:cs="Arial"/>
          <w:sz w:val="22"/>
          <w:szCs w:val="22"/>
          <w:lang w:val="lt-LT"/>
        </w:rPr>
      </w:pPr>
      <w:r w:rsidRPr="008C2E5E">
        <w:rPr>
          <w:rFonts w:ascii="Arial" w:hAnsi="Arial" w:cs="Arial"/>
          <w:sz w:val="22"/>
          <w:szCs w:val="22"/>
          <w:lang w:val="lt-LT"/>
        </w:rPr>
        <w:fldChar w:fldCharType="begin">
          <w:ffData>
            <w:name w:val="registravimoDataIlga"/>
            <w:enabled/>
            <w:calcOnExit w:val="0"/>
            <w:textInput>
              <w:default w:val="&lt;Dok. data&gt;"/>
            </w:textInput>
          </w:ffData>
        </w:fldChar>
      </w:r>
      <w:r w:rsidRPr="008C2E5E">
        <w:rPr>
          <w:rFonts w:ascii="Arial" w:hAnsi="Arial" w:cs="Arial"/>
          <w:sz w:val="22"/>
          <w:szCs w:val="22"/>
          <w:lang w:val="lt-LT"/>
        </w:rPr>
        <w:instrText xml:space="preserve"> </w:instrText>
      </w:r>
      <w:bookmarkStart w:id="1" w:name="registravimoDataIlga"/>
      <w:r w:rsidRPr="008C2E5E">
        <w:rPr>
          <w:rFonts w:ascii="Arial" w:hAnsi="Arial" w:cs="Arial"/>
          <w:sz w:val="22"/>
          <w:szCs w:val="22"/>
          <w:lang w:val="lt-LT"/>
        </w:rPr>
        <w:instrText xml:space="preserve">FORMTEXT </w:instrText>
      </w:r>
      <w:r w:rsidRPr="008C2E5E">
        <w:rPr>
          <w:rFonts w:ascii="Arial" w:hAnsi="Arial" w:cs="Arial"/>
          <w:sz w:val="22"/>
          <w:szCs w:val="22"/>
          <w:lang w:val="lt-LT"/>
        </w:rPr>
      </w:r>
      <w:r w:rsidRPr="008C2E5E">
        <w:rPr>
          <w:rFonts w:ascii="Arial" w:hAnsi="Arial" w:cs="Arial"/>
          <w:sz w:val="22"/>
          <w:szCs w:val="22"/>
          <w:lang w:val="lt-LT"/>
        </w:rPr>
        <w:fldChar w:fldCharType="separate"/>
      </w:r>
      <w:r w:rsidRPr="008C2E5E">
        <w:rPr>
          <w:rFonts w:ascii="Arial" w:hAnsi="Arial" w:cs="Arial"/>
          <w:noProof/>
          <w:sz w:val="22"/>
          <w:szCs w:val="22"/>
          <w:lang w:val="lt-LT"/>
        </w:rPr>
        <w:t>&lt;Dok. data&gt;</w:t>
      </w:r>
      <w:r w:rsidRPr="008C2E5E">
        <w:rPr>
          <w:rFonts w:ascii="Arial" w:hAnsi="Arial" w:cs="Arial"/>
          <w:sz w:val="22"/>
          <w:szCs w:val="22"/>
          <w:lang w:val="lt-LT"/>
        </w:rPr>
        <w:fldChar w:fldCharType="end"/>
      </w:r>
      <w:bookmarkEnd w:id="1"/>
      <w:r w:rsidR="007A62CB" w:rsidRPr="008C2E5E">
        <w:rPr>
          <w:rFonts w:ascii="Arial" w:hAnsi="Arial" w:cs="Arial"/>
          <w:sz w:val="22"/>
          <w:szCs w:val="22"/>
          <w:lang w:val="lt-LT"/>
        </w:rPr>
        <w:t xml:space="preserve"> Nr. </w:t>
      </w:r>
      <w:r w:rsidRPr="008C2E5E">
        <w:rPr>
          <w:rFonts w:ascii="Arial" w:hAnsi="Arial" w:cs="Arial"/>
          <w:sz w:val="22"/>
          <w:szCs w:val="22"/>
          <w:lang w:val="lt-LT"/>
        </w:rPr>
        <w:fldChar w:fldCharType="begin">
          <w:ffData>
            <w:name w:val="registravimoNr"/>
            <w:enabled/>
            <w:calcOnExit w:val="0"/>
            <w:textInput>
              <w:default w:val="&lt;Reg. Nr.&gt;"/>
            </w:textInput>
          </w:ffData>
        </w:fldChar>
      </w:r>
      <w:r w:rsidRPr="008C2E5E">
        <w:rPr>
          <w:rFonts w:ascii="Arial" w:hAnsi="Arial" w:cs="Arial"/>
          <w:sz w:val="22"/>
          <w:szCs w:val="22"/>
          <w:lang w:val="lt-LT"/>
        </w:rPr>
        <w:instrText xml:space="preserve"> </w:instrText>
      </w:r>
      <w:bookmarkStart w:id="2" w:name="registravimoNr"/>
      <w:r w:rsidRPr="008C2E5E">
        <w:rPr>
          <w:rFonts w:ascii="Arial" w:hAnsi="Arial" w:cs="Arial"/>
          <w:sz w:val="22"/>
          <w:szCs w:val="22"/>
          <w:lang w:val="lt-LT"/>
        </w:rPr>
        <w:instrText xml:space="preserve">FORMTEXT </w:instrText>
      </w:r>
      <w:r w:rsidRPr="008C2E5E">
        <w:rPr>
          <w:rFonts w:ascii="Arial" w:hAnsi="Arial" w:cs="Arial"/>
          <w:sz w:val="22"/>
          <w:szCs w:val="22"/>
          <w:lang w:val="lt-LT"/>
        </w:rPr>
      </w:r>
      <w:r w:rsidRPr="008C2E5E">
        <w:rPr>
          <w:rFonts w:ascii="Arial" w:hAnsi="Arial" w:cs="Arial"/>
          <w:sz w:val="22"/>
          <w:szCs w:val="22"/>
          <w:lang w:val="lt-LT"/>
        </w:rPr>
        <w:fldChar w:fldCharType="separate"/>
      </w:r>
      <w:r w:rsidRPr="008C2E5E">
        <w:rPr>
          <w:rFonts w:ascii="Arial" w:hAnsi="Arial" w:cs="Arial"/>
          <w:noProof/>
          <w:sz w:val="22"/>
          <w:szCs w:val="22"/>
          <w:lang w:val="lt-LT"/>
        </w:rPr>
        <w:t>&lt;Reg. Nr.&gt;</w:t>
      </w:r>
      <w:r w:rsidRPr="008C2E5E">
        <w:rPr>
          <w:rFonts w:ascii="Arial" w:hAnsi="Arial" w:cs="Arial"/>
          <w:sz w:val="22"/>
          <w:szCs w:val="22"/>
          <w:lang w:val="lt-LT"/>
        </w:rPr>
        <w:fldChar w:fldCharType="end"/>
      </w:r>
      <w:bookmarkEnd w:id="2"/>
    </w:p>
    <w:p w14:paraId="280AE10C" w14:textId="77777777" w:rsidR="007A62CB" w:rsidRPr="008C2E5E" w:rsidRDefault="007A62CB" w:rsidP="007A62CB">
      <w:pPr>
        <w:pStyle w:val="Heading3"/>
        <w:spacing w:before="0" w:after="0"/>
        <w:ind w:left="3601" w:hanging="3601"/>
        <w:jc w:val="center"/>
        <w:rPr>
          <w:b w:val="0"/>
          <w:sz w:val="22"/>
          <w:szCs w:val="22"/>
          <w:lang w:val="lt-LT"/>
        </w:rPr>
      </w:pPr>
      <w:r w:rsidRPr="008C2E5E">
        <w:rPr>
          <w:b w:val="0"/>
          <w:sz w:val="22"/>
          <w:szCs w:val="22"/>
          <w:lang w:val="lt-LT"/>
        </w:rPr>
        <w:t>Visaginas</w:t>
      </w:r>
    </w:p>
    <w:p w14:paraId="44685077" w14:textId="77777777" w:rsidR="007A62CB" w:rsidRPr="008C2E5E" w:rsidRDefault="007A62CB" w:rsidP="007A62CB">
      <w:pPr>
        <w:rPr>
          <w:rFonts w:ascii="Arial" w:hAnsi="Arial" w:cs="Arial"/>
          <w:sz w:val="22"/>
          <w:szCs w:val="22"/>
          <w:lang w:val="lt-LT"/>
        </w:rPr>
      </w:pPr>
    </w:p>
    <w:p w14:paraId="70E3CD87" w14:textId="77777777" w:rsidR="007A62CB" w:rsidRPr="008C2E5E" w:rsidRDefault="007A62CB" w:rsidP="007A62CB">
      <w:pPr>
        <w:rPr>
          <w:rFonts w:ascii="Arial" w:hAnsi="Arial" w:cs="Arial"/>
          <w:sz w:val="22"/>
          <w:szCs w:val="22"/>
          <w:lang w:val="lt-LT"/>
        </w:rPr>
      </w:pPr>
    </w:p>
    <w:bookmarkEnd w:id="0"/>
    <w:p w14:paraId="567504A8" w14:textId="77777777" w:rsidR="007A62CB" w:rsidRPr="008C2E5E" w:rsidRDefault="007A62CB" w:rsidP="004C2217">
      <w:pPr>
        <w:pStyle w:val="BodyText2"/>
        <w:spacing w:after="0" w:line="240" w:lineRule="auto"/>
        <w:contextualSpacing/>
        <w:jc w:val="center"/>
        <w:rPr>
          <w:rFonts w:ascii="Arial" w:hAnsi="Arial" w:cs="Arial"/>
          <w:b/>
          <w:bCs/>
          <w:sz w:val="22"/>
          <w:szCs w:val="22"/>
          <w:lang w:val="lt-LT"/>
        </w:rPr>
      </w:pPr>
    </w:p>
    <w:p w14:paraId="54C37F52" w14:textId="1F5AB560" w:rsidR="004C2217" w:rsidRPr="008C2E5E" w:rsidRDefault="004C2217"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I SKYRIUS</w:t>
      </w:r>
    </w:p>
    <w:p w14:paraId="553858EC" w14:textId="685D17C3" w:rsidR="005B3488" w:rsidRPr="008C2E5E" w:rsidRDefault="005B3488"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PIRKIMO TIPAS</w:t>
      </w:r>
    </w:p>
    <w:p w14:paraId="56658E6C" w14:textId="77777777"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207C40D1" w14:textId="5314F2A1" w:rsidR="0093609A" w:rsidRPr="008C2E5E" w:rsidRDefault="00470800" w:rsidP="008C2E5E">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Dokumentų valdymo sistemos </w:t>
      </w:r>
      <w:r w:rsidR="00372EE9" w:rsidRPr="008C2E5E">
        <w:rPr>
          <w:rFonts w:ascii="Arial" w:hAnsi="Arial" w:cs="Arial"/>
          <w:sz w:val="22"/>
          <w:szCs w:val="22"/>
          <w:lang w:val="lt-LT"/>
        </w:rPr>
        <w:t>„A</w:t>
      </w:r>
      <w:r w:rsidRPr="008C2E5E">
        <w:rPr>
          <w:rFonts w:ascii="Arial" w:hAnsi="Arial" w:cs="Arial"/>
          <w:sz w:val="22"/>
          <w:szCs w:val="22"/>
          <w:lang w:val="lt-LT"/>
        </w:rPr>
        <w:t>vilys</w:t>
      </w:r>
      <w:r w:rsidR="00372EE9" w:rsidRPr="008C2E5E">
        <w:rPr>
          <w:rFonts w:ascii="Arial" w:hAnsi="Arial" w:cs="Arial"/>
          <w:sz w:val="22"/>
          <w:szCs w:val="22"/>
          <w:lang w:val="lt-LT"/>
        </w:rPr>
        <w:t>”</w:t>
      </w:r>
      <w:r w:rsidRPr="008C2E5E">
        <w:rPr>
          <w:rFonts w:ascii="Arial" w:hAnsi="Arial" w:cs="Arial"/>
          <w:sz w:val="22"/>
          <w:szCs w:val="22"/>
          <w:lang w:val="lt-LT"/>
        </w:rPr>
        <w:t xml:space="preserve"> </w:t>
      </w:r>
      <w:r w:rsidR="00E23F59" w:rsidRPr="008C2E5E">
        <w:rPr>
          <w:rFonts w:ascii="Arial" w:hAnsi="Arial" w:cs="Arial"/>
          <w:sz w:val="22"/>
          <w:szCs w:val="22"/>
          <w:lang w:val="lt-LT"/>
        </w:rPr>
        <w:t xml:space="preserve">(toliau – DVS </w:t>
      </w:r>
      <w:r w:rsidR="00185B94" w:rsidRPr="008C2E5E">
        <w:rPr>
          <w:rFonts w:ascii="Arial" w:hAnsi="Arial" w:cs="Arial"/>
          <w:sz w:val="22"/>
          <w:szCs w:val="22"/>
          <w:lang w:val="lt-LT"/>
        </w:rPr>
        <w:t>„</w:t>
      </w:r>
      <w:r w:rsidR="00E23F59" w:rsidRPr="008C2E5E">
        <w:rPr>
          <w:rFonts w:ascii="Arial" w:hAnsi="Arial" w:cs="Arial"/>
          <w:sz w:val="22"/>
          <w:szCs w:val="22"/>
          <w:lang w:val="lt-LT"/>
        </w:rPr>
        <w:t xml:space="preserve">Avilys”, sistema) </w:t>
      </w:r>
      <w:r w:rsidRPr="008C2E5E">
        <w:rPr>
          <w:rFonts w:ascii="Arial" w:hAnsi="Arial" w:cs="Arial"/>
          <w:sz w:val="22"/>
          <w:szCs w:val="22"/>
          <w:lang w:val="lt-LT"/>
        </w:rPr>
        <w:t xml:space="preserve">naujo </w:t>
      </w:r>
      <w:r w:rsidR="004166B7" w:rsidRPr="008C2E5E">
        <w:rPr>
          <w:rFonts w:ascii="Arial" w:hAnsi="Arial" w:cs="Arial"/>
          <w:sz w:val="22"/>
          <w:szCs w:val="22"/>
          <w:lang w:val="lt-LT"/>
        </w:rPr>
        <w:t>d</w:t>
      </w:r>
      <w:r w:rsidRPr="008C2E5E">
        <w:rPr>
          <w:rFonts w:ascii="Arial" w:hAnsi="Arial" w:cs="Arial"/>
          <w:sz w:val="22"/>
          <w:szCs w:val="22"/>
          <w:lang w:val="lt-LT"/>
        </w:rPr>
        <w:t xml:space="preserve">okumentų valdymo priežiūros </w:t>
      </w:r>
      <w:r w:rsidR="00362309" w:rsidRPr="008C2E5E">
        <w:rPr>
          <w:rFonts w:ascii="Arial" w:hAnsi="Arial" w:cs="Arial"/>
          <w:sz w:val="22"/>
          <w:szCs w:val="22"/>
          <w:lang w:val="lt-LT"/>
        </w:rPr>
        <w:t xml:space="preserve">(toliau </w:t>
      </w:r>
      <w:r w:rsidR="004C2217" w:rsidRPr="008C2E5E">
        <w:rPr>
          <w:rFonts w:ascii="Arial" w:hAnsi="Arial" w:cs="Arial"/>
          <w:sz w:val="22"/>
          <w:szCs w:val="22"/>
          <w:lang w:val="lt-LT"/>
        </w:rPr>
        <w:t xml:space="preserve">– </w:t>
      </w:r>
      <w:r w:rsidR="00362309" w:rsidRPr="008C2E5E">
        <w:rPr>
          <w:rFonts w:ascii="Arial" w:hAnsi="Arial" w:cs="Arial"/>
          <w:sz w:val="22"/>
          <w:szCs w:val="22"/>
          <w:lang w:val="lt-LT"/>
        </w:rPr>
        <w:t>DVP</w:t>
      </w:r>
      <w:r w:rsidR="00BF2F0A" w:rsidRPr="008C2E5E">
        <w:rPr>
          <w:rFonts w:ascii="Arial" w:hAnsi="Arial" w:cs="Arial"/>
          <w:sz w:val="22"/>
          <w:szCs w:val="22"/>
          <w:lang w:val="lt-LT"/>
        </w:rPr>
        <w:t>) modulio tiekimo ir diegimo paslaugų pirkimas.</w:t>
      </w:r>
    </w:p>
    <w:p w14:paraId="4BB05C4B" w14:textId="77777777" w:rsidR="004C2217" w:rsidRPr="008C2E5E" w:rsidRDefault="004C2217" w:rsidP="004C2217">
      <w:pPr>
        <w:pStyle w:val="BodyText2"/>
        <w:spacing w:after="0" w:line="360" w:lineRule="auto"/>
        <w:contextualSpacing/>
        <w:jc w:val="center"/>
        <w:rPr>
          <w:rFonts w:ascii="Arial" w:hAnsi="Arial" w:cs="Arial"/>
          <w:b/>
          <w:bCs/>
          <w:sz w:val="22"/>
          <w:szCs w:val="22"/>
          <w:lang w:val="lt-LT"/>
        </w:rPr>
      </w:pPr>
    </w:p>
    <w:p w14:paraId="5F681D0B" w14:textId="3EEE450C" w:rsidR="004C2217" w:rsidRPr="008C2E5E" w:rsidRDefault="004C2217"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II SKYRIUS</w:t>
      </w:r>
    </w:p>
    <w:p w14:paraId="155F17F3" w14:textId="381648E9" w:rsidR="006D08F6" w:rsidRPr="008C2E5E" w:rsidRDefault="006D08F6"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TIKSLAS</w:t>
      </w:r>
    </w:p>
    <w:p w14:paraId="49F7F77F" w14:textId="77777777"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71213806" w14:textId="3918ED8F" w:rsidR="00EA57E6" w:rsidRPr="008C2E5E" w:rsidRDefault="00E97ECF" w:rsidP="00BE0D93">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w:t>
      </w:r>
      <w:r w:rsidR="002E3840" w:rsidRPr="008C2E5E">
        <w:rPr>
          <w:rFonts w:ascii="Arial" w:hAnsi="Arial" w:cs="Arial"/>
          <w:sz w:val="22"/>
          <w:szCs w:val="22"/>
          <w:lang w:val="lt-LT"/>
        </w:rPr>
        <w:t>irkimo tikslas</w:t>
      </w:r>
      <w:r w:rsidR="004166B7" w:rsidRPr="008C2E5E">
        <w:rPr>
          <w:rFonts w:ascii="Arial" w:hAnsi="Arial" w:cs="Arial"/>
          <w:sz w:val="22"/>
          <w:szCs w:val="22"/>
          <w:lang w:val="lt-LT"/>
        </w:rPr>
        <w:t xml:space="preserve"> </w:t>
      </w:r>
      <w:r w:rsidR="00EA57E6" w:rsidRPr="008C2E5E">
        <w:rPr>
          <w:rFonts w:ascii="Arial" w:hAnsi="Arial" w:cs="Arial"/>
          <w:sz w:val="22"/>
          <w:szCs w:val="22"/>
          <w:lang w:val="lt-LT"/>
        </w:rPr>
        <w:t xml:space="preserve">IAE </w:t>
      </w:r>
      <w:r w:rsidR="00CE764D" w:rsidRPr="008C2E5E">
        <w:rPr>
          <w:rFonts w:ascii="Arial" w:hAnsi="Arial" w:cs="Arial"/>
          <w:sz w:val="22"/>
          <w:szCs w:val="22"/>
          <w:lang w:val="lt-LT"/>
        </w:rPr>
        <w:t xml:space="preserve">(toliau – Užsakovas) </w:t>
      </w:r>
      <w:r w:rsidR="00EA57E6" w:rsidRPr="008C2E5E">
        <w:rPr>
          <w:rFonts w:ascii="Arial" w:hAnsi="Arial" w:cs="Arial"/>
          <w:sz w:val="22"/>
          <w:szCs w:val="22"/>
          <w:lang w:val="lt-LT"/>
        </w:rPr>
        <w:t xml:space="preserve">naudojamoje dokumentų valdymo sistemoje „Avilys“ įdiegti </w:t>
      </w:r>
      <w:r w:rsidR="00D21929" w:rsidRPr="008C2E5E">
        <w:rPr>
          <w:rFonts w:ascii="Arial" w:hAnsi="Arial" w:cs="Arial"/>
          <w:sz w:val="22"/>
          <w:szCs w:val="22"/>
          <w:lang w:val="lt-LT"/>
        </w:rPr>
        <w:t xml:space="preserve">DVP </w:t>
      </w:r>
      <w:r w:rsidR="00EA57E6" w:rsidRPr="008C2E5E">
        <w:rPr>
          <w:rFonts w:ascii="Arial" w:hAnsi="Arial" w:cs="Arial"/>
          <w:sz w:val="22"/>
          <w:szCs w:val="22"/>
          <w:lang w:val="lt-LT"/>
        </w:rPr>
        <w:t>modulį ir integruoti su Elektroninio archyvo informacine sistema (toliau</w:t>
      </w:r>
      <w:r w:rsidR="004C2217" w:rsidRPr="008C2E5E">
        <w:rPr>
          <w:rFonts w:ascii="Arial" w:hAnsi="Arial" w:cs="Arial"/>
          <w:sz w:val="22"/>
          <w:szCs w:val="22"/>
          <w:lang w:val="lt-LT"/>
        </w:rPr>
        <w:t xml:space="preserve"> –</w:t>
      </w:r>
      <w:r w:rsidR="00EA57E6" w:rsidRPr="008C2E5E">
        <w:rPr>
          <w:rFonts w:ascii="Arial" w:hAnsi="Arial" w:cs="Arial"/>
          <w:sz w:val="22"/>
          <w:szCs w:val="22"/>
          <w:lang w:val="lt-LT"/>
        </w:rPr>
        <w:t xml:space="preserve"> EAIS)</w:t>
      </w:r>
      <w:r w:rsidR="00B076C2" w:rsidRPr="008C2E5E">
        <w:rPr>
          <w:rFonts w:ascii="Arial" w:hAnsi="Arial" w:cs="Arial"/>
          <w:sz w:val="22"/>
          <w:szCs w:val="22"/>
          <w:lang w:val="lt-LT"/>
        </w:rPr>
        <w:t xml:space="preserve"> bei </w:t>
      </w:r>
      <w:r w:rsidR="000574AC" w:rsidRPr="008C2E5E">
        <w:rPr>
          <w:rFonts w:ascii="Arial" w:hAnsi="Arial" w:cs="Arial"/>
          <w:sz w:val="22"/>
          <w:szCs w:val="22"/>
          <w:lang w:val="lt-LT"/>
        </w:rPr>
        <w:t xml:space="preserve">DVS </w:t>
      </w:r>
      <w:r w:rsidR="00B076C2" w:rsidRPr="008C2E5E">
        <w:rPr>
          <w:rFonts w:ascii="Arial" w:hAnsi="Arial" w:cs="Arial"/>
          <w:sz w:val="22"/>
          <w:szCs w:val="22"/>
          <w:lang w:val="lt-LT"/>
        </w:rPr>
        <w:t xml:space="preserve">„Avilys“ archyvu, </w:t>
      </w:r>
      <w:r w:rsidR="00D469F1" w:rsidRPr="008C2E5E">
        <w:rPr>
          <w:rFonts w:ascii="Arial" w:hAnsi="Arial" w:cs="Arial"/>
          <w:sz w:val="22"/>
          <w:szCs w:val="22"/>
          <w:lang w:val="lt-LT"/>
        </w:rPr>
        <w:t xml:space="preserve"> tuo užtikrinant </w:t>
      </w:r>
      <w:r w:rsidR="00B46C6F" w:rsidRPr="008C2E5E">
        <w:rPr>
          <w:rFonts w:ascii="Arial" w:hAnsi="Arial" w:cs="Arial"/>
          <w:color w:val="000000"/>
          <w:sz w:val="22"/>
          <w:szCs w:val="22"/>
          <w:lang w:val="lt-LT"/>
        </w:rPr>
        <w:t xml:space="preserve">oficialių elektroninių dokumentų, kitų skaitmeninės kilmės </w:t>
      </w:r>
      <w:r w:rsidR="00E23F59" w:rsidRPr="008C2E5E">
        <w:rPr>
          <w:rFonts w:ascii="Arial" w:hAnsi="Arial" w:cs="Arial"/>
          <w:color w:val="000000"/>
          <w:sz w:val="22"/>
          <w:szCs w:val="22"/>
          <w:lang w:val="lt-LT"/>
        </w:rPr>
        <w:t>ir</w:t>
      </w:r>
      <w:r w:rsidR="00D469F1" w:rsidRPr="008C2E5E">
        <w:rPr>
          <w:rFonts w:ascii="Arial" w:hAnsi="Arial" w:cs="Arial"/>
          <w:sz w:val="22"/>
          <w:szCs w:val="22"/>
          <w:lang w:val="lt-LT"/>
        </w:rPr>
        <w:t xml:space="preserve"> suskaitmenintų dokumentų </w:t>
      </w:r>
      <w:r w:rsidR="00B46C6F" w:rsidRPr="008C2E5E">
        <w:rPr>
          <w:rFonts w:ascii="Arial" w:hAnsi="Arial" w:cs="Arial"/>
          <w:sz w:val="22"/>
          <w:szCs w:val="22"/>
          <w:lang w:val="lt-LT"/>
        </w:rPr>
        <w:t>(toliau – dokumentų) p</w:t>
      </w:r>
      <w:r w:rsidR="00D469F1" w:rsidRPr="008C2E5E">
        <w:rPr>
          <w:rFonts w:ascii="Arial" w:hAnsi="Arial" w:cs="Arial"/>
          <w:sz w:val="22"/>
          <w:szCs w:val="22"/>
          <w:lang w:val="lt-LT"/>
        </w:rPr>
        <w:t xml:space="preserve">erdavimą </w:t>
      </w:r>
      <w:r w:rsidR="00B46C6F" w:rsidRPr="008C2E5E">
        <w:rPr>
          <w:rFonts w:ascii="Arial" w:hAnsi="Arial" w:cs="Arial"/>
          <w:sz w:val="22"/>
          <w:szCs w:val="22"/>
          <w:lang w:val="lt-LT"/>
        </w:rPr>
        <w:t xml:space="preserve">į </w:t>
      </w:r>
      <w:r w:rsidR="00D469F1" w:rsidRPr="008C2E5E">
        <w:rPr>
          <w:rFonts w:ascii="Arial" w:hAnsi="Arial" w:cs="Arial"/>
          <w:sz w:val="22"/>
          <w:szCs w:val="22"/>
          <w:lang w:val="lt-LT"/>
        </w:rPr>
        <w:t>valstybės archyvą</w:t>
      </w:r>
      <w:r w:rsidR="004C2217" w:rsidRPr="008C2E5E">
        <w:rPr>
          <w:rFonts w:ascii="Arial" w:hAnsi="Arial" w:cs="Arial"/>
          <w:sz w:val="22"/>
          <w:szCs w:val="22"/>
          <w:lang w:val="lt-LT"/>
        </w:rPr>
        <w:t xml:space="preserve"> bei </w:t>
      </w:r>
      <w:r w:rsidR="00B076C2" w:rsidRPr="008C2E5E">
        <w:rPr>
          <w:rFonts w:ascii="Arial" w:hAnsi="Arial" w:cs="Arial"/>
          <w:sz w:val="22"/>
          <w:szCs w:val="22"/>
          <w:lang w:val="lt-LT"/>
        </w:rPr>
        <w:t>galimybę</w:t>
      </w:r>
      <w:r w:rsidR="004C2217" w:rsidRPr="008C2E5E">
        <w:rPr>
          <w:rFonts w:ascii="Arial" w:hAnsi="Arial" w:cs="Arial"/>
          <w:sz w:val="22"/>
          <w:szCs w:val="22"/>
          <w:lang w:val="lt-LT"/>
        </w:rPr>
        <w:t xml:space="preserve"> dokumentų valdymo sistemoje „Avilys“ </w:t>
      </w:r>
      <w:r w:rsidR="00150688" w:rsidRPr="008C2E5E">
        <w:rPr>
          <w:rFonts w:ascii="Arial" w:hAnsi="Arial" w:cs="Arial"/>
          <w:sz w:val="22"/>
          <w:szCs w:val="22"/>
          <w:lang w:val="lt-LT"/>
        </w:rPr>
        <w:t xml:space="preserve">inicijuoti dokumentų, kurių saugojimo terminas pasibaigęs, </w:t>
      </w:r>
      <w:r w:rsidR="004C2217" w:rsidRPr="008C2E5E">
        <w:rPr>
          <w:rFonts w:ascii="Arial" w:hAnsi="Arial" w:cs="Arial"/>
          <w:sz w:val="22"/>
          <w:szCs w:val="22"/>
          <w:lang w:val="lt-LT"/>
        </w:rPr>
        <w:t>naikin</w:t>
      </w:r>
      <w:r w:rsidR="00150688" w:rsidRPr="008C2E5E">
        <w:rPr>
          <w:rFonts w:ascii="Arial" w:hAnsi="Arial" w:cs="Arial"/>
          <w:sz w:val="22"/>
          <w:szCs w:val="22"/>
          <w:lang w:val="lt-LT"/>
        </w:rPr>
        <w:t>imą</w:t>
      </w:r>
      <w:r w:rsidR="00E23F59" w:rsidRPr="008C2E5E">
        <w:rPr>
          <w:rFonts w:ascii="Arial" w:hAnsi="Arial" w:cs="Arial"/>
          <w:sz w:val="22"/>
          <w:szCs w:val="22"/>
          <w:lang w:val="lt-LT"/>
        </w:rPr>
        <w:t>, patvirtinus</w:t>
      </w:r>
      <w:r w:rsidR="00150688" w:rsidRPr="008C2E5E">
        <w:rPr>
          <w:rFonts w:ascii="Arial" w:hAnsi="Arial" w:cs="Arial"/>
          <w:sz w:val="22"/>
          <w:szCs w:val="22"/>
          <w:lang w:val="lt-LT"/>
        </w:rPr>
        <w:t xml:space="preserve"> naikinimo aktą</w:t>
      </w:r>
      <w:r w:rsidR="00EA57E6" w:rsidRPr="008C2E5E">
        <w:rPr>
          <w:rFonts w:ascii="Arial" w:hAnsi="Arial" w:cs="Arial"/>
          <w:sz w:val="22"/>
          <w:szCs w:val="22"/>
          <w:lang w:val="lt-LT"/>
        </w:rPr>
        <w:t>.</w:t>
      </w:r>
      <w:r w:rsidR="009E62DB" w:rsidRPr="008C2E5E">
        <w:rPr>
          <w:rFonts w:ascii="Arial" w:hAnsi="Arial" w:cs="Arial"/>
          <w:sz w:val="22"/>
          <w:szCs w:val="22"/>
          <w:lang w:val="lt-LT"/>
        </w:rPr>
        <w:t xml:space="preserve"> Taip pat užtikrinti galimybę palaikyti kvalifikuotų elektroninių parašų galiojimo įrodymų išsaugojimą, realizuojant archyvinių laiko žymų (XAdES-A) </w:t>
      </w:r>
      <w:r w:rsidR="00FC76B2" w:rsidRPr="008C2E5E">
        <w:rPr>
          <w:rFonts w:ascii="Arial" w:hAnsi="Arial" w:cs="Arial"/>
          <w:sz w:val="22"/>
          <w:szCs w:val="22"/>
          <w:lang w:val="lt-LT"/>
        </w:rPr>
        <w:t>funkcionalumą.</w:t>
      </w:r>
    </w:p>
    <w:p w14:paraId="5231C42A" w14:textId="77777777" w:rsidR="002A0B21" w:rsidRPr="008C2E5E" w:rsidRDefault="002A0B21" w:rsidP="002A0B21">
      <w:pPr>
        <w:pStyle w:val="BodyText2"/>
        <w:tabs>
          <w:tab w:val="left" w:pos="0"/>
        </w:tabs>
        <w:spacing w:after="0" w:line="360" w:lineRule="auto"/>
        <w:contextualSpacing/>
        <w:jc w:val="both"/>
        <w:rPr>
          <w:rFonts w:ascii="Arial" w:hAnsi="Arial" w:cs="Arial"/>
          <w:sz w:val="22"/>
          <w:szCs w:val="22"/>
          <w:lang w:val="lt-LT"/>
        </w:rPr>
      </w:pPr>
    </w:p>
    <w:p w14:paraId="36A4D48F" w14:textId="69D784DA" w:rsidR="004C2217" w:rsidRPr="008C2E5E" w:rsidRDefault="004C2217"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III SKYRIUS</w:t>
      </w:r>
    </w:p>
    <w:p w14:paraId="336D017F" w14:textId="5FA931E0" w:rsidR="00EA57E6" w:rsidRPr="008C2E5E" w:rsidRDefault="00EA57E6"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PASLAUGŲ TEIKIMO APIMTIS</w:t>
      </w:r>
    </w:p>
    <w:p w14:paraId="573CCA76" w14:textId="77777777" w:rsidR="0093609A" w:rsidRPr="008C2E5E" w:rsidRDefault="0093609A" w:rsidP="004C2217">
      <w:pPr>
        <w:pStyle w:val="BodyText2"/>
        <w:spacing w:after="0" w:line="240" w:lineRule="auto"/>
        <w:contextualSpacing/>
        <w:jc w:val="center"/>
        <w:rPr>
          <w:rFonts w:ascii="Arial" w:hAnsi="Arial" w:cs="Arial"/>
          <w:b/>
          <w:bCs/>
          <w:sz w:val="22"/>
          <w:szCs w:val="22"/>
          <w:lang w:val="lt-LT"/>
        </w:rPr>
      </w:pPr>
    </w:p>
    <w:p w14:paraId="78EB3D02" w14:textId="77777777"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4BE7418E" w14:textId="1E69A0A5" w:rsidR="000B2E31" w:rsidRPr="008C2E5E" w:rsidRDefault="000B2E31" w:rsidP="00BE0D93">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Bendrieji reikalavimai</w:t>
      </w:r>
      <w:r w:rsidR="005F065C" w:rsidRPr="008C2E5E">
        <w:rPr>
          <w:rFonts w:ascii="Arial" w:hAnsi="Arial" w:cs="Arial"/>
          <w:sz w:val="22"/>
          <w:szCs w:val="22"/>
          <w:lang w:val="lt-LT"/>
        </w:rPr>
        <w:t>:</w:t>
      </w:r>
    </w:p>
    <w:p w14:paraId="1CF18D6D" w14:textId="4616C3D2" w:rsidR="00EA57E6" w:rsidRPr="008C2E5E" w:rsidRDefault="005F065C"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n</w:t>
      </w:r>
      <w:r w:rsidR="00EA57E6" w:rsidRPr="008C2E5E">
        <w:rPr>
          <w:rFonts w:ascii="Arial" w:hAnsi="Arial" w:cs="Arial"/>
          <w:sz w:val="22"/>
          <w:szCs w:val="22"/>
          <w:lang w:val="lt-LT"/>
        </w:rPr>
        <w:t>aujas funkcionalumas turi būti pilnai integruotas į šiuo metu naudojamą DVS „Avilys“</w:t>
      </w:r>
      <w:r w:rsidR="003C01F4" w:rsidRPr="008C2E5E">
        <w:rPr>
          <w:rFonts w:ascii="Arial" w:hAnsi="Arial" w:cs="Arial"/>
          <w:sz w:val="22"/>
          <w:szCs w:val="22"/>
          <w:lang w:val="lt-LT"/>
        </w:rPr>
        <w:t>,</w:t>
      </w:r>
      <w:r w:rsidR="00EA57E6" w:rsidRPr="008C2E5E">
        <w:rPr>
          <w:rFonts w:ascii="Arial" w:hAnsi="Arial" w:cs="Arial"/>
          <w:sz w:val="22"/>
          <w:szCs w:val="22"/>
          <w:lang w:val="lt-LT"/>
        </w:rPr>
        <w:t xml:space="preserve"> t. y. naudojama ta pati naudotojo ir administravimo sąsaja, informacija saugoma toje pačioje duomenų bazėje, naudojami bendri klasifikatoriai, organizacinė struktūra</w:t>
      </w:r>
      <w:r w:rsidR="000B2E31" w:rsidRPr="008C2E5E">
        <w:rPr>
          <w:rFonts w:ascii="Arial" w:hAnsi="Arial" w:cs="Arial"/>
          <w:sz w:val="22"/>
          <w:szCs w:val="22"/>
          <w:lang w:val="lt-LT"/>
        </w:rPr>
        <w:t>;</w:t>
      </w:r>
    </w:p>
    <w:p w14:paraId="7F6E1B91" w14:textId="63303182" w:rsidR="00EA57E6" w:rsidRPr="008C2E5E" w:rsidRDefault="005F065C"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n</w:t>
      </w:r>
      <w:r w:rsidR="00EA57E6" w:rsidRPr="008C2E5E">
        <w:rPr>
          <w:rFonts w:ascii="Arial" w:hAnsi="Arial" w:cs="Arial"/>
          <w:sz w:val="22"/>
          <w:szCs w:val="22"/>
          <w:lang w:val="lt-LT"/>
        </w:rPr>
        <w:t>aujoms funkcijoms turi galioti bendri DVS „Avilys“ principai ir funkcijos</w:t>
      </w:r>
      <w:r w:rsidR="00D93248" w:rsidRPr="008C2E5E">
        <w:rPr>
          <w:rFonts w:ascii="Arial" w:hAnsi="Arial" w:cs="Arial"/>
          <w:sz w:val="22"/>
          <w:szCs w:val="22"/>
          <w:lang w:val="lt-LT"/>
        </w:rPr>
        <w:t>,</w:t>
      </w:r>
      <w:r w:rsidR="00EA57E6" w:rsidRPr="008C2E5E">
        <w:rPr>
          <w:rFonts w:ascii="Arial" w:hAnsi="Arial" w:cs="Arial"/>
          <w:sz w:val="22"/>
          <w:szCs w:val="22"/>
          <w:lang w:val="lt-LT"/>
        </w:rPr>
        <w:t xml:space="preserve"> įskaitant, bet neapsiribojant</w:t>
      </w:r>
      <w:r w:rsidR="00D93248" w:rsidRPr="008C2E5E">
        <w:rPr>
          <w:rFonts w:ascii="Arial" w:hAnsi="Arial" w:cs="Arial"/>
          <w:sz w:val="22"/>
          <w:szCs w:val="22"/>
          <w:lang w:val="lt-LT"/>
        </w:rPr>
        <w:t>,</w:t>
      </w:r>
      <w:r w:rsidR="00EA57E6" w:rsidRPr="008C2E5E">
        <w:rPr>
          <w:rFonts w:ascii="Arial" w:hAnsi="Arial" w:cs="Arial"/>
          <w:sz w:val="22"/>
          <w:szCs w:val="22"/>
          <w:lang w:val="lt-LT"/>
        </w:rPr>
        <w:t xml:space="preserve"> pavadavimo funkcija, kontekstine pagalba, paieškos galimyb</w:t>
      </w:r>
      <w:r w:rsidR="00503C4E" w:rsidRPr="008C2E5E">
        <w:rPr>
          <w:rFonts w:ascii="Arial" w:hAnsi="Arial" w:cs="Arial"/>
          <w:sz w:val="22"/>
          <w:szCs w:val="22"/>
          <w:lang w:val="lt-LT"/>
        </w:rPr>
        <w:t>ė</w:t>
      </w:r>
      <w:r w:rsidR="00D93248" w:rsidRPr="008C2E5E">
        <w:rPr>
          <w:rFonts w:ascii="Arial" w:hAnsi="Arial" w:cs="Arial"/>
          <w:sz w:val="22"/>
          <w:szCs w:val="22"/>
          <w:lang w:val="lt-LT"/>
        </w:rPr>
        <w:t>mis</w:t>
      </w:r>
      <w:r w:rsidR="00EA57E6" w:rsidRPr="008C2E5E">
        <w:rPr>
          <w:rFonts w:ascii="Arial" w:hAnsi="Arial" w:cs="Arial"/>
          <w:sz w:val="22"/>
          <w:szCs w:val="22"/>
          <w:lang w:val="lt-LT"/>
        </w:rPr>
        <w:t>, administravimo funkcija, prieigos teisių funkcija ir kt.</w:t>
      </w:r>
      <w:r w:rsidR="000B2E31" w:rsidRPr="008C2E5E">
        <w:rPr>
          <w:rFonts w:ascii="Arial" w:hAnsi="Arial" w:cs="Arial"/>
          <w:sz w:val="22"/>
          <w:szCs w:val="22"/>
          <w:lang w:val="lt-LT"/>
        </w:rPr>
        <w:t>;</w:t>
      </w:r>
    </w:p>
    <w:p w14:paraId="20E703F6" w14:textId="4AD0C569" w:rsidR="000B2E31" w:rsidRPr="008C2E5E" w:rsidRDefault="005F065C"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n</w:t>
      </w:r>
      <w:r w:rsidR="000B2E31" w:rsidRPr="008C2E5E">
        <w:rPr>
          <w:rFonts w:ascii="Arial" w:hAnsi="Arial" w:cs="Arial"/>
          <w:sz w:val="22"/>
          <w:szCs w:val="22"/>
          <w:lang w:val="lt-LT"/>
        </w:rPr>
        <w:t xml:space="preserve">aujas funkcionalumas turi būti įdiegtas ir parengtas naudoti. Turi būti užtikrintas visos sistemos funkcionalumas (turi veikti visų modulių funkcijos) neprastesnis nei buvęs prieš </w:t>
      </w:r>
      <w:r w:rsidR="00372EE9" w:rsidRPr="008C2E5E">
        <w:rPr>
          <w:rFonts w:ascii="Arial" w:hAnsi="Arial" w:cs="Arial"/>
          <w:sz w:val="22"/>
          <w:szCs w:val="22"/>
          <w:lang w:val="lt-LT"/>
        </w:rPr>
        <w:t xml:space="preserve">naujos programinės </w:t>
      </w:r>
      <w:r w:rsidR="000B2E31" w:rsidRPr="008C2E5E">
        <w:rPr>
          <w:rFonts w:ascii="Arial" w:hAnsi="Arial" w:cs="Arial"/>
          <w:sz w:val="22"/>
          <w:szCs w:val="22"/>
          <w:lang w:val="lt-LT"/>
        </w:rPr>
        <w:t>įrangos įdiegimą;</w:t>
      </w:r>
    </w:p>
    <w:p w14:paraId="349505A4" w14:textId="0D985D04" w:rsidR="000B2E31" w:rsidRPr="008C2E5E" w:rsidRDefault="005F065C"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uri būti suteiktos darbuotojų apmokymo paslaugos nuotoliniu būdu darbuotojų grupei iki 10 asmenų, iki 4 val.</w:t>
      </w:r>
    </w:p>
    <w:p w14:paraId="50EECBC3" w14:textId="739FE841" w:rsidR="000B2E31" w:rsidRPr="008C2E5E" w:rsidRDefault="000B2E31" w:rsidP="00BE0D93">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lastRenderedPageBreak/>
        <w:t>Funkciniai reikalavimai</w:t>
      </w:r>
      <w:r w:rsidR="005F065C" w:rsidRPr="008C2E5E">
        <w:rPr>
          <w:rFonts w:ascii="Arial" w:hAnsi="Arial" w:cs="Arial"/>
          <w:sz w:val="22"/>
          <w:szCs w:val="22"/>
          <w:lang w:val="lt-LT"/>
        </w:rPr>
        <w:t>:</w:t>
      </w:r>
    </w:p>
    <w:p w14:paraId="6965CF23" w14:textId="49EEA619" w:rsidR="000B2E31" w:rsidRPr="008C2E5E" w:rsidRDefault="000B2E31"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DVS „Avilys“ turi leisti </w:t>
      </w:r>
      <w:r w:rsidR="0089671E" w:rsidRPr="008C2E5E">
        <w:rPr>
          <w:rFonts w:ascii="Arial" w:hAnsi="Arial" w:cs="Arial"/>
          <w:sz w:val="22"/>
          <w:szCs w:val="22"/>
          <w:lang w:val="lt-LT"/>
        </w:rPr>
        <w:t xml:space="preserve">sudaryti ir </w:t>
      </w:r>
      <w:r w:rsidRPr="008C2E5E">
        <w:rPr>
          <w:rFonts w:ascii="Arial" w:hAnsi="Arial" w:cs="Arial"/>
          <w:sz w:val="22"/>
          <w:szCs w:val="22"/>
          <w:lang w:val="lt-LT"/>
        </w:rPr>
        <w:t xml:space="preserve">valdyti šiuos dokumentacijos apskaitos dokumentus: </w:t>
      </w:r>
    </w:p>
    <w:p w14:paraId="01C872F8"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dokumentacijos planus;</w:t>
      </w:r>
    </w:p>
    <w:p w14:paraId="01EF543D"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dokumentacijos plano papildymų sąrašus;</w:t>
      </w:r>
    </w:p>
    <w:p w14:paraId="557F47DB"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dokumentų registrų sąrašą; </w:t>
      </w:r>
    </w:p>
    <w:p w14:paraId="0EF48708" w14:textId="1C9C84B8" w:rsidR="000B2E31" w:rsidRPr="008C2E5E" w:rsidRDefault="007A1B4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bylų </w:t>
      </w:r>
      <w:r w:rsidR="000B2E31" w:rsidRPr="008C2E5E">
        <w:rPr>
          <w:rFonts w:ascii="Arial" w:hAnsi="Arial" w:cs="Arial"/>
          <w:sz w:val="22"/>
          <w:szCs w:val="22"/>
          <w:lang w:val="lt-LT"/>
        </w:rPr>
        <w:t>apyrašų sąrašus;</w:t>
      </w:r>
    </w:p>
    <w:p w14:paraId="55ECEE02" w14:textId="474D5D49" w:rsidR="000B2E31" w:rsidRPr="008C2E5E" w:rsidRDefault="007A1B4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bylų </w:t>
      </w:r>
      <w:r w:rsidR="000B2E31" w:rsidRPr="008C2E5E">
        <w:rPr>
          <w:rFonts w:ascii="Arial" w:hAnsi="Arial" w:cs="Arial"/>
          <w:sz w:val="22"/>
          <w:szCs w:val="22"/>
          <w:lang w:val="lt-LT"/>
        </w:rPr>
        <w:t>apyrašus;</w:t>
      </w:r>
    </w:p>
    <w:p w14:paraId="7D73B417" w14:textId="62F38362"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dokumentacijos </w:t>
      </w:r>
      <w:r w:rsidR="007A1B41" w:rsidRPr="008C2E5E">
        <w:rPr>
          <w:rFonts w:ascii="Arial" w:hAnsi="Arial" w:cs="Arial"/>
          <w:sz w:val="22"/>
          <w:szCs w:val="22"/>
          <w:lang w:val="lt-LT"/>
        </w:rPr>
        <w:t xml:space="preserve">planų </w:t>
      </w:r>
      <w:r w:rsidRPr="008C2E5E">
        <w:rPr>
          <w:rFonts w:ascii="Arial" w:hAnsi="Arial" w:cs="Arial"/>
          <w:sz w:val="22"/>
          <w:szCs w:val="22"/>
          <w:lang w:val="lt-LT"/>
        </w:rPr>
        <w:t>suvestines;</w:t>
      </w:r>
    </w:p>
    <w:p w14:paraId="59E420D2" w14:textId="32B2451E" w:rsidR="00B076C2"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dokumentų naikinimo aktus</w:t>
      </w:r>
      <w:r w:rsidR="00E54D2C" w:rsidRPr="008C2E5E">
        <w:rPr>
          <w:rFonts w:ascii="Arial" w:hAnsi="Arial" w:cs="Arial"/>
          <w:sz w:val="22"/>
          <w:szCs w:val="22"/>
          <w:lang w:val="lt-LT"/>
        </w:rPr>
        <w:t>;</w:t>
      </w:r>
    </w:p>
    <w:p w14:paraId="17BE6964" w14:textId="4F3EE1FD" w:rsidR="000B2E31" w:rsidRPr="008C2E5E" w:rsidRDefault="001E3ED4"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w:t>
      </w:r>
      <w:r w:rsidR="000B2E31" w:rsidRPr="008C2E5E">
        <w:rPr>
          <w:rFonts w:ascii="Arial" w:hAnsi="Arial" w:cs="Arial"/>
          <w:sz w:val="22"/>
          <w:szCs w:val="22"/>
          <w:lang w:val="lt-LT"/>
        </w:rPr>
        <w:t xml:space="preserve">istemoje turi būti galimybė sudaryti ir valdyti </w:t>
      </w:r>
      <w:r w:rsidR="007A1B41" w:rsidRPr="008C2E5E">
        <w:rPr>
          <w:rFonts w:ascii="Arial" w:hAnsi="Arial" w:cs="Arial"/>
          <w:sz w:val="22"/>
          <w:szCs w:val="22"/>
          <w:lang w:val="lt-LT"/>
        </w:rPr>
        <w:t xml:space="preserve">kalendorinių </w:t>
      </w:r>
      <w:r w:rsidR="000B2E31" w:rsidRPr="008C2E5E">
        <w:rPr>
          <w:rFonts w:ascii="Arial" w:hAnsi="Arial" w:cs="Arial"/>
          <w:sz w:val="22"/>
          <w:szCs w:val="22"/>
          <w:lang w:val="lt-LT"/>
        </w:rPr>
        <w:t>metų dokumentacijos planą. Dokumentacijos planas turi būti formuojamas</w:t>
      </w:r>
      <w:r w:rsidR="00D93248" w:rsidRPr="008C2E5E">
        <w:rPr>
          <w:rFonts w:ascii="Arial" w:hAnsi="Arial" w:cs="Arial"/>
          <w:sz w:val="22"/>
          <w:szCs w:val="22"/>
          <w:lang w:val="lt-LT"/>
        </w:rPr>
        <w:t>,</w:t>
      </w:r>
      <w:r w:rsidR="000B2E31" w:rsidRPr="008C2E5E">
        <w:rPr>
          <w:rFonts w:ascii="Arial" w:hAnsi="Arial" w:cs="Arial"/>
          <w:sz w:val="22"/>
          <w:szCs w:val="22"/>
          <w:lang w:val="lt-LT"/>
        </w:rPr>
        <w:t xml:space="preserve"> </w:t>
      </w:r>
      <w:r w:rsidR="007A1B41" w:rsidRPr="008C2E5E">
        <w:rPr>
          <w:rFonts w:ascii="Arial" w:hAnsi="Arial" w:cs="Arial"/>
          <w:sz w:val="22"/>
          <w:szCs w:val="22"/>
          <w:lang w:val="lt-LT"/>
        </w:rPr>
        <w:t>įtraukinat bylas, sudaromas administravimo modulyje</w:t>
      </w:r>
      <w:r w:rsidR="00843408" w:rsidRPr="008C2E5E">
        <w:rPr>
          <w:rFonts w:ascii="Arial" w:hAnsi="Arial" w:cs="Arial"/>
          <w:sz w:val="22"/>
          <w:szCs w:val="22"/>
          <w:lang w:val="lt-LT"/>
        </w:rPr>
        <w:t>, kuriant naujas bylas DVP, kopijuojant ankstesnių metų dokumentacijos planą</w:t>
      </w:r>
      <w:r w:rsidR="00143A11" w:rsidRPr="008C2E5E">
        <w:rPr>
          <w:rFonts w:ascii="Arial" w:hAnsi="Arial" w:cs="Arial"/>
          <w:sz w:val="22"/>
          <w:szCs w:val="22"/>
          <w:lang w:val="lt-LT"/>
        </w:rPr>
        <w:t>;</w:t>
      </w:r>
      <w:r w:rsidR="000B2E31" w:rsidRPr="008C2E5E">
        <w:rPr>
          <w:rFonts w:ascii="Arial" w:hAnsi="Arial" w:cs="Arial"/>
          <w:sz w:val="22"/>
          <w:szCs w:val="22"/>
          <w:lang w:val="lt-LT"/>
        </w:rPr>
        <w:t xml:space="preserve"> </w:t>
      </w:r>
    </w:p>
    <w:p w14:paraId="7EDDF219" w14:textId="082221C6" w:rsidR="000B2E31" w:rsidRPr="008C2E5E" w:rsidRDefault="001E3ED4" w:rsidP="00BE0D93">
      <w:pPr>
        <w:pStyle w:val="BodyText2"/>
        <w:numPr>
          <w:ilvl w:val="1"/>
          <w:numId w:val="6"/>
        </w:numPr>
        <w:tabs>
          <w:tab w:val="left" w:pos="0"/>
        </w:tabs>
        <w:spacing w:after="0" w:line="360" w:lineRule="auto"/>
        <w:ind w:left="0" w:firstLine="1276"/>
        <w:contextualSpacing/>
        <w:jc w:val="both"/>
        <w:rPr>
          <w:rFonts w:ascii="Arial" w:hAnsi="Arial" w:cs="Arial"/>
          <w:color w:val="000000" w:themeColor="text1"/>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 xml:space="preserve">uri būti galimybė </w:t>
      </w:r>
      <w:r w:rsidR="007A1B41" w:rsidRPr="008C2E5E">
        <w:rPr>
          <w:rFonts w:ascii="Arial" w:hAnsi="Arial" w:cs="Arial"/>
          <w:color w:val="000000" w:themeColor="text1"/>
          <w:sz w:val="22"/>
          <w:szCs w:val="22"/>
          <w:lang w:val="lt-LT"/>
        </w:rPr>
        <w:t>kopijuoti pasirinktų</w:t>
      </w:r>
      <w:r w:rsidR="000B2E31" w:rsidRPr="008C2E5E">
        <w:rPr>
          <w:rFonts w:ascii="Arial" w:hAnsi="Arial" w:cs="Arial"/>
          <w:color w:val="000000" w:themeColor="text1"/>
          <w:sz w:val="22"/>
          <w:szCs w:val="22"/>
          <w:lang w:val="lt-LT"/>
        </w:rPr>
        <w:t xml:space="preserve"> metų dokumentacijos planą</w:t>
      </w:r>
      <w:r w:rsidR="00D93248" w:rsidRPr="008C2E5E">
        <w:rPr>
          <w:rFonts w:ascii="Arial" w:hAnsi="Arial" w:cs="Arial"/>
          <w:color w:val="000000" w:themeColor="text1"/>
          <w:sz w:val="22"/>
          <w:szCs w:val="22"/>
          <w:lang w:val="lt-LT"/>
        </w:rPr>
        <w:t>,</w:t>
      </w:r>
      <w:r w:rsidR="000B2E31" w:rsidRPr="008C2E5E">
        <w:rPr>
          <w:rFonts w:ascii="Arial" w:hAnsi="Arial" w:cs="Arial"/>
          <w:color w:val="000000" w:themeColor="text1"/>
          <w:sz w:val="22"/>
          <w:szCs w:val="22"/>
          <w:lang w:val="lt-LT"/>
        </w:rPr>
        <w:t xml:space="preserve"> </w:t>
      </w:r>
      <w:r w:rsidR="007A1B41" w:rsidRPr="008C2E5E">
        <w:rPr>
          <w:rFonts w:ascii="Arial" w:hAnsi="Arial" w:cs="Arial"/>
          <w:color w:val="000000" w:themeColor="text1"/>
          <w:sz w:val="22"/>
          <w:szCs w:val="22"/>
          <w:lang w:val="lt-LT"/>
        </w:rPr>
        <w:t>rengiant ateinančių kalendorinių metų dokumentacijos planą</w:t>
      </w:r>
      <w:r w:rsidR="000B2E31" w:rsidRPr="008C2E5E">
        <w:rPr>
          <w:rFonts w:ascii="Arial" w:hAnsi="Arial" w:cs="Arial"/>
          <w:color w:val="000000" w:themeColor="text1"/>
          <w:sz w:val="22"/>
          <w:szCs w:val="22"/>
          <w:lang w:val="lt-LT"/>
        </w:rPr>
        <w:t>, tvarkyti veiklų klasifikatorių, automatiškai skaičiuoti naują bylos indeksą priklausomai nuo pasirinktos veiklos</w:t>
      </w:r>
      <w:r w:rsidR="007A1B41" w:rsidRPr="008C2E5E">
        <w:rPr>
          <w:rFonts w:ascii="Arial" w:hAnsi="Arial" w:cs="Arial"/>
          <w:color w:val="000000" w:themeColor="text1"/>
          <w:sz w:val="22"/>
          <w:szCs w:val="22"/>
          <w:lang w:val="lt-LT"/>
        </w:rPr>
        <w:t xml:space="preserve"> funkcijos</w:t>
      </w:r>
      <w:r w:rsidR="000B2E31" w:rsidRPr="008C2E5E">
        <w:rPr>
          <w:rFonts w:ascii="Arial" w:hAnsi="Arial" w:cs="Arial"/>
          <w:color w:val="000000" w:themeColor="text1"/>
          <w:sz w:val="22"/>
          <w:szCs w:val="22"/>
          <w:lang w:val="lt-LT"/>
        </w:rPr>
        <w:t>. Veiklos sritys numeruojamos iš eilės, kaip punktai, o kiekvienos srities bylos – atskira numeracija, kaip papunkčiai. Turi būti galimybė bylai priskirti daugiau kaip vieną į ją dokumentus segantį padalinį</w:t>
      </w:r>
      <w:r w:rsidR="007A1B41" w:rsidRPr="008C2E5E">
        <w:rPr>
          <w:rFonts w:ascii="Arial" w:hAnsi="Arial" w:cs="Arial"/>
          <w:color w:val="000000" w:themeColor="text1"/>
          <w:sz w:val="22"/>
          <w:szCs w:val="22"/>
          <w:lang w:val="lt-LT"/>
        </w:rPr>
        <w:t xml:space="preserve"> ar atsakingus darbuotojus</w:t>
      </w:r>
      <w:r w:rsidR="000B2E31" w:rsidRPr="008C2E5E">
        <w:rPr>
          <w:rFonts w:ascii="Arial" w:hAnsi="Arial" w:cs="Arial"/>
          <w:color w:val="000000" w:themeColor="text1"/>
          <w:sz w:val="22"/>
          <w:szCs w:val="22"/>
          <w:lang w:val="lt-LT"/>
        </w:rPr>
        <w:t>;</w:t>
      </w:r>
    </w:p>
    <w:p w14:paraId="75096E34" w14:textId="696892C9" w:rsidR="000B2E31" w:rsidRPr="008C2E5E" w:rsidRDefault="000B2E31" w:rsidP="00BE0D93">
      <w:pPr>
        <w:pStyle w:val="BodyText2"/>
        <w:numPr>
          <w:ilvl w:val="1"/>
          <w:numId w:val="6"/>
        </w:numPr>
        <w:tabs>
          <w:tab w:val="left" w:pos="0"/>
        </w:tabs>
        <w:spacing w:after="0" w:line="360" w:lineRule="auto"/>
        <w:ind w:left="0" w:firstLine="1276"/>
        <w:contextualSpacing/>
        <w:jc w:val="both"/>
        <w:rPr>
          <w:rFonts w:ascii="Arial" w:hAnsi="Arial" w:cs="Arial"/>
          <w:color w:val="000000" w:themeColor="text1"/>
          <w:sz w:val="22"/>
          <w:szCs w:val="22"/>
          <w:lang w:val="lt-LT"/>
        </w:rPr>
      </w:pPr>
      <w:r w:rsidRPr="008C2E5E">
        <w:rPr>
          <w:rFonts w:ascii="Arial" w:hAnsi="Arial" w:cs="Arial"/>
          <w:color w:val="000000" w:themeColor="text1"/>
          <w:sz w:val="22"/>
          <w:szCs w:val="22"/>
          <w:lang w:val="lt-LT"/>
        </w:rPr>
        <w:t>DVS „Avilys“ turi būti galimybė valdyti dokumentacijos planą hierarchinėje dokumentų bylų struktūroje (hierarchinio bylų tvarkymo kompiuterio failų sistemoje atitikmuo), neribojant nei struktūros dydžio, nei gylio. Turi būti galimybė suglausti ir išplėsti konkretaus lygio struktūrą</w:t>
      </w:r>
      <w:r w:rsidR="00143A11" w:rsidRPr="008C2E5E">
        <w:rPr>
          <w:rFonts w:ascii="Arial" w:hAnsi="Arial" w:cs="Arial"/>
          <w:color w:val="000000" w:themeColor="text1"/>
          <w:sz w:val="22"/>
          <w:szCs w:val="22"/>
          <w:lang w:val="lt-LT"/>
        </w:rPr>
        <w:t>;</w:t>
      </w:r>
    </w:p>
    <w:p w14:paraId="4A947D0C" w14:textId="755CAF20" w:rsidR="000B2E31" w:rsidRPr="008C2E5E" w:rsidRDefault="001E3ED4"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w:t>
      </w:r>
      <w:r w:rsidR="000B2E31" w:rsidRPr="008C2E5E">
        <w:rPr>
          <w:rFonts w:ascii="Arial" w:hAnsi="Arial" w:cs="Arial"/>
          <w:sz w:val="22"/>
          <w:szCs w:val="22"/>
          <w:lang w:val="lt-LT"/>
        </w:rPr>
        <w:t>istemoje turi būti galimybė užpildyti šiuos dokumentacijos plano laukus (apimant, bet neapsiribojant):</w:t>
      </w:r>
    </w:p>
    <w:p w14:paraId="3D8E0F80" w14:textId="389B3E51" w:rsidR="000B2E31" w:rsidRPr="008C2E5E" w:rsidRDefault="001E3ED4"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b</w:t>
      </w:r>
      <w:r w:rsidR="000B2E31" w:rsidRPr="008C2E5E">
        <w:rPr>
          <w:rFonts w:ascii="Arial" w:hAnsi="Arial" w:cs="Arial"/>
          <w:sz w:val="22"/>
          <w:szCs w:val="22"/>
          <w:lang w:val="lt-LT"/>
        </w:rPr>
        <w:t>ylos indeksas;</w:t>
      </w:r>
    </w:p>
    <w:p w14:paraId="750E0CA7" w14:textId="76493D11" w:rsidR="007A1B41" w:rsidRPr="008C2E5E" w:rsidRDefault="001E3ED4"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w:t>
      </w:r>
      <w:r w:rsidR="007A1B41" w:rsidRPr="008C2E5E">
        <w:rPr>
          <w:rFonts w:ascii="Arial" w:hAnsi="Arial" w:cs="Arial"/>
          <w:sz w:val="22"/>
          <w:szCs w:val="22"/>
          <w:lang w:val="lt-LT"/>
        </w:rPr>
        <w:t>laptumo žyma;</w:t>
      </w:r>
    </w:p>
    <w:p w14:paraId="0DF568AF" w14:textId="30FC740A" w:rsidR="000B2E31" w:rsidRPr="008C2E5E" w:rsidRDefault="001E3ED4"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b</w:t>
      </w:r>
      <w:r w:rsidR="000B2E31" w:rsidRPr="008C2E5E">
        <w:rPr>
          <w:rFonts w:ascii="Arial" w:hAnsi="Arial" w:cs="Arial"/>
          <w:sz w:val="22"/>
          <w:szCs w:val="22"/>
          <w:lang w:val="lt-LT"/>
        </w:rPr>
        <w:t>ylos antraštė;</w:t>
      </w:r>
    </w:p>
    <w:p w14:paraId="1ABDCA7B" w14:textId="7546928A" w:rsidR="000B2E31" w:rsidRPr="008C2E5E" w:rsidRDefault="001E3ED4"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b</w:t>
      </w:r>
      <w:r w:rsidR="000B2E31" w:rsidRPr="008C2E5E">
        <w:rPr>
          <w:rFonts w:ascii="Arial" w:hAnsi="Arial" w:cs="Arial"/>
          <w:sz w:val="22"/>
          <w:szCs w:val="22"/>
          <w:lang w:val="lt-LT"/>
        </w:rPr>
        <w:t>ylos saugojimo terminas;</w:t>
      </w:r>
    </w:p>
    <w:p w14:paraId="7E0DA067" w14:textId="101DA6DB" w:rsidR="000B2E31" w:rsidRPr="008C2E5E" w:rsidRDefault="001E3ED4"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b</w:t>
      </w:r>
      <w:r w:rsidR="000B2E31" w:rsidRPr="008C2E5E">
        <w:rPr>
          <w:rFonts w:ascii="Arial" w:hAnsi="Arial" w:cs="Arial"/>
          <w:sz w:val="22"/>
          <w:szCs w:val="22"/>
          <w:lang w:val="lt-LT"/>
        </w:rPr>
        <w:t>ylos saugojimą reglamentuojančio teisės akto punktas ir jo nuoroda;</w:t>
      </w:r>
    </w:p>
    <w:p w14:paraId="6BCF99CF" w14:textId="24EDC69F" w:rsidR="000B2E31" w:rsidRPr="008C2E5E" w:rsidRDefault="001E3ED4"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u</w:t>
      </w:r>
      <w:r w:rsidR="000B2E31" w:rsidRPr="008C2E5E">
        <w:rPr>
          <w:rFonts w:ascii="Arial" w:hAnsi="Arial" w:cs="Arial"/>
          <w:sz w:val="22"/>
          <w:szCs w:val="22"/>
          <w:lang w:val="lt-LT"/>
        </w:rPr>
        <w:t>ž bylos sudarymą atsakingo struktūrinio padalinio pavadinimas arba darbuotojo vardas ir pavardė;</w:t>
      </w:r>
    </w:p>
    <w:p w14:paraId="164C86EC" w14:textId="274656B4" w:rsidR="000B2E31" w:rsidRPr="008C2E5E" w:rsidRDefault="001E3ED4"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w:t>
      </w:r>
      <w:r w:rsidR="007A1B41" w:rsidRPr="008C2E5E">
        <w:rPr>
          <w:rFonts w:ascii="Arial" w:hAnsi="Arial" w:cs="Arial"/>
          <w:sz w:val="22"/>
          <w:szCs w:val="22"/>
          <w:lang w:val="lt-LT"/>
        </w:rPr>
        <w:t>astabos</w:t>
      </w:r>
      <w:r w:rsidR="000B2E31" w:rsidRPr="008C2E5E">
        <w:rPr>
          <w:rFonts w:ascii="Arial" w:hAnsi="Arial" w:cs="Arial"/>
          <w:sz w:val="22"/>
          <w:szCs w:val="22"/>
          <w:lang w:val="lt-LT"/>
        </w:rPr>
        <w:t>.</w:t>
      </w:r>
    </w:p>
    <w:p w14:paraId="3DD3460B" w14:textId="2B1DED57" w:rsidR="000B2E31" w:rsidRPr="008C2E5E" w:rsidRDefault="006D201A"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w:t>
      </w:r>
      <w:r w:rsidR="000B2E31" w:rsidRPr="008C2E5E">
        <w:rPr>
          <w:rFonts w:ascii="Arial" w:hAnsi="Arial" w:cs="Arial"/>
          <w:sz w:val="22"/>
          <w:szCs w:val="22"/>
          <w:lang w:val="lt-LT"/>
        </w:rPr>
        <w:t>istemoje turi būti galimybė</w:t>
      </w:r>
      <w:r w:rsidR="00503C4E" w:rsidRPr="008C2E5E">
        <w:rPr>
          <w:rFonts w:ascii="Arial" w:hAnsi="Arial" w:cs="Arial"/>
          <w:sz w:val="22"/>
          <w:szCs w:val="22"/>
          <w:lang w:val="lt-LT"/>
        </w:rPr>
        <w:t>,</w:t>
      </w:r>
      <w:r w:rsidR="000B2E31" w:rsidRPr="008C2E5E">
        <w:rPr>
          <w:rFonts w:ascii="Arial" w:hAnsi="Arial" w:cs="Arial"/>
          <w:sz w:val="22"/>
          <w:szCs w:val="22"/>
          <w:lang w:val="lt-LT"/>
        </w:rPr>
        <w:t xml:space="preserve"> esant poreikiui</w:t>
      </w:r>
      <w:r w:rsidR="00503C4E" w:rsidRPr="008C2E5E">
        <w:rPr>
          <w:rFonts w:ascii="Arial" w:hAnsi="Arial" w:cs="Arial"/>
          <w:sz w:val="22"/>
          <w:szCs w:val="22"/>
          <w:lang w:val="lt-LT"/>
        </w:rPr>
        <w:t>,</w:t>
      </w:r>
      <w:r w:rsidR="000B2E31" w:rsidRPr="008C2E5E">
        <w:rPr>
          <w:rFonts w:ascii="Arial" w:hAnsi="Arial" w:cs="Arial"/>
          <w:sz w:val="22"/>
          <w:szCs w:val="22"/>
          <w:lang w:val="lt-LT"/>
        </w:rPr>
        <w:t xml:space="preserve"> </w:t>
      </w:r>
      <w:r w:rsidR="007A1B41" w:rsidRPr="008C2E5E">
        <w:rPr>
          <w:rFonts w:ascii="Arial" w:hAnsi="Arial" w:cs="Arial"/>
          <w:sz w:val="22"/>
          <w:szCs w:val="22"/>
          <w:lang w:val="lt-LT"/>
        </w:rPr>
        <w:t xml:space="preserve">kalendorinių </w:t>
      </w:r>
      <w:r w:rsidR="000B2E31" w:rsidRPr="008C2E5E">
        <w:rPr>
          <w:rFonts w:ascii="Arial" w:hAnsi="Arial" w:cs="Arial"/>
          <w:sz w:val="22"/>
          <w:szCs w:val="22"/>
          <w:lang w:val="lt-LT"/>
        </w:rPr>
        <w:t>metų eigoje papildyti dokumentacijos planą nauja byla ar atlikti kitus pakeitimus, susijusius su struktūriniais pokyčiais</w:t>
      </w:r>
      <w:r w:rsidR="00503C4E" w:rsidRPr="008C2E5E">
        <w:rPr>
          <w:rFonts w:ascii="Arial" w:hAnsi="Arial" w:cs="Arial"/>
          <w:sz w:val="22"/>
          <w:szCs w:val="22"/>
          <w:lang w:val="lt-LT"/>
        </w:rPr>
        <w:t>,</w:t>
      </w:r>
      <w:r w:rsidR="007A1B41" w:rsidRPr="008C2E5E">
        <w:rPr>
          <w:rFonts w:ascii="Arial" w:hAnsi="Arial" w:cs="Arial"/>
          <w:sz w:val="22"/>
          <w:szCs w:val="22"/>
          <w:lang w:val="lt-LT"/>
        </w:rPr>
        <w:t xml:space="preserve"> ir parengti dokumentacijos plano papildymų sąrašą</w:t>
      </w:r>
      <w:r w:rsidRPr="008C2E5E">
        <w:rPr>
          <w:rFonts w:ascii="Arial" w:hAnsi="Arial" w:cs="Arial"/>
          <w:sz w:val="22"/>
          <w:szCs w:val="22"/>
          <w:lang w:val="lt-LT"/>
        </w:rPr>
        <w:t>;</w:t>
      </w:r>
    </w:p>
    <w:p w14:paraId="7A1296EF" w14:textId="10DA9126" w:rsidR="000B2E31" w:rsidRPr="008C2E5E" w:rsidRDefault="006D201A"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w:t>
      </w:r>
      <w:r w:rsidR="000B2E31" w:rsidRPr="008C2E5E">
        <w:rPr>
          <w:rFonts w:ascii="Arial" w:hAnsi="Arial" w:cs="Arial"/>
          <w:sz w:val="22"/>
          <w:szCs w:val="22"/>
          <w:lang w:val="lt-LT"/>
        </w:rPr>
        <w:t>istemoje turi būti galimybė spausdinti pasirinktų metų dokumentus pagal patvirtintas Lietuvos vyriausiojo archyvaro tarnybos formas:</w:t>
      </w:r>
    </w:p>
    <w:p w14:paraId="3EFFAD0A"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dokumentacijos planą;</w:t>
      </w:r>
    </w:p>
    <w:p w14:paraId="719E341E"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dokumentacijos papildymų sąrašą;</w:t>
      </w:r>
    </w:p>
    <w:p w14:paraId="5D425AC8"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lastRenderedPageBreak/>
        <w:t>dokumentacijos plano suvestinę;</w:t>
      </w:r>
    </w:p>
    <w:p w14:paraId="5E80D607" w14:textId="1EAEC61B" w:rsidR="007A1B41" w:rsidRPr="008C2E5E" w:rsidRDefault="007A1B4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bylų apyrašų sąrašą;</w:t>
      </w:r>
    </w:p>
    <w:p w14:paraId="55A19C79" w14:textId="456F6BA1"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bylų apyrašus ar jų tęsinius;</w:t>
      </w:r>
    </w:p>
    <w:p w14:paraId="245AF7F6" w14:textId="77777777" w:rsidR="00B076C2"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dokumentų naikinimo aktus</w:t>
      </w:r>
      <w:r w:rsidR="00B076C2" w:rsidRPr="008C2E5E">
        <w:rPr>
          <w:rFonts w:ascii="Arial" w:hAnsi="Arial" w:cs="Arial"/>
          <w:sz w:val="22"/>
          <w:szCs w:val="22"/>
          <w:lang w:val="lt-LT"/>
        </w:rPr>
        <w:t>;</w:t>
      </w:r>
    </w:p>
    <w:p w14:paraId="4517B807" w14:textId="7597ECDE" w:rsidR="000B2E31" w:rsidRPr="008C2E5E" w:rsidRDefault="006D201A"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uri būti galimybė versijuoti dokumentacijos planus. Versija turi būti siejama dokumentacijos plano derinimu su valstybės archyvu</w:t>
      </w:r>
      <w:r w:rsidR="00143A11" w:rsidRPr="008C2E5E">
        <w:rPr>
          <w:rFonts w:ascii="Arial" w:hAnsi="Arial" w:cs="Arial"/>
          <w:sz w:val="22"/>
          <w:szCs w:val="22"/>
          <w:lang w:val="lt-LT"/>
        </w:rPr>
        <w:t>;</w:t>
      </w:r>
    </w:p>
    <w:p w14:paraId="3A3023B3" w14:textId="66514E4A" w:rsidR="000B2E31" w:rsidRPr="008C2E5E" w:rsidRDefault="006D201A"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w:t>
      </w:r>
      <w:r w:rsidR="000B2E31" w:rsidRPr="008C2E5E">
        <w:rPr>
          <w:rFonts w:ascii="Arial" w:hAnsi="Arial" w:cs="Arial"/>
          <w:sz w:val="22"/>
          <w:szCs w:val="22"/>
          <w:lang w:val="lt-LT"/>
        </w:rPr>
        <w:t>istemoje turi būti galimybė patvirtinti dokumentacijos planą</w:t>
      </w:r>
      <w:r w:rsidR="007A1B41" w:rsidRPr="008C2E5E">
        <w:rPr>
          <w:rFonts w:ascii="Arial" w:hAnsi="Arial" w:cs="Arial"/>
          <w:sz w:val="22"/>
          <w:szCs w:val="22"/>
          <w:lang w:val="lt-LT"/>
        </w:rPr>
        <w:t xml:space="preserve"> </w:t>
      </w:r>
      <w:r w:rsidR="009A08A4" w:rsidRPr="008C2E5E">
        <w:rPr>
          <w:rFonts w:ascii="Arial" w:hAnsi="Arial" w:cs="Arial"/>
          <w:sz w:val="22"/>
          <w:szCs w:val="22"/>
          <w:lang w:val="lt-LT"/>
        </w:rPr>
        <w:t>atskiru vidaus dokumentu, kuris automatiškai sugeneruojamas pagal 4.7.1 formą</w:t>
      </w:r>
      <w:r w:rsidR="00143A11" w:rsidRPr="008C2E5E">
        <w:rPr>
          <w:rFonts w:ascii="Arial" w:hAnsi="Arial" w:cs="Arial"/>
          <w:sz w:val="22"/>
          <w:szCs w:val="22"/>
          <w:lang w:val="lt-LT"/>
        </w:rPr>
        <w:t>;</w:t>
      </w:r>
    </w:p>
    <w:p w14:paraId="63D65DCC" w14:textId="77777777" w:rsidR="000B2E31" w:rsidRPr="008C2E5E" w:rsidRDefault="000B2E31" w:rsidP="006D201A">
      <w:pPr>
        <w:pStyle w:val="BodyText2"/>
        <w:numPr>
          <w:ilvl w:val="1"/>
          <w:numId w:val="6"/>
        </w:numPr>
        <w:tabs>
          <w:tab w:val="left" w:pos="0"/>
          <w:tab w:val="left" w:pos="156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 turi būti realizuota dokumentų derinimo su valstybės archyvais per EAIS funkcija (neapsiribojant):</w:t>
      </w:r>
    </w:p>
    <w:p w14:paraId="31D937CC"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dėl dokumentacijos plano patvirtinimo;</w:t>
      </w:r>
    </w:p>
    <w:p w14:paraId="753E5B08"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dėl dokumentacijos plano papildymų sąrašo patvirtinimo;</w:t>
      </w:r>
    </w:p>
    <w:p w14:paraId="06660421" w14:textId="7E201D0D"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dėl </w:t>
      </w:r>
      <w:r w:rsidR="007A1B41" w:rsidRPr="008C2E5E">
        <w:rPr>
          <w:rFonts w:ascii="Arial" w:hAnsi="Arial" w:cs="Arial"/>
          <w:sz w:val="22"/>
          <w:szCs w:val="22"/>
          <w:lang w:val="lt-LT"/>
        </w:rPr>
        <w:t xml:space="preserve">bylų </w:t>
      </w:r>
      <w:r w:rsidRPr="008C2E5E">
        <w:rPr>
          <w:rFonts w:ascii="Arial" w:hAnsi="Arial" w:cs="Arial"/>
          <w:sz w:val="22"/>
          <w:szCs w:val="22"/>
          <w:lang w:val="lt-LT"/>
        </w:rPr>
        <w:t>apyrašų sąrašo patvirtinimo;</w:t>
      </w:r>
    </w:p>
    <w:p w14:paraId="12B9260E" w14:textId="49905DAE"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patvirtinimo ilga</w:t>
      </w:r>
      <w:r w:rsidR="007A1B41" w:rsidRPr="008C2E5E">
        <w:rPr>
          <w:rFonts w:ascii="Arial" w:hAnsi="Arial" w:cs="Arial"/>
          <w:sz w:val="22"/>
          <w:szCs w:val="22"/>
          <w:lang w:val="lt-LT"/>
        </w:rPr>
        <w:t>i</w:t>
      </w:r>
      <w:r w:rsidRPr="008C2E5E">
        <w:rPr>
          <w:rFonts w:ascii="Arial" w:hAnsi="Arial" w:cs="Arial"/>
          <w:sz w:val="22"/>
          <w:szCs w:val="22"/>
          <w:lang w:val="lt-LT"/>
        </w:rPr>
        <w:t xml:space="preserve"> ir nuolat </w:t>
      </w:r>
      <w:r w:rsidR="007A1B41" w:rsidRPr="008C2E5E">
        <w:rPr>
          <w:rFonts w:ascii="Arial" w:hAnsi="Arial" w:cs="Arial"/>
          <w:sz w:val="22"/>
          <w:szCs w:val="22"/>
          <w:lang w:val="lt-LT"/>
        </w:rPr>
        <w:t xml:space="preserve">saugomų </w:t>
      </w:r>
      <w:r w:rsidRPr="008C2E5E">
        <w:rPr>
          <w:rFonts w:ascii="Arial" w:hAnsi="Arial" w:cs="Arial"/>
          <w:sz w:val="22"/>
          <w:szCs w:val="22"/>
          <w:lang w:val="lt-LT"/>
        </w:rPr>
        <w:t>bylų apyrašų</w:t>
      </w:r>
      <w:r w:rsidR="007A1B41" w:rsidRPr="008C2E5E">
        <w:rPr>
          <w:rFonts w:ascii="Arial" w:hAnsi="Arial" w:cs="Arial"/>
          <w:sz w:val="22"/>
          <w:szCs w:val="22"/>
          <w:lang w:val="lt-LT"/>
        </w:rPr>
        <w:t xml:space="preserve"> (jų tęsinių)</w:t>
      </w:r>
      <w:r w:rsidRPr="008C2E5E">
        <w:rPr>
          <w:rFonts w:ascii="Arial" w:hAnsi="Arial" w:cs="Arial"/>
          <w:sz w:val="22"/>
          <w:szCs w:val="22"/>
          <w:lang w:val="lt-LT"/>
        </w:rPr>
        <w:t xml:space="preserve">; </w:t>
      </w:r>
    </w:p>
    <w:p w14:paraId="63F5A62C" w14:textId="4266A63E" w:rsidR="000B2E31" w:rsidRPr="008C2E5E" w:rsidRDefault="002C2C3B"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dokumentų naikinimo</w:t>
      </w:r>
      <w:r w:rsidR="000B2E31" w:rsidRPr="008C2E5E">
        <w:rPr>
          <w:rFonts w:ascii="Arial" w:hAnsi="Arial" w:cs="Arial"/>
          <w:sz w:val="22"/>
          <w:szCs w:val="22"/>
          <w:lang w:val="lt-LT"/>
        </w:rPr>
        <w:t xml:space="preserve"> aktų patvirtinimo.</w:t>
      </w:r>
    </w:p>
    <w:p w14:paraId="61F4E3F0" w14:textId="1D1FB322" w:rsidR="000B2E31" w:rsidRPr="008C2E5E" w:rsidRDefault="000B2E31"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 turi būti realizuota sudarytų dokumentacijos plano suvestinės ir sudarytų bylų ataskaitos pateikimo į EAIS funkcija</w:t>
      </w:r>
      <w:r w:rsidR="00143A11" w:rsidRPr="008C2E5E">
        <w:rPr>
          <w:rFonts w:ascii="Arial" w:hAnsi="Arial" w:cs="Arial"/>
          <w:sz w:val="22"/>
          <w:szCs w:val="22"/>
          <w:lang w:val="lt-LT"/>
        </w:rPr>
        <w:t>;</w:t>
      </w:r>
    </w:p>
    <w:p w14:paraId="4E9E4FD7" w14:textId="547FBFD9" w:rsidR="000B2E31" w:rsidRPr="008C2E5E" w:rsidRDefault="00BE7640"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a</w:t>
      </w:r>
      <w:r w:rsidR="000B2E31" w:rsidRPr="008C2E5E">
        <w:rPr>
          <w:rFonts w:ascii="Arial" w:hAnsi="Arial" w:cs="Arial"/>
          <w:sz w:val="22"/>
          <w:szCs w:val="22"/>
          <w:lang w:val="lt-LT"/>
        </w:rPr>
        <w:t>pskaitos dokumentų derinimo procedūros tarp DVS „Avilys“ ir EAIS iteracijų skaičius neturi būti ribojamas. DVS „Avilys“ turi būti sudarytos galimybės peržiūrėti valstybės archyvų darbuotojams nurodytas atsisakymo suderinti apskaitos dokumentus priežastis, pastabas dėl derinamų dokumentų atskirų dalių, derinimo etapo trukmę ar terminą</w:t>
      </w:r>
      <w:r w:rsidR="002C2C3B" w:rsidRPr="008C2E5E">
        <w:rPr>
          <w:rFonts w:ascii="Arial" w:hAnsi="Arial" w:cs="Arial"/>
          <w:sz w:val="22"/>
          <w:szCs w:val="22"/>
          <w:lang w:val="lt-LT"/>
        </w:rPr>
        <w:t xml:space="preserve"> ir kitus atliktus pakeitimus,</w:t>
      </w:r>
      <w:r w:rsidR="00227312" w:rsidRPr="008C2E5E">
        <w:rPr>
          <w:rFonts w:ascii="Arial" w:hAnsi="Arial" w:cs="Arial"/>
          <w:sz w:val="22"/>
          <w:szCs w:val="22"/>
          <w:lang w:val="lt-LT"/>
        </w:rPr>
        <w:t xml:space="preserve"> ir palyginti su</w:t>
      </w:r>
      <w:r w:rsidR="002C2C3B" w:rsidRPr="008C2E5E">
        <w:rPr>
          <w:rFonts w:ascii="Arial" w:hAnsi="Arial" w:cs="Arial"/>
          <w:sz w:val="22"/>
          <w:szCs w:val="22"/>
          <w:lang w:val="lt-LT"/>
        </w:rPr>
        <w:t xml:space="preserve"> esanči</w:t>
      </w:r>
      <w:r w:rsidR="00227312" w:rsidRPr="008C2E5E">
        <w:rPr>
          <w:rFonts w:ascii="Arial" w:hAnsi="Arial" w:cs="Arial"/>
          <w:sz w:val="22"/>
          <w:szCs w:val="22"/>
          <w:lang w:val="lt-LT"/>
        </w:rPr>
        <w:t>a</w:t>
      </w:r>
      <w:r w:rsidR="002C2C3B" w:rsidRPr="008C2E5E">
        <w:rPr>
          <w:rFonts w:ascii="Arial" w:hAnsi="Arial" w:cs="Arial"/>
          <w:sz w:val="22"/>
          <w:szCs w:val="22"/>
          <w:lang w:val="lt-LT"/>
        </w:rPr>
        <w:t xml:space="preserve"> „Avilio“ sistemoje versij</w:t>
      </w:r>
      <w:r w:rsidR="00227312" w:rsidRPr="008C2E5E">
        <w:rPr>
          <w:rFonts w:ascii="Arial" w:hAnsi="Arial" w:cs="Arial"/>
          <w:sz w:val="22"/>
          <w:szCs w:val="22"/>
          <w:lang w:val="lt-LT"/>
        </w:rPr>
        <w:t>a</w:t>
      </w:r>
      <w:r w:rsidR="00143A11" w:rsidRPr="008C2E5E">
        <w:rPr>
          <w:rFonts w:ascii="Arial" w:hAnsi="Arial" w:cs="Arial"/>
          <w:sz w:val="22"/>
          <w:szCs w:val="22"/>
          <w:lang w:val="lt-LT"/>
        </w:rPr>
        <w:t>;</w:t>
      </w:r>
    </w:p>
    <w:p w14:paraId="2A69D475" w14:textId="5EF16026" w:rsidR="000B2E31" w:rsidRPr="008C2E5E" w:rsidRDefault="00BE7640"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 xml:space="preserve">uri būti galimybė pasibaigus metams </w:t>
      </w:r>
      <w:r w:rsidR="002C2C3B" w:rsidRPr="008C2E5E">
        <w:rPr>
          <w:rFonts w:ascii="Arial" w:hAnsi="Arial" w:cs="Arial"/>
          <w:sz w:val="22"/>
          <w:szCs w:val="22"/>
          <w:lang w:val="lt-LT"/>
        </w:rPr>
        <w:t xml:space="preserve">automatiškai, taip pat pagal pasirinkimą rankiniu būdu, uždaryti pasibaigusių kalendorinių metų bylas ir registrus, </w:t>
      </w:r>
      <w:r w:rsidR="000B2E31" w:rsidRPr="008C2E5E">
        <w:rPr>
          <w:rFonts w:ascii="Arial" w:hAnsi="Arial" w:cs="Arial"/>
          <w:sz w:val="22"/>
          <w:szCs w:val="22"/>
          <w:lang w:val="lt-LT"/>
        </w:rPr>
        <w:t xml:space="preserve">atidaryti naujas </w:t>
      </w:r>
      <w:r w:rsidR="002C2C3B" w:rsidRPr="008C2E5E">
        <w:rPr>
          <w:rFonts w:ascii="Arial" w:hAnsi="Arial" w:cs="Arial"/>
          <w:sz w:val="22"/>
          <w:szCs w:val="22"/>
          <w:lang w:val="lt-LT"/>
        </w:rPr>
        <w:t xml:space="preserve">einamųjų metų bylas </w:t>
      </w:r>
      <w:r w:rsidR="000B2E31" w:rsidRPr="008C2E5E">
        <w:rPr>
          <w:rFonts w:ascii="Arial" w:hAnsi="Arial" w:cs="Arial"/>
          <w:sz w:val="22"/>
          <w:szCs w:val="22"/>
          <w:lang w:val="lt-LT"/>
        </w:rPr>
        <w:t>pagal kiekvienais metais tvirtinamą dokumentacijos planą</w:t>
      </w:r>
      <w:r w:rsidR="002C2C3B" w:rsidRPr="008C2E5E">
        <w:rPr>
          <w:rFonts w:ascii="Arial" w:hAnsi="Arial" w:cs="Arial"/>
          <w:sz w:val="22"/>
          <w:szCs w:val="22"/>
          <w:lang w:val="lt-LT"/>
        </w:rPr>
        <w:t>.</w:t>
      </w:r>
      <w:r w:rsidR="000B2E31" w:rsidRPr="008C2E5E">
        <w:rPr>
          <w:rFonts w:ascii="Arial" w:hAnsi="Arial" w:cs="Arial"/>
          <w:sz w:val="22"/>
          <w:szCs w:val="22"/>
          <w:lang w:val="lt-LT"/>
        </w:rPr>
        <w:t>. Bylos po jų užbaigimo neturi būti naudojamos</w:t>
      </w:r>
      <w:r w:rsidR="002C2C3B" w:rsidRPr="008C2E5E">
        <w:rPr>
          <w:rFonts w:ascii="Arial" w:hAnsi="Arial" w:cs="Arial"/>
          <w:sz w:val="22"/>
          <w:szCs w:val="22"/>
          <w:lang w:val="lt-LT"/>
        </w:rPr>
        <w:t>, išskyrus atvejus, kai darbuotojai, esant dokumentų tvarkymo poreikiui, automatiniu arba rankiniu būdu padaro jas aktyvias</w:t>
      </w:r>
      <w:r w:rsidR="00143A11" w:rsidRPr="008C2E5E">
        <w:rPr>
          <w:rFonts w:ascii="Arial" w:hAnsi="Arial" w:cs="Arial"/>
          <w:sz w:val="22"/>
          <w:szCs w:val="22"/>
          <w:lang w:val="lt-LT"/>
        </w:rPr>
        <w:t>;</w:t>
      </w:r>
    </w:p>
    <w:p w14:paraId="39084ED1" w14:textId="5DAE1949" w:rsidR="000B2E31" w:rsidRPr="008C2E5E" w:rsidRDefault="000B2E31"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 turi leisti sukurti dokumentų registrus. DVS „Avilys“ dokumentų registrų skaičius turi būti neribojamas</w:t>
      </w:r>
      <w:r w:rsidR="00143A11" w:rsidRPr="008C2E5E">
        <w:rPr>
          <w:rFonts w:ascii="Arial" w:hAnsi="Arial" w:cs="Arial"/>
          <w:sz w:val="22"/>
          <w:szCs w:val="22"/>
          <w:lang w:val="lt-LT"/>
        </w:rPr>
        <w:t>;</w:t>
      </w:r>
    </w:p>
    <w:p w14:paraId="0EC47841" w14:textId="77777777" w:rsidR="000B2E31" w:rsidRPr="008C2E5E" w:rsidRDefault="000B2E31"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 turi būti galimybė:</w:t>
      </w:r>
    </w:p>
    <w:p w14:paraId="2245FE4D"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pridėti naują bylą/registrą;</w:t>
      </w:r>
    </w:p>
    <w:p w14:paraId="72399BA6"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pašalinti bylą/registrą;</w:t>
      </w:r>
    </w:p>
    <w:p w14:paraId="27151AAE"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kiekvienai bylai/ registrui keisti bylos/registro parametrus;</w:t>
      </w:r>
    </w:p>
    <w:p w14:paraId="6FAD43EC"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keisti bylos/registro prieigos teises.</w:t>
      </w:r>
      <w:r w:rsidRPr="008C2E5E">
        <w:rPr>
          <w:rFonts w:ascii="Arial" w:hAnsi="Arial" w:cs="Arial"/>
          <w:sz w:val="22"/>
          <w:szCs w:val="22"/>
          <w:lang w:val="lt-LT"/>
        </w:rPr>
        <w:tab/>
      </w:r>
    </w:p>
    <w:p w14:paraId="6513B635" w14:textId="7A915683" w:rsidR="000B2E31" w:rsidRPr="008C2E5E" w:rsidRDefault="00B6518D"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 xml:space="preserve">uri būti galimybė sukurti pagrindinę </w:t>
      </w:r>
      <w:r w:rsidR="002C2C3B" w:rsidRPr="008C2E5E">
        <w:rPr>
          <w:rFonts w:ascii="Arial" w:hAnsi="Arial" w:cs="Arial"/>
          <w:sz w:val="22"/>
          <w:szCs w:val="22"/>
          <w:lang w:val="lt-LT"/>
        </w:rPr>
        <w:t xml:space="preserve">bylą </w:t>
      </w:r>
      <w:r w:rsidR="000B2E31" w:rsidRPr="008C2E5E">
        <w:rPr>
          <w:rFonts w:ascii="Arial" w:hAnsi="Arial" w:cs="Arial"/>
          <w:sz w:val="22"/>
          <w:szCs w:val="22"/>
          <w:lang w:val="lt-LT"/>
        </w:rPr>
        <w:t>ir j</w:t>
      </w:r>
      <w:r w:rsidR="00CC4890" w:rsidRPr="008C2E5E">
        <w:rPr>
          <w:rFonts w:ascii="Arial" w:hAnsi="Arial" w:cs="Arial"/>
          <w:sz w:val="22"/>
          <w:szCs w:val="22"/>
          <w:lang w:val="lt-LT"/>
        </w:rPr>
        <w:t>ai</w:t>
      </w:r>
      <w:r w:rsidR="000B2E31" w:rsidRPr="008C2E5E">
        <w:rPr>
          <w:rFonts w:ascii="Arial" w:hAnsi="Arial" w:cs="Arial"/>
          <w:sz w:val="22"/>
          <w:szCs w:val="22"/>
          <w:lang w:val="lt-LT"/>
        </w:rPr>
        <w:t xml:space="preserve"> </w:t>
      </w:r>
      <w:r w:rsidR="00CC4890" w:rsidRPr="008C2E5E">
        <w:rPr>
          <w:rFonts w:ascii="Arial" w:hAnsi="Arial" w:cs="Arial"/>
          <w:sz w:val="22"/>
          <w:szCs w:val="22"/>
          <w:lang w:val="lt-LT"/>
        </w:rPr>
        <w:t xml:space="preserve">priklausančias </w:t>
      </w:r>
      <w:r w:rsidR="000B2E31" w:rsidRPr="008C2E5E">
        <w:rPr>
          <w:rFonts w:ascii="Arial" w:hAnsi="Arial" w:cs="Arial"/>
          <w:sz w:val="22"/>
          <w:szCs w:val="22"/>
          <w:lang w:val="lt-LT"/>
        </w:rPr>
        <w:t>vienarūšes bylas.</w:t>
      </w:r>
      <w:r w:rsidR="00CA5538" w:rsidRPr="008C2E5E">
        <w:rPr>
          <w:rFonts w:ascii="Arial" w:hAnsi="Arial" w:cs="Arial"/>
          <w:sz w:val="22"/>
          <w:szCs w:val="22"/>
          <w:lang w:val="lt-LT"/>
        </w:rPr>
        <w:t xml:space="preserve"> Taip pat turi būti užtikrinta, kad vienarūšes bylas galima </w:t>
      </w:r>
      <w:r w:rsidR="00450422" w:rsidRPr="008C2E5E">
        <w:rPr>
          <w:rFonts w:ascii="Arial" w:hAnsi="Arial" w:cs="Arial"/>
          <w:sz w:val="22"/>
          <w:szCs w:val="22"/>
          <w:lang w:val="lt-LT"/>
        </w:rPr>
        <w:t xml:space="preserve">būtų </w:t>
      </w:r>
      <w:r w:rsidR="00CA5538" w:rsidRPr="008C2E5E">
        <w:rPr>
          <w:rFonts w:ascii="Arial" w:hAnsi="Arial" w:cs="Arial"/>
          <w:sz w:val="22"/>
          <w:szCs w:val="22"/>
          <w:lang w:val="lt-LT"/>
        </w:rPr>
        <w:t>įtraukti į bylų apyrašą (jo tęsinį)</w:t>
      </w:r>
      <w:r w:rsidRPr="008C2E5E">
        <w:rPr>
          <w:rFonts w:ascii="Arial" w:hAnsi="Arial" w:cs="Arial"/>
          <w:sz w:val="22"/>
          <w:szCs w:val="22"/>
          <w:lang w:val="lt-LT"/>
        </w:rPr>
        <w:t>;</w:t>
      </w:r>
    </w:p>
    <w:p w14:paraId="40420AA9" w14:textId="514F55A4" w:rsidR="000B2E31" w:rsidRPr="008C2E5E" w:rsidRDefault="00B6518D"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uri būti sukurta bylų pagal dokumentacijos planą valdymo galimybė – kiekvienai bylai turi būti nurodomi: saugojimo terminas ir veiksmai (perkelti, naikinti, pratęsti saugojimo terminą, nesusidarė byla ir t.t.), kuriuos reikia atlikti, kai pasibaigia bylos saugojimo terminas.</w:t>
      </w:r>
      <w:r w:rsidR="00AF057A" w:rsidRPr="008C2E5E">
        <w:rPr>
          <w:rFonts w:ascii="Arial" w:hAnsi="Arial" w:cs="Arial"/>
          <w:sz w:val="22"/>
          <w:szCs w:val="22"/>
          <w:lang w:val="lt-LT"/>
        </w:rPr>
        <w:t xml:space="preserve"> Sistema turi užtikrinti, kad  automatiškai (DVP modulyje) bylos nebus sunaikinto</w:t>
      </w:r>
      <w:r w:rsidR="000E3052" w:rsidRPr="008C2E5E">
        <w:rPr>
          <w:rFonts w:ascii="Arial" w:hAnsi="Arial" w:cs="Arial"/>
          <w:sz w:val="22"/>
          <w:szCs w:val="22"/>
          <w:lang w:val="lt-LT"/>
        </w:rPr>
        <w:t>s</w:t>
      </w:r>
      <w:r w:rsidR="00AF057A" w:rsidRPr="008C2E5E">
        <w:rPr>
          <w:rFonts w:ascii="Arial" w:hAnsi="Arial" w:cs="Arial"/>
          <w:sz w:val="22"/>
          <w:szCs w:val="22"/>
          <w:lang w:val="lt-LT"/>
        </w:rPr>
        <w:t xml:space="preserve">, kol </w:t>
      </w:r>
      <w:r w:rsidR="00AF057A" w:rsidRPr="008C2E5E">
        <w:rPr>
          <w:rFonts w:ascii="Arial" w:hAnsi="Arial" w:cs="Arial"/>
          <w:sz w:val="22"/>
          <w:szCs w:val="22"/>
          <w:lang w:val="lt-LT"/>
        </w:rPr>
        <w:lastRenderedPageBreak/>
        <w:t xml:space="preserve">teisės aktų nustatyta tvarka nebus įtrauktos </w:t>
      </w:r>
      <w:r w:rsidR="007F44C7" w:rsidRPr="008C2E5E">
        <w:rPr>
          <w:rFonts w:ascii="Arial" w:hAnsi="Arial" w:cs="Arial"/>
          <w:sz w:val="22"/>
          <w:szCs w:val="22"/>
          <w:lang w:val="lt-LT"/>
        </w:rPr>
        <w:t>į dokumentų naikinimo aktą ir šio akto duomenys nebus patvirtinti „Avilio“ sistemoje</w:t>
      </w:r>
      <w:r w:rsidRPr="008C2E5E">
        <w:rPr>
          <w:rFonts w:ascii="Arial" w:hAnsi="Arial" w:cs="Arial"/>
          <w:sz w:val="22"/>
          <w:szCs w:val="22"/>
          <w:lang w:val="lt-LT"/>
        </w:rPr>
        <w:t>;</w:t>
      </w:r>
    </w:p>
    <w:p w14:paraId="504FE567" w14:textId="73C20F01" w:rsidR="006A662B" w:rsidRPr="008C2E5E" w:rsidRDefault="00885CEC"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w:t>
      </w:r>
      <w:r w:rsidR="004F0778" w:rsidRPr="008C2E5E">
        <w:rPr>
          <w:rFonts w:ascii="Arial" w:hAnsi="Arial" w:cs="Arial"/>
          <w:sz w:val="22"/>
          <w:szCs w:val="22"/>
          <w:lang w:val="lt-LT"/>
        </w:rPr>
        <w:t xml:space="preserve"> turi galėti automatiškai </w:t>
      </w:r>
      <w:r w:rsidRPr="008C2E5E">
        <w:rPr>
          <w:rFonts w:ascii="Arial" w:hAnsi="Arial" w:cs="Arial"/>
          <w:sz w:val="22"/>
          <w:szCs w:val="22"/>
          <w:lang w:val="lt-LT"/>
        </w:rPr>
        <w:t xml:space="preserve"> </w:t>
      </w:r>
      <w:r w:rsidR="004F0778" w:rsidRPr="008C2E5E">
        <w:rPr>
          <w:rFonts w:ascii="Arial" w:hAnsi="Arial" w:cs="Arial"/>
          <w:sz w:val="22"/>
          <w:szCs w:val="22"/>
          <w:lang w:val="lt-LT"/>
        </w:rPr>
        <w:t>DVP modulyje ir (arba) rankiniu būdu (pagal nustatytą pasirinkimą archyvų modulyje) naikinti bylas</w:t>
      </w:r>
      <w:r w:rsidR="00B6518D" w:rsidRPr="008C2E5E">
        <w:rPr>
          <w:rFonts w:ascii="Arial" w:hAnsi="Arial" w:cs="Arial"/>
          <w:sz w:val="22"/>
          <w:szCs w:val="22"/>
          <w:lang w:val="lt-LT"/>
        </w:rPr>
        <w:t>;</w:t>
      </w:r>
    </w:p>
    <w:p w14:paraId="76139602" w14:textId="64C9B091" w:rsidR="00450422" w:rsidRPr="008C2E5E" w:rsidRDefault="004F0778"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w:t>
      </w:r>
      <w:r w:rsidR="009A7715" w:rsidRPr="008C2E5E">
        <w:rPr>
          <w:rFonts w:ascii="Arial" w:hAnsi="Arial" w:cs="Arial"/>
          <w:sz w:val="22"/>
          <w:szCs w:val="22"/>
          <w:lang w:val="lt-LT"/>
        </w:rPr>
        <w:t xml:space="preserve"> </w:t>
      </w:r>
      <w:r w:rsidR="00D139B2" w:rsidRPr="008C2E5E">
        <w:rPr>
          <w:rFonts w:ascii="Arial" w:hAnsi="Arial" w:cs="Arial"/>
          <w:sz w:val="22"/>
          <w:szCs w:val="22"/>
          <w:lang w:val="lt-LT"/>
        </w:rPr>
        <w:t>„</w:t>
      </w:r>
      <w:r w:rsidRPr="008C2E5E">
        <w:rPr>
          <w:rFonts w:ascii="Arial" w:hAnsi="Arial" w:cs="Arial"/>
          <w:sz w:val="22"/>
          <w:szCs w:val="22"/>
          <w:lang w:val="lt-LT"/>
        </w:rPr>
        <w:t xml:space="preserve">Avilys“ </w:t>
      </w:r>
      <w:r w:rsidR="00450422" w:rsidRPr="008C2E5E">
        <w:rPr>
          <w:rFonts w:ascii="Arial" w:hAnsi="Arial" w:cs="Arial"/>
          <w:sz w:val="22"/>
          <w:szCs w:val="22"/>
          <w:lang w:val="lt-LT"/>
        </w:rPr>
        <w:t xml:space="preserve">turi </w:t>
      </w:r>
      <w:r w:rsidR="00150688" w:rsidRPr="008C2E5E">
        <w:rPr>
          <w:rFonts w:ascii="Arial" w:hAnsi="Arial" w:cs="Arial"/>
          <w:sz w:val="22"/>
          <w:szCs w:val="22"/>
          <w:lang w:val="lt-LT"/>
        </w:rPr>
        <w:t>turėti galimybę</w:t>
      </w:r>
      <w:r w:rsidR="00450422" w:rsidRPr="008C2E5E">
        <w:rPr>
          <w:rFonts w:ascii="Arial" w:hAnsi="Arial" w:cs="Arial"/>
          <w:sz w:val="22"/>
          <w:szCs w:val="22"/>
          <w:lang w:val="lt-LT"/>
        </w:rPr>
        <w:t xml:space="preserve"> suformuoti sunaikintų dokumentų sąrašą, kuriame būtų užfiksuota pagrindinė informacija apie dokumentą: sudarytojo pavadinimas, antraštė, sudarymo data,</w:t>
      </w:r>
      <w:r w:rsidR="00150688" w:rsidRPr="008C2E5E">
        <w:rPr>
          <w:rFonts w:ascii="Arial" w:hAnsi="Arial" w:cs="Arial"/>
          <w:sz w:val="22"/>
          <w:szCs w:val="22"/>
          <w:lang w:val="lt-LT"/>
        </w:rPr>
        <w:t xml:space="preserve"> </w:t>
      </w:r>
      <w:r w:rsidR="00450422" w:rsidRPr="008C2E5E">
        <w:rPr>
          <w:rFonts w:ascii="Arial" w:hAnsi="Arial" w:cs="Arial"/>
          <w:sz w:val="22"/>
          <w:szCs w:val="22"/>
          <w:lang w:val="lt-LT"/>
        </w:rPr>
        <w:t xml:space="preserve">ir kt. (detalus pateikiamų duomenų sąrašas turi būti suderintas su perkančiąja organizacija </w:t>
      </w:r>
      <w:r w:rsidR="00E23F59" w:rsidRPr="008C2E5E">
        <w:rPr>
          <w:rFonts w:ascii="Arial" w:hAnsi="Arial" w:cs="Arial"/>
          <w:sz w:val="22"/>
          <w:szCs w:val="22"/>
          <w:lang w:val="lt-LT"/>
        </w:rPr>
        <w:t>sutarties vykdymo</w:t>
      </w:r>
      <w:r w:rsidR="00450422" w:rsidRPr="008C2E5E">
        <w:rPr>
          <w:rFonts w:ascii="Arial" w:hAnsi="Arial" w:cs="Arial"/>
          <w:sz w:val="22"/>
          <w:szCs w:val="22"/>
          <w:lang w:val="lt-LT"/>
        </w:rPr>
        <w:t xml:space="preserve"> metu)</w:t>
      </w:r>
      <w:r w:rsidR="00B6518D" w:rsidRPr="008C2E5E">
        <w:rPr>
          <w:rFonts w:ascii="Arial" w:hAnsi="Arial" w:cs="Arial"/>
          <w:sz w:val="22"/>
          <w:szCs w:val="22"/>
          <w:lang w:val="lt-LT"/>
        </w:rPr>
        <w:t>;</w:t>
      </w:r>
    </w:p>
    <w:p w14:paraId="409FD574" w14:textId="1A7E263A" w:rsidR="000B2E31" w:rsidRPr="008C2E5E" w:rsidRDefault="000B2E31"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 turi leisti nurodyti, ar registras pildomas kasmet iš naujo, ar tęsiama jo numeracija. Turi būti galimybė „užrakinti“ registrą nuo tolimesnio jo pildymo. Turi būti galimybė užregistruoti dokumentą rankiniu būdu įrašant dokumento registracijos numerį (į registrą įterpti papildomą registracijos numerį išlaikant dokumentų registravimo chronologiją)</w:t>
      </w:r>
      <w:r w:rsidR="00B6518D" w:rsidRPr="008C2E5E">
        <w:rPr>
          <w:rFonts w:ascii="Arial" w:hAnsi="Arial" w:cs="Arial"/>
          <w:sz w:val="22"/>
          <w:szCs w:val="22"/>
          <w:lang w:val="lt-LT"/>
        </w:rPr>
        <w:t>;</w:t>
      </w:r>
    </w:p>
    <w:p w14:paraId="4ECC97BC" w14:textId="327E5F29" w:rsidR="000B2E31" w:rsidRPr="008C2E5E" w:rsidRDefault="00C22A96"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uri būti įgyvendinta galimybė įstaigos struktūriniam padaliniui valdyti savo dokumentus, t. y. registruoti dokumentus jiems teisės aktų nustatyta tvarka priskirtuose registruose. Registruojant gautą dokumentą</w:t>
      </w:r>
      <w:r w:rsidR="00503C4E" w:rsidRPr="008C2E5E">
        <w:rPr>
          <w:rFonts w:ascii="Arial" w:hAnsi="Arial" w:cs="Arial"/>
          <w:sz w:val="22"/>
          <w:szCs w:val="22"/>
          <w:lang w:val="lt-LT"/>
        </w:rPr>
        <w:t>,</w:t>
      </w:r>
      <w:r w:rsidR="000B2E31" w:rsidRPr="008C2E5E">
        <w:rPr>
          <w:rFonts w:ascii="Arial" w:hAnsi="Arial" w:cs="Arial"/>
          <w:sz w:val="22"/>
          <w:szCs w:val="22"/>
          <w:lang w:val="lt-LT"/>
        </w:rPr>
        <w:t xml:space="preserve"> turi būti galimybė dokumentų kortelėje nurodyti bylą (bylos indeksą) iš dokumentacijos plano</w:t>
      </w:r>
      <w:r w:rsidR="00503C4E" w:rsidRPr="008C2E5E">
        <w:rPr>
          <w:rFonts w:ascii="Arial" w:hAnsi="Arial" w:cs="Arial"/>
          <w:sz w:val="22"/>
          <w:szCs w:val="22"/>
          <w:lang w:val="lt-LT"/>
        </w:rPr>
        <w:t>,</w:t>
      </w:r>
      <w:r w:rsidR="000B2E31" w:rsidRPr="008C2E5E">
        <w:rPr>
          <w:rFonts w:ascii="Arial" w:hAnsi="Arial" w:cs="Arial"/>
          <w:sz w:val="22"/>
          <w:szCs w:val="22"/>
          <w:lang w:val="lt-LT"/>
        </w:rPr>
        <w:t xml:space="preserve"> į kurią įtraukiamas dokumentas</w:t>
      </w:r>
      <w:r w:rsidRPr="008C2E5E">
        <w:rPr>
          <w:rFonts w:ascii="Arial" w:hAnsi="Arial" w:cs="Arial"/>
          <w:sz w:val="22"/>
          <w:szCs w:val="22"/>
          <w:lang w:val="lt-LT"/>
        </w:rPr>
        <w:t>;</w:t>
      </w:r>
    </w:p>
    <w:p w14:paraId="19E5E3E9" w14:textId="6C451533" w:rsidR="000B2E31" w:rsidRPr="008C2E5E" w:rsidRDefault="00C22A96"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w:t>
      </w:r>
      <w:r w:rsidR="000B2E31" w:rsidRPr="008C2E5E">
        <w:rPr>
          <w:rFonts w:ascii="Arial" w:hAnsi="Arial" w:cs="Arial"/>
          <w:sz w:val="22"/>
          <w:szCs w:val="22"/>
          <w:lang w:val="lt-LT"/>
        </w:rPr>
        <w:t>istemoje turi būti galimybė sudaryti ir valdyti daugiau nei vieną dokumentacijos planą</w:t>
      </w:r>
      <w:r w:rsidRPr="008C2E5E">
        <w:rPr>
          <w:rFonts w:ascii="Arial" w:hAnsi="Arial" w:cs="Arial"/>
          <w:sz w:val="22"/>
          <w:szCs w:val="22"/>
          <w:lang w:val="lt-LT"/>
        </w:rPr>
        <w:t>;</w:t>
      </w:r>
    </w:p>
    <w:p w14:paraId="2365289B" w14:textId="73CDE936" w:rsidR="000B2E31" w:rsidRPr="008C2E5E" w:rsidRDefault="00C22A96"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w:t>
      </w:r>
      <w:r w:rsidR="000B2E31" w:rsidRPr="008C2E5E">
        <w:rPr>
          <w:rFonts w:ascii="Arial" w:hAnsi="Arial" w:cs="Arial"/>
          <w:sz w:val="22"/>
          <w:szCs w:val="22"/>
          <w:lang w:val="lt-LT"/>
        </w:rPr>
        <w:t xml:space="preserve">uri būti galimybė nuolat saugomus </w:t>
      </w:r>
      <w:r w:rsidR="00CC4890" w:rsidRPr="008C2E5E">
        <w:rPr>
          <w:rFonts w:ascii="Arial" w:hAnsi="Arial" w:cs="Arial"/>
          <w:sz w:val="22"/>
          <w:szCs w:val="22"/>
          <w:lang w:val="lt-LT"/>
        </w:rPr>
        <w:t xml:space="preserve">skaitmeninės kilmės ir suskaitmenintus </w:t>
      </w:r>
      <w:r w:rsidR="000B2E31" w:rsidRPr="008C2E5E">
        <w:rPr>
          <w:rFonts w:ascii="Arial" w:hAnsi="Arial" w:cs="Arial"/>
          <w:sz w:val="22"/>
          <w:szCs w:val="22"/>
          <w:lang w:val="lt-LT"/>
        </w:rPr>
        <w:t>dokumentus perduoti iš DVS „Avilys“ į EAIS sisteminėmis DVS „Avilys“ priemonėmis.</w:t>
      </w:r>
      <w:r w:rsidR="000B395F" w:rsidRPr="008C2E5E">
        <w:rPr>
          <w:rFonts w:ascii="Arial" w:hAnsi="Arial" w:cs="Arial"/>
          <w:sz w:val="22"/>
          <w:szCs w:val="22"/>
          <w:lang w:val="lt-LT"/>
        </w:rPr>
        <w:t xml:space="preserve"> Techniniai sprendimai turi būti įgyvendinti</w:t>
      </w:r>
      <w:r w:rsidR="00503C4E" w:rsidRPr="008C2E5E">
        <w:rPr>
          <w:rFonts w:ascii="Arial" w:hAnsi="Arial" w:cs="Arial"/>
          <w:sz w:val="22"/>
          <w:szCs w:val="22"/>
          <w:lang w:val="lt-LT"/>
        </w:rPr>
        <w:t>,</w:t>
      </w:r>
      <w:r w:rsidR="000B395F" w:rsidRPr="008C2E5E">
        <w:rPr>
          <w:rFonts w:ascii="Arial" w:hAnsi="Arial" w:cs="Arial"/>
          <w:sz w:val="22"/>
          <w:szCs w:val="22"/>
          <w:lang w:val="lt-LT"/>
        </w:rPr>
        <w:t xml:space="preserve"> vadovaujantis skaitmeninės kilmės ir suskaitmenintų dokumentų perdavimo į valstybės archyvus taisyklėmis, patvirtintomis Lietuvos vyriausiojo archyvaro 2021 m. gruodžio 22 d. įsakymu Nr. VE-65 „Dėl Skaitmeninės kilmės ir suskaitmenintų dokumentų perdavimo į valstybės archyvus taisyklių patvirtinimo“ ir jose bei EAIS integraciniuose dokumentuose nustatytais techniniais reikalavimais</w:t>
      </w:r>
      <w:r w:rsidRPr="008C2E5E">
        <w:rPr>
          <w:rFonts w:ascii="Arial" w:hAnsi="Arial" w:cs="Arial"/>
          <w:sz w:val="22"/>
          <w:szCs w:val="22"/>
          <w:lang w:val="lt-LT"/>
        </w:rPr>
        <w:t>;</w:t>
      </w:r>
    </w:p>
    <w:p w14:paraId="7AD3764E" w14:textId="34B2DA6E" w:rsidR="000B2E31" w:rsidRPr="008C2E5E" w:rsidRDefault="00C22A96"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w:t>
      </w:r>
      <w:r w:rsidR="000B2E31" w:rsidRPr="008C2E5E">
        <w:rPr>
          <w:rFonts w:ascii="Arial" w:hAnsi="Arial" w:cs="Arial"/>
          <w:sz w:val="22"/>
          <w:szCs w:val="22"/>
          <w:lang w:val="lt-LT"/>
        </w:rPr>
        <w:t xml:space="preserve">rieš pradedant </w:t>
      </w:r>
      <w:r w:rsidR="00CC4890" w:rsidRPr="008C2E5E">
        <w:rPr>
          <w:rFonts w:ascii="Arial" w:hAnsi="Arial" w:cs="Arial"/>
          <w:sz w:val="22"/>
          <w:szCs w:val="22"/>
          <w:lang w:val="lt-LT"/>
        </w:rPr>
        <w:t xml:space="preserve">skaitmeninės kilmės ir suskaitmenintų </w:t>
      </w:r>
      <w:r w:rsidR="000B2E31" w:rsidRPr="008C2E5E">
        <w:rPr>
          <w:rFonts w:ascii="Arial" w:hAnsi="Arial" w:cs="Arial"/>
          <w:sz w:val="22"/>
          <w:szCs w:val="22"/>
          <w:lang w:val="lt-LT"/>
        </w:rPr>
        <w:t xml:space="preserve">dokumentų perdavimą į EAIS, turi būti galimybė DVS „Avilys“ gauti pranešimus, ar valstybės archyvas patvirtino sutikimą priimti perduodamus </w:t>
      </w:r>
      <w:r w:rsidR="00CC4890" w:rsidRPr="008C2E5E">
        <w:rPr>
          <w:rFonts w:ascii="Arial" w:hAnsi="Arial" w:cs="Arial"/>
          <w:sz w:val="22"/>
          <w:szCs w:val="22"/>
          <w:lang w:val="lt-LT"/>
        </w:rPr>
        <w:t xml:space="preserve">skaitmeninės kilmės ir suskaitmenintus </w:t>
      </w:r>
      <w:r w:rsidR="000B2E31" w:rsidRPr="008C2E5E">
        <w:rPr>
          <w:rFonts w:ascii="Arial" w:hAnsi="Arial" w:cs="Arial"/>
          <w:sz w:val="22"/>
          <w:szCs w:val="22"/>
          <w:lang w:val="lt-LT"/>
        </w:rPr>
        <w:t>dokumentus arba pateikti at</w:t>
      </w:r>
      <w:r w:rsidR="00CC4890" w:rsidRPr="008C2E5E">
        <w:rPr>
          <w:rFonts w:ascii="Arial" w:hAnsi="Arial" w:cs="Arial"/>
          <w:sz w:val="22"/>
          <w:szCs w:val="22"/>
          <w:lang w:val="lt-LT"/>
        </w:rPr>
        <w:t>si</w:t>
      </w:r>
      <w:r w:rsidR="000B2E31" w:rsidRPr="008C2E5E">
        <w:rPr>
          <w:rFonts w:ascii="Arial" w:hAnsi="Arial" w:cs="Arial"/>
          <w:sz w:val="22"/>
          <w:szCs w:val="22"/>
          <w:lang w:val="lt-LT"/>
        </w:rPr>
        <w:t>sakymo priimti dokumentus priežastis</w:t>
      </w:r>
      <w:r w:rsidRPr="008C2E5E">
        <w:rPr>
          <w:rFonts w:ascii="Arial" w:hAnsi="Arial" w:cs="Arial"/>
          <w:sz w:val="22"/>
          <w:szCs w:val="22"/>
          <w:lang w:val="lt-LT"/>
        </w:rPr>
        <w:t>;</w:t>
      </w:r>
    </w:p>
    <w:p w14:paraId="1D6E90CA" w14:textId="0001E78A" w:rsidR="000B2E31" w:rsidRPr="008C2E5E" w:rsidRDefault="000B2E31"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 turi būti galimybė pasinaudoti šiomis EAIS teikiamomis tinklo paslaugomis</w:t>
      </w:r>
      <w:r w:rsidR="00070A6E" w:rsidRPr="008C2E5E">
        <w:rPr>
          <w:rFonts w:ascii="Arial" w:hAnsi="Arial" w:cs="Arial"/>
          <w:sz w:val="22"/>
          <w:szCs w:val="22"/>
          <w:lang w:val="lt-LT"/>
        </w:rPr>
        <w:t>, jei tai leidžia EAIS integracinė sąsaja</w:t>
      </w:r>
      <w:r w:rsidRPr="008C2E5E">
        <w:rPr>
          <w:rFonts w:ascii="Arial" w:hAnsi="Arial" w:cs="Arial"/>
          <w:sz w:val="22"/>
          <w:szCs w:val="22"/>
          <w:lang w:val="lt-LT"/>
        </w:rPr>
        <w:t xml:space="preserve">: </w:t>
      </w:r>
    </w:p>
    <w:p w14:paraId="35B55200"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subjektų (dokumentus perduodančių įstaigų, dokumentų rengėjų, siuntėjų ir kt.) paieška pagal pavadinimą ar pavadinimo teksto fragmentą, subjekto kodą, pateikiant subjektų sąrašą, kuriame būtų fiksuoti šie duomenys: pavadinimas, kodas, bendras saugomų bylų skaičius (detalus pateikiamų duomenų sąrašas turi būti suderintas su perkančiąja organizacija projekto vykdymo metu);</w:t>
      </w:r>
    </w:p>
    <w:p w14:paraId="0817A1D2" w14:textId="77777777" w:rsidR="000B2E31" w:rsidRPr="008C2E5E" w:rsidRDefault="000B2E31"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vieno subjekto bylų ir (ar) apyrašų pateikimas pagal subjekto kodą, pateikiant subjekto bylų sąrašą su duomenimis, kurių turi pakakti tinkamai identifikuoti bylą, priskirti ją konkrečiam apyrašui, atlikti bylos dokumentų paiešką ir atrinkti dokumentus tam naudojant kitas </w:t>
      </w:r>
      <w:r w:rsidRPr="008C2E5E">
        <w:rPr>
          <w:rFonts w:ascii="Arial" w:hAnsi="Arial" w:cs="Arial"/>
          <w:sz w:val="22"/>
          <w:szCs w:val="22"/>
          <w:lang w:val="lt-LT"/>
        </w:rPr>
        <w:lastRenderedPageBreak/>
        <w:t>tinklo paslaugas  (detalus pateikiamų duomenų sąrašas turi būti suderintas su perkančiąja organizacija projekto vykdymo metu);</w:t>
      </w:r>
    </w:p>
    <w:p w14:paraId="0DA7A446" w14:textId="0E90D7F6" w:rsidR="000B2E31" w:rsidRPr="008C2E5E" w:rsidRDefault="000B395F"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skaitmeninės kilmės ir suskaitmenintų </w:t>
      </w:r>
      <w:r w:rsidR="00450422" w:rsidRPr="008C2E5E">
        <w:rPr>
          <w:rFonts w:ascii="Arial" w:hAnsi="Arial" w:cs="Arial"/>
          <w:sz w:val="22"/>
          <w:szCs w:val="22"/>
          <w:lang w:val="lt-LT"/>
        </w:rPr>
        <w:t xml:space="preserve">dokumentų </w:t>
      </w:r>
      <w:r w:rsidR="000B2E31" w:rsidRPr="008C2E5E">
        <w:rPr>
          <w:rFonts w:ascii="Arial" w:hAnsi="Arial" w:cs="Arial"/>
          <w:sz w:val="22"/>
          <w:szCs w:val="22"/>
          <w:lang w:val="lt-LT"/>
        </w:rPr>
        <w:t xml:space="preserve">paieška pagal tekstą, teksto fragmentą ir kitus duomenis (subjektus, datą, numerius, bylų indeksus ir kt.), atliekama visose </w:t>
      </w:r>
      <w:r w:rsidRPr="008C2E5E">
        <w:rPr>
          <w:rFonts w:ascii="Arial" w:hAnsi="Arial" w:cs="Arial"/>
          <w:sz w:val="22"/>
          <w:szCs w:val="22"/>
          <w:lang w:val="lt-LT"/>
        </w:rPr>
        <w:t xml:space="preserve">skaitmeninės kilmės ir suskaitmenintų </w:t>
      </w:r>
      <w:r w:rsidR="00450422" w:rsidRPr="008C2E5E">
        <w:rPr>
          <w:rFonts w:ascii="Arial" w:hAnsi="Arial" w:cs="Arial"/>
          <w:sz w:val="22"/>
          <w:szCs w:val="22"/>
          <w:lang w:val="lt-LT"/>
        </w:rPr>
        <w:t xml:space="preserve">dokumentų </w:t>
      </w:r>
      <w:r w:rsidRPr="008C2E5E">
        <w:rPr>
          <w:rFonts w:ascii="Arial" w:hAnsi="Arial" w:cs="Arial"/>
          <w:sz w:val="22"/>
          <w:szCs w:val="22"/>
          <w:lang w:val="lt-LT"/>
        </w:rPr>
        <w:t>dalyse, jei tai techniškai įmanoma</w:t>
      </w:r>
      <w:r w:rsidR="000B2E31" w:rsidRPr="008C2E5E">
        <w:rPr>
          <w:rFonts w:ascii="Arial" w:hAnsi="Arial" w:cs="Arial"/>
          <w:sz w:val="22"/>
          <w:szCs w:val="22"/>
          <w:lang w:val="lt-LT"/>
        </w:rPr>
        <w:t xml:space="preserve"> (turinyje, metaduomenyse, parašuose) pateikiant </w:t>
      </w:r>
      <w:r w:rsidRPr="008C2E5E">
        <w:rPr>
          <w:rFonts w:ascii="Arial" w:hAnsi="Arial" w:cs="Arial"/>
          <w:sz w:val="22"/>
          <w:szCs w:val="22"/>
          <w:lang w:val="lt-LT"/>
        </w:rPr>
        <w:t xml:space="preserve">skaitmeninės kilmės ir suskaitmenintų dokumentų </w:t>
      </w:r>
      <w:r w:rsidR="000B2E31" w:rsidRPr="008C2E5E">
        <w:rPr>
          <w:rFonts w:ascii="Arial" w:hAnsi="Arial" w:cs="Arial"/>
          <w:sz w:val="22"/>
          <w:szCs w:val="22"/>
          <w:lang w:val="lt-LT"/>
        </w:rPr>
        <w:t>sąrašą, kuriame turi būti nurodytas dokumento identifikatorius ir pagrindinė informacija apie dokumentą: sudarytojo pavadinimas, antraštė, sudarymo data, apribojimai ir kt. (detalus pateikiamų duomenų sąrašas turi būti suderintas su perkančiąja organizacija projekto vykdymo metu);</w:t>
      </w:r>
    </w:p>
    <w:p w14:paraId="7355C0A2" w14:textId="2132D5ED" w:rsidR="000B2E31" w:rsidRPr="008C2E5E" w:rsidRDefault="006A662B"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skaitmeninės kilmės ir suskaitmenintų </w:t>
      </w:r>
      <w:r w:rsidR="00127EB2" w:rsidRPr="008C2E5E">
        <w:rPr>
          <w:rFonts w:ascii="Arial" w:hAnsi="Arial" w:cs="Arial"/>
          <w:sz w:val="22"/>
          <w:szCs w:val="22"/>
          <w:lang w:val="lt-LT"/>
        </w:rPr>
        <w:t xml:space="preserve">dokumentų </w:t>
      </w:r>
      <w:r w:rsidR="000B2E31" w:rsidRPr="008C2E5E">
        <w:rPr>
          <w:rFonts w:ascii="Arial" w:hAnsi="Arial" w:cs="Arial"/>
          <w:sz w:val="22"/>
          <w:szCs w:val="22"/>
          <w:lang w:val="lt-LT"/>
        </w:rPr>
        <w:t xml:space="preserve">pateikimas pagal dokumento identifikatorių pateikiant visą dokumentą arba tas jo dalis, kurioms netaikomi apribojimai. EAIS turi būti galimybė automatiškai patikrinti, ar nėra nustatytų prieigos prie </w:t>
      </w:r>
      <w:r w:rsidRPr="008C2E5E">
        <w:rPr>
          <w:rFonts w:ascii="Arial" w:hAnsi="Arial" w:cs="Arial"/>
          <w:sz w:val="22"/>
          <w:szCs w:val="22"/>
          <w:lang w:val="lt-LT"/>
        </w:rPr>
        <w:t>skaitmeninės kilmės ir suskaitmenintų dokumentų</w:t>
      </w:r>
      <w:r w:rsidR="000B2E31" w:rsidRPr="008C2E5E">
        <w:rPr>
          <w:rFonts w:ascii="Arial" w:hAnsi="Arial" w:cs="Arial"/>
          <w:sz w:val="22"/>
          <w:szCs w:val="22"/>
          <w:lang w:val="lt-LT"/>
        </w:rPr>
        <w:t xml:space="preserve"> turinio ar metaduomenų apribojimų.</w:t>
      </w:r>
    </w:p>
    <w:p w14:paraId="482DC977" w14:textId="60777927" w:rsidR="00CA5538" w:rsidRPr="008C2E5E" w:rsidRDefault="00CA5538"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 </w:t>
      </w:r>
      <w:r w:rsidR="00E23F59" w:rsidRPr="008C2E5E">
        <w:rPr>
          <w:rFonts w:ascii="Arial" w:hAnsi="Arial" w:cs="Arial"/>
          <w:sz w:val="22"/>
          <w:szCs w:val="22"/>
          <w:lang w:val="lt-LT"/>
        </w:rPr>
        <w:t xml:space="preserve">DVS „Avilys“ </w:t>
      </w:r>
      <w:r w:rsidRPr="008C2E5E">
        <w:rPr>
          <w:rFonts w:ascii="Arial" w:hAnsi="Arial" w:cs="Arial"/>
          <w:sz w:val="22"/>
          <w:szCs w:val="22"/>
          <w:lang w:val="lt-LT"/>
        </w:rPr>
        <w:t xml:space="preserve">turi būti užtikrinta galimybė perkelti </w:t>
      </w:r>
      <w:r w:rsidR="005E6EEE" w:rsidRPr="008C2E5E">
        <w:rPr>
          <w:rFonts w:ascii="Arial" w:hAnsi="Arial" w:cs="Arial"/>
          <w:sz w:val="22"/>
          <w:szCs w:val="22"/>
          <w:lang w:val="lt-LT"/>
        </w:rPr>
        <w:t xml:space="preserve">įmonės </w:t>
      </w:r>
      <w:r w:rsidRPr="008C2E5E">
        <w:rPr>
          <w:rFonts w:ascii="Arial" w:hAnsi="Arial" w:cs="Arial"/>
          <w:sz w:val="22"/>
          <w:szCs w:val="22"/>
          <w:lang w:val="lt-LT"/>
        </w:rPr>
        <w:t xml:space="preserve">ilgai saugomus </w:t>
      </w:r>
      <w:r w:rsidR="005E6EEE" w:rsidRPr="008C2E5E">
        <w:rPr>
          <w:rFonts w:ascii="Arial" w:hAnsi="Arial" w:cs="Arial"/>
          <w:sz w:val="22"/>
          <w:szCs w:val="22"/>
          <w:lang w:val="lt-LT"/>
        </w:rPr>
        <w:t xml:space="preserve">skaitmeninės kilmės ir suskaitmenintus </w:t>
      </w:r>
      <w:r w:rsidRPr="008C2E5E">
        <w:rPr>
          <w:rFonts w:ascii="Arial" w:hAnsi="Arial" w:cs="Arial"/>
          <w:sz w:val="22"/>
          <w:szCs w:val="22"/>
          <w:lang w:val="lt-LT"/>
        </w:rPr>
        <w:t xml:space="preserve">dokumentus į </w:t>
      </w:r>
      <w:r w:rsidR="005E6EEE" w:rsidRPr="008C2E5E">
        <w:rPr>
          <w:rFonts w:ascii="Arial" w:hAnsi="Arial" w:cs="Arial"/>
          <w:sz w:val="22"/>
          <w:szCs w:val="22"/>
          <w:lang w:val="lt-LT"/>
        </w:rPr>
        <w:t>„Avilio“ sistemos archyvą ir tinkamai išsaugoti teisės aktų nustatytą laiką</w:t>
      </w:r>
      <w:r w:rsidR="00C22A96" w:rsidRPr="008C2E5E">
        <w:rPr>
          <w:rFonts w:ascii="Arial" w:hAnsi="Arial" w:cs="Arial"/>
          <w:sz w:val="22"/>
          <w:szCs w:val="22"/>
          <w:lang w:val="lt-LT"/>
        </w:rPr>
        <w:t>;</w:t>
      </w:r>
    </w:p>
    <w:p w14:paraId="124164AD" w14:textId="30775AF1" w:rsidR="00CF5263" w:rsidRPr="008C2E5E" w:rsidRDefault="00CF5263" w:rsidP="00BE0D93">
      <w:pPr>
        <w:pStyle w:val="BodyText2"/>
        <w:numPr>
          <w:ilvl w:val="1"/>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DVS „Avilys“ ir / arba DVP modulyje turi būti užtikrintas funkcionalumas, suteikiantis galimybę įmonei palaikyti kvalifikuotų elektroninių parašų galiojimo įrodymų išsaugojimą:</w:t>
      </w:r>
    </w:p>
    <w:p w14:paraId="71BFEE2D" w14:textId="1CE6AA16" w:rsidR="00CF5263" w:rsidRPr="008C2E5E" w:rsidRDefault="00CF5263"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pagal poreikį uždedant kvalifikuotas laiko žymas rankiniu būdu pagal pasirinktus kriterijus arba srautiniu būdu visiems nurodytiems dokumentams ar byloms;</w:t>
      </w:r>
    </w:p>
    <w:p w14:paraId="6B21306D" w14:textId="65BA6330" w:rsidR="00CF5263" w:rsidRPr="008C2E5E" w:rsidRDefault="00CF5263" w:rsidP="00BE0D93">
      <w:pPr>
        <w:pStyle w:val="BodyText2"/>
        <w:numPr>
          <w:ilvl w:val="2"/>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realizuotas archyvinių laiko žymų </w:t>
      </w:r>
      <w:r w:rsidR="00FC76B2" w:rsidRPr="008C2E5E">
        <w:rPr>
          <w:rFonts w:ascii="Arial" w:hAnsi="Arial" w:cs="Arial"/>
          <w:sz w:val="22"/>
          <w:szCs w:val="22"/>
          <w:lang w:val="lt-LT"/>
        </w:rPr>
        <w:t xml:space="preserve">(XAdES-A) </w:t>
      </w:r>
      <w:r w:rsidRPr="008C2E5E">
        <w:rPr>
          <w:rFonts w:ascii="Arial" w:hAnsi="Arial" w:cs="Arial"/>
          <w:sz w:val="22"/>
          <w:szCs w:val="22"/>
          <w:lang w:val="lt-LT"/>
        </w:rPr>
        <w:t>dėjimas ir nuolatinis vėlesnis papildymas adoc formato dokumentams rankiniu būdu pagal pasirinktus kriterijus arba srautiniu būdu visiems nurodytiems dokumentams ar byloms.</w:t>
      </w:r>
    </w:p>
    <w:p w14:paraId="0473AB67" w14:textId="6BB65D68"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4E2A5EAF" w14:textId="77777777" w:rsidR="00CA5538" w:rsidRPr="008C2E5E" w:rsidRDefault="00CA5538" w:rsidP="004C2217">
      <w:pPr>
        <w:pStyle w:val="BodyText2"/>
        <w:spacing w:after="0" w:line="240" w:lineRule="auto"/>
        <w:contextualSpacing/>
        <w:jc w:val="center"/>
        <w:rPr>
          <w:rFonts w:ascii="Arial" w:hAnsi="Arial" w:cs="Arial"/>
          <w:b/>
          <w:bCs/>
          <w:sz w:val="22"/>
          <w:szCs w:val="22"/>
          <w:lang w:val="lt-LT"/>
        </w:rPr>
      </w:pPr>
    </w:p>
    <w:p w14:paraId="66CB42CF" w14:textId="2559B45A" w:rsidR="004C2217" w:rsidRPr="008C2E5E" w:rsidRDefault="004C2217"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IV SKYRIUS</w:t>
      </w:r>
    </w:p>
    <w:p w14:paraId="175B3819" w14:textId="266246C6" w:rsidR="00B740B1" w:rsidRPr="008C2E5E" w:rsidRDefault="006575A5"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GARANTINIS APTARNAVIMAS</w:t>
      </w:r>
    </w:p>
    <w:p w14:paraId="2341DFD7" w14:textId="77777777"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2183E1CA" w14:textId="38858EA5" w:rsidR="000D237D" w:rsidRPr="008C2E5E" w:rsidRDefault="00C764E8" w:rsidP="00CD35E5">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Tie</w:t>
      </w:r>
      <w:r w:rsidR="00525526" w:rsidRPr="008C2E5E">
        <w:rPr>
          <w:rFonts w:ascii="Arial" w:hAnsi="Arial" w:cs="Arial"/>
          <w:sz w:val="22"/>
          <w:szCs w:val="22"/>
          <w:lang w:val="lt-LT"/>
        </w:rPr>
        <w:t xml:space="preserve">kėjas įsipareigoja </w:t>
      </w:r>
      <w:r w:rsidR="00362309" w:rsidRPr="008C2E5E">
        <w:rPr>
          <w:rFonts w:ascii="Arial" w:hAnsi="Arial" w:cs="Arial"/>
          <w:sz w:val="22"/>
          <w:szCs w:val="22"/>
          <w:lang w:val="lt-LT"/>
        </w:rPr>
        <w:t xml:space="preserve">užtikrinti DVS „Avilys“ įdiegtų pakeitimų garantinį aptarnavimą, 12 mėnesių </w:t>
      </w:r>
      <w:r w:rsidR="00CE764D" w:rsidRPr="008C2E5E">
        <w:rPr>
          <w:rFonts w:ascii="Arial" w:hAnsi="Arial" w:cs="Arial"/>
          <w:sz w:val="22"/>
          <w:szCs w:val="22"/>
          <w:lang w:val="lt-LT"/>
        </w:rPr>
        <w:t>nuo paslaugų perdavimo–priėmimo akto pasirašymo dienos.</w:t>
      </w:r>
    </w:p>
    <w:p w14:paraId="0369DF12" w14:textId="0D85B361" w:rsidR="00EC5AE0" w:rsidRPr="008C2E5E" w:rsidRDefault="00F64916" w:rsidP="00CD35E5">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Tiekėjas garantinio </w:t>
      </w:r>
      <w:r w:rsidR="00FB7C9D" w:rsidRPr="008C2E5E">
        <w:rPr>
          <w:rFonts w:ascii="Arial" w:hAnsi="Arial" w:cs="Arial"/>
          <w:sz w:val="22"/>
          <w:szCs w:val="22"/>
          <w:lang w:val="lt-LT"/>
        </w:rPr>
        <w:t xml:space="preserve">aptarnavimo </w:t>
      </w:r>
      <w:r w:rsidRPr="008C2E5E">
        <w:rPr>
          <w:rFonts w:ascii="Arial" w:hAnsi="Arial" w:cs="Arial"/>
          <w:sz w:val="22"/>
          <w:szCs w:val="22"/>
          <w:lang w:val="lt-LT"/>
        </w:rPr>
        <w:t>laikotarpio metu, be papildomo mokesčio, privalo įdiegti ir sukonfigūruoti veikiančią integracinę sąsają su Elektroninių archyvų informacine sistema (EAIS), skirtą skaitmeninės kilmės ir suskaitmenintų nuolatinio saugojimo dokumentų perdavimui pagal galiojančius teisės aktus.</w:t>
      </w:r>
    </w:p>
    <w:p w14:paraId="2FA50230" w14:textId="77777777" w:rsidR="00FC76B2" w:rsidRPr="008C2E5E" w:rsidRDefault="00FC76B2" w:rsidP="004C2217">
      <w:pPr>
        <w:pStyle w:val="BodyText2"/>
        <w:spacing w:after="0" w:line="240" w:lineRule="auto"/>
        <w:contextualSpacing/>
        <w:jc w:val="center"/>
        <w:rPr>
          <w:rFonts w:ascii="Arial" w:hAnsi="Arial" w:cs="Arial"/>
          <w:b/>
          <w:bCs/>
          <w:sz w:val="22"/>
          <w:szCs w:val="22"/>
          <w:lang w:val="lt-LT"/>
        </w:rPr>
      </w:pPr>
    </w:p>
    <w:p w14:paraId="2678DD3A" w14:textId="3906AFAA" w:rsidR="004C2217" w:rsidRPr="008C2E5E" w:rsidRDefault="004C2217"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V SKYRIUS</w:t>
      </w:r>
    </w:p>
    <w:p w14:paraId="5B79B987" w14:textId="0A85BD15" w:rsidR="000D237D" w:rsidRPr="008C2E5E" w:rsidRDefault="00450B61"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 xml:space="preserve">VEIKLOS VYKDYMO </w:t>
      </w:r>
      <w:r w:rsidR="00AD51B2" w:rsidRPr="008C2E5E">
        <w:rPr>
          <w:rFonts w:ascii="Arial" w:hAnsi="Arial" w:cs="Arial"/>
          <w:b/>
          <w:bCs/>
          <w:sz w:val="22"/>
          <w:szCs w:val="22"/>
          <w:lang w:val="lt-LT"/>
        </w:rPr>
        <w:t>VIETA</w:t>
      </w:r>
    </w:p>
    <w:p w14:paraId="47B39031" w14:textId="77777777"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43047107" w14:textId="41E42CEB" w:rsidR="0093609A" w:rsidRPr="008C2E5E" w:rsidRDefault="00C552E0" w:rsidP="00CD35E5">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Pagal šią techninę specifikaciją paslaugos teikiamos Užsakovo patalpose, Elektrinės g. 4, Drūkšinių k., 31146 Visagino savivaldybė arba/ir nuotoliniu būdu, panaudojant saugaus ryšio interneto kanalą</w:t>
      </w:r>
      <w:r w:rsidR="00CE764D" w:rsidRPr="008C2E5E">
        <w:rPr>
          <w:rFonts w:ascii="Arial" w:hAnsi="Arial" w:cs="Arial"/>
          <w:sz w:val="22"/>
          <w:szCs w:val="22"/>
          <w:lang w:val="lt-LT"/>
        </w:rPr>
        <w:t>.</w:t>
      </w:r>
    </w:p>
    <w:p w14:paraId="28586A4D" w14:textId="77777777" w:rsidR="0093609A" w:rsidRPr="008C2E5E" w:rsidRDefault="0093609A" w:rsidP="0093609A">
      <w:pPr>
        <w:pStyle w:val="BodyText2"/>
        <w:tabs>
          <w:tab w:val="left" w:pos="0"/>
        </w:tabs>
        <w:spacing w:after="0" w:line="360" w:lineRule="auto"/>
        <w:ind w:left="851"/>
        <w:contextualSpacing/>
        <w:jc w:val="both"/>
        <w:rPr>
          <w:rFonts w:ascii="Arial" w:hAnsi="Arial" w:cs="Arial"/>
          <w:sz w:val="22"/>
          <w:szCs w:val="22"/>
          <w:lang w:val="lt-LT"/>
        </w:rPr>
      </w:pPr>
    </w:p>
    <w:p w14:paraId="12729A2D" w14:textId="77777777"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6A39F151" w14:textId="373589D8" w:rsidR="004C2217" w:rsidRPr="008C2E5E" w:rsidRDefault="004C2217"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VI SKYRIUS</w:t>
      </w:r>
    </w:p>
    <w:p w14:paraId="1A460741" w14:textId="2605D771" w:rsidR="005835F0" w:rsidRPr="008C2E5E" w:rsidRDefault="003207D5" w:rsidP="004C2217">
      <w:pPr>
        <w:pStyle w:val="BodyText2"/>
        <w:spacing w:after="0" w:line="240" w:lineRule="auto"/>
        <w:contextualSpacing/>
        <w:jc w:val="center"/>
        <w:rPr>
          <w:rFonts w:ascii="Arial" w:hAnsi="Arial" w:cs="Arial"/>
          <w:b/>
          <w:bCs/>
          <w:sz w:val="22"/>
          <w:szCs w:val="22"/>
          <w:lang w:val="lt-LT"/>
        </w:rPr>
      </w:pPr>
      <w:r w:rsidRPr="008C2E5E">
        <w:rPr>
          <w:rFonts w:ascii="Arial" w:hAnsi="Arial" w:cs="Arial"/>
          <w:b/>
          <w:bCs/>
          <w:sz w:val="22"/>
          <w:szCs w:val="22"/>
          <w:lang w:val="lt-LT"/>
        </w:rPr>
        <w:t>PASLAUGŲ SUTEIKIMO TERMINAS</w:t>
      </w:r>
    </w:p>
    <w:p w14:paraId="4926BE47" w14:textId="77777777" w:rsidR="004C2217" w:rsidRPr="008C2E5E" w:rsidRDefault="004C2217" w:rsidP="004C2217">
      <w:pPr>
        <w:pStyle w:val="BodyText2"/>
        <w:spacing w:after="0" w:line="240" w:lineRule="auto"/>
        <w:contextualSpacing/>
        <w:jc w:val="center"/>
        <w:rPr>
          <w:rFonts w:ascii="Arial" w:hAnsi="Arial" w:cs="Arial"/>
          <w:b/>
          <w:bCs/>
          <w:sz w:val="22"/>
          <w:szCs w:val="22"/>
          <w:lang w:val="lt-LT"/>
        </w:rPr>
      </w:pPr>
    </w:p>
    <w:p w14:paraId="66802F83" w14:textId="61FF8517" w:rsidR="00D45BA0" w:rsidRDefault="00D21929" w:rsidP="00CD35E5">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8C2E5E">
        <w:rPr>
          <w:rFonts w:ascii="Arial" w:hAnsi="Arial" w:cs="Arial"/>
          <w:sz w:val="22"/>
          <w:szCs w:val="22"/>
          <w:lang w:val="lt-LT"/>
        </w:rPr>
        <w:t xml:space="preserve">Paslaugų teikėjas turi įdiegti DVP modulį Užsakovo DVS „Avilys“ </w:t>
      </w:r>
      <w:r w:rsidR="0088247D" w:rsidRPr="008C2E5E">
        <w:rPr>
          <w:rFonts w:ascii="Arial" w:hAnsi="Arial" w:cs="Arial"/>
          <w:sz w:val="22"/>
          <w:szCs w:val="22"/>
          <w:lang w:val="lt-LT"/>
        </w:rPr>
        <w:t>per 60 kalendorinių</w:t>
      </w:r>
      <w:r w:rsidR="00203084" w:rsidRPr="008C2E5E">
        <w:rPr>
          <w:rFonts w:ascii="Arial" w:hAnsi="Arial" w:cs="Arial"/>
          <w:sz w:val="22"/>
          <w:szCs w:val="22"/>
          <w:lang w:val="lt-LT"/>
        </w:rPr>
        <w:t xml:space="preserve"> dienų </w:t>
      </w:r>
      <w:r w:rsidR="00CE764D" w:rsidRPr="008C2E5E">
        <w:rPr>
          <w:rFonts w:ascii="Arial" w:hAnsi="Arial" w:cs="Arial"/>
          <w:sz w:val="22"/>
          <w:szCs w:val="22"/>
          <w:lang w:val="lt-LT"/>
        </w:rPr>
        <w:t>nuo</w:t>
      </w:r>
      <w:r w:rsidR="00203084" w:rsidRPr="008C2E5E">
        <w:rPr>
          <w:rFonts w:ascii="Arial" w:hAnsi="Arial" w:cs="Arial"/>
          <w:sz w:val="22"/>
          <w:szCs w:val="22"/>
          <w:lang w:val="lt-LT"/>
        </w:rPr>
        <w:t xml:space="preserve"> sutarties įsigaliojimo</w:t>
      </w:r>
      <w:r w:rsidR="00CE764D" w:rsidRPr="008C2E5E">
        <w:rPr>
          <w:rFonts w:ascii="Arial" w:hAnsi="Arial" w:cs="Arial"/>
          <w:sz w:val="22"/>
          <w:szCs w:val="22"/>
          <w:lang w:val="lt-LT"/>
        </w:rPr>
        <w:t xml:space="preserve"> dienos.</w:t>
      </w:r>
      <w:r w:rsidR="00203084" w:rsidRPr="008C2E5E">
        <w:rPr>
          <w:rFonts w:ascii="Arial" w:hAnsi="Arial" w:cs="Arial"/>
          <w:sz w:val="22"/>
          <w:szCs w:val="22"/>
          <w:lang w:val="lt-LT"/>
        </w:rPr>
        <w:t xml:space="preserve"> </w:t>
      </w:r>
    </w:p>
    <w:p w14:paraId="75A6FC56" w14:textId="7F9ABF33" w:rsidR="00396ED2" w:rsidRPr="008C2E5E" w:rsidRDefault="00396ED2" w:rsidP="00CD35E5">
      <w:pPr>
        <w:pStyle w:val="BodyText2"/>
        <w:numPr>
          <w:ilvl w:val="0"/>
          <w:numId w:val="6"/>
        </w:numPr>
        <w:tabs>
          <w:tab w:val="left" w:pos="0"/>
        </w:tabs>
        <w:spacing w:after="0" w:line="360" w:lineRule="auto"/>
        <w:ind w:left="0" w:firstLine="1276"/>
        <w:contextualSpacing/>
        <w:jc w:val="both"/>
        <w:rPr>
          <w:rFonts w:ascii="Arial" w:hAnsi="Arial" w:cs="Arial"/>
          <w:sz w:val="22"/>
          <w:szCs w:val="22"/>
          <w:lang w:val="lt-LT"/>
        </w:rPr>
      </w:pPr>
      <w:r w:rsidRPr="00396ED2">
        <w:rPr>
          <w:rFonts w:ascii="Arial" w:hAnsi="Arial" w:cs="Arial"/>
          <w:sz w:val="22"/>
          <w:szCs w:val="22"/>
          <w:lang w:val="lt-LT"/>
        </w:rPr>
        <w:t xml:space="preserve">Visos Tiekėjo teikiamos prekės ar/ir paslaugos neturi kelti grėsmės nacionaliniam saugumui Lietuvos Respublikos viešųjų pirkimų įstatymo 37 </w:t>
      </w:r>
      <w:r w:rsidRPr="00AA669E">
        <w:rPr>
          <w:rFonts w:ascii="Arial" w:hAnsi="Arial" w:cs="Arial"/>
          <w:sz w:val="22"/>
          <w:szCs w:val="22"/>
          <w:lang w:val="lt-LT"/>
        </w:rPr>
        <w:t>str. 8 d. ir</w:t>
      </w:r>
      <w:r w:rsidRPr="00396ED2">
        <w:rPr>
          <w:rFonts w:ascii="Arial" w:hAnsi="Arial" w:cs="Arial"/>
          <w:sz w:val="22"/>
          <w:szCs w:val="22"/>
          <w:lang w:val="lt-LT"/>
        </w:rPr>
        <w:t xml:space="preserve"> 9 d. prasme.</w:t>
      </w:r>
    </w:p>
    <w:p w14:paraId="073CBA67" w14:textId="77777777" w:rsidR="00CA5538" w:rsidRPr="008C2E5E" w:rsidRDefault="00CA5538" w:rsidP="004C2217">
      <w:pPr>
        <w:pStyle w:val="BodyText2"/>
        <w:spacing w:after="0" w:line="240" w:lineRule="auto"/>
        <w:ind w:left="284"/>
        <w:contextualSpacing/>
        <w:jc w:val="both"/>
        <w:rPr>
          <w:rFonts w:ascii="Arial" w:hAnsi="Arial" w:cs="Arial"/>
          <w:lang w:val="lt-LT"/>
        </w:rPr>
      </w:pPr>
      <w:bookmarkStart w:id="3" w:name="_Toc74930005"/>
      <w:bookmarkStart w:id="4" w:name="_Toc75156440"/>
      <w:bookmarkStart w:id="5" w:name="_Toc76523567"/>
      <w:bookmarkStart w:id="6" w:name="_Ref20555417"/>
      <w:bookmarkStart w:id="7" w:name="_Ref20656720"/>
    </w:p>
    <w:bookmarkEnd w:id="3"/>
    <w:bookmarkEnd w:id="4"/>
    <w:bookmarkEnd w:id="5"/>
    <w:bookmarkEnd w:id="6"/>
    <w:bookmarkEnd w:id="7"/>
    <w:p w14:paraId="29B9DC68" w14:textId="77777777" w:rsidR="0093609A" w:rsidRPr="008C2E5E" w:rsidRDefault="0093609A" w:rsidP="0093609A">
      <w:pPr>
        <w:pStyle w:val="CommentText"/>
        <w:rPr>
          <w:rFonts w:ascii="Arial" w:hAnsi="Arial" w:cs="Arial"/>
          <w:sz w:val="22"/>
          <w:szCs w:val="22"/>
          <w:lang w:val="lt-LT"/>
        </w:rPr>
      </w:pPr>
    </w:p>
    <w:p w14:paraId="473F031F" w14:textId="77777777" w:rsidR="0093609A" w:rsidRPr="008C2E5E" w:rsidRDefault="0093609A" w:rsidP="0093609A">
      <w:pPr>
        <w:pStyle w:val="CommentText"/>
        <w:rPr>
          <w:rFonts w:ascii="Arial" w:hAnsi="Arial" w:cs="Arial"/>
          <w:sz w:val="22"/>
          <w:szCs w:val="22"/>
          <w:lang w:val="lt-LT"/>
        </w:rPr>
      </w:pPr>
    </w:p>
    <w:p w14:paraId="226EB412" w14:textId="1E9F5873" w:rsidR="00EC1383" w:rsidRPr="008C2E5E" w:rsidRDefault="00EC1383" w:rsidP="00EC1383">
      <w:pPr>
        <w:pStyle w:val="BodyTextIndent2"/>
        <w:ind w:firstLine="0"/>
        <w:contextualSpacing/>
        <w:jc w:val="both"/>
        <w:rPr>
          <w:rFonts w:ascii="Arial" w:hAnsi="Arial" w:cs="Arial"/>
          <w:sz w:val="22"/>
          <w:szCs w:val="22"/>
        </w:rPr>
      </w:pPr>
    </w:p>
    <w:p w14:paraId="70DC219F" w14:textId="77777777" w:rsidR="00BF2F0A" w:rsidRPr="008C2E5E" w:rsidRDefault="00BF2F0A" w:rsidP="0093609A">
      <w:pPr>
        <w:pStyle w:val="CommentText"/>
        <w:rPr>
          <w:rFonts w:ascii="Arial" w:hAnsi="Arial" w:cs="Arial"/>
          <w:sz w:val="22"/>
          <w:szCs w:val="22"/>
          <w:lang w:val="lt-LT"/>
        </w:rPr>
      </w:pPr>
    </w:p>
    <w:p w14:paraId="5D9AE39E" w14:textId="77777777" w:rsidR="00BF2F0A" w:rsidRPr="008C2E5E" w:rsidRDefault="00BF2F0A" w:rsidP="0093609A">
      <w:pPr>
        <w:pStyle w:val="CommentText"/>
        <w:rPr>
          <w:rFonts w:ascii="Arial" w:hAnsi="Arial" w:cs="Arial"/>
          <w:sz w:val="22"/>
          <w:szCs w:val="22"/>
          <w:lang w:val="lt-LT"/>
        </w:rPr>
      </w:pPr>
    </w:p>
    <w:p w14:paraId="07EF3012" w14:textId="77777777" w:rsidR="00BF2F0A" w:rsidRPr="008C2E5E" w:rsidRDefault="00BF2F0A" w:rsidP="0093609A">
      <w:pPr>
        <w:pStyle w:val="CommentText"/>
        <w:rPr>
          <w:rFonts w:ascii="Arial" w:hAnsi="Arial" w:cs="Arial"/>
          <w:sz w:val="22"/>
          <w:szCs w:val="22"/>
          <w:lang w:val="lt-LT"/>
        </w:rPr>
      </w:pPr>
    </w:p>
    <w:p w14:paraId="5EA5430F" w14:textId="77777777" w:rsidR="00BF2F0A" w:rsidRPr="008C2E5E" w:rsidRDefault="00BF2F0A" w:rsidP="0093609A">
      <w:pPr>
        <w:pStyle w:val="CommentText"/>
        <w:rPr>
          <w:rFonts w:ascii="Arial" w:hAnsi="Arial" w:cs="Arial"/>
          <w:sz w:val="22"/>
          <w:szCs w:val="22"/>
          <w:lang w:val="lt-LT"/>
        </w:rPr>
      </w:pPr>
    </w:p>
    <w:p w14:paraId="5B539F7B" w14:textId="77777777" w:rsidR="00BF2F0A" w:rsidRPr="008C2E5E" w:rsidRDefault="00BF2F0A" w:rsidP="0093609A">
      <w:pPr>
        <w:pStyle w:val="CommentText"/>
        <w:rPr>
          <w:rFonts w:ascii="Arial" w:hAnsi="Arial" w:cs="Arial"/>
          <w:sz w:val="22"/>
          <w:szCs w:val="22"/>
          <w:lang w:val="lt-LT"/>
        </w:rPr>
      </w:pPr>
    </w:p>
    <w:p w14:paraId="5AFDDD91" w14:textId="77777777" w:rsidR="0093609A" w:rsidRPr="008C2E5E" w:rsidRDefault="0093609A" w:rsidP="0093609A">
      <w:pPr>
        <w:pStyle w:val="CommentText"/>
        <w:rPr>
          <w:rFonts w:ascii="Arial" w:hAnsi="Arial" w:cs="Arial"/>
          <w:sz w:val="22"/>
          <w:szCs w:val="22"/>
          <w:lang w:val="lt-LT"/>
        </w:rPr>
      </w:pPr>
    </w:p>
    <w:p w14:paraId="5BF2824B" w14:textId="77777777" w:rsidR="0093609A" w:rsidRPr="008C2E5E" w:rsidRDefault="0093609A" w:rsidP="0093609A">
      <w:pPr>
        <w:pStyle w:val="CommentText"/>
        <w:rPr>
          <w:rFonts w:ascii="Arial" w:hAnsi="Arial" w:cs="Arial"/>
          <w:sz w:val="22"/>
          <w:szCs w:val="22"/>
          <w:lang w:val="lt-LT"/>
        </w:rPr>
      </w:pPr>
    </w:p>
    <w:p w14:paraId="406001DF" w14:textId="77777777" w:rsidR="0093609A" w:rsidRPr="008C2E5E" w:rsidRDefault="0093609A" w:rsidP="0093609A">
      <w:pPr>
        <w:pStyle w:val="CommentText"/>
        <w:rPr>
          <w:rFonts w:ascii="Arial" w:hAnsi="Arial" w:cs="Arial"/>
          <w:sz w:val="22"/>
          <w:szCs w:val="22"/>
          <w:lang w:val="lt-LT"/>
        </w:rPr>
      </w:pPr>
    </w:p>
    <w:p w14:paraId="02605A49" w14:textId="77777777" w:rsidR="0093609A" w:rsidRPr="008C2E5E" w:rsidRDefault="0093609A" w:rsidP="0093609A">
      <w:pPr>
        <w:pStyle w:val="CommentText"/>
        <w:rPr>
          <w:rFonts w:ascii="Arial" w:hAnsi="Arial" w:cs="Arial"/>
          <w:sz w:val="22"/>
          <w:szCs w:val="22"/>
          <w:lang w:val="lt-LT"/>
        </w:rPr>
      </w:pPr>
    </w:p>
    <w:p w14:paraId="1C1F3D49" w14:textId="77777777" w:rsidR="0093609A" w:rsidRPr="008C2E5E" w:rsidRDefault="0093609A" w:rsidP="0093609A">
      <w:pPr>
        <w:pStyle w:val="CommentText"/>
        <w:rPr>
          <w:rFonts w:ascii="Arial" w:hAnsi="Arial" w:cs="Arial"/>
          <w:sz w:val="22"/>
          <w:szCs w:val="22"/>
          <w:lang w:val="lt-LT"/>
        </w:rPr>
      </w:pPr>
    </w:p>
    <w:p w14:paraId="1FFABCBD" w14:textId="77777777" w:rsidR="0093609A" w:rsidRPr="008C2E5E" w:rsidRDefault="0093609A" w:rsidP="0093609A">
      <w:pPr>
        <w:pStyle w:val="CommentText"/>
        <w:rPr>
          <w:rFonts w:ascii="Arial" w:hAnsi="Arial" w:cs="Arial"/>
          <w:sz w:val="22"/>
          <w:szCs w:val="22"/>
          <w:lang w:val="lt-LT"/>
        </w:rPr>
      </w:pPr>
    </w:p>
    <w:p w14:paraId="60DEBA30" w14:textId="77777777" w:rsidR="0093609A" w:rsidRPr="008C2E5E" w:rsidRDefault="0093609A" w:rsidP="0093609A">
      <w:pPr>
        <w:pStyle w:val="CommentText"/>
        <w:rPr>
          <w:rFonts w:ascii="Arial" w:hAnsi="Arial" w:cs="Arial"/>
          <w:sz w:val="22"/>
          <w:szCs w:val="22"/>
          <w:lang w:val="lt-LT"/>
        </w:rPr>
      </w:pPr>
    </w:p>
    <w:p w14:paraId="433994CC" w14:textId="77777777" w:rsidR="00BF2F0A" w:rsidRPr="008C2E5E" w:rsidRDefault="00BF2F0A" w:rsidP="0093609A">
      <w:pPr>
        <w:pStyle w:val="CommentText"/>
        <w:rPr>
          <w:rFonts w:ascii="Arial" w:hAnsi="Arial" w:cs="Arial"/>
          <w:sz w:val="22"/>
          <w:szCs w:val="22"/>
          <w:lang w:val="lt-LT"/>
        </w:rPr>
      </w:pPr>
    </w:p>
    <w:p w14:paraId="56CC0D07" w14:textId="77777777" w:rsidR="00BF2F0A" w:rsidRPr="008C2E5E" w:rsidRDefault="00BF2F0A" w:rsidP="0093609A">
      <w:pPr>
        <w:pStyle w:val="CommentText"/>
        <w:rPr>
          <w:rFonts w:ascii="Arial" w:hAnsi="Arial" w:cs="Arial"/>
          <w:sz w:val="22"/>
          <w:szCs w:val="22"/>
          <w:lang w:val="lt-LT"/>
        </w:rPr>
      </w:pPr>
    </w:p>
    <w:p w14:paraId="0DCCF50E" w14:textId="77777777" w:rsidR="00BF2F0A" w:rsidRPr="008C2E5E" w:rsidRDefault="00BF2F0A" w:rsidP="0093609A">
      <w:pPr>
        <w:pStyle w:val="CommentText"/>
        <w:rPr>
          <w:rFonts w:ascii="Arial" w:hAnsi="Arial" w:cs="Arial"/>
          <w:sz w:val="22"/>
          <w:szCs w:val="22"/>
          <w:lang w:val="lt-LT"/>
        </w:rPr>
      </w:pPr>
    </w:p>
    <w:p w14:paraId="20DF6E87" w14:textId="77777777" w:rsidR="00BF2F0A" w:rsidRPr="008C2E5E" w:rsidRDefault="00BF2F0A" w:rsidP="0093609A">
      <w:pPr>
        <w:pStyle w:val="CommentText"/>
        <w:rPr>
          <w:rFonts w:ascii="Arial" w:hAnsi="Arial" w:cs="Arial"/>
          <w:sz w:val="22"/>
          <w:szCs w:val="22"/>
          <w:lang w:val="lt-LT"/>
        </w:rPr>
      </w:pPr>
    </w:p>
    <w:p w14:paraId="317A7E23" w14:textId="77777777" w:rsidR="0093609A" w:rsidRPr="008C2E5E" w:rsidRDefault="0093609A" w:rsidP="0093609A">
      <w:pPr>
        <w:pStyle w:val="CommentText"/>
        <w:rPr>
          <w:rFonts w:ascii="Arial" w:hAnsi="Arial" w:cs="Arial"/>
          <w:sz w:val="22"/>
          <w:szCs w:val="22"/>
          <w:lang w:val="lt-LT"/>
        </w:rPr>
      </w:pPr>
    </w:p>
    <w:p w14:paraId="6A1BC365" w14:textId="77777777" w:rsidR="0093609A" w:rsidRPr="008C2E5E" w:rsidRDefault="0093609A" w:rsidP="0093609A">
      <w:pPr>
        <w:pStyle w:val="CommentText"/>
        <w:rPr>
          <w:rFonts w:ascii="Arial" w:hAnsi="Arial" w:cs="Arial"/>
          <w:sz w:val="22"/>
          <w:szCs w:val="22"/>
          <w:lang w:val="lt-LT"/>
        </w:rPr>
      </w:pPr>
    </w:p>
    <w:p w14:paraId="69E97DE2" w14:textId="77777777" w:rsidR="0093609A" w:rsidRPr="008C2E5E" w:rsidRDefault="0093609A" w:rsidP="0093609A">
      <w:pPr>
        <w:pStyle w:val="CommentText"/>
        <w:rPr>
          <w:rFonts w:ascii="Arial" w:hAnsi="Arial" w:cs="Arial"/>
          <w:sz w:val="22"/>
          <w:szCs w:val="22"/>
          <w:lang w:val="lt-LT"/>
        </w:rPr>
      </w:pPr>
    </w:p>
    <w:p w14:paraId="4D34CCC0" w14:textId="5FB45683" w:rsidR="0035067B" w:rsidRPr="008C2E5E" w:rsidRDefault="0035067B" w:rsidP="00BF2F0A">
      <w:pPr>
        <w:rPr>
          <w:rFonts w:ascii="Arial" w:hAnsi="Arial" w:cs="Arial"/>
          <w:sz w:val="18"/>
          <w:szCs w:val="18"/>
          <w:lang w:val="lt-LT"/>
        </w:rPr>
      </w:pPr>
    </w:p>
    <w:sectPr w:rsidR="0035067B" w:rsidRPr="008C2E5E" w:rsidSect="00195642">
      <w:headerReference w:type="even" r:id="rId8"/>
      <w:headerReference w:type="default" r:id="rId9"/>
      <w:pgSz w:w="11906" w:h="16838" w:code="9"/>
      <w:pgMar w:top="1134" w:right="737" w:bottom="567" w:left="1701" w:header="72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4EE5" w14:textId="77777777" w:rsidR="00337EA2" w:rsidRDefault="00337EA2">
      <w:r>
        <w:separator/>
      </w:r>
    </w:p>
  </w:endnote>
  <w:endnote w:type="continuationSeparator" w:id="0">
    <w:p w14:paraId="68014D58" w14:textId="77777777" w:rsidR="00337EA2" w:rsidRDefault="00337EA2">
      <w:r>
        <w:continuationSeparator/>
      </w:r>
    </w:p>
  </w:endnote>
  <w:endnote w:type="continuationNotice" w:id="1">
    <w:p w14:paraId="67397E4D" w14:textId="77777777" w:rsidR="00337EA2" w:rsidRDefault="00337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EF4D" w14:textId="77777777" w:rsidR="00337EA2" w:rsidRDefault="00337EA2">
      <w:r>
        <w:separator/>
      </w:r>
    </w:p>
  </w:footnote>
  <w:footnote w:type="continuationSeparator" w:id="0">
    <w:p w14:paraId="7160868A" w14:textId="77777777" w:rsidR="00337EA2" w:rsidRDefault="00337EA2">
      <w:r>
        <w:continuationSeparator/>
      </w:r>
    </w:p>
  </w:footnote>
  <w:footnote w:type="continuationNotice" w:id="1">
    <w:p w14:paraId="36C1ADEC" w14:textId="77777777" w:rsidR="00337EA2" w:rsidRDefault="00337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C075" w14:textId="77777777" w:rsidR="00107329" w:rsidRDefault="00107329" w:rsidP="00123F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0E2B7C" w14:textId="77777777" w:rsidR="00107329" w:rsidRDefault="0010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F2A1" w14:textId="77777777" w:rsidR="00107329" w:rsidRDefault="00107329" w:rsidP="00974F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F57">
      <w:rPr>
        <w:rStyle w:val="PageNumber"/>
        <w:noProof/>
      </w:rPr>
      <w:t>6</w:t>
    </w:r>
    <w:r>
      <w:rPr>
        <w:rStyle w:val="PageNumber"/>
      </w:rPr>
      <w:fldChar w:fldCharType="end"/>
    </w:r>
  </w:p>
  <w:p w14:paraId="332EE00F" w14:textId="77777777" w:rsidR="00107329" w:rsidRDefault="00107329" w:rsidP="00435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D477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C0008B"/>
    <w:multiLevelType w:val="singleLevel"/>
    <w:tmpl w:val="7CDEC104"/>
    <w:lvl w:ilvl="0">
      <w:start w:val="1"/>
      <w:numFmt w:val="bullet"/>
      <w:pStyle w:val="a"/>
      <w:lvlText w:val=""/>
      <w:lvlJc w:val="left"/>
      <w:pPr>
        <w:tabs>
          <w:tab w:val="num" w:pos="1211"/>
        </w:tabs>
        <w:ind w:left="1191" w:hanging="340"/>
      </w:pPr>
      <w:rPr>
        <w:rFonts w:ascii="Symbol" w:hAnsi="Symbol" w:hint="default"/>
      </w:rPr>
    </w:lvl>
  </w:abstractNum>
  <w:abstractNum w:abstractNumId="2" w15:restartNumberingAfterBreak="0">
    <w:nsid w:val="4FF075D0"/>
    <w:multiLevelType w:val="hybridMultilevel"/>
    <w:tmpl w:val="BACEF994"/>
    <w:lvl w:ilvl="0" w:tplc="04190013">
      <w:start w:val="1"/>
      <w:numFmt w:val="upperRoman"/>
      <w:lvlText w:val="%1."/>
      <w:lvlJc w:val="right"/>
      <w:pPr>
        <w:tabs>
          <w:tab w:val="num" w:pos="180"/>
        </w:tabs>
        <w:ind w:left="180" w:hanging="180"/>
      </w:pPr>
    </w:lvl>
    <w:lvl w:ilvl="1" w:tplc="04190001">
      <w:start w:val="1"/>
      <w:numFmt w:val="bullet"/>
      <w:lvlText w:val=""/>
      <w:lvlJc w:val="left"/>
      <w:pPr>
        <w:tabs>
          <w:tab w:val="num" w:pos="1454"/>
        </w:tabs>
        <w:ind w:left="1454" w:hanging="360"/>
      </w:pPr>
      <w:rPr>
        <w:rFonts w:ascii="Symbol" w:hAnsi="Symbol" w:hint="default"/>
      </w:rPr>
    </w:lvl>
    <w:lvl w:ilvl="2" w:tplc="0419001B">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3" w15:restartNumberingAfterBreak="0">
    <w:nsid w:val="687F25A4"/>
    <w:multiLevelType w:val="hybridMultilevel"/>
    <w:tmpl w:val="59E2D060"/>
    <w:lvl w:ilvl="0" w:tplc="5B2628CC">
      <w:start w:val="1"/>
      <w:numFmt w:val="bullet"/>
      <w:pStyle w:val="2"/>
      <w:lvlText w:val=""/>
      <w:lvlJc w:val="left"/>
      <w:pPr>
        <w:tabs>
          <w:tab w:val="num" w:pos="1070"/>
        </w:tabs>
        <w:ind w:left="1070" w:hanging="362"/>
      </w:pPr>
      <w:rPr>
        <w:rFonts w:ascii="Symbol" w:hAnsi="Symbol" w:cs="Times New Roman" w:hint="default"/>
        <w:b w:val="0"/>
        <w:i w:val="0"/>
        <w:sz w:val="24"/>
      </w:rPr>
    </w:lvl>
    <w:lvl w:ilvl="1" w:tplc="04190003" w:tentative="1">
      <w:start w:val="1"/>
      <w:numFmt w:val="bullet"/>
      <w:lvlText w:val="o"/>
      <w:lvlJc w:val="left"/>
      <w:pPr>
        <w:tabs>
          <w:tab w:val="num" w:pos="1263"/>
        </w:tabs>
        <w:ind w:left="1263" w:hanging="360"/>
      </w:pPr>
      <w:rPr>
        <w:rFonts w:ascii="Courier New" w:hAnsi="Courier New" w:hint="default"/>
      </w:rPr>
    </w:lvl>
    <w:lvl w:ilvl="2" w:tplc="04190005" w:tentative="1">
      <w:start w:val="1"/>
      <w:numFmt w:val="bullet"/>
      <w:lvlText w:val=""/>
      <w:lvlJc w:val="left"/>
      <w:pPr>
        <w:tabs>
          <w:tab w:val="num" w:pos="1983"/>
        </w:tabs>
        <w:ind w:left="1983" w:hanging="360"/>
      </w:pPr>
      <w:rPr>
        <w:rFonts w:ascii="Wingdings" w:hAnsi="Wingdings" w:hint="default"/>
      </w:rPr>
    </w:lvl>
    <w:lvl w:ilvl="3" w:tplc="04190001" w:tentative="1">
      <w:start w:val="1"/>
      <w:numFmt w:val="bullet"/>
      <w:lvlText w:val=""/>
      <w:lvlJc w:val="left"/>
      <w:pPr>
        <w:tabs>
          <w:tab w:val="num" w:pos="2703"/>
        </w:tabs>
        <w:ind w:left="2703" w:hanging="360"/>
      </w:pPr>
      <w:rPr>
        <w:rFonts w:ascii="Symbol" w:hAnsi="Symbol" w:hint="default"/>
      </w:rPr>
    </w:lvl>
    <w:lvl w:ilvl="4" w:tplc="04190003" w:tentative="1">
      <w:start w:val="1"/>
      <w:numFmt w:val="bullet"/>
      <w:lvlText w:val="o"/>
      <w:lvlJc w:val="left"/>
      <w:pPr>
        <w:tabs>
          <w:tab w:val="num" w:pos="3423"/>
        </w:tabs>
        <w:ind w:left="3423" w:hanging="360"/>
      </w:pPr>
      <w:rPr>
        <w:rFonts w:ascii="Courier New" w:hAnsi="Courier New" w:hint="default"/>
      </w:rPr>
    </w:lvl>
    <w:lvl w:ilvl="5" w:tplc="04190005" w:tentative="1">
      <w:start w:val="1"/>
      <w:numFmt w:val="bullet"/>
      <w:lvlText w:val=""/>
      <w:lvlJc w:val="left"/>
      <w:pPr>
        <w:tabs>
          <w:tab w:val="num" w:pos="4143"/>
        </w:tabs>
        <w:ind w:left="4143" w:hanging="360"/>
      </w:pPr>
      <w:rPr>
        <w:rFonts w:ascii="Wingdings" w:hAnsi="Wingdings" w:hint="default"/>
      </w:rPr>
    </w:lvl>
    <w:lvl w:ilvl="6" w:tplc="04190001" w:tentative="1">
      <w:start w:val="1"/>
      <w:numFmt w:val="bullet"/>
      <w:lvlText w:val=""/>
      <w:lvlJc w:val="left"/>
      <w:pPr>
        <w:tabs>
          <w:tab w:val="num" w:pos="4863"/>
        </w:tabs>
        <w:ind w:left="4863" w:hanging="360"/>
      </w:pPr>
      <w:rPr>
        <w:rFonts w:ascii="Symbol" w:hAnsi="Symbol" w:hint="default"/>
      </w:rPr>
    </w:lvl>
    <w:lvl w:ilvl="7" w:tplc="04190003" w:tentative="1">
      <w:start w:val="1"/>
      <w:numFmt w:val="bullet"/>
      <w:lvlText w:val="o"/>
      <w:lvlJc w:val="left"/>
      <w:pPr>
        <w:tabs>
          <w:tab w:val="num" w:pos="5583"/>
        </w:tabs>
        <w:ind w:left="5583" w:hanging="360"/>
      </w:pPr>
      <w:rPr>
        <w:rFonts w:ascii="Courier New" w:hAnsi="Courier New" w:hint="default"/>
      </w:rPr>
    </w:lvl>
    <w:lvl w:ilvl="8" w:tplc="04190005" w:tentative="1">
      <w:start w:val="1"/>
      <w:numFmt w:val="bullet"/>
      <w:lvlText w:val=""/>
      <w:lvlJc w:val="left"/>
      <w:pPr>
        <w:tabs>
          <w:tab w:val="num" w:pos="6303"/>
        </w:tabs>
        <w:ind w:left="6303" w:hanging="360"/>
      </w:pPr>
      <w:rPr>
        <w:rFonts w:ascii="Wingdings" w:hAnsi="Wingdings" w:hint="default"/>
      </w:rPr>
    </w:lvl>
  </w:abstractNum>
  <w:abstractNum w:abstractNumId="4" w15:restartNumberingAfterBreak="0">
    <w:nsid w:val="6A396AE5"/>
    <w:multiLevelType w:val="multilevel"/>
    <w:tmpl w:val="92A68E5E"/>
    <w:lvl w:ilvl="0">
      <w:start w:val="1"/>
      <w:numFmt w:val="decimal"/>
      <w:lvlText w:val="%1."/>
      <w:lvlJc w:val="left"/>
      <w:pPr>
        <w:tabs>
          <w:tab w:val="num" w:pos="0"/>
        </w:tabs>
        <w:ind w:left="0" w:firstLine="0"/>
      </w:pPr>
      <w:rPr>
        <w:rFonts w:hint="default"/>
        <w:b/>
      </w:rPr>
    </w:lvl>
    <w:lvl w:ilvl="1">
      <w:start w:val="1"/>
      <w:numFmt w:val="decimal"/>
      <w:pStyle w:val="StyleHeading112pt"/>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900"/>
        </w:tabs>
        <w:ind w:left="8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35A0D62"/>
    <w:multiLevelType w:val="multilevel"/>
    <w:tmpl w:val="74F2ED34"/>
    <w:lvl w:ilvl="0">
      <w:start w:val="5"/>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997"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DE0E7C"/>
    <w:multiLevelType w:val="multilevel"/>
    <w:tmpl w:val="A0EC0DD8"/>
    <w:lvl w:ilvl="0">
      <w:start w:val="1"/>
      <w:numFmt w:val="decimal"/>
      <w:lvlText w:val="%1."/>
      <w:lvlJc w:val="left"/>
      <w:pPr>
        <w:ind w:left="284" w:hanging="284"/>
      </w:pPr>
      <w:rPr>
        <w:rFonts w:hint="default"/>
      </w:rPr>
    </w:lvl>
    <w:lvl w:ilvl="1">
      <w:start w:val="1"/>
      <w:numFmt w:val="decimal"/>
      <w:lvlText w:val="%1.%2."/>
      <w:lvlJc w:val="left"/>
      <w:pPr>
        <w:ind w:left="1135" w:hanging="284"/>
      </w:pPr>
      <w:rPr>
        <w:rFonts w:hint="default"/>
      </w:rPr>
    </w:lvl>
    <w:lvl w:ilvl="2">
      <w:start w:val="1"/>
      <w:numFmt w:val="decimal"/>
      <w:lvlText w:val="%1.%2.%3."/>
      <w:lvlJc w:val="left"/>
      <w:pPr>
        <w:ind w:left="1277"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num w:numId="1" w16cid:durableId="538008632">
    <w:abstractNumId w:val="3"/>
  </w:num>
  <w:num w:numId="2" w16cid:durableId="491717653">
    <w:abstractNumId w:val="1"/>
  </w:num>
  <w:num w:numId="3" w16cid:durableId="1478952849">
    <w:abstractNumId w:val="4"/>
  </w:num>
  <w:num w:numId="4" w16cid:durableId="5598154">
    <w:abstractNumId w:val="0"/>
  </w:num>
  <w:num w:numId="5" w16cid:durableId="477188006">
    <w:abstractNumId w:val="2"/>
  </w:num>
  <w:num w:numId="6" w16cid:durableId="1611664722">
    <w:abstractNumId w:val="6"/>
  </w:num>
  <w:num w:numId="7" w16cid:durableId="193562578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F3"/>
    <w:rsid w:val="00000065"/>
    <w:rsid w:val="00000213"/>
    <w:rsid w:val="0000087C"/>
    <w:rsid w:val="0000468E"/>
    <w:rsid w:val="00007003"/>
    <w:rsid w:val="00015653"/>
    <w:rsid w:val="000172AD"/>
    <w:rsid w:val="00017FAF"/>
    <w:rsid w:val="00024D98"/>
    <w:rsid w:val="000271B0"/>
    <w:rsid w:val="00032CBB"/>
    <w:rsid w:val="00040530"/>
    <w:rsid w:val="000412CE"/>
    <w:rsid w:val="00043432"/>
    <w:rsid w:val="00045F15"/>
    <w:rsid w:val="00047E70"/>
    <w:rsid w:val="00051174"/>
    <w:rsid w:val="000517E5"/>
    <w:rsid w:val="000527D2"/>
    <w:rsid w:val="000543F3"/>
    <w:rsid w:val="0005579F"/>
    <w:rsid w:val="00056B64"/>
    <w:rsid w:val="000574AC"/>
    <w:rsid w:val="00061577"/>
    <w:rsid w:val="00061FF4"/>
    <w:rsid w:val="00063463"/>
    <w:rsid w:val="00064DB2"/>
    <w:rsid w:val="00065488"/>
    <w:rsid w:val="000662F0"/>
    <w:rsid w:val="00066AD5"/>
    <w:rsid w:val="00070A6E"/>
    <w:rsid w:val="00071026"/>
    <w:rsid w:val="000716D7"/>
    <w:rsid w:val="00072689"/>
    <w:rsid w:val="00073370"/>
    <w:rsid w:val="00075DEB"/>
    <w:rsid w:val="00075F57"/>
    <w:rsid w:val="00081936"/>
    <w:rsid w:val="00082BDA"/>
    <w:rsid w:val="000838C3"/>
    <w:rsid w:val="0009033A"/>
    <w:rsid w:val="00090369"/>
    <w:rsid w:val="0009124F"/>
    <w:rsid w:val="00094076"/>
    <w:rsid w:val="00095731"/>
    <w:rsid w:val="00097773"/>
    <w:rsid w:val="000A0BE7"/>
    <w:rsid w:val="000A16B2"/>
    <w:rsid w:val="000A44FE"/>
    <w:rsid w:val="000A5C33"/>
    <w:rsid w:val="000B14FA"/>
    <w:rsid w:val="000B191D"/>
    <w:rsid w:val="000B21B6"/>
    <w:rsid w:val="000B21EE"/>
    <w:rsid w:val="000B2E31"/>
    <w:rsid w:val="000B395F"/>
    <w:rsid w:val="000B43DC"/>
    <w:rsid w:val="000B6625"/>
    <w:rsid w:val="000B72C0"/>
    <w:rsid w:val="000B7D44"/>
    <w:rsid w:val="000C3461"/>
    <w:rsid w:val="000C665F"/>
    <w:rsid w:val="000D0991"/>
    <w:rsid w:val="000D237D"/>
    <w:rsid w:val="000D4DAC"/>
    <w:rsid w:val="000E1887"/>
    <w:rsid w:val="000E21A0"/>
    <w:rsid w:val="000E230D"/>
    <w:rsid w:val="000E3052"/>
    <w:rsid w:val="000E36A9"/>
    <w:rsid w:val="000E7A88"/>
    <w:rsid w:val="000F075B"/>
    <w:rsid w:val="000F077D"/>
    <w:rsid w:val="000F09AF"/>
    <w:rsid w:val="000F4F93"/>
    <w:rsid w:val="000F606F"/>
    <w:rsid w:val="000F6389"/>
    <w:rsid w:val="00101D8F"/>
    <w:rsid w:val="00101E9A"/>
    <w:rsid w:val="00103412"/>
    <w:rsid w:val="001038C5"/>
    <w:rsid w:val="0010567A"/>
    <w:rsid w:val="00106A46"/>
    <w:rsid w:val="00107329"/>
    <w:rsid w:val="001100B7"/>
    <w:rsid w:val="0011566A"/>
    <w:rsid w:val="001159F8"/>
    <w:rsid w:val="00123BAD"/>
    <w:rsid w:val="00123F65"/>
    <w:rsid w:val="001243C1"/>
    <w:rsid w:val="00125378"/>
    <w:rsid w:val="00127EB2"/>
    <w:rsid w:val="00130E83"/>
    <w:rsid w:val="00131518"/>
    <w:rsid w:val="00133F94"/>
    <w:rsid w:val="00134C46"/>
    <w:rsid w:val="00134D10"/>
    <w:rsid w:val="00137348"/>
    <w:rsid w:val="001422B4"/>
    <w:rsid w:val="00142D4E"/>
    <w:rsid w:val="00142FCE"/>
    <w:rsid w:val="00143A11"/>
    <w:rsid w:val="001442C7"/>
    <w:rsid w:val="001456FE"/>
    <w:rsid w:val="00145DF3"/>
    <w:rsid w:val="001465A7"/>
    <w:rsid w:val="00147574"/>
    <w:rsid w:val="00147FCE"/>
    <w:rsid w:val="001505EF"/>
    <w:rsid w:val="00150688"/>
    <w:rsid w:val="00150A15"/>
    <w:rsid w:val="00151727"/>
    <w:rsid w:val="00151F02"/>
    <w:rsid w:val="00156A9F"/>
    <w:rsid w:val="00156C37"/>
    <w:rsid w:val="001628D9"/>
    <w:rsid w:val="00162BEF"/>
    <w:rsid w:val="00164137"/>
    <w:rsid w:val="00165A2A"/>
    <w:rsid w:val="00171653"/>
    <w:rsid w:val="0017517A"/>
    <w:rsid w:val="001801AB"/>
    <w:rsid w:val="00183259"/>
    <w:rsid w:val="00185B94"/>
    <w:rsid w:val="00185FA1"/>
    <w:rsid w:val="00186D62"/>
    <w:rsid w:val="00187E28"/>
    <w:rsid w:val="001901F2"/>
    <w:rsid w:val="00192BF0"/>
    <w:rsid w:val="001936FE"/>
    <w:rsid w:val="00193910"/>
    <w:rsid w:val="001941AF"/>
    <w:rsid w:val="00195642"/>
    <w:rsid w:val="00197CAA"/>
    <w:rsid w:val="001A0265"/>
    <w:rsid w:val="001A05E5"/>
    <w:rsid w:val="001A141E"/>
    <w:rsid w:val="001A1B5C"/>
    <w:rsid w:val="001A23C9"/>
    <w:rsid w:val="001A3CC1"/>
    <w:rsid w:val="001A57C7"/>
    <w:rsid w:val="001A7E9B"/>
    <w:rsid w:val="001B00EB"/>
    <w:rsid w:val="001B13A1"/>
    <w:rsid w:val="001B447A"/>
    <w:rsid w:val="001B45EC"/>
    <w:rsid w:val="001B4E12"/>
    <w:rsid w:val="001C2FBC"/>
    <w:rsid w:val="001C322B"/>
    <w:rsid w:val="001C3E6F"/>
    <w:rsid w:val="001C50BA"/>
    <w:rsid w:val="001C55BE"/>
    <w:rsid w:val="001C6B3D"/>
    <w:rsid w:val="001D0446"/>
    <w:rsid w:val="001D08BC"/>
    <w:rsid w:val="001D3901"/>
    <w:rsid w:val="001D40AD"/>
    <w:rsid w:val="001D6EE4"/>
    <w:rsid w:val="001E1225"/>
    <w:rsid w:val="001E1A0A"/>
    <w:rsid w:val="001E2B88"/>
    <w:rsid w:val="001E304B"/>
    <w:rsid w:val="001E3ED4"/>
    <w:rsid w:val="001E3F3E"/>
    <w:rsid w:val="001F1BCF"/>
    <w:rsid w:val="001F21A1"/>
    <w:rsid w:val="001F2CB2"/>
    <w:rsid w:val="001F40A1"/>
    <w:rsid w:val="001F7414"/>
    <w:rsid w:val="00200010"/>
    <w:rsid w:val="002013E0"/>
    <w:rsid w:val="002019A1"/>
    <w:rsid w:val="00203084"/>
    <w:rsid w:val="0020412E"/>
    <w:rsid w:val="00205075"/>
    <w:rsid w:val="0021090C"/>
    <w:rsid w:val="00210E14"/>
    <w:rsid w:val="00217336"/>
    <w:rsid w:val="002226A1"/>
    <w:rsid w:val="00224945"/>
    <w:rsid w:val="00226673"/>
    <w:rsid w:val="002267C6"/>
    <w:rsid w:val="00227312"/>
    <w:rsid w:val="00227643"/>
    <w:rsid w:val="00231290"/>
    <w:rsid w:val="002317EC"/>
    <w:rsid w:val="00231CE2"/>
    <w:rsid w:val="00231E2C"/>
    <w:rsid w:val="00235EDF"/>
    <w:rsid w:val="002363D9"/>
    <w:rsid w:val="00236CA5"/>
    <w:rsid w:val="0024000A"/>
    <w:rsid w:val="002400A0"/>
    <w:rsid w:val="00241EB4"/>
    <w:rsid w:val="00243B59"/>
    <w:rsid w:val="0024697A"/>
    <w:rsid w:val="00246CA4"/>
    <w:rsid w:val="00250B31"/>
    <w:rsid w:val="0025446F"/>
    <w:rsid w:val="0025477C"/>
    <w:rsid w:val="00254A88"/>
    <w:rsid w:val="00256577"/>
    <w:rsid w:val="00260CC7"/>
    <w:rsid w:val="0026214D"/>
    <w:rsid w:val="00263F2E"/>
    <w:rsid w:val="00264EEF"/>
    <w:rsid w:val="002674CB"/>
    <w:rsid w:val="0027055D"/>
    <w:rsid w:val="00272450"/>
    <w:rsid w:val="0027330F"/>
    <w:rsid w:val="002766F7"/>
    <w:rsid w:val="00276B65"/>
    <w:rsid w:val="002778B3"/>
    <w:rsid w:val="0029116C"/>
    <w:rsid w:val="002911C7"/>
    <w:rsid w:val="0029303A"/>
    <w:rsid w:val="0029515B"/>
    <w:rsid w:val="002957DB"/>
    <w:rsid w:val="00295EF8"/>
    <w:rsid w:val="00296931"/>
    <w:rsid w:val="002A0B21"/>
    <w:rsid w:val="002A2193"/>
    <w:rsid w:val="002A50C3"/>
    <w:rsid w:val="002A50EF"/>
    <w:rsid w:val="002B0761"/>
    <w:rsid w:val="002B1D4D"/>
    <w:rsid w:val="002B6F77"/>
    <w:rsid w:val="002C2B88"/>
    <w:rsid w:val="002C2C3B"/>
    <w:rsid w:val="002C3B9E"/>
    <w:rsid w:val="002C4717"/>
    <w:rsid w:val="002C5A8A"/>
    <w:rsid w:val="002C7CE3"/>
    <w:rsid w:val="002D0A19"/>
    <w:rsid w:val="002D0F87"/>
    <w:rsid w:val="002D5186"/>
    <w:rsid w:val="002D5979"/>
    <w:rsid w:val="002E107E"/>
    <w:rsid w:val="002E2E89"/>
    <w:rsid w:val="002E3840"/>
    <w:rsid w:val="002E7DDD"/>
    <w:rsid w:val="002F0403"/>
    <w:rsid w:val="002F29E6"/>
    <w:rsid w:val="002F2B28"/>
    <w:rsid w:val="002F2DC2"/>
    <w:rsid w:val="002F7E3C"/>
    <w:rsid w:val="003021B1"/>
    <w:rsid w:val="00304B64"/>
    <w:rsid w:val="00305881"/>
    <w:rsid w:val="00306078"/>
    <w:rsid w:val="003066D4"/>
    <w:rsid w:val="003129ED"/>
    <w:rsid w:val="00315231"/>
    <w:rsid w:val="0031602F"/>
    <w:rsid w:val="0031676F"/>
    <w:rsid w:val="00317428"/>
    <w:rsid w:val="003207D5"/>
    <w:rsid w:val="00320AF4"/>
    <w:rsid w:val="00324D5E"/>
    <w:rsid w:val="00325FF6"/>
    <w:rsid w:val="0032636C"/>
    <w:rsid w:val="003274C0"/>
    <w:rsid w:val="00331078"/>
    <w:rsid w:val="00335292"/>
    <w:rsid w:val="00337042"/>
    <w:rsid w:val="00337EA2"/>
    <w:rsid w:val="00341738"/>
    <w:rsid w:val="00343A5E"/>
    <w:rsid w:val="00345CB9"/>
    <w:rsid w:val="00345DD5"/>
    <w:rsid w:val="003469E6"/>
    <w:rsid w:val="00346E90"/>
    <w:rsid w:val="00347128"/>
    <w:rsid w:val="00347DB7"/>
    <w:rsid w:val="0035067B"/>
    <w:rsid w:val="0035270F"/>
    <w:rsid w:val="00352C71"/>
    <w:rsid w:val="00353933"/>
    <w:rsid w:val="0035455D"/>
    <w:rsid w:val="00354C0D"/>
    <w:rsid w:val="003621D0"/>
    <w:rsid w:val="00362309"/>
    <w:rsid w:val="00363D51"/>
    <w:rsid w:val="00364A38"/>
    <w:rsid w:val="003665FF"/>
    <w:rsid w:val="00367CBD"/>
    <w:rsid w:val="00372EE9"/>
    <w:rsid w:val="003739EC"/>
    <w:rsid w:val="0037750B"/>
    <w:rsid w:val="0038061B"/>
    <w:rsid w:val="0038166A"/>
    <w:rsid w:val="00382875"/>
    <w:rsid w:val="00382F8E"/>
    <w:rsid w:val="0038494E"/>
    <w:rsid w:val="003861A4"/>
    <w:rsid w:val="00386517"/>
    <w:rsid w:val="0039501A"/>
    <w:rsid w:val="00396387"/>
    <w:rsid w:val="00396AA2"/>
    <w:rsid w:val="00396ED2"/>
    <w:rsid w:val="003A2966"/>
    <w:rsid w:val="003A481D"/>
    <w:rsid w:val="003A5C58"/>
    <w:rsid w:val="003A64F8"/>
    <w:rsid w:val="003B35D4"/>
    <w:rsid w:val="003B56CC"/>
    <w:rsid w:val="003B6240"/>
    <w:rsid w:val="003B70A7"/>
    <w:rsid w:val="003C01F4"/>
    <w:rsid w:val="003C2ABE"/>
    <w:rsid w:val="003C3B0E"/>
    <w:rsid w:val="003C3FDF"/>
    <w:rsid w:val="003C529A"/>
    <w:rsid w:val="003C6409"/>
    <w:rsid w:val="003C6F70"/>
    <w:rsid w:val="003D01F6"/>
    <w:rsid w:val="003D0C30"/>
    <w:rsid w:val="003D276C"/>
    <w:rsid w:val="003D4CC9"/>
    <w:rsid w:val="003D5DEC"/>
    <w:rsid w:val="003D65F3"/>
    <w:rsid w:val="003D6EE8"/>
    <w:rsid w:val="003D7E9B"/>
    <w:rsid w:val="003E023C"/>
    <w:rsid w:val="003E3FEB"/>
    <w:rsid w:val="003E420C"/>
    <w:rsid w:val="003E451D"/>
    <w:rsid w:val="003E524D"/>
    <w:rsid w:val="003F1E07"/>
    <w:rsid w:val="003F440E"/>
    <w:rsid w:val="003F44D1"/>
    <w:rsid w:val="003F4A87"/>
    <w:rsid w:val="003F7FA6"/>
    <w:rsid w:val="004052EB"/>
    <w:rsid w:val="00405BDA"/>
    <w:rsid w:val="0040774A"/>
    <w:rsid w:val="00407FB8"/>
    <w:rsid w:val="004125B4"/>
    <w:rsid w:val="004156EF"/>
    <w:rsid w:val="004165F3"/>
    <w:rsid w:val="004166B7"/>
    <w:rsid w:val="0041730E"/>
    <w:rsid w:val="004201DB"/>
    <w:rsid w:val="00421CAB"/>
    <w:rsid w:val="00422ECB"/>
    <w:rsid w:val="00423DB7"/>
    <w:rsid w:val="004260B3"/>
    <w:rsid w:val="00426CA5"/>
    <w:rsid w:val="00432AD8"/>
    <w:rsid w:val="004340C5"/>
    <w:rsid w:val="004358BE"/>
    <w:rsid w:val="00435B0D"/>
    <w:rsid w:val="00435E76"/>
    <w:rsid w:val="00443A83"/>
    <w:rsid w:val="00443D90"/>
    <w:rsid w:val="00443E72"/>
    <w:rsid w:val="00445F4A"/>
    <w:rsid w:val="0044607D"/>
    <w:rsid w:val="004469BD"/>
    <w:rsid w:val="00447BA8"/>
    <w:rsid w:val="00450422"/>
    <w:rsid w:val="00450AD8"/>
    <w:rsid w:val="00450B61"/>
    <w:rsid w:val="00452093"/>
    <w:rsid w:val="00452700"/>
    <w:rsid w:val="00452801"/>
    <w:rsid w:val="0045491C"/>
    <w:rsid w:val="00454B4E"/>
    <w:rsid w:val="00455490"/>
    <w:rsid w:val="00456DB2"/>
    <w:rsid w:val="004575F8"/>
    <w:rsid w:val="00466547"/>
    <w:rsid w:val="00467A35"/>
    <w:rsid w:val="00470800"/>
    <w:rsid w:val="00472F8A"/>
    <w:rsid w:val="0047559C"/>
    <w:rsid w:val="004757E0"/>
    <w:rsid w:val="00477802"/>
    <w:rsid w:val="00482547"/>
    <w:rsid w:val="004825EE"/>
    <w:rsid w:val="00484205"/>
    <w:rsid w:val="004861F6"/>
    <w:rsid w:val="004902DB"/>
    <w:rsid w:val="004922B0"/>
    <w:rsid w:val="00493C6D"/>
    <w:rsid w:val="00494FDE"/>
    <w:rsid w:val="004A1086"/>
    <w:rsid w:val="004A1805"/>
    <w:rsid w:val="004A1D11"/>
    <w:rsid w:val="004A30D6"/>
    <w:rsid w:val="004A33B0"/>
    <w:rsid w:val="004A39D1"/>
    <w:rsid w:val="004A6D83"/>
    <w:rsid w:val="004A7E7E"/>
    <w:rsid w:val="004B31A3"/>
    <w:rsid w:val="004B4268"/>
    <w:rsid w:val="004B4D3B"/>
    <w:rsid w:val="004B5B41"/>
    <w:rsid w:val="004B7902"/>
    <w:rsid w:val="004C0FAE"/>
    <w:rsid w:val="004C2187"/>
    <w:rsid w:val="004C2217"/>
    <w:rsid w:val="004C49DD"/>
    <w:rsid w:val="004C51D0"/>
    <w:rsid w:val="004C5806"/>
    <w:rsid w:val="004C6D5F"/>
    <w:rsid w:val="004C7CE8"/>
    <w:rsid w:val="004C7E99"/>
    <w:rsid w:val="004D22BB"/>
    <w:rsid w:val="004D5981"/>
    <w:rsid w:val="004D5AA9"/>
    <w:rsid w:val="004D792B"/>
    <w:rsid w:val="004DF7DD"/>
    <w:rsid w:val="004E26AC"/>
    <w:rsid w:val="004E5853"/>
    <w:rsid w:val="004E5DAE"/>
    <w:rsid w:val="004E780D"/>
    <w:rsid w:val="004F021C"/>
    <w:rsid w:val="004F0778"/>
    <w:rsid w:val="004F0D46"/>
    <w:rsid w:val="004F6D86"/>
    <w:rsid w:val="004F750B"/>
    <w:rsid w:val="005035DB"/>
    <w:rsid w:val="00503C4E"/>
    <w:rsid w:val="0050612A"/>
    <w:rsid w:val="00506B8B"/>
    <w:rsid w:val="00510E52"/>
    <w:rsid w:val="00511E31"/>
    <w:rsid w:val="00515412"/>
    <w:rsid w:val="00515464"/>
    <w:rsid w:val="00520947"/>
    <w:rsid w:val="005216FA"/>
    <w:rsid w:val="005234D9"/>
    <w:rsid w:val="00523836"/>
    <w:rsid w:val="0052491C"/>
    <w:rsid w:val="00525420"/>
    <w:rsid w:val="00525526"/>
    <w:rsid w:val="0052797F"/>
    <w:rsid w:val="00527CAF"/>
    <w:rsid w:val="00527E73"/>
    <w:rsid w:val="00532974"/>
    <w:rsid w:val="00534DA3"/>
    <w:rsid w:val="005406E1"/>
    <w:rsid w:val="00540BFE"/>
    <w:rsid w:val="00543576"/>
    <w:rsid w:val="005443EB"/>
    <w:rsid w:val="005454BB"/>
    <w:rsid w:val="00547060"/>
    <w:rsid w:val="00550879"/>
    <w:rsid w:val="00551754"/>
    <w:rsid w:val="0055197C"/>
    <w:rsid w:val="00551A43"/>
    <w:rsid w:val="0055241C"/>
    <w:rsid w:val="005526F4"/>
    <w:rsid w:val="00554EE1"/>
    <w:rsid w:val="00560A7F"/>
    <w:rsid w:val="00561803"/>
    <w:rsid w:val="00562A16"/>
    <w:rsid w:val="005635E0"/>
    <w:rsid w:val="00566270"/>
    <w:rsid w:val="005663B6"/>
    <w:rsid w:val="005666B5"/>
    <w:rsid w:val="00567B85"/>
    <w:rsid w:val="005721F3"/>
    <w:rsid w:val="0057262C"/>
    <w:rsid w:val="00572BAB"/>
    <w:rsid w:val="00573684"/>
    <w:rsid w:val="005822EF"/>
    <w:rsid w:val="005833B1"/>
    <w:rsid w:val="005835F0"/>
    <w:rsid w:val="00584A44"/>
    <w:rsid w:val="00585827"/>
    <w:rsid w:val="00586EE6"/>
    <w:rsid w:val="00591706"/>
    <w:rsid w:val="00596268"/>
    <w:rsid w:val="005A039E"/>
    <w:rsid w:val="005A111E"/>
    <w:rsid w:val="005A4F44"/>
    <w:rsid w:val="005A752A"/>
    <w:rsid w:val="005A793F"/>
    <w:rsid w:val="005B0083"/>
    <w:rsid w:val="005B02D6"/>
    <w:rsid w:val="005B2755"/>
    <w:rsid w:val="005B3488"/>
    <w:rsid w:val="005B3DBA"/>
    <w:rsid w:val="005B44EE"/>
    <w:rsid w:val="005B4E55"/>
    <w:rsid w:val="005B5B83"/>
    <w:rsid w:val="005B5CFE"/>
    <w:rsid w:val="005B64ED"/>
    <w:rsid w:val="005B7FDF"/>
    <w:rsid w:val="005C07F2"/>
    <w:rsid w:val="005C0D08"/>
    <w:rsid w:val="005C284E"/>
    <w:rsid w:val="005C4615"/>
    <w:rsid w:val="005D1A44"/>
    <w:rsid w:val="005E329A"/>
    <w:rsid w:val="005E48FE"/>
    <w:rsid w:val="005E6EEE"/>
    <w:rsid w:val="005F065C"/>
    <w:rsid w:val="005F3C6C"/>
    <w:rsid w:val="00600AAB"/>
    <w:rsid w:val="00600E1F"/>
    <w:rsid w:val="0060166D"/>
    <w:rsid w:val="0060291F"/>
    <w:rsid w:val="0060396B"/>
    <w:rsid w:val="0060445A"/>
    <w:rsid w:val="00606525"/>
    <w:rsid w:val="0060693E"/>
    <w:rsid w:val="00610388"/>
    <w:rsid w:val="00612CB5"/>
    <w:rsid w:val="006131F0"/>
    <w:rsid w:val="00613AFC"/>
    <w:rsid w:val="00615BDA"/>
    <w:rsid w:val="00616F3C"/>
    <w:rsid w:val="00623F81"/>
    <w:rsid w:val="006262F4"/>
    <w:rsid w:val="006265F1"/>
    <w:rsid w:val="00626AD4"/>
    <w:rsid w:val="00630365"/>
    <w:rsid w:val="00630A51"/>
    <w:rsid w:val="00630A64"/>
    <w:rsid w:val="00632E68"/>
    <w:rsid w:val="006371FA"/>
    <w:rsid w:val="00640F2D"/>
    <w:rsid w:val="00643D87"/>
    <w:rsid w:val="00643FD9"/>
    <w:rsid w:val="00644722"/>
    <w:rsid w:val="0065104E"/>
    <w:rsid w:val="006526A6"/>
    <w:rsid w:val="0065579E"/>
    <w:rsid w:val="006575A5"/>
    <w:rsid w:val="006612F6"/>
    <w:rsid w:val="006622E2"/>
    <w:rsid w:val="006629B8"/>
    <w:rsid w:val="00667A7B"/>
    <w:rsid w:val="00671906"/>
    <w:rsid w:val="00673F38"/>
    <w:rsid w:val="00674E8E"/>
    <w:rsid w:val="00674FCC"/>
    <w:rsid w:val="0067665E"/>
    <w:rsid w:val="00680DD2"/>
    <w:rsid w:val="006813E4"/>
    <w:rsid w:val="0068145C"/>
    <w:rsid w:val="0068488F"/>
    <w:rsid w:val="0068517D"/>
    <w:rsid w:val="00685E3D"/>
    <w:rsid w:val="006873AE"/>
    <w:rsid w:val="00690F8D"/>
    <w:rsid w:val="00693FC1"/>
    <w:rsid w:val="00695C82"/>
    <w:rsid w:val="00696370"/>
    <w:rsid w:val="00697694"/>
    <w:rsid w:val="006A366A"/>
    <w:rsid w:val="006A4856"/>
    <w:rsid w:val="006A662B"/>
    <w:rsid w:val="006B551F"/>
    <w:rsid w:val="006B5AAB"/>
    <w:rsid w:val="006B5E7D"/>
    <w:rsid w:val="006C0DCF"/>
    <w:rsid w:val="006C19D1"/>
    <w:rsid w:val="006C3938"/>
    <w:rsid w:val="006C4FF4"/>
    <w:rsid w:val="006C4FFA"/>
    <w:rsid w:val="006C5162"/>
    <w:rsid w:val="006C575C"/>
    <w:rsid w:val="006D08F6"/>
    <w:rsid w:val="006D0E3E"/>
    <w:rsid w:val="006D0E88"/>
    <w:rsid w:val="006D13EE"/>
    <w:rsid w:val="006D201A"/>
    <w:rsid w:val="006D59CC"/>
    <w:rsid w:val="006D6AA7"/>
    <w:rsid w:val="006D7090"/>
    <w:rsid w:val="006D7270"/>
    <w:rsid w:val="006E0767"/>
    <w:rsid w:val="006E1535"/>
    <w:rsid w:val="006E73C6"/>
    <w:rsid w:val="006F1145"/>
    <w:rsid w:val="006F1FD4"/>
    <w:rsid w:val="006F4ED2"/>
    <w:rsid w:val="006F6206"/>
    <w:rsid w:val="006F679E"/>
    <w:rsid w:val="006F7428"/>
    <w:rsid w:val="0070134A"/>
    <w:rsid w:val="00701ABE"/>
    <w:rsid w:val="00702D34"/>
    <w:rsid w:val="00703BBE"/>
    <w:rsid w:val="0070408C"/>
    <w:rsid w:val="00704AD1"/>
    <w:rsid w:val="00705F9E"/>
    <w:rsid w:val="00706B0D"/>
    <w:rsid w:val="00706B8D"/>
    <w:rsid w:val="00711610"/>
    <w:rsid w:val="00711E58"/>
    <w:rsid w:val="007121AC"/>
    <w:rsid w:val="0071259E"/>
    <w:rsid w:val="00712B50"/>
    <w:rsid w:val="00715A2D"/>
    <w:rsid w:val="00715C38"/>
    <w:rsid w:val="007176D7"/>
    <w:rsid w:val="00721FAC"/>
    <w:rsid w:val="00722FBD"/>
    <w:rsid w:val="00723AF3"/>
    <w:rsid w:val="00724261"/>
    <w:rsid w:val="007309A1"/>
    <w:rsid w:val="00732E92"/>
    <w:rsid w:val="00735CF1"/>
    <w:rsid w:val="00736D3A"/>
    <w:rsid w:val="007374D6"/>
    <w:rsid w:val="007404AC"/>
    <w:rsid w:val="00742095"/>
    <w:rsid w:val="00742EE5"/>
    <w:rsid w:val="007455EF"/>
    <w:rsid w:val="00745B62"/>
    <w:rsid w:val="00745CE3"/>
    <w:rsid w:val="00751530"/>
    <w:rsid w:val="00752B42"/>
    <w:rsid w:val="007539F8"/>
    <w:rsid w:val="00754E81"/>
    <w:rsid w:val="00755E67"/>
    <w:rsid w:val="007563E9"/>
    <w:rsid w:val="00760BA5"/>
    <w:rsid w:val="00760C04"/>
    <w:rsid w:val="007630B1"/>
    <w:rsid w:val="0076317E"/>
    <w:rsid w:val="00764230"/>
    <w:rsid w:val="007671B6"/>
    <w:rsid w:val="0076773A"/>
    <w:rsid w:val="00767A14"/>
    <w:rsid w:val="007705C0"/>
    <w:rsid w:val="007745BF"/>
    <w:rsid w:val="00774D5A"/>
    <w:rsid w:val="0077561C"/>
    <w:rsid w:val="00781C7A"/>
    <w:rsid w:val="00783B75"/>
    <w:rsid w:val="007868DA"/>
    <w:rsid w:val="00791E92"/>
    <w:rsid w:val="00794ACA"/>
    <w:rsid w:val="007A04E1"/>
    <w:rsid w:val="007A0611"/>
    <w:rsid w:val="007A1B41"/>
    <w:rsid w:val="007A330E"/>
    <w:rsid w:val="007A5273"/>
    <w:rsid w:val="007A62CB"/>
    <w:rsid w:val="007A7068"/>
    <w:rsid w:val="007A7D3C"/>
    <w:rsid w:val="007B0E1E"/>
    <w:rsid w:val="007B2097"/>
    <w:rsid w:val="007B4138"/>
    <w:rsid w:val="007B74D9"/>
    <w:rsid w:val="007C12B0"/>
    <w:rsid w:val="007C2195"/>
    <w:rsid w:val="007C719E"/>
    <w:rsid w:val="007C76FD"/>
    <w:rsid w:val="007C7AC6"/>
    <w:rsid w:val="007D0644"/>
    <w:rsid w:val="007D1133"/>
    <w:rsid w:val="007D2D4B"/>
    <w:rsid w:val="007D4149"/>
    <w:rsid w:val="007D5A77"/>
    <w:rsid w:val="007E1696"/>
    <w:rsid w:val="007E1A5F"/>
    <w:rsid w:val="007E49E0"/>
    <w:rsid w:val="007E5365"/>
    <w:rsid w:val="007F1217"/>
    <w:rsid w:val="007F1830"/>
    <w:rsid w:val="007F21BE"/>
    <w:rsid w:val="007F23C7"/>
    <w:rsid w:val="007F2E03"/>
    <w:rsid w:val="007F335D"/>
    <w:rsid w:val="007F44C7"/>
    <w:rsid w:val="007F7464"/>
    <w:rsid w:val="00800940"/>
    <w:rsid w:val="00801C93"/>
    <w:rsid w:val="00805A0F"/>
    <w:rsid w:val="00807125"/>
    <w:rsid w:val="00807AF4"/>
    <w:rsid w:val="00813587"/>
    <w:rsid w:val="00814EF3"/>
    <w:rsid w:val="0081680F"/>
    <w:rsid w:val="00821BDB"/>
    <w:rsid w:val="0082313C"/>
    <w:rsid w:val="008233F1"/>
    <w:rsid w:val="00824D72"/>
    <w:rsid w:val="0082543C"/>
    <w:rsid w:val="00826D7F"/>
    <w:rsid w:val="008300F1"/>
    <w:rsid w:val="00830A42"/>
    <w:rsid w:val="008338A8"/>
    <w:rsid w:val="00834B6A"/>
    <w:rsid w:val="008429ED"/>
    <w:rsid w:val="00843408"/>
    <w:rsid w:val="00843B8F"/>
    <w:rsid w:val="008475CD"/>
    <w:rsid w:val="00852616"/>
    <w:rsid w:val="00853E32"/>
    <w:rsid w:val="00854282"/>
    <w:rsid w:val="00856AE7"/>
    <w:rsid w:val="0085728F"/>
    <w:rsid w:val="008612A0"/>
    <w:rsid w:val="00861467"/>
    <w:rsid w:val="00861BEB"/>
    <w:rsid w:val="00863E30"/>
    <w:rsid w:val="0087161C"/>
    <w:rsid w:val="008726F7"/>
    <w:rsid w:val="00874D3F"/>
    <w:rsid w:val="00875B3F"/>
    <w:rsid w:val="0088247D"/>
    <w:rsid w:val="00883204"/>
    <w:rsid w:val="008835FB"/>
    <w:rsid w:val="00885CEC"/>
    <w:rsid w:val="00885D6C"/>
    <w:rsid w:val="00886BA9"/>
    <w:rsid w:val="00892C5B"/>
    <w:rsid w:val="008962D5"/>
    <w:rsid w:val="0089671E"/>
    <w:rsid w:val="00897F4D"/>
    <w:rsid w:val="008A064F"/>
    <w:rsid w:val="008A24A7"/>
    <w:rsid w:val="008A40D2"/>
    <w:rsid w:val="008B13D0"/>
    <w:rsid w:val="008B2A06"/>
    <w:rsid w:val="008B3F25"/>
    <w:rsid w:val="008B492F"/>
    <w:rsid w:val="008B561B"/>
    <w:rsid w:val="008B5BCA"/>
    <w:rsid w:val="008C166D"/>
    <w:rsid w:val="008C2E5E"/>
    <w:rsid w:val="008C2E83"/>
    <w:rsid w:val="008C37DA"/>
    <w:rsid w:val="008C4F05"/>
    <w:rsid w:val="008C7E15"/>
    <w:rsid w:val="008D026F"/>
    <w:rsid w:val="008D0872"/>
    <w:rsid w:val="008D1013"/>
    <w:rsid w:val="008D2CA0"/>
    <w:rsid w:val="008D62F9"/>
    <w:rsid w:val="008D7216"/>
    <w:rsid w:val="008E1547"/>
    <w:rsid w:val="008E33AE"/>
    <w:rsid w:val="008E4950"/>
    <w:rsid w:val="008E667C"/>
    <w:rsid w:val="008F0106"/>
    <w:rsid w:val="008F020D"/>
    <w:rsid w:val="008F07C3"/>
    <w:rsid w:val="008F084E"/>
    <w:rsid w:val="008F1C54"/>
    <w:rsid w:val="008F3D08"/>
    <w:rsid w:val="008F6B85"/>
    <w:rsid w:val="009002D3"/>
    <w:rsid w:val="00900F36"/>
    <w:rsid w:val="00903871"/>
    <w:rsid w:val="00904D15"/>
    <w:rsid w:val="0090516C"/>
    <w:rsid w:val="00905CBB"/>
    <w:rsid w:val="0091588C"/>
    <w:rsid w:val="00923C36"/>
    <w:rsid w:val="00927277"/>
    <w:rsid w:val="0093223E"/>
    <w:rsid w:val="00933C13"/>
    <w:rsid w:val="00934154"/>
    <w:rsid w:val="0093609A"/>
    <w:rsid w:val="00944BC7"/>
    <w:rsid w:val="00946E5F"/>
    <w:rsid w:val="009478CF"/>
    <w:rsid w:val="00947E71"/>
    <w:rsid w:val="00952856"/>
    <w:rsid w:val="00953602"/>
    <w:rsid w:val="009548C0"/>
    <w:rsid w:val="009551B8"/>
    <w:rsid w:val="00956B20"/>
    <w:rsid w:val="009570DC"/>
    <w:rsid w:val="0095790E"/>
    <w:rsid w:val="00962AFB"/>
    <w:rsid w:val="0096550B"/>
    <w:rsid w:val="009660F2"/>
    <w:rsid w:val="009742A7"/>
    <w:rsid w:val="00974FFE"/>
    <w:rsid w:val="00977FD4"/>
    <w:rsid w:val="00980081"/>
    <w:rsid w:val="00980258"/>
    <w:rsid w:val="00982E27"/>
    <w:rsid w:val="00985773"/>
    <w:rsid w:val="00987BAD"/>
    <w:rsid w:val="00992F30"/>
    <w:rsid w:val="009931C4"/>
    <w:rsid w:val="0099492F"/>
    <w:rsid w:val="00994C75"/>
    <w:rsid w:val="00995435"/>
    <w:rsid w:val="00997068"/>
    <w:rsid w:val="009A08A4"/>
    <w:rsid w:val="009A249A"/>
    <w:rsid w:val="009A3CD3"/>
    <w:rsid w:val="009A4DC1"/>
    <w:rsid w:val="009A4E36"/>
    <w:rsid w:val="009A63A9"/>
    <w:rsid w:val="009A7715"/>
    <w:rsid w:val="009B4E9D"/>
    <w:rsid w:val="009B6522"/>
    <w:rsid w:val="009B74B2"/>
    <w:rsid w:val="009B7596"/>
    <w:rsid w:val="009C1257"/>
    <w:rsid w:val="009C304A"/>
    <w:rsid w:val="009C408D"/>
    <w:rsid w:val="009C6D56"/>
    <w:rsid w:val="009D47BA"/>
    <w:rsid w:val="009D614F"/>
    <w:rsid w:val="009D69DF"/>
    <w:rsid w:val="009E1491"/>
    <w:rsid w:val="009E3621"/>
    <w:rsid w:val="009E36B6"/>
    <w:rsid w:val="009E514D"/>
    <w:rsid w:val="009E62DB"/>
    <w:rsid w:val="009F11F0"/>
    <w:rsid w:val="009F16BD"/>
    <w:rsid w:val="009F2B65"/>
    <w:rsid w:val="009F3EDA"/>
    <w:rsid w:val="009F59DD"/>
    <w:rsid w:val="009F6785"/>
    <w:rsid w:val="009F7A0F"/>
    <w:rsid w:val="00A0170E"/>
    <w:rsid w:val="00A02CA4"/>
    <w:rsid w:val="00A12BA9"/>
    <w:rsid w:val="00A16565"/>
    <w:rsid w:val="00A17102"/>
    <w:rsid w:val="00A20127"/>
    <w:rsid w:val="00A224C5"/>
    <w:rsid w:val="00A224D5"/>
    <w:rsid w:val="00A22C66"/>
    <w:rsid w:val="00A27206"/>
    <w:rsid w:val="00A27F2E"/>
    <w:rsid w:val="00A3010D"/>
    <w:rsid w:val="00A310BF"/>
    <w:rsid w:val="00A3330D"/>
    <w:rsid w:val="00A3559B"/>
    <w:rsid w:val="00A36E0F"/>
    <w:rsid w:val="00A419AB"/>
    <w:rsid w:val="00A46F30"/>
    <w:rsid w:val="00A47570"/>
    <w:rsid w:val="00A51694"/>
    <w:rsid w:val="00A53084"/>
    <w:rsid w:val="00A563FE"/>
    <w:rsid w:val="00A605B9"/>
    <w:rsid w:val="00A61423"/>
    <w:rsid w:val="00A615D1"/>
    <w:rsid w:val="00A654AD"/>
    <w:rsid w:val="00A6578F"/>
    <w:rsid w:val="00A65997"/>
    <w:rsid w:val="00A659B2"/>
    <w:rsid w:val="00A70993"/>
    <w:rsid w:val="00A71D0B"/>
    <w:rsid w:val="00A7257D"/>
    <w:rsid w:val="00A73961"/>
    <w:rsid w:val="00A73CBD"/>
    <w:rsid w:val="00A76060"/>
    <w:rsid w:val="00A823D1"/>
    <w:rsid w:val="00A84F68"/>
    <w:rsid w:val="00A85357"/>
    <w:rsid w:val="00A85897"/>
    <w:rsid w:val="00A86967"/>
    <w:rsid w:val="00A87079"/>
    <w:rsid w:val="00A90CB2"/>
    <w:rsid w:val="00A91255"/>
    <w:rsid w:val="00A92310"/>
    <w:rsid w:val="00A92E81"/>
    <w:rsid w:val="00A94315"/>
    <w:rsid w:val="00A95E9C"/>
    <w:rsid w:val="00A967E7"/>
    <w:rsid w:val="00A97A07"/>
    <w:rsid w:val="00AA1EBB"/>
    <w:rsid w:val="00AA2243"/>
    <w:rsid w:val="00AA4993"/>
    <w:rsid w:val="00AA4D84"/>
    <w:rsid w:val="00AA669E"/>
    <w:rsid w:val="00AA6EE9"/>
    <w:rsid w:val="00AB4A3C"/>
    <w:rsid w:val="00AB4C2A"/>
    <w:rsid w:val="00AB54D4"/>
    <w:rsid w:val="00AB5556"/>
    <w:rsid w:val="00AB5E1F"/>
    <w:rsid w:val="00AB5E76"/>
    <w:rsid w:val="00AC0CE2"/>
    <w:rsid w:val="00AC1958"/>
    <w:rsid w:val="00AC3F98"/>
    <w:rsid w:val="00AC5A24"/>
    <w:rsid w:val="00AC60B3"/>
    <w:rsid w:val="00AC71E5"/>
    <w:rsid w:val="00AD3287"/>
    <w:rsid w:val="00AD35DA"/>
    <w:rsid w:val="00AD51B2"/>
    <w:rsid w:val="00AD5DD3"/>
    <w:rsid w:val="00AE0AC4"/>
    <w:rsid w:val="00AE3D05"/>
    <w:rsid w:val="00AE53B2"/>
    <w:rsid w:val="00AE5E91"/>
    <w:rsid w:val="00AE5E93"/>
    <w:rsid w:val="00AF057A"/>
    <w:rsid w:val="00AF1F00"/>
    <w:rsid w:val="00AF3325"/>
    <w:rsid w:val="00AF48D4"/>
    <w:rsid w:val="00AF4AAA"/>
    <w:rsid w:val="00AF624C"/>
    <w:rsid w:val="00AF70B9"/>
    <w:rsid w:val="00B01756"/>
    <w:rsid w:val="00B0295D"/>
    <w:rsid w:val="00B04752"/>
    <w:rsid w:val="00B06816"/>
    <w:rsid w:val="00B076C2"/>
    <w:rsid w:val="00B11402"/>
    <w:rsid w:val="00B30E98"/>
    <w:rsid w:val="00B31D72"/>
    <w:rsid w:val="00B34929"/>
    <w:rsid w:val="00B35402"/>
    <w:rsid w:val="00B406B5"/>
    <w:rsid w:val="00B41B6A"/>
    <w:rsid w:val="00B4368C"/>
    <w:rsid w:val="00B45F36"/>
    <w:rsid w:val="00B46C6F"/>
    <w:rsid w:val="00B46F31"/>
    <w:rsid w:val="00B51B8C"/>
    <w:rsid w:val="00B53C22"/>
    <w:rsid w:val="00B5455F"/>
    <w:rsid w:val="00B556C2"/>
    <w:rsid w:val="00B60CFC"/>
    <w:rsid w:val="00B62B9B"/>
    <w:rsid w:val="00B6518D"/>
    <w:rsid w:val="00B6634F"/>
    <w:rsid w:val="00B66571"/>
    <w:rsid w:val="00B70E2A"/>
    <w:rsid w:val="00B71198"/>
    <w:rsid w:val="00B7145D"/>
    <w:rsid w:val="00B740B1"/>
    <w:rsid w:val="00B75216"/>
    <w:rsid w:val="00B801B7"/>
    <w:rsid w:val="00B811BF"/>
    <w:rsid w:val="00B81AC4"/>
    <w:rsid w:val="00B81D38"/>
    <w:rsid w:val="00B846FB"/>
    <w:rsid w:val="00B875E2"/>
    <w:rsid w:val="00B9119B"/>
    <w:rsid w:val="00B9146E"/>
    <w:rsid w:val="00B937DD"/>
    <w:rsid w:val="00B94A01"/>
    <w:rsid w:val="00BA2A64"/>
    <w:rsid w:val="00BA3783"/>
    <w:rsid w:val="00BA5A10"/>
    <w:rsid w:val="00BB0253"/>
    <w:rsid w:val="00BB03F5"/>
    <w:rsid w:val="00BB0FA4"/>
    <w:rsid w:val="00BB3C92"/>
    <w:rsid w:val="00BB740C"/>
    <w:rsid w:val="00BC0817"/>
    <w:rsid w:val="00BC24EC"/>
    <w:rsid w:val="00BC3212"/>
    <w:rsid w:val="00BC3CBE"/>
    <w:rsid w:val="00BC594B"/>
    <w:rsid w:val="00BC65C6"/>
    <w:rsid w:val="00BD259A"/>
    <w:rsid w:val="00BD6EBB"/>
    <w:rsid w:val="00BE01A7"/>
    <w:rsid w:val="00BE0D93"/>
    <w:rsid w:val="00BE2EEE"/>
    <w:rsid w:val="00BE308E"/>
    <w:rsid w:val="00BE4F06"/>
    <w:rsid w:val="00BE57E7"/>
    <w:rsid w:val="00BE5BC2"/>
    <w:rsid w:val="00BE63D1"/>
    <w:rsid w:val="00BE64A5"/>
    <w:rsid w:val="00BE7640"/>
    <w:rsid w:val="00BF2E92"/>
    <w:rsid w:val="00BF2F0A"/>
    <w:rsid w:val="00BF4020"/>
    <w:rsid w:val="00BF4C1C"/>
    <w:rsid w:val="00BF5759"/>
    <w:rsid w:val="00BF7864"/>
    <w:rsid w:val="00C0090C"/>
    <w:rsid w:val="00C01AC9"/>
    <w:rsid w:val="00C02EDF"/>
    <w:rsid w:val="00C051BF"/>
    <w:rsid w:val="00C07668"/>
    <w:rsid w:val="00C07904"/>
    <w:rsid w:val="00C122C7"/>
    <w:rsid w:val="00C1415A"/>
    <w:rsid w:val="00C15824"/>
    <w:rsid w:val="00C16361"/>
    <w:rsid w:val="00C2219C"/>
    <w:rsid w:val="00C22A96"/>
    <w:rsid w:val="00C2303A"/>
    <w:rsid w:val="00C24703"/>
    <w:rsid w:val="00C30AD5"/>
    <w:rsid w:val="00C4449B"/>
    <w:rsid w:val="00C470CF"/>
    <w:rsid w:val="00C51C23"/>
    <w:rsid w:val="00C525BA"/>
    <w:rsid w:val="00C537E7"/>
    <w:rsid w:val="00C54625"/>
    <w:rsid w:val="00C547B6"/>
    <w:rsid w:val="00C552E0"/>
    <w:rsid w:val="00C55FBC"/>
    <w:rsid w:val="00C63F29"/>
    <w:rsid w:val="00C64C02"/>
    <w:rsid w:val="00C65DF7"/>
    <w:rsid w:val="00C67CCD"/>
    <w:rsid w:val="00C70870"/>
    <w:rsid w:val="00C71185"/>
    <w:rsid w:val="00C72E78"/>
    <w:rsid w:val="00C735CA"/>
    <w:rsid w:val="00C74F49"/>
    <w:rsid w:val="00C76048"/>
    <w:rsid w:val="00C764E8"/>
    <w:rsid w:val="00C76A92"/>
    <w:rsid w:val="00C76EBA"/>
    <w:rsid w:val="00C81C5B"/>
    <w:rsid w:val="00C844B9"/>
    <w:rsid w:val="00C923EB"/>
    <w:rsid w:val="00CA3281"/>
    <w:rsid w:val="00CA5538"/>
    <w:rsid w:val="00CC00EC"/>
    <w:rsid w:val="00CC180C"/>
    <w:rsid w:val="00CC28CE"/>
    <w:rsid w:val="00CC4890"/>
    <w:rsid w:val="00CC5758"/>
    <w:rsid w:val="00CC5C82"/>
    <w:rsid w:val="00CC6502"/>
    <w:rsid w:val="00CC6CF3"/>
    <w:rsid w:val="00CD0944"/>
    <w:rsid w:val="00CD1C53"/>
    <w:rsid w:val="00CD35E5"/>
    <w:rsid w:val="00CD7A48"/>
    <w:rsid w:val="00CD7A74"/>
    <w:rsid w:val="00CD7E75"/>
    <w:rsid w:val="00CE061E"/>
    <w:rsid w:val="00CE1552"/>
    <w:rsid w:val="00CE183D"/>
    <w:rsid w:val="00CE3601"/>
    <w:rsid w:val="00CE4468"/>
    <w:rsid w:val="00CE764D"/>
    <w:rsid w:val="00CF011F"/>
    <w:rsid w:val="00CF2B73"/>
    <w:rsid w:val="00CF5263"/>
    <w:rsid w:val="00CF6065"/>
    <w:rsid w:val="00CF798B"/>
    <w:rsid w:val="00CF7B1E"/>
    <w:rsid w:val="00D033D1"/>
    <w:rsid w:val="00D03B2F"/>
    <w:rsid w:val="00D04690"/>
    <w:rsid w:val="00D1037D"/>
    <w:rsid w:val="00D139B2"/>
    <w:rsid w:val="00D153FA"/>
    <w:rsid w:val="00D1678D"/>
    <w:rsid w:val="00D21929"/>
    <w:rsid w:val="00D21F46"/>
    <w:rsid w:val="00D33893"/>
    <w:rsid w:val="00D3763B"/>
    <w:rsid w:val="00D40C49"/>
    <w:rsid w:val="00D45BA0"/>
    <w:rsid w:val="00D469F1"/>
    <w:rsid w:val="00D476E5"/>
    <w:rsid w:val="00D506C1"/>
    <w:rsid w:val="00D546C0"/>
    <w:rsid w:val="00D553D8"/>
    <w:rsid w:val="00D559E5"/>
    <w:rsid w:val="00D57BFD"/>
    <w:rsid w:val="00D604E5"/>
    <w:rsid w:val="00D67304"/>
    <w:rsid w:val="00D703B6"/>
    <w:rsid w:val="00D713A2"/>
    <w:rsid w:val="00D7291E"/>
    <w:rsid w:val="00D733EE"/>
    <w:rsid w:val="00D74949"/>
    <w:rsid w:val="00D76458"/>
    <w:rsid w:val="00D84858"/>
    <w:rsid w:val="00D85925"/>
    <w:rsid w:val="00D85FB8"/>
    <w:rsid w:val="00D86D5D"/>
    <w:rsid w:val="00D87648"/>
    <w:rsid w:val="00D92E2D"/>
    <w:rsid w:val="00D93248"/>
    <w:rsid w:val="00D946B9"/>
    <w:rsid w:val="00D94EE7"/>
    <w:rsid w:val="00D97216"/>
    <w:rsid w:val="00DA0038"/>
    <w:rsid w:val="00DA3FC3"/>
    <w:rsid w:val="00DB0D8F"/>
    <w:rsid w:val="00DB1116"/>
    <w:rsid w:val="00DB238B"/>
    <w:rsid w:val="00DB38D0"/>
    <w:rsid w:val="00DB3E44"/>
    <w:rsid w:val="00DB4281"/>
    <w:rsid w:val="00DB4714"/>
    <w:rsid w:val="00DB736B"/>
    <w:rsid w:val="00DC05D7"/>
    <w:rsid w:val="00DC3845"/>
    <w:rsid w:val="00DC38BC"/>
    <w:rsid w:val="00DC407C"/>
    <w:rsid w:val="00DC49EE"/>
    <w:rsid w:val="00DC5832"/>
    <w:rsid w:val="00DD11BA"/>
    <w:rsid w:val="00DD7791"/>
    <w:rsid w:val="00DE01FB"/>
    <w:rsid w:val="00DF0257"/>
    <w:rsid w:val="00DF6934"/>
    <w:rsid w:val="00E00E55"/>
    <w:rsid w:val="00E01004"/>
    <w:rsid w:val="00E015E8"/>
    <w:rsid w:val="00E03E83"/>
    <w:rsid w:val="00E04C33"/>
    <w:rsid w:val="00E05CF2"/>
    <w:rsid w:val="00E10A85"/>
    <w:rsid w:val="00E15A9A"/>
    <w:rsid w:val="00E1631C"/>
    <w:rsid w:val="00E23F59"/>
    <w:rsid w:val="00E2525B"/>
    <w:rsid w:val="00E25880"/>
    <w:rsid w:val="00E268CE"/>
    <w:rsid w:val="00E26B2F"/>
    <w:rsid w:val="00E3215A"/>
    <w:rsid w:val="00E32489"/>
    <w:rsid w:val="00E32A3A"/>
    <w:rsid w:val="00E33291"/>
    <w:rsid w:val="00E3347A"/>
    <w:rsid w:val="00E35311"/>
    <w:rsid w:val="00E35F10"/>
    <w:rsid w:val="00E361CD"/>
    <w:rsid w:val="00E375F9"/>
    <w:rsid w:val="00E40634"/>
    <w:rsid w:val="00E41387"/>
    <w:rsid w:val="00E4148A"/>
    <w:rsid w:val="00E41CB2"/>
    <w:rsid w:val="00E43383"/>
    <w:rsid w:val="00E46F18"/>
    <w:rsid w:val="00E526DA"/>
    <w:rsid w:val="00E541B9"/>
    <w:rsid w:val="00E54D2C"/>
    <w:rsid w:val="00E55829"/>
    <w:rsid w:val="00E55880"/>
    <w:rsid w:val="00E57E20"/>
    <w:rsid w:val="00E60634"/>
    <w:rsid w:val="00E66609"/>
    <w:rsid w:val="00E66BC7"/>
    <w:rsid w:val="00E6732B"/>
    <w:rsid w:val="00E674F5"/>
    <w:rsid w:val="00E70BED"/>
    <w:rsid w:val="00E72080"/>
    <w:rsid w:val="00E73A2E"/>
    <w:rsid w:val="00E76C67"/>
    <w:rsid w:val="00E76E46"/>
    <w:rsid w:val="00E7799A"/>
    <w:rsid w:val="00E82DB0"/>
    <w:rsid w:val="00E83F32"/>
    <w:rsid w:val="00E92459"/>
    <w:rsid w:val="00E940FF"/>
    <w:rsid w:val="00E96099"/>
    <w:rsid w:val="00E96B74"/>
    <w:rsid w:val="00E97ECF"/>
    <w:rsid w:val="00EA266B"/>
    <w:rsid w:val="00EA57E6"/>
    <w:rsid w:val="00EA6BDA"/>
    <w:rsid w:val="00EA7430"/>
    <w:rsid w:val="00EB42BD"/>
    <w:rsid w:val="00EB590F"/>
    <w:rsid w:val="00EB61CE"/>
    <w:rsid w:val="00EB624F"/>
    <w:rsid w:val="00EC0D88"/>
    <w:rsid w:val="00EC1349"/>
    <w:rsid w:val="00EC1383"/>
    <w:rsid w:val="00EC3BF4"/>
    <w:rsid w:val="00EC44F9"/>
    <w:rsid w:val="00EC5936"/>
    <w:rsid w:val="00EC5AE0"/>
    <w:rsid w:val="00EC676C"/>
    <w:rsid w:val="00ED1824"/>
    <w:rsid w:val="00ED1FB4"/>
    <w:rsid w:val="00ED64CB"/>
    <w:rsid w:val="00EE72B8"/>
    <w:rsid w:val="00EE74E3"/>
    <w:rsid w:val="00EF0749"/>
    <w:rsid w:val="00EF0BC0"/>
    <w:rsid w:val="00EF1AC9"/>
    <w:rsid w:val="00EF1F35"/>
    <w:rsid w:val="00EF575C"/>
    <w:rsid w:val="00EF633E"/>
    <w:rsid w:val="00EF7995"/>
    <w:rsid w:val="00F01028"/>
    <w:rsid w:val="00F022C8"/>
    <w:rsid w:val="00F03F8B"/>
    <w:rsid w:val="00F04E76"/>
    <w:rsid w:val="00F05DEC"/>
    <w:rsid w:val="00F0612B"/>
    <w:rsid w:val="00F06E99"/>
    <w:rsid w:val="00F13704"/>
    <w:rsid w:val="00F144FE"/>
    <w:rsid w:val="00F16324"/>
    <w:rsid w:val="00F167E9"/>
    <w:rsid w:val="00F177C9"/>
    <w:rsid w:val="00F2124D"/>
    <w:rsid w:val="00F23998"/>
    <w:rsid w:val="00F26C78"/>
    <w:rsid w:val="00F27F74"/>
    <w:rsid w:val="00F30435"/>
    <w:rsid w:val="00F306C1"/>
    <w:rsid w:val="00F321C5"/>
    <w:rsid w:val="00F334D4"/>
    <w:rsid w:val="00F35763"/>
    <w:rsid w:val="00F361AF"/>
    <w:rsid w:val="00F37650"/>
    <w:rsid w:val="00F37931"/>
    <w:rsid w:val="00F40C93"/>
    <w:rsid w:val="00F4276C"/>
    <w:rsid w:val="00F4284B"/>
    <w:rsid w:val="00F43EE3"/>
    <w:rsid w:val="00F44287"/>
    <w:rsid w:val="00F45D3E"/>
    <w:rsid w:val="00F50001"/>
    <w:rsid w:val="00F503C3"/>
    <w:rsid w:val="00F51347"/>
    <w:rsid w:val="00F518EF"/>
    <w:rsid w:val="00F52741"/>
    <w:rsid w:val="00F52FC1"/>
    <w:rsid w:val="00F541E6"/>
    <w:rsid w:val="00F5446E"/>
    <w:rsid w:val="00F549D2"/>
    <w:rsid w:val="00F54AD1"/>
    <w:rsid w:val="00F55A54"/>
    <w:rsid w:val="00F55DCD"/>
    <w:rsid w:val="00F63744"/>
    <w:rsid w:val="00F64916"/>
    <w:rsid w:val="00F669BD"/>
    <w:rsid w:val="00F75732"/>
    <w:rsid w:val="00F80E36"/>
    <w:rsid w:val="00F82429"/>
    <w:rsid w:val="00F83AE2"/>
    <w:rsid w:val="00F8403A"/>
    <w:rsid w:val="00F8447A"/>
    <w:rsid w:val="00F85C62"/>
    <w:rsid w:val="00F86A09"/>
    <w:rsid w:val="00F875C4"/>
    <w:rsid w:val="00F9020F"/>
    <w:rsid w:val="00F92F50"/>
    <w:rsid w:val="00F93056"/>
    <w:rsid w:val="00FA2504"/>
    <w:rsid w:val="00FA2A64"/>
    <w:rsid w:val="00FA2C8F"/>
    <w:rsid w:val="00FA3202"/>
    <w:rsid w:val="00FA3426"/>
    <w:rsid w:val="00FA5089"/>
    <w:rsid w:val="00FA76AE"/>
    <w:rsid w:val="00FB08B1"/>
    <w:rsid w:val="00FB22F4"/>
    <w:rsid w:val="00FB2782"/>
    <w:rsid w:val="00FB6B88"/>
    <w:rsid w:val="00FB6C50"/>
    <w:rsid w:val="00FB72A2"/>
    <w:rsid w:val="00FB7C9D"/>
    <w:rsid w:val="00FC123A"/>
    <w:rsid w:val="00FC3999"/>
    <w:rsid w:val="00FC6431"/>
    <w:rsid w:val="00FC76B2"/>
    <w:rsid w:val="00FD0620"/>
    <w:rsid w:val="00FD1D5D"/>
    <w:rsid w:val="00FD2BFA"/>
    <w:rsid w:val="00FD6768"/>
    <w:rsid w:val="00FD6A6B"/>
    <w:rsid w:val="00FE0B7B"/>
    <w:rsid w:val="00FE0C12"/>
    <w:rsid w:val="00FE3E00"/>
    <w:rsid w:val="00FE6F3C"/>
    <w:rsid w:val="00FF062C"/>
    <w:rsid w:val="00FF10E2"/>
    <w:rsid w:val="00FF28A4"/>
    <w:rsid w:val="00FF361B"/>
    <w:rsid w:val="00FF3E5B"/>
    <w:rsid w:val="00FF4DBD"/>
    <w:rsid w:val="00FF78A7"/>
    <w:rsid w:val="017D48F9"/>
    <w:rsid w:val="01BD9EA2"/>
    <w:rsid w:val="01F7A916"/>
    <w:rsid w:val="0224A698"/>
    <w:rsid w:val="023A104F"/>
    <w:rsid w:val="026B2CA5"/>
    <w:rsid w:val="027C20A0"/>
    <w:rsid w:val="02F0FBAF"/>
    <w:rsid w:val="0333694A"/>
    <w:rsid w:val="03827171"/>
    <w:rsid w:val="03A14A33"/>
    <w:rsid w:val="04AAFD95"/>
    <w:rsid w:val="04DA7C54"/>
    <w:rsid w:val="0511429F"/>
    <w:rsid w:val="051A32BC"/>
    <w:rsid w:val="05546CC4"/>
    <w:rsid w:val="059963B3"/>
    <w:rsid w:val="05A222A7"/>
    <w:rsid w:val="05D2DAEB"/>
    <w:rsid w:val="066CA83B"/>
    <w:rsid w:val="068A26B6"/>
    <w:rsid w:val="06931B45"/>
    <w:rsid w:val="069E67DF"/>
    <w:rsid w:val="0705F98E"/>
    <w:rsid w:val="073565EA"/>
    <w:rsid w:val="074DAE88"/>
    <w:rsid w:val="07927722"/>
    <w:rsid w:val="080BD29B"/>
    <w:rsid w:val="081E3505"/>
    <w:rsid w:val="0868000B"/>
    <w:rsid w:val="087B5832"/>
    <w:rsid w:val="089D6939"/>
    <w:rsid w:val="0902BCBC"/>
    <w:rsid w:val="0926734F"/>
    <w:rsid w:val="095BCC65"/>
    <w:rsid w:val="0988A72E"/>
    <w:rsid w:val="09907A3A"/>
    <w:rsid w:val="0A6A005A"/>
    <w:rsid w:val="0A6F648C"/>
    <w:rsid w:val="0A7F046F"/>
    <w:rsid w:val="0A81F9C7"/>
    <w:rsid w:val="0A8CB13F"/>
    <w:rsid w:val="0AC08CD6"/>
    <w:rsid w:val="0AF712B7"/>
    <w:rsid w:val="0AFB761C"/>
    <w:rsid w:val="0C0EFE2B"/>
    <w:rsid w:val="0C16741A"/>
    <w:rsid w:val="0CCF3E39"/>
    <w:rsid w:val="0D19BD71"/>
    <w:rsid w:val="0D3A347F"/>
    <w:rsid w:val="0D5CFB8F"/>
    <w:rsid w:val="0D5FF5F0"/>
    <w:rsid w:val="0D60F3DE"/>
    <w:rsid w:val="0D84A1EC"/>
    <w:rsid w:val="0D891EF1"/>
    <w:rsid w:val="0D89AF0C"/>
    <w:rsid w:val="0DA89188"/>
    <w:rsid w:val="0DBC1D8E"/>
    <w:rsid w:val="0DF04AFE"/>
    <w:rsid w:val="0E5F7CE8"/>
    <w:rsid w:val="0EA473D7"/>
    <w:rsid w:val="0ED776C0"/>
    <w:rsid w:val="0EFC11F6"/>
    <w:rsid w:val="0F2E0E08"/>
    <w:rsid w:val="0F400133"/>
    <w:rsid w:val="10DCB434"/>
    <w:rsid w:val="110C9854"/>
    <w:rsid w:val="11126228"/>
    <w:rsid w:val="118BCC88"/>
    <w:rsid w:val="11A92D62"/>
    <w:rsid w:val="11B8CA0A"/>
    <w:rsid w:val="1205160C"/>
    <w:rsid w:val="1251E007"/>
    <w:rsid w:val="1308803F"/>
    <w:rsid w:val="13CD2C96"/>
    <w:rsid w:val="13E9D96B"/>
    <w:rsid w:val="14713561"/>
    <w:rsid w:val="149DA427"/>
    <w:rsid w:val="14E25723"/>
    <w:rsid w:val="153C5227"/>
    <w:rsid w:val="154BAD17"/>
    <w:rsid w:val="15A292BA"/>
    <w:rsid w:val="15A6D0A9"/>
    <w:rsid w:val="15D88193"/>
    <w:rsid w:val="164B14D9"/>
    <w:rsid w:val="1667983E"/>
    <w:rsid w:val="1669F755"/>
    <w:rsid w:val="16972E63"/>
    <w:rsid w:val="17635050"/>
    <w:rsid w:val="176D2EB7"/>
    <w:rsid w:val="177D7F64"/>
    <w:rsid w:val="179CC688"/>
    <w:rsid w:val="17B25877"/>
    <w:rsid w:val="17C25146"/>
    <w:rsid w:val="17C2A924"/>
    <w:rsid w:val="17E3F73F"/>
    <w:rsid w:val="18D02AF1"/>
    <w:rsid w:val="18D7D3B1"/>
    <w:rsid w:val="18D8738F"/>
    <w:rsid w:val="18E39630"/>
    <w:rsid w:val="198C2F5B"/>
    <w:rsid w:val="19EB12B1"/>
    <w:rsid w:val="1A080895"/>
    <w:rsid w:val="1A4C40CE"/>
    <w:rsid w:val="1A6447FA"/>
    <w:rsid w:val="1A7A2FD7"/>
    <w:rsid w:val="1A83FB7A"/>
    <w:rsid w:val="1AD8AF4E"/>
    <w:rsid w:val="1B38A31B"/>
    <w:rsid w:val="1B463141"/>
    <w:rsid w:val="1B926B4E"/>
    <w:rsid w:val="1BA7D505"/>
    <w:rsid w:val="1BC9E60C"/>
    <w:rsid w:val="1BED523F"/>
    <w:rsid w:val="1BF621DA"/>
    <w:rsid w:val="1C6F9F40"/>
    <w:rsid w:val="1CA825C9"/>
    <w:rsid w:val="1CB0A36A"/>
    <w:rsid w:val="1CCD503F"/>
    <w:rsid w:val="1CF4D76D"/>
    <w:rsid w:val="1D19B647"/>
    <w:rsid w:val="1D3F23D4"/>
    <w:rsid w:val="1DC8DEE1"/>
    <w:rsid w:val="1E1321AB"/>
    <w:rsid w:val="1E8EFAE5"/>
    <w:rsid w:val="1ED424A5"/>
    <w:rsid w:val="1EEAA2D2"/>
    <w:rsid w:val="1F26A9BA"/>
    <w:rsid w:val="1F3BADCF"/>
    <w:rsid w:val="1F72F5BC"/>
    <w:rsid w:val="1F85EE67"/>
    <w:rsid w:val="1FE6E9C8"/>
    <w:rsid w:val="20579310"/>
    <w:rsid w:val="2058AB68"/>
    <w:rsid w:val="20852362"/>
    <w:rsid w:val="20A349D3"/>
    <w:rsid w:val="20DD23E3"/>
    <w:rsid w:val="211551E2"/>
    <w:rsid w:val="211584B3"/>
    <w:rsid w:val="21CC3D42"/>
    <w:rsid w:val="21F33482"/>
    <w:rsid w:val="21F608FE"/>
    <w:rsid w:val="21FE846D"/>
    <w:rsid w:val="2218BC15"/>
    <w:rsid w:val="2284AA44"/>
    <w:rsid w:val="22AEE53F"/>
    <w:rsid w:val="22D1C8F5"/>
    <w:rsid w:val="22F69EB5"/>
    <w:rsid w:val="2320D9B0"/>
    <w:rsid w:val="2342EAB7"/>
    <w:rsid w:val="23527878"/>
    <w:rsid w:val="23936CF6"/>
    <w:rsid w:val="23B24F72"/>
    <w:rsid w:val="23D863E5"/>
    <w:rsid w:val="23FA08E8"/>
    <w:rsid w:val="23FC1A78"/>
    <w:rsid w:val="245E8128"/>
    <w:rsid w:val="24662163"/>
    <w:rsid w:val="24A04FEE"/>
    <w:rsid w:val="258C2656"/>
    <w:rsid w:val="25E16DF2"/>
    <w:rsid w:val="25E8B110"/>
    <w:rsid w:val="26D48778"/>
    <w:rsid w:val="26E7350A"/>
    <w:rsid w:val="275060B2"/>
    <w:rsid w:val="27ACA017"/>
    <w:rsid w:val="27B2EB4C"/>
    <w:rsid w:val="27C287F4"/>
    <w:rsid w:val="27CC6143"/>
    <w:rsid w:val="27FD139C"/>
    <w:rsid w:val="28099073"/>
    <w:rsid w:val="281ED343"/>
    <w:rsid w:val="281F24A3"/>
    <w:rsid w:val="282125BD"/>
    <w:rsid w:val="285C2578"/>
    <w:rsid w:val="28D3804D"/>
    <w:rsid w:val="28DAC36B"/>
    <w:rsid w:val="28DCD4FB"/>
    <w:rsid w:val="28E32030"/>
    <w:rsid w:val="29123E29"/>
    <w:rsid w:val="293942E2"/>
    <w:rsid w:val="296A888A"/>
    <w:rsid w:val="296E34F0"/>
    <w:rsid w:val="2984656B"/>
    <w:rsid w:val="29BC8007"/>
    <w:rsid w:val="2A580F95"/>
    <w:rsid w:val="2A9FC48F"/>
    <w:rsid w:val="2AB356C3"/>
    <w:rsid w:val="2ADBB9FC"/>
    <w:rsid w:val="2AEC150D"/>
    <w:rsid w:val="2B0A6A08"/>
    <w:rsid w:val="2B0B8F65"/>
    <w:rsid w:val="2B556B01"/>
    <w:rsid w:val="2B55B05F"/>
    <w:rsid w:val="2BB25B5D"/>
    <w:rsid w:val="2BEF7F40"/>
    <w:rsid w:val="2C4C4EC0"/>
    <w:rsid w:val="2C788956"/>
    <w:rsid w:val="2CAE9262"/>
    <w:rsid w:val="2D9A382B"/>
    <w:rsid w:val="2E5DA9FF"/>
    <w:rsid w:val="2E5DDCD0"/>
    <w:rsid w:val="2E651FEE"/>
    <w:rsid w:val="2E74DBAF"/>
    <w:rsid w:val="2E8AA781"/>
    <w:rsid w:val="2E8F9C74"/>
    <w:rsid w:val="2F761847"/>
    <w:rsid w:val="306931CD"/>
    <w:rsid w:val="306AC42D"/>
    <w:rsid w:val="308C4A86"/>
    <w:rsid w:val="30AE5B8D"/>
    <w:rsid w:val="30B5B4EE"/>
    <w:rsid w:val="30B84056"/>
    <w:rsid w:val="3108F32F"/>
    <w:rsid w:val="31533F9B"/>
    <w:rsid w:val="31B192EF"/>
    <w:rsid w:val="324308B1"/>
    <w:rsid w:val="324E27FD"/>
    <w:rsid w:val="3280240F"/>
    <w:rsid w:val="3282B1BA"/>
    <w:rsid w:val="32E6E077"/>
    <w:rsid w:val="334B1DEE"/>
    <w:rsid w:val="33A03B17"/>
    <w:rsid w:val="33AD7ADA"/>
    <w:rsid w:val="33FA2DEC"/>
    <w:rsid w:val="342CFD71"/>
    <w:rsid w:val="342ECA3B"/>
    <w:rsid w:val="343CD025"/>
    <w:rsid w:val="348A170F"/>
    <w:rsid w:val="34E582CA"/>
    <w:rsid w:val="350AE011"/>
    <w:rsid w:val="35572C13"/>
    <w:rsid w:val="35842995"/>
    <w:rsid w:val="362FF88F"/>
    <w:rsid w:val="365A9646"/>
    <w:rsid w:val="371F0FCC"/>
    <w:rsid w:val="373BEF72"/>
    <w:rsid w:val="375E0079"/>
    <w:rsid w:val="37DF4FDA"/>
    <w:rsid w:val="37FCF26C"/>
    <w:rsid w:val="3822ACD0"/>
    <w:rsid w:val="38493E6E"/>
    <w:rsid w:val="38496EE7"/>
    <w:rsid w:val="38F1F1F5"/>
    <w:rsid w:val="38F8E6B0"/>
    <w:rsid w:val="38FAB37A"/>
    <w:rsid w:val="392A979A"/>
    <w:rsid w:val="399D2AE0"/>
    <w:rsid w:val="3A979226"/>
    <w:rsid w:val="3AA4FE1D"/>
    <w:rsid w:val="3AB56657"/>
    <w:rsid w:val="3AEF6A69"/>
    <w:rsid w:val="3B046E7E"/>
    <w:rsid w:val="3B197293"/>
    <w:rsid w:val="3B4EC99F"/>
    <w:rsid w:val="3BD2FF9E"/>
    <w:rsid w:val="3C220E27"/>
    <w:rsid w:val="3C25F70A"/>
    <w:rsid w:val="3C29E9B8"/>
    <w:rsid w:val="3C49B631"/>
    <w:rsid w:val="3CABC0A0"/>
    <w:rsid w:val="3CB0E23E"/>
    <w:rsid w:val="3CDE4562"/>
    <w:rsid w:val="3CE0E70D"/>
    <w:rsid w:val="3D065CAB"/>
    <w:rsid w:val="3D201428"/>
    <w:rsid w:val="3D5A1E9C"/>
    <w:rsid w:val="3DBCA936"/>
    <w:rsid w:val="3E8AB922"/>
    <w:rsid w:val="3F1BFC13"/>
    <w:rsid w:val="3FFA3BD0"/>
    <w:rsid w:val="4002B971"/>
    <w:rsid w:val="4061CD7F"/>
    <w:rsid w:val="409139DB"/>
    <w:rsid w:val="415F28EB"/>
    <w:rsid w:val="4163A1E9"/>
    <w:rsid w:val="4175558E"/>
    <w:rsid w:val="41AD2B64"/>
    <w:rsid w:val="41CEB83C"/>
    <w:rsid w:val="4278BFC1"/>
    <w:rsid w:val="428D74DA"/>
    <w:rsid w:val="42C50BC3"/>
    <w:rsid w:val="42CC81B2"/>
    <w:rsid w:val="42DC0F73"/>
    <w:rsid w:val="42F4CBCC"/>
    <w:rsid w:val="430793D8"/>
    <w:rsid w:val="431178A1"/>
    <w:rsid w:val="436B73A5"/>
    <w:rsid w:val="436BD947"/>
    <w:rsid w:val="4390FB38"/>
    <w:rsid w:val="445A0C94"/>
    <w:rsid w:val="446767E9"/>
    <w:rsid w:val="44C93E7E"/>
    <w:rsid w:val="44ED5817"/>
    <w:rsid w:val="45182C2B"/>
    <w:rsid w:val="45454A89"/>
    <w:rsid w:val="454D74A0"/>
    <w:rsid w:val="45D68D7A"/>
    <w:rsid w:val="466E3C4F"/>
    <w:rsid w:val="4672EFB7"/>
    <w:rsid w:val="46A48E7F"/>
    <w:rsid w:val="46BD4AD8"/>
    <w:rsid w:val="47046579"/>
    <w:rsid w:val="474C1EEF"/>
    <w:rsid w:val="474E307F"/>
    <w:rsid w:val="48083E4C"/>
    <w:rsid w:val="4817ED88"/>
    <w:rsid w:val="483A0EFC"/>
    <w:rsid w:val="488278B4"/>
    <w:rsid w:val="48C35C52"/>
    <w:rsid w:val="493AC717"/>
    <w:rsid w:val="49839DF2"/>
    <w:rsid w:val="49BDF649"/>
    <w:rsid w:val="4A269D7F"/>
    <w:rsid w:val="4A2A33AE"/>
    <w:rsid w:val="4A388825"/>
    <w:rsid w:val="4A4042DA"/>
    <w:rsid w:val="4A539B01"/>
    <w:rsid w:val="4A5B4D09"/>
    <w:rsid w:val="4A8A7D4C"/>
    <w:rsid w:val="4ACBECDA"/>
    <w:rsid w:val="4B25FA6C"/>
    <w:rsid w:val="4B417AA1"/>
    <w:rsid w:val="4B60E9FD"/>
    <w:rsid w:val="4BA5E0EC"/>
    <w:rsid w:val="4C125F09"/>
    <w:rsid w:val="4C259654"/>
    <w:rsid w:val="4C645430"/>
    <w:rsid w:val="4C76A3E7"/>
    <w:rsid w:val="4CE3D6C7"/>
    <w:rsid w:val="4D4293ED"/>
    <w:rsid w:val="4D67BE63"/>
    <w:rsid w:val="4DAA259C"/>
    <w:rsid w:val="4E123B04"/>
    <w:rsid w:val="4E2125AC"/>
    <w:rsid w:val="4E2C6ABA"/>
    <w:rsid w:val="4E3E2B14"/>
    <w:rsid w:val="4E982618"/>
    <w:rsid w:val="4EAD8FCF"/>
    <w:rsid w:val="4EDA5A80"/>
    <w:rsid w:val="4EE43C04"/>
    <w:rsid w:val="4F419547"/>
    <w:rsid w:val="4FCA9F5D"/>
    <w:rsid w:val="4FD242AB"/>
    <w:rsid w:val="5000A869"/>
    <w:rsid w:val="501B12E2"/>
    <w:rsid w:val="50B3CBC2"/>
    <w:rsid w:val="50BF2441"/>
    <w:rsid w:val="50C902A8"/>
    <w:rsid w:val="50D95355"/>
    <w:rsid w:val="50E12EE6"/>
    <w:rsid w:val="5130DD4D"/>
    <w:rsid w:val="51B735F5"/>
    <w:rsid w:val="51CC6CDB"/>
    <w:rsid w:val="51EC903C"/>
    <w:rsid w:val="5224A122"/>
    <w:rsid w:val="52BAA028"/>
    <w:rsid w:val="52C82E4E"/>
    <w:rsid w:val="531F1868"/>
    <w:rsid w:val="535E9903"/>
    <w:rsid w:val="5363DC86"/>
    <w:rsid w:val="53F7B213"/>
    <w:rsid w:val="54007194"/>
    <w:rsid w:val="540873D0"/>
    <w:rsid w:val="5423618F"/>
    <w:rsid w:val="5431DD8B"/>
    <w:rsid w:val="548D011D"/>
    <w:rsid w:val="54A1D261"/>
    <w:rsid w:val="54A20532"/>
    <w:rsid w:val="54D52481"/>
    <w:rsid w:val="553C35E9"/>
    <w:rsid w:val="55A56F65"/>
    <w:rsid w:val="55FC26AE"/>
    <w:rsid w:val="56D9D4A7"/>
    <w:rsid w:val="571F5D5A"/>
    <w:rsid w:val="5739E9B8"/>
    <w:rsid w:val="577F1378"/>
    <w:rsid w:val="578EE62C"/>
    <w:rsid w:val="5794178D"/>
    <w:rsid w:val="57DDD09E"/>
    <w:rsid w:val="586B8180"/>
    <w:rsid w:val="58D63F9C"/>
    <w:rsid w:val="5A48DBB9"/>
    <w:rsid w:val="5A7158A4"/>
    <w:rsid w:val="5AA88ADF"/>
    <w:rsid w:val="5AAC23D2"/>
    <w:rsid w:val="5AED9780"/>
    <w:rsid w:val="5AF73A69"/>
    <w:rsid w:val="5B1C949D"/>
    <w:rsid w:val="5B370F06"/>
    <w:rsid w:val="5B6B219A"/>
    <w:rsid w:val="5B883B0D"/>
    <w:rsid w:val="5B89941B"/>
    <w:rsid w:val="5BBE6D2E"/>
    <w:rsid w:val="5C1C005F"/>
    <w:rsid w:val="5C4CC981"/>
    <w:rsid w:val="5C5ACF6B"/>
    <w:rsid w:val="5CA61F33"/>
    <w:rsid w:val="5CAFB98C"/>
    <w:rsid w:val="5CFBE1D5"/>
    <w:rsid w:val="5D4E66EA"/>
    <w:rsid w:val="5DA228DB"/>
    <w:rsid w:val="5DBA5519"/>
    <w:rsid w:val="5DCAE883"/>
    <w:rsid w:val="5DFC23DF"/>
    <w:rsid w:val="5E0EA6F8"/>
    <w:rsid w:val="5E418070"/>
    <w:rsid w:val="5E6B889A"/>
    <w:rsid w:val="5E78958C"/>
    <w:rsid w:val="5E8D99A1"/>
    <w:rsid w:val="5EAA8490"/>
    <w:rsid w:val="5EFF9609"/>
    <w:rsid w:val="5F2515A5"/>
    <w:rsid w:val="5F2BC42E"/>
    <w:rsid w:val="5F355E87"/>
    <w:rsid w:val="5F3D0F12"/>
    <w:rsid w:val="5FC40798"/>
    <w:rsid w:val="5FE34031"/>
    <w:rsid w:val="6008C51A"/>
    <w:rsid w:val="6040AC16"/>
    <w:rsid w:val="60506319"/>
    <w:rsid w:val="609FBDF2"/>
    <w:rsid w:val="60A6F120"/>
    <w:rsid w:val="61087408"/>
    <w:rsid w:val="610D0269"/>
    <w:rsid w:val="611E5BE5"/>
    <w:rsid w:val="61309D73"/>
    <w:rsid w:val="614B388B"/>
    <w:rsid w:val="6158E78D"/>
    <w:rsid w:val="626E121A"/>
    <w:rsid w:val="62860B87"/>
    <w:rsid w:val="634C51D7"/>
    <w:rsid w:val="6354CF78"/>
    <w:rsid w:val="637B9AED"/>
    <w:rsid w:val="638DEEBA"/>
    <w:rsid w:val="6399037B"/>
    <w:rsid w:val="63E0AE37"/>
    <w:rsid w:val="63E34FE2"/>
    <w:rsid w:val="6461446A"/>
    <w:rsid w:val="6515EA03"/>
    <w:rsid w:val="657FF0EE"/>
    <w:rsid w:val="65B0D7A5"/>
    <w:rsid w:val="65D45D47"/>
    <w:rsid w:val="661E97B9"/>
    <w:rsid w:val="66A10FA8"/>
    <w:rsid w:val="66B2F243"/>
    <w:rsid w:val="66BD89AC"/>
    <w:rsid w:val="66CE3FFB"/>
    <w:rsid w:val="67C45FD3"/>
    <w:rsid w:val="681B5485"/>
    <w:rsid w:val="684C8750"/>
    <w:rsid w:val="6870BB90"/>
    <w:rsid w:val="69C7A769"/>
    <w:rsid w:val="69E81E77"/>
    <w:rsid w:val="6A141447"/>
    <w:rsid w:val="6A567B80"/>
    <w:rsid w:val="6A7136E7"/>
    <w:rsid w:val="6AA04686"/>
    <w:rsid w:val="6BA17E4D"/>
    <w:rsid w:val="6BA3B0B9"/>
    <w:rsid w:val="6BB881FD"/>
    <w:rsid w:val="6C0E3F2B"/>
    <w:rsid w:val="6C7262B5"/>
    <w:rsid w:val="6D1E200F"/>
    <w:rsid w:val="6D9258E1"/>
    <w:rsid w:val="6DA5B108"/>
    <w:rsid w:val="6E9390A8"/>
    <w:rsid w:val="6EB30004"/>
    <w:rsid w:val="6EBDEC7F"/>
    <w:rsid w:val="6F647510"/>
    <w:rsid w:val="6F69CA88"/>
    <w:rsid w:val="6F77AC5B"/>
    <w:rsid w:val="6F7EEF79"/>
    <w:rsid w:val="6F8A42F6"/>
    <w:rsid w:val="6FAE6C40"/>
    <w:rsid w:val="6FB66A37"/>
    <w:rsid w:val="7067F446"/>
    <w:rsid w:val="713B23CB"/>
    <w:rsid w:val="717E80C1"/>
    <w:rsid w:val="7190411B"/>
    <w:rsid w:val="71EA3C1F"/>
    <w:rsid w:val="722C7087"/>
    <w:rsid w:val="723CC134"/>
    <w:rsid w:val="7241B675"/>
    <w:rsid w:val="72716776"/>
    <w:rsid w:val="72866B8B"/>
    <w:rsid w:val="72A87C92"/>
    <w:rsid w:val="72F8FED1"/>
    <w:rsid w:val="7317E14D"/>
    <w:rsid w:val="731CB564"/>
    <w:rsid w:val="7352BE70"/>
    <w:rsid w:val="73C41303"/>
    <w:rsid w:val="73EE4DFE"/>
    <w:rsid w:val="741B18AF"/>
    <w:rsid w:val="742AA2C7"/>
    <w:rsid w:val="74360774"/>
    <w:rsid w:val="744B3E5A"/>
    <w:rsid w:val="7470931C"/>
    <w:rsid w:val="74754684"/>
    <w:rsid w:val="7481462B"/>
    <w:rsid w:val="74825376"/>
    <w:rsid w:val="75042A5E"/>
    <w:rsid w:val="751E82E2"/>
    <w:rsid w:val="7525A800"/>
    <w:rsid w:val="75402AC6"/>
    <w:rsid w:val="7585BDA9"/>
    <w:rsid w:val="75B2BB2B"/>
    <w:rsid w:val="761A4455"/>
    <w:rsid w:val="767BE819"/>
    <w:rsid w:val="768927DC"/>
    <w:rsid w:val="76A97BDC"/>
    <w:rsid w:val="76B5F28D"/>
    <w:rsid w:val="770D5DDB"/>
    <w:rsid w:val="771231F2"/>
    <w:rsid w:val="775C6C64"/>
    <w:rsid w:val="77999D3F"/>
    <w:rsid w:val="779CAFEB"/>
    <w:rsid w:val="77F3E868"/>
    <w:rsid w:val="7855BEFD"/>
    <w:rsid w:val="7900DA1A"/>
    <w:rsid w:val="79143241"/>
    <w:rsid w:val="795E8D62"/>
    <w:rsid w:val="796340CA"/>
    <w:rsid w:val="79BDA170"/>
    <w:rsid w:val="79EA7CFC"/>
    <w:rsid w:val="7A2288EF"/>
    <w:rsid w:val="7A63FA62"/>
    <w:rsid w:val="7A90E5F8"/>
    <w:rsid w:val="7AD2F649"/>
    <w:rsid w:val="7AD89F6E"/>
    <w:rsid w:val="7AE07818"/>
    <w:rsid w:val="7BB0EF13"/>
    <w:rsid w:val="7BD493B2"/>
    <w:rsid w:val="7CD7FDE5"/>
    <w:rsid w:val="7CDF1916"/>
    <w:rsid w:val="7DA0BB94"/>
    <w:rsid w:val="7DB5E085"/>
    <w:rsid w:val="7DC33BDA"/>
    <w:rsid w:val="7E1A25F4"/>
    <w:rsid w:val="7E67D063"/>
    <w:rsid w:val="7E74001C"/>
    <w:rsid w:val="7E89250D"/>
    <w:rsid w:val="7F108335"/>
    <w:rsid w:val="7F2E6EBD"/>
    <w:rsid w:val="7F5CCF37"/>
    <w:rsid w:val="7F86726A"/>
    <w:rsid w:val="7F9D12BE"/>
    <w:rsid w:val="7FA55D8E"/>
    <w:rsid w:val="7FCEC3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A8F3E"/>
  <w15:chartTrackingRefBased/>
  <w15:docId w15:val="{4B715890-40BC-4A02-9ED9-4ECAD242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widowControl w:val="0"/>
      <w:spacing w:line="360" w:lineRule="auto"/>
      <w:jc w:val="both"/>
      <w:outlineLvl w:val="0"/>
    </w:pPr>
    <w:rPr>
      <w:b/>
      <w:lang w:val="lt-LT"/>
    </w:rPr>
  </w:style>
  <w:style w:type="paragraph" w:styleId="Heading2">
    <w:name w:val="heading 2"/>
    <w:basedOn w:val="Normal"/>
    <w:next w:val="Normal"/>
    <w:qFormat/>
    <w:pPr>
      <w:keepNext/>
      <w:widowControl w:val="0"/>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cap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Header">
    <w:name w:val="header"/>
    <w:basedOn w:val="Normal"/>
    <w:pPr>
      <w:tabs>
        <w:tab w:val="center" w:pos="4677"/>
        <w:tab w:val="right" w:pos="9355"/>
      </w:tabs>
    </w:pPr>
  </w:style>
  <w:style w:type="paragraph" w:customStyle="1" w:styleId="1">
    <w:name w:val="Стиль1"/>
    <w:basedOn w:val="Normal"/>
    <w:rPr>
      <w:b/>
    </w:rPr>
  </w:style>
  <w:style w:type="paragraph" w:styleId="BodyTextIndent">
    <w:name w:val="Body Text Indent"/>
    <w:basedOn w:val="Normal"/>
    <w:pPr>
      <w:ind w:left="6480"/>
    </w:pPr>
    <w:rPr>
      <w:lang w:val="lt-LT"/>
    </w:rPr>
  </w:style>
  <w:style w:type="paragraph" w:styleId="Footer">
    <w:name w:val="footer"/>
    <w:basedOn w:val="Normal"/>
    <w:link w:val="FooterChar"/>
    <w:pPr>
      <w:tabs>
        <w:tab w:val="center" w:pos="4677"/>
        <w:tab w:val="right" w:pos="9355"/>
      </w:tabs>
    </w:pPr>
  </w:style>
  <w:style w:type="character" w:styleId="PageNumber">
    <w:name w:val="page number"/>
    <w:basedOn w:val="DefaultParagraphFont"/>
  </w:style>
  <w:style w:type="paragraph" w:styleId="BodyTextIndent2">
    <w:name w:val="Body Text Indent 2"/>
    <w:basedOn w:val="Normal"/>
    <w:pPr>
      <w:ind w:firstLine="720"/>
    </w:pPr>
    <w:rPr>
      <w:lang w:val="lt-LT"/>
    </w:rPr>
  </w:style>
  <w:style w:type="paragraph" w:customStyle="1" w:styleId="2">
    <w:name w:val="Стиль2"/>
    <w:basedOn w:val="Normal"/>
    <w:pPr>
      <w:numPr>
        <w:numId w:val="1"/>
      </w:numPr>
    </w:pPr>
  </w:style>
  <w:style w:type="paragraph" w:customStyle="1" w:styleId="a">
    <w:name w:val="Текст маркированный"/>
    <w:pPr>
      <w:numPr>
        <w:numId w:val="2"/>
      </w:numPr>
      <w:tabs>
        <w:tab w:val="left" w:pos="1134"/>
      </w:tabs>
      <w:jc w:val="both"/>
    </w:pPr>
    <w:rPr>
      <w:sz w:val="22"/>
      <w:lang w:val="ru-RU" w:eastAsia="ru-RU"/>
    </w:rPr>
  </w:style>
  <w:style w:type="paragraph" w:styleId="BodyTextIndent3">
    <w:name w:val="Body Text Indent 3"/>
    <w:basedOn w:val="Normal"/>
    <w:pPr>
      <w:spacing w:after="120"/>
      <w:ind w:left="720"/>
      <w:jc w:val="both"/>
    </w:pPr>
    <w:rPr>
      <w:lang w:val="lt-LT"/>
    </w:rPr>
  </w:style>
  <w:style w:type="paragraph" w:styleId="TOC2">
    <w:name w:val="toc 2"/>
    <w:basedOn w:val="Normal"/>
    <w:next w:val="Normal"/>
    <w:autoRedefine/>
    <w:semiHidden/>
    <w:pPr>
      <w:tabs>
        <w:tab w:val="left" w:pos="960"/>
        <w:tab w:val="right" w:leader="dot" w:pos="9344"/>
      </w:tabs>
    </w:pPr>
  </w:style>
  <w:style w:type="paragraph" w:styleId="TOC1">
    <w:name w:val="toc 1"/>
    <w:basedOn w:val="Normal"/>
    <w:next w:val="Normal"/>
    <w:autoRedefine/>
    <w:semiHidden/>
    <w:pPr>
      <w:tabs>
        <w:tab w:val="left" w:pos="720"/>
        <w:tab w:val="right" w:leader="dot" w:pos="9344"/>
      </w:tabs>
    </w:pPr>
  </w:style>
  <w:style w:type="paragraph" w:styleId="TOC3">
    <w:name w:val="toc 3"/>
    <w:basedOn w:val="Normal"/>
    <w:next w:val="Normal"/>
    <w:autoRedefine/>
    <w:semiHidden/>
    <w:pPr>
      <w:ind w:left="480"/>
    </w:pPr>
  </w:style>
  <w:style w:type="character" w:styleId="Hyperlink">
    <w:name w:val="Hyperlink"/>
    <w:rPr>
      <w:color w:val="0000FF"/>
      <w:u w:val="single"/>
    </w:rPr>
  </w:style>
  <w:style w:type="character" w:customStyle="1" w:styleId="datametai">
    <w:name w:val="datametai"/>
    <w:basedOn w:val="DefaultParagraphFont"/>
  </w:style>
  <w:style w:type="character" w:customStyle="1" w:styleId="datamnuo">
    <w:name w:val="datamnuo"/>
    <w:basedOn w:val="DefaultParagraphFont"/>
  </w:style>
  <w:style w:type="character" w:customStyle="1" w:styleId="datadiena">
    <w:name w:val="datadiena"/>
    <w:basedOn w:val="DefaultParagraphFont"/>
  </w:style>
  <w:style w:type="character" w:customStyle="1" w:styleId="statymonr">
    <w:name w:val="statymon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pPr>
      <w:spacing w:after="120"/>
    </w:pPr>
  </w:style>
  <w:style w:type="paragraph" w:customStyle="1" w:styleId="StyleHeading112pt">
    <w:name w:val="Style Heading 1 + 12 pt"/>
    <w:basedOn w:val="Heading1"/>
    <w:next w:val="Heading1"/>
    <w:autoRedefine/>
    <w:pPr>
      <w:keepNext w:val="0"/>
      <w:numPr>
        <w:ilvl w:val="1"/>
        <w:numId w:val="3"/>
      </w:numPr>
      <w:spacing w:before="120" w:after="120" w:line="240" w:lineRule="auto"/>
    </w:pPr>
    <w:rPr>
      <w:rFonts w:ascii="Times New Roman Bold" w:hAnsi="Times New Roman Bold"/>
      <w:b w:val="0"/>
      <w:bCs/>
      <w:noProof/>
      <w:kern w:val="32"/>
      <w:szCs w:val="32"/>
      <w:lang w:val="en-GB" w:eastAsia="en-US"/>
    </w:rPr>
  </w:style>
  <w:style w:type="character" w:customStyle="1" w:styleId="Char">
    <w:name w:val="Общий текст Char"/>
    <w:rPr>
      <w:sz w:val="24"/>
      <w:szCs w:val="24"/>
      <w:lang w:val="ru-RU" w:eastAsia="en-US" w:bidi="ar-SA"/>
    </w:rPr>
  </w:style>
  <w:style w:type="paragraph" w:customStyle="1" w:styleId="4">
    <w:name w:val="заголовок 4"/>
    <w:basedOn w:val="Normal"/>
    <w:next w:val="Normal"/>
    <w:pPr>
      <w:keepNext/>
      <w:autoSpaceDE w:val="0"/>
      <w:autoSpaceDN w:val="0"/>
      <w:spacing w:before="120" w:after="120"/>
      <w:jc w:val="center"/>
    </w:pPr>
  </w:style>
  <w:style w:type="paragraph" w:styleId="ListBullet">
    <w:name w:val="List Bullet"/>
    <w:aliases w:val="Перечисление с точкой"/>
    <w:basedOn w:val="Normal"/>
    <w:pPr>
      <w:keepLines/>
      <w:numPr>
        <w:numId w:val="4"/>
      </w:numPr>
      <w:tabs>
        <w:tab w:val="clear" w:pos="360"/>
        <w:tab w:val="left" w:pos="851"/>
      </w:tabs>
      <w:spacing w:before="80" w:line="320" w:lineRule="exact"/>
      <w:ind w:left="851" w:hanging="851"/>
    </w:pPr>
    <w:rPr>
      <w:szCs w:val="20"/>
    </w:rPr>
  </w:style>
  <w:style w:type="paragraph" w:styleId="Caption">
    <w:name w:val="caption"/>
    <w:basedOn w:val="Normal"/>
    <w:next w:val="Normal"/>
    <w:qFormat/>
    <w:pPr>
      <w:spacing w:before="120" w:after="120"/>
    </w:pPr>
    <w:rPr>
      <w:bCs/>
      <w:snapToGrid w:val="0"/>
      <w:sz w:val="28"/>
      <w:szCs w:val="20"/>
      <w:lang w:val="sv-SE" w:eastAsia="en-US"/>
    </w:rPr>
  </w:style>
  <w:style w:type="paragraph" w:customStyle="1" w:styleId="Normal1">
    <w:name w:val="Normal1"/>
    <w:rPr>
      <w:snapToGrid w:val="0"/>
      <w:lang w:val="ru-RU" w:eastAsia="ru-RU"/>
    </w:rPr>
  </w:style>
  <w:style w:type="paragraph" w:styleId="BlockText">
    <w:name w:val="Block Text"/>
    <w:basedOn w:val="Normal"/>
    <w:pPr>
      <w:spacing w:before="240" w:after="240"/>
      <w:ind w:left="539" w:right="-79"/>
      <w:jc w:val="center"/>
    </w:pPr>
    <w:rPr>
      <w:b/>
      <w:bCs/>
      <w:lang w:val="lt-LT"/>
    </w:rPr>
  </w:style>
  <w:style w:type="character" w:customStyle="1" w:styleId="hps">
    <w:name w:val="hps"/>
    <w:basedOn w:val="DefaultParagraphFont"/>
    <w:rsid w:val="00AA2243"/>
  </w:style>
  <w:style w:type="paragraph" w:styleId="BodyText2">
    <w:name w:val="Body Text 2"/>
    <w:basedOn w:val="Normal"/>
    <w:link w:val="BodyText2Char"/>
    <w:pPr>
      <w:spacing w:after="120" w:line="480" w:lineRule="auto"/>
    </w:pPr>
  </w:style>
  <w:style w:type="paragraph" w:customStyle="1" w:styleId="normaltableau">
    <w:name w:val="normal_tableau"/>
    <w:basedOn w:val="Normal"/>
    <w:pPr>
      <w:spacing w:before="120" w:after="120"/>
      <w:jc w:val="both"/>
    </w:pPr>
    <w:rPr>
      <w:rFonts w:ascii="Optima" w:hAnsi="Optima"/>
      <w:sz w:val="22"/>
      <w:szCs w:val="20"/>
      <w:lang w:val="en-GB" w:eastAsia="en-US"/>
    </w:rPr>
  </w:style>
  <w:style w:type="paragraph" w:styleId="NormalWeb">
    <w:name w:val="Normal (Web)"/>
    <w:basedOn w:val="Normal"/>
    <w:pPr>
      <w:spacing w:before="100" w:beforeAutospacing="1" w:after="100" w:afterAutospacing="1"/>
    </w:pPr>
    <w:rPr>
      <w:lang w:val="en-US" w:eastAsia="en-US"/>
    </w:rPr>
  </w:style>
  <w:style w:type="character" w:customStyle="1" w:styleId="redirecttext">
    <w:name w:val="redirecttext"/>
    <w:rsid w:val="000E1887"/>
  </w:style>
  <w:style w:type="character" w:customStyle="1" w:styleId="FooterChar">
    <w:name w:val="Footer Char"/>
    <w:link w:val="Footer"/>
    <w:rsid w:val="001B447A"/>
    <w:rPr>
      <w:sz w:val="24"/>
      <w:szCs w:val="24"/>
      <w:lang w:val="ru-RU" w:eastAsia="ru-RU"/>
    </w:rPr>
  </w:style>
  <w:style w:type="character" w:customStyle="1" w:styleId="CommentTextChar">
    <w:name w:val="Comment Text Char"/>
    <w:link w:val="CommentText"/>
    <w:semiHidden/>
    <w:rsid w:val="001B447A"/>
    <w:rPr>
      <w:lang w:val="ru-RU" w:eastAsia="ru-RU"/>
    </w:rPr>
  </w:style>
  <w:style w:type="paragraph" w:customStyle="1" w:styleId="Default">
    <w:name w:val="Default"/>
    <w:rsid w:val="007B0E1E"/>
    <w:pPr>
      <w:autoSpaceDE w:val="0"/>
      <w:autoSpaceDN w:val="0"/>
      <w:adjustRightInd w:val="0"/>
    </w:pPr>
    <w:rPr>
      <w:rFonts w:ascii="Calibri" w:hAnsi="Calibri" w:cs="Calibri"/>
      <w:color w:val="000000"/>
      <w:sz w:val="24"/>
      <w:szCs w:val="24"/>
      <w:lang w:val="lt-LT" w:eastAsia="lt-LT"/>
    </w:rPr>
  </w:style>
  <w:style w:type="character" w:customStyle="1" w:styleId="BodyText2Char">
    <w:name w:val="Body Text 2 Char"/>
    <w:link w:val="BodyText2"/>
    <w:rsid w:val="00A51694"/>
    <w:rPr>
      <w:sz w:val="24"/>
      <w:szCs w:val="24"/>
      <w:lang w:val="ru-RU" w:eastAsia="ru-RU"/>
    </w:rPr>
  </w:style>
  <w:style w:type="paragraph" w:customStyle="1" w:styleId="ColorfulList-Accent11">
    <w:name w:val="Colorful List - Accent 11"/>
    <w:basedOn w:val="Normal"/>
    <w:uiPriority w:val="34"/>
    <w:qFormat/>
    <w:rsid w:val="001E2B88"/>
    <w:pPr>
      <w:ind w:left="720"/>
      <w:contextualSpacing/>
    </w:pPr>
    <w:rPr>
      <w:rFonts w:ascii="Calibri" w:eastAsia="Calibri" w:hAnsi="Calibri"/>
      <w:sz w:val="22"/>
      <w:szCs w:val="22"/>
      <w:lang w:val="lt-LT" w:eastAsia="en-US"/>
    </w:rPr>
  </w:style>
  <w:style w:type="paragraph" w:customStyle="1" w:styleId="ColorfulShading-Accent11">
    <w:name w:val="Colorful Shading - Accent 11"/>
    <w:hidden/>
    <w:uiPriority w:val="99"/>
    <w:semiHidden/>
    <w:rsid w:val="00C71185"/>
    <w:rPr>
      <w:sz w:val="24"/>
      <w:szCs w:val="24"/>
      <w:lang w:val="ru-RU" w:eastAsia="ru-RU"/>
    </w:rPr>
  </w:style>
  <w:style w:type="paragraph" w:styleId="Revision">
    <w:name w:val="Revision"/>
    <w:hidden/>
    <w:uiPriority w:val="71"/>
    <w:rsid w:val="00A27F2E"/>
    <w:rPr>
      <w:sz w:val="24"/>
      <w:szCs w:val="24"/>
      <w:lang w:val="ru-RU" w:eastAsia="ru-RU"/>
    </w:rPr>
  </w:style>
  <w:style w:type="character" w:customStyle="1" w:styleId="rynqvb">
    <w:name w:val="rynqvb"/>
    <w:basedOn w:val="DefaultParagraphFont"/>
    <w:rsid w:val="00D84858"/>
  </w:style>
  <w:style w:type="paragraph" w:styleId="ListParagraph">
    <w:name w:val="List Paragraph"/>
    <w:basedOn w:val="Normal"/>
    <w:link w:val="ListParagraphChar"/>
    <w:uiPriority w:val="34"/>
    <w:qFormat/>
    <w:rsid w:val="00C552E0"/>
    <w:pPr>
      <w:ind w:left="720"/>
      <w:contextualSpacing/>
    </w:pPr>
  </w:style>
  <w:style w:type="character" w:customStyle="1" w:styleId="ListParagraphChar">
    <w:name w:val="List Paragraph Char"/>
    <w:link w:val="ListParagraph"/>
    <w:uiPriority w:val="34"/>
    <w:locked/>
    <w:rsid w:val="000B2E31"/>
    <w:rPr>
      <w:sz w:val="24"/>
      <w:szCs w:val="24"/>
      <w:lang w:val="ru-RU" w:eastAsia="ru-RU"/>
    </w:rPr>
  </w:style>
  <w:style w:type="character" w:customStyle="1" w:styleId="ui-provider">
    <w:name w:val="ui-provider"/>
    <w:basedOn w:val="DefaultParagraphFont"/>
    <w:rsid w:val="00A73CBD"/>
  </w:style>
  <w:style w:type="character" w:styleId="Emphasis">
    <w:name w:val="Emphasis"/>
    <w:uiPriority w:val="20"/>
    <w:qFormat/>
    <w:rsid w:val="00A73C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0660">
      <w:bodyDiv w:val="1"/>
      <w:marLeft w:val="0"/>
      <w:marRight w:val="0"/>
      <w:marTop w:val="0"/>
      <w:marBottom w:val="0"/>
      <w:divBdr>
        <w:top w:val="none" w:sz="0" w:space="0" w:color="auto"/>
        <w:left w:val="none" w:sz="0" w:space="0" w:color="auto"/>
        <w:bottom w:val="none" w:sz="0" w:space="0" w:color="auto"/>
        <w:right w:val="none" w:sz="0" w:space="0" w:color="auto"/>
      </w:divBdr>
    </w:div>
    <w:div w:id="255332054">
      <w:bodyDiv w:val="1"/>
      <w:marLeft w:val="0"/>
      <w:marRight w:val="0"/>
      <w:marTop w:val="0"/>
      <w:marBottom w:val="0"/>
      <w:divBdr>
        <w:top w:val="none" w:sz="0" w:space="0" w:color="auto"/>
        <w:left w:val="none" w:sz="0" w:space="0" w:color="auto"/>
        <w:bottom w:val="none" w:sz="0" w:space="0" w:color="auto"/>
        <w:right w:val="none" w:sz="0" w:space="0" w:color="auto"/>
      </w:divBdr>
    </w:div>
    <w:div w:id="325717466">
      <w:bodyDiv w:val="1"/>
      <w:marLeft w:val="0"/>
      <w:marRight w:val="0"/>
      <w:marTop w:val="0"/>
      <w:marBottom w:val="0"/>
      <w:divBdr>
        <w:top w:val="none" w:sz="0" w:space="0" w:color="auto"/>
        <w:left w:val="none" w:sz="0" w:space="0" w:color="auto"/>
        <w:bottom w:val="none" w:sz="0" w:space="0" w:color="auto"/>
        <w:right w:val="none" w:sz="0" w:space="0" w:color="auto"/>
      </w:divBdr>
    </w:div>
    <w:div w:id="328142366">
      <w:bodyDiv w:val="1"/>
      <w:marLeft w:val="0"/>
      <w:marRight w:val="0"/>
      <w:marTop w:val="0"/>
      <w:marBottom w:val="0"/>
      <w:divBdr>
        <w:top w:val="none" w:sz="0" w:space="0" w:color="auto"/>
        <w:left w:val="none" w:sz="0" w:space="0" w:color="auto"/>
        <w:bottom w:val="none" w:sz="0" w:space="0" w:color="auto"/>
        <w:right w:val="none" w:sz="0" w:space="0" w:color="auto"/>
      </w:divBdr>
    </w:div>
    <w:div w:id="354615671">
      <w:bodyDiv w:val="1"/>
      <w:marLeft w:val="0"/>
      <w:marRight w:val="0"/>
      <w:marTop w:val="0"/>
      <w:marBottom w:val="0"/>
      <w:divBdr>
        <w:top w:val="none" w:sz="0" w:space="0" w:color="auto"/>
        <w:left w:val="none" w:sz="0" w:space="0" w:color="auto"/>
        <w:bottom w:val="none" w:sz="0" w:space="0" w:color="auto"/>
        <w:right w:val="none" w:sz="0" w:space="0" w:color="auto"/>
      </w:divBdr>
    </w:div>
    <w:div w:id="402725463">
      <w:bodyDiv w:val="1"/>
      <w:marLeft w:val="0"/>
      <w:marRight w:val="0"/>
      <w:marTop w:val="0"/>
      <w:marBottom w:val="0"/>
      <w:divBdr>
        <w:top w:val="none" w:sz="0" w:space="0" w:color="auto"/>
        <w:left w:val="none" w:sz="0" w:space="0" w:color="auto"/>
        <w:bottom w:val="none" w:sz="0" w:space="0" w:color="auto"/>
        <w:right w:val="none" w:sz="0" w:space="0" w:color="auto"/>
      </w:divBdr>
    </w:div>
    <w:div w:id="423263892">
      <w:bodyDiv w:val="1"/>
      <w:marLeft w:val="0"/>
      <w:marRight w:val="0"/>
      <w:marTop w:val="0"/>
      <w:marBottom w:val="0"/>
      <w:divBdr>
        <w:top w:val="none" w:sz="0" w:space="0" w:color="auto"/>
        <w:left w:val="none" w:sz="0" w:space="0" w:color="auto"/>
        <w:bottom w:val="none" w:sz="0" w:space="0" w:color="auto"/>
        <w:right w:val="none" w:sz="0" w:space="0" w:color="auto"/>
      </w:divBdr>
    </w:div>
    <w:div w:id="423914001">
      <w:bodyDiv w:val="1"/>
      <w:marLeft w:val="0"/>
      <w:marRight w:val="0"/>
      <w:marTop w:val="0"/>
      <w:marBottom w:val="0"/>
      <w:divBdr>
        <w:top w:val="none" w:sz="0" w:space="0" w:color="auto"/>
        <w:left w:val="none" w:sz="0" w:space="0" w:color="auto"/>
        <w:bottom w:val="none" w:sz="0" w:space="0" w:color="auto"/>
        <w:right w:val="none" w:sz="0" w:space="0" w:color="auto"/>
      </w:divBdr>
    </w:div>
    <w:div w:id="465663895">
      <w:bodyDiv w:val="1"/>
      <w:marLeft w:val="0"/>
      <w:marRight w:val="0"/>
      <w:marTop w:val="0"/>
      <w:marBottom w:val="0"/>
      <w:divBdr>
        <w:top w:val="none" w:sz="0" w:space="0" w:color="auto"/>
        <w:left w:val="none" w:sz="0" w:space="0" w:color="auto"/>
        <w:bottom w:val="none" w:sz="0" w:space="0" w:color="auto"/>
        <w:right w:val="none" w:sz="0" w:space="0" w:color="auto"/>
      </w:divBdr>
    </w:div>
    <w:div w:id="490172311">
      <w:bodyDiv w:val="1"/>
      <w:marLeft w:val="0"/>
      <w:marRight w:val="0"/>
      <w:marTop w:val="0"/>
      <w:marBottom w:val="0"/>
      <w:divBdr>
        <w:top w:val="none" w:sz="0" w:space="0" w:color="auto"/>
        <w:left w:val="none" w:sz="0" w:space="0" w:color="auto"/>
        <w:bottom w:val="none" w:sz="0" w:space="0" w:color="auto"/>
        <w:right w:val="none" w:sz="0" w:space="0" w:color="auto"/>
      </w:divBdr>
    </w:div>
    <w:div w:id="709382255">
      <w:bodyDiv w:val="1"/>
      <w:marLeft w:val="0"/>
      <w:marRight w:val="0"/>
      <w:marTop w:val="0"/>
      <w:marBottom w:val="0"/>
      <w:divBdr>
        <w:top w:val="none" w:sz="0" w:space="0" w:color="auto"/>
        <w:left w:val="none" w:sz="0" w:space="0" w:color="auto"/>
        <w:bottom w:val="none" w:sz="0" w:space="0" w:color="auto"/>
        <w:right w:val="none" w:sz="0" w:space="0" w:color="auto"/>
      </w:divBdr>
    </w:div>
    <w:div w:id="750739869">
      <w:bodyDiv w:val="1"/>
      <w:marLeft w:val="0"/>
      <w:marRight w:val="0"/>
      <w:marTop w:val="0"/>
      <w:marBottom w:val="0"/>
      <w:divBdr>
        <w:top w:val="none" w:sz="0" w:space="0" w:color="auto"/>
        <w:left w:val="none" w:sz="0" w:space="0" w:color="auto"/>
        <w:bottom w:val="none" w:sz="0" w:space="0" w:color="auto"/>
        <w:right w:val="none" w:sz="0" w:space="0" w:color="auto"/>
      </w:divBdr>
    </w:div>
    <w:div w:id="868685254">
      <w:bodyDiv w:val="1"/>
      <w:marLeft w:val="0"/>
      <w:marRight w:val="0"/>
      <w:marTop w:val="0"/>
      <w:marBottom w:val="0"/>
      <w:divBdr>
        <w:top w:val="none" w:sz="0" w:space="0" w:color="auto"/>
        <w:left w:val="none" w:sz="0" w:space="0" w:color="auto"/>
        <w:bottom w:val="none" w:sz="0" w:space="0" w:color="auto"/>
        <w:right w:val="none" w:sz="0" w:space="0" w:color="auto"/>
      </w:divBdr>
    </w:div>
    <w:div w:id="979263490">
      <w:bodyDiv w:val="1"/>
      <w:marLeft w:val="0"/>
      <w:marRight w:val="0"/>
      <w:marTop w:val="0"/>
      <w:marBottom w:val="0"/>
      <w:divBdr>
        <w:top w:val="none" w:sz="0" w:space="0" w:color="auto"/>
        <w:left w:val="none" w:sz="0" w:space="0" w:color="auto"/>
        <w:bottom w:val="none" w:sz="0" w:space="0" w:color="auto"/>
        <w:right w:val="none" w:sz="0" w:space="0" w:color="auto"/>
      </w:divBdr>
    </w:div>
    <w:div w:id="1112818421">
      <w:bodyDiv w:val="1"/>
      <w:marLeft w:val="0"/>
      <w:marRight w:val="0"/>
      <w:marTop w:val="0"/>
      <w:marBottom w:val="0"/>
      <w:divBdr>
        <w:top w:val="none" w:sz="0" w:space="0" w:color="auto"/>
        <w:left w:val="none" w:sz="0" w:space="0" w:color="auto"/>
        <w:bottom w:val="none" w:sz="0" w:space="0" w:color="auto"/>
        <w:right w:val="none" w:sz="0" w:space="0" w:color="auto"/>
      </w:divBdr>
    </w:div>
    <w:div w:id="1210914946">
      <w:bodyDiv w:val="1"/>
      <w:marLeft w:val="0"/>
      <w:marRight w:val="0"/>
      <w:marTop w:val="0"/>
      <w:marBottom w:val="0"/>
      <w:divBdr>
        <w:top w:val="none" w:sz="0" w:space="0" w:color="auto"/>
        <w:left w:val="none" w:sz="0" w:space="0" w:color="auto"/>
        <w:bottom w:val="none" w:sz="0" w:space="0" w:color="auto"/>
        <w:right w:val="none" w:sz="0" w:space="0" w:color="auto"/>
      </w:divBdr>
    </w:div>
    <w:div w:id="1425956524">
      <w:bodyDiv w:val="1"/>
      <w:marLeft w:val="0"/>
      <w:marRight w:val="0"/>
      <w:marTop w:val="0"/>
      <w:marBottom w:val="0"/>
      <w:divBdr>
        <w:top w:val="none" w:sz="0" w:space="0" w:color="auto"/>
        <w:left w:val="none" w:sz="0" w:space="0" w:color="auto"/>
        <w:bottom w:val="none" w:sz="0" w:space="0" w:color="auto"/>
        <w:right w:val="none" w:sz="0" w:space="0" w:color="auto"/>
      </w:divBdr>
    </w:div>
    <w:div w:id="1540976609">
      <w:bodyDiv w:val="1"/>
      <w:marLeft w:val="0"/>
      <w:marRight w:val="0"/>
      <w:marTop w:val="0"/>
      <w:marBottom w:val="0"/>
      <w:divBdr>
        <w:top w:val="none" w:sz="0" w:space="0" w:color="auto"/>
        <w:left w:val="none" w:sz="0" w:space="0" w:color="auto"/>
        <w:bottom w:val="none" w:sz="0" w:space="0" w:color="auto"/>
        <w:right w:val="none" w:sz="0" w:space="0" w:color="auto"/>
      </w:divBdr>
    </w:div>
    <w:div w:id="1680502507">
      <w:bodyDiv w:val="1"/>
      <w:marLeft w:val="0"/>
      <w:marRight w:val="0"/>
      <w:marTop w:val="0"/>
      <w:marBottom w:val="0"/>
      <w:divBdr>
        <w:top w:val="none" w:sz="0" w:space="0" w:color="auto"/>
        <w:left w:val="none" w:sz="0" w:space="0" w:color="auto"/>
        <w:bottom w:val="none" w:sz="0" w:space="0" w:color="auto"/>
        <w:right w:val="none" w:sz="0" w:space="0" w:color="auto"/>
      </w:divBdr>
    </w:div>
    <w:div w:id="1781559840">
      <w:bodyDiv w:val="1"/>
      <w:marLeft w:val="0"/>
      <w:marRight w:val="0"/>
      <w:marTop w:val="0"/>
      <w:marBottom w:val="0"/>
      <w:divBdr>
        <w:top w:val="none" w:sz="0" w:space="0" w:color="auto"/>
        <w:left w:val="none" w:sz="0" w:space="0" w:color="auto"/>
        <w:bottom w:val="none" w:sz="0" w:space="0" w:color="auto"/>
        <w:right w:val="none" w:sz="0" w:space="0" w:color="auto"/>
      </w:divBdr>
    </w:div>
    <w:div w:id="20070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2042-46C5-450A-A669-14085F1C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1893</Words>
  <Characters>10796</Characters>
  <Application>Microsoft Office Word</Application>
  <DocSecurity>0</DocSecurity>
  <Lines>89</Lines>
  <Paragraphs>25</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INPP</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Masiulis@iae.lt</dc:creator>
  <cp:lastModifiedBy>Diana Gorbačevskaja</cp:lastModifiedBy>
  <cp:revision>4</cp:revision>
  <cp:lastPrinted>2015-05-16T01:22:00Z</cp:lastPrinted>
  <dcterms:created xsi:type="dcterms:W3CDTF">2025-07-24T11:16:00Z</dcterms:created>
  <dcterms:modified xsi:type="dcterms:W3CDTF">2025-07-31T19:29:00Z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2023-02-01T13:39:14Z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7ef93b96-9799-4d14-8af3-df2ceedf9d49</vt:lpwstr>
  </property>
  <property fmtid="{D5CDD505-2E9C-101B-9397-08002B2CF9AE}" pid="8" name="MSIP_Label_5652a4bc-0c76-46cb-8b15-e5e0f68b9771_ContentBits">
    <vt:lpwstr>0</vt:lpwstr>
  </property>
</Properties>
</file>