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629A5FC5"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11844">
            <w:rPr>
              <w:rFonts w:ascii="Times New Roman" w:hAnsi="Times New Roman" w:cs="Times New Roman"/>
              <w:sz w:val="24"/>
              <w:szCs w:val="24"/>
            </w:rPr>
            <w:t>7</w:t>
          </w:r>
          <w:r w:rsidR="0098479D">
            <w:rPr>
              <w:rFonts w:ascii="Times New Roman" w:hAnsi="Times New Roman" w:cs="Times New Roman"/>
              <w:sz w:val="24"/>
              <w:szCs w:val="24"/>
            </w:rPr>
            <w:t>-30</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98479D">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18444252" w14:textId="77777777" w:rsidR="00A73404" w:rsidRPr="004B0DA4" w:rsidRDefault="00A73404" w:rsidP="00A7340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Pr="004B0DA4">
            <w:rPr>
              <w:rFonts w:ascii="Times New Roman" w:hAnsi="Times New Roman" w:cs="Times New Roman"/>
              <w:b/>
              <w:bCs/>
              <w:sz w:val="24"/>
              <w:szCs w:val="24"/>
            </w:rPr>
            <w:t xml:space="preserve"> VIEŠOJO PIRKIMO</w:t>
          </w:r>
        </w:p>
        <w:p w14:paraId="0DB1022C" w14:textId="77777777" w:rsidR="00A73404" w:rsidRPr="004B0DA4" w:rsidRDefault="00A73404" w:rsidP="00A73404">
          <w:pPr>
            <w:spacing w:after="120" w:line="20" w:lineRule="atLeast"/>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w:t>
          </w:r>
          <w:r w:rsidRPr="00E50A13">
            <w:rPr>
              <w:rFonts w:ascii="Times New Roman" w:hAnsi="Times New Roman" w:cs="Times New Roman"/>
              <w:b/>
              <w:bCs/>
              <w:caps/>
              <w:sz w:val="24"/>
              <w:szCs w:val="24"/>
            </w:rPr>
            <w:t>Techninio darbo projekto „</w:t>
          </w:r>
          <w:r w:rsidRPr="0075242C">
            <w:rPr>
              <w:rFonts w:ascii="Times New Roman" w:hAnsi="Times New Roman" w:cs="Times New Roman"/>
              <w:b/>
              <w:bCs/>
              <w:caps/>
              <w:sz w:val="24"/>
              <w:szCs w:val="24"/>
            </w:rPr>
            <w:t xml:space="preserve">Nuotekų surinkimo tinklų statyba </w:t>
          </w:r>
          <w:r>
            <w:rPr>
              <w:rFonts w:ascii="Times New Roman" w:hAnsi="Times New Roman" w:cs="Times New Roman"/>
              <w:b/>
              <w:bCs/>
              <w:caps/>
              <w:sz w:val="24"/>
              <w:szCs w:val="24"/>
            </w:rPr>
            <w:t>ŠVENTRAGIO K.</w:t>
          </w:r>
          <w:r w:rsidRPr="00E50A13">
            <w:rPr>
              <w:rFonts w:ascii="Times New Roman" w:hAnsi="Times New Roman" w:cs="Times New Roman"/>
              <w:b/>
              <w:bCs/>
              <w:caps/>
              <w:sz w:val="24"/>
              <w:szCs w:val="24"/>
            </w:rPr>
            <w:t>“ parengimo paslaugos</w:t>
          </w:r>
          <w:r w:rsidRPr="00574061">
            <w:rPr>
              <w:rFonts w:ascii="Times New Roman" w:hAnsi="Times New Roman" w:cs="Times New Roman"/>
              <w:b/>
              <w:bCs/>
              <w:caps/>
              <w:sz w:val="24"/>
              <w:szCs w:val="24"/>
            </w:rPr>
            <w:t>“</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5BC868B3"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t.</w:t>
      </w:r>
      <w:r w:rsidR="00683344">
        <w:rPr>
          <w:rFonts w:ascii="Times New Roman" w:hAnsi="Times New Roman" w:cs="Times New Roman"/>
          <w:sz w:val="24"/>
          <w:szCs w:val="24"/>
        </w:rPr>
        <w:t xml:space="preserve"> </w:t>
      </w:r>
      <w:r w:rsidR="00CA24C9">
        <w:rPr>
          <w:rFonts w:ascii="Times New Roman" w:hAnsi="Times New Roman" w:cs="Times New Roman"/>
          <w:sz w:val="24"/>
          <w:szCs w:val="24"/>
        </w:rPr>
        <w:t xml:space="preserve">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E18470B"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w:t>
      </w:r>
      <w:r w:rsidR="00A632E2" w:rsidRPr="00A632E2">
        <w:rPr>
          <w:rFonts w:ascii="Times New Roman" w:hAnsi="Times New Roman" w:cs="Times New Roman"/>
          <w:sz w:val="24"/>
          <w:szCs w:val="24"/>
        </w:rPr>
        <w:t xml:space="preserve">Žalieji kriterijai taikomi visai perkamai paslaugai – tiek techninio darbo projekto rengimui, tiek projekto vykdymo priežiūrai. </w:t>
      </w:r>
      <w:r w:rsidR="008B40BD" w:rsidRPr="00BA48DC">
        <w:rPr>
          <w:rFonts w:ascii="Times New Roman" w:hAnsi="Times New Roman" w:cs="Times New Roman"/>
          <w:sz w:val="24"/>
          <w:szCs w:val="24"/>
        </w:rPr>
        <w:t>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0632587E" w:rsidR="00565396" w:rsidRPr="00FC4064" w:rsidRDefault="00B41C66" w:rsidP="00984FDB">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techninio darbo projekto parengimo paslaugas projektui „</w:t>
      </w:r>
      <w:r w:rsidR="00984FDB" w:rsidRPr="00984FDB">
        <w:rPr>
          <w:rFonts w:ascii="Times New Roman" w:hAnsi="Times New Roman" w:cs="Times New Roman"/>
          <w:b/>
          <w:bCs/>
          <w:sz w:val="24"/>
          <w:szCs w:val="24"/>
        </w:rPr>
        <w:t xml:space="preserve">Nuotekų surinkimo tinklų statyba </w:t>
      </w:r>
      <w:r w:rsidR="004A6D2B">
        <w:rPr>
          <w:rFonts w:ascii="Times New Roman" w:hAnsi="Times New Roman" w:cs="Times New Roman"/>
          <w:b/>
          <w:bCs/>
          <w:sz w:val="24"/>
          <w:szCs w:val="24"/>
        </w:rPr>
        <w:t>Šventragio k</w:t>
      </w:r>
      <w:r w:rsidR="00984FDB" w:rsidRPr="00984FDB">
        <w:rPr>
          <w:rFonts w:ascii="Times New Roman" w:hAnsi="Times New Roman" w:cs="Times New Roman"/>
          <w:b/>
          <w:bCs/>
          <w:sz w:val="24"/>
          <w:szCs w:val="24"/>
        </w:rPr>
        <w:t>.</w:t>
      </w:r>
      <w:r w:rsidR="00280F09" w:rsidRPr="00E40F08">
        <w:rPr>
          <w:rFonts w:ascii="Times New Roman" w:hAnsi="Times New Roman" w:cs="Times New Roman"/>
          <w:b/>
          <w:bCs/>
          <w:sz w:val="24"/>
          <w:szCs w:val="24"/>
        </w:rPr>
        <w:t xml:space="preserve">“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24B99053"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984FDB">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3AD994DC" w:rsidR="0091773E" w:rsidRPr="00E40F08" w:rsidRDefault="00984FDB" w:rsidP="009556D5">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E40F08">
        <w:rPr>
          <w:rFonts w:ascii="Times New Roman" w:hAnsi="Times New Roman" w:cs="Times New Roman"/>
          <w:sz w:val="24"/>
          <w:szCs w:val="24"/>
        </w:rPr>
        <w:t xml:space="preserve"> </w:t>
      </w:r>
      <w:r w:rsidR="0091773E" w:rsidRPr="00E40F08">
        <w:rPr>
          <w:rFonts w:ascii="Times New Roman" w:hAnsi="Times New Roman" w:cs="Times New Roman"/>
          <w:sz w:val="24"/>
          <w:szCs w:val="24"/>
        </w:rPr>
        <w:t>atlikimo trukmė</w:t>
      </w:r>
      <w:r>
        <w:rPr>
          <w:rFonts w:ascii="Times New Roman" w:hAnsi="Times New Roman" w:cs="Times New Roman"/>
          <w:sz w:val="24"/>
          <w:szCs w:val="24"/>
        </w:rPr>
        <w:t xml:space="preserve"> –</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r w:rsidRPr="00984FDB">
        <w:rPr>
          <w:rFonts w:ascii="Times New Roman" w:hAnsi="Times New Roman" w:cs="Times New Roman"/>
          <w:sz w:val="24"/>
          <w:szCs w:val="24"/>
        </w:rPr>
        <w:t xml:space="preserve">Projekto vykdymo priežiūra bus atliekama </w:t>
      </w:r>
      <w:r>
        <w:rPr>
          <w:rFonts w:ascii="Times New Roman" w:hAnsi="Times New Roman" w:cs="Times New Roman"/>
          <w:sz w:val="24"/>
          <w:szCs w:val="24"/>
        </w:rPr>
        <w:t>Perkančiajam subjektui</w:t>
      </w:r>
      <w:r w:rsidRPr="00984FDB">
        <w:rPr>
          <w:rFonts w:ascii="Times New Roman" w:hAnsi="Times New Roman" w:cs="Times New Roman"/>
          <w:sz w:val="24"/>
          <w:szCs w:val="24"/>
        </w:rPr>
        <w:t xml:space="preserve"> informavus apie pasirašytą statybos rangos sutartį. Statinio projekto vykdymo priežiūra atliekama visą statybos laikotarpį iki statybos užbaigimo dokumento pasirašymo, bet ne ilgiau kaip 60 mėnesių nuo sutarties įsigaliojimo dienos.</w:t>
      </w:r>
      <w:r w:rsidR="00C71CBE">
        <w:rPr>
          <w:rFonts w:ascii="Times New Roman" w:hAnsi="Times New Roman" w:cs="Times New Roman"/>
          <w:sz w:val="24"/>
          <w:szCs w:val="24"/>
        </w:rPr>
        <w:t xml:space="preserve"> </w:t>
      </w:r>
      <w:r w:rsidR="009556D5">
        <w:rPr>
          <w:rFonts w:ascii="Times New Roman" w:hAnsi="Times New Roman" w:cs="Times New Roman"/>
          <w:sz w:val="24"/>
          <w:szCs w:val="24"/>
        </w:rPr>
        <w:t>Sutarties galiojimo trukmė</w:t>
      </w:r>
      <w:r w:rsidR="00B70C38">
        <w:rPr>
          <w:rFonts w:ascii="Times New Roman" w:hAnsi="Times New Roman" w:cs="Times New Roman"/>
          <w:sz w:val="24"/>
          <w:szCs w:val="24"/>
        </w:rPr>
        <w:t xml:space="preserve"> yra 62 mėn.</w:t>
      </w:r>
      <w:r w:rsidR="009556D5">
        <w:rPr>
          <w:rFonts w:ascii="Times New Roman" w:hAnsi="Times New Roman" w:cs="Times New Roman"/>
          <w:sz w:val="24"/>
          <w:szCs w:val="24"/>
        </w:rPr>
        <w:t>, įskaitant Perkančiojo subjekto įsipareigojimą apmokėti</w:t>
      </w:r>
      <w:r w:rsidR="00B70C38">
        <w:rPr>
          <w:rFonts w:ascii="Times New Roman" w:hAnsi="Times New Roman" w:cs="Times New Roman"/>
          <w:sz w:val="24"/>
          <w:szCs w:val="24"/>
        </w:rPr>
        <w:t xml:space="preserve">, kuris sudaro </w:t>
      </w:r>
      <w:r w:rsidR="00A632E2">
        <w:rPr>
          <w:rFonts w:ascii="Times New Roman" w:hAnsi="Times New Roman" w:cs="Times New Roman"/>
          <w:sz w:val="24"/>
          <w:szCs w:val="24"/>
        </w:rPr>
        <w:t>60 k.</w:t>
      </w:r>
      <w:r w:rsidR="00C71CBE">
        <w:rPr>
          <w:rFonts w:ascii="Times New Roman" w:hAnsi="Times New Roman" w:cs="Times New Roman"/>
          <w:sz w:val="24"/>
          <w:szCs w:val="24"/>
        </w:rPr>
        <w:t xml:space="preserve"> </w:t>
      </w:r>
      <w:r w:rsidR="00A632E2">
        <w:rPr>
          <w:rFonts w:ascii="Times New Roman" w:hAnsi="Times New Roman" w:cs="Times New Roman"/>
          <w:sz w:val="24"/>
          <w:szCs w:val="24"/>
        </w:rPr>
        <w:t xml:space="preserve">d. </w:t>
      </w:r>
    </w:p>
    <w:p w14:paraId="5C3189FE" w14:textId="48308D5E" w:rsidR="0091773E" w:rsidRPr="00966885" w:rsidRDefault="009556D5"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966885" w:rsidDel="009556D5">
        <w:rPr>
          <w:rFonts w:ascii="Times New Roman" w:hAnsi="Times New Roman" w:cs="Times New Roman"/>
          <w:sz w:val="24"/>
          <w:szCs w:val="24"/>
        </w:rPr>
        <w:t xml:space="preserve"> </w:t>
      </w:r>
      <w:r w:rsidR="00E87D8C" w:rsidRPr="00966885">
        <w:rPr>
          <w:rFonts w:ascii="Times New Roman" w:hAnsi="Times New Roman" w:cs="Times New Roman"/>
          <w:sz w:val="24"/>
          <w:szCs w:val="24"/>
        </w:rPr>
        <w:t>atlikimo terminas negali būti pratęstas.</w:t>
      </w:r>
      <w:r>
        <w:rPr>
          <w:rFonts w:ascii="Times New Roman" w:hAnsi="Times New Roman" w:cs="Times New Roman"/>
          <w:sz w:val="24"/>
          <w:szCs w:val="24"/>
        </w:rPr>
        <w:t xml:space="preserve"> Projekto vykdymo priežiūros paslaugų atlikimas gali būti pratęstas tik tokiu atveju, jeigu </w:t>
      </w:r>
      <w:r w:rsidR="005031D1">
        <w:rPr>
          <w:rFonts w:ascii="Times New Roman" w:hAnsi="Times New Roman" w:cs="Times New Roman"/>
          <w:sz w:val="24"/>
          <w:szCs w:val="24"/>
        </w:rPr>
        <w:t>užsitęsia statybos darbų atlikimas</w:t>
      </w:r>
      <w:r w:rsidR="00B70C38">
        <w:rPr>
          <w:rFonts w:ascii="Times New Roman" w:hAnsi="Times New Roman" w:cs="Times New Roman"/>
          <w:sz w:val="24"/>
          <w:szCs w:val="24"/>
        </w:rPr>
        <w:t xml:space="preserve"> (tam laikui, kuri užsitęsia)</w:t>
      </w:r>
      <w:r w:rsidR="005031D1">
        <w:rPr>
          <w:rFonts w:ascii="Times New Roman" w:hAnsi="Times New Roman" w:cs="Times New Roman"/>
          <w:sz w:val="24"/>
          <w:szCs w:val="24"/>
        </w:rPr>
        <w:t xml:space="preserve">. </w:t>
      </w:r>
    </w:p>
    <w:p w14:paraId="557A6FE4" w14:textId="6455652F"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000540A1" w:rsidRPr="000540A1">
        <w:rPr>
          <w:rFonts w:ascii="Times New Roman" w:hAnsi="Times New Roman" w:cs="Times New Roman"/>
          <w:sz w:val="24"/>
          <w:szCs w:val="24"/>
        </w:rPr>
        <w:t>11</w:t>
      </w:r>
      <w:r w:rsidR="000540A1">
        <w:rPr>
          <w:rFonts w:ascii="Times New Roman" w:hAnsi="Times New Roman" w:cs="Times New Roman"/>
          <w:sz w:val="24"/>
          <w:szCs w:val="24"/>
        </w:rPr>
        <w:t xml:space="preserve"> </w:t>
      </w:r>
      <w:r w:rsidR="000540A1" w:rsidRPr="000540A1">
        <w:rPr>
          <w:rFonts w:ascii="Times New Roman" w:hAnsi="Times New Roman" w:cs="Times New Roman"/>
          <w:sz w:val="24"/>
          <w:szCs w:val="24"/>
        </w:rPr>
        <w:t xml:space="preserve">291,01 </w:t>
      </w:r>
      <w:r w:rsidRPr="0013295C">
        <w:rPr>
          <w:rFonts w:ascii="Times New Roman" w:hAnsi="Times New Roman" w:cs="Times New Roman"/>
          <w:sz w:val="24"/>
          <w:szCs w:val="24"/>
        </w:rPr>
        <w:t>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lastRenderedPageBreak/>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1FD341B2" w14:textId="338198DE" w:rsidR="00A632E2" w:rsidRPr="00A632E2" w:rsidRDefault="002C7A4D" w:rsidP="00A632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lastRenderedPageBreak/>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lastRenderedPageBreak/>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1FAE" w14:textId="77777777" w:rsidR="008E2C32" w:rsidRDefault="008E2C32" w:rsidP="00D05666">
      <w:r>
        <w:separator/>
      </w:r>
    </w:p>
  </w:endnote>
  <w:endnote w:type="continuationSeparator" w:id="0">
    <w:p w14:paraId="3E8EE05E" w14:textId="77777777" w:rsidR="008E2C32" w:rsidRDefault="008E2C32" w:rsidP="00D05666">
      <w:r>
        <w:continuationSeparator/>
      </w:r>
    </w:p>
  </w:endnote>
  <w:endnote w:type="continuationNotice" w:id="1">
    <w:p w14:paraId="2A34CEEA" w14:textId="77777777" w:rsidR="008E2C32" w:rsidRDefault="008E2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2123" w14:textId="77777777" w:rsidR="008E2C32" w:rsidRDefault="008E2C32" w:rsidP="00D05666">
      <w:r>
        <w:separator/>
      </w:r>
    </w:p>
  </w:footnote>
  <w:footnote w:type="continuationSeparator" w:id="0">
    <w:p w14:paraId="1CC8E9F7" w14:textId="77777777" w:rsidR="008E2C32" w:rsidRDefault="008E2C32" w:rsidP="00D05666">
      <w:r>
        <w:continuationSeparator/>
      </w:r>
    </w:p>
  </w:footnote>
  <w:footnote w:type="continuationNotice" w:id="1">
    <w:p w14:paraId="24AD10ED" w14:textId="77777777" w:rsidR="008E2C32" w:rsidRDefault="008E2C32">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522A8ABA" w:rsidR="00E327F8" w:rsidRDefault="00E327F8" w:rsidP="00A233FC">
        <w:pPr>
          <w:pStyle w:val="Antrats"/>
          <w:jc w:val="center"/>
        </w:pPr>
        <w:r>
          <w:fldChar w:fldCharType="begin"/>
        </w:r>
        <w:r>
          <w:instrText>PAGE   \* MERGEFORMAT</w:instrText>
        </w:r>
        <w:r>
          <w:fldChar w:fldCharType="separate"/>
        </w:r>
        <w:r w:rsidR="00B70C38">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258BC0" w:rsidR="00E327F8" w:rsidRDefault="00E327F8">
        <w:pPr>
          <w:pStyle w:val="Antrats"/>
          <w:jc w:val="center"/>
        </w:pPr>
        <w:r>
          <w:fldChar w:fldCharType="begin"/>
        </w:r>
        <w:r>
          <w:instrText>PAGE   \* MERGEFORMAT</w:instrText>
        </w:r>
        <w:r>
          <w:fldChar w:fldCharType="separate"/>
        </w:r>
        <w:r w:rsidR="00B70C38">
          <w:rPr>
            <w:noProof/>
          </w:rPr>
          <w:t>12</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78645">
    <w:abstractNumId w:val="13"/>
  </w:num>
  <w:num w:numId="2" w16cid:durableId="592132479">
    <w:abstractNumId w:val="5"/>
  </w:num>
  <w:num w:numId="3" w16cid:durableId="490760660">
    <w:abstractNumId w:val="33"/>
  </w:num>
  <w:num w:numId="4" w16cid:durableId="1108698926">
    <w:abstractNumId w:val="26"/>
  </w:num>
  <w:num w:numId="5" w16cid:durableId="2031225731">
    <w:abstractNumId w:val="38"/>
  </w:num>
  <w:num w:numId="6" w16cid:durableId="292179324">
    <w:abstractNumId w:val="19"/>
  </w:num>
  <w:num w:numId="7" w16cid:durableId="100951926">
    <w:abstractNumId w:val="35"/>
  </w:num>
  <w:num w:numId="8" w16cid:durableId="1257979591">
    <w:abstractNumId w:val="12"/>
  </w:num>
  <w:num w:numId="9" w16cid:durableId="445780300">
    <w:abstractNumId w:val="7"/>
  </w:num>
  <w:num w:numId="10" w16cid:durableId="514421472">
    <w:abstractNumId w:val="6"/>
  </w:num>
  <w:num w:numId="11" w16cid:durableId="1394158094">
    <w:abstractNumId w:val="23"/>
  </w:num>
  <w:num w:numId="12" w16cid:durableId="92090857">
    <w:abstractNumId w:val="16"/>
  </w:num>
  <w:num w:numId="13" w16cid:durableId="2057653887">
    <w:abstractNumId w:val="10"/>
  </w:num>
  <w:num w:numId="14" w16cid:durableId="1069032953">
    <w:abstractNumId w:val="28"/>
  </w:num>
  <w:num w:numId="15" w16cid:durableId="530843066">
    <w:abstractNumId w:val="29"/>
  </w:num>
  <w:num w:numId="16" w16cid:durableId="687678745">
    <w:abstractNumId w:val="34"/>
  </w:num>
  <w:num w:numId="17" w16cid:durableId="874930633">
    <w:abstractNumId w:val="1"/>
  </w:num>
  <w:num w:numId="18" w16cid:durableId="957226143">
    <w:abstractNumId w:val="32"/>
  </w:num>
  <w:num w:numId="19" w16cid:durableId="834148952">
    <w:abstractNumId w:val="39"/>
  </w:num>
  <w:num w:numId="20" w16cid:durableId="770122499">
    <w:abstractNumId w:val="14"/>
  </w:num>
  <w:num w:numId="21" w16cid:durableId="812408546">
    <w:abstractNumId w:val="21"/>
  </w:num>
  <w:num w:numId="22" w16cid:durableId="1453590817">
    <w:abstractNumId w:val="2"/>
  </w:num>
  <w:num w:numId="23" w16cid:durableId="1945384502">
    <w:abstractNumId w:val="36"/>
  </w:num>
  <w:num w:numId="24" w16cid:durableId="281806509">
    <w:abstractNumId w:val="3"/>
  </w:num>
  <w:num w:numId="25" w16cid:durableId="162747894">
    <w:abstractNumId w:val="9"/>
  </w:num>
  <w:num w:numId="26" w16cid:durableId="24630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02271">
    <w:abstractNumId w:val="27"/>
  </w:num>
  <w:num w:numId="28" w16cid:durableId="749427740">
    <w:abstractNumId w:val="17"/>
  </w:num>
  <w:num w:numId="29" w16cid:durableId="140345074">
    <w:abstractNumId w:val="22"/>
  </w:num>
  <w:num w:numId="30" w16cid:durableId="1564295703">
    <w:abstractNumId w:val="24"/>
  </w:num>
  <w:num w:numId="31" w16cid:durableId="1713923155">
    <w:abstractNumId w:val="40"/>
  </w:num>
  <w:num w:numId="32" w16cid:durableId="468279823">
    <w:abstractNumId w:val="37"/>
  </w:num>
  <w:num w:numId="33" w16cid:durableId="1768649285">
    <w:abstractNumId w:val="18"/>
  </w:num>
  <w:num w:numId="34" w16cid:durableId="146559907">
    <w:abstractNumId w:val="15"/>
  </w:num>
  <w:num w:numId="35" w16cid:durableId="1259102807">
    <w:abstractNumId w:val="20"/>
  </w:num>
  <w:num w:numId="36" w16cid:durableId="436025786">
    <w:abstractNumId w:val="8"/>
  </w:num>
  <w:num w:numId="37" w16cid:durableId="903030233">
    <w:abstractNumId w:val="31"/>
  </w:num>
  <w:num w:numId="38" w16cid:durableId="176234449">
    <w:abstractNumId w:val="4"/>
  </w:num>
  <w:num w:numId="39" w16cid:durableId="180361212">
    <w:abstractNumId w:val="25"/>
  </w:num>
  <w:num w:numId="40" w16cid:durableId="144325981">
    <w:abstractNumId w:val="41"/>
  </w:num>
  <w:num w:numId="41" w16cid:durableId="1769078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0A1"/>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6F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307"/>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B8E"/>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2B"/>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1D1"/>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344"/>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E1C"/>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2C3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6C"/>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4A5"/>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531"/>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6D5"/>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79D"/>
    <w:rsid w:val="00984B02"/>
    <w:rsid w:val="00984FDB"/>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B9F"/>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369"/>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2E2"/>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404"/>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184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C38"/>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EF"/>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CBE"/>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5CAE"/>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5F06"/>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1CF1"/>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4D9"/>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E5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4AF"/>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152FE35-816D-46B8-B741-519761D9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12</Pages>
  <Words>17332</Words>
  <Characters>9880</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108</cp:revision>
  <dcterms:created xsi:type="dcterms:W3CDTF">2025-02-18T14:18:00Z</dcterms:created>
  <dcterms:modified xsi:type="dcterms:W3CDTF">2025-07-30T10:58:00Z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