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1A3F9" w14:textId="0CD8708E" w:rsidR="004A7398" w:rsidRDefault="00E0761A" w:rsidP="004A7398">
      <w:pPr>
        <w:shd w:val="clear" w:color="auto" w:fill="FFFFFF"/>
        <w:spacing w:after="150" w:line="240" w:lineRule="auto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Dalyviams</w:t>
      </w:r>
    </w:p>
    <w:p w14:paraId="138AC4C4" w14:textId="02C9BB05" w:rsidR="000D4450" w:rsidRPr="002C55FB" w:rsidRDefault="000D4450" w:rsidP="000D4450">
      <w:pPr>
        <w:shd w:val="clear" w:color="auto" w:fill="FFFFFF"/>
        <w:spacing w:after="150" w:line="240" w:lineRule="auto"/>
        <w:ind w:left="1296" w:firstLine="1296"/>
        <w:jc w:val="right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202</w:t>
      </w:r>
      <w:r w:rsidR="00E0761A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5-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</w:t>
      </w:r>
      <w:r w:rsidR="0061118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8</w:t>
      </w:r>
      <w:r w:rsidR="00D01617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-</w:t>
      </w:r>
      <w:r w:rsidR="0061118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01</w:t>
      </w:r>
    </w:p>
    <w:p w14:paraId="48DE5BB1" w14:textId="568499F0" w:rsidR="000D4450" w:rsidRPr="002C55FB" w:rsidRDefault="000D4450" w:rsidP="000D4450">
      <w:pPr>
        <w:shd w:val="clear" w:color="auto" w:fill="FFFFFF"/>
        <w:spacing w:after="150" w:line="240" w:lineRule="auto"/>
        <w:jc w:val="both"/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</w:pPr>
      <w:r w:rsidRPr="002C55FB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 xml:space="preserve">Dėl </w:t>
      </w:r>
      <w:r w:rsidR="00E0761A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ATSAKYMO Į PAKLAUSIM</w:t>
      </w:r>
      <w:r w:rsidR="00741CA4">
        <w:rPr>
          <w:rFonts w:eastAsia="Times New Roman" w:cstheme="minorHAnsi"/>
          <w:b/>
          <w:bCs/>
          <w:caps/>
          <w:color w:val="333333"/>
          <w:kern w:val="0"/>
          <w:sz w:val="24"/>
          <w:szCs w:val="24"/>
          <w:lang w:eastAsia="lt-LT"/>
          <w14:ligatures w14:val="none"/>
        </w:rPr>
        <w:t>ą</w:t>
      </w:r>
    </w:p>
    <w:p w14:paraId="732B5B81" w14:textId="77777777" w:rsidR="000D4450" w:rsidRPr="002C55FB" w:rsidRDefault="000D4450" w:rsidP="000D4450">
      <w:pPr>
        <w:shd w:val="clear" w:color="auto" w:fill="FFFFFF"/>
        <w:spacing w:after="150" w:line="240" w:lineRule="auto"/>
        <w:ind w:left="6480" w:firstLine="1296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6B976D01" w14:textId="2D6A03FF" w:rsidR="00261E6D" w:rsidRPr="00261E6D" w:rsidRDefault="00741CA4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AB „Kelių priežiūra” (toliau – Perkančioji organizacija), CVP IS priemonėmis vykdo konkursą </w:t>
      </w:r>
      <w:r w:rsidR="00611188" w:rsidRPr="0061118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„(PU-13891/25) [INTP25] </w:t>
      </w:r>
      <w:proofErr w:type="spellStart"/>
      <w:r w:rsidR="00611188" w:rsidRPr="0061118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Tentinių</w:t>
      </w:r>
      <w:proofErr w:type="spellEnd"/>
      <w:r w:rsidR="00611188" w:rsidRPr="0061118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angarų įrengimo darbai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”, pirkimo Nr. </w:t>
      </w:r>
      <w:r w:rsidR="00611188" w:rsidRPr="0061118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3873607</w:t>
      </w:r>
      <w:r w:rsidRPr="00741CA4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 xml:space="preserve"> (toliau – Pirkimas).</w:t>
      </w:r>
    </w:p>
    <w:p w14:paraId="2DD045A4" w14:textId="77777777" w:rsidR="00E0761A" w:rsidRPr="00611188" w:rsidRDefault="00E0761A" w:rsidP="00261E6D">
      <w:pPr>
        <w:pStyle w:val="Sraopastraipa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  <w:r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t>Informuojame, kad buvo gautas dalyvio paklausimas ir perkančioji organizacija teikia šį atsakymą:</w:t>
      </w:r>
      <w:r w:rsidRPr="00611188"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  <w:br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70E5B" w:rsidRPr="00611188" w14:paraId="68522A32" w14:textId="77777777" w:rsidTr="000E70D7">
        <w:tc>
          <w:tcPr>
            <w:tcW w:w="9628" w:type="dxa"/>
          </w:tcPr>
          <w:p w14:paraId="5F9CD218" w14:textId="77777777" w:rsidR="00A70E5B" w:rsidRPr="00611188" w:rsidRDefault="00A70E5B" w:rsidP="000E70D7">
            <w:pPr>
              <w:tabs>
                <w:tab w:val="left" w:pos="630"/>
              </w:tabs>
              <w:rPr>
                <w:rFonts w:cstheme="minorHAnsi"/>
                <w:b/>
                <w:bCs/>
              </w:rPr>
            </w:pPr>
            <w:r w:rsidRPr="00611188">
              <w:rPr>
                <w:rFonts w:cstheme="minorHAnsi"/>
                <w:b/>
                <w:bCs/>
              </w:rPr>
              <w:t xml:space="preserve">1. Tiekėjo klausimas/prašymas </w:t>
            </w:r>
            <w:r w:rsidRPr="00611188">
              <w:rPr>
                <w:rFonts w:cstheme="minorHAnsi"/>
              </w:rPr>
              <w:t>(kalba netaisyta)</w:t>
            </w:r>
            <w:r w:rsidRPr="00611188">
              <w:rPr>
                <w:rFonts w:cstheme="minorHAnsi"/>
                <w:b/>
                <w:bCs/>
              </w:rPr>
              <w:t>:</w:t>
            </w:r>
          </w:p>
          <w:p w14:paraId="1E34BD62" w14:textId="748C4538" w:rsidR="00A70E5B" w:rsidRPr="00611188" w:rsidRDefault="00611188" w:rsidP="00741CA4">
            <w:pPr>
              <w:tabs>
                <w:tab w:val="left" w:pos="630"/>
              </w:tabs>
              <w:jc w:val="both"/>
              <w:rPr>
                <w:rFonts w:cstheme="minorHAnsi"/>
              </w:rPr>
            </w:pPr>
            <w:r w:rsidRPr="00611188">
              <w:rPr>
                <w:rFonts w:cstheme="minorHAnsi"/>
              </w:rPr>
              <w:t>Teikiant pasiūlymą, ar galima visus teikiamus dokumentus pasirašyti e-parašu? Ar vis dėl to privalomas originalus parašas.</w:t>
            </w:r>
          </w:p>
        </w:tc>
      </w:tr>
      <w:tr w:rsidR="00A70E5B" w:rsidRPr="005A7924" w14:paraId="233E695D" w14:textId="77777777" w:rsidTr="000E70D7">
        <w:tc>
          <w:tcPr>
            <w:tcW w:w="9628" w:type="dxa"/>
          </w:tcPr>
          <w:p w14:paraId="3329B8F3" w14:textId="77777777" w:rsidR="00A70E5B" w:rsidRPr="00611188" w:rsidRDefault="00A70E5B" w:rsidP="000E70D7">
            <w:pPr>
              <w:tabs>
                <w:tab w:val="left" w:pos="630"/>
              </w:tabs>
              <w:jc w:val="both"/>
              <w:rPr>
                <w:rFonts w:cstheme="minorHAnsi"/>
                <w:b/>
                <w:bCs/>
              </w:rPr>
            </w:pPr>
            <w:r w:rsidRPr="00611188">
              <w:rPr>
                <w:rFonts w:cstheme="minorHAnsi"/>
                <w:b/>
                <w:bCs/>
              </w:rPr>
              <w:t>Atsakymas:</w:t>
            </w:r>
          </w:p>
          <w:p w14:paraId="078AC07B" w14:textId="77777777" w:rsidR="00611188" w:rsidRDefault="00611188" w:rsidP="00611188">
            <w:pPr>
              <w:tabs>
                <w:tab w:val="left" w:pos="630"/>
              </w:tabs>
              <w:jc w:val="both"/>
            </w:pPr>
            <w:r w:rsidRPr="00611188">
              <w:rPr>
                <w:rFonts w:cstheme="minorHAnsi"/>
              </w:rPr>
              <w:t>Informuojame, jog</w:t>
            </w:r>
            <w:r>
              <w:t xml:space="preserve"> reikalavimai pasiūlymų rengimui ir pateikimui nurodyti „(PU-13891/25) [INTP25] </w:t>
            </w:r>
            <w:proofErr w:type="spellStart"/>
            <w:r>
              <w:t>Tentinių</w:t>
            </w:r>
            <w:proofErr w:type="spellEnd"/>
            <w:r>
              <w:t xml:space="preserve"> angarų įrengimo darbai“ atviro konkurso specialiųjų sąlygų 6 skyriuje. </w:t>
            </w:r>
          </w:p>
          <w:p w14:paraId="7106D5B8" w14:textId="77777777" w:rsidR="00611188" w:rsidRDefault="00611188" w:rsidP="00611188">
            <w:pPr>
              <w:tabs>
                <w:tab w:val="left" w:pos="630"/>
              </w:tabs>
              <w:jc w:val="both"/>
            </w:pPr>
            <w:r>
              <w:t>Šio skyriaus 6.2 punkte numatyta, kad pasiūlymas gali būti pasirašytas kvalifikuotu elektroniniu parašu. Jeigu tiekėjas dokumentus tvirtina naudodamas elektroninį, o ne fizinį parašą, elektroninis parašas turi atitikti VPĮ 22 straipsnio 11 dalies 2 ir 3 punktuose nustatytus reikalavimus. Perkančiajai organizacijai kilus abejonių dėl dokumentų tikrumo, ji turi teisę reikalauti pateikti dokumentų originalus. Gali būti:</w:t>
            </w:r>
          </w:p>
          <w:p w14:paraId="2E41E609" w14:textId="77777777" w:rsidR="00611188" w:rsidRDefault="00611188" w:rsidP="00611188">
            <w:pPr>
              <w:tabs>
                <w:tab w:val="left" w:pos="630"/>
              </w:tabs>
              <w:jc w:val="both"/>
            </w:pPr>
            <w:r>
              <w:t>6.2.1. pateikiami kvalifikuotu elektroniniu parašu pasirašyti elektroninėmis priemonėmis suformuoti dokumentai;</w:t>
            </w:r>
          </w:p>
          <w:p w14:paraId="0B890982" w14:textId="3122BA37" w:rsidR="00A70E5B" w:rsidRPr="005A7924" w:rsidRDefault="00611188" w:rsidP="00611188">
            <w:pPr>
              <w:tabs>
                <w:tab w:val="left" w:pos="630"/>
              </w:tabs>
              <w:jc w:val="both"/>
              <w:rPr>
                <w:rFonts w:ascii="Times New Roman" w:hAnsi="Times New Roman"/>
              </w:rPr>
            </w:pPr>
            <w:r>
              <w:t>6.2.2.skaitmeninės dokumentų kopijos (fiziniu parašu tvirtinami dokumentai turi būti pateikiami pasirašyti ir nuskenuoti).</w:t>
            </w:r>
          </w:p>
        </w:tc>
      </w:tr>
    </w:tbl>
    <w:p w14:paraId="72C57A9F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0DE641D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AA19D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7C130DA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EDC80D6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5A86E9D8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6D0657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0C7344C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3237343A" w14:textId="77777777" w:rsidR="00741CA4" w:rsidRDefault="00741CA4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BDF38FD" w14:textId="77777777" w:rsidR="00741CA4" w:rsidRDefault="00741CA4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4835CE63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2BAEB6D9" w14:textId="77777777" w:rsidR="00DA427E" w:rsidRDefault="00DA427E" w:rsidP="006930D5">
      <w:pPr>
        <w:spacing w:line="240" w:lineRule="auto"/>
        <w:jc w:val="both"/>
        <w:rPr>
          <w:rFonts w:eastAsia="Times New Roman" w:cstheme="minorHAnsi"/>
          <w:color w:val="333333"/>
          <w:kern w:val="0"/>
          <w:sz w:val="24"/>
          <w:szCs w:val="24"/>
          <w:lang w:eastAsia="lt-LT"/>
          <w14:ligatures w14:val="none"/>
        </w:rPr>
      </w:pPr>
    </w:p>
    <w:p w14:paraId="1F8CF0C8" w14:textId="650A93A5" w:rsidR="006930D5" w:rsidRPr="006930D5" w:rsidRDefault="00741CA4" w:rsidP="006930D5">
      <w:pPr>
        <w:spacing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Kristina</w:t>
      </w:r>
      <w:r w:rsidR="006930D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Kairytė</w:t>
      </w:r>
      <w:r w:rsidR="006930D5" w:rsidRPr="003C0A80">
        <w:rPr>
          <w:rFonts w:cstheme="minorHAnsi"/>
          <w:sz w:val="24"/>
          <w:szCs w:val="24"/>
        </w:rPr>
        <w:t xml:space="preserve">, </w:t>
      </w:r>
      <w:r w:rsidRPr="00741CA4">
        <w:rPr>
          <w:rFonts w:cstheme="minorHAnsi"/>
          <w:sz w:val="24"/>
          <w:szCs w:val="24"/>
        </w:rPr>
        <w:t xml:space="preserve">tel. +37062855462, el. p. </w:t>
      </w:r>
      <w:hyperlink r:id="rId5" w:history="1">
        <w:r w:rsidRPr="001846EF">
          <w:rPr>
            <w:rStyle w:val="Hipersaitas"/>
            <w:rFonts w:cstheme="minorHAnsi"/>
            <w:sz w:val="24"/>
            <w:szCs w:val="24"/>
          </w:rPr>
          <w:t>kristina.kairyte@keliuprieziura.lt</w:t>
        </w:r>
      </w:hyperlink>
      <w:r>
        <w:rPr>
          <w:rFonts w:cstheme="minorHAnsi"/>
          <w:sz w:val="24"/>
          <w:szCs w:val="24"/>
        </w:rPr>
        <w:t xml:space="preserve"> </w:t>
      </w:r>
    </w:p>
    <w:sectPr w:rsidR="006930D5" w:rsidRPr="006930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10278"/>
    <w:multiLevelType w:val="multilevel"/>
    <w:tmpl w:val="A4E2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CD36FE"/>
    <w:multiLevelType w:val="multilevel"/>
    <w:tmpl w:val="DD28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8517">
    <w:abstractNumId w:val="1"/>
  </w:num>
  <w:num w:numId="2" w16cid:durableId="943460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49"/>
    <w:rsid w:val="00041B3D"/>
    <w:rsid w:val="0007261A"/>
    <w:rsid w:val="00072759"/>
    <w:rsid w:val="000829F6"/>
    <w:rsid w:val="0009270E"/>
    <w:rsid w:val="000D4450"/>
    <w:rsid w:val="000F3042"/>
    <w:rsid w:val="001217D1"/>
    <w:rsid w:val="00122593"/>
    <w:rsid w:val="00174AE6"/>
    <w:rsid w:val="00187CB8"/>
    <w:rsid w:val="00216108"/>
    <w:rsid w:val="00233496"/>
    <w:rsid w:val="00241305"/>
    <w:rsid w:val="00261E6D"/>
    <w:rsid w:val="00267B68"/>
    <w:rsid w:val="00277875"/>
    <w:rsid w:val="00294B5C"/>
    <w:rsid w:val="002C55FB"/>
    <w:rsid w:val="002E4D59"/>
    <w:rsid w:val="00305668"/>
    <w:rsid w:val="00334737"/>
    <w:rsid w:val="003866BF"/>
    <w:rsid w:val="003A10CB"/>
    <w:rsid w:val="003C1B54"/>
    <w:rsid w:val="003C24C6"/>
    <w:rsid w:val="003F06A9"/>
    <w:rsid w:val="0041397F"/>
    <w:rsid w:val="00426C06"/>
    <w:rsid w:val="00463EC1"/>
    <w:rsid w:val="0048353C"/>
    <w:rsid w:val="004975F9"/>
    <w:rsid w:val="004A7398"/>
    <w:rsid w:val="00517186"/>
    <w:rsid w:val="005700DB"/>
    <w:rsid w:val="005F43EF"/>
    <w:rsid w:val="006010D6"/>
    <w:rsid w:val="00611188"/>
    <w:rsid w:val="00660833"/>
    <w:rsid w:val="006930D5"/>
    <w:rsid w:val="006E3B77"/>
    <w:rsid w:val="00741CA4"/>
    <w:rsid w:val="00763916"/>
    <w:rsid w:val="0079762B"/>
    <w:rsid w:val="007B53BB"/>
    <w:rsid w:val="007C211C"/>
    <w:rsid w:val="007C42DE"/>
    <w:rsid w:val="007D764F"/>
    <w:rsid w:val="007E6D9B"/>
    <w:rsid w:val="008607E1"/>
    <w:rsid w:val="008E5B53"/>
    <w:rsid w:val="009277A9"/>
    <w:rsid w:val="009A2898"/>
    <w:rsid w:val="009C1CE5"/>
    <w:rsid w:val="009F5B2F"/>
    <w:rsid w:val="00A610B1"/>
    <w:rsid w:val="00A70E5B"/>
    <w:rsid w:val="00A77158"/>
    <w:rsid w:val="00AA076B"/>
    <w:rsid w:val="00B47649"/>
    <w:rsid w:val="00BD2EB9"/>
    <w:rsid w:val="00C11FB1"/>
    <w:rsid w:val="00C33044"/>
    <w:rsid w:val="00D01617"/>
    <w:rsid w:val="00D415F6"/>
    <w:rsid w:val="00D7626F"/>
    <w:rsid w:val="00DA427E"/>
    <w:rsid w:val="00DC6DBF"/>
    <w:rsid w:val="00E0761A"/>
    <w:rsid w:val="00E55739"/>
    <w:rsid w:val="00E821AA"/>
    <w:rsid w:val="00EA628E"/>
    <w:rsid w:val="00ED7D2C"/>
    <w:rsid w:val="00EE3830"/>
    <w:rsid w:val="00F02DE0"/>
    <w:rsid w:val="00F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D55D"/>
  <w15:chartTrackingRefBased/>
  <w15:docId w15:val="{A550D26D-7658-4E4F-BF74-6E6554D1F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2D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0D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Emfaz">
    <w:name w:val="Emphasis"/>
    <w:basedOn w:val="Numatytasispastraiposriftas"/>
    <w:uiPriority w:val="20"/>
    <w:qFormat/>
    <w:rsid w:val="000D4450"/>
    <w:rPr>
      <w:i/>
      <w:iCs/>
    </w:rPr>
  </w:style>
  <w:style w:type="character" w:styleId="Grietas">
    <w:name w:val="Strong"/>
    <w:basedOn w:val="Numatytasispastraiposriftas"/>
    <w:uiPriority w:val="22"/>
    <w:qFormat/>
    <w:rsid w:val="000D4450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0D4450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0D4450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261E6D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E0761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istina.kairyte@keliuprieziur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959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Kristina Kairytė</cp:lastModifiedBy>
  <cp:revision>40</cp:revision>
  <dcterms:created xsi:type="dcterms:W3CDTF">2024-11-05T08:31:00Z</dcterms:created>
  <dcterms:modified xsi:type="dcterms:W3CDTF">2025-08-01T06:18:00Z</dcterms:modified>
</cp:coreProperties>
</file>