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BCD85" w14:textId="77777777" w:rsidR="00B82E1C" w:rsidRDefault="00B82E1C" w:rsidP="00B82E1C">
      <w:pPr>
        <w:jc w:val="center"/>
        <w:rPr>
          <w:b/>
          <w:bCs/>
          <w:sz w:val="24"/>
        </w:rPr>
      </w:pPr>
    </w:p>
    <w:p w14:paraId="3EF4B5AF" w14:textId="77777777" w:rsidR="00B82E1C" w:rsidRDefault="00B82E1C" w:rsidP="00B82E1C">
      <w:pPr>
        <w:jc w:val="center"/>
        <w:rPr>
          <w:b/>
          <w:bCs/>
          <w:sz w:val="24"/>
        </w:rPr>
      </w:pPr>
    </w:p>
    <w:p w14:paraId="65A7B1EA" w14:textId="77777777" w:rsidR="00B82E1C" w:rsidRDefault="00B82E1C" w:rsidP="00B82E1C">
      <w:pPr>
        <w:jc w:val="center"/>
        <w:rPr>
          <w:b/>
          <w:bCs/>
          <w:sz w:val="24"/>
        </w:rPr>
      </w:pPr>
    </w:p>
    <w:p w14:paraId="47C1D952" w14:textId="77777777" w:rsidR="00B82E1C" w:rsidRDefault="00B82E1C" w:rsidP="00B82E1C">
      <w:pPr>
        <w:jc w:val="center"/>
        <w:rPr>
          <w:b/>
          <w:bCs/>
          <w:sz w:val="24"/>
        </w:rPr>
      </w:pPr>
    </w:p>
    <w:p w14:paraId="095150A1" w14:textId="77777777" w:rsidR="00B82E1C" w:rsidRDefault="00B82E1C" w:rsidP="00B82E1C">
      <w:pPr>
        <w:jc w:val="center"/>
        <w:rPr>
          <w:b/>
          <w:bCs/>
          <w:sz w:val="24"/>
        </w:rPr>
      </w:pPr>
    </w:p>
    <w:p w14:paraId="79DD349A" w14:textId="77777777" w:rsidR="00B82E1C" w:rsidRDefault="00B82E1C" w:rsidP="00B82E1C">
      <w:pPr>
        <w:jc w:val="center"/>
        <w:rPr>
          <w:b/>
          <w:bCs/>
          <w:sz w:val="24"/>
        </w:rPr>
      </w:pPr>
    </w:p>
    <w:p w14:paraId="1D7F4CD0" w14:textId="77777777" w:rsidR="00B82E1C" w:rsidRDefault="00B82E1C" w:rsidP="00B82E1C">
      <w:pPr>
        <w:jc w:val="center"/>
        <w:rPr>
          <w:b/>
          <w:bCs/>
          <w:sz w:val="24"/>
        </w:rPr>
      </w:pPr>
    </w:p>
    <w:p w14:paraId="54B6E559" w14:textId="77777777" w:rsidR="00B82E1C" w:rsidRDefault="00B82E1C" w:rsidP="00B82E1C">
      <w:pPr>
        <w:jc w:val="center"/>
        <w:rPr>
          <w:b/>
          <w:bCs/>
          <w:sz w:val="24"/>
        </w:rPr>
      </w:pPr>
    </w:p>
    <w:p w14:paraId="3D673AE3" w14:textId="77777777" w:rsidR="00B82E1C" w:rsidRDefault="00B82E1C" w:rsidP="00B82E1C">
      <w:pPr>
        <w:jc w:val="center"/>
        <w:rPr>
          <w:b/>
          <w:bCs/>
          <w:sz w:val="24"/>
        </w:rPr>
      </w:pPr>
    </w:p>
    <w:p w14:paraId="232B03EA" w14:textId="77777777" w:rsidR="00B82E1C" w:rsidRDefault="00B82E1C" w:rsidP="00B82E1C">
      <w:pPr>
        <w:jc w:val="center"/>
        <w:rPr>
          <w:b/>
          <w:bCs/>
          <w:sz w:val="24"/>
        </w:rPr>
      </w:pPr>
    </w:p>
    <w:p w14:paraId="2F29033A" w14:textId="77777777" w:rsidR="00B82E1C" w:rsidRDefault="00B82E1C" w:rsidP="00B82E1C">
      <w:pPr>
        <w:jc w:val="center"/>
        <w:rPr>
          <w:b/>
          <w:bCs/>
          <w:sz w:val="24"/>
        </w:rPr>
      </w:pPr>
    </w:p>
    <w:p w14:paraId="2DC43205" w14:textId="77777777" w:rsidR="00B82E1C" w:rsidRDefault="00B82E1C" w:rsidP="00B82E1C">
      <w:pPr>
        <w:jc w:val="center"/>
        <w:rPr>
          <w:b/>
          <w:bCs/>
          <w:sz w:val="24"/>
        </w:rPr>
      </w:pPr>
    </w:p>
    <w:p w14:paraId="06EA966D" w14:textId="77777777" w:rsidR="00B82E1C" w:rsidRDefault="00B82E1C" w:rsidP="00B82E1C">
      <w:pPr>
        <w:jc w:val="center"/>
        <w:rPr>
          <w:b/>
          <w:bCs/>
          <w:sz w:val="24"/>
        </w:rPr>
      </w:pPr>
    </w:p>
    <w:p w14:paraId="4DD40A95" w14:textId="77777777" w:rsidR="00B82E1C" w:rsidRDefault="00B82E1C" w:rsidP="00B82E1C">
      <w:pPr>
        <w:jc w:val="center"/>
        <w:rPr>
          <w:b/>
          <w:bCs/>
          <w:sz w:val="24"/>
        </w:rPr>
      </w:pPr>
    </w:p>
    <w:p w14:paraId="4BB63814" w14:textId="77777777" w:rsidR="00B82E1C" w:rsidRDefault="00B82E1C" w:rsidP="00B82E1C">
      <w:pPr>
        <w:jc w:val="center"/>
        <w:rPr>
          <w:b/>
          <w:bCs/>
          <w:sz w:val="24"/>
        </w:rPr>
      </w:pPr>
    </w:p>
    <w:p w14:paraId="09DA7CD9" w14:textId="77777777" w:rsidR="00B82E1C" w:rsidRDefault="00B82E1C" w:rsidP="00B82E1C">
      <w:pPr>
        <w:jc w:val="center"/>
        <w:rPr>
          <w:b/>
          <w:bCs/>
          <w:sz w:val="24"/>
        </w:rPr>
      </w:pPr>
    </w:p>
    <w:p w14:paraId="4051CC56" w14:textId="77777777" w:rsidR="00B82E1C" w:rsidRDefault="00B82E1C" w:rsidP="00B82E1C">
      <w:pPr>
        <w:jc w:val="center"/>
        <w:rPr>
          <w:b/>
          <w:bCs/>
          <w:sz w:val="24"/>
        </w:rPr>
      </w:pPr>
    </w:p>
    <w:p w14:paraId="5B642249" w14:textId="77777777" w:rsidR="00B82E1C" w:rsidRDefault="00B82E1C" w:rsidP="00B82E1C">
      <w:pPr>
        <w:jc w:val="center"/>
        <w:rPr>
          <w:b/>
          <w:bCs/>
          <w:sz w:val="24"/>
        </w:rPr>
      </w:pPr>
    </w:p>
    <w:p w14:paraId="16BD3AF3" w14:textId="6DD29684" w:rsidR="00A637BA" w:rsidRPr="00B82E1C" w:rsidRDefault="00501F63" w:rsidP="00B82E1C">
      <w:pPr>
        <w:jc w:val="center"/>
        <w:rPr>
          <w:b/>
          <w:bCs/>
          <w:lang w:eastAsia="en-US"/>
        </w:rPr>
      </w:pPr>
      <w:r>
        <w:rPr>
          <w:b/>
          <w:bCs/>
          <w:sz w:val="24"/>
        </w:rPr>
        <w:t>SĄNAUDŲ KIEKIŲ ŽINIARAŠTIS</w:t>
      </w:r>
    </w:p>
    <w:p w14:paraId="1E4307CB" w14:textId="77777777" w:rsidR="00A637BA" w:rsidRPr="00A637BA" w:rsidRDefault="00A637BA" w:rsidP="00A637BA">
      <w:pPr>
        <w:rPr>
          <w:lang w:eastAsia="en-US"/>
        </w:rPr>
      </w:pPr>
    </w:p>
    <w:p w14:paraId="57C92284" w14:textId="77777777" w:rsidR="00A637BA" w:rsidRPr="00A637BA" w:rsidRDefault="00A637BA" w:rsidP="00A637BA">
      <w:pPr>
        <w:rPr>
          <w:lang w:eastAsia="en-US"/>
        </w:rPr>
      </w:pPr>
    </w:p>
    <w:p w14:paraId="1964103A" w14:textId="77777777" w:rsidR="00A637BA" w:rsidRPr="00A637BA" w:rsidRDefault="00A637BA" w:rsidP="00A637BA">
      <w:pPr>
        <w:rPr>
          <w:lang w:eastAsia="en-US"/>
        </w:rPr>
      </w:pPr>
    </w:p>
    <w:p w14:paraId="61670AC4" w14:textId="77777777" w:rsidR="00A637BA" w:rsidRPr="00A637BA" w:rsidRDefault="00A637BA" w:rsidP="00A637BA">
      <w:pPr>
        <w:rPr>
          <w:lang w:eastAsia="en-US"/>
        </w:rPr>
      </w:pPr>
    </w:p>
    <w:p w14:paraId="43B61D8B" w14:textId="77777777" w:rsidR="00A637BA" w:rsidRPr="00A637BA" w:rsidRDefault="00A637BA" w:rsidP="00A637BA">
      <w:pPr>
        <w:rPr>
          <w:lang w:eastAsia="en-US"/>
        </w:rPr>
      </w:pPr>
    </w:p>
    <w:p w14:paraId="3592BB4C" w14:textId="6BC8BDA5" w:rsidR="00A637BA" w:rsidRPr="00A637BA" w:rsidRDefault="00A637BA" w:rsidP="00A637BA">
      <w:pPr>
        <w:rPr>
          <w:lang w:eastAsia="en-US"/>
        </w:rPr>
      </w:pPr>
    </w:p>
    <w:p w14:paraId="7207EE6F" w14:textId="77777777" w:rsidR="00A637BA" w:rsidRPr="00A637BA" w:rsidRDefault="00A637BA" w:rsidP="00A637BA">
      <w:pPr>
        <w:rPr>
          <w:lang w:eastAsia="en-US"/>
        </w:rPr>
      </w:pPr>
    </w:p>
    <w:p w14:paraId="4E3757EE" w14:textId="77777777" w:rsidR="00A637BA" w:rsidRPr="00A637BA" w:rsidRDefault="00A637BA" w:rsidP="00A637BA">
      <w:pPr>
        <w:rPr>
          <w:lang w:eastAsia="en-US"/>
        </w:rPr>
      </w:pPr>
    </w:p>
    <w:p w14:paraId="5D633A1E" w14:textId="5A050F81" w:rsidR="00A637BA" w:rsidRPr="00A637BA" w:rsidRDefault="00A637BA" w:rsidP="001A2F1C">
      <w:pPr>
        <w:tabs>
          <w:tab w:val="clear" w:pos="709"/>
          <w:tab w:val="left" w:pos="3015"/>
        </w:tabs>
        <w:rPr>
          <w:lang w:eastAsia="en-US"/>
        </w:rPr>
      </w:pPr>
    </w:p>
    <w:p w14:paraId="5F90F733" w14:textId="77777777" w:rsidR="00A637BA" w:rsidRPr="00A637BA" w:rsidRDefault="00A637BA" w:rsidP="00A637BA">
      <w:pPr>
        <w:rPr>
          <w:lang w:eastAsia="en-US"/>
        </w:rPr>
      </w:pPr>
    </w:p>
    <w:p w14:paraId="56D7A104" w14:textId="09137CCC" w:rsidR="00A637BA" w:rsidRPr="00A637BA" w:rsidRDefault="00A637BA" w:rsidP="00A637BA">
      <w:pPr>
        <w:rPr>
          <w:lang w:eastAsia="en-US"/>
        </w:rPr>
      </w:pPr>
    </w:p>
    <w:p w14:paraId="6D992607" w14:textId="2DDEA65E" w:rsidR="00A637BA" w:rsidRPr="00A637BA" w:rsidRDefault="00A637BA" w:rsidP="00A637BA">
      <w:pPr>
        <w:rPr>
          <w:lang w:eastAsia="en-US"/>
        </w:rPr>
      </w:pPr>
    </w:p>
    <w:p w14:paraId="7CC04A0F" w14:textId="77777777" w:rsidR="00A637BA" w:rsidRPr="00A637BA" w:rsidRDefault="00A637BA" w:rsidP="00A637BA">
      <w:pPr>
        <w:rPr>
          <w:lang w:eastAsia="en-US"/>
        </w:rPr>
      </w:pPr>
    </w:p>
    <w:p w14:paraId="52E7F284" w14:textId="7FF4E27C" w:rsidR="00A637BA" w:rsidRPr="00A637BA" w:rsidRDefault="00A637BA" w:rsidP="00A637BA">
      <w:pPr>
        <w:rPr>
          <w:lang w:eastAsia="en-US"/>
        </w:rPr>
      </w:pPr>
    </w:p>
    <w:p w14:paraId="3106442E" w14:textId="77777777" w:rsidR="00A637BA" w:rsidRPr="00A637BA" w:rsidRDefault="00A637BA" w:rsidP="00A637BA">
      <w:pPr>
        <w:rPr>
          <w:lang w:eastAsia="en-US"/>
        </w:rPr>
      </w:pPr>
    </w:p>
    <w:p w14:paraId="365FC266" w14:textId="1D230C25" w:rsidR="00A637BA" w:rsidRPr="00A637BA" w:rsidRDefault="00A637BA" w:rsidP="001F1496">
      <w:pPr>
        <w:rPr>
          <w:lang w:eastAsia="en-US"/>
        </w:rPr>
      </w:pPr>
    </w:p>
    <w:p w14:paraId="43ABC58D" w14:textId="77777777" w:rsidR="00A637BA" w:rsidRDefault="00A637BA" w:rsidP="00A637BA">
      <w:pPr>
        <w:rPr>
          <w:noProof/>
        </w:rPr>
      </w:pPr>
    </w:p>
    <w:p w14:paraId="706DC2AB" w14:textId="77777777" w:rsidR="00A637BA" w:rsidRDefault="00A637BA" w:rsidP="00A637BA">
      <w:pPr>
        <w:rPr>
          <w:noProof/>
        </w:rPr>
      </w:pPr>
    </w:p>
    <w:p w14:paraId="406B3259" w14:textId="7DAC6754" w:rsidR="00A637BA" w:rsidRDefault="00A637BA" w:rsidP="00A637BA">
      <w:pPr>
        <w:tabs>
          <w:tab w:val="clear" w:pos="709"/>
          <w:tab w:val="left" w:pos="5660"/>
        </w:tabs>
        <w:rPr>
          <w:lang w:eastAsia="en-US"/>
        </w:rPr>
      </w:pPr>
    </w:p>
    <w:p w14:paraId="78AD3351" w14:textId="7E52C133" w:rsidR="009B4A27" w:rsidRDefault="009B4A27" w:rsidP="009B4A27">
      <w:pPr>
        <w:rPr>
          <w:lang w:eastAsia="en-US"/>
        </w:rPr>
      </w:pPr>
    </w:p>
    <w:p w14:paraId="5C4A44EF" w14:textId="77777777" w:rsidR="00DD2D60" w:rsidRDefault="00DD2D60" w:rsidP="009B4A27">
      <w:pPr>
        <w:rPr>
          <w:lang w:eastAsia="en-US"/>
        </w:rPr>
      </w:pPr>
    </w:p>
    <w:p w14:paraId="3B824936" w14:textId="77777777" w:rsidR="00DD2D60" w:rsidRPr="009B4A27" w:rsidRDefault="00DD2D60" w:rsidP="009B4A27">
      <w:pPr>
        <w:rPr>
          <w:lang w:eastAsia="en-US"/>
        </w:rPr>
      </w:pPr>
    </w:p>
    <w:p w14:paraId="5964BC83" w14:textId="77777777" w:rsidR="009B4A27" w:rsidRDefault="009B4A27" w:rsidP="009B4A27">
      <w:pPr>
        <w:rPr>
          <w:lang w:eastAsia="en-US"/>
        </w:rPr>
      </w:pPr>
    </w:p>
    <w:p w14:paraId="0565E9B1" w14:textId="001FE29C" w:rsidR="00DD2D60" w:rsidRPr="00DD2D60" w:rsidRDefault="00DD2D60" w:rsidP="00DD2D60">
      <w:pPr>
        <w:jc w:val="center"/>
        <w:rPr>
          <w:b/>
          <w:bCs/>
          <w:lang w:eastAsia="en-US"/>
        </w:rPr>
      </w:pPr>
      <w:r w:rsidRPr="00DD2D60">
        <w:rPr>
          <w:b/>
          <w:bCs/>
          <w:lang w:eastAsia="en-US"/>
        </w:rPr>
        <w:lastRenderedPageBreak/>
        <w:t>I ETAPAS</w:t>
      </w:r>
    </w:p>
    <w:p w14:paraId="21D25181" w14:textId="77777777" w:rsidR="00DD2D60" w:rsidRDefault="00DD2D60" w:rsidP="009B4A27">
      <w:pPr>
        <w:rPr>
          <w:lang w:eastAsia="en-US"/>
        </w:rPr>
      </w:pPr>
    </w:p>
    <w:tbl>
      <w:tblPr>
        <w:tblStyle w:val="Lentelstinklelis"/>
        <w:tblW w:w="10088" w:type="dxa"/>
        <w:tblLook w:val="04A0" w:firstRow="1" w:lastRow="0" w:firstColumn="1" w:lastColumn="0" w:noHBand="0" w:noVBand="1"/>
      </w:tblPr>
      <w:tblGrid>
        <w:gridCol w:w="760"/>
        <w:gridCol w:w="6039"/>
        <w:gridCol w:w="993"/>
        <w:gridCol w:w="1134"/>
        <w:gridCol w:w="1162"/>
      </w:tblGrid>
      <w:tr w:rsidR="00EB625D" w:rsidRPr="00EB625D" w14:paraId="31B8CD05" w14:textId="77777777" w:rsidTr="00E87974">
        <w:trPr>
          <w:trHeight w:val="510"/>
        </w:trPr>
        <w:tc>
          <w:tcPr>
            <w:tcW w:w="760" w:type="dxa"/>
            <w:vAlign w:val="center"/>
            <w:hideMark/>
          </w:tcPr>
          <w:p w14:paraId="51B46C1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Eil.</w:t>
            </w:r>
            <w:r w:rsidRPr="00EB625D">
              <w:rPr>
                <w:rFonts w:cs="Arial"/>
                <w:b/>
                <w:bCs/>
                <w:szCs w:val="20"/>
                <w:lang w:eastAsia="en-US"/>
              </w:rPr>
              <w:br/>
              <w:t>Nr.</w:t>
            </w:r>
          </w:p>
        </w:tc>
        <w:tc>
          <w:tcPr>
            <w:tcW w:w="6039" w:type="dxa"/>
            <w:noWrap/>
            <w:vAlign w:val="center"/>
            <w:hideMark/>
          </w:tcPr>
          <w:p w14:paraId="11A286D2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Pavadinimas</w:t>
            </w:r>
          </w:p>
        </w:tc>
        <w:tc>
          <w:tcPr>
            <w:tcW w:w="993" w:type="dxa"/>
            <w:noWrap/>
            <w:vAlign w:val="center"/>
            <w:hideMark/>
          </w:tcPr>
          <w:p w14:paraId="231AD41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Mato vnt.</w:t>
            </w:r>
          </w:p>
        </w:tc>
        <w:tc>
          <w:tcPr>
            <w:tcW w:w="1134" w:type="dxa"/>
            <w:noWrap/>
            <w:vAlign w:val="center"/>
            <w:hideMark/>
          </w:tcPr>
          <w:p w14:paraId="57468FB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Kiekis</w:t>
            </w:r>
          </w:p>
        </w:tc>
        <w:tc>
          <w:tcPr>
            <w:tcW w:w="1162" w:type="dxa"/>
            <w:vAlign w:val="center"/>
            <w:hideMark/>
          </w:tcPr>
          <w:p w14:paraId="4903CC1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Pastabos</w:t>
            </w:r>
          </w:p>
        </w:tc>
      </w:tr>
      <w:tr w:rsidR="00EB625D" w:rsidRPr="00EB625D" w14:paraId="70B2553F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199E03AC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1</w:t>
            </w:r>
          </w:p>
        </w:tc>
        <w:tc>
          <w:tcPr>
            <w:tcW w:w="6039" w:type="dxa"/>
            <w:noWrap/>
            <w:hideMark/>
          </w:tcPr>
          <w:p w14:paraId="5DFFA291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PARUOŠIAMIEJI IR ARDYMO DARBAI</w:t>
            </w:r>
          </w:p>
        </w:tc>
        <w:tc>
          <w:tcPr>
            <w:tcW w:w="993" w:type="dxa"/>
            <w:noWrap/>
            <w:vAlign w:val="center"/>
            <w:hideMark/>
          </w:tcPr>
          <w:p w14:paraId="330C80A6" w14:textId="7E2FBA64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1B03055" w14:textId="0D41109D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5F3AE00E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TS-1</w:t>
            </w:r>
          </w:p>
        </w:tc>
      </w:tr>
      <w:tr w:rsidR="00EB625D" w:rsidRPr="00EB625D" w14:paraId="3BE71254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047D52C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1.1</w:t>
            </w:r>
          </w:p>
        </w:tc>
        <w:tc>
          <w:tcPr>
            <w:tcW w:w="6039" w:type="dxa"/>
            <w:noWrap/>
            <w:hideMark/>
          </w:tcPr>
          <w:p w14:paraId="56DCECDD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Ašies nužymėjimas</w:t>
            </w:r>
          </w:p>
        </w:tc>
        <w:tc>
          <w:tcPr>
            <w:tcW w:w="993" w:type="dxa"/>
            <w:noWrap/>
            <w:vAlign w:val="center"/>
            <w:hideMark/>
          </w:tcPr>
          <w:p w14:paraId="7477B4F2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km</w:t>
            </w:r>
          </w:p>
        </w:tc>
        <w:tc>
          <w:tcPr>
            <w:tcW w:w="1134" w:type="dxa"/>
            <w:noWrap/>
            <w:vAlign w:val="center"/>
            <w:hideMark/>
          </w:tcPr>
          <w:p w14:paraId="2F659FE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0,362</w:t>
            </w:r>
          </w:p>
        </w:tc>
        <w:tc>
          <w:tcPr>
            <w:tcW w:w="1162" w:type="dxa"/>
            <w:noWrap/>
            <w:vAlign w:val="center"/>
            <w:hideMark/>
          </w:tcPr>
          <w:p w14:paraId="68B326DE" w14:textId="20974A7F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6A65BE73" w14:textId="77777777" w:rsidTr="00E87974">
        <w:trPr>
          <w:trHeight w:val="765"/>
        </w:trPr>
        <w:tc>
          <w:tcPr>
            <w:tcW w:w="760" w:type="dxa"/>
            <w:noWrap/>
            <w:vAlign w:val="center"/>
            <w:hideMark/>
          </w:tcPr>
          <w:p w14:paraId="2AB6E7C6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1.2</w:t>
            </w:r>
          </w:p>
        </w:tc>
        <w:tc>
          <w:tcPr>
            <w:tcW w:w="6039" w:type="dxa"/>
            <w:hideMark/>
          </w:tcPr>
          <w:p w14:paraId="45E666CE" w14:textId="00F2DFEC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Esamų ryšių šulinių </w:t>
            </w:r>
            <w:r w:rsidR="00853ED4">
              <w:rPr>
                <w:rFonts w:cs="Arial"/>
                <w:szCs w:val="20"/>
                <w:lang w:eastAsia="en-US"/>
              </w:rPr>
              <w:t xml:space="preserve">liukų </w:t>
            </w:r>
            <w:r w:rsidRPr="00EB625D">
              <w:rPr>
                <w:rFonts w:cs="Arial"/>
                <w:szCs w:val="20"/>
                <w:lang w:eastAsia="en-US"/>
              </w:rPr>
              <w:t>aukščių reguliavimas iki projektuojamų dangų paviršiaus ir dangčių keitimas į kalaus ketaus skirto 40t apkrovoms</w:t>
            </w:r>
          </w:p>
        </w:tc>
        <w:tc>
          <w:tcPr>
            <w:tcW w:w="993" w:type="dxa"/>
            <w:noWrap/>
            <w:vAlign w:val="center"/>
            <w:hideMark/>
          </w:tcPr>
          <w:p w14:paraId="3302B871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vnt.</w:t>
            </w:r>
          </w:p>
        </w:tc>
        <w:tc>
          <w:tcPr>
            <w:tcW w:w="1134" w:type="dxa"/>
            <w:noWrap/>
            <w:vAlign w:val="center"/>
            <w:hideMark/>
          </w:tcPr>
          <w:p w14:paraId="0A6A851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9,00</w:t>
            </w:r>
          </w:p>
        </w:tc>
        <w:tc>
          <w:tcPr>
            <w:tcW w:w="1162" w:type="dxa"/>
            <w:noWrap/>
            <w:vAlign w:val="center"/>
            <w:hideMark/>
          </w:tcPr>
          <w:p w14:paraId="3380AC7B" w14:textId="6711B656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2F7D4CD2" w14:textId="77777777" w:rsidTr="00E87974">
        <w:trPr>
          <w:trHeight w:val="780"/>
        </w:trPr>
        <w:tc>
          <w:tcPr>
            <w:tcW w:w="760" w:type="dxa"/>
            <w:noWrap/>
            <w:vAlign w:val="center"/>
            <w:hideMark/>
          </w:tcPr>
          <w:p w14:paraId="5C4844D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1.3</w:t>
            </w:r>
          </w:p>
        </w:tc>
        <w:tc>
          <w:tcPr>
            <w:tcW w:w="6039" w:type="dxa"/>
            <w:hideMark/>
          </w:tcPr>
          <w:p w14:paraId="5B8546F1" w14:textId="7225BBDC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Esamų vandentiekio, buitinių ir lietaus nuotekų šulinių </w:t>
            </w:r>
            <w:r w:rsidR="00853ED4">
              <w:rPr>
                <w:rFonts w:cs="Arial"/>
                <w:szCs w:val="20"/>
                <w:lang w:eastAsia="en-US"/>
              </w:rPr>
              <w:t xml:space="preserve">liukų </w:t>
            </w:r>
            <w:r w:rsidRPr="00EB625D">
              <w:rPr>
                <w:rFonts w:cs="Arial"/>
                <w:szCs w:val="20"/>
                <w:lang w:eastAsia="en-US"/>
              </w:rPr>
              <w:t>aukščių reguliavimas iki projektuojamų dangų paviršiaus ir dangčių keitimas į kalaus ketaus skirto 40t apkrovoms</w:t>
            </w:r>
          </w:p>
        </w:tc>
        <w:tc>
          <w:tcPr>
            <w:tcW w:w="993" w:type="dxa"/>
            <w:noWrap/>
            <w:vAlign w:val="center"/>
            <w:hideMark/>
          </w:tcPr>
          <w:p w14:paraId="22FF61CC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vnt.</w:t>
            </w:r>
          </w:p>
        </w:tc>
        <w:tc>
          <w:tcPr>
            <w:tcW w:w="1134" w:type="dxa"/>
            <w:noWrap/>
            <w:vAlign w:val="center"/>
            <w:hideMark/>
          </w:tcPr>
          <w:p w14:paraId="3A578535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21,00</w:t>
            </w:r>
          </w:p>
        </w:tc>
        <w:tc>
          <w:tcPr>
            <w:tcW w:w="1162" w:type="dxa"/>
            <w:noWrap/>
            <w:vAlign w:val="center"/>
            <w:hideMark/>
          </w:tcPr>
          <w:p w14:paraId="4A9E21A3" w14:textId="2D8CF708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60B48017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74F8EFA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1.3</w:t>
            </w:r>
          </w:p>
        </w:tc>
        <w:tc>
          <w:tcPr>
            <w:tcW w:w="6039" w:type="dxa"/>
            <w:noWrap/>
            <w:hideMark/>
          </w:tcPr>
          <w:p w14:paraId="0D0DB714" w14:textId="5D156922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Kelio ženklų ant vienstiebių atramų metalinių skydų išardymas</w:t>
            </w:r>
            <w:r w:rsidR="00182A4E">
              <w:rPr>
                <w:rFonts w:cs="Arial"/>
                <w:szCs w:val="20"/>
                <w:lang w:eastAsia="en-US"/>
              </w:rPr>
              <w:t xml:space="preserve"> </w:t>
            </w:r>
            <w:r w:rsidR="00182A4E" w:rsidRPr="00182A4E">
              <w:rPr>
                <w:rFonts w:cs="Arial"/>
                <w:szCs w:val="20"/>
                <w:lang w:eastAsia="en-US"/>
              </w:rPr>
              <w:t>ir išvežimas rangovo pasirinktu atstumu (iki 25 km atstumu)</w:t>
            </w:r>
          </w:p>
        </w:tc>
        <w:tc>
          <w:tcPr>
            <w:tcW w:w="993" w:type="dxa"/>
            <w:noWrap/>
            <w:vAlign w:val="center"/>
            <w:hideMark/>
          </w:tcPr>
          <w:p w14:paraId="623527BF" w14:textId="2FB9BF90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vnt./</w:t>
            </w:r>
            <w:r w:rsidR="00182A4E">
              <w:rPr>
                <w:rFonts w:cs="Arial"/>
                <w:szCs w:val="20"/>
                <w:lang w:eastAsia="en-US"/>
              </w:rPr>
              <w:t>t</w:t>
            </w:r>
          </w:p>
        </w:tc>
        <w:tc>
          <w:tcPr>
            <w:tcW w:w="1134" w:type="dxa"/>
            <w:noWrap/>
            <w:vAlign w:val="center"/>
            <w:hideMark/>
          </w:tcPr>
          <w:p w14:paraId="2C42AE0B" w14:textId="4B7EC49A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9 / </w:t>
            </w:r>
            <w:r w:rsidR="008B261A">
              <w:rPr>
                <w:rFonts w:cs="Arial"/>
                <w:szCs w:val="20"/>
                <w:lang w:eastAsia="en-US"/>
              </w:rPr>
              <w:t>0,04</w:t>
            </w:r>
          </w:p>
        </w:tc>
        <w:tc>
          <w:tcPr>
            <w:tcW w:w="1162" w:type="dxa"/>
            <w:noWrap/>
            <w:vAlign w:val="center"/>
            <w:hideMark/>
          </w:tcPr>
          <w:p w14:paraId="151BA5CE" w14:textId="13EDB611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1438946B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07A2CB4D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1.4</w:t>
            </w:r>
          </w:p>
        </w:tc>
        <w:tc>
          <w:tcPr>
            <w:tcW w:w="6039" w:type="dxa"/>
            <w:noWrap/>
            <w:hideMark/>
          </w:tcPr>
          <w:p w14:paraId="0B5DED64" w14:textId="610F4AAD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Kelio ženklų vienstiebių metalinių atramų išardymas</w:t>
            </w:r>
            <w:r w:rsidR="00182A4E">
              <w:rPr>
                <w:rFonts w:cs="Arial"/>
                <w:szCs w:val="20"/>
                <w:lang w:eastAsia="en-US"/>
              </w:rPr>
              <w:t xml:space="preserve"> </w:t>
            </w:r>
            <w:r w:rsidR="00182A4E" w:rsidRPr="00182A4E">
              <w:rPr>
                <w:rFonts w:cs="Arial"/>
                <w:szCs w:val="20"/>
                <w:lang w:eastAsia="en-US"/>
              </w:rPr>
              <w:t>ir išvežimas rangovo pasirinktu atstumu (iki 25 km atstumu)</w:t>
            </w:r>
          </w:p>
        </w:tc>
        <w:tc>
          <w:tcPr>
            <w:tcW w:w="993" w:type="dxa"/>
            <w:noWrap/>
            <w:vAlign w:val="center"/>
            <w:hideMark/>
          </w:tcPr>
          <w:p w14:paraId="2D68D372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vnt./t</w:t>
            </w:r>
          </w:p>
        </w:tc>
        <w:tc>
          <w:tcPr>
            <w:tcW w:w="1134" w:type="dxa"/>
            <w:noWrap/>
            <w:vAlign w:val="center"/>
            <w:hideMark/>
          </w:tcPr>
          <w:p w14:paraId="29848625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 / 0,12</w:t>
            </w:r>
          </w:p>
        </w:tc>
        <w:tc>
          <w:tcPr>
            <w:tcW w:w="1162" w:type="dxa"/>
            <w:noWrap/>
            <w:vAlign w:val="center"/>
            <w:hideMark/>
          </w:tcPr>
          <w:p w14:paraId="5C1B0917" w14:textId="216E5A95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0ECDDC97" w14:textId="77777777" w:rsidTr="00E87974">
        <w:trPr>
          <w:trHeight w:val="510"/>
        </w:trPr>
        <w:tc>
          <w:tcPr>
            <w:tcW w:w="760" w:type="dxa"/>
            <w:noWrap/>
            <w:vAlign w:val="center"/>
            <w:hideMark/>
          </w:tcPr>
          <w:p w14:paraId="59A29746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1.5</w:t>
            </w:r>
          </w:p>
        </w:tc>
        <w:tc>
          <w:tcPr>
            <w:tcW w:w="6039" w:type="dxa"/>
            <w:hideMark/>
          </w:tcPr>
          <w:p w14:paraId="4D92406E" w14:textId="61A54FCF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Kelio ženklų betono išardymas ir išvežimas rangovo pasirinktu atstumu</w:t>
            </w:r>
            <w:r w:rsidR="00612AE8">
              <w:rPr>
                <w:rFonts w:cs="Arial"/>
                <w:szCs w:val="20"/>
                <w:lang w:eastAsia="en-US"/>
              </w:rPr>
              <w:t xml:space="preserve"> </w:t>
            </w:r>
            <w:r w:rsidR="00612AE8" w:rsidRPr="00EB625D">
              <w:rPr>
                <w:rFonts w:cs="Arial"/>
                <w:szCs w:val="20"/>
                <w:lang w:eastAsia="en-US"/>
              </w:rPr>
              <w:t>(iki 25 km atstumu)</w:t>
            </w:r>
          </w:p>
        </w:tc>
        <w:tc>
          <w:tcPr>
            <w:tcW w:w="993" w:type="dxa"/>
            <w:noWrap/>
            <w:vAlign w:val="center"/>
            <w:hideMark/>
          </w:tcPr>
          <w:p w14:paraId="7EBE9A4B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  <w:r w:rsidRPr="00EB625D">
              <w:rPr>
                <w:rFonts w:cs="Arial"/>
                <w:szCs w:val="20"/>
                <w:lang w:eastAsia="en-US"/>
              </w:rPr>
              <w:t>/t</w:t>
            </w:r>
          </w:p>
        </w:tc>
        <w:tc>
          <w:tcPr>
            <w:tcW w:w="1134" w:type="dxa"/>
            <w:noWrap/>
            <w:vAlign w:val="center"/>
            <w:hideMark/>
          </w:tcPr>
          <w:p w14:paraId="71322362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1,125 / 2,7</w:t>
            </w:r>
          </w:p>
        </w:tc>
        <w:tc>
          <w:tcPr>
            <w:tcW w:w="1162" w:type="dxa"/>
            <w:noWrap/>
            <w:vAlign w:val="center"/>
            <w:hideMark/>
          </w:tcPr>
          <w:p w14:paraId="2B84556C" w14:textId="2195C6A5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2169183F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0A9443DB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1.7</w:t>
            </w:r>
          </w:p>
        </w:tc>
        <w:tc>
          <w:tcPr>
            <w:tcW w:w="6039" w:type="dxa"/>
            <w:noWrap/>
            <w:hideMark/>
          </w:tcPr>
          <w:p w14:paraId="74FBE878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Asfalto dangos nufrezavimas arba išlaužimas, hvid=10 cm </w:t>
            </w:r>
          </w:p>
        </w:tc>
        <w:tc>
          <w:tcPr>
            <w:tcW w:w="993" w:type="dxa"/>
            <w:noWrap/>
            <w:vAlign w:val="center"/>
            <w:hideMark/>
          </w:tcPr>
          <w:p w14:paraId="7F12417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7A669EC9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1562,00</w:t>
            </w:r>
          </w:p>
        </w:tc>
        <w:tc>
          <w:tcPr>
            <w:tcW w:w="1162" w:type="dxa"/>
            <w:noWrap/>
            <w:vAlign w:val="center"/>
            <w:hideMark/>
          </w:tcPr>
          <w:p w14:paraId="4DE69182" w14:textId="09F26A7B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2F9539A0" w14:textId="77777777" w:rsidTr="00E87974">
        <w:trPr>
          <w:trHeight w:val="510"/>
        </w:trPr>
        <w:tc>
          <w:tcPr>
            <w:tcW w:w="760" w:type="dxa"/>
            <w:noWrap/>
            <w:vAlign w:val="center"/>
            <w:hideMark/>
          </w:tcPr>
          <w:p w14:paraId="57D3F191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1.8</w:t>
            </w:r>
          </w:p>
        </w:tc>
        <w:tc>
          <w:tcPr>
            <w:tcW w:w="6039" w:type="dxa"/>
            <w:hideMark/>
          </w:tcPr>
          <w:p w14:paraId="78E728DB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Asfalto dangos išvežimas į Rangovo pasirinktą vietą (iki 25 km atstumu)</w:t>
            </w:r>
          </w:p>
        </w:tc>
        <w:tc>
          <w:tcPr>
            <w:tcW w:w="993" w:type="dxa"/>
            <w:noWrap/>
            <w:vAlign w:val="center"/>
            <w:hideMark/>
          </w:tcPr>
          <w:p w14:paraId="571749F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t</w:t>
            </w:r>
          </w:p>
        </w:tc>
        <w:tc>
          <w:tcPr>
            <w:tcW w:w="1134" w:type="dxa"/>
            <w:noWrap/>
            <w:vAlign w:val="center"/>
            <w:hideMark/>
          </w:tcPr>
          <w:p w14:paraId="337CDACD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224,93</w:t>
            </w:r>
          </w:p>
        </w:tc>
        <w:tc>
          <w:tcPr>
            <w:tcW w:w="1162" w:type="dxa"/>
            <w:noWrap/>
            <w:vAlign w:val="center"/>
            <w:hideMark/>
          </w:tcPr>
          <w:p w14:paraId="57E2B70C" w14:textId="33EBAF8D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78D53C82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0AD0890B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1.9</w:t>
            </w:r>
          </w:p>
        </w:tc>
        <w:tc>
          <w:tcPr>
            <w:tcW w:w="6039" w:type="dxa"/>
            <w:hideMark/>
          </w:tcPr>
          <w:p w14:paraId="7D261D45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Betoninių trinkelių ir betoninių plytelių dangų išardymas </w:t>
            </w:r>
          </w:p>
        </w:tc>
        <w:tc>
          <w:tcPr>
            <w:tcW w:w="993" w:type="dxa"/>
            <w:noWrap/>
            <w:vAlign w:val="center"/>
            <w:hideMark/>
          </w:tcPr>
          <w:p w14:paraId="3A3DDBB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722230C6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44,00</w:t>
            </w:r>
          </w:p>
        </w:tc>
        <w:tc>
          <w:tcPr>
            <w:tcW w:w="1162" w:type="dxa"/>
            <w:noWrap/>
            <w:vAlign w:val="center"/>
            <w:hideMark/>
          </w:tcPr>
          <w:p w14:paraId="24B61876" w14:textId="73BA76E8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37FA1003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277F38AB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1.10</w:t>
            </w:r>
          </w:p>
        </w:tc>
        <w:tc>
          <w:tcPr>
            <w:tcW w:w="6039" w:type="dxa"/>
            <w:hideMark/>
          </w:tcPr>
          <w:p w14:paraId="56ADD242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Betoninių gatvės bordiūrų su pamatais išardymas</w:t>
            </w:r>
          </w:p>
        </w:tc>
        <w:tc>
          <w:tcPr>
            <w:tcW w:w="993" w:type="dxa"/>
            <w:noWrap/>
            <w:vAlign w:val="center"/>
            <w:hideMark/>
          </w:tcPr>
          <w:p w14:paraId="65681B85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65F4AC95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561,00</w:t>
            </w:r>
          </w:p>
        </w:tc>
        <w:tc>
          <w:tcPr>
            <w:tcW w:w="1162" w:type="dxa"/>
            <w:noWrap/>
            <w:vAlign w:val="center"/>
            <w:hideMark/>
          </w:tcPr>
          <w:p w14:paraId="768DC636" w14:textId="53709572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517E91AA" w14:textId="77777777" w:rsidTr="00E87974">
        <w:trPr>
          <w:trHeight w:val="510"/>
        </w:trPr>
        <w:tc>
          <w:tcPr>
            <w:tcW w:w="760" w:type="dxa"/>
            <w:noWrap/>
            <w:vAlign w:val="center"/>
            <w:hideMark/>
          </w:tcPr>
          <w:p w14:paraId="0F45097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1.11</w:t>
            </w:r>
          </w:p>
        </w:tc>
        <w:tc>
          <w:tcPr>
            <w:tcW w:w="6039" w:type="dxa"/>
            <w:hideMark/>
          </w:tcPr>
          <w:p w14:paraId="668849C1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Betono šiukšlių išvežimas į Rangovo vietą (iki 25 km atstumu) (įskaitant ir ardomų ženklų atramų pamatus)</w:t>
            </w:r>
          </w:p>
        </w:tc>
        <w:tc>
          <w:tcPr>
            <w:tcW w:w="993" w:type="dxa"/>
            <w:noWrap/>
            <w:vAlign w:val="center"/>
            <w:hideMark/>
          </w:tcPr>
          <w:p w14:paraId="15826E2C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t</w:t>
            </w:r>
          </w:p>
        </w:tc>
        <w:tc>
          <w:tcPr>
            <w:tcW w:w="1134" w:type="dxa"/>
            <w:noWrap/>
            <w:vAlign w:val="center"/>
            <w:hideMark/>
          </w:tcPr>
          <w:p w14:paraId="47C9478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71,22</w:t>
            </w:r>
          </w:p>
        </w:tc>
        <w:tc>
          <w:tcPr>
            <w:tcW w:w="1162" w:type="dxa"/>
            <w:noWrap/>
            <w:vAlign w:val="center"/>
            <w:hideMark/>
          </w:tcPr>
          <w:p w14:paraId="0FC9F311" w14:textId="2122174C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2448F501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7FA7135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2</w:t>
            </w:r>
          </w:p>
        </w:tc>
        <w:tc>
          <w:tcPr>
            <w:tcW w:w="6039" w:type="dxa"/>
            <w:noWrap/>
            <w:hideMark/>
          </w:tcPr>
          <w:p w14:paraId="479D5EEC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ŽEMĖS DARBAI</w:t>
            </w:r>
          </w:p>
        </w:tc>
        <w:tc>
          <w:tcPr>
            <w:tcW w:w="993" w:type="dxa"/>
            <w:noWrap/>
            <w:vAlign w:val="center"/>
            <w:hideMark/>
          </w:tcPr>
          <w:p w14:paraId="7B4F62AA" w14:textId="080E9CEC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F891948" w14:textId="14271A53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399BAD02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TS-4</w:t>
            </w:r>
          </w:p>
        </w:tc>
      </w:tr>
      <w:tr w:rsidR="00EB625D" w:rsidRPr="00EB625D" w14:paraId="7CC76184" w14:textId="77777777" w:rsidTr="00E87974">
        <w:trPr>
          <w:trHeight w:val="510"/>
        </w:trPr>
        <w:tc>
          <w:tcPr>
            <w:tcW w:w="760" w:type="dxa"/>
            <w:noWrap/>
            <w:vAlign w:val="center"/>
            <w:hideMark/>
          </w:tcPr>
          <w:p w14:paraId="1DEBE196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2.1</w:t>
            </w:r>
          </w:p>
        </w:tc>
        <w:tc>
          <w:tcPr>
            <w:tcW w:w="6039" w:type="dxa"/>
            <w:hideMark/>
          </w:tcPr>
          <w:p w14:paraId="7D39F022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Kelio dangos konstrukcijos išardymas iki lovio dugno, pakrovimas į autosavivarčius (II gr. gruntas)</w:t>
            </w:r>
          </w:p>
        </w:tc>
        <w:tc>
          <w:tcPr>
            <w:tcW w:w="993" w:type="dxa"/>
            <w:noWrap/>
            <w:vAlign w:val="center"/>
            <w:hideMark/>
          </w:tcPr>
          <w:p w14:paraId="32BE54D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4AC9AC1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975,41</w:t>
            </w:r>
          </w:p>
        </w:tc>
        <w:tc>
          <w:tcPr>
            <w:tcW w:w="1162" w:type="dxa"/>
            <w:noWrap/>
            <w:vAlign w:val="center"/>
            <w:hideMark/>
          </w:tcPr>
          <w:p w14:paraId="35DD104E" w14:textId="33E49321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27E1F5C7" w14:textId="77777777" w:rsidTr="00E87974">
        <w:trPr>
          <w:trHeight w:val="510"/>
        </w:trPr>
        <w:tc>
          <w:tcPr>
            <w:tcW w:w="760" w:type="dxa"/>
            <w:noWrap/>
            <w:vAlign w:val="center"/>
            <w:hideMark/>
          </w:tcPr>
          <w:p w14:paraId="07F4F559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2.2</w:t>
            </w:r>
          </w:p>
        </w:tc>
        <w:tc>
          <w:tcPr>
            <w:tcW w:w="6039" w:type="dxa"/>
            <w:hideMark/>
          </w:tcPr>
          <w:p w14:paraId="5B751C7D" w14:textId="738EB9CD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Iškasto grunto išvežimas į Rangovo pasirinktą vietą </w:t>
            </w:r>
            <w:r w:rsidR="009D32F1">
              <w:rPr>
                <w:rFonts w:cs="Arial"/>
                <w:szCs w:val="20"/>
                <w:lang w:eastAsia="en-US"/>
              </w:rPr>
              <w:t>(</w:t>
            </w:r>
            <w:r w:rsidR="009D32F1" w:rsidRPr="009D32F1">
              <w:rPr>
                <w:rFonts w:cs="Arial"/>
                <w:szCs w:val="20"/>
                <w:lang w:eastAsia="en-US"/>
              </w:rPr>
              <w:t xml:space="preserve">iki </w:t>
            </w:r>
            <w:r w:rsidR="00612AE8">
              <w:rPr>
                <w:rFonts w:cs="Arial"/>
                <w:szCs w:val="20"/>
                <w:lang w:eastAsia="en-US"/>
              </w:rPr>
              <w:t>30</w:t>
            </w:r>
            <w:r w:rsidR="009D32F1" w:rsidRPr="009D32F1">
              <w:rPr>
                <w:rFonts w:cs="Arial"/>
                <w:szCs w:val="20"/>
                <w:lang w:eastAsia="en-US"/>
              </w:rPr>
              <w:t xml:space="preserve"> km atstumu</w:t>
            </w:r>
            <w:r w:rsidR="009D32F1" w:rsidRPr="009D32F1">
              <w:rPr>
                <w:rFonts w:cs="Arial"/>
                <w:szCs w:val="20"/>
                <w:lang w:eastAsia="en-US"/>
              </w:rPr>
              <w:t xml:space="preserve"> </w:t>
            </w:r>
            <w:r w:rsidRPr="00EB625D">
              <w:rPr>
                <w:rFonts w:cs="Arial"/>
                <w:szCs w:val="20"/>
                <w:lang w:eastAsia="en-US"/>
              </w:rPr>
              <w:t xml:space="preserve">(II </w:t>
            </w:r>
            <w:proofErr w:type="spellStart"/>
            <w:r w:rsidRPr="00EB625D">
              <w:rPr>
                <w:rFonts w:cs="Arial"/>
                <w:szCs w:val="20"/>
                <w:lang w:eastAsia="en-US"/>
              </w:rPr>
              <w:t>gr</w:t>
            </w:r>
            <w:proofErr w:type="spellEnd"/>
            <w:r w:rsidRPr="00EB625D">
              <w:rPr>
                <w:rFonts w:cs="Arial"/>
                <w:szCs w:val="20"/>
                <w:lang w:eastAsia="en-US"/>
              </w:rPr>
              <w:t>. gruntas)</w:t>
            </w:r>
          </w:p>
        </w:tc>
        <w:tc>
          <w:tcPr>
            <w:tcW w:w="993" w:type="dxa"/>
            <w:noWrap/>
            <w:vAlign w:val="center"/>
            <w:hideMark/>
          </w:tcPr>
          <w:p w14:paraId="36D2DA5A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520F7A99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975,41</w:t>
            </w:r>
          </w:p>
        </w:tc>
        <w:tc>
          <w:tcPr>
            <w:tcW w:w="1162" w:type="dxa"/>
            <w:noWrap/>
            <w:vAlign w:val="center"/>
            <w:hideMark/>
          </w:tcPr>
          <w:p w14:paraId="36DF197F" w14:textId="62ED2EA1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00254458" w14:textId="77777777" w:rsidTr="00E87974">
        <w:trPr>
          <w:trHeight w:val="510"/>
        </w:trPr>
        <w:tc>
          <w:tcPr>
            <w:tcW w:w="760" w:type="dxa"/>
            <w:noWrap/>
            <w:vAlign w:val="center"/>
            <w:hideMark/>
          </w:tcPr>
          <w:p w14:paraId="229EA89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2.3</w:t>
            </w:r>
          </w:p>
        </w:tc>
        <w:tc>
          <w:tcPr>
            <w:tcW w:w="6039" w:type="dxa"/>
            <w:hideMark/>
          </w:tcPr>
          <w:p w14:paraId="3BB56AEA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Lovio dugno planiravimas mechanizuotai,</w:t>
            </w:r>
            <w:r w:rsidRPr="00EB625D">
              <w:rPr>
                <w:rFonts w:cs="Arial"/>
                <w:szCs w:val="20"/>
                <w:lang w:eastAsia="en-US"/>
              </w:rPr>
              <w:br/>
              <w:t>kai gruntas II grupės</w:t>
            </w:r>
          </w:p>
        </w:tc>
        <w:tc>
          <w:tcPr>
            <w:tcW w:w="993" w:type="dxa"/>
            <w:noWrap/>
            <w:vAlign w:val="center"/>
            <w:hideMark/>
          </w:tcPr>
          <w:p w14:paraId="39D35B3D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7C6010E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1810,00</w:t>
            </w:r>
          </w:p>
        </w:tc>
        <w:tc>
          <w:tcPr>
            <w:tcW w:w="1162" w:type="dxa"/>
            <w:noWrap/>
            <w:vAlign w:val="center"/>
            <w:hideMark/>
          </w:tcPr>
          <w:p w14:paraId="0C7503F3" w14:textId="4022C7EE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18AF4627" w14:textId="77777777" w:rsidTr="00E87974">
        <w:trPr>
          <w:trHeight w:val="510"/>
        </w:trPr>
        <w:tc>
          <w:tcPr>
            <w:tcW w:w="760" w:type="dxa"/>
            <w:noWrap/>
            <w:vAlign w:val="center"/>
            <w:hideMark/>
          </w:tcPr>
          <w:p w14:paraId="30BB86E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2.4</w:t>
            </w:r>
          </w:p>
        </w:tc>
        <w:tc>
          <w:tcPr>
            <w:tcW w:w="6039" w:type="dxa"/>
            <w:hideMark/>
          </w:tcPr>
          <w:p w14:paraId="25327EAC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Lovio dugno planiravimas rankiniu būdu,</w:t>
            </w:r>
            <w:r w:rsidRPr="00EB625D">
              <w:rPr>
                <w:rFonts w:cs="Arial"/>
                <w:szCs w:val="20"/>
                <w:lang w:eastAsia="en-US"/>
              </w:rPr>
              <w:br/>
              <w:t>kai gruntas II grupės</w:t>
            </w:r>
          </w:p>
        </w:tc>
        <w:tc>
          <w:tcPr>
            <w:tcW w:w="993" w:type="dxa"/>
            <w:noWrap/>
            <w:vAlign w:val="center"/>
            <w:hideMark/>
          </w:tcPr>
          <w:p w14:paraId="1D3243E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2C64EB3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181,00</w:t>
            </w:r>
          </w:p>
        </w:tc>
        <w:tc>
          <w:tcPr>
            <w:tcW w:w="1162" w:type="dxa"/>
            <w:noWrap/>
            <w:vAlign w:val="center"/>
            <w:hideMark/>
          </w:tcPr>
          <w:p w14:paraId="369F4F3A" w14:textId="115CCF74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3034F4FE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1723171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2.5</w:t>
            </w:r>
          </w:p>
        </w:tc>
        <w:tc>
          <w:tcPr>
            <w:tcW w:w="6039" w:type="dxa"/>
            <w:hideMark/>
          </w:tcPr>
          <w:p w14:paraId="3839ADCA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Grunto sutankinimas iškasoje (lovio),</w:t>
            </w:r>
            <w:r w:rsidRPr="00EB625D">
              <w:rPr>
                <w:rFonts w:cs="Arial"/>
                <w:szCs w:val="20"/>
                <w:lang w:eastAsia="en-US"/>
              </w:rPr>
              <w:br/>
              <w:t>kai sluoksnio storis 30 cm</w:t>
            </w:r>
          </w:p>
        </w:tc>
        <w:tc>
          <w:tcPr>
            <w:tcW w:w="993" w:type="dxa"/>
            <w:noWrap/>
            <w:vAlign w:val="center"/>
            <w:hideMark/>
          </w:tcPr>
          <w:p w14:paraId="17CCEF75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2C0B238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1991,00</w:t>
            </w:r>
          </w:p>
        </w:tc>
        <w:tc>
          <w:tcPr>
            <w:tcW w:w="1162" w:type="dxa"/>
            <w:noWrap/>
            <w:vAlign w:val="center"/>
            <w:hideMark/>
          </w:tcPr>
          <w:p w14:paraId="425E216C" w14:textId="308F4E63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26A03D2A" w14:textId="77777777" w:rsidTr="00E87974">
        <w:trPr>
          <w:trHeight w:val="510"/>
        </w:trPr>
        <w:tc>
          <w:tcPr>
            <w:tcW w:w="760" w:type="dxa"/>
            <w:noWrap/>
            <w:vAlign w:val="center"/>
            <w:hideMark/>
          </w:tcPr>
          <w:p w14:paraId="7AA7760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3</w:t>
            </w:r>
          </w:p>
        </w:tc>
        <w:tc>
          <w:tcPr>
            <w:tcW w:w="6039" w:type="dxa"/>
            <w:hideMark/>
          </w:tcPr>
          <w:p w14:paraId="056909B9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PAVIRŠINIO VANDENS NUVEDIMO SPRENDINIŲ IR KONSTRUKCINIO DRENAŽO ĮRENGIMAS</w:t>
            </w:r>
          </w:p>
        </w:tc>
        <w:tc>
          <w:tcPr>
            <w:tcW w:w="993" w:type="dxa"/>
            <w:noWrap/>
            <w:vAlign w:val="center"/>
            <w:hideMark/>
          </w:tcPr>
          <w:p w14:paraId="29A6C3D1" w14:textId="33A6B053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DB2F8F2" w14:textId="3B2999F9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56055BD1" w14:textId="04BEFD1E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3EF05A88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6C573EBC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3.1</w:t>
            </w:r>
          </w:p>
        </w:tc>
        <w:tc>
          <w:tcPr>
            <w:tcW w:w="6039" w:type="dxa"/>
            <w:hideMark/>
          </w:tcPr>
          <w:p w14:paraId="6A0EA143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Drenažo įrengimas</w:t>
            </w:r>
          </w:p>
        </w:tc>
        <w:tc>
          <w:tcPr>
            <w:tcW w:w="993" w:type="dxa"/>
            <w:noWrap/>
            <w:vAlign w:val="center"/>
            <w:hideMark/>
          </w:tcPr>
          <w:p w14:paraId="4E4D87FE" w14:textId="1CC72889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F66F065" w14:textId="4604CBA9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7B21135A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TS-10</w:t>
            </w:r>
          </w:p>
        </w:tc>
      </w:tr>
      <w:tr w:rsidR="00EB625D" w:rsidRPr="00EB625D" w14:paraId="48A05C36" w14:textId="77777777" w:rsidTr="00E87974">
        <w:trPr>
          <w:trHeight w:val="510"/>
        </w:trPr>
        <w:tc>
          <w:tcPr>
            <w:tcW w:w="760" w:type="dxa"/>
            <w:noWrap/>
            <w:vAlign w:val="center"/>
            <w:hideMark/>
          </w:tcPr>
          <w:p w14:paraId="25CDF08B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3.1.1</w:t>
            </w:r>
          </w:p>
        </w:tc>
        <w:tc>
          <w:tcPr>
            <w:tcW w:w="6039" w:type="dxa"/>
            <w:hideMark/>
          </w:tcPr>
          <w:p w14:paraId="6891D5DE" w14:textId="6B42144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II grupės grunto kasimas ekskavatoriais, pakrovimas į savivarčius ir išvežimas Rangovo pasirinktu atstumu</w:t>
            </w:r>
            <w:r w:rsidR="009D32F1">
              <w:rPr>
                <w:rFonts w:cs="Arial"/>
                <w:szCs w:val="20"/>
                <w:lang w:eastAsia="en-US"/>
              </w:rPr>
              <w:t xml:space="preserve"> </w:t>
            </w:r>
            <w:r w:rsidR="009D32F1" w:rsidRPr="009D32F1">
              <w:rPr>
                <w:rFonts w:cs="Arial"/>
                <w:szCs w:val="20"/>
                <w:lang w:eastAsia="en-US"/>
              </w:rPr>
              <w:t>iki 30 km atstumu</w:t>
            </w:r>
          </w:p>
        </w:tc>
        <w:tc>
          <w:tcPr>
            <w:tcW w:w="993" w:type="dxa"/>
            <w:noWrap/>
            <w:vAlign w:val="center"/>
            <w:hideMark/>
          </w:tcPr>
          <w:p w14:paraId="3DC6898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0496DEC2" w14:textId="6EF585AF" w:rsidR="008061A0" w:rsidRPr="00EB625D" w:rsidRDefault="008061A0" w:rsidP="008061A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356,00</w:t>
            </w:r>
          </w:p>
        </w:tc>
        <w:tc>
          <w:tcPr>
            <w:tcW w:w="1162" w:type="dxa"/>
            <w:noWrap/>
            <w:vAlign w:val="center"/>
            <w:hideMark/>
          </w:tcPr>
          <w:p w14:paraId="2AEC5C5E" w14:textId="2E011083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65E8D46A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4AFE6A32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3.1.2</w:t>
            </w:r>
          </w:p>
        </w:tc>
        <w:tc>
          <w:tcPr>
            <w:tcW w:w="6039" w:type="dxa"/>
            <w:hideMark/>
          </w:tcPr>
          <w:p w14:paraId="1D3CCD31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Drenažo iš plastikinių D113/126 mm su geotekstilės filtru įrengimas</w:t>
            </w:r>
          </w:p>
        </w:tc>
        <w:tc>
          <w:tcPr>
            <w:tcW w:w="993" w:type="dxa"/>
            <w:noWrap/>
            <w:vAlign w:val="center"/>
            <w:hideMark/>
          </w:tcPr>
          <w:p w14:paraId="4098A026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3A44B95B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721,00</w:t>
            </w:r>
          </w:p>
        </w:tc>
        <w:tc>
          <w:tcPr>
            <w:tcW w:w="1162" w:type="dxa"/>
            <w:noWrap/>
            <w:vAlign w:val="center"/>
            <w:hideMark/>
          </w:tcPr>
          <w:p w14:paraId="7987B2F2" w14:textId="79E3364C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15D33433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3029D2EE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3.1.3</w:t>
            </w:r>
          </w:p>
        </w:tc>
        <w:tc>
          <w:tcPr>
            <w:tcW w:w="6039" w:type="dxa"/>
            <w:hideMark/>
          </w:tcPr>
          <w:p w14:paraId="4F8DC7EE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Neaustinės geotekstilės GRK-3 klasės drenažui įrengimas</w:t>
            </w:r>
          </w:p>
        </w:tc>
        <w:tc>
          <w:tcPr>
            <w:tcW w:w="993" w:type="dxa"/>
            <w:noWrap/>
            <w:vAlign w:val="center"/>
            <w:hideMark/>
          </w:tcPr>
          <w:p w14:paraId="0D3BDCA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4C8C37A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2163,00</w:t>
            </w:r>
          </w:p>
        </w:tc>
        <w:tc>
          <w:tcPr>
            <w:tcW w:w="1162" w:type="dxa"/>
            <w:noWrap/>
            <w:vAlign w:val="center"/>
            <w:hideMark/>
          </w:tcPr>
          <w:p w14:paraId="3A3EC9DF" w14:textId="1CA6F11B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1D4B71E6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6286473E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3.1.4</w:t>
            </w:r>
          </w:p>
        </w:tc>
        <w:tc>
          <w:tcPr>
            <w:tcW w:w="6039" w:type="dxa"/>
            <w:hideMark/>
          </w:tcPr>
          <w:p w14:paraId="5467F0A3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Skaldos užpildo fr. 11/22 drenažo prizmei įrengimas</w:t>
            </w:r>
          </w:p>
        </w:tc>
        <w:tc>
          <w:tcPr>
            <w:tcW w:w="993" w:type="dxa"/>
            <w:noWrap/>
            <w:vAlign w:val="center"/>
            <w:hideMark/>
          </w:tcPr>
          <w:p w14:paraId="32877242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11372E0A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89,00</w:t>
            </w:r>
          </w:p>
        </w:tc>
        <w:tc>
          <w:tcPr>
            <w:tcW w:w="1162" w:type="dxa"/>
            <w:noWrap/>
            <w:vAlign w:val="center"/>
            <w:hideMark/>
          </w:tcPr>
          <w:p w14:paraId="0CEDE3DE" w14:textId="4B7C5713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60DB2FA9" w14:textId="77777777" w:rsidTr="008061A0">
        <w:trPr>
          <w:trHeight w:val="265"/>
        </w:trPr>
        <w:tc>
          <w:tcPr>
            <w:tcW w:w="760" w:type="dxa"/>
            <w:noWrap/>
            <w:vAlign w:val="center"/>
            <w:hideMark/>
          </w:tcPr>
          <w:p w14:paraId="725D4B82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3.1.5</w:t>
            </w:r>
          </w:p>
        </w:tc>
        <w:tc>
          <w:tcPr>
            <w:tcW w:w="6039" w:type="dxa"/>
            <w:hideMark/>
          </w:tcPr>
          <w:p w14:paraId="0026BAF5" w14:textId="407DC4F2" w:rsidR="00EB625D" w:rsidRPr="00EB625D" w:rsidRDefault="008061A0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8061A0">
              <w:rPr>
                <w:rFonts w:cs="Arial"/>
                <w:szCs w:val="20"/>
                <w:lang w:eastAsia="en-US"/>
              </w:rPr>
              <w:t>Vamzdžio tranšėjos užpylimas šalčiui nejautriu gruntu</w:t>
            </w:r>
          </w:p>
        </w:tc>
        <w:tc>
          <w:tcPr>
            <w:tcW w:w="993" w:type="dxa"/>
            <w:noWrap/>
            <w:vAlign w:val="center"/>
            <w:hideMark/>
          </w:tcPr>
          <w:p w14:paraId="68DEFEE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4DE4C838" w14:textId="5639D4D5" w:rsidR="00EB625D" w:rsidRPr="00EB625D" w:rsidRDefault="008061A0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247,00</w:t>
            </w:r>
          </w:p>
        </w:tc>
        <w:tc>
          <w:tcPr>
            <w:tcW w:w="1162" w:type="dxa"/>
            <w:noWrap/>
            <w:vAlign w:val="center"/>
            <w:hideMark/>
          </w:tcPr>
          <w:p w14:paraId="5CE1E356" w14:textId="7C254B91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28ACE52F" w14:textId="77777777" w:rsidTr="00E87974">
        <w:trPr>
          <w:trHeight w:val="510"/>
        </w:trPr>
        <w:tc>
          <w:tcPr>
            <w:tcW w:w="760" w:type="dxa"/>
            <w:noWrap/>
            <w:vAlign w:val="center"/>
            <w:hideMark/>
          </w:tcPr>
          <w:p w14:paraId="53C042EE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4</w:t>
            </w:r>
          </w:p>
        </w:tc>
        <w:tc>
          <w:tcPr>
            <w:tcW w:w="6039" w:type="dxa"/>
            <w:noWrap/>
            <w:hideMark/>
          </w:tcPr>
          <w:p w14:paraId="11D48AD1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DANGŲ KONSTRUKCIJŲ ĮRENGIMAS</w:t>
            </w:r>
          </w:p>
        </w:tc>
        <w:tc>
          <w:tcPr>
            <w:tcW w:w="993" w:type="dxa"/>
            <w:noWrap/>
            <w:vAlign w:val="center"/>
            <w:hideMark/>
          </w:tcPr>
          <w:p w14:paraId="21DE2C0D" w14:textId="1F6AD515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34CA412" w14:textId="4105E2F1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vAlign w:val="center"/>
            <w:hideMark/>
          </w:tcPr>
          <w:p w14:paraId="0E3F2CF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TS-3,4,5,6,7,8</w:t>
            </w:r>
          </w:p>
        </w:tc>
      </w:tr>
      <w:tr w:rsidR="00EB625D" w:rsidRPr="00EB625D" w14:paraId="7BE53F71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0BE113AB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4.1</w:t>
            </w:r>
          </w:p>
        </w:tc>
        <w:tc>
          <w:tcPr>
            <w:tcW w:w="6039" w:type="dxa"/>
            <w:noWrap/>
            <w:hideMark/>
          </w:tcPr>
          <w:p w14:paraId="54BC478F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Važiuojamosios dalies įrengimas(I variantas)</w:t>
            </w:r>
          </w:p>
        </w:tc>
        <w:tc>
          <w:tcPr>
            <w:tcW w:w="993" w:type="dxa"/>
            <w:noWrap/>
            <w:vAlign w:val="center"/>
            <w:hideMark/>
          </w:tcPr>
          <w:p w14:paraId="56121AE1" w14:textId="607D3AC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F9E1317" w14:textId="19E01B82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3E4F1BAB" w14:textId="3DD0E772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542F5FCD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24BFC77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4.1.1</w:t>
            </w:r>
          </w:p>
        </w:tc>
        <w:tc>
          <w:tcPr>
            <w:tcW w:w="6039" w:type="dxa"/>
            <w:hideMark/>
          </w:tcPr>
          <w:p w14:paraId="6C53EBFB" w14:textId="10BE66C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Viršutinio asfalto sluoksnio įrengimas iš mišinio AC </w:t>
            </w:r>
            <w:r w:rsidR="00BA0134">
              <w:rPr>
                <w:rFonts w:cs="Arial"/>
                <w:szCs w:val="20"/>
                <w:lang w:eastAsia="en-US"/>
              </w:rPr>
              <w:t>11</w:t>
            </w:r>
            <w:r w:rsidRPr="00EB625D">
              <w:rPr>
                <w:rFonts w:cs="Arial"/>
                <w:szCs w:val="20"/>
                <w:lang w:eastAsia="en-US"/>
              </w:rPr>
              <w:t xml:space="preserve"> VN h=0,04 m.</w:t>
            </w:r>
          </w:p>
        </w:tc>
        <w:tc>
          <w:tcPr>
            <w:tcW w:w="993" w:type="dxa"/>
            <w:noWrap/>
            <w:vAlign w:val="center"/>
            <w:hideMark/>
          </w:tcPr>
          <w:p w14:paraId="6A90EE86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551B6BB6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291,00</w:t>
            </w:r>
          </w:p>
        </w:tc>
        <w:tc>
          <w:tcPr>
            <w:tcW w:w="1162" w:type="dxa"/>
            <w:noWrap/>
            <w:vAlign w:val="center"/>
            <w:hideMark/>
          </w:tcPr>
          <w:p w14:paraId="18000793" w14:textId="124BDE4D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412877AA" w14:textId="77777777" w:rsidTr="00E87974">
        <w:trPr>
          <w:trHeight w:val="780"/>
        </w:trPr>
        <w:tc>
          <w:tcPr>
            <w:tcW w:w="760" w:type="dxa"/>
            <w:noWrap/>
            <w:vAlign w:val="center"/>
            <w:hideMark/>
          </w:tcPr>
          <w:p w14:paraId="387B2DAA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lastRenderedPageBreak/>
              <w:t>4.1.2</w:t>
            </w:r>
          </w:p>
        </w:tc>
        <w:tc>
          <w:tcPr>
            <w:tcW w:w="6039" w:type="dxa"/>
            <w:hideMark/>
          </w:tcPr>
          <w:p w14:paraId="6893A5B4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993" w:type="dxa"/>
            <w:noWrap/>
            <w:vAlign w:val="center"/>
            <w:hideMark/>
          </w:tcPr>
          <w:p w14:paraId="0348C72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134" w:type="dxa"/>
            <w:noWrap/>
            <w:vAlign w:val="center"/>
            <w:hideMark/>
          </w:tcPr>
          <w:p w14:paraId="1A0CF81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59,00</w:t>
            </w:r>
          </w:p>
        </w:tc>
        <w:tc>
          <w:tcPr>
            <w:tcW w:w="1162" w:type="dxa"/>
            <w:noWrap/>
            <w:vAlign w:val="center"/>
            <w:hideMark/>
          </w:tcPr>
          <w:p w14:paraId="7E954FEF" w14:textId="039BFA4E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4A63B326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488387B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4.1.3</w:t>
            </w:r>
          </w:p>
        </w:tc>
        <w:tc>
          <w:tcPr>
            <w:tcW w:w="6039" w:type="dxa"/>
            <w:hideMark/>
          </w:tcPr>
          <w:p w14:paraId="78F9E126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993" w:type="dxa"/>
            <w:noWrap/>
            <w:vAlign w:val="center"/>
            <w:hideMark/>
          </w:tcPr>
          <w:p w14:paraId="253F6A1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0CD4BA0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291,00</w:t>
            </w:r>
          </w:p>
        </w:tc>
        <w:tc>
          <w:tcPr>
            <w:tcW w:w="1162" w:type="dxa"/>
            <w:noWrap/>
            <w:vAlign w:val="center"/>
            <w:hideMark/>
          </w:tcPr>
          <w:p w14:paraId="57F0C288" w14:textId="11DE3D02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5D953759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6DDC872D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4.1.4</w:t>
            </w:r>
          </w:p>
        </w:tc>
        <w:tc>
          <w:tcPr>
            <w:tcW w:w="6039" w:type="dxa"/>
            <w:hideMark/>
          </w:tcPr>
          <w:p w14:paraId="403AC967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Skaldos pagrindo sluoksnis iš nesurištųjų mineralinių medžiagų mišinio, fr. 0/45, h = 0,20 m. </w:t>
            </w:r>
          </w:p>
        </w:tc>
        <w:tc>
          <w:tcPr>
            <w:tcW w:w="993" w:type="dxa"/>
            <w:noWrap/>
            <w:vAlign w:val="center"/>
            <w:hideMark/>
          </w:tcPr>
          <w:p w14:paraId="2A4D383B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6F72F1AB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291,00</w:t>
            </w:r>
          </w:p>
        </w:tc>
        <w:tc>
          <w:tcPr>
            <w:tcW w:w="1162" w:type="dxa"/>
            <w:noWrap/>
            <w:vAlign w:val="center"/>
            <w:hideMark/>
          </w:tcPr>
          <w:p w14:paraId="27AE1CD7" w14:textId="15D731D2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4952A749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407949F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4.1.5</w:t>
            </w:r>
          </w:p>
        </w:tc>
        <w:tc>
          <w:tcPr>
            <w:tcW w:w="6039" w:type="dxa"/>
            <w:noWrap/>
            <w:hideMark/>
          </w:tcPr>
          <w:p w14:paraId="08177382" w14:textId="6C4120A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Apsauginis šalčiui atsparus sluoksnis h≥0,</w:t>
            </w:r>
            <w:r w:rsidR="006E049A">
              <w:rPr>
                <w:rFonts w:cs="Arial"/>
                <w:szCs w:val="20"/>
                <w:lang w:eastAsia="en-US"/>
              </w:rPr>
              <w:t>63</w:t>
            </w:r>
            <w:r w:rsidRPr="00EB625D">
              <w:rPr>
                <w:rFonts w:cs="Arial"/>
                <w:szCs w:val="20"/>
                <w:lang w:eastAsia="en-US"/>
              </w:rPr>
              <w:t xml:space="preserve"> m, m³</w:t>
            </w:r>
          </w:p>
        </w:tc>
        <w:tc>
          <w:tcPr>
            <w:tcW w:w="993" w:type="dxa"/>
            <w:noWrap/>
            <w:vAlign w:val="center"/>
            <w:hideMark/>
          </w:tcPr>
          <w:p w14:paraId="06B6EF7D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330E36CC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133,00</w:t>
            </w:r>
          </w:p>
        </w:tc>
        <w:tc>
          <w:tcPr>
            <w:tcW w:w="1162" w:type="dxa"/>
            <w:noWrap/>
            <w:vAlign w:val="center"/>
            <w:hideMark/>
          </w:tcPr>
          <w:p w14:paraId="43590647" w14:textId="7B9F12B0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1F40DE8B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02E87F0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4.2</w:t>
            </w:r>
          </w:p>
        </w:tc>
        <w:tc>
          <w:tcPr>
            <w:tcW w:w="6039" w:type="dxa"/>
            <w:noWrap/>
            <w:hideMark/>
          </w:tcPr>
          <w:p w14:paraId="2C5DEB6A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Važiuojamosios dalies įrengimas(II variantas)</w:t>
            </w:r>
          </w:p>
        </w:tc>
        <w:tc>
          <w:tcPr>
            <w:tcW w:w="993" w:type="dxa"/>
            <w:noWrap/>
            <w:vAlign w:val="center"/>
            <w:hideMark/>
          </w:tcPr>
          <w:p w14:paraId="2A1CFA02" w14:textId="3F44CE51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4AFE78F" w14:textId="458C098A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5B5321B4" w14:textId="209CDC21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6CEF03AC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16A6406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4.2.1</w:t>
            </w:r>
          </w:p>
        </w:tc>
        <w:tc>
          <w:tcPr>
            <w:tcW w:w="6039" w:type="dxa"/>
            <w:hideMark/>
          </w:tcPr>
          <w:p w14:paraId="03019B52" w14:textId="03B2BD0B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Viršutinio asfalto sluoksnio įrengimas iš mišinio AC </w:t>
            </w:r>
            <w:r w:rsidR="00BA0134">
              <w:rPr>
                <w:rFonts w:cs="Arial"/>
                <w:szCs w:val="20"/>
                <w:lang w:eastAsia="en-US"/>
              </w:rPr>
              <w:t>11</w:t>
            </w:r>
            <w:r w:rsidRPr="00EB625D">
              <w:rPr>
                <w:rFonts w:cs="Arial"/>
                <w:szCs w:val="20"/>
                <w:lang w:eastAsia="en-US"/>
              </w:rPr>
              <w:t xml:space="preserve"> VN h=0,04 m.</w:t>
            </w:r>
          </w:p>
        </w:tc>
        <w:tc>
          <w:tcPr>
            <w:tcW w:w="993" w:type="dxa"/>
            <w:noWrap/>
            <w:vAlign w:val="center"/>
            <w:hideMark/>
          </w:tcPr>
          <w:p w14:paraId="6FB03B7A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56E6BB5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291,00</w:t>
            </w:r>
          </w:p>
        </w:tc>
        <w:tc>
          <w:tcPr>
            <w:tcW w:w="1162" w:type="dxa"/>
            <w:noWrap/>
            <w:vAlign w:val="center"/>
            <w:hideMark/>
          </w:tcPr>
          <w:p w14:paraId="6CAE11D5" w14:textId="3CB5B0EF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541EBEDA" w14:textId="77777777" w:rsidTr="00E87974">
        <w:trPr>
          <w:trHeight w:val="780"/>
        </w:trPr>
        <w:tc>
          <w:tcPr>
            <w:tcW w:w="760" w:type="dxa"/>
            <w:noWrap/>
            <w:vAlign w:val="center"/>
            <w:hideMark/>
          </w:tcPr>
          <w:p w14:paraId="286CE1E2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4.2.2</w:t>
            </w:r>
          </w:p>
        </w:tc>
        <w:tc>
          <w:tcPr>
            <w:tcW w:w="6039" w:type="dxa"/>
            <w:hideMark/>
          </w:tcPr>
          <w:p w14:paraId="74227370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993" w:type="dxa"/>
            <w:noWrap/>
            <w:vAlign w:val="center"/>
            <w:hideMark/>
          </w:tcPr>
          <w:p w14:paraId="68B395C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134" w:type="dxa"/>
            <w:noWrap/>
            <w:vAlign w:val="center"/>
            <w:hideMark/>
          </w:tcPr>
          <w:p w14:paraId="4C87056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59,00</w:t>
            </w:r>
          </w:p>
        </w:tc>
        <w:tc>
          <w:tcPr>
            <w:tcW w:w="1162" w:type="dxa"/>
            <w:noWrap/>
            <w:vAlign w:val="center"/>
            <w:hideMark/>
          </w:tcPr>
          <w:p w14:paraId="72E847FE" w14:textId="21519D96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52FB1F23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3A8C9A7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4.2.3</w:t>
            </w:r>
          </w:p>
        </w:tc>
        <w:tc>
          <w:tcPr>
            <w:tcW w:w="6039" w:type="dxa"/>
            <w:hideMark/>
          </w:tcPr>
          <w:p w14:paraId="3F0ECF4D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993" w:type="dxa"/>
            <w:noWrap/>
            <w:vAlign w:val="center"/>
            <w:hideMark/>
          </w:tcPr>
          <w:p w14:paraId="3633916B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735E848B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291,00</w:t>
            </w:r>
          </w:p>
        </w:tc>
        <w:tc>
          <w:tcPr>
            <w:tcW w:w="1162" w:type="dxa"/>
            <w:noWrap/>
            <w:vAlign w:val="center"/>
            <w:hideMark/>
          </w:tcPr>
          <w:p w14:paraId="0C0FBE10" w14:textId="53175863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130DB62B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06E66BD1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4.2.4</w:t>
            </w:r>
          </w:p>
        </w:tc>
        <w:tc>
          <w:tcPr>
            <w:tcW w:w="6039" w:type="dxa"/>
            <w:hideMark/>
          </w:tcPr>
          <w:p w14:paraId="50C2EC32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Žvyro pagrindo sluoksnis iš nesurištųjų mineralinių medžiagų mišinio, fr. 0/32, h = 0,25 m. </w:t>
            </w:r>
          </w:p>
        </w:tc>
        <w:tc>
          <w:tcPr>
            <w:tcW w:w="993" w:type="dxa"/>
            <w:noWrap/>
            <w:vAlign w:val="center"/>
            <w:hideMark/>
          </w:tcPr>
          <w:p w14:paraId="60EC07A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59EDF15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291,00</w:t>
            </w:r>
          </w:p>
        </w:tc>
        <w:tc>
          <w:tcPr>
            <w:tcW w:w="1162" w:type="dxa"/>
            <w:noWrap/>
            <w:vAlign w:val="center"/>
            <w:hideMark/>
          </w:tcPr>
          <w:p w14:paraId="1851BEB4" w14:textId="41A6A016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2664E6E0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10123AA2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4.2.5</w:t>
            </w:r>
          </w:p>
        </w:tc>
        <w:tc>
          <w:tcPr>
            <w:tcW w:w="6039" w:type="dxa"/>
            <w:noWrap/>
            <w:hideMark/>
          </w:tcPr>
          <w:p w14:paraId="2660165F" w14:textId="7FA31C99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Apsauginis šalčiui atsparus sluoksnis h≥0,</w:t>
            </w:r>
            <w:r w:rsidR="006E049A">
              <w:rPr>
                <w:rFonts w:cs="Arial"/>
                <w:szCs w:val="20"/>
                <w:lang w:eastAsia="en-US"/>
              </w:rPr>
              <w:t>58</w:t>
            </w:r>
            <w:r w:rsidRPr="00EB625D">
              <w:rPr>
                <w:rFonts w:cs="Arial"/>
                <w:szCs w:val="20"/>
                <w:lang w:eastAsia="en-US"/>
              </w:rPr>
              <w:t xml:space="preserve"> m, m³</w:t>
            </w:r>
          </w:p>
        </w:tc>
        <w:tc>
          <w:tcPr>
            <w:tcW w:w="993" w:type="dxa"/>
            <w:noWrap/>
            <w:vAlign w:val="center"/>
            <w:hideMark/>
          </w:tcPr>
          <w:p w14:paraId="4F46F2DB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6FDFAC2C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115,00</w:t>
            </w:r>
          </w:p>
        </w:tc>
        <w:tc>
          <w:tcPr>
            <w:tcW w:w="1162" w:type="dxa"/>
            <w:noWrap/>
            <w:vAlign w:val="center"/>
            <w:hideMark/>
          </w:tcPr>
          <w:p w14:paraId="72DD1469" w14:textId="305848D4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670C7ACA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07F9D40E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4.3</w:t>
            </w:r>
          </w:p>
        </w:tc>
        <w:tc>
          <w:tcPr>
            <w:tcW w:w="6039" w:type="dxa"/>
            <w:noWrap/>
            <w:hideMark/>
          </w:tcPr>
          <w:p w14:paraId="1648C4CD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Bordiūrų įrengimas</w:t>
            </w:r>
          </w:p>
        </w:tc>
        <w:tc>
          <w:tcPr>
            <w:tcW w:w="993" w:type="dxa"/>
            <w:noWrap/>
            <w:vAlign w:val="center"/>
            <w:hideMark/>
          </w:tcPr>
          <w:p w14:paraId="00B2AA4B" w14:textId="4DABD41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13BAD1A" w14:textId="2856DFA1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496C9E9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TS-5</w:t>
            </w:r>
          </w:p>
        </w:tc>
      </w:tr>
      <w:tr w:rsidR="00EB625D" w:rsidRPr="00EB625D" w14:paraId="68E5A76F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64CF8E3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4.3.1</w:t>
            </w:r>
          </w:p>
        </w:tc>
        <w:tc>
          <w:tcPr>
            <w:tcW w:w="6039" w:type="dxa"/>
            <w:hideMark/>
          </w:tcPr>
          <w:p w14:paraId="098FD755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Betoninių bordiūrų 100.15.30 cm ant betoninio pagrindo C25/30 įrengimas h-10 cm</w:t>
            </w:r>
          </w:p>
        </w:tc>
        <w:tc>
          <w:tcPr>
            <w:tcW w:w="993" w:type="dxa"/>
            <w:noWrap/>
            <w:vAlign w:val="center"/>
            <w:hideMark/>
          </w:tcPr>
          <w:p w14:paraId="6E449B5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5907382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449,00</w:t>
            </w:r>
          </w:p>
        </w:tc>
        <w:tc>
          <w:tcPr>
            <w:tcW w:w="1162" w:type="dxa"/>
            <w:noWrap/>
            <w:vAlign w:val="center"/>
            <w:hideMark/>
          </w:tcPr>
          <w:p w14:paraId="0503411D" w14:textId="45EEC8E1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1D73F60A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4D554C7A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4.3.2</w:t>
            </w:r>
          </w:p>
        </w:tc>
        <w:tc>
          <w:tcPr>
            <w:tcW w:w="6039" w:type="dxa"/>
            <w:hideMark/>
          </w:tcPr>
          <w:p w14:paraId="5C63C786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Betoninių bordiūrų 100.15.22 cm ant betoninio pagrindo C25/30 įrengimas 0 cm peraukštėjimas</w:t>
            </w:r>
          </w:p>
        </w:tc>
        <w:tc>
          <w:tcPr>
            <w:tcW w:w="993" w:type="dxa"/>
            <w:noWrap/>
            <w:vAlign w:val="center"/>
            <w:hideMark/>
          </w:tcPr>
          <w:p w14:paraId="7AEA4C66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0981D46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70,00</w:t>
            </w:r>
          </w:p>
        </w:tc>
        <w:tc>
          <w:tcPr>
            <w:tcW w:w="1162" w:type="dxa"/>
            <w:noWrap/>
            <w:vAlign w:val="center"/>
            <w:hideMark/>
          </w:tcPr>
          <w:p w14:paraId="54BE23E5" w14:textId="749D2DBC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60970444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04B29C0D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4.3.3</w:t>
            </w:r>
          </w:p>
        </w:tc>
        <w:tc>
          <w:tcPr>
            <w:tcW w:w="6039" w:type="dxa"/>
            <w:hideMark/>
          </w:tcPr>
          <w:p w14:paraId="53195DF6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Betoninių bordiūrų 100.15.22 cm ant betoninio pagrindo C25/30 įrengimas 3 cm peraukštėjimas</w:t>
            </w:r>
          </w:p>
        </w:tc>
        <w:tc>
          <w:tcPr>
            <w:tcW w:w="993" w:type="dxa"/>
            <w:noWrap/>
            <w:vAlign w:val="center"/>
            <w:hideMark/>
          </w:tcPr>
          <w:p w14:paraId="0F368BE6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3AA1AEC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127,00</w:t>
            </w:r>
          </w:p>
        </w:tc>
        <w:tc>
          <w:tcPr>
            <w:tcW w:w="1162" w:type="dxa"/>
            <w:noWrap/>
            <w:vAlign w:val="center"/>
            <w:hideMark/>
          </w:tcPr>
          <w:p w14:paraId="67B9DE6E" w14:textId="4CF088DF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48D200B8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1C8B8A8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4.3.5</w:t>
            </w:r>
          </w:p>
        </w:tc>
        <w:tc>
          <w:tcPr>
            <w:tcW w:w="6039" w:type="dxa"/>
            <w:hideMark/>
          </w:tcPr>
          <w:p w14:paraId="304E577A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Bordiūrų užsandarinimas bitumine juosta h-0.03 m. </w:t>
            </w:r>
          </w:p>
        </w:tc>
        <w:tc>
          <w:tcPr>
            <w:tcW w:w="993" w:type="dxa"/>
            <w:noWrap/>
            <w:vAlign w:val="center"/>
            <w:hideMark/>
          </w:tcPr>
          <w:p w14:paraId="487EB58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40066CC2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646,00</w:t>
            </w:r>
          </w:p>
        </w:tc>
        <w:tc>
          <w:tcPr>
            <w:tcW w:w="1162" w:type="dxa"/>
            <w:noWrap/>
            <w:vAlign w:val="center"/>
            <w:hideMark/>
          </w:tcPr>
          <w:p w14:paraId="51872638" w14:textId="42BFAB5A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2B409134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3B726C89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4.4</w:t>
            </w:r>
          </w:p>
        </w:tc>
        <w:tc>
          <w:tcPr>
            <w:tcW w:w="6039" w:type="dxa"/>
            <w:noWrap/>
            <w:hideMark/>
          </w:tcPr>
          <w:p w14:paraId="2FBA8782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Kelkraščių įrengimas</w:t>
            </w:r>
          </w:p>
        </w:tc>
        <w:tc>
          <w:tcPr>
            <w:tcW w:w="993" w:type="dxa"/>
            <w:noWrap/>
            <w:vAlign w:val="center"/>
            <w:hideMark/>
          </w:tcPr>
          <w:p w14:paraId="21ED417F" w14:textId="53F447F4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5F6729D" w14:textId="27CDFDEE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7A97C3D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TS-4</w:t>
            </w:r>
          </w:p>
        </w:tc>
      </w:tr>
      <w:tr w:rsidR="00EB625D" w:rsidRPr="00EB625D" w14:paraId="003D7303" w14:textId="77777777" w:rsidTr="00E87974">
        <w:trPr>
          <w:trHeight w:val="780"/>
        </w:trPr>
        <w:tc>
          <w:tcPr>
            <w:tcW w:w="760" w:type="dxa"/>
            <w:noWrap/>
            <w:vAlign w:val="center"/>
            <w:hideMark/>
          </w:tcPr>
          <w:p w14:paraId="670F5506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4.4.1</w:t>
            </w:r>
          </w:p>
        </w:tc>
        <w:tc>
          <w:tcPr>
            <w:tcW w:w="6039" w:type="dxa"/>
            <w:hideMark/>
          </w:tcPr>
          <w:p w14:paraId="523DBEEA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Kelkraščių viršutinio sluoksnio iš skaldažolės mišinio h-0,08 m santykiu 85/15 (skaldos fr. 11/22 ir dirvožemio mišinio) įrengimas</w:t>
            </w:r>
          </w:p>
        </w:tc>
        <w:tc>
          <w:tcPr>
            <w:tcW w:w="993" w:type="dxa"/>
            <w:noWrap/>
            <w:vAlign w:val="center"/>
            <w:hideMark/>
          </w:tcPr>
          <w:p w14:paraId="25D1FAE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0392B52E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19,00</w:t>
            </w:r>
          </w:p>
        </w:tc>
        <w:tc>
          <w:tcPr>
            <w:tcW w:w="1162" w:type="dxa"/>
            <w:noWrap/>
            <w:vAlign w:val="center"/>
            <w:hideMark/>
          </w:tcPr>
          <w:p w14:paraId="2E3D499A" w14:textId="4E1D7B74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57FDF545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5071FA4D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4.4.2</w:t>
            </w:r>
          </w:p>
        </w:tc>
        <w:tc>
          <w:tcPr>
            <w:tcW w:w="6039" w:type="dxa"/>
            <w:hideMark/>
          </w:tcPr>
          <w:p w14:paraId="3F9C4F5D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Piltinis gruntas (užpylimo medžiagos ŽB, ŽG, ŽP, ŽD, ŽM, SB, SG, S, SD, SM)</w:t>
            </w:r>
          </w:p>
        </w:tc>
        <w:tc>
          <w:tcPr>
            <w:tcW w:w="993" w:type="dxa"/>
            <w:noWrap/>
            <w:vAlign w:val="center"/>
            <w:hideMark/>
          </w:tcPr>
          <w:p w14:paraId="6A9D8085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3758511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63,00</w:t>
            </w:r>
          </w:p>
        </w:tc>
        <w:tc>
          <w:tcPr>
            <w:tcW w:w="1162" w:type="dxa"/>
            <w:noWrap/>
            <w:vAlign w:val="center"/>
            <w:hideMark/>
          </w:tcPr>
          <w:p w14:paraId="522B08D0" w14:textId="5C15F039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7A88B785" w14:textId="77777777" w:rsidTr="00E87974">
        <w:trPr>
          <w:trHeight w:val="780"/>
        </w:trPr>
        <w:tc>
          <w:tcPr>
            <w:tcW w:w="760" w:type="dxa"/>
            <w:noWrap/>
            <w:vAlign w:val="center"/>
            <w:hideMark/>
          </w:tcPr>
          <w:p w14:paraId="44B72C8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4.4.3</w:t>
            </w:r>
          </w:p>
        </w:tc>
        <w:tc>
          <w:tcPr>
            <w:tcW w:w="6039" w:type="dxa"/>
            <w:hideMark/>
          </w:tcPr>
          <w:p w14:paraId="42336C44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Plotų tvirtinimas 10 cm storio dirvožemio sluoksniu</w:t>
            </w:r>
            <w:r w:rsidRPr="00EB625D">
              <w:rPr>
                <w:rFonts w:cs="Arial"/>
                <w:szCs w:val="20"/>
                <w:lang w:eastAsia="en-US"/>
              </w:rPr>
              <w:br/>
              <w:t>mechanizuotai, užsėjant žole  (dirvožemis naudojamas iš nukasto augalinio sluoksnio)</w:t>
            </w:r>
          </w:p>
        </w:tc>
        <w:tc>
          <w:tcPr>
            <w:tcW w:w="993" w:type="dxa"/>
            <w:noWrap/>
            <w:vAlign w:val="center"/>
            <w:hideMark/>
          </w:tcPr>
          <w:p w14:paraId="49CD3BE7" w14:textId="3033976F" w:rsidR="00EB625D" w:rsidRPr="00EB625D" w:rsidRDefault="00562DFC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  <w:r>
              <w:rPr>
                <w:rFonts w:cs="Arial"/>
                <w:szCs w:val="20"/>
                <w:lang w:eastAsia="en-US"/>
              </w:rPr>
              <w:t>/</w:t>
            </w:r>
            <w:r w:rsidR="00EB625D" w:rsidRPr="00EB625D">
              <w:rPr>
                <w:rFonts w:cs="Arial"/>
                <w:szCs w:val="20"/>
                <w:lang w:eastAsia="en-US"/>
              </w:rPr>
              <w:t>m</w:t>
            </w:r>
            <w:r w:rsidR="00EB625D"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73E5D1CB" w14:textId="77777777" w:rsidR="00562DFC" w:rsidRDefault="00562DFC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360,00/</w:t>
            </w:r>
          </w:p>
          <w:p w14:paraId="617FE688" w14:textId="410B91D1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36,00</w:t>
            </w:r>
          </w:p>
        </w:tc>
        <w:tc>
          <w:tcPr>
            <w:tcW w:w="1162" w:type="dxa"/>
            <w:noWrap/>
            <w:vAlign w:val="center"/>
            <w:hideMark/>
          </w:tcPr>
          <w:p w14:paraId="02BBD28A" w14:textId="50ADA7CD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0B6C2953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69F55CC8" w14:textId="3B59C6E3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6039" w:type="dxa"/>
            <w:noWrap/>
            <w:hideMark/>
          </w:tcPr>
          <w:p w14:paraId="04F551FB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color w:val="000000"/>
                <w:szCs w:val="20"/>
                <w:lang w:eastAsia="en-US"/>
              </w:rPr>
              <w:t>Šaligatvių įrengimas</w:t>
            </w:r>
          </w:p>
        </w:tc>
        <w:tc>
          <w:tcPr>
            <w:tcW w:w="993" w:type="dxa"/>
            <w:noWrap/>
            <w:vAlign w:val="center"/>
            <w:hideMark/>
          </w:tcPr>
          <w:p w14:paraId="5256BE2F" w14:textId="5D792E0F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4CAED29" w14:textId="24935028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57F920CC" w14:textId="310B4F4C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641ADF85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4F7A0841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4.5</w:t>
            </w:r>
          </w:p>
        </w:tc>
        <w:tc>
          <w:tcPr>
            <w:tcW w:w="6039" w:type="dxa"/>
            <w:hideMark/>
          </w:tcPr>
          <w:p w14:paraId="179B7ACF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I variantas</w:t>
            </w:r>
          </w:p>
        </w:tc>
        <w:tc>
          <w:tcPr>
            <w:tcW w:w="993" w:type="dxa"/>
            <w:noWrap/>
            <w:vAlign w:val="center"/>
            <w:hideMark/>
          </w:tcPr>
          <w:p w14:paraId="42C31ED5" w14:textId="0CE8EE2A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2829DBB" w14:textId="4276C6F4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77E9EC4B" w14:textId="19EDD8B3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083C6205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75FDEF45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4.5.1</w:t>
            </w:r>
          </w:p>
        </w:tc>
        <w:tc>
          <w:tcPr>
            <w:tcW w:w="6039" w:type="dxa"/>
            <w:hideMark/>
          </w:tcPr>
          <w:p w14:paraId="29D110DF" w14:textId="37724482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Žmonėms su negalia įspėjamųjų paviršių iš kontrastingų betoninių trinkelių h-0.08 m įrengimas</w:t>
            </w:r>
          </w:p>
        </w:tc>
        <w:tc>
          <w:tcPr>
            <w:tcW w:w="993" w:type="dxa"/>
            <w:noWrap/>
            <w:vAlign w:val="center"/>
            <w:hideMark/>
          </w:tcPr>
          <w:p w14:paraId="5480F69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7280751D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13,00</w:t>
            </w:r>
          </w:p>
        </w:tc>
        <w:tc>
          <w:tcPr>
            <w:tcW w:w="1162" w:type="dxa"/>
            <w:noWrap/>
            <w:vAlign w:val="center"/>
            <w:hideMark/>
          </w:tcPr>
          <w:p w14:paraId="4519C236" w14:textId="549F0672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0C9B0337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0F890979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4.5.2</w:t>
            </w:r>
          </w:p>
        </w:tc>
        <w:tc>
          <w:tcPr>
            <w:tcW w:w="6039" w:type="dxa"/>
            <w:hideMark/>
          </w:tcPr>
          <w:p w14:paraId="173D2E84" w14:textId="6112FCF8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Žmonėms su negalia vedimo paviršių iš kontrastingų betoninių trinkelių h-0.08 m įrengimas</w:t>
            </w:r>
          </w:p>
        </w:tc>
        <w:tc>
          <w:tcPr>
            <w:tcW w:w="993" w:type="dxa"/>
            <w:noWrap/>
            <w:vAlign w:val="center"/>
            <w:hideMark/>
          </w:tcPr>
          <w:p w14:paraId="212E435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06DA1BBA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2,00</w:t>
            </w:r>
          </w:p>
        </w:tc>
        <w:tc>
          <w:tcPr>
            <w:tcW w:w="1162" w:type="dxa"/>
            <w:noWrap/>
            <w:vAlign w:val="center"/>
            <w:hideMark/>
          </w:tcPr>
          <w:p w14:paraId="78666E1B" w14:textId="73C71ED3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41D9EFEB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31D6FCC5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4.5.3</w:t>
            </w:r>
          </w:p>
        </w:tc>
        <w:tc>
          <w:tcPr>
            <w:tcW w:w="6039" w:type="dxa"/>
            <w:hideMark/>
          </w:tcPr>
          <w:p w14:paraId="1FABD65A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Betoninių trinkelių h-0.08 m dangos įrengimas</w:t>
            </w:r>
          </w:p>
        </w:tc>
        <w:tc>
          <w:tcPr>
            <w:tcW w:w="993" w:type="dxa"/>
            <w:noWrap/>
            <w:vAlign w:val="center"/>
            <w:hideMark/>
          </w:tcPr>
          <w:p w14:paraId="1E4B0ACC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3FE9EE41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651,00</w:t>
            </w:r>
          </w:p>
        </w:tc>
        <w:tc>
          <w:tcPr>
            <w:tcW w:w="1162" w:type="dxa"/>
            <w:noWrap/>
            <w:vAlign w:val="center"/>
            <w:hideMark/>
          </w:tcPr>
          <w:p w14:paraId="0C660BA8" w14:textId="38F67592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21039D83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60D5D39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4.5.4</w:t>
            </w:r>
          </w:p>
        </w:tc>
        <w:tc>
          <w:tcPr>
            <w:tcW w:w="6039" w:type="dxa"/>
            <w:hideMark/>
          </w:tcPr>
          <w:p w14:paraId="06229A01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Išlyginamasis sluoksnis h=0,03 m. </w:t>
            </w:r>
          </w:p>
        </w:tc>
        <w:tc>
          <w:tcPr>
            <w:tcW w:w="993" w:type="dxa"/>
            <w:noWrap/>
            <w:vAlign w:val="center"/>
            <w:hideMark/>
          </w:tcPr>
          <w:p w14:paraId="787AC58B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18F953A5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666,00</w:t>
            </w:r>
          </w:p>
        </w:tc>
        <w:tc>
          <w:tcPr>
            <w:tcW w:w="1162" w:type="dxa"/>
            <w:noWrap/>
            <w:vAlign w:val="center"/>
            <w:hideMark/>
          </w:tcPr>
          <w:p w14:paraId="300A9505" w14:textId="620931B0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2DDF309C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22BE630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4.5.5</w:t>
            </w:r>
          </w:p>
        </w:tc>
        <w:tc>
          <w:tcPr>
            <w:tcW w:w="6039" w:type="dxa"/>
            <w:hideMark/>
          </w:tcPr>
          <w:p w14:paraId="7CE93B4F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Skaldos pagrindo sluoksnis iš nesurištųjų mineralinių medžiagų mišinio, fr. 0/45, h=0,15 m.</w:t>
            </w:r>
          </w:p>
        </w:tc>
        <w:tc>
          <w:tcPr>
            <w:tcW w:w="993" w:type="dxa"/>
            <w:noWrap/>
            <w:vAlign w:val="center"/>
            <w:hideMark/>
          </w:tcPr>
          <w:p w14:paraId="1A954202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6B12076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666,00</w:t>
            </w:r>
          </w:p>
        </w:tc>
        <w:tc>
          <w:tcPr>
            <w:tcW w:w="1162" w:type="dxa"/>
            <w:noWrap/>
            <w:vAlign w:val="center"/>
            <w:hideMark/>
          </w:tcPr>
          <w:p w14:paraId="2DB257CD" w14:textId="15C40A00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6D907BDA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6658A20B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4.5.6</w:t>
            </w:r>
          </w:p>
        </w:tc>
        <w:tc>
          <w:tcPr>
            <w:tcW w:w="6039" w:type="dxa"/>
            <w:hideMark/>
          </w:tcPr>
          <w:p w14:paraId="714D63DF" w14:textId="37785A6B" w:rsidR="00EB625D" w:rsidRPr="00EB625D" w:rsidRDefault="0026747C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Šalčiui nejautrių medžiagų sluoksnis</w:t>
            </w:r>
            <w:r w:rsidR="00EB625D" w:rsidRPr="00EB625D">
              <w:rPr>
                <w:rFonts w:cs="Arial"/>
                <w:szCs w:val="20"/>
                <w:lang w:eastAsia="en-US"/>
              </w:rPr>
              <w:t xml:space="preserve"> h=</w:t>
            </w:r>
            <w:r w:rsidR="00562DFC">
              <w:rPr>
                <w:rFonts w:cs="Arial"/>
                <w:szCs w:val="20"/>
                <w:lang w:eastAsia="en-US"/>
              </w:rPr>
              <w:t>0,</w:t>
            </w:r>
            <w:r w:rsidR="00EB625D" w:rsidRPr="00EB625D">
              <w:rPr>
                <w:rFonts w:cs="Arial"/>
                <w:szCs w:val="20"/>
                <w:lang w:eastAsia="en-US"/>
              </w:rPr>
              <w:t>19 m, m³</w:t>
            </w:r>
          </w:p>
        </w:tc>
        <w:tc>
          <w:tcPr>
            <w:tcW w:w="993" w:type="dxa"/>
            <w:noWrap/>
            <w:vAlign w:val="center"/>
            <w:hideMark/>
          </w:tcPr>
          <w:p w14:paraId="40FD6716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5468813F" w14:textId="1D5CA4D3" w:rsidR="00EB625D" w:rsidRPr="00EB625D" w:rsidRDefault="002E66C8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142</w:t>
            </w:r>
            <w:r w:rsidR="00EB625D" w:rsidRPr="00EB625D">
              <w:rPr>
                <w:rFonts w:cs="Arial"/>
                <w:szCs w:val="20"/>
                <w:lang w:eastAsia="en-US"/>
              </w:rPr>
              <w:t>,00</w:t>
            </w:r>
          </w:p>
        </w:tc>
        <w:tc>
          <w:tcPr>
            <w:tcW w:w="1162" w:type="dxa"/>
            <w:noWrap/>
            <w:vAlign w:val="center"/>
            <w:hideMark/>
          </w:tcPr>
          <w:p w14:paraId="483327F3" w14:textId="1CC06C68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1796BC4E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5AEC4D95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4.5.7</w:t>
            </w:r>
          </w:p>
        </w:tc>
        <w:tc>
          <w:tcPr>
            <w:tcW w:w="6039" w:type="dxa"/>
            <w:hideMark/>
          </w:tcPr>
          <w:p w14:paraId="366942D8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Betoninių vejos bordiūrų 100.8.20 cm ant betoninio pagrindo C25/30 įrengimas h-3cm</w:t>
            </w:r>
          </w:p>
        </w:tc>
        <w:tc>
          <w:tcPr>
            <w:tcW w:w="993" w:type="dxa"/>
            <w:noWrap/>
            <w:vAlign w:val="center"/>
            <w:hideMark/>
          </w:tcPr>
          <w:p w14:paraId="7F3619A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59831CEB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434,00</w:t>
            </w:r>
          </w:p>
        </w:tc>
        <w:tc>
          <w:tcPr>
            <w:tcW w:w="1162" w:type="dxa"/>
            <w:noWrap/>
            <w:vAlign w:val="center"/>
            <w:hideMark/>
          </w:tcPr>
          <w:p w14:paraId="15F949F3" w14:textId="1D0B936C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2AAEB1C4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0CC2CBB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4.6</w:t>
            </w:r>
          </w:p>
        </w:tc>
        <w:tc>
          <w:tcPr>
            <w:tcW w:w="6039" w:type="dxa"/>
            <w:hideMark/>
          </w:tcPr>
          <w:p w14:paraId="280CE020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II variantas</w:t>
            </w:r>
          </w:p>
        </w:tc>
        <w:tc>
          <w:tcPr>
            <w:tcW w:w="993" w:type="dxa"/>
            <w:noWrap/>
            <w:vAlign w:val="center"/>
            <w:hideMark/>
          </w:tcPr>
          <w:p w14:paraId="10FF0684" w14:textId="5F056645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2A9B618" w14:textId="61BB4FDC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63BB7CC6" w14:textId="60234E34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304A962E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0AE66D05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lastRenderedPageBreak/>
              <w:t>4.6.1</w:t>
            </w:r>
          </w:p>
        </w:tc>
        <w:tc>
          <w:tcPr>
            <w:tcW w:w="6039" w:type="dxa"/>
            <w:hideMark/>
          </w:tcPr>
          <w:p w14:paraId="44F110DD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Žmonėms su negalia įspėjamųjų paviršių iš konstrastingų betoninių trinkelių h-0.08 m įrengimas</w:t>
            </w:r>
          </w:p>
        </w:tc>
        <w:tc>
          <w:tcPr>
            <w:tcW w:w="993" w:type="dxa"/>
            <w:noWrap/>
            <w:vAlign w:val="center"/>
            <w:hideMark/>
          </w:tcPr>
          <w:p w14:paraId="6F20C30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56E6CE1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13,00</w:t>
            </w:r>
          </w:p>
        </w:tc>
        <w:tc>
          <w:tcPr>
            <w:tcW w:w="1162" w:type="dxa"/>
            <w:noWrap/>
            <w:vAlign w:val="center"/>
            <w:hideMark/>
          </w:tcPr>
          <w:p w14:paraId="6F7D2D95" w14:textId="457C1508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59DC9BB5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38702FAA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4.6.2</w:t>
            </w:r>
          </w:p>
        </w:tc>
        <w:tc>
          <w:tcPr>
            <w:tcW w:w="6039" w:type="dxa"/>
            <w:hideMark/>
          </w:tcPr>
          <w:p w14:paraId="42E15524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Žmonėms su negalia vedimo paviršių iš konstrastingų betoninių trinkelių h-0.08 m įrengimas</w:t>
            </w:r>
          </w:p>
        </w:tc>
        <w:tc>
          <w:tcPr>
            <w:tcW w:w="993" w:type="dxa"/>
            <w:noWrap/>
            <w:vAlign w:val="center"/>
            <w:hideMark/>
          </w:tcPr>
          <w:p w14:paraId="598C0B6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6C9DAF7A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2,00</w:t>
            </w:r>
          </w:p>
        </w:tc>
        <w:tc>
          <w:tcPr>
            <w:tcW w:w="1162" w:type="dxa"/>
            <w:noWrap/>
            <w:vAlign w:val="center"/>
            <w:hideMark/>
          </w:tcPr>
          <w:p w14:paraId="7861C557" w14:textId="443F9C36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13EFA585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7F4E476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4.6.3</w:t>
            </w:r>
          </w:p>
        </w:tc>
        <w:tc>
          <w:tcPr>
            <w:tcW w:w="6039" w:type="dxa"/>
            <w:hideMark/>
          </w:tcPr>
          <w:p w14:paraId="7915C2F5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Betoninės trinkelės, h=0,08 m.</w:t>
            </w:r>
          </w:p>
        </w:tc>
        <w:tc>
          <w:tcPr>
            <w:tcW w:w="993" w:type="dxa"/>
            <w:noWrap/>
            <w:vAlign w:val="center"/>
            <w:hideMark/>
          </w:tcPr>
          <w:p w14:paraId="52E5261E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3BF4232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651,00</w:t>
            </w:r>
          </w:p>
        </w:tc>
        <w:tc>
          <w:tcPr>
            <w:tcW w:w="1162" w:type="dxa"/>
            <w:noWrap/>
            <w:vAlign w:val="center"/>
            <w:hideMark/>
          </w:tcPr>
          <w:p w14:paraId="1FF4F88B" w14:textId="5758A852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5E233D15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6BAD9B8E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4.6.4</w:t>
            </w:r>
          </w:p>
        </w:tc>
        <w:tc>
          <w:tcPr>
            <w:tcW w:w="6039" w:type="dxa"/>
            <w:hideMark/>
          </w:tcPr>
          <w:p w14:paraId="7E359849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Išlyginamasis sluoksnis h=0,03 m. </w:t>
            </w:r>
          </w:p>
        </w:tc>
        <w:tc>
          <w:tcPr>
            <w:tcW w:w="993" w:type="dxa"/>
            <w:noWrap/>
            <w:vAlign w:val="center"/>
            <w:hideMark/>
          </w:tcPr>
          <w:p w14:paraId="6920128A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0E74393D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666,00</w:t>
            </w:r>
          </w:p>
        </w:tc>
        <w:tc>
          <w:tcPr>
            <w:tcW w:w="1162" w:type="dxa"/>
            <w:noWrap/>
            <w:vAlign w:val="center"/>
            <w:hideMark/>
          </w:tcPr>
          <w:p w14:paraId="1BC48B5D" w14:textId="7F3E306C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38EB8816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08EB47B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4.6.5</w:t>
            </w:r>
          </w:p>
        </w:tc>
        <w:tc>
          <w:tcPr>
            <w:tcW w:w="6039" w:type="dxa"/>
            <w:hideMark/>
          </w:tcPr>
          <w:p w14:paraId="452AFF56" w14:textId="060215B9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Žvyro pagrindo sluoksnis iš nesurištųjų mineralinių medžiagų mišinio, fr. 0/32 su, h=0,20 m. </w:t>
            </w:r>
          </w:p>
        </w:tc>
        <w:tc>
          <w:tcPr>
            <w:tcW w:w="993" w:type="dxa"/>
            <w:noWrap/>
            <w:vAlign w:val="center"/>
            <w:hideMark/>
          </w:tcPr>
          <w:p w14:paraId="1D92678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14996A8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666,00</w:t>
            </w:r>
          </w:p>
        </w:tc>
        <w:tc>
          <w:tcPr>
            <w:tcW w:w="1162" w:type="dxa"/>
            <w:noWrap/>
            <w:vAlign w:val="center"/>
            <w:hideMark/>
          </w:tcPr>
          <w:p w14:paraId="5C977189" w14:textId="0FD488E3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434AC9FF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3ED07C6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4.6.6</w:t>
            </w:r>
          </w:p>
        </w:tc>
        <w:tc>
          <w:tcPr>
            <w:tcW w:w="6039" w:type="dxa"/>
            <w:hideMark/>
          </w:tcPr>
          <w:p w14:paraId="5F40342F" w14:textId="1753661C" w:rsidR="00EB625D" w:rsidRPr="00EB625D" w:rsidRDefault="0026747C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26747C">
              <w:rPr>
                <w:rFonts w:cs="Arial"/>
                <w:szCs w:val="20"/>
                <w:lang w:eastAsia="en-US"/>
              </w:rPr>
              <w:t xml:space="preserve">Šalčiui nejautrių medžiagų sluoksnis </w:t>
            </w:r>
            <w:r w:rsidR="00EE0B4E">
              <w:rPr>
                <w:rFonts w:cs="Arial"/>
                <w:szCs w:val="20"/>
                <w:lang w:eastAsia="en-US"/>
              </w:rPr>
              <w:t>h</w:t>
            </w:r>
            <w:r w:rsidR="00176707" w:rsidRPr="00EB625D">
              <w:rPr>
                <w:rFonts w:cs="Arial"/>
                <w:szCs w:val="20"/>
                <w:lang w:eastAsia="en-US"/>
              </w:rPr>
              <w:t>≥</w:t>
            </w:r>
            <w:r w:rsidR="00EE0B4E">
              <w:rPr>
                <w:rFonts w:cs="Arial"/>
                <w:szCs w:val="20"/>
                <w:lang w:eastAsia="en-US"/>
              </w:rPr>
              <w:t>0,</w:t>
            </w:r>
            <w:r w:rsidR="00EB625D" w:rsidRPr="00EB625D">
              <w:rPr>
                <w:rFonts w:cs="Arial"/>
                <w:szCs w:val="20"/>
                <w:lang w:eastAsia="en-US"/>
              </w:rPr>
              <w:t>14 m, m³</w:t>
            </w:r>
          </w:p>
        </w:tc>
        <w:tc>
          <w:tcPr>
            <w:tcW w:w="993" w:type="dxa"/>
            <w:noWrap/>
            <w:vAlign w:val="center"/>
            <w:hideMark/>
          </w:tcPr>
          <w:p w14:paraId="3D1EC99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61286984" w14:textId="703E26F8" w:rsidR="00EB625D" w:rsidRPr="00EB625D" w:rsidRDefault="002E66C8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104</w:t>
            </w:r>
            <w:r w:rsidR="00EB625D" w:rsidRPr="00EB625D">
              <w:rPr>
                <w:rFonts w:cs="Arial"/>
                <w:szCs w:val="20"/>
                <w:lang w:eastAsia="en-US"/>
              </w:rPr>
              <w:t>,00</w:t>
            </w:r>
          </w:p>
        </w:tc>
        <w:tc>
          <w:tcPr>
            <w:tcW w:w="1162" w:type="dxa"/>
            <w:noWrap/>
            <w:vAlign w:val="center"/>
            <w:hideMark/>
          </w:tcPr>
          <w:p w14:paraId="6664C79D" w14:textId="6794246F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7BB98F36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27340E0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4.6.7</w:t>
            </w:r>
          </w:p>
        </w:tc>
        <w:tc>
          <w:tcPr>
            <w:tcW w:w="6039" w:type="dxa"/>
            <w:hideMark/>
          </w:tcPr>
          <w:p w14:paraId="130C27CC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Betoninių vejos bordiūrų 100.8.20 cm ant betoninio pagrindo C25/30 įrengimas h-3cm</w:t>
            </w:r>
          </w:p>
        </w:tc>
        <w:tc>
          <w:tcPr>
            <w:tcW w:w="993" w:type="dxa"/>
            <w:noWrap/>
            <w:vAlign w:val="center"/>
            <w:hideMark/>
          </w:tcPr>
          <w:p w14:paraId="545F887C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7003F2E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434,00</w:t>
            </w:r>
          </w:p>
        </w:tc>
        <w:tc>
          <w:tcPr>
            <w:tcW w:w="1162" w:type="dxa"/>
            <w:noWrap/>
            <w:vAlign w:val="center"/>
            <w:hideMark/>
          </w:tcPr>
          <w:p w14:paraId="628AA3C4" w14:textId="3946AA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74A8D84F" w14:textId="77777777" w:rsidTr="00E87974">
        <w:trPr>
          <w:trHeight w:val="510"/>
        </w:trPr>
        <w:tc>
          <w:tcPr>
            <w:tcW w:w="760" w:type="dxa"/>
            <w:noWrap/>
            <w:vAlign w:val="center"/>
            <w:hideMark/>
          </w:tcPr>
          <w:p w14:paraId="18B7F1D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5</w:t>
            </w:r>
          </w:p>
        </w:tc>
        <w:tc>
          <w:tcPr>
            <w:tcW w:w="6039" w:type="dxa"/>
            <w:noWrap/>
            <w:hideMark/>
          </w:tcPr>
          <w:p w14:paraId="63C6B72D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NUOVAŽŲ ĮRENGIMAS</w:t>
            </w:r>
          </w:p>
        </w:tc>
        <w:tc>
          <w:tcPr>
            <w:tcW w:w="993" w:type="dxa"/>
            <w:noWrap/>
            <w:vAlign w:val="center"/>
            <w:hideMark/>
          </w:tcPr>
          <w:p w14:paraId="596E17E8" w14:textId="6D315AED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F9801F6" w14:textId="69F3A73A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vAlign w:val="center"/>
            <w:hideMark/>
          </w:tcPr>
          <w:p w14:paraId="35901CAD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TS-3,4,6,7,8</w:t>
            </w:r>
          </w:p>
        </w:tc>
      </w:tr>
      <w:tr w:rsidR="00EB625D" w:rsidRPr="00EB625D" w14:paraId="7BAB33CD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0C7F492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5.1</w:t>
            </w:r>
          </w:p>
        </w:tc>
        <w:tc>
          <w:tcPr>
            <w:tcW w:w="6039" w:type="dxa"/>
            <w:hideMark/>
          </w:tcPr>
          <w:p w14:paraId="0A256FB4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Nuovažos trinkelių dangos konstrukcijos (I variantas):</w:t>
            </w:r>
          </w:p>
        </w:tc>
        <w:tc>
          <w:tcPr>
            <w:tcW w:w="993" w:type="dxa"/>
            <w:noWrap/>
            <w:vAlign w:val="center"/>
            <w:hideMark/>
          </w:tcPr>
          <w:p w14:paraId="593AF167" w14:textId="197A2B9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54BF248" w14:textId="43634306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0D9A8349" w14:textId="67065F89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11025528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71EF26B9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5.1.1</w:t>
            </w:r>
          </w:p>
        </w:tc>
        <w:tc>
          <w:tcPr>
            <w:tcW w:w="6039" w:type="dxa"/>
            <w:hideMark/>
          </w:tcPr>
          <w:p w14:paraId="7EAD6CBB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Betoninės trinkelės 200x100x80 h=0,08 m.</w:t>
            </w:r>
          </w:p>
        </w:tc>
        <w:tc>
          <w:tcPr>
            <w:tcW w:w="993" w:type="dxa"/>
            <w:noWrap/>
            <w:vAlign w:val="center"/>
            <w:hideMark/>
          </w:tcPr>
          <w:p w14:paraId="5E3146EE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237B023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283,00</w:t>
            </w:r>
          </w:p>
        </w:tc>
        <w:tc>
          <w:tcPr>
            <w:tcW w:w="1162" w:type="dxa"/>
            <w:noWrap/>
            <w:vAlign w:val="center"/>
            <w:hideMark/>
          </w:tcPr>
          <w:p w14:paraId="410FAA3A" w14:textId="7A8BEF78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37816BFE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21898A1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5.1.2</w:t>
            </w:r>
          </w:p>
        </w:tc>
        <w:tc>
          <w:tcPr>
            <w:tcW w:w="6039" w:type="dxa"/>
            <w:hideMark/>
          </w:tcPr>
          <w:p w14:paraId="348374CA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Išlyginamasis sluoksnis iš nesurištųjų mineralinių medžiagų mišinio fr. 0/5 įrengimas,  h=0,03 m.</w:t>
            </w:r>
          </w:p>
        </w:tc>
        <w:tc>
          <w:tcPr>
            <w:tcW w:w="993" w:type="dxa"/>
            <w:noWrap/>
            <w:vAlign w:val="center"/>
            <w:hideMark/>
          </w:tcPr>
          <w:p w14:paraId="32243A75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32E3628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283,00</w:t>
            </w:r>
          </w:p>
        </w:tc>
        <w:tc>
          <w:tcPr>
            <w:tcW w:w="1162" w:type="dxa"/>
            <w:noWrap/>
            <w:vAlign w:val="center"/>
            <w:hideMark/>
          </w:tcPr>
          <w:p w14:paraId="5847046B" w14:textId="656ED39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3F0E45FB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7B18B10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5.1.3</w:t>
            </w:r>
          </w:p>
        </w:tc>
        <w:tc>
          <w:tcPr>
            <w:tcW w:w="6039" w:type="dxa"/>
            <w:hideMark/>
          </w:tcPr>
          <w:p w14:paraId="7D4D78B8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Skaldos pagrindo sluoksnis iš nesurištųjų mineralinių medžiagų mišinio, fr. 0/45, h = 0,15 m. </w:t>
            </w:r>
          </w:p>
        </w:tc>
        <w:tc>
          <w:tcPr>
            <w:tcW w:w="993" w:type="dxa"/>
            <w:noWrap/>
            <w:vAlign w:val="center"/>
            <w:hideMark/>
          </w:tcPr>
          <w:p w14:paraId="201D16D1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1701200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283,00</w:t>
            </w:r>
          </w:p>
        </w:tc>
        <w:tc>
          <w:tcPr>
            <w:tcW w:w="1162" w:type="dxa"/>
            <w:noWrap/>
            <w:vAlign w:val="center"/>
            <w:hideMark/>
          </w:tcPr>
          <w:p w14:paraId="213666B1" w14:textId="67B83194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42FAB6F9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219F7212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5.1.4</w:t>
            </w:r>
          </w:p>
        </w:tc>
        <w:tc>
          <w:tcPr>
            <w:tcW w:w="6039" w:type="dxa"/>
            <w:hideMark/>
          </w:tcPr>
          <w:p w14:paraId="7CE7E5BE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Apsauginis šalčiui atsparus sluoksnis h≥0,44 m, m³</w:t>
            </w:r>
          </w:p>
        </w:tc>
        <w:tc>
          <w:tcPr>
            <w:tcW w:w="993" w:type="dxa"/>
            <w:noWrap/>
            <w:vAlign w:val="center"/>
            <w:hideMark/>
          </w:tcPr>
          <w:p w14:paraId="6765959E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3F29C84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150,00</w:t>
            </w:r>
          </w:p>
        </w:tc>
        <w:tc>
          <w:tcPr>
            <w:tcW w:w="1162" w:type="dxa"/>
            <w:noWrap/>
            <w:vAlign w:val="center"/>
            <w:hideMark/>
          </w:tcPr>
          <w:p w14:paraId="40F6467B" w14:textId="2052DFEC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68B63C42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274A439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5.2</w:t>
            </w:r>
          </w:p>
        </w:tc>
        <w:tc>
          <w:tcPr>
            <w:tcW w:w="6039" w:type="dxa"/>
            <w:hideMark/>
          </w:tcPr>
          <w:p w14:paraId="670F456D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Nuovažos trinkelių dangos konstrukcijos (II variantas):</w:t>
            </w:r>
          </w:p>
        </w:tc>
        <w:tc>
          <w:tcPr>
            <w:tcW w:w="993" w:type="dxa"/>
            <w:noWrap/>
            <w:vAlign w:val="center"/>
            <w:hideMark/>
          </w:tcPr>
          <w:p w14:paraId="4FE75D6F" w14:textId="7EE6EC22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9F8484F" w14:textId="520F06AF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44FAE87F" w14:textId="26651C74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3E616759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32328DF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5.2.1</w:t>
            </w:r>
          </w:p>
        </w:tc>
        <w:tc>
          <w:tcPr>
            <w:tcW w:w="6039" w:type="dxa"/>
            <w:hideMark/>
          </w:tcPr>
          <w:p w14:paraId="587C017C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Betoninės trinkelės 200x100x80 h=0,08 m.</w:t>
            </w:r>
          </w:p>
        </w:tc>
        <w:tc>
          <w:tcPr>
            <w:tcW w:w="993" w:type="dxa"/>
            <w:noWrap/>
            <w:vAlign w:val="center"/>
            <w:hideMark/>
          </w:tcPr>
          <w:p w14:paraId="2851CEF6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657D6FD5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283,00</w:t>
            </w:r>
          </w:p>
        </w:tc>
        <w:tc>
          <w:tcPr>
            <w:tcW w:w="1162" w:type="dxa"/>
            <w:noWrap/>
            <w:vAlign w:val="center"/>
            <w:hideMark/>
          </w:tcPr>
          <w:p w14:paraId="18382EA0" w14:textId="10015F11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65526A01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39C6962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5.2.2</w:t>
            </w:r>
          </w:p>
        </w:tc>
        <w:tc>
          <w:tcPr>
            <w:tcW w:w="6039" w:type="dxa"/>
            <w:hideMark/>
          </w:tcPr>
          <w:p w14:paraId="127B2153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Išlyginamasis sluoksnis iš nesurištųjų mineralinių medžiagų mišinio fr. 0/5 įrengimas,  h=0,03 m.</w:t>
            </w:r>
          </w:p>
        </w:tc>
        <w:tc>
          <w:tcPr>
            <w:tcW w:w="993" w:type="dxa"/>
            <w:noWrap/>
            <w:vAlign w:val="center"/>
            <w:hideMark/>
          </w:tcPr>
          <w:p w14:paraId="18BA27C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3893A5E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283,00</w:t>
            </w:r>
          </w:p>
        </w:tc>
        <w:tc>
          <w:tcPr>
            <w:tcW w:w="1162" w:type="dxa"/>
            <w:noWrap/>
            <w:vAlign w:val="center"/>
            <w:hideMark/>
          </w:tcPr>
          <w:p w14:paraId="134F53E6" w14:textId="1FA8C93F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4B9BBC74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25B9A532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5.2.3</w:t>
            </w:r>
          </w:p>
        </w:tc>
        <w:tc>
          <w:tcPr>
            <w:tcW w:w="6039" w:type="dxa"/>
            <w:hideMark/>
          </w:tcPr>
          <w:p w14:paraId="5E033A2A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Žvyro pagrindo sluoksnis iš nesurištųjų mineralinių medžiagų mišinio, fr. 0/32 su, h = 0,20 m. </w:t>
            </w:r>
          </w:p>
        </w:tc>
        <w:tc>
          <w:tcPr>
            <w:tcW w:w="993" w:type="dxa"/>
            <w:noWrap/>
            <w:vAlign w:val="center"/>
            <w:hideMark/>
          </w:tcPr>
          <w:p w14:paraId="3CDB56A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4597B54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283,00</w:t>
            </w:r>
          </w:p>
        </w:tc>
        <w:tc>
          <w:tcPr>
            <w:tcW w:w="1162" w:type="dxa"/>
            <w:noWrap/>
            <w:vAlign w:val="center"/>
            <w:hideMark/>
          </w:tcPr>
          <w:p w14:paraId="68136878" w14:textId="293D46F6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48295808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30998775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5.2.4</w:t>
            </w:r>
          </w:p>
        </w:tc>
        <w:tc>
          <w:tcPr>
            <w:tcW w:w="6039" w:type="dxa"/>
            <w:hideMark/>
          </w:tcPr>
          <w:p w14:paraId="0CEE5AC4" w14:textId="714FB15D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Šalčiui nejautrių medžiagų sluoksnis  h=0,39 m, m³</w:t>
            </w:r>
          </w:p>
        </w:tc>
        <w:tc>
          <w:tcPr>
            <w:tcW w:w="993" w:type="dxa"/>
            <w:noWrap/>
            <w:vAlign w:val="center"/>
            <w:hideMark/>
          </w:tcPr>
          <w:p w14:paraId="2F1CBAB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7C33CA1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132,00</w:t>
            </w:r>
          </w:p>
        </w:tc>
        <w:tc>
          <w:tcPr>
            <w:tcW w:w="1162" w:type="dxa"/>
            <w:noWrap/>
            <w:vAlign w:val="center"/>
            <w:hideMark/>
          </w:tcPr>
          <w:p w14:paraId="69DC6C08" w14:textId="2ED81360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5A06C29C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7522FEAC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6</w:t>
            </w:r>
          </w:p>
        </w:tc>
        <w:tc>
          <w:tcPr>
            <w:tcW w:w="6039" w:type="dxa"/>
            <w:hideMark/>
          </w:tcPr>
          <w:p w14:paraId="5A910F88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 xml:space="preserve">KELIO APSTATYMAS IR SAUGAUS EISMO </w:t>
            </w:r>
            <w:r w:rsidRPr="00EB625D">
              <w:rPr>
                <w:rFonts w:cs="Arial"/>
                <w:b/>
                <w:bCs/>
                <w:szCs w:val="20"/>
                <w:lang w:eastAsia="en-US"/>
              </w:rPr>
              <w:br/>
              <w:t xml:space="preserve">ORGANIZAVIMAS (VERTIKSLUS ŽENKLINIMAS) </w:t>
            </w:r>
          </w:p>
        </w:tc>
        <w:tc>
          <w:tcPr>
            <w:tcW w:w="993" w:type="dxa"/>
            <w:noWrap/>
            <w:vAlign w:val="center"/>
            <w:hideMark/>
          </w:tcPr>
          <w:p w14:paraId="0A0DC8C6" w14:textId="7BFDE1F6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DDC0AC7" w14:textId="258048AF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0D964CA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TS-9</w:t>
            </w:r>
          </w:p>
        </w:tc>
      </w:tr>
      <w:tr w:rsidR="00EB625D" w:rsidRPr="00EB625D" w14:paraId="7F2791BB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5064B9C1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6.1</w:t>
            </w:r>
          </w:p>
        </w:tc>
        <w:tc>
          <w:tcPr>
            <w:tcW w:w="6039" w:type="dxa"/>
            <w:hideMark/>
          </w:tcPr>
          <w:p w14:paraId="43370E36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Kelio ženklų vienstiebių metalinių atramų (d=60mm) ant monolitinių betoninių pamatų pastatymas</w:t>
            </w:r>
          </w:p>
        </w:tc>
        <w:tc>
          <w:tcPr>
            <w:tcW w:w="993" w:type="dxa"/>
            <w:noWrap/>
            <w:vAlign w:val="center"/>
            <w:hideMark/>
          </w:tcPr>
          <w:p w14:paraId="3228F31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vnt./m</w:t>
            </w:r>
          </w:p>
        </w:tc>
        <w:tc>
          <w:tcPr>
            <w:tcW w:w="1134" w:type="dxa"/>
            <w:noWrap/>
            <w:vAlign w:val="center"/>
            <w:hideMark/>
          </w:tcPr>
          <w:p w14:paraId="6802085A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9 / 40,00</w:t>
            </w:r>
          </w:p>
        </w:tc>
        <w:tc>
          <w:tcPr>
            <w:tcW w:w="1162" w:type="dxa"/>
            <w:noWrap/>
            <w:vAlign w:val="center"/>
            <w:hideMark/>
          </w:tcPr>
          <w:p w14:paraId="3107467A" w14:textId="326C12B5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6C7306DC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2C0EA3DA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6.2</w:t>
            </w:r>
          </w:p>
        </w:tc>
        <w:tc>
          <w:tcPr>
            <w:tcW w:w="6039" w:type="dxa"/>
            <w:hideMark/>
          </w:tcPr>
          <w:p w14:paraId="48B0B1D8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Kelio ženklų skydų ant vienstiebių metalinių </w:t>
            </w:r>
            <w:r w:rsidRPr="00EB625D">
              <w:rPr>
                <w:rFonts w:cs="Arial"/>
                <w:szCs w:val="20"/>
                <w:lang w:eastAsia="en-US"/>
              </w:rPr>
              <w:br/>
              <w:t>atramų sumontavimas</w:t>
            </w:r>
          </w:p>
        </w:tc>
        <w:tc>
          <w:tcPr>
            <w:tcW w:w="993" w:type="dxa"/>
            <w:noWrap/>
            <w:vAlign w:val="center"/>
            <w:hideMark/>
          </w:tcPr>
          <w:p w14:paraId="3DA3888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vnt./m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45B993C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23 / 7,00</w:t>
            </w:r>
          </w:p>
        </w:tc>
        <w:tc>
          <w:tcPr>
            <w:tcW w:w="1162" w:type="dxa"/>
            <w:noWrap/>
            <w:vAlign w:val="center"/>
            <w:hideMark/>
          </w:tcPr>
          <w:p w14:paraId="7B685432" w14:textId="77167282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7FB4C6F7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13DB1A2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6.3</w:t>
            </w:r>
          </w:p>
        </w:tc>
        <w:tc>
          <w:tcPr>
            <w:tcW w:w="6039" w:type="dxa"/>
            <w:noWrap/>
            <w:hideMark/>
          </w:tcPr>
          <w:p w14:paraId="57868010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Kelio ženklų atramų pamatų iš C25/30 betono įrengimas</w:t>
            </w:r>
          </w:p>
        </w:tc>
        <w:tc>
          <w:tcPr>
            <w:tcW w:w="993" w:type="dxa"/>
            <w:noWrap/>
            <w:vAlign w:val="center"/>
            <w:hideMark/>
          </w:tcPr>
          <w:p w14:paraId="5DEBCD5D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3A3243AD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0,50</w:t>
            </w:r>
          </w:p>
        </w:tc>
        <w:tc>
          <w:tcPr>
            <w:tcW w:w="1162" w:type="dxa"/>
            <w:noWrap/>
            <w:vAlign w:val="center"/>
            <w:hideMark/>
          </w:tcPr>
          <w:p w14:paraId="355B03FD" w14:textId="3333CD61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5BD3EAF5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5541EB9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7</w:t>
            </w:r>
          </w:p>
        </w:tc>
        <w:tc>
          <w:tcPr>
            <w:tcW w:w="6039" w:type="dxa"/>
            <w:noWrap/>
            <w:hideMark/>
          </w:tcPr>
          <w:p w14:paraId="5CF6DAA3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KITI DARBAI</w:t>
            </w:r>
          </w:p>
        </w:tc>
        <w:tc>
          <w:tcPr>
            <w:tcW w:w="993" w:type="dxa"/>
            <w:noWrap/>
            <w:vAlign w:val="center"/>
            <w:hideMark/>
          </w:tcPr>
          <w:p w14:paraId="052E8B91" w14:textId="55D2A642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5ACDFD0" w14:textId="457124A3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341319DC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TS-12</w:t>
            </w:r>
          </w:p>
        </w:tc>
      </w:tr>
      <w:tr w:rsidR="00EB625D" w:rsidRPr="00EB625D" w14:paraId="746EC407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6BE9914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7.1</w:t>
            </w:r>
          </w:p>
        </w:tc>
        <w:tc>
          <w:tcPr>
            <w:tcW w:w="6039" w:type="dxa"/>
            <w:noWrap/>
            <w:hideMark/>
          </w:tcPr>
          <w:p w14:paraId="7A76DCDA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B625D">
              <w:rPr>
                <w:rFonts w:cs="Arial"/>
                <w:color w:val="000000"/>
                <w:szCs w:val="20"/>
                <w:lang w:eastAsia="en-US"/>
              </w:rPr>
              <w:t>Apsauginiai ryšių tinklų vamzdžiai HDPE D110</w:t>
            </w:r>
          </w:p>
        </w:tc>
        <w:tc>
          <w:tcPr>
            <w:tcW w:w="993" w:type="dxa"/>
            <w:noWrap/>
            <w:vAlign w:val="center"/>
            <w:hideMark/>
          </w:tcPr>
          <w:p w14:paraId="3D03A0D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4F3E2581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296,00</w:t>
            </w:r>
          </w:p>
        </w:tc>
        <w:tc>
          <w:tcPr>
            <w:tcW w:w="1162" w:type="dxa"/>
            <w:noWrap/>
            <w:vAlign w:val="center"/>
            <w:hideMark/>
          </w:tcPr>
          <w:p w14:paraId="1E31B80E" w14:textId="655AC84B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06FFDDB4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586343AB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7.2</w:t>
            </w:r>
          </w:p>
        </w:tc>
        <w:tc>
          <w:tcPr>
            <w:tcW w:w="6039" w:type="dxa"/>
            <w:noWrap/>
            <w:hideMark/>
          </w:tcPr>
          <w:p w14:paraId="7327CC29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B625D">
              <w:rPr>
                <w:rFonts w:cs="Arial"/>
                <w:color w:val="000000"/>
                <w:szCs w:val="20"/>
                <w:lang w:eastAsia="en-US"/>
              </w:rPr>
              <w:t>Apsauginiai elektors tinklų vamzdžiai HDPE D110</w:t>
            </w:r>
          </w:p>
        </w:tc>
        <w:tc>
          <w:tcPr>
            <w:tcW w:w="993" w:type="dxa"/>
            <w:noWrap/>
            <w:vAlign w:val="center"/>
            <w:hideMark/>
          </w:tcPr>
          <w:p w14:paraId="58D04751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EB625D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494CC32B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775,00</w:t>
            </w:r>
          </w:p>
        </w:tc>
        <w:tc>
          <w:tcPr>
            <w:tcW w:w="1162" w:type="dxa"/>
            <w:noWrap/>
            <w:vAlign w:val="center"/>
            <w:hideMark/>
          </w:tcPr>
          <w:p w14:paraId="20E8332C" w14:textId="66C2DF14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7E2B2A9D" w14:textId="77777777" w:rsidR="00DD2D60" w:rsidRDefault="00DD2D60" w:rsidP="009B4A27">
      <w:pPr>
        <w:rPr>
          <w:lang w:eastAsia="en-US"/>
        </w:rPr>
      </w:pPr>
    </w:p>
    <w:p w14:paraId="6516A1EA" w14:textId="77777777" w:rsidR="00EB625D" w:rsidRDefault="00EB625D" w:rsidP="009B4A27">
      <w:pPr>
        <w:rPr>
          <w:lang w:eastAsia="en-US"/>
        </w:rPr>
      </w:pPr>
    </w:p>
    <w:p w14:paraId="0622BE2F" w14:textId="77777777" w:rsidR="00EB625D" w:rsidRDefault="00EB625D" w:rsidP="009B4A27">
      <w:pPr>
        <w:rPr>
          <w:lang w:eastAsia="en-US"/>
        </w:rPr>
      </w:pPr>
    </w:p>
    <w:p w14:paraId="17DB94BC" w14:textId="77777777" w:rsidR="00EB625D" w:rsidRDefault="00EB625D" w:rsidP="009B4A27">
      <w:pPr>
        <w:rPr>
          <w:lang w:eastAsia="en-US"/>
        </w:rPr>
      </w:pPr>
    </w:p>
    <w:p w14:paraId="50919487" w14:textId="77777777" w:rsidR="00EB625D" w:rsidRDefault="00EB625D" w:rsidP="009B4A27">
      <w:pPr>
        <w:rPr>
          <w:lang w:eastAsia="en-US"/>
        </w:rPr>
      </w:pPr>
    </w:p>
    <w:p w14:paraId="09BBD0C2" w14:textId="77777777" w:rsidR="00EB625D" w:rsidRDefault="00EB625D" w:rsidP="009B4A27">
      <w:pPr>
        <w:rPr>
          <w:lang w:eastAsia="en-US"/>
        </w:rPr>
      </w:pPr>
    </w:p>
    <w:p w14:paraId="28DECC1C" w14:textId="77777777" w:rsidR="00EB625D" w:rsidRDefault="00EB625D" w:rsidP="009B4A27">
      <w:pPr>
        <w:rPr>
          <w:lang w:eastAsia="en-US"/>
        </w:rPr>
      </w:pPr>
    </w:p>
    <w:p w14:paraId="3B803B94" w14:textId="77777777" w:rsidR="00EB625D" w:rsidRDefault="00EB625D" w:rsidP="009B4A27">
      <w:pPr>
        <w:rPr>
          <w:lang w:eastAsia="en-US"/>
        </w:rPr>
      </w:pPr>
    </w:p>
    <w:p w14:paraId="116CF243" w14:textId="77777777" w:rsidR="00EB625D" w:rsidRDefault="00EB625D" w:rsidP="009B4A27">
      <w:pPr>
        <w:rPr>
          <w:lang w:eastAsia="en-US"/>
        </w:rPr>
      </w:pPr>
    </w:p>
    <w:p w14:paraId="7CE797A6" w14:textId="77777777" w:rsidR="00EB625D" w:rsidRDefault="00EB625D" w:rsidP="009B4A27">
      <w:pPr>
        <w:rPr>
          <w:lang w:eastAsia="en-US"/>
        </w:rPr>
      </w:pPr>
    </w:p>
    <w:p w14:paraId="499EDC90" w14:textId="77777777" w:rsidR="00EB625D" w:rsidRDefault="00EB625D" w:rsidP="009B4A27">
      <w:pPr>
        <w:rPr>
          <w:lang w:eastAsia="en-US"/>
        </w:rPr>
      </w:pPr>
    </w:p>
    <w:p w14:paraId="4E70EBEF" w14:textId="77777777" w:rsidR="00EB625D" w:rsidRDefault="00EB625D" w:rsidP="009B4A27">
      <w:pPr>
        <w:rPr>
          <w:lang w:eastAsia="en-US"/>
        </w:rPr>
      </w:pPr>
    </w:p>
    <w:p w14:paraId="7CEFDF2B" w14:textId="77777777" w:rsidR="00EB625D" w:rsidRDefault="00EB625D" w:rsidP="009B4A27">
      <w:pPr>
        <w:rPr>
          <w:lang w:eastAsia="en-US"/>
        </w:rPr>
      </w:pPr>
    </w:p>
    <w:p w14:paraId="1FFE5DF2" w14:textId="77777777" w:rsidR="00EB625D" w:rsidRDefault="00EB625D" w:rsidP="009B4A27">
      <w:pPr>
        <w:rPr>
          <w:lang w:eastAsia="en-US"/>
        </w:rPr>
      </w:pPr>
    </w:p>
    <w:p w14:paraId="25C9CC3D" w14:textId="77777777" w:rsidR="00DD2D60" w:rsidRDefault="00DD2D60" w:rsidP="009B4A27">
      <w:pPr>
        <w:rPr>
          <w:lang w:eastAsia="en-US"/>
        </w:rPr>
      </w:pPr>
    </w:p>
    <w:p w14:paraId="0E4A4084" w14:textId="1052BA83" w:rsidR="00DD2D60" w:rsidRPr="00EB625D" w:rsidRDefault="00DD2D60" w:rsidP="00DD2D60">
      <w:pPr>
        <w:jc w:val="center"/>
        <w:rPr>
          <w:b/>
          <w:bCs/>
          <w:lang w:eastAsia="en-US"/>
        </w:rPr>
      </w:pPr>
      <w:r w:rsidRPr="00EB625D">
        <w:rPr>
          <w:b/>
          <w:bCs/>
          <w:lang w:eastAsia="en-US"/>
        </w:rPr>
        <w:lastRenderedPageBreak/>
        <w:t>II ETAPAS</w:t>
      </w:r>
    </w:p>
    <w:p w14:paraId="1D6AD0E5" w14:textId="77777777" w:rsidR="00EB625D" w:rsidRDefault="00EB625D" w:rsidP="00DD2D60">
      <w:pPr>
        <w:jc w:val="center"/>
        <w:rPr>
          <w:lang w:eastAsia="en-US"/>
        </w:rPr>
      </w:pPr>
    </w:p>
    <w:tbl>
      <w:tblPr>
        <w:tblStyle w:val="Lentelstinklelis"/>
        <w:tblW w:w="10088" w:type="dxa"/>
        <w:tblLook w:val="04A0" w:firstRow="1" w:lastRow="0" w:firstColumn="1" w:lastColumn="0" w:noHBand="0" w:noVBand="1"/>
      </w:tblPr>
      <w:tblGrid>
        <w:gridCol w:w="760"/>
        <w:gridCol w:w="6039"/>
        <w:gridCol w:w="993"/>
        <w:gridCol w:w="1134"/>
        <w:gridCol w:w="1162"/>
      </w:tblGrid>
      <w:tr w:rsidR="00EB625D" w:rsidRPr="00EB625D" w14:paraId="5D4F3990" w14:textId="77777777" w:rsidTr="00E87974">
        <w:trPr>
          <w:trHeight w:val="510"/>
        </w:trPr>
        <w:tc>
          <w:tcPr>
            <w:tcW w:w="760" w:type="dxa"/>
            <w:vAlign w:val="center"/>
            <w:hideMark/>
          </w:tcPr>
          <w:p w14:paraId="15EF9522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Eil.</w:t>
            </w:r>
            <w:r w:rsidRPr="00EB625D">
              <w:rPr>
                <w:rFonts w:cs="Arial"/>
                <w:b/>
                <w:bCs/>
                <w:szCs w:val="20"/>
                <w:lang w:eastAsia="en-US"/>
              </w:rPr>
              <w:br/>
              <w:t>Nr.</w:t>
            </w:r>
          </w:p>
        </w:tc>
        <w:tc>
          <w:tcPr>
            <w:tcW w:w="6039" w:type="dxa"/>
            <w:noWrap/>
            <w:vAlign w:val="center"/>
            <w:hideMark/>
          </w:tcPr>
          <w:p w14:paraId="2338FA6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Pavadinimas</w:t>
            </w:r>
          </w:p>
        </w:tc>
        <w:tc>
          <w:tcPr>
            <w:tcW w:w="993" w:type="dxa"/>
            <w:noWrap/>
            <w:vAlign w:val="center"/>
            <w:hideMark/>
          </w:tcPr>
          <w:p w14:paraId="5BEA9B4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Mato vnt.</w:t>
            </w:r>
          </w:p>
        </w:tc>
        <w:tc>
          <w:tcPr>
            <w:tcW w:w="1134" w:type="dxa"/>
            <w:noWrap/>
            <w:vAlign w:val="center"/>
            <w:hideMark/>
          </w:tcPr>
          <w:p w14:paraId="5253E189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Kiekis</w:t>
            </w:r>
          </w:p>
        </w:tc>
        <w:tc>
          <w:tcPr>
            <w:tcW w:w="1162" w:type="dxa"/>
            <w:vAlign w:val="center"/>
            <w:hideMark/>
          </w:tcPr>
          <w:p w14:paraId="7700307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Pastabos</w:t>
            </w:r>
          </w:p>
        </w:tc>
      </w:tr>
      <w:tr w:rsidR="00EB625D" w:rsidRPr="00EB625D" w14:paraId="38F797E7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43603356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1</w:t>
            </w:r>
          </w:p>
        </w:tc>
        <w:tc>
          <w:tcPr>
            <w:tcW w:w="6039" w:type="dxa"/>
            <w:noWrap/>
            <w:hideMark/>
          </w:tcPr>
          <w:p w14:paraId="5C9E44E7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PARUOŠIAMIEJI IR ARDYMO DARBAI</w:t>
            </w:r>
          </w:p>
        </w:tc>
        <w:tc>
          <w:tcPr>
            <w:tcW w:w="993" w:type="dxa"/>
            <w:noWrap/>
            <w:vAlign w:val="center"/>
            <w:hideMark/>
          </w:tcPr>
          <w:p w14:paraId="3EC649E1" w14:textId="25898415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80D0F29" w14:textId="10C24392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080B6A3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TS-1</w:t>
            </w:r>
          </w:p>
        </w:tc>
      </w:tr>
      <w:tr w:rsidR="00EB625D" w:rsidRPr="00EB625D" w14:paraId="32DFB956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0D8B486C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1.1</w:t>
            </w:r>
          </w:p>
        </w:tc>
        <w:tc>
          <w:tcPr>
            <w:tcW w:w="6039" w:type="dxa"/>
            <w:noWrap/>
            <w:hideMark/>
          </w:tcPr>
          <w:p w14:paraId="3365FFFF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Ašies nužymėjimas</w:t>
            </w:r>
          </w:p>
        </w:tc>
        <w:tc>
          <w:tcPr>
            <w:tcW w:w="993" w:type="dxa"/>
            <w:noWrap/>
            <w:vAlign w:val="center"/>
            <w:hideMark/>
          </w:tcPr>
          <w:p w14:paraId="6B1AAC4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km</w:t>
            </w:r>
          </w:p>
        </w:tc>
        <w:tc>
          <w:tcPr>
            <w:tcW w:w="1134" w:type="dxa"/>
            <w:noWrap/>
            <w:vAlign w:val="center"/>
            <w:hideMark/>
          </w:tcPr>
          <w:p w14:paraId="79502D6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0,362</w:t>
            </w:r>
          </w:p>
        </w:tc>
        <w:tc>
          <w:tcPr>
            <w:tcW w:w="1162" w:type="dxa"/>
            <w:noWrap/>
            <w:vAlign w:val="center"/>
            <w:hideMark/>
          </w:tcPr>
          <w:p w14:paraId="13EAD450" w14:textId="56773FB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6F3DD39B" w14:textId="77777777" w:rsidTr="00E87974">
        <w:trPr>
          <w:trHeight w:val="780"/>
        </w:trPr>
        <w:tc>
          <w:tcPr>
            <w:tcW w:w="760" w:type="dxa"/>
            <w:noWrap/>
            <w:vAlign w:val="center"/>
            <w:hideMark/>
          </w:tcPr>
          <w:p w14:paraId="4BD5DB8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1.3</w:t>
            </w:r>
          </w:p>
        </w:tc>
        <w:tc>
          <w:tcPr>
            <w:tcW w:w="6039" w:type="dxa"/>
            <w:hideMark/>
          </w:tcPr>
          <w:p w14:paraId="6653A83A" w14:textId="2D5F73BD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Esamų vandentiekio, buitinių ir lietaus nuotekų šulinių </w:t>
            </w:r>
            <w:r w:rsidR="00853ED4">
              <w:rPr>
                <w:rFonts w:cs="Arial"/>
                <w:szCs w:val="20"/>
                <w:lang w:eastAsia="en-US"/>
              </w:rPr>
              <w:t xml:space="preserve">liukų </w:t>
            </w:r>
            <w:r w:rsidRPr="00EB625D">
              <w:rPr>
                <w:rFonts w:cs="Arial"/>
                <w:szCs w:val="20"/>
                <w:lang w:eastAsia="en-US"/>
              </w:rPr>
              <w:t>aukščių reguliavimas iki projektuojamų dangų paviršiaus ir dangčių keitimas į kalaus ketaus skirto 40t apkrovoms</w:t>
            </w:r>
          </w:p>
        </w:tc>
        <w:tc>
          <w:tcPr>
            <w:tcW w:w="993" w:type="dxa"/>
            <w:noWrap/>
            <w:vAlign w:val="center"/>
            <w:hideMark/>
          </w:tcPr>
          <w:p w14:paraId="32699F46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vnt.</w:t>
            </w:r>
          </w:p>
        </w:tc>
        <w:tc>
          <w:tcPr>
            <w:tcW w:w="1134" w:type="dxa"/>
            <w:noWrap/>
            <w:vAlign w:val="center"/>
            <w:hideMark/>
          </w:tcPr>
          <w:p w14:paraId="191010FB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28,00</w:t>
            </w:r>
          </w:p>
        </w:tc>
        <w:tc>
          <w:tcPr>
            <w:tcW w:w="1162" w:type="dxa"/>
            <w:noWrap/>
            <w:vAlign w:val="center"/>
            <w:hideMark/>
          </w:tcPr>
          <w:p w14:paraId="18682AC7" w14:textId="37D4208E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775332E3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31EBCDCE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1.6</w:t>
            </w:r>
          </w:p>
        </w:tc>
        <w:tc>
          <w:tcPr>
            <w:tcW w:w="6039" w:type="dxa"/>
            <w:noWrap/>
            <w:hideMark/>
          </w:tcPr>
          <w:p w14:paraId="3E433246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Asfalto dangos pjovimas diskiniu pjūklu</w:t>
            </w:r>
          </w:p>
        </w:tc>
        <w:tc>
          <w:tcPr>
            <w:tcW w:w="993" w:type="dxa"/>
            <w:noWrap/>
            <w:vAlign w:val="center"/>
            <w:hideMark/>
          </w:tcPr>
          <w:p w14:paraId="32EC8A7C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378995D5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106,00</w:t>
            </w:r>
          </w:p>
        </w:tc>
        <w:tc>
          <w:tcPr>
            <w:tcW w:w="1162" w:type="dxa"/>
            <w:noWrap/>
            <w:vAlign w:val="center"/>
            <w:hideMark/>
          </w:tcPr>
          <w:p w14:paraId="3445DD9A" w14:textId="5FF1AF9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1EEE5895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4DD4156A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1.7</w:t>
            </w:r>
          </w:p>
        </w:tc>
        <w:tc>
          <w:tcPr>
            <w:tcW w:w="6039" w:type="dxa"/>
            <w:noWrap/>
            <w:hideMark/>
          </w:tcPr>
          <w:p w14:paraId="5C467386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Asfalto dangos nufrezavimas arba išlaužimas, hvid=10 cm </w:t>
            </w:r>
          </w:p>
        </w:tc>
        <w:tc>
          <w:tcPr>
            <w:tcW w:w="993" w:type="dxa"/>
            <w:noWrap/>
            <w:vAlign w:val="center"/>
            <w:hideMark/>
          </w:tcPr>
          <w:p w14:paraId="15CACABA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1FCFFC6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2258,00</w:t>
            </w:r>
          </w:p>
        </w:tc>
        <w:tc>
          <w:tcPr>
            <w:tcW w:w="1162" w:type="dxa"/>
            <w:noWrap/>
            <w:vAlign w:val="center"/>
            <w:hideMark/>
          </w:tcPr>
          <w:p w14:paraId="0912525C" w14:textId="55EA230C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5F51F928" w14:textId="77777777" w:rsidTr="00E87974">
        <w:trPr>
          <w:trHeight w:val="510"/>
        </w:trPr>
        <w:tc>
          <w:tcPr>
            <w:tcW w:w="760" w:type="dxa"/>
            <w:noWrap/>
            <w:vAlign w:val="center"/>
            <w:hideMark/>
          </w:tcPr>
          <w:p w14:paraId="38C918B5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1.8</w:t>
            </w:r>
          </w:p>
        </w:tc>
        <w:tc>
          <w:tcPr>
            <w:tcW w:w="6039" w:type="dxa"/>
            <w:hideMark/>
          </w:tcPr>
          <w:p w14:paraId="15C5A3A9" w14:textId="3905A028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Asfalto dangos išvežimas į Rangovo pasirinktą vietą (iki </w:t>
            </w:r>
            <w:r w:rsidR="00612AE8">
              <w:rPr>
                <w:rFonts w:cs="Arial"/>
                <w:szCs w:val="20"/>
                <w:lang w:eastAsia="en-US"/>
              </w:rPr>
              <w:t>25</w:t>
            </w:r>
            <w:r w:rsidRPr="00EB625D">
              <w:rPr>
                <w:rFonts w:cs="Arial"/>
                <w:szCs w:val="20"/>
                <w:lang w:eastAsia="en-US"/>
              </w:rPr>
              <w:t xml:space="preserve"> km atstumu)</w:t>
            </w:r>
          </w:p>
        </w:tc>
        <w:tc>
          <w:tcPr>
            <w:tcW w:w="993" w:type="dxa"/>
            <w:noWrap/>
            <w:vAlign w:val="center"/>
            <w:hideMark/>
          </w:tcPr>
          <w:p w14:paraId="5A243DF2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t</w:t>
            </w:r>
          </w:p>
        </w:tc>
        <w:tc>
          <w:tcPr>
            <w:tcW w:w="1134" w:type="dxa"/>
            <w:noWrap/>
            <w:vAlign w:val="center"/>
            <w:hideMark/>
          </w:tcPr>
          <w:p w14:paraId="3B69458E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325,15</w:t>
            </w:r>
          </w:p>
        </w:tc>
        <w:tc>
          <w:tcPr>
            <w:tcW w:w="1162" w:type="dxa"/>
            <w:noWrap/>
            <w:vAlign w:val="center"/>
            <w:hideMark/>
          </w:tcPr>
          <w:p w14:paraId="509E2DDB" w14:textId="124F727B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113DBF0B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66D0622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2</w:t>
            </w:r>
          </w:p>
        </w:tc>
        <w:tc>
          <w:tcPr>
            <w:tcW w:w="6039" w:type="dxa"/>
            <w:noWrap/>
            <w:hideMark/>
          </w:tcPr>
          <w:p w14:paraId="6351435C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ŽEMĖS DARBAI</w:t>
            </w:r>
          </w:p>
        </w:tc>
        <w:tc>
          <w:tcPr>
            <w:tcW w:w="993" w:type="dxa"/>
            <w:noWrap/>
            <w:vAlign w:val="center"/>
            <w:hideMark/>
          </w:tcPr>
          <w:p w14:paraId="3F92032D" w14:textId="279CD0B4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F90BE9F" w14:textId="07A6ED04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4EEDBB7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TS-4</w:t>
            </w:r>
          </w:p>
        </w:tc>
      </w:tr>
      <w:tr w:rsidR="00EB625D" w:rsidRPr="00EB625D" w14:paraId="6E4A5BF6" w14:textId="77777777" w:rsidTr="00E87974">
        <w:trPr>
          <w:trHeight w:val="510"/>
        </w:trPr>
        <w:tc>
          <w:tcPr>
            <w:tcW w:w="760" w:type="dxa"/>
            <w:noWrap/>
            <w:vAlign w:val="center"/>
            <w:hideMark/>
          </w:tcPr>
          <w:p w14:paraId="08D6B15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2.1</w:t>
            </w:r>
          </w:p>
        </w:tc>
        <w:tc>
          <w:tcPr>
            <w:tcW w:w="6039" w:type="dxa"/>
            <w:hideMark/>
          </w:tcPr>
          <w:p w14:paraId="2F5CF2E6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Kelio dangos konstrukcijos išardymas iki lovio dugno, pakrovimas į autosavivarčius (II gr. gruntas)</w:t>
            </w:r>
          </w:p>
        </w:tc>
        <w:tc>
          <w:tcPr>
            <w:tcW w:w="993" w:type="dxa"/>
            <w:noWrap/>
            <w:vAlign w:val="center"/>
            <w:hideMark/>
          </w:tcPr>
          <w:p w14:paraId="1BDF3B2C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5DEDC3C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2136,2</w:t>
            </w:r>
          </w:p>
        </w:tc>
        <w:tc>
          <w:tcPr>
            <w:tcW w:w="1162" w:type="dxa"/>
            <w:noWrap/>
            <w:vAlign w:val="center"/>
            <w:hideMark/>
          </w:tcPr>
          <w:p w14:paraId="057B8282" w14:textId="0CE79A79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7FE5E790" w14:textId="77777777" w:rsidTr="00E87974">
        <w:trPr>
          <w:trHeight w:val="510"/>
        </w:trPr>
        <w:tc>
          <w:tcPr>
            <w:tcW w:w="760" w:type="dxa"/>
            <w:noWrap/>
            <w:vAlign w:val="center"/>
            <w:hideMark/>
          </w:tcPr>
          <w:p w14:paraId="35B6E90C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2.2</w:t>
            </w:r>
          </w:p>
        </w:tc>
        <w:tc>
          <w:tcPr>
            <w:tcW w:w="6039" w:type="dxa"/>
            <w:hideMark/>
          </w:tcPr>
          <w:p w14:paraId="451754CA" w14:textId="36A0582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Iškasto grunto išvežimas į Rangovo pasirinktą vietą </w:t>
            </w:r>
            <w:r w:rsidR="009D32F1">
              <w:rPr>
                <w:rFonts w:cs="Arial"/>
                <w:szCs w:val="20"/>
                <w:lang w:eastAsia="en-US"/>
              </w:rPr>
              <w:t>(</w:t>
            </w:r>
            <w:r w:rsidR="009D32F1" w:rsidRPr="009D32F1">
              <w:rPr>
                <w:rFonts w:cs="Arial"/>
                <w:szCs w:val="20"/>
                <w:lang w:eastAsia="en-US"/>
              </w:rPr>
              <w:t>iki 30 km atstumu</w:t>
            </w:r>
            <w:r w:rsidR="009D32F1">
              <w:rPr>
                <w:rFonts w:cs="Arial"/>
                <w:szCs w:val="20"/>
                <w:lang w:eastAsia="en-US"/>
              </w:rPr>
              <w:t>)</w:t>
            </w:r>
            <w:r w:rsidR="009D32F1" w:rsidRPr="009D32F1">
              <w:rPr>
                <w:rFonts w:cs="Arial"/>
                <w:szCs w:val="20"/>
                <w:lang w:eastAsia="en-US"/>
              </w:rPr>
              <w:t xml:space="preserve"> </w:t>
            </w:r>
            <w:r w:rsidRPr="00EB625D">
              <w:rPr>
                <w:rFonts w:cs="Arial"/>
                <w:szCs w:val="20"/>
                <w:lang w:eastAsia="en-US"/>
              </w:rPr>
              <w:t xml:space="preserve">(II </w:t>
            </w:r>
            <w:proofErr w:type="spellStart"/>
            <w:r w:rsidRPr="00EB625D">
              <w:rPr>
                <w:rFonts w:cs="Arial"/>
                <w:szCs w:val="20"/>
                <w:lang w:eastAsia="en-US"/>
              </w:rPr>
              <w:t>gr</w:t>
            </w:r>
            <w:proofErr w:type="spellEnd"/>
            <w:r w:rsidRPr="00EB625D">
              <w:rPr>
                <w:rFonts w:cs="Arial"/>
                <w:szCs w:val="20"/>
                <w:lang w:eastAsia="en-US"/>
              </w:rPr>
              <w:t>. gruntas)</w:t>
            </w:r>
          </w:p>
        </w:tc>
        <w:tc>
          <w:tcPr>
            <w:tcW w:w="993" w:type="dxa"/>
            <w:noWrap/>
            <w:vAlign w:val="center"/>
            <w:hideMark/>
          </w:tcPr>
          <w:p w14:paraId="2B1CA4A6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04E530ED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2136,20</w:t>
            </w:r>
          </w:p>
        </w:tc>
        <w:tc>
          <w:tcPr>
            <w:tcW w:w="1162" w:type="dxa"/>
            <w:noWrap/>
            <w:vAlign w:val="center"/>
            <w:hideMark/>
          </w:tcPr>
          <w:p w14:paraId="6792A58C" w14:textId="2C1DD9DE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11C8C6BF" w14:textId="77777777" w:rsidTr="00E87974">
        <w:trPr>
          <w:trHeight w:val="510"/>
        </w:trPr>
        <w:tc>
          <w:tcPr>
            <w:tcW w:w="760" w:type="dxa"/>
            <w:noWrap/>
            <w:vAlign w:val="center"/>
            <w:hideMark/>
          </w:tcPr>
          <w:p w14:paraId="31F17B3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2.3</w:t>
            </w:r>
          </w:p>
        </w:tc>
        <w:tc>
          <w:tcPr>
            <w:tcW w:w="6039" w:type="dxa"/>
            <w:hideMark/>
          </w:tcPr>
          <w:p w14:paraId="1811E426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Lovio dugno planiravimas mechanizuotai,</w:t>
            </w:r>
            <w:r w:rsidRPr="00EB625D">
              <w:rPr>
                <w:rFonts w:cs="Arial"/>
                <w:szCs w:val="20"/>
                <w:lang w:eastAsia="en-US"/>
              </w:rPr>
              <w:br/>
              <w:t>kai gruntas II grupės</w:t>
            </w:r>
          </w:p>
        </w:tc>
        <w:tc>
          <w:tcPr>
            <w:tcW w:w="993" w:type="dxa"/>
            <w:noWrap/>
            <w:vAlign w:val="center"/>
            <w:hideMark/>
          </w:tcPr>
          <w:p w14:paraId="016A4B7E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65DED166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4579,30</w:t>
            </w:r>
          </w:p>
        </w:tc>
        <w:tc>
          <w:tcPr>
            <w:tcW w:w="1162" w:type="dxa"/>
            <w:noWrap/>
            <w:vAlign w:val="center"/>
            <w:hideMark/>
          </w:tcPr>
          <w:p w14:paraId="301431D7" w14:textId="103BDF2F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7E20FBFC" w14:textId="77777777" w:rsidTr="00E87974">
        <w:trPr>
          <w:trHeight w:val="510"/>
        </w:trPr>
        <w:tc>
          <w:tcPr>
            <w:tcW w:w="760" w:type="dxa"/>
            <w:noWrap/>
            <w:vAlign w:val="center"/>
            <w:hideMark/>
          </w:tcPr>
          <w:p w14:paraId="5E7D455B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2.4</w:t>
            </w:r>
          </w:p>
        </w:tc>
        <w:tc>
          <w:tcPr>
            <w:tcW w:w="6039" w:type="dxa"/>
            <w:hideMark/>
          </w:tcPr>
          <w:p w14:paraId="06DAA834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Lovio dugno planiravimas rankiniu būdu,</w:t>
            </w:r>
            <w:r w:rsidRPr="00EB625D">
              <w:rPr>
                <w:rFonts w:cs="Arial"/>
                <w:szCs w:val="20"/>
                <w:lang w:eastAsia="en-US"/>
              </w:rPr>
              <w:br/>
              <w:t>kai gruntas II grupės</w:t>
            </w:r>
          </w:p>
        </w:tc>
        <w:tc>
          <w:tcPr>
            <w:tcW w:w="993" w:type="dxa"/>
            <w:noWrap/>
            <w:vAlign w:val="center"/>
            <w:hideMark/>
          </w:tcPr>
          <w:p w14:paraId="0D7374D6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2155F416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458,00</w:t>
            </w:r>
          </w:p>
        </w:tc>
        <w:tc>
          <w:tcPr>
            <w:tcW w:w="1162" w:type="dxa"/>
            <w:noWrap/>
            <w:vAlign w:val="center"/>
            <w:hideMark/>
          </w:tcPr>
          <w:p w14:paraId="7981A843" w14:textId="63EDD721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22601662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526FF73E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2.5</w:t>
            </w:r>
          </w:p>
        </w:tc>
        <w:tc>
          <w:tcPr>
            <w:tcW w:w="6039" w:type="dxa"/>
            <w:hideMark/>
          </w:tcPr>
          <w:p w14:paraId="2C6CF9BD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Grunto sutankinimas iškasoje (lovio),</w:t>
            </w:r>
            <w:r w:rsidRPr="00EB625D">
              <w:rPr>
                <w:rFonts w:cs="Arial"/>
                <w:szCs w:val="20"/>
                <w:lang w:eastAsia="en-US"/>
              </w:rPr>
              <w:br/>
              <w:t>kai sluoksnio storis 30 cm</w:t>
            </w:r>
          </w:p>
        </w:tc>
        <w:tc>
          <w:tcPr>
            <w:tcW w:w="993" w:type="dxa"/>
            <w:noWrap/>
            <w:vAlign w:val="center"/>
            <w:hideMark/>
          </w:tcPr>
          <w:p w14:paraId="6BB596E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306C2F6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5037,30</w:t>
            </w:r>
          </w:p>
        </w:tc>
        <w:tc>
          <w:tcPr>
            <w:tcW w:w="1162" w:type="dxa"/>
            <w:noWrap/>
            <w:vAlign w:val="center"/>
            <w:hideMark/>
          </w:tcPr>
          <w:p w14:paraId="416387DE" w14:textId="3662EAA6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39323E24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5B47730F" w14:textId="46237260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6039" w:type="dxa"/>
            <w:hideMark/>
          </w:tcPr>
          <w:p w14:paraId="5F15EEE6" w14:textId="1C42DD2A" w:rsidR="00EB625D" w:rsidRPr="00EE0B4E" w:rsidRDefault="00EB625D" w:rsidP="00EB625D">
            <w:pPr>
              <w:tabs>
                <w:tab w:val="clear" w:pos="709"/>
              </w:tabs>
              <w:rPr>
                <w:rFonts w:cs="Arial"/>
                <w:b/>
                <w:bCs/>
                <w:szCs w:val="20"/>
                <w:lang w:eastAsia="en-US"/>
              </w:rPr>
            </w:pPr>
            <w:r w:rsidRPr="00EE0B4E">
              <w:rPr>
                <w:rFonts w:cs="Arial"/>
                <w:b/>
                <w:bCs/>
                <w:szCs w:val="20"/>
                <w:lang w:eastAsia="en-US"/>
              </w:rPr>
              <w:t>Sankasos sil</w:t>
            </w:r>
            <w:r w:rsidR="00EE0B4E">
              <w:rPr>
                <w:rFonts w:cs="Arial"/>
                <w:b/>
                <w:bCs/>
                <w:szCs w:val="20"/>
                <w:lang w:eastAsia="en-US"/>
              </w:rPr>
              <w:t>p</w:t>
            </w:r>
            <w:r w:rsidRPr="00EE0B4E">
              <w:rPr>
                <w:rFonts w:cs="Arial"/>
                <w:b/>
                <w:bCs/>
                <w:szCs w:val="20"/>
                <w:lang w:eastAsia="en-US"/>
              </w:rPr>
              <w:t>nų gruntų sutvirtinimui</w:t>
            </w:r>
          </w:p>
        </w:tc>
        <w:tc>
          <w:tcPr>
            <w:tcW w:w="993" w:type="dxa"/>
            <w:noWrap/>
            <w:vAlign w:val="center"/>
            <w:hideMark/>
          </w:tcPr>
          <w:p w14:paraId="677ACF56" w14:textId="45FF5046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D70F1A7" w14:textId="29DF760A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20F38496" w14:textId="0BD0BE18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09A4138B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5786C823" w14:textId="5E9E34C9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2.</w:t>
            </w:r>
            <w:r w:rsidR="0075139D">
              <w:rPr>
                <w:rFonts w:cs="Arial"/>
                <w:szCs w:val="20"/>
                <w:lang w:eastAsia="en-US"/>
              </w:rPr>
              <w:t>6</w:t>
            </w:r>
          </w:p>
        </w:tc>
        <w:tc>
          <w:tcPr>
            <w:tcW w:w="6039" w:type="dxa"/>
            <w:hideMark/>
          </w:tcPr>
          <w:p w14:paraId="68B8D77B" w14:textId="1C275A30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Apsauginis šalčiui atsparus sluoksnis (fr.≥ 0/16)</w:t>
            </w:r>
            <w:r w:rsidR="00EE0B4E">
              <w:rPr>
                <w:rFonts w:cs="Arial"/>
                <w:szCs w:val="20"/>
                <w:lang w:eastAsia="en-US"/>
              </w:rPr>
              <w:t xml:space="preserve"> </w:t>
            </w:r>
            <w:r w:rsidR="00EE0B4E" w:rsidRPr="00EE0B4E">
              <w:rPr>
                <w:rFonts w:cs="Arial"/>
                <w:szCs w:val="20"/>
                <w:lang w:eastAsia="en-US"/>
              </w:rPr>
              <w:t>h</w:t>
            </w:r>
            <w:r w:rsidR="00EE0B4E">
              <w:rPr>
                <w:rFonts w:cs="Arial"/>
                <w:szCs w:val="20"/>
                <w:lang w:eastAsia="en-US"/>
              </w:rPr>
              <w:t>=</w:t>
            </w:r>
            <w:r w:rsidR="00EE0B4E" w:rsidRPr="00EE0B4E">
              <w:rPr>
                <w:rFonts w:cs="Arial"/>
                <w:szCs w:val="20"/>
                <w:lang w:eastAsia="en-US"/>
              </w:rPr>
              <w:t>0,</w:t>
            </w:r>
            <w:r w:rsidR="00EE0B4E">
              <w:rPr>
                <w:rFonts w:cs="Arial"/>
                <w:szCs w:val="20"/>
                <w:lang w:eastAsia="en-US"/>
              </w:rPr>
              <w:t>25</w:t>
            </w:r>
            <w:r w:rsidR="00EE0B4E" w:rsidRPr="00EE0B4E">
              <w:rPr>
                <w:rFonts w:cs="Arial"/>
                <w:szCs w:val="20"/>
                <w:lang w:eastAsia="en-US"/>
              </w:rPr>
              <w:t xml:space="preserve"> m</w:t>
            </w:r>
            <w:r w:rsidR="00EE0B4E">
              <w:rPr>
                <w:rFonts w:cs="Arial"/>
                <w:szCs w:val="20"/>
                <w:lang w:eastAsia="en-US"/>
              </w:rPr>
              <w:t xml:space="preserve">, </w:t>
            </w:r>
            <w:r w:rsidR="00EE0B4E" w:rsidRPr="00EB625D">
              <w:rPr>
                <w:rFonts w:cs="Arial"/>
                <w:szCs w:val="20"/>
                <w:lang w:eastAsia="en-US"/>
              </w:rPr>
              <w:t>m³</w:t>
            </w:r>
          </w:p>
        </w:tc>
        <w:tc>
          <w:tcPr>
            <w:tcW w:w="993" w:type="dxa"/>
            <w:noWrap/>
            <w:vAlign w:val="center"/>
            <w:hideMark/>
          </w:tcPr>
          <w:p w14:paraId="162F71B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352924E9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512,05</w:t>
            </w:r>
          </w:p>
        </w:tc>
        <w:tc>
          <w:tcPr>
            <w:tcW w:w="1162" w:type="dxa"/>
            <w:noWrap/>
            <w:vAlign w:val="center"/>
            <w:hideMark/>
          </w:tcPr>
          <w:p w14:paraId="0679CC6D" w14:textId="621965C0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642DC33C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768E79D5" w14:textId="3E6B27A1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 w:rsidRPr="00EB625D">
              <w:rPr>
                <w:rFonts w:cs="Arial"/>
                <w:color w:val="000000"/>
                <w:szCs w:val="20"/>
                <w:lang w:eastAsia="en-US"/>
              </w:rPr>
              <w:t>2.</w:t>
            </w:r>
            <w:r w:rsidR="0075139D">
              <w:rPr>
                <w:rFonts w:cs="Arial"/>
                <w:color w:val="000000"/>
                <w:szCs w:val="20"/>
                <w:lang w:eastAsia="en-US"/>
              </w:rPr>
              <w:t>7</w:t>
            </w:r>
          </w:p>
        </w:tc>
        <w:tc>
          <w:tcPr>
            <w:tcW w:w="6039" w:type="dxa"/>
            <w:noWrap/>
            <w:hideMark/>
          </w:tcPr>
          <w:p w14:paraId="52E4E560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B625D">
              <w:rPr>
                <w:rFonts w:cs="Arial"/>
                <w:color w:val="000000"/>
                <w:szCs w:val="20"/>
                <w:lang w:eastAsia="en-US"/>
              </w:rPr>
              <w:t>Geotinklas iš PP 40/40kN/m armuojamam plotui</w:t>
            </w:r>
          </w:p>
        </w:tc>
        <w:tc>
          <w:tcPr>
            <w:tcW w:w="993" w:type="dxa"/>
            <w:noWrap/>
            <w:vAlign w:val="center"/>
            <w:hideMark/>
          </w:tcPr>
          <w:p w14:paraId="32407D9A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6F1F3BBC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 w:rsidRPr="00EB625D">
              <w:rPr>
                <w:rFonts w:cs="Arial"/>
                <w:color w:val="000000"/>
                <w:szCs w:val="20"/>
                <w:lang w:eastAsia="en-US"/>
              </w:rPr>
              <w:t>2123,13</w:t>
            </w:r>
          </w:p>
        </w:tc>
        <w:tc>
          <w:tcPr>
            <w:tcW w:w="1162" w:type="dxa"/>
            <w:noWrap/>
            <w:vAlign w:val="center"/>
            <w:hideMark/>
          </w:tcPr>
          <w:p w14:paraId="1C437D61" w14:textId="03615816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</w:p>
        </w:tc>
      </w:tr>
      <w:tr w:rsidR="00EB625D" w:rsidRPr="00EB625D" w14:paraId="64EFA3F9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4AA7BC33" w14:textId="0917D1F2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 w:rsidRPr="00EB625D">
              <w:rPr>
                <w:rFonts w:cs="Arial"/>
                <w:color w:val="000000"/>
                <w:szCs w:val="20"/>
                <w:lang w:eastAsia="en-US"/>
              </w:rPr>
              <w:t>2.</w:t>
            </w:r>
            <w:r w:rsidR="0075139D">
              <w:rPr>
                <w:rFonts w:cs="Arial"/>
                <w:color w:val="000000"/>
                <w:szCs w:val="20"/>
                <w:lang w:eastAsia="en-US"/>
              </w:rPr>
              <w:t>8</w:t>
            </w:r>
          </w:p>
        </w:tc>
        <w:tc>
          <w:tcPr>
            <w:tcW w:w="6039" w:type="dxa"/>
            <w:hideMark/>
          </w:tcPr>
          <w:p w14:paraId="1FEBBD7B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B625D">
              <w:rPr>
                <w:rFonts w:cs="Arial"/>
                <w:color w:val="000000"/>
                <w:szCs w:val="20"/>
                <w:lang w:eastAsia="en-US"/>
              </w:rPr>
              <w:t>GRK3 neaustinė geotekstilė ≥150 g/m2 armuojamam plotui</w:t>
            </w:r>
          </w:p>
        </w:tc>
        <w:tc>
          <w:tcPr>
            <w:tcW w:w="993" w:type="dxa"/>
            <w:noWrap/>
            <w:vAlign w:val="center"/>
            <w:hideMark/>
          </w:tcPr>
          <w:p w14:paraId="31D0E011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3530B17C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 w:rsidRPr="00EB625D">
              <w:rPr>
                <w:rFonts w:cs="Arial"/>
                <w:color w:val="000000"/>
                <w:szCs w:val="20"/>
                <w:lang w:eastAsia="en-US"/>
              </w:rPr>
              <w:t>2123,13</w:t>
            </w:r>
          </w:p>
        </w:tc>
        <w:tc>
          <w:tcPr>
            <w:tcW w:w="1162" w:type="dxa"/>
            <w:noWrap/>
            <w:vAlign w:val="center"/>
            <w:hideMark/>
          </w:tcPr>
          <w:p w14:paraId="2815BC90" w14:textId="487CF598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</w:p>
        </w:tc>
      </w:tr>
      <w:tr w:rsidR="00EB625D" w:rsidRPr="00EB625D" w14:paraId="48C0B856" w14:textId="77777777" w:rsidTr="00E87974">
        <w:trPr>
          <w:trHeight w:val="510"/>
        </w:trPr>
        <w:tc>
          <w:tcPr>
            <w:tcW w:w="760" w:type="dxa"/>
            <w:noWrap/>
            <w:vAlign w:val="center"/>
            <w:hideMark/>
          </w:tcPr>
          <w:p w14:paraId="5872621E" w14:textId="02BA5DEA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>
              <w:rPr>
                <w:rFonts w:cs="Arial"/>
                <w:b/>
                <w:bCs/>
                <w:szCs w:val="20"/>
                <w:lang w:eastAsia="en-US"/>
              </w:rPr>
              <w:t>3</w:t>
            </w:r>
          </w:p>
        </w:tc>
        <w:tc>
          <w:tcPr>
            <w:tcW w:w="6039" w:type="dxa"/>
            <w:noWrap/>
            <w:hideMark/>
          </w:tcPr>
          <w:p w14:paraId="372B10DC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DANGŲ KONSTRUKCIJŲ ĮRENGIMAS</w:t>
            </w:r>
          </w:p>
        </w:tc>
        <w:tc>
          <w:tcPr>
            <w:tcW w:w="993" w:type="dxa"/>
            <w:noWrap/>
            <w:vAlign w:val="center"/>
            <w:hideMark/>
          </w:tcPr>
          <w:p w14:paraId="0A329A59" w14:textId="6EB760D3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257F450" w14:textId="7CC03153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vAlign w:val="center"/>
            <w:hideMark/>
          </w:tcPr>
          <w:p w14:paraId="134492C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TS-3,4,5,6,7,8</w:t>
            </w:r>
          </w:p>
        </w:tc>
      </w:tr>
      <w:tr w:rsidR="00EB625D" w:rsidRPr="00EB625D" w14:paraId="6810D99B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246C8A5E" w14:textId="31F20FB0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>
              <w:rPr>
                <w:rFonts w:cs="Arial"/>
                <w:b/>
                <w:bCs/>
                <w:szCs w:val="20"/>
                <w:lang w:eastAsia="en-US"/>
              </w:rPr>
              <w:t>3</w:t>
            </w:r>
            <w:r w:rsidRPr="00EB625D">
              <w:rPr>
                <w:rFonts w:cs="Arial"/>
                <w:b/>
                <w:bCs/>
                <w:szCs w:val="20"/>
                <w:lang w:eastAsia="en-US"/>
              </w:rPr>
              <w:t>.1</w:t>
            </w:r>
          </w:p>
        </w:tc>
        <w:tc>
          <w:tcPr>
            <w:tcW w:w="6039" w:type="dxa"/>
            <w:noWrap/>
            <w:hideMark/>
          </w:tcPr>
          <w:p w14:paraId="73050ACB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Važiuojamosios dalies įrengimas(I variantas)</w:t>
            </w:r>
          </w:p>
        </w:tc>
        <w:tc>
          <w:tcPr>
            <w:tcW w:w="993" w:type="dxa"/>
            <w:noWrap/>
            <w:vAlign w:val="center"/>
            <w:hideMark/>
          </w:tcPr>
          <w:p w14:paraId="237BF500" w14:textId="0C0A5EDD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572C02A" w14:textId="7431393B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7E42E9D0" w14:textId="7CE6AB7F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28E18085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6978F1B0" w14:textId="63CB3076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3</w:t>
            </w:r>
            <w:r w:rsidRPr="00EB625D">
              <w:rPr>
                <w:rFonts w:cs="Arial"/>
                <w:szCs w:val="20"/>
                <w:lang w:eastAsia="en-US"/>
              </w:rPr>
              <w:t>.1.1</w:t>
            </w:r>
          </w:p>
        </w:tc>
        <w:tc>
          <w:tcPr>
            <w:tcW w:w="6039" w:type="dxa"/>
            <w:hideMark/>
          </w:tcPr>
          <w:p w14:paraId="5FDCD9BB" w14:textId="4E7149B2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Viršutinio asfalto sluoksnio įrengimas iš mišinio AC </w:t>
            </w:r>
            <w:r w:rsidR="00CD1C99">
              <w:rPr>
                <w:rFonts w:cs="Arial"/>
                <w:szCs w:val="20"/>
                <w:lang w:eastAsia="en-US"/>
              </w:rPr>
              <w:t>11</w:t>
            </w:r>
            <w:r w:rsidRPr="00EB625D">
              <w:rPr>
                <w:rFonts w:cs="Arial"/>
                <w:szCs w:val="20"/>
                <w:lang w:eastAsia="en-US"/>
              </w:rPr>
              <w:t xml:space="preserve"> VN h=0,04 m.</w:t>
            </w:r>
          </w:p>
        </w:tc>
        <w:tc>
          <w:tcPr>
            <w:tcW w:w="993" w:type="dxa"/>
            <w:noWrap/>
            <w:vAlign w:val="center"/>
            <w:hideMark/>
          </w:tcPr>
          <w:p w14:paraId="3699D13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45FD3075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2127,00</w:t>
            </w:r>
          </w:p>
        </w:tc>
        <w:tc>
          <w:tcPr>
            <w:tcW w:w="1162" w:type="dxa"/>
            <w:noWrap/>
            <w:vAlign w:val="center"/>
            <w:hideMark/>
          </w:tcPr>
          <w:p w14:paraId="1D38D8CA" w14:textId="384E1AD4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4A5F4E6B" w14:textId="77777777" w:rsidTr="00E87974">
        <w:trPr>
          <w:trHeight w:val="497"/>
        </w:trPr>
        <w:tc>
          <w:tcPr>
            <w:tcW w:w="760" w:type="dxa"/>
            <w:noWrap/>
            <w:vAlign w:val="center"/>
            <w:hideMark/>
          </w:tcPr>
          <w:p w14:paraId="6E0C3E90" w14:textId="2BF79773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3</w:t>
            </w:r>
            <w:r w:rsidRPr="00EB625D">
              <w:rPr>
                <w:rFonts w:cs="Arial"/>
                <w:szCs w:val="20"/>
                <w:lang w:eastAsia="en-US"/>
              </w:rPr>
              <w:t>.1.2</w:t>
            </w:r>
          </w:p>
        </w:tc>
        <w:tc>
          <w:tcPr>
            <w:tcW w:w="6039" w:type="dxa"/>
            <w:hideMark/>
          </w:tcPr>
          <w:p w14:paraId="66C908C1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993" w:type="dxa"/>
            <w:noWrap/>
            <w:vAlign w:val="center"/>
            <w:hideMark/>
          </w:tcPr>
          <w:p w14:paraId="4961CA6D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134" w:type="dxa"/>
            <w:noWrap/>
            <w:vAlign w:val="center"/>
            <w:hideMark/>
          </w:tcPr>
          <w:p w14:paraId="479F8A2B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425,00</w:t>
            </w:r>
          </w:p>
        </w:tc>
        <w:tc>
          <w:tcPr>
            <w:tcW w:w="1162" w:type="dxa"/>
            <w:noWrap/>
            <w:vAlign w:val="center"/>
            <w:hideMark/>
          </w:tcPr>
          <w:p w14:paraId="4E8473E7" w14:textId="2767FBE0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00D8A98D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45502F1F" w14:textId="65640B51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3</w:t>
            </w:r>
            <w:r w:rsidRPr="00EB625D">
              <w:rPr>
                <w:rFonts w:cs="Arial"/>
                <w:szCs w:val="20"/>
                <w:lang w:eastAsia="en-US"/>
              </w:rPr>
              <w:t>.1.3</w:t>
            </w:r>
          </w:p>
        </w:tc>
        <w:tc>
          <w:tcPr>
            <w:tcW w:w="6039" w:type="dxa"/>
            <w:hideMark/>
          </w:tcPr>
          <w:p w14:paraId="302C8058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993" w:type="dxa"/>
            <w:noWrap/>
            <w:vAlign w:val="center"/>
            <w:hideMark/>
          </w:tcPr>
          <w:p w14:paraId="36447FC5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7CE66D3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2127,00</w:t>
            </w:r>
          </w:p>
        </w:tc>
        <w:tc>
          <w:tcPr>
            <w:tcW w:w="1162" w:type="dxa"/>
            <w:noWrap/>
            <w:vAlign w:val="center"/>
            <w:hideMark/>
          </w:tcPr>
          <w:p w14:paraId="2EF8260E" w14:textId="5B369771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2DD8C643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12ED3E1F" w14:textId="5A697491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3</w:t>
            </w:r>
            <w:r w:rsidRPr="00EB625D">
              <w:rPr>
                <w:rFonts w:cs="Arial"/>
                <w:szCs w:val="20"/>
                <w:lang w:eastAsia="en-US"/>
              </w:rPr>
              <w:t>.1.4</w:t>
            </w:r>
          </w:p>
        </w:tc>
        <w:tc>
          <w:tcPr>
            <w:tcW w:w="6039" w:type="dxa"/>
            <w:hideMark/>
          </w:tcPr>
          <w:p w14:paraId="3274F212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Skaldos pagrindo sluoksnis iš nesurištųjų mineralinių medžiagų mišinio, fr. 0/45, h = 0,20 m. </w:t>
            </w:r>
          </w:p>
        </w:tc>
        <w:tc>
          <w:tcPr>
            <w:tcW w:w="993" w:type="dxa"/>
            <w:noWrap/>
            <w:vAlign w:val="center"/>
            <w:hideMark/>
          </w:tcPr>
          <w:p w14:paraId="4B77747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40BBEC35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2127,00</w:t>
            </w:r>
          </w:p>
        </w:tc>
        <w:tc>
          <w:tcPr>
            <w:tcW w:w="1162" w:type="dxa"/>
            <w:noWrap/>
            <w:vAlign w:val="center"/>
            <w:hideMark/>
          </w:tcPr>
          <w:p w14:paraId="04618FDD" w14:textId="585CA670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04170296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703ABBEC" w14:textId="7BED5390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3</w:t>
            </w:r>
            <w:r w:rsidRPr="00EB625D">
              <w:rPr>
                <w:rFonts w:cs="Arial"/>
                <w:szCs w:val="20"/>
                <w:lang w:eastAsia="en-US"/>
              </w:rPr>
              <w:t>.1.5</w:t>
            </w:r>
          </w:p>
        </w:tc>
        <w:tc>
          <w:tcPr>
            <w:tcW w:w="6039" w:type="dxa"/>
            <w:noWrap/>
            <w:hideMark/>
          </w:tcPr>
          <w:p w14:paraId="184846CC" w14:textId="64F623BA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Apsauginis šalčiui atsparus sluoksnis h≥0,38 m</w:t>
            </w:r>
            <w:r w:rsidR="00EE0B4E">
              <w:rPr>
                <w:rFonts w:cs="Arial"/>
                <w:szCs w:val="20"/>
                <w:lang w:eastAsia="en-US"/>
              </w:rPr>
              <w:t xml:space="preserve">, </w:t>
            </w:r>
            <w:r w:rsidR="00EE0B4E" w:rsidRPr="00EB625D">
              <w:rPr>
                <w:rFonts w:cs="Arial"/>
                <w:szCs w:val="20"/>
                <w:lang w:eastAsia="en-US"/>
              </w:rPr>
              <w:t>m³</w:t>
            </w:r>
          </w:p>
        </w:tc>
        <w:tc>
          <w:tcPr>
            <w:tcW w:w="993" w:type="dxa"/>
            <w:noWrap/>
            <w:vAlign w:val="center"/>
            <w:hideMark/>
          </w:tcPr>
          <w:p w14:paraId="27D0AF8A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0BEB1A2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970,00</w:t>
            </w:r>
          </w:p>
        </w:tc>
        <w:tc>
          <w:tcPr>
            <w:tcW w:w="1162" w:type="dxa"/>
            <w:noWrap/>
            <w:vAlign w:val="center"/>
            <w:hideMark/>
          </w:tcPr>
          <w:p w14:paraId="5556F58D" w14:textId="7569EF1A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05AFCF8E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01CAD83D" w14:textId="06F8434A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>
              <w:rPr>
                <w:rFonts w:cs="Arial"/>
                <w:b/>
                <w:bCs/>
                <w:szCs w:val="20"/>
                <w:lang w:eastAsia="en-US"/>
              </w:rPr>
              <w:t>3</w:t>
            </w:r>
            <w:r w:rsidRPr="00EB625D">
              <w:rPr>
                <w:rFonts w:cs="Arial"/>
                <w:b/>
                <w:bCs/>
                <w:szCs w:val="20"/>
                <w:lang w:eastAsia="en-US"/>
              </w:rPr>
              <w:t>.2</w:t>
            </w:r>
          </w:p>
        </w:tc>
        <w:tc>
          <w:tcPr>
            <w:tcW w:w="6039" w:type="dxa"/>
            <w:noWrap/>
            <w:hideMark/>
          </w:tcPr>
          <w:p w14:paraId="5DD641EC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Važiuojamosios dalies įrengimas(II variantas)</w:t>
            </w:r>
          </w:p>
        </w:tc>
        <w:tc>
          <w:tcPr>
            <w:tcW w:w="993" w:type="dxa"/>
            <w:noWrap/>
            <w:vAlign w:val="center"/>
            <w:hideMark/>
          </w:tcPr>
          <w:p w14:paraId="7FABE98D" w14:textId="04E60075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12BCFDF" w14:textId="1F6D84D8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08D2450E" w14:textId="7C069F2B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395A2455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44BA32AB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4.2.1</w:t>
            </w:r>
          </w:p>
        </w:tc>
        <w:tc>
          <w:tcPr>
            <w:tcW w:w="6039" w:type="dxa"/>
            <w:hideMark/>
          </w:tcPr>
          <w:p w14:paraId="3636B588" w14:textId="1E965A5A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Viršutinio asfalto sluoksnio įrengimas iš mišinio AC </w:t>
            </w:r>
            <w:r w:rsidR="00CD1C99">
              <w:rPr>
                <w:rFonts w:cs="Arial"/>
                <w:szCs w:val="20"/>
                <w:lang w:eastAsia="en-US"/>
              </w:rPr>
              <w:t>11</w:t>
            </w:r>
            <w:r w:rsidRPr="00EB625D">
              <w:rPr>
                <w:rFonts w:cs="Arial"/>
                <w:szCs w:val="20"/>
                <w:lang w:eastAsia="en-US"/>
              </w:rPr>
              <w:t xml:space="preserve"> VN h=0,04 m.</w:t>
            </w:r>
          </w:p>
        </w:tc>
        <w:tc>
          <w:tcPr>
            <w:tcW w:w="993" w:type="dxa"/>
            <w:noWrap/>
            <w:vAlign w:val="center"/>
            <w:hideMark/>
          </w:tcPr>
          <w:p w14:paraId="6BDEF7AC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63D07672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2127,00</w:t>
            </w:r>
          </w:p>
        </w:tc>
        <w:tc>
          <w:tcPr>
            <w:tcW w:w="1162" w:type="dxa"/>
            <w:noWrap/>
            <w:vAlign w:val="center"/>
            <w:hideMark/>
          </w:tcPr>
          <w:p w14:paraId="4F5CE215" w14:textId="25153606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0C69DB5D" w14:textId="77777777" w:rsidTr="00E87974">
        <w:trPr>
          <w:trHeight w:val="780"/>
        </w:trPr>
        <w:tc>
          <w:tcPr>
            <w:tcW w:w="760" w:type="dxa"/>
            <w:noWrap/>
            <w:vAlign w:val="center"/>
            <w:hideMark/>
          </w:tcPr>
          <w:p w14:paraId="5230AF8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4.2.2</w:t>
            </w:r>
          </w:p>
        </w:tc>
        <w:tc>
          <w:tcPr>
            <w:tcW w:w="6039" w:type="dxa"/>
            <w:hideMark/>
          </w:tcPr>
          <w:p w14:paraId="30CA1E3D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993" w:type="dxa"/>
            <w:noWrap/>
            <w:vAlign w:val="center"/>
            <w:hideMark/>
          </w:tcPr>
          <w:p w14:paraId="54F6E85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134" w:type="dxa"/>
            <w:noWrap/>
            <w:vAlign w:val="center"/>
            <w:hideMark/>
          </w:tcPr>
          <w:p w14:paraId="1F3C5E2C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425,00</w:t>
            </w:r>
          </w:p>
        </w:tc>
        <w:tc>
          <w:tcPr>
            <w:tcW w:w="1162" w:type="dxa"/>
            <w:noWrap/>
            <w:vAlign w:val="center"/>
            <w:hideMark/>
          </w:tcPr>
          <w:p w14:paraId="69F58E88" w14:textId="39C65255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2DD7FC40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54113E19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4.2.3</w:t>
            </w:r>
          </w:p>
        </w:tc>
        <w:tc>
          <w:tcPr>
            <w:tcW w:w="6039" w:type="dxa"/>
            <w:hideMark/>
          </w:tcPr>
          <w:p w14:paraId="34883194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993" w:type="dxa"/>
            <w:noWrap/>
            <w:vAlign w:val="center"/>
            <w:hideMark/>
          </w:tcPr>
          <w:p w14:paraId="67E2D53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041A0EF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2127,00</w:t>
            </w:r>
          </w:p>
        </w:tc>
        <w:tc>
          <w:tcPr>
            <w:tcW w:w="1162" w:type="dxa"/>
            <w:noWrap/>
            <w:vAlign w:val="center"/>
            <w:hideMark/>
          </w:tcPr>
          <w:p w14:paraId="76BC38B2" w14:textId="08514BAB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4EE39029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51F4F931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4.2.4</w:t>
            </w:r>
          </w:p>
        </w:tc>
        <w:tc>
          <w:tcPr>
            <w:tcW w:w="6039" w:type="dxa"/>
            <w:hideMark/>
          </w:tcPr>
          <w:p w14:paraId="3E08B3C1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Žvyro pagrindo sluoksnis iš nesurištųjų mineralinių medžiagų mišinio, fr. 0/32, h = 0,25 m. </w:t>
            </w:r>
          </w:p>
        </w:tc>
        <w:tc>
          <w:tcPr>
            <w:tcW w:w="993" w:type="dxa"/>
            <w:noWrap/>
            <w:vAlign w:val="center"/>
            <w:hideMark/>
          </w:tcPr>
          <w:p w14:paraId="6EE4BC9E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5824DA81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2127,00</w:t>
            </w:r>
          </w:p>
        </w:tc>
        <w:tc>
          <w:tcPr>
            <w:tcW w:w="1162" w:type="dxa"/>
            <w:noWrap/>
            <w:vAlign w:val="center"/>
            <w:hideMark/>
          </w:tcPr>
          <w:p w14:paraId="18DF704A" w14:textId="31D088DB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7DD73F2D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0B1E677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4.2.5</w:t>
            </w:r>
          </w:p>
        </w:tc>
        <w:tc>
          <w:tcPr>
            <w:tcW w:w="6039" w:type="dxa"/>
            <w:noWrap/>
            <w:hideMark/>
          </w:tcPr>
          <w:p w14:paraId="2873E94B" w14:textId="18FECEBB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Apsauginis šalčiui atsparus sluoksnis h≥0,33 m</w:t>
            </w:r>
            <w:r w:rsidR="00EE0B4E">
              <w:rPr>
                <w:rFonts w:cs="Arial"/>
                <w:szCs w:val="20"/>
                <w:lang w:eastAsia="en-US"/>
              </w:rPr>
              <w:t xml:space="preserve">, </w:t>
            </w:r>
            <w:r w:rsidR="00EE0B4E" w:rsidRPr="00EB625D">
              <w:rPr>
                <w:rFonts w:cs="Arial"/>
                <w:szCs w:val="20"/>
                <w:lang w:eastAsia="en-US"/>
              </w:rPr>
              <w:t>m³</w:t>
            </w:r>
          </w:p>
        </w:tc>
        <w:tc>
          <w:tcPr>
            <w:tcW w:w="993" w:type="dxa"/>
            <w:noWrap/>
            <w:vAlign w:val="center"/>
            <w:hideMark/>
          </w:tcPr>
          <w:p w14:paraId="01C9AA6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309B083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842,00</w:t>
            </w:r>
          </w:p>
        </w:tc>
        <w:tc>
          <w:tcPr>
            <w:tcW w:w="1162" w:type="dxa"/>
            <w:noWrap/>
            <w:vAlign w:val="center"/>
            <w:hideMark/>
          </w:tcPr>
          <w:p w14:paraId="4695D9F4" w14:textId="281F1A11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7944B952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459FA3D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lastRenderedPageBreak/>
              <w:t>4.4</w:t>
            </w:r>
          </w:p>
        </w:tc>
        <w:tc>
          <w:tcPr>
            <w:tcW w:w="6039" w:type="dxa"/>
            <w:hideMark/>
          </w:tcPr>
          <w:p w14:paraId="185E8C0A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Dangų sujungimas</w:t>
            </w:r>
          </w:p>
        </w:tc>
        <w:tc>
          <w:tcPr>
            <w:tcW w:w="993" w:type="dxa"/>
            <w:noWrap/>
            <w:vAlign w:val="center"/>
            <w:hideMark/>
          </w:tcPr>
          <w:p w14:paraId="7E2F0FEE" w14:textId="06AC3684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E83156B" w14:textId="478E2869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35D9A2BB" w14:textId="4C37D63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</w:tr>
      <w:tr w:rsidR="00EB625D" w:rsidRPr="00EB625D" w14:paraId="43DB8BA8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5C86736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4.4.1</w:t>
            </w:r>
          </w:p>
        </w:tc>
        <w:tc>
          <w:tcPr>
            <w:tcW w:w="6039" w:type="dxa"/>
            <w:noWrap/>
            <w:hideMark/>
          </w:tcPr>
          <w:p w14:paraId="2D051BFE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Rišiklis sujungimui karštas prie šalto, (200 g/m), kg</w:t>
            </w:r>
          </w:p>
        </w:tc>
        <w:tc>
          <w:tcPr>
            <w:tcW w:w="993" w:type="dxa"/>
            <w:noWrap/>
            <w:vAlign w:val="center"/>
            <w:hideMark/>
          </w:tcPr>
          <w:p w14:paraId="380FAB4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m/kg</w:t>
            </w:r>
          </w:p>
        </w:tc>
        <w:tc>
          <w:tcPr>
            <w:tcW w:w="1134" w:type="dxa"/>
            <w:noWrap/>
            <w:vAlign w:val="center"/>
            <w:hideMark/>
          </w:tcPr>
          <w:p w14:paraId="4C299722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117/23,4</w:t>
            </w:r>
          </w:p>
        </w:tc>
        <w:tc>
          <w:tcPr>
            <w:tcW w:w="1162" w:type="dxa"/>
            <w:noWrap/>
            <w:vAlign w:val="center"/>
            <w:hideMark/>
          </w:tcPr>
          <w:p w14:paraId="7297C7DE" w14:textId="1521E63B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01436ECC" w14:textId="77777777" w:rsidTr="00E87974">
        <w:trPr>
          <w:trHeight w:val="510"/>
        </w:trPr>
        <w:tc>
          <w:tcPr>
            <w:tcW w:w="760" w:type="dxa"/>
            <w:noWrap/>
            <w:vAlign w:val="center"/>
            <w:hideMark/>
          </w:tcPr>
          <w:p w14:paraId="5889772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5</w:t>
            </w:r>
          </w:p>
        </w:tc>
        <w:tc>
          <w:tcPr>
            <w:tcW w:w="6039" w:type="dxa"/>
            <w:hideMark/>
          </w:tcPr>
          <w:p w14:paraId="2CAE2708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SANKRYŽŲ ĮRENGIMAS</w:t>
            </w:r>
          </w:p>
        </w:tc>
        <w:tc>
          <w:tcPr>
            <w:tcW w:w="993" w:type="dxa"/>
            <w:noWrap/>
            <w:vAlign w:val="center"/>
            <w:hideMark/>
          </w:tcPr>
          <w:p w14:paraId="301C3965" w14:textId="17B4074D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5D2A937" w14:textId="33B12B19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vAlign w:val="center"/>
            <w:hideMark/>
          </w:tcPr>
          <w:p w14:paraId="3DB26E6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TS-3,4,6,7,8</w:t>
            </w:r>
          </w:p>
        </w:tc>
      </w:tr>
      <w:tr w:rsidR="00EB625D" w:rsidRPr="00EB625D" w14:paraId="2EBCD38B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12FE2CC1" w14:textId="58E79C73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5.1</w:t>
            </w:r>
          </w:p>
        </w:tc>
        <w:tc>
          <w:tcPr>
            <w:tcW w:w="6039" w:type="dxa"/>
            <w:hideMark/>
          </w:tcPr>
          <w:p w14:paraId="3C0794C6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Sankryžos įrengimas dangos konstrukcija (I variantas)</w:t>
            </w:r>
          </w:p>
        </w:tc>
        <w:tc>
          <w:tcPr>
            <w:tcW w:w="993" w:type="dxa"/>
            <w:noWrap/>
            <w:vAlign w:val="center"/>
            <w:hideMark/>
          </w:tcPr>
          <w:p w14:paraId="09E338CD" w14:textId="7088C1ED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D06C991" w14:textId="2ECF279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386FA940" w14:textId="508A2EA3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3BF4EF06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1D0C466D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5.1.1</w:t>
            </w:r>
          </w:p>
        </w:tc>
        <w:tc>
          <w:tcPr>
            <w:tcW w:w="6039" w:type="dxa"/>
            <w:hideMark/>
          </w:tcPr>
          <w:p w14:paraId="7AF68FA6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Apsauginis šalčiui atsparus sluoksnis h≥0,38m, m³</w:t>
            </w:r>
          </w:p>
        </w:tc>
        <w:tc>
          <w:tcPr>
            <w:tcW w:w="993" w:type="dxa"/>
            <w:noWrap/>
            <w:vAlign w:val="center"/>
            <w:hideMark/>
          </w:tcPr>
          <w:p w14:paraId="5FF1BB2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57A5BE1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118,00</w:t>
            </w:r>
          </w:p>
        </w:tc>
        <w:tc>
          <w:tcPr>
            <w:tcW w:w="1162" w:type="dxa"/>
            <w:noWrap/>
            <w:vAlign w:val="center"/>
            <w:hideMark/>
          </w:tcPr>
          <w:p w14:paraId="0C79E939" w14:textId="602C0ECF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718D003D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3E827F5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5.1.2</w:t>
            </w:r>
          </w:p>
        </w:tc>
        <w:tc>
          <w:tcPr>
            <w:tcW w:w="6039" w:type="dxa"/>
            <w:hideMark/>
          </w:tcPr>
          <w:p w14:paraId="2F5AFA81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Skaldos pagrindo sluoksnis iš nesurištųjų mineralinių medžiagų mišinio, fr. 0/45, h = 0,20 m. </w:t>
            </w:r>
          </w:p>
        </w:tc>
        <w:tc>
          <w:tcPr>
            <w:tcW w:w="993" w:type="dxa"/>
            <w:noWrap/>
            <w:vAlign w:val="center"/>
            <w:hideMark/>
          </w:tcPr>
          <w:p w14:paraId="5048E38E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174E9D5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258,00</w:t>
            </w:r>
          </w:p>
        </w:tc>
        <w:tc>
          <w:tcPr>
            <w:tcW w:w="1162" w:type="dxa"/>
            <w:noWrap/>
            <w:vAlign w:val="center"/>
            <w:hideMark/>
          </w:tcPr>
          <w:p w14:paraId="3DF816BC" w14:textId="1541151C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49BB5A4D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494F0B1D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5.1.3</w:t>
            </w:r>
          </w:p>
        </w:tc>
        <w:tc>
          <w:tcPr>
            <w:tcW w:w="6039" w:type="dxa"/>
            <w:hideMark/>
          </w:tcPr>
          <w:p w14:paraId="786A2130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993" w:type="dxa"/>
            <w:noWrap/>
            <w:vAlign w:val="center"/>
            <w:hideMark/>
          </w:tcPr>
          <w:p w14:paraId="1A881D7C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72DFD90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250,00</w:t>
            </w:r>
          </w:p>
        </w:tc>
        <w:tc>
          <w:tcPr>
            <w:tcW w:w="1162" w:type="dxa"/>
            <w:noWrap/>
            <w:vAlign w:val="center"/>
            <w:hideMark/>
          </w:tcPr>
          <w:p w14:paraId="1095466C" w14:textId="7CD39AF3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119FDDCC" w14:textId="77777777" w:rsidTr="00E87974">
        <w:trPr>
          <w:trHeight w:val="780"/>
        </w:trPr>
        <w:tc>
          <w:tcPr>
            <w:tcW w:w="760" w:type="dxa"/>
            <w:noWrap/>
            <w:vAlign w:val="center"/>
            <w:hideMark/>
          </w:tcPr>
          <w:p w14:paraId="3384173D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5.1.4</w:t>
            </w:r>
          </w:p>
        </w:tc>
        <w:tc>
          <w:tcPr>
            <w:tcW w:w="6039" w:type="dxa"/>
            <w:hideMark/>
          </w:tcPr>
          <w:p w14:paraId="6D7C3BC6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993" w:type="dxa"/>
            <w:noWrap/>
            <w:vAlign w:val="center"/>
            <w:hideMark/>
          </w:tcPr>
          <w:p w14:paraId="520E191C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134" w:type="dxa"/>
            <w:noWrap/>
            <w:vAlign w:val="center"/>
            <w:hideMark/>
          </w:tcPr>
          <w:p w14:paraId="01E61C85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50,00</w:t>
            </w:r>
          </w:p>
        </w:tc>
        <w:tc>
          <w:tcPr>
            <w:tcW w:w="1162" w:type="dxa"/>
            <w:noWrap/>
            <w:vAlign w:val="center"/>
            <w:hideMark/>
          </w:tcPr>
          <w:p w14:paraId="73E0C985" w14:textId="5CEC5CEE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3F876FCB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3D0C837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5.1.5</w:t>
            </w:r>
          </w:p>
        </w:tc>
        <w:tc>
          <w:tcPr>
            <w:tcW w:w="6039" w:type="dxa"/>
            <w:hideMark/>
          </w:tcPr>
          <w:p w14:paraId="241D754E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Viršutinio asfalto sluoksnio įrengimas iš mišinio AC 11 VN h=0,04 m.</w:t>
            </w:r>
          </w:p>
        </w:tc>
        <w:tc>
          <w:tcPr>
            <w:tcW w:w="993" w:type="dxa"/>
            <w:noWrap/>
            <w:vAlign w:val="center"/>
            <w:hideMark/>
          </w:tcPr>
          <w:p w14:paraId="192A06D5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7C54D68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250,00</w:t>
            </w:r>
          </w:p>
        </w:tc>
        <w:tc>
          <w:tcPr>
            <w:tcW w:w="1162" w:type="dxa"/>
            <w:noWrap/>
            <w:vAlign w:val="center"/>
            <w:hideMark/>
          </w:tcPr>
          <w:p w14:paraId="5DB68E8C" w14:textId="72B5EBA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2B3FEE3B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49D89DE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5.1.6</w:t>
            </w:r>
          </w:p>
        </w:tc>
        <w:tc>
          <w:tcPr>
            <w:tcW w:w="6039" w:type="dxa"/>
            <w:hideMark/>
          </w:tcPr>
          <w:p w14:paraId="162E9AFC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Asfalto dangos sluoksnių sujungimas karštas prie šalto (50 g/1 cm sluoksnio storiui)</w:t>
            </w:r>
          </w:p>
        </w:tc>
        <w:tc>
          <w:tcPr>
            <w:tcW w:w="993" w:type="dxa"/>
            <w:noWrap/>
            <w:vAlign w:val="center"/>
            <w:hideMark/>
          </w:tcPr>
          <w:p w14:paraId="14FC76E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3469A4ED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120,00</w:t>
            </w:r>
          </w:p>
        </w:tc>
        <w:tc>
          <w:tcPr>
            <w:tcW w:w="1162" w:type="dxa"/>
            <w:noWrap/>
            <w:vAlign w:val="center"/>
            <w:hideMark/>
          </w:tcPr>
          <w:p w14:paraId="53E8F65B" w14:textId="481E53AA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5351F08E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4EA319DC" w14:textId="4869BDDF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5.2</w:t>
            </w:r>
          </w:p>
        </w:tc>
        <w:tc>
          <w:tcPr>
            <w:tcW w:w="6039" w:type="dxa"/>
            <w:noWrap/>
            <w:hideMark/>
          </w:tcPr>
          <w:p w14:paraId="6223F140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Sankryžos įrengimas dangos konstrukcija (II variantas)</w:t>
            </w:r>
          </w:p>
        </w:tc>
        <w:tc>
          <w:tcPr>
            <w:tcW w:w="993" w:type="dxa"/>
            <w:noWrap/>
            <w:vAlign w:val="center"/>
            <w:hideMark/>
          </w:tcPr>
          <w:p w14:paraId="17EB0669" w14:textId="4984A0B3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E619BAC" w14:textId="5C2E8699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719DF1CB" w14:textId="4E7C6D1C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52AAF995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0986628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5.2.1</w:t>
            </w:r>
          </w:p>
        </w:tc>
        <w:tc>
          <w:tcPr>
            <w:tcW w:w="6039" w:type="dxa"/>
            <w:hideMark/>
          </w:tcPr>
          <w:p w14:paraId="037DF6CA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Šalčiui nejautrių medžiagų sluoksnis  h≥ 0,33 m, m³</w:t>
            </w:r>
          </w:p>
        </w:tc>
        <w:tc>
          <w:tcPr>
            <w:tcW w:w="993" w:type="dxa"/>
            <w:noWrap/>
            <w:vAlign w:val="center"/>
            <w:hideMark/>
          </w:tcPr>
          <w:p w14:paraId="1271438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1E3868F6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102,00</w:t>
            </w:r>
          </w:p>
        </w:tc>
        <w:tc>
          <w:tcPr>
            <w:tcW w:w="1162" w:type="dxa"/>
            <w:noWrap/>
            <w:vAlign w:val="center"/>
            <w:hideMark/>
          </w:tcPr>
          <w:p w14:paraId="751F73D0" w14:textId="1672A889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44C4D141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0435AF4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5.2.2</w:t>
            </w:r>
          </w:p>
        </w:tc>
        <w:tc>
          <w:tcPr>
            <w:tcW w:w="6039" w:type="dxa"/>
            <w:hideMark/>
          </w:tcPr>
          <w:p w14:paraId="1A91408F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Žvyro pagrindo sluoksnis iš nesurištųjų mineralinių medžiagų mišinio, fr. 0/32, h = 0,25 m. </w:t>
            </w:r>
          </w:p>
        </w:tc>
        <w:tc>
          <w:tcPr>
            <w:tcW w:w="993" w:type="dxa"/>
            <w:noWrap/>
            <w:vAlign w:val="center"/>
            <w:hideMark/>
          </w:tcPr>
          <w:p w14:paraId="51666FA9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61D68BB2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258,00</w:t>
            </w:r>
          </w:p>
        </w:tc>
        <w:tc>
          <w:tcPr>
            <w:tcW w:w="1162" w:type="dxa"/>
            <w:noWrap/>
            <w:vAlign w:val="center"/>
            <w:hideMark/>
          </w:tcPr>
          <w:p w14:paraId="7EBA1BAE" w14:textId="47B84FAF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6B51E709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4D9C8BF2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5.2.3</w:t>
            </w:r>
          </w:p>
        </w:tc>
        <w:tc>
          <w:tcPr>
            <w:tcW w:w="6039" w:type="dxa"/>
            <w:hideMark/>
          </w:tcPr>
          <w:p w14:paraId="09B19AE2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Asfalto pagrindo sluoksnio įrengimas iš mišinio AC 22 PN, h=0,08 m.</w:t>
            </w:r>
          </w:p>
        </w:tc>
        <w:tc>
          <w:tcPr>
            <w:tcW w:w="993" w:type="dxa"/>
            <w:noWrap/>
            <w:vAlign w:val="center"/>
            <w:hideMark/>
          </w:tcPr>
          <w:p w14:paraId="7D8F8D0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0721C625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250,00</w:t>
            </w:r>
          </w:p>
        </w:tc>
        <w:tc>
          <w:tcPr>
            <w:tcW w:w="1162" w:type="dxa"/>
            <w:noWrap/>
            <w:vAlign w:val="center"/>
            <w:hideMark/>
          </w:tcPr>
          <w:p w14:paraId="35BB3E4D" w14:textId="04D5C418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2A7CEF37" w14:textId="77777777" w:rsidTr="00E87974">
        <w:trPr>
          <w:trHeight w:val="780"/>
        </w:trPr>
        <w:tc>
          <w:tcPr>
            <w:tcW w:w="760" w:type="dxa"/>
            <w:noWrap/>
            <w:vAlign w:val="center"/>
            <w:hideMark/>
          </w:tcPr>
          <w:p w14:paraId="40194705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5.2.4</w:t>
            </w:r>
          </w:p>
        </w:tc>
        <w:tc>
          <w:tcPr>
            <w:tcW w:w="6039" w:type="dxa"/>
            <w:hideMark/>
          </w:tcPr>
          <w:p w14:paraId="24C6634F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 xml:space="preserve">Dangos pagruntavimas prieš viršutinio asfalto sluoksnio įrengimą 200g/m2, panaudojant bituminę emulsiją C60B4-S, kg </w:t>
            </w:r>
          </w:p>
        </w:tc>
        <w:tc>
          <w:tcPr>
            <w:tcW w:w="993" w:type="dxa"/>
            <w:noWrap/>
            <w:vAlign w:val="center"/>
            <w:hideMark/>
          </w:tcPr>
          <w:p w14:paraId="69DC950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kg</w:t>
            </w:r>
          </w:p>
        </w:tc>
        <w:tc>
          <w:tcPr>
            <w:tcW w:w="1134" w:type="dxa"/>
            <w:noWrap/>
            <w:vAlign w:val="center"/>
            <w:hideMark/>
          </w:tcPr>
          <w:p w14:paraId="4E4E2AB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50,00</w:t>
            </w:r>
          </w:p>
        </w:tc>
        <w:tc>
          <w:tcPr>
            <w:tcW w:w="1162" w:type="dxa"/>
            <w:noWrap/>
            <w:vAlign w:val="center"/>
            <w:hideMark/>
          </w:tcPr>
          <w:p w14:paraId="27CACF3C" w14:textId="17D08631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3A3E9D6A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15F1D039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5.2.5</w:t>
            </w:r>
          </w:p>
        </w:tc>
        <w:tc>
          <w:tcPr>
            <w:tcW w:w="6039" w:type="dxa"/>
            <w:hideMark/>
          </w:tcPr>
          <w:p w14:paraId="78CDD9DE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Viršutinio asfalto sluoksnio įrengimas iš mišinio AC 11 VN h=0,04 m.</w:t>
            </w:r>
          </w:p>
        </w:tc>
        <w:tc>
          <w:tcPr>
            <w:tcW w:w="993" w:type="dxa"/>
            <w:noWrap/>
            <w:vAlign w:val="center"/>
            <w:hideMark/>
          </w:tcPr>
          <w:p w14:paraId="0C2C1E93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139DA9D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250,00</w:t>
            </w:r>
          </w:p>
        </w:tc>
        <w:tc>
          <w:tcPr>
            <w:tcW w:w="1162" w:type="dxa"/>
            <w:noWrap/>
            <w:vAlign w:val="center"/>
            <w:hideMark/>
          </w:tcPr>
          <w:p w14:paraId="228A99E5" w14:textId="35B8C57E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5CAF81AB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0F29C05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5.2.6</w:t>
            </w:r>
          </w:p>
        </w:tc>
        <w:tc>
          <w:tcPr>
            <w:tcW w:w="6039" w:type="dxa"/>
            <w:hideMark/>
          </w:tcPr>
          <w:p w14:paraId="4FC421AB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Asfalto dangos sluoksnių sujungimas karštas prie šalto (50 g/1 cm sluoksnio storiui)</w:t>
            </w:r>
          </w:p>
        </w:tc>
        <w:tc>
          <w:tcPr>
            <w:tcW w:w="993" w:type="dxa"/>
            <w:noWrap/>
            <w:vAlign w:val="center"/>
            <w:hideMark/>
          </w:tcPr>
          <w:p w14:paraId="324C7E14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3B8DA0C1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120,00</w:t>
            </w:r>
          </w:p>
        </w:tc>
        <w:tc>
          <w:tcPr>
            <w:tcW w:w="1162" w:type="dxa"/>
            <w:noWrap/>
            <w:vAlign w:val="center"/>
            <w:hideMark/>
          </w:tcPr>
          <w:p w14:paraId="435CDDA3" w14:textId="0C7D3563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0DB95BF6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540E5396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8</w:t>
            </w:r>
          </w:p>
        </w:tc>
        <w:tc>
          <w:tcPr>
            <w:tcW w:w="6039" w:type="dxa"/>
            <w:hideMark/>
          </w:tcPr>
          <w:p w14:paraId="44A992DC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 xml:space="preserve">KELIO APSTATYMAS IR SAUGAUS EISMO </w:t>
            </w:r>
            <w:r w:rsidRPr="00EB625D">
              <w:rPr>
                <w:rFonts w:cs="Arial"/>
                <w:b/>
                <w:bCs/>
                <w:szCs w:val="20"/>
                <w:lang w:eastAsia="en-US"/>
              </w:rPr>
              <w:br/>
              <w:t xml:space="preserve">ORGANIZAVIMAS (HORIZONTALUS ŽENKLINIMAS) </w:t>
            </w:r>
          </w:p>
        </w:tc>
        <w:tc>
          <w:tcPr>
            <w:tcW w:w="993" w:type="dxa"/>
            <w:noWrap/>
            <w:vAlign w:val="center"/>
            <w:hideMark/>
          </w:tcPr>
          <w:p w14:paraId="3873D4F1" w14:textId="0015D9C2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EBD0548" w14:textId="7FEE8501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color w:val="FF0000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44806BEE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TS-9</w:t>
            </w:r>
          </w:p>
        </w:tc>
      </w:tr>
      <w:tr w:rsidR="00EB625D" w:rsidRPr="00EB625D" w14:paraId="78ABBBA0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1B099F52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8.1</w:t>
            </w:r>
          </w:p>
        </w:tc>
        <w:tc>
          <w:tcPr>
            <w:tcW w:w="6039" w:type="dxa"/>
            <w:hideMark/>
          </w:tcPr>
          <w:p w14:paraId="5B31D40B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Horizontaliojo ženklinimo 1.1 „Siaura ištisinė linija“ įrengimas</w:t>
            </w:r>
          </w:p>
        </w:tc>
        <w:tc>
          <w:tcPr>
            <w:tcW w:w="993" w:type="dxa"/>
            <w:noWrap/>
            <w:vAlign w:val="center"/>
            <w:hideMark/>
          </w:tcPr>
          <w:p w14:paraId="21A0A03C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2A2FE96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107,00</w:t>
            </w:r>
          </w:p>
        </w:tc>
        <w:tc>
          <w:tcPr>
            <w:tcW w:w="1162" w:type="dxa"/>
            <w:noWrap/>
            <w:vAlign w:val="center"/>
            <w:hideMark/>
          </w:tcPr>
          <w:p w14:paraId="0B19D276" w14:textId="3A75DCCC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4126B77A" w14:textId="77777777" w:rsidTr="00E87974">
        <w:trPr>
          <w:trHeight w:val="199"/>
        </w:trPr>
        <w:tc>
          <w:tcPr>
            <w:tcW w:w="760" w:type="dxa"/>
            <w:noWrap/>
            <w:vAlign w:val="center"/>
            <w:hideMark/>
          </w:tcPr>
          <w:p w14:paraId="6F49E341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8.2</w:t>
            </w:r>
          </w:p>
        </w:tc>
        <w:tc>
          <w:tcPr>
            <w:tcW w:w="6039" w:type="dxa"/>
            <w:hideMark/>
          </w:tcPr>
          <w:p w14:paraId="00A037D1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Horizontaliojo ženklinimo 1.7 „Siaura brūkšninė linija“ įrengimas</w:t>
            </w:r>
          </w:p>
        </w:tc>
        <w:tc>
          <w:tcPr>
            <w:tcW w:w="993" w:type="dxa"/>
            <w:noWrap/>
            <w:vAlign w:val="center"/>
            <w:hideMark/>
          </w:tcPr>
          <w:p w14:paraId="1D8A028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528EBD7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231,00</w:t>
            </w:r>
          </w:p>
        </w:tc>
        <w:tc>
          <w:tcPr>
            <w:tcW w:w="1162" w:type="dxa"/>
            <w:noWrap/>
            <w:vAlign w:val="center"/>
            <w:hideMark/>
          </w:tcPr>
          <w:p w14:paraId="4907892F" w14:textId="56A46309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36E59C0E" w14:textId="77777777" w:rsidTr="00E87974">
        <w:trPr>
          <w:trHeight w:val="525"/>
        </w:trPr>
        <w:tc>
          <w:tcPr>
            <w:tcW w:w="760" w:type="dxa"/>
            <w:noWrap/>
            <w:vAlign w:val="center"/>
            <w:hideMark/>
          </w:tcPr>
          <w:p w14:paraId="0559904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8.3</w:t>
            </w:r>
          </w:p>
        </w:tc>
        <w:tc>
          <w:tcPr>
            <w:tcW w:w="6039" w:type="dxa"/>
            <w:hideMark/>
          </w:tcPr>
          <w:p w14:paraId="580095CF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B625D">
              <w:rPr>
                <w:rFonts w:cs="Arial"/>
                <w:color w:val="000000"/>
                <w:szCs w:val="20"/>
                <w:lang w:eastAsia="en-US"/>
              </w:rPr>
              <w:t>Horizontaliojo ženklinimo 1.12 „Iš trikampių sudaryta linija“ įrengimas</w:t>
            </w:r>
          </w:p>
        </w:tc>
        <w:tc>
          <w:tcPr>
            <w:tcW w:w="993" w:type="dxa"/>
            <w:noWrap/>
            <w:vAlign w:val="center"/>
            <w:hideMark/>
          </w:tcPr>
          <w:p w14:paraId="298011D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  <w:r w:rsidRPr="00EB625D">
              <w:rPr>
                <w:rFonts w:cs="Arial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1134" w:type="dxa"/>
            <w:noWrap/>
            <w:vAlign w:val="center"/>
            <w:hideMark/>
          </w:tcPr>
          <w:p w14:paraId="313A7287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12,00</w:t>
            </w:r>
          </w:p>
        </w:tc>
        <w:tc>
          <w:tcPr>
            <w:tcW w:w="1162" w:type="dxa"/>
            <w:noWrap/>
            <w:vAlign w:val="center"/>
            <w:hideMark/>
          </w:tcPr>
          <w:p w14:paraId="2A4868B4" w14:textId="7B7843CE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09EA62B6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21A096AF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9</w:t>
            </w:r>
          </w:p>
        </w:tc>
        <w:tc>
          <w:tcPr>
            <w:tcW w:w="6039" w:type="dxa"/>
            <w:noWrap/>
            <w:hideMark/>
          </w:tcPr>
          <w:p w14:paraId="28C189FF" w14:textId="77777777" w:rsidR="00EB625D" w:rsidRPr="00EB625D" w:rsidRDefault="00EB625D" w:rsidP="00EB625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KITI DARBAI</w:t>
            </w:r>
          </w:p>
        </w:tc>
        <w:tc>
          <w:tcPr>
            <w:tcW w:w="993" w:type="dxa"/>
            <w:noWrap/>
            <w:vAlign w:val="center"/>
            <w:hideMark/>
          </w:tcPr>
          <w:p w14:paraId="23D7CDFC" w14:textId="614F9C13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90607ED" w14:textId="7C716701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162" w:type="dxa"/>
            <w:noWrap/>
            <w:vAlign w:val="center"/>
            <w:hideMark/>
          </w:tcPr>
          <w:p w14:paraId="676ADE9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szCs w:val="20"/>
                <w:lang w:eastAsia="en-US"/>
              </w:rPr>
            </w:pPr>
            <w:r w:rsidRPr="00EB625D">
              <w:rPr>
                <w:rFonts w:cs="Arial"/>
                <w:b/>
                <w:bCs/>
                <w:szCs w:val="20"/>
                <w:lang w:eastAsia="en-US"/>
              </w:rPr>
              <w:t>TS-12</w:t>
            </w:r>
          </w:p>
        </w:tc>
      </w:tr>
      <w:tr w:rsidR="00EB625D" w:rsidRPr="00EB625D" w14:paraId="4BBCC21C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7FD98C65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9.1</w:t>
            </w:r>
          </w:p>
        </w:tc>
        <w:tc>
          <w:tcPr>
            <w:tcW w:w="6039" w:type="dxa"/>
            <w:noWrap/>
            <w:hideMark/>
          </w:tcPr>
          <w:p w14:paraId="57EC0C4E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B625D">
              <w:rPr>
                <w:rFonts w:cs="Arial"/>
                <w:color w:val="000000"/>
                <w:szCs w:val="20"/>
                <w:lang w:eastAsia="en-US"/>
              </w:rPr>
              <w:t>Apsauginiai ryšių tinklų vamzdžiai HDPE D110</w:t>
            </w:r>
          </w:p>
        </w:tc>
        <w:tc>
          <w:tcPr>
            <w:tcW w:w="993" w:type="dxa"/>
            <w:noWrap/>
            <w:vAlign w:val="center"/>
            <w:hideMark/>
          </w:tcPr>
          <w:p w14:paraId="15A0F1DE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5A6B89D8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83,00</w:t>
            </w:r>
          </w:p>
        </w:tc>
        <w:tc>
          <w:tcPr>
            <w:tcW w:w="1162" w:type="dxa"/>
            <w:noWrap/>
            <w:vAlign w:val="center"/>
            <w:hideMark/>
          </w:tcPr>
          <w:p w14:paraId="6A940626" w14:textId="4FCE397C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</w:p>
        </w:tc>
      </w:tr>
      <w:tr w:rsidR="00EB625D" w:rsidRPr="00EB625D" w14:paraId="2AF90AD0" w14:textId="77777777" w:rsidTr="00E87974">
        <w:trPr>
          <w:trHeight w:val="300"/>
        </w:trPr>
        <w:tc>
          <w:tcPr>
            <w:tcW w:w="760" w:type="dxa"/>
            <w:noWrap/>
            <w:vAlign w:val="center"/>
            <w:hideMark/>
          </w:tcPr>
          <w:p w14:paraId="236F9200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9.2</w:t>
            </w:r>
          </w:p>
        </w:tc>
        <w:tc>
          <w:tcPr>
            <w:tcW w:w="6039" w:type="dxa"/>
            <w:noWrap/>
            <w:hideMark/>
          </w:tcPr>
          <w:p w14:paraId="0A40DE13" w14:textId="77777777" w:rsidR="00EB625D" w:rsidRPr="00EB625D" w:rsidRDefault="00EB625D" w:rsidP="00EB625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en-US"/>
              </w:rPr>
            </w:pPr>
            <w:r w:rsidRPr="00EB625D">
              <w:rPr>
                <w:rFonts w:cs="Arial"/>
                <w:color w:val="000000"/>
                <w:szCs w:val="20"/>
                <w:lang w:eastAsia="en-US"/>
              </w:rPr>
              <w:t>Apsauginiai elektors tinklų vamzdžiai HDPE D110</w:t>
            </w:r>
          </w:p>
        </w:tc>
        <w:tc>
          <w:tcPr>
            <w:tcW w:w="993" w:type="dxa"/>
            <w:noWrap/>
            <w:vAlign w:val="center"/>
            <w:hideMark/>
          </w:tcPr>
          <w:p w14:paraId="75942ABC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EB625D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m</w:t>
            </w:r>
          </w:p>
        </w:tc>
        <w:tc>
          <w:tcPr>
            <w:tcW w:w="1134" w:type="dxa"/>
            <w:noWrap/>
            <w:vAlign w:val="center"/>
            <w:hideMark/>
          </w:tcPr>
          <w:p w14:paraId="5038521A" w14:textId="77777777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en-US"/>
              </w:rPr>
            </w:pPr>
            <w:r w:rsidRPr="00EB625D">
              <w:rPr>
                <w:rFonts w:cs="Arial"/>
                <w:szCs w:val="20"/>
                <w:lang w:eastAsia="en-US"/>
              </w:rPr>
              <w:t>458,00</w:t>
            </w:r>
          </w:p>
        </w:tc>
        <w:tc>
          <w:tcPr>
            <w:tcW w:w="1162" w:type="dxa"/>
            <w:noWrap/>
            <w:vAlign w:val="center"/>
            <w:hideMark/>
          </w:tcPr>
          <w:p w14:paraId="1BB28730" w14:textId="3580296E" w:rsidR="00EB625D" w:rsidRPr="00EB625D" w:rsidRDefault="00EB625D" w:rsidP="00E87974">
            <w:pPr>
              <w:tabs>
                <w:tab w:val="clear" w:pos="709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1164E063" w14:textId="77777777" w:rsidR="00DD2D60" w:rsidRPr="00EB625D" w:rsidRDefault="00DD2D60" w:rsidP="009B4A27">
      <w:pPr>
        <w:rPr>
          <w:lang w:eastAsia="en-US"/>
        </w:rPr>
      </w:pPr>
    </w:p>
    <w:p w14:paraId="7FA377C8" w14:textId="3149E567" w:rsidR="007A23BC" w:rsidRDefault="007A23BC" w:rsidP="009B4A27">
      <w:pPr>
        <w:rPr>
          <w:rFonts w:ascii="Times New Roman" w:hAnsi="Times New Roman"/>
          <w:szCs w:val="20"/>
          <w:lang w:eastAsia="lt-LT"/>
        </w:rPr>
      </w:pPr>
      <w:r>
        <w:rPr>
          <w:lang w:eastAsia="en-US"/>
        </w:rPr>
        <w:fldChar w:fldCharType="begin"/>
      </w:r>
      <w:r>
        <w:rPr>
          <w:lang w:eastAsia="en-US"/>
        </w:rPr>
        <w:instrText xml:space="preserve"> LINK </w:instrText>
      </w:r>
      <w:r w:rsidR="00BF7DAF">
        <w:rPr>
          <w:lang w:eastAsia="en-US"/>
        </w:rPr>
        <w:instrText xml:space="preserve">Excel.Sheet.12 "C:\\Users\\Vartotojas\\Desktop\\Kiekiai isskirti i etapus.xlsx" "1 Etapas!R1C1:R84C5" </w:instrText>
      </w:r>
      <w:r>
        <w:rPr>
          <w:lang w:eastAsia="en-US"/>
        </w:rPr>
        <w:instrText xml:space="preserve">\a \f 5 \h </w:instrText>
      </w:r>
      <w:r>
        <w:rPr>
          <w:lang w:eastAsia="en-US"/>
        </w:rPr>
        <w:fldChar w:fldCharType="separate"/>
      </w:r>
    </w:p>
    <w:p w14:paraId="4CA0BEDE" w14:textId="341CB2C5" w:rsidR="00DD2D60" w:rsidRPr="009B4A27" w:rsidRDefault="007A23BC" w:rsidP="009B4A27">
      <w:pPr>
        <w:rPr>
          <w:lang w:eastAsia="en-US"/>
        </w:rPr>
      </w:pPr>
      <w:r>
        <w:rPr>
          <w:lang w:eastAsia="en-US"/>
        </w:rPr>
        <w:fldChar w:fldCharType="end"/>
      </w:r>
    </w:p>
    <w:p w14:paraId="70A44569" w14:textId="40BD7D0A" w:rsidR="009B4A27" w:rsidRPr="009B4A27" w:rsidRDefault="009B4A27" w:rsidP="009B4A27">
      <w:pPr>
        <w:rPr>
          <w:lang w:eastAsia="en-US"/>
        </w:rPr>
      </w:pPr>
    </w:p>
    <w:p w14:paraId="29589C93" w14:textId="25E2335A" w:rsidR="00B82E1C" w:rsidRDefault="00B82E1C">
      <w:pPr>
        <w:tabs>
          <w:tab w:val="clear" w:pos="709"/>
        </w:tabs>
        <w:rPr>
          <w:lang w:eastAsia="en-US"/>
        </w:rPr>
      </w:pPr>
    </w:p>
    <w:sectPr w:rsidR="00B82E1C" w:rsidSect="00501F6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84" w:right="1274" w:bottom="794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17AAA" w14:textId="77777777" w:rsidR="002D0D30" w:rsidRDefault="002D0D30" w:rsidP="00127C15">
      <w:r>
        <w:separator/>
      </w:r>
    </w:p>
    <w:p w14:paraId="1E0BB436" w14:textId="77777777" w:rsidR="002D0D30" w:rsidRDefault="002D0D30" w:rsidP="00127C15"/>
  </w:endnote>
  <w:endnote w:type="continuationSeparator" w:id="0">
    <w:p w14:paraId="10052FAF" w14:textId="77777777" w:rsidR="002D0D30" w:rsidRDefault="002D0D30" w:rsidP="00127C15">
      <w:r>
        <w:continuationSeparator/>
      </w:r>
    </w:p>
    <w:p w14:paraId="32031721" w14:textId="77777777" w:rsidR="002D0D30" w:rsidRDefault="002D0D30" w:rsidP="00127C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02" w:type="dxa"/>
      <w:tblInd w:w="478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977"/>
      <w:gridCol w:w="850"/>
      <w:gridCol w:w="735"/>
      <w:gridCol w:w="840"/>
    </w:tblGrid>
    <w:tr w:rsidR="00FA548C" w:rsidRPr="00794C2D" w14:paraId="3100CDAF" w14:textId="77777777" w:rsidTr="004F35CF">
      <w:trPr>
        <w:cantSplit/>
        <w:trHeight w:val="283"/>
      </w:trPr>
      <w:tc>
        <w:tcPr>
          <w:tcW w:w="2977" w:type="dxa"/>
          <w:vMerge w:val="restart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4" w:space="0" w:color="auto"/>
          </w:tcBorders>
        </w:tcPr>
        <w:p w14:paraId="3569BD10" w14:textId="77777777" w:rsidR="00FA548C" w:rsidRPr="00D31640" w:rsidRDefault="00FA548C" w:rsidP="004D539B">
          <w:pPr>
            <w:pStyle w:val="tampasymuokair"/>
            <w:rPr>
              <w:noProof/>
            </w:rPr>
          </w:pPr>
          <w:r w:rsidRPr="00D31640">
            <w:rPr>
              <w:noProof/>
            </w:rPr>
            <w:t>Dokumento žymuo</w:t>
          </w:r>
        </w:p>
        <w:p w14:paraId="3486D206" w14:textId="77777777" w:rsidR="00FA548C" w:rsidRPr="00D31640" w:rsidRDefault="00FA548C" w:rsidP="00127C15">
          <w:pPr>
            <w:rPr>
              <w:noProof/>
            </w:rPr>
          </w:pPr>
        </w:p>
        <w:p w14:paraId="33340766" w14:textId="2B3436DF" w:rsidR="00FA548C" w:rsidRPr="00897161" w:rsidRDefault="00333D9F" w:rsidP="004D539B">
          <w:pPr>
            <w:pStyle w:val="tampasuraascentras"/>
          </w:pPr>
          <w:r w:rsidRPr="006C6D13">
            <w:rPr>
              <w:rFonts w:cs="Arial"/>
              <w:szCs w:val="20"/>
              <w:lang w:eastAsia="lt-LT"/>
            </w:rPr>
            <w:t>P2</w:t>
          </w:r>
          <w:r w:rsidR="00F97F62">
            <w:rPr>
              <w:rFonts w:cs="Arial"/>
              <w:szCs w:val="20"/>
              <w:lang w:eastAsia="lt-LT"/>
            </w:rPr>
            <w:t>4</w:t>
          </w:r>
          <w:r w:rsidR="00821EA7">
            <w:rPr>
              <w:rFonts w:cs="Arial"/>
              <w:szCs w:val="20"/>
              <w:lang w:eastAsia="lt-LT"/>
            </w:rPr>
            <w:t>-</w:t>
          </w:r>
          <w:r w:rsidR="007B07CE">
            <w:rPr>
              <w:rFonts w:cs="Arial"/>
              <w:szCs w:val="20"/>
              <w:lang w:eastAsia="lt-LT"/>
            </w:rPr>
            <w:t>19</w:t>
          </w:r>
          <w:r w:rsidRPr="006C6D13">
            <w:rPr>
              <w:rFonts w:cs="Arial"/>
              <w:szCs w:val="20"/>
              <w:lang w:eastAsia="lt-LT"/>
            </w:rPr>
            <w:t>-</w:t>
          </w:r>
          <w:r w:rsidR="0062589E">
            <w:rPr>
              <w:rFonts w:cs="Arial"/>
              <w:szCs w:val="20"/>
              <w:lang w:eastAsia="lt-LT"/>
            </w:rPr>
            <w:t>01</w:t>
          </w:r>
          <w:r w:rsidR="007B07CE">
            <w:rPr>
              <w:rFonts w:cs="Arial"/>
              <w:szCs w:val="20"/>
              <w:lang w:eastAsia="lt-LT"/>
            </w:rPr>
            <w:t>-</w:t>
          </w:r>
          <w:r w:rsidR="0062589E">
            <w:rPr>
              <w:rFonts w:cs="Arial"/>
              <w:szCs w:val="20"/>
              <w:lang w:eastAsia="lt-LT"/>
            </w:rPr>
            <w:t>TD</w:t>
          </w:r>
          <w:r w:rsidRPr="006C6D13">
            <w:rPr>
              <w:rFonts w:cs="Arial"/>
              <w:szCs w:val="20"/>
              <w:lang w:eastAsia="lt-LT"/>
            </w:rPr>
            <w:t>P-</w:t>
          </w:r>
          <w:r w:rsidR="009B4D07">
            <w:rPr>
              <w:rFonts w:cs="Arial"/>
              <w:szCs w:val="20"/>
              <w:lang w:eastAsia="lt-LT"/>
            </w:rPr>
            <w:t>SMG</w:t>
          </w:r>
          <w:r w:rsidR="00DC628B">
            <w:rPr>
              <w:rFonts w:cs="Arial"/>
              <w:szCs w:val="20"/>
              <w:lang w:eastAsia="lt-LT"/>
            </w:rPr>
            <w:t>_</w:t>
          </w:r>
          <w:r w:rsidR="00501F63">
            <w:rPr>
              <w:rFonts w:cs="Arial"/>
            </w:rPr>
            <w:t>SKŽ</w:t>
          </w:r>
        </w:p>
      </w:tc>
      <w:tc>
        <w:tcPr>
          <w:tcW w:w="850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0C9803" w14:textId="77777777" w:rsidR="00FA548C" w:rsidRPr="00D31640" w:rsidRDefault="00FA548C" w:rsidP="004D539B">
          <w:pPr>
            <w:pStyle w:val="tampasymuo"/>
            <w:rPr>
              <w:b/>
              <w:sz w:val="18"/>
              <w:szCs w:val="18"/>
            </w:rPr>
          </w:pPr>
          <w:r w:rsidRPr="00794C2D">
            <w:t>Lapas</w:t>
          </w:r>
        </w:p>
      </w:tc>
      <w:tc>
        <w:tcPr>
          <w:tcW w:w="735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30A1A0" w14:textId="77777777" w:rsidR="00FA548C" w:rsidRPr="00794C2D" w:rsidRDefault="00FA548C" w:rsidP="004D539B">
          <w:pPr>
            <w:pStyle w:val="tampasymuo"/>
          </w:pPr>
          <w:r w:rsidRPr="00794C2D">
            <w:t>Lapų</w:t>
          </w:r>
        </w:p>
      </w:tc>
      <w:tc>
        <w:tcPr>
          <w:tcW w:w="840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08B55EC1" w14:textId="77777777" w:rsidR="00FA548C" w:rsidRPr="00794C2D" w:rsidRDefault="00FA548C" w:rsidP="004D539B">
          <w:pPr>
            <w:pStyle w:val="tampasymuo"/>
          </w:pPr>
          <w:r w:rsidRPr="00794C2D">
            <w:t>Laida</w:t>
          </w:r>
        </w:p>
      </w:tc>
    </w:tr>
    <w:tr w:rsidR="00D55ACF" w:rsidRPr="00794C2D" w14:paraId="7AF3FFB1" w14:textId="77777777" w:rsidTr="004F35CF">
      <w:trPr>
        <w:cantSplit/>
        <w:trHeight w:val="567"/>
      </w:trPr>
      <w:tc>
        <w:tcPr>
          <w:tcW w:w="2977" w:type="dxa"/>
          <w:vMerge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06DF7590" w14:textId="77777777" w:rsidR="00D55ACF" w:rsidRPr="00D31640" w:rsidRDefault="00D55ACF" w:rsidP="00127C15"/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45ADD7A0" w14:textId="77777777" w:rsidR="00D55ACF" w:rsidRPr="00794C2D" w:rsidRDefault="00D55ACF" w:rsidP="00D55ACF">
          <w:pPr>
            <w:pStyle w:val="tampasuraascentras"/>
            <w:rPr>
              <w:noProof/>
            </w:rPr>
          </w:pPr>
          <w:r w:rsidRPr="00D55ACF">
            <w:fldChar w:fldCharType="begin"/>
          </w:r>
          <w:r w:rsidRPr="00D55ACF">
            <w:instrText>PAGE   \* MERGEFORMAT</w:instrText>
          </w:r>
          <w:r w:rsidRPr="00D55ACF">
            <w:fldChar w:fldCharType="separate"/>
          </w:r>
          <w:r w:rsidRPr="00D55ACF">
            <w:t>1</w:t>
          </w:r>
          <w:r w:rsidRPr="00D55ACF">
            <w:fldChar w:fldCharType="end"/>
          </w:r>
        </w:p>
      </w:tc>
      <w:tc>
        <w:tcPr>
          <w:tcW w:w="735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3935E573" w14:textId="77777777" w:rsidR="00D55ACF" w:rsidRPr="00794C2D" w:rsidRDefault="00D55ACF" w:rsidP="00D55ACF">
          <w:pPr>
            <w:pStyle w:val="tampasuraascentras"/>
            <w:rPr>
              <w:noProof/>
            </w:rPr>
          </w:pPr>
          <w:fldSimple w:instr=" NUMPAGES  \* Arabic  \* MERGEFORMAT ">
            <w:r w:rsidRPr="00D55ACF">
              <w:t>16</w:t>
            </w:r>
          </w:fldSimple>
        </w:p>
      </w:tc>
      <w:tc>
        <w:tcPr>
          <w:tcW w:w="840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3B03BD3" w14:textId="77777777" w:rsidR="00D55ACF" w:rsidRPr="00794C2D" w:rsidRDefault="00D55ACF" w:rsidP="00D55ACF">
          <w:pPr>
            <w:pStyle w:val="tampasuraascentras"/>
            <w:rPr>
              <w:noProof/>
            </w:rPr>
          </w:pPr>
          <w:r w:rsidRPr="00794C2D">
            <w:rPr>
              <w:noProof/>
            </w:rPr>
            <w:t>0</w:t>
          </w:r>
        </w:p>
      </w:tc>
    </w:tr>
  </w:tbl>
  <w:p w14:paraId="27F14281" w14:textId="77777777" w:rsidR="000D475A" w:rsidRDefault="000D475A" w:rsidP="00127C1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3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845"/>
      <w:gridCol w:w="761"/>
      <w:gridCol w:w="922"/>
      <w:gridCol w:w="1413"/>
      <w:gridCol w:w="1011"/>
      <w:gridCol w:w="3577"/>
      <w:gridCol w:w="839"/>
      <w:gridCol w:w="835"/>
    </w:tblGrid>
    <w:tr w:rsidR="006E3B03" w:rsidRPr="00377D58" w14:paraId="0F76B057" w14:textId="77777777" w:rsidTr="0028500E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1D9D51EE" w14:textId="77777777" w:rsidR="006E3B03" w:rsidRPr="00377D58" w:rsidRDefault="006E3B03" w:rsidP="00B9043C">
          <w:pPr>
            <w:pStyle w:val="tampasymuo"/>
          </w:pPr>
          <w:bookmarkStart w:id="0" w:name="_Hlk155766821"/>
          <w:r w:rsidRPr="00377D58">
            <w:t>0</w:t>
          </w:r>
        </w:p>
      </w:tc>
      <w:tc>
        <w:tcPr>
          <w:tcW w:w="1683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375CDECB" w14:textId="558CEAD8" w:rsidR="006E3B03" w:rsidRPr="00377D58" w:rsidRDefault="006A1035" w:rsidP="00B9043C">
          <w:pPr>
            <w:pStyle w:val="tampasymuo"/>
          </w:pPr>
          <w:r w:rsidRPr="00377D58">
            <w:t>20</w:t>
          </w:r>
          <w:r w:rsidR="0023437B" w:rsidRPr="00377D58">
            <w:t>2</w:t>
          </w:r>
          <w:r w:rsidR="00351028">
            <w:t>4</w:t>
          </w:r>
        </w:p>
      </w:tc>
      <w:tc>
        <w:tcPr>
          <w:tcW w:w="7675" w:type="dxa"/>
          <w:gridSpan w:val="5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0DBE898" w14:textId="62EA2E77" w:rsidR="006E3B03" w:rsidRPr="00377D58" w:rsidRDefault="0062589E" w:rsidP="00B9043C">
          <w:pPr>
            <w:pStyle w:val="tampasymuo"/>
          </w:pPr>
          <w:r>
            <w:t>KONKURSUI, STATYBAI</w:t>
          </w:r>
        </w:p>
      </w:tc>
    </w:tr>
    <w:tr w:rsidR="006E3B03" w:rsidRPr="00377D58" w14:paraId="2F27D0E6" w14:textId="77777777" w:rsidTr="0028500E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757B805" w14:textId="77777777" w:rsidR="006E3B03" w:rsidRPr="00377D58" w:rsidRDefault="006E3B03" w:rsidP="00B9043C">
          <w:pPr>
            <w:pStyle w:val="tampasymuo"/>
          </w:pPr>
          <w:r w:rsidRPr="00377D58">
            <w:t>LAIDA</w:t>
          </w:r>
        </w:p>
      </w:tc>
      <w:tc>
        <w:tcPr>
          <w:tcW w:w="1683" w:type="dxa"/>
          <w:gridSpan w:val="2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B3B88EB" w14:textId="77777777" w:rsidR="006E3B03" w:rsidRPr="00377D58" w:rsidRDefault="006E3B03" w:rsidP="00B9043C">
          <w:pPr>
            <w:pStyle w:val="tampasymuo"/>
          </w:pPr>
          <w:r w:rsidRPr="00377D58">
            <w:t>IŠLEIDIMO DATA</w:t>
          </w:r>
        </w:p>
      </w:tc>
      <w:tc>
        <w:tcPr>
          <w:tcW w:w="7675" w:type="dxa"/>
          <w:gridSpan w:val="5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6009383" w14:textId="77777777" w:rsidR="006E3B03" w:rsidRPr="00377D58" w:rsidRDefault="006E3B03" w:rsidP="00B9043C">
          <w:pPr>
            <w:pStyle w:val="tampasymuo"/>
          </w:pPr>
          <w:r w:rsidRPr="00377D58">
            <w:t>LAIDOS STATUSAS. KEITIMO PRIEŽASTIS (JEI TAIKOMA)</w:t>
          </w:r>
        </w:p>
      </w:tc>
    </w:tr>
    <w:tr w:rsidR="00351028" w:rsidRPr="00377D58" w14:paraId="76DC34BB" w14:textId="77777777" w:rsidTr="00070AB2">
      <w:trPr>
        <w:trHeight w:val="850"/>
        <w:jc w:val="center"/>
      </w:trPr>
      <w:tc>
        <w:tcPr>
          <w:tcW w:w="845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585C5E6" w14:textId="77777777" w:rsidR="00351028" w:rsidRPr="00377D58" w:rsidRDefault="00351028" w:rsidP="00B9043C">
          <w:pPr>
            <w:pStyle w:val="tampasymuo"/>
          </w:pPr>
          <w:r w:rsidRPr="00377D58">
            <w:t>KVAL. PATV. DOK. NR.</w:t>
          </w:r>
        </w:p>
      </w:tc>
      <w:tc>
        <w:tcPr>
          <w:tcW w:w="4107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805C0D4" w14:textId="47BA42A3" w:rsidR="00351028" w:rsidRPr="00377D58" w:rsidRDefault="00351028" w:rsidP="00510A08">
          <w:pPr>
            <w:jc w:val="center"/>
          </w:pPr>
          <w:r w:rsidRPr="00377D58">
            <w:rPr>
              <w:noProof/>
            </w:rPr>
            <w:drawing>
              <wp:inline distT="0" distB="0" distL="0" distR="0" wp14:anchorId="541F4C08" wp14:editId="0D763C56">
                <wp:extent cx="1308100" cy="622300"/>
                <wp:effectExtent l="0" t="0" r="0" b="0"/>
                <wp:docPr id="1583133752" name="Picture 1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810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51" w:type="dxa"/>
          <w:gridSpan w:val="3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</w:tcPr>
        <w:p w14:paraId="4FF3A946" w14:textId="359F9CEA" w:rsidR="00351028" w:rsidRPr="00F97F62" w:rsidRDefault="0062589E" w:rsidP="00F97F62">
          <w:pPr>
            <w:pStyle w:val="tampasymuokair"/>
          </w:pPr>
          <w:r w:rsidRPr="0062589E">
            <w:t>Komplekso/projekto pavadinimas</w:t>
          </w:r>
        </w:p>
        <w:p w14:paraId="71B99028" w14:textId="59AB1DEF" w:rsidR="00351028" w:rsidRPr="00351028" w:rsidRDefault="0062589E" w:rsidP="00E43DE9">
          <w:pPr>
            <w:pStyle w:val="tampasuraascentras"/>
            <w:rPr>
              <w:rFonts w:cs="Arial"/>
              <w:lang w:eastAsia="lt-LT"/>
            </w:rPr>
          </w:pPr>
          <w:r w:rsidRPr="0062589E">
            <w:rPr>
              <w:rFonts w:cs="Arial"/>
              <w:lang w:eastAsia="lt-LT"/>
            </w:rPr>
            <w:t>Kelmės m. centrinėje dalyje esančių gatvių (Ke-34 Kooperacijos g., Ke-37 L. Giros g., Ke-13 Birutės g., Ke-44 M. Valančiaus g., Ke-54 Nepriklausomybės g.) kapitalinis remontas įrengiant pėsčiųjų-dviračių takus</w:t>
          </w:r>
        </w:p>
      </w:tc>
    </w:tr>
    <w:tr w:rsidR="00351028" w:rsidRPr="00377D58" w14:paraId="5C4147D7" w14:textId="77777777" w:rsidTr="00832400">
      <w:trPr>
        <w:trHeight w:val="850"/>
        <w:jc w:val="center"/>
      </w:trPr>
      <w:tc>
        <w:tcPr>
          <w:tcW w:w="845" w:type="dxa"/>
          <w:vMerge/>
          <w:tcBorders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003B1764" w14:textId="77777777" w:rsidR="00351028" w:rsidRPr="00377D58" w:rsidRDefault="00351028" w:rsidP="00B9043C">
          <w:pPr>
            <w:pStyle w:val="tampasymuo"/>
          </w:pPr>
        </w:p>
      </w:tc>
      <w:tc>
        <w:tcPr>
          <w:tcW w:w="4107" w:type="dxa"/>
          <w:gridSpan w:val="4"/>
          <w:vMerge/>
          <w:tcBorders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75FD0A47" w14:textId="77777777" w:rsidR="00351028" w:rsidRPr="00377D58" w:rsidRDefault="00351028" w:rsidP="00510A08">
          <w:pPr>
            <w:jc w:val="center"/>
            <w:rPr>
              <w:noProof/>
            </w:rPr>
          </w:pPr>
        </w:p>
      </w:tc>
      <w:tc>
        <w:tcPr>
          <w:tcW w:w="5251" w:type="dxa"/>
          <w:gridSpan w:val="3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</w:tcPr>
        <w:p w14:paraId="4473A1BA" w14:textId="4D366EAD" w:rsidR="00351028" w:rsidRPr="00C602B0" w:rsidRDefault="00351028" w:rsidP="00351028">
          <w:pPr>
            <w:pStyle w:val="tampasymuokair"/>
          </w:pPr>
          <w:r>
            <w:t xml:space="preserve"> </w:t>
          </w:r>
          <w:r w:rsidR="0062589E" w:rsidRPr="0062589E">
            <w:t>Statinio pavadinimas</w:t>
          </w:r>
        </w:p>
        <w:p w14:paraId="0780336B" w14:textId="4FA0122B" w:rsidR="00351028" w:rsidRDefault="0062589E" w:rsidP="0062589E">
          <w:pPr>
            <w:pStyle w:val="tampasuraascentras"/>
            <w:rPr>
              <w:rFonts w:ascii="ArialMT" w:hAnsi="ArialMT" w:cs="ArialMT"/>
              <w:szCs w:val="20"/>
              <w:lang w:eastAsia="lt-LT"/>
            </w:rPr>
          </w:pPr>
          <w:r w:rsidRPr="0062589E">
            <w:rPr>
              <w:rFonts w:ascii="ArialMT" w:hAnsi="ArialMT" w:cs="ArialMT"/>
              <w:szCs w:val="20"/>
              <w:lang w:eastAsia="lt-LT"/>
            </w:rPr>
            <w:t>Kelmės miesto Ke-34 Kooperacijos g. kapitalinio remonto techninis darbo projektas,   įrengiant lietaus nuotekų tinklus</w:t>
          </w:r>
        </w:p>
      </w:tc>
    </w:tr>
    <w:tr w:rsidR="006E3B03" w:rsidRPr="00377D58" w14:paraId="713ED8D4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78DFE0D7" w14:textId="77777777" w:rsidR="006E3B03" w:rsidRPr="00377D58" w:rsidRDefault="006E3B03" w:rsidP="004D539B">
          <w:pPr>
            <w:pStyle w:val="tampasuraascentras"/>
          </w:pPr>
          <w:r w:rsidRPr="00377D58">
            <w:t>13931</w:t>
          </w:r>
        </w:p>
      </w:tc>
      <w:tc>
        <w:tcPr>
          <w:tcW w:w="761" w:type="dxa"/>
          <w:tcBorders>
            <w:left w:val="single" w:sz="8" w:space="0" w:color="auto"/>
          </w:tcBorders>
          <w:shd w:val="clear" w:color="auto" w:fill="auto"/>
          <w:vAlign w:val="center"/>
        </w:tcPr>
        <w:p w14:paraId="3FC1A280" w14:textId="77777777" w:rsidR="006E3B03" w:rsidRPr="00377D58" w:rsidRDefault="006E3B03" w:rsidP="004D539B">
          <w:pPr>
            <w:pStyle w:val="tampasuraascentras"/>
          </w:pPr>
          <w:r w:rsidRPr="00377D58">
            <w:t>SPV</w:t>
          </w:r>
        </w:p>
      </w:tc>
      <w:tc>
        <w:tcPr>
          <w:tcW w:w="2335" w:type="dxa"/>
          <w:gridSpan w:val="2"/>
          <w:shd w:val="clear" w:color="auto" w:fill="auto"/>
          <w:vAlign w:val="center"/>
        </w:tcPr>
        <w:p w14:paraId="0283CEDD" w14:textId="77777777" w:rsidR="006E3B03" w:rsidRPr="00377D58" w:rsidRDefault="006E3B03" w:rsidP="00952DD7">
          <w:pPr>
            <w:pStyle w:val="tampasVP"/>
            <w:jc w:val="center"/>
          </w:pPr>
          <w:r w:rsidRPr="00377D58">
            <w:t>Mindaugas Gaigalas</w:t>
          </w:r>
        </w:p>
      </w:tc>
      <w:tc>
        <w:tcPr>
          <w:tcW w:w="1011" w:type="dxa"/>
          <w:tcBorders>
            <w:right w:val="single" w:sz="8" w:space="0" w:color="auto"/>
          </w:tcBorders>
          <w:shd w:val="clear" w:color="auto" w:fill="auto"/>
          <w:vAlign w:val="center"/>
        </w:tcPr>
        <w:p w14:paraId="15A396E8" w14:textId="4F9B3A76" w:rsidR="006E3B03" w:rsidRPr="00377D58" w:rsidRDefault="00F97F62" w:rsidP="00127C15">
          <w:r>
            <w:rPr>
              <w:noProof/>
            </w:rPr>
            <w:drawing>
              <wp:anchor distT="0" distB="0" distL="114300" distR="114300" simplePos="0" relativeHeight="251664384" behindDoc="0" locked="0" layoutInCell="1" allowOverlap="1" wp14:anchorId="57B86FEE" wp14:editId="6DF3A77A">
                <wp:simplePos x="0" y="0"/>
                <wp:positionH relativeFrom="column">
                  <wp:posOffset>-66675</wp:posOffset>
                </wp:positionH>
                <wp:positionV relativeFrom="paragraph">
                  <wp:posOffset>-36830</wp:posOffset>
                </wp:positionV>
                <wp:extent cx="647700" cy="407670"/>
                <wp:effectExtent l="0" t="0" r="0" b="0"/>
                <wp:wrapNone/>
                <wp:docPr id="150690694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416" w:type="dxa"/>
          <w:gridSpan w:val="2"/>
          <w:vMerge w:val="restart"/>
          <w:tcBorders>
            <w:left w:val="single" w:sz="8" w:space="0" w:color="auto"/>
          </w:tcBorders>
          <w:shd w:val="clear" w:color="auto" w:fill="auto"/>
        </w:tcPr>
        <w:p w14:paraId="3FE0F29D" w14:textId="43A1864D" w:rsidR="006E3B03" w:rsidRPr="00377D58" w:rsidRDefault="006E3B03" w:rsidP="00B9043C">
          <w:pPr>
            <w:pStyle w:val="tampasymuokair"/>
          </w:pPr>
          <w:r w:rsidRPr="00377D58">
            <w:t>Dokumento pavadinimas</w:t>
          </w:r>
        </w:p>
        <w:p w14:paraId="33C84196" w14:textId="77777777" w:rsidR="006E3B03" w:rsidRPr="00377D58" w:rsidRDefault="006E3B03" w:rsidP="00A919D9">
          <w:pPr>
            <w:pStyle w:val="tampasuraascentras"/>
          </w:pPr>
        </w:p>
        <w:p w14:paraId="2488D516" w14:textId="70CD7E44" w:rsidR="006E3B03" w:rsidRPr="00377D58" w:rsidRDefault="00501F63" w:rsidP="00A919D9">
          <w:pPr>
            <w:pStyle w:val="tampasuraascentras"/>
            <w:rPr>
              <w:sz w:val="16"/>
              <w:szCs w:val="16"/>
            </w:rPr>
          </w:pPr>
          <w:r>
            <w:rPr>
              <w:szCs w:val="32"/>
            </w:rPr>
            <w:t>Sąnaudų kiekių skaičiavimas</w:t>
          </w:r>
        </w:p>
      </w:tc>
      <w:tc>
        <w:tcPr>
          <w:tcW w:w="835" w:type="dxa"/>
          <w:tcBorders>
            <w:right w:val="single" w:sz="8" w:space="0" w:color="auto"/>
          </w:tcBorders>
          <w:shd w:val="clear" w:color="auto" w:fill="auto"/>
          <w:vAlign w:val="center"/>
        </w:tcPr>
        <w:p w14:paraId="30636C4F" w14:textId="77777777" w:rsidR="006E3B03" w:rsidRPr="00377D58" w:rsidRDefault="006E3B03" w:rsidP="00B9043C">
          <w:pPr>
            <w:pStyle w:val="tampasymuo"/>
            <w:rPr>
              <w:sz w:val="20"/>
            </w:rPr>
          </w:pPr>
          <w:r w:rsidRPr="00377D58">
            <w:t>Laida</w:t>
          </w:r>
        </w:p>
      </w:tc>
    </w:tr>
    <w:tr w:rsidR="006E3B03" w:rsidRPr="00377D58" w14:paraId="1963C6DC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13113DD2" w14:textId="3D264894" w:rsidR="006E3B03" w:rsidRPr="00377D58" w:rsidRDefault="00952DD7" w:rsidP="004D539B">
          <w:pPr>
            <w:pStyle w:val="tampasuraascentras"/>
          </w:pPr>
          <w:r>
            <w:t>23861</w:t>
          </w:r>
        </w:p>
      </w:tc>
      <w:tc>
        <w:tcPr>
          <w:tcW w:w="761" w:type="dxa"/>
          <w:tcBorders>
            <w:left w:val="single" w:sz="8" w:space="0" w:color="auto"/>
          </w:tcBorders>
          <w:shd w:val="clear" w:color="auto" w:fill="auto"/>
          <w:vAlign w:val="center"/>
        </w:tcPr>
        <w:p w14:paraId="177D5E0F" w14:textId="39D01D27" w:rsidR="006E3B03" w:rsidRPr="00377D58" w:rsidRDefault="00952DD7" w:rsidP="004D539B">
          <w:pPr>
            <w:pStyle w:val="tampasuraascentras"/>
          </w:pPr>
          <w:r>
            <w:t>SPDV</w:t>
          </w:r>
        </w:p>
      </w:tc>
      <w:tc>
        <w:tcPr>
          <w:tcW w:w="2335" w:type="dxa"/>
          <w:gridSpan w:val="2"/>
          <w:shd w:val="clear" w:color="auto" w:fill="auto"/>
          <w:vAlign w:val="center"/>
        </w:tcPr>
        <w:p w14:paraId="3F8E24D7" w14:textId="4D8E50E9" w:rsidR="006E3B03" w:rsidRPr="00377D58" w:rsidRDefault="00952DD7" w:rsidP="00952DD7">
          <w:pPr>
            <w:pStyle w:val="tampasVP"/>
            <w:jc w:val="center"/>
          </w:pPr>
          <w:r>
            <w:t>Mindaugas Gaigalas</w:t>
          </w:r>
        </w:p>
      </w:tc>
      <w:tc>
        <w:tcPr>
          <w:tcW w:w="1011" w:type="dxa"/>
          <w:tcBorders>
            <w:right w:val="single" w:sz="8" w:space="0" w:color="auto"/>
          </w:tcBorders>
          <w:shd w:val="clear" w:color="auto" w:fill="auto"/>
          <w:vAlign w:val="center"/>
        </w:tcPr>
        <w:p w14:paraId="4B281935" w14:textId="0C3972DE" w:rsidR="006E3B03" w:rsidRPr="00377D58" w:rsidRDefault="00952DD7" w:rsidP="00127C15">
          <w:r>
            <w:rPr>
              <w:noProof/>
            </w:rPr>
            <w:drawing>
              <wp:anchor distT="0" distB="0" distL="114300" distR="114300" simplePos="0" relativeHeight="251666432" behindDoc="0" locked="0" layoutInCell="1" allowOverlap="1" wp14:anchorId="412280DA" wp14:editId="12680CF4">
                <wp:simplePos x="0" y="0"/>
                <wp:positionH relativeFrom="column">
                  <wp:posOffset>-73025</wp:posOffset>
                </wp:positionH>
                <wp:positionV relativeFrom="paragraph">
                  <wp:posOffset>-40005</wp:posOffset>
                </wp:positionV>
                <wp:extent cx="647700" cy="407670"/>
                <wp:effectExtent l="0" t="0" r="0" b="0"/>
                <wp:wrapNone/>
                <wp:docPr id="109586321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416" w:type="dxa"/>
          <w:gridSpan w:val="2"/>
          <w:vMerge/>
          <w:tcBorders>
            <w:left w:val="single" w:sz="8" w:space="0" w:color="auto"/>
          </w:tcBorders>
          <w:shd w:val="clear" w:color="auto" w:fill="auto"/>
        </w:tcPr>
        <w:p w14:paraId="5C5BDC92" w14:textId="77777777" w:rsidR="006E3B03" w:rsidRPr="00377D58" w:rsidRDefault="006E3B03" w:rsidP="00127C15"/>
      </w:tc>
      <w:tc>
        <w:tcPr>
          <w:tcW w:w="835" w:type="dxa"/>
          <w:vMerge w:val="restart"/>
          <w:tcBorders>
            <w:right w:val="single" w:sz="8" w:space="0" w:color="auto"/>
          </w:tcBorders>
          <w:shd w:val="clear" w:color="auto" w:fill="auto"/>
          <w:vAlign w:val="center"/>
        </w:tcPr>
        <w:p w14:paraId="4B29B078" w14:textId="77777777" w:rsidR="006E3B03" w:rsidRPr="00377D58" w:rsidRDefault="006E3B03" w:rsidP="00A919D9">
          <w:pPr>
            <w:pStyle w:val="tampasuraascentras"/>
          </w:pPr>
          <w:r w:rsidRPr="00377D58">
            <w:t>0</w:t>
          </w:r>
        </w:p>
      </w:tc>
    </w:tr>
    <w:tr w:rsidR="006E3B03" w:rsidRPr="00377D58" w14:paraId="264349D5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3D0A28A" w14:textId="77777777" w:rsidR="006E3B03" w:rsidRPr="00377D58" w:rsidRDefault="006E3B03" w:rsidP="00127C15"/>
      </w:tc>
      <w:tc>
        <w:tcPr>
          <w:tcW w:w="761" w:type="dxa"/>
          <w:tcBorders>
            <w:left w:val="single" w:sz="8" w:space="0" w:color="auto"/>
            <w:bottom w:val="single" w:sz="8" w:space="0" w:color="auto"/>
          </w:tcBorders>
          <w:shd w:val="clear" w:color="auto" w:fill="auto"/>
          <w:vAlign w:val="center"/>
        </w:tcPr>
        <w:p w14:paraId="15F85FF4" w14:textId="45FC2698" w:rsidR="006E3B03" w:rsidRPr="00377D58" w:rsidRDefault="00C011C2" w:rsidP="000B3733">
          <w:pPr>
            <w:jc w:val="center"/>
          </w:pPr>
          <w:r>
            <w:t>INŽ</w:t>
          </w:r>
        </w:p>
      </w:tc>
      <w:tc>
        <w:tcPr>
          <w:tcW w:w="2335" w:type="dxa"/>
          <w:gridSpan w:val="2"/>
          <w:tcBorders>
            <w:bottom w:val="single" w:sz="8" w:space="0" w:color="auto"/>
          </w:tcBorders>
          <w:shd w:val="clear" w:color="auto" w:fill="auto"/>
          <w:vAlign w:val="center"/>
        </w:tcPr>
        <w:p w14:paraId="7485C29E" w14:textId="0627305A" w:rsidR="006E3B03" w:rsidRPr="00377D58" w:rsidRDefault="00C011C2" w:rsidP="00C011C2">
          <w:pPr>
            <w:jc w:val="center"/>
          </w:pPr>
          <w:r>
            <w:t>Paulius Radžvilas</w:t>
          </w:r>
        </w:p>
      </w:tc>
      <w:tc>
        <w:tcPr>
          <w:tcW w:w="1011" w:type="dxa"/>
          <w:tcBorders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A882354" w14:textId="701C2B7F" w:rsidR="006E3B03" w:rsidRPr="00377D58" w:rsidRDefault="00C011C2" w:rsidP="00127C15">
          <w:r>
            <w:rPr>
              <w:rFonts w:cs="Arial"/>
              <w:noProof/>
            </w:rPr>
            <w:drawing>
              <wp:anchor distT="0" distB="0" distL="114300" distR="114300" simplePos="0" relativeHeight="251668480" behindDoc="0" locked="0" layoutInCell="1" allowOverlap="1" wp14:anchorId="03BDA16C" wp14:editId="42CC23A8">
                <wp:simplePos x="0" y="0"/>
                <wp:positionH relativeFrom="column">
                  <wp:posOffset>57150</wp:posOffset>
                </wp:positionH>
                <wp:positionV relativeFrom="paragraph">
                  <wp:posOffset>-3810</wp:posOffset>
                </wp:positionV>
                <wp:extent cx="361950" cy="229235"/>
                <wp:effectExtent l="0" t="0" r="0" b="0"/>
                <wp:wrapNone/>
                <wp:docPr id="1630683359" name="Paveikslėli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22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416" w:type="dxa"/>
          <w:gridSpan w:val="2"/>
          <w:vMerge/>
          <w:tcBorders>
            <w:left w:val="single" w:sz="8" w:space="0" w:color="auto"/>
            <w:bottom w:val="single" w:sz="8" w:space="0" w:color="auto"/>
          </w:tcBorders>
          <w:shd w:val="clear" w:color="auto" w:fill="auto"/>
        </w:tcPr>
        <w:p w14:paraId="63C03823" w14:textId="77777777" w:rsidR="006E3B03" w:rsidRPr="00377D58" w:rsidRDefault="006E3B03" w:rsidP="00127C15"/>
      </w:tc>
      <w:tc>
        <w:tcPr>
          <w:tcW w:w="835" w:type="dxa"/>
          <w:vMerge/>
          <w:tcBorders>
            <w:bottom w:val="single" w:sz="8" w:space="0" w:color="auto"/>
            <w:right w:val="single" w:sz="8" w:space="0" w:color="auto"/>
          </w:tcBorders>
          <w:shd w:val="clear" w:color="auto" w:fill="auto"/>
        </w:tcPr>
        <w:p w14:paraId="603682C3" w14:textId="77777777" w:rsidR="006E3B03" w:rsidRPr="00377D58" w:rsidRDefault="006E3B03" w:rsidP="00127C15"/>
      </w:tc>
    </w:tr>
    <w:tr w:rsidR="006E3B03" w:rsidRPr="00377D58" w14:paraId="52C75EE5" w14:textId="77777777" w:rsidTr="0031599B">
      <w:trPr>
        <w:trHeight w:val="283"/>
        <w:jc w:val="center"/>
      </w:trPr>
      <w:tc>
        <w:tcPr>
          <w:tcW w:w="845" w:type="dxa"/>
          <w:vMerge w:val="restart"/>
          <w:tcBorders>
            <w:top w:val="single" w:sz="8" w:space="0" w:color="auto"/>
            <w:left w:val="single" w:sz="8" w:space="0" w:color="auto"/>
            <w:bottom w:val="single" w:sz="12" w:space="0" w:color="auto"/>
            <w:right w:val="single" w:sz="8" w:space="0" w:color="auto"/>
          </w:tcBorders>
          <w:shd w:val="clear" w:color="auto" w:fill="auto"/>
          <w:vAlign w:val="center"/>
        </w:tcPr>
        <w:p w14:paraId="7E7445CB" w14:textId="77777777" w:rsidR="006E3B03" w:rsidRPr="00377D58" w:rsidRDefault="006E3B03" w:rsidP="00127C15">
          <w:pPr>
            <w:pStyle w:val="tampasuraascentras"/>
          </w:pPr>
          <w:r w:rsidRPr="00377D58">
            <w:t>LT</w:t>
          </w:r>
        </w:p>
      </w:tc>
      <w:tc>
        <w:tcPr>
          <w:tcW w:w="4107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</w:tcPr>
        <w:p w14:paraId="0F42CA58" w14:textId="77777777" w:rsidR="00821EA7" w:rsidRDefault="00821EA7" w:rsidP="00821EA7">
          <w:pPr>
            <w:pStyle w:val="tampasymuokair"/>
          </w:pPr>
          <w:r>
            <w:t>Statytojas</w:t>
          </w:r>
        </w:p>
        <w:p w14:paraId="10594526" w14:textId="77777777" w:rsidR="00821EA7" w:rsidRPr="00B51E02" w:rsidRDefault="00821EA7" w:rsidP="00821EA7">
          <w:pPr>
            <w:pStyle w:val="tampasymuokair"/>
            <w:jc w:val="center"/>
            <w:rPr>
              <w:rFonts w:cs="Times New Roman"/>
              <w:sz w:val="20"/>
            </w:rPr>
          </w:pPr>
          <w:r w:rsidRPr="00B51E02">
            <w:rPr>
              <w:rFonts w:cs="Times New Roman"/>
              <w:sz w:val="20"/>
            </w:rPr>
            <w:t>Kelmės rajono savivaldybė</w:t>
          </w:r>
        </w:p>
        <w:p w14:paraId="4BBE789A" w14:textId="77777777" w:rsidR="00821EA7" w:rsidRDefault="00821EA7" w:rsidP="00821EA7">
          <w:pPr>
            <w:pStyle w:val="tampasymuokair"/>
          </w:pPr>
          <w:r>
            <w:t>Užsakovas</w:t>
          </w:r>
        </w:p>
        <w:p w14:paraId="3202D29A" w14:textId="652595D1" w:rsidR="006E3B03" w:rsidRPr="006C6D13" w:rsidRDefault="00821EA7" w:rsidP="00821EA7">
          <w:pPr>
            <w:pStyle w:val="tampasuraascentras"/>
            <w:rPr>
              <w:rFonts w:cs="Arial"/>
            </w:rPr>
          </w:pPr>
          <w:r>
            <w:t>Kelmės rajono savivaldybės administracija</w:t>
          </w:r>
        </w:p>
      </w:tc>
      <w:tc>
        <w:tcPr>
          <w:tcW w:w="3577" w:type="dxa"/>
          <w:vMerge w:val="restart"/>
          <w:tcBorders>
            <w:top w:val="single" w:sz="8" w:space="0" w:color="auto"/>
            <w:left w:val="single" w:sz="8" w:space="0" w:color="auto"/>
          </w:tcBorders>
          <w:shd w:val="clear" w:color="auto" w:fill="auto"/>
        </w:tcPr>
        <w:p w14:paraId="3156358A" w14:textId="77777777" w:rsidR="006E3B03" w:rsidRPr="006C6D13" w:rsidRDefault="006E3B03" w:rsidP="00B9043C">
          <w:pPr>
            <w:pStyle w:val="tampasymuokair"/>
          </w:pPr>
          <w:r w:rsidRPr="006C6D13">
            <w:t>Dokumento žymuo</w:t>
          </w:r>
        </w:p>
        <w:p w14:paraId="5350AF92" w14:textId="77777777" w:rsidR="006E3B03" w:rsidRPr="006C6D13" w:rsidRDefault="006E3B03" w:rsidP="00127C15">
          <w:pPr>
            <w:rPr>
              <w:rFonts w:cs="Arial"/>
            </w:rPr>
          </w:pPr>
        </w:p>
        <w:p w14:paraId="596C55F8" w14:textId="73F96AE8" w:rsidR="006E3B03" w:rsidRPr="006C6D13" w:rsidRDefault="00A637BA" w:rsidP="004D539B">
          <w:pPr>
            <w:pStyle w:val="tampasuraascentras"/>
            <w:rPr>
              <w:rFonts w:cs="Arial"/>
            </w:rPr>
          </w:pPr>
          <w:r w:rsidRPr="006C6D13">
            <w:rPr>
              <w:rFonts w:cs="Arial"/>
              <w:szCs w:val="20"/>
              <w:lang w:eastAsia="lt-LT"/>
            </w:rPr>
            <w:t>P2</w:t>
          </w:r>
          <w:r w:rsidR="00F97F62">
            <w:rPr>
              <w:rFonts w:cs="Arial"/>
              <w:szCs w:val="20"/>
              <w:lang w:eastAsia="lt-LT"/>
            </w:rPr>
            <w:t>4</w:t>
          </w:r>
          <w:r w:rsidR="00821EA7">
            <w:rPr>
              <w:rFonts w:cs="Arial"/>
              <w:szCs w:val="20"/>
              <w:lang w:eastAsia="lt-LT"/>
            </w:rPr>
            <w:t>-</w:t>
          </w:r>
          <w:r w:rsidR="007B07CE">
            <w:rPr>
              <w:rFonts w:cs="Arial"/>
              <w:szCs w:val="20"/>
              <w:lang w:eastAsia="lt-LT"/>
            </w:rPr>
            <w:t>19</w:t>
          </w:r>
          <w:r w:rsidRPr="006C6D13">
            <w:rPr>
              <w:rFonts w:cs="Arial"/>
              <w:szCs w:val="20"/>
              <w:lang w:eastAsia="lt-LT"/>
            </w:rPr>
            <w:t>-</w:t>
          </w:r>
          <w:r w:rsidR="0062589E">
            <w:rPr>
              <w:rFonts w:cs="Arial"/>
              <w:szCs w:val="20"/>
              <w:lang w:eastAsia="lt-LT"/>
            </w:rPr>
            <w:t>01</w:t>
          </w:r>
          <w:r w:rsidRPr="006C6D13">
            <w:rPr>
              <w:rFonts w:cs="Arial"/>
              <w:szCs w:val="20"/>
              <w:lang w:eastAsia="lt-LT"/>
            </w:rPr>
            <w:t>-</w:t>
          </w:r>
          <w:r w:rsidR="0062589E">
            <w:rPr>
              <w:rFonts w:cs="Arial"/>
              <w:szCs w:val="20"/>
              <w:lang w:eastAsia="lt-LT"/>
            </w:rPr>
            <w:t>TD</w:t>
          </w:r>
          <w:r w:rsidRPr="006C6D13">
            <w:rPr>
              <w:rFonts w:cs="Arial"/>
              <w:szCs w:val="20"/>
              <w:lang w:eastAsia="lt-LT"/>
            </w:rPr>
            <w:t>P-</w:t>
          </w:r>
          <w:r w:rsidR="009B4D07">
            <w:rPr>
              <w:rFonts w:cs="Arial"/>
              <w:szCs w:val="20"/>
              <w:lang w:eastAsia="lt-LT"/>
            </w:rPr>
            <w:t>SMG</w:t>
          </w:r>
          <w:r w:rsidR="00DC628B">
            <w:rPr>
              <w:rFonts w:cs="Arial"/>
              <w:szCs w:val="20"/>
              <w:lang w:eastAsia="lt-LT"/>
            </w:rPr>
            <w:t>_</w:t>
          </w:r>
          <w:r w:rsidR="00501F63">
            <w:rPr>
              <w:rFonts w:cs="Arial"/>
            </w:rPr>
            <w:t>SKŽ</w:t>
          </w:r>
        </w:p>
      </w:tc>
      <w:tc>
        <w:tcPr>
          <w:tcW w:w="839" w:type="dxa"/>
          <w:tcBorders>
            <w:top w:val="single" w:sz="8" w:space="0" w:color="auto"/>
          </w:tcBorders>
          <w:shd w:val="clear" w:color="auto" w:fill="auto"/>
          <w:vAlign w:val="center"/>
        </w:tcPr>
        <w:p w14:paraId="2C2AF472" w14:textId="77777777" w:rsidR="006E3B03" w:rsidRPr="00377D58" w:rsidRDefault="006E3B03" w:rsidP="00B9043C">
          <w:pPr>
            <w:pStyle w:val="tampasymuo"/>
          </w:pPr>
          <w:r w:rsidRPr="00377D58">
            <w:t>Lapas</w:t>
          </w:r>
        </w:p>
      </w:tc>
      <w:tc>
        <w:tcPr>
          <w:tcW w:w="835" w:type="dxa"/>
          <w:tcBorders>
            <w:top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6F07BBB" w14:textId="77777777" w:rsidR="006E3B03" w:rsidRPr="00377D58" w:rsidRDefault="006E3B03" w:rsidP="00B9043C">
          <w:pPr>
            <w:pStyle w:val="tampasymuo"/>
          </w:pPr>
          <w:r w:rsidRPr="00377D58">
            <w:t>Lapų</w:t>
          </w:r>
        </w:p>
      </w:tc>
    </w:tr>
    <w:tr w:rsidR="006E3B03" w:rsidRPr="00377D58" w14:paraId="216336E3" w14:textId="77777777" w:rsidTr="0031599B">
      <w:trPr>
        <w:trHeight w:val="567"/>
        <w:jc w:val="center"/>
      </w:trPr>
      <w:tc>
        <w:tcPr>
          <w:tcW w:w="845" w:type="dxa"/>
          <w:vMerge/>
          <w:tcBorders>
            <w:top w:val="single" w:sz="4" w:space="0" w:color="000000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</w:tcPr>
        <w:p w14:paraId="4590463E" w14:textId="77777777" w:rsidR="006E3B03" w:rsidRPr="00377D58" w:rsidRDefault="006E3B03" w:rsidP="00127C15"/>
      </w:tc>
      <w:tc>
        <w:tcPr>
          <w:tcW w:w="4107" w:type="dxa"/>
          <w:gridSpan w:val="4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</w:tcPr>
        <w:p w14:paraId="4AE38433" w14:textId="77777777" w:rsidR="006E3B03" w:rsidRPr="00377D58" w:rsidRDefault="006E3B03" w:rsidP="00127C15"/>
      </w:tc>
      <w:tc>
        <w:tcPr>
          <w:tcW w:w="3577" w:type="dxa"/>
          <w:vMerge/>
          <w:tcBorders>
            <w:left w:val="single" w:sz="8" w:space="0" w:color="auto"/>
            <w:bottom w:val="single" w:sz="8" w:space="0" w:color="auto"/>
          </w:tcBorders>
          <w:shd w:val="clear" w:color="auto" w:fill="auto"/>
        </w:tcPr>
        <w:p w14:paraId="155383E7" w14:textId="77777777" w:rsidR="006E3B03" w:rsidRPr="00377D58" w:rsidRDefault="006E3B03" w:rsidP="00127C15"/>
      </w:tc>
      <w:tc>
        <w:tcPr>
          <w:tcW w:w="839" w:type="dxa"/>
          <w:tcBorders>
            <w:bottom w:val="single" w:sz="8" w:space="0" w:color="auto"/>
          </w:tcBorders>
          <w:shd w:val="clear" w:color="auto" w:fill="auto"/>
          <w:vAlign w:val="center"/>
        </w:tcPr>
        <w:p w14:paraId="3FF7F38F" w14:textId="77777777" w:rsidR="006E3B03" w:rsidRPr="00377D58" w:rsidRDefault="00D55ACF" w:rsidP="00D55ACF">
          <w:pPr>
            <w:pStyle w:val="tampasuraascentras"/>
            <w:rPr>
              <w:rFonts w:cs="Arial"/>
            </w:rPr>
          </w:pPr>
          <w:r w:rsidRPr="00377D58">
            <w:fldChar w:fldCharType="begin"/>
          </w:r>
          <w:r w:rsidRPr="00377D58">
            <w:instrText>PAGE   \* MERGEFORMAT</w:instrText>
          </w:r>
          <w:r w:rsidRPr="00377D58">
            <w:fldChar w:fldCharType="separate"/>
          </w:r>
          <w:r w:rsidRPr="00377D58">
            <w:t>1</w:t>
          </w:r>
          <w:r w:rsidRPr="00377D58">
            <w:fldChar w:fldCharType="end"/>
          </w:r>
        </w:p>
      </w:tc>
      <w:tc>
        <w:tcPr>
          <w:tcW w:w="835" w:type="dxa"/>
          <w:tcBorders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6478918" w14:textId="77777777" w:rsidR="006E3B03" w:rsidRPr="00377D58" w:rsidRDefault="00D55ACF" w:rsidP="00D55ACF">
          <w:pPr>
            <w:pStyle w:val="tampasuraascentras"/>
            <w:rPr>
              <w:rFonts w:cs="Arial"/>
            </w:rPr>
          </w:pPr>
          <w:fldSimple w:instr=" NUMPAGES  \* Arabic  \* MERGEFORMAT ">
            <w:r w:rsidRPr="00377D58">
              <w:t>16</w:t>
            </w:r>
          </w:fldSimple>
        </w:p>
      </w:tc>
    </w:tr>
    <w:bookmarkEnd w:id="0"/>
  </w:tbl>
  <w:p w14:paraId="2AF70623" w14:textId="77777777" w:rsidR="000D475A" w:rsidRPr="00377D58" w:rsidRDefault="000D475A" w:rsidP="00127C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FF312" w14:textId="77777777" w:rsidR="002D0D30" w:rsidRDefault="002D0D30" w:rsidP="00127C15">
      <w:r>
        <w:separator/>
      </w:r>
    </w:p>
    <w:p w14:paraId="0D8CC765" w14:textId="77777777" w:rsidR="002D0D30" w:rsidRDefault="002D0D30" w:rsidP="00127C15"/>
  </w:footnote>
  <w:footnote w:type="continuationSeparator" w:id="0">
    <w:p w14:paraId="1FD1F288" w14:textId="77777777" w:rsidR="002D0D30" w:rsidRDefault="002D0D30" w:rsidP="00127C15">
      <w:r>
        <w:continuationSeparator/>
      </w:r>
    </w:p>
    <w:p w14:paraId="54520420" w14:textId="77777777" w:rsidR="002D0D30" w:rsidRDefault="002D0D30" w:rsidP="00127C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650F3" w14:textId="15261A67" w:rsidR="000743E8" w:rsidRPr="004D539B" w:rsidRDefault="000743E8" w:rsidP="000743E8">
    <w:pPr>
      <w:pStyle w:val="Headeruraas"/>
    </w:pPr>
    <w:r w:rsidRPr="004D539B">
      <w:rPr>
        <w:noProof/>
      </w:rPr>
      <w:drawing>
        <wp:anchor distT="0" distB="0" distL="114300" distR="114300" simplePos="0" relativeHeight="251661312" behindDoc="0" locked="0" layoutInCell="1" allowOverlap="1" wp14:anchorId="7ACC7874" wp14:editId="1A4080B9">
          <wp:simplePos x="0" y="0"/>
          <wp:positionH relativeFrom="rightMargin">
            <wp:align>left</wp:align>
          </wp:positionH>
          <wp:positionV relativeFrom="paragraph">
            <wp:posOffset>-152400</wp:posOffset>
          </wp:positionV>
          <wp:extent cx="446405" cy="412115"/>
          <wp:effectExtent l="0" t="0" r="0" b="6985"/>
          <wp:wrapNone/>
          <wp:docPr id="76212088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405" cy="41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1F63">
      <w:t>Sąnaudų kiekių žiniaraštis</w:t>
    </w:r>
  </w:p>
  <w:p w14:paraId="4F0B0C39" w14:textId="2A3A9178" w:rsidR="0023437B" w:rsidRPr="0023437B" w:rsidRDefault="000B3733" w:rsidP="00127C15"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937E3D3" wp14:editId="132F15D0">
              <wp:simplePos x="0" y="0"/>
              <wp:positionH relativeFrom="column">
                <wp:posOffset>-729615</wp:posOffset>
              </wp:positionH>
              <wp:positionV relativeFrom="paragraph">
                <wp:posOffset>156210</wp:posOffset>
              </wp:positionV>
              <wp:extent cx="7610475" cy="0"/>
              <wp:effectExtent l="13335" t="13335" r="5715" b="5715"/>
              <wp:wrapNone/>
              <wp:docPr id="2" name="AutoShap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104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2E74B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2FA44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1" o:spid="_x0000_s1026" type="#_x0000_t32" style="position:absolute;margin-left:-57.45pt;margin-top:12.3pt;width:599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" strokecolor="#2e74b5"/>
          </w:pict>
        </mc:Fallback>
      </mc:AlternateContent>
    </w:r>
  </w:p>
  <w:p w14:paraId="75E0C916" w14:textId="77777777" w:rsidR="000D475A" w:rsidRDefault="000D475A" w:rsidP="00127C1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7F23C" w14:textId="6C2B9775" w:rsidR="006C6D13" w:rsidRDefault="00F97F62" w:rsidP="00F97F62">
    <w:pPr>
      <w:pStyle w:val="Headeruraas"/>
    </w:pPr>
    <w:r w:rsidRPr="004D539B">
      <w:rPr>
        <w:noProof/>
      </w:rPr>
      <w:drawing>
        <wp:anchor distT="0" distB="0" distL="114300" distR="114300" simplePos="0" relativeHeight="251663360" behindDoc="0" locked="0" layoutInCell="1" allowOverlap="1" wp14:anchorId="0499FD7B" wp14:editId="45A95048">
          <wp:simplePos x="0" y="0"/>
          <wp:positionH relativeFrom="rightMargin">
            <wp:align>left</wp:align>
          </wp:positionH>
          <wp:positionV relativeFrom="paragraph">
            <wp:posOffset>-149225</wp:posOffset>
          </wp:positionV>
          <wp:extent cx="446405" cy="412115"/>
          <wp:effectExtent l="0" t="0" r="0" b="6985"/>
          <wp:wrapNone/>
          <wp:docPr id="63067087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405" cy="41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1F63">
      <w:t>Sąnaudų kiekių žiniaraštis</w:t>
    </w:r>
  </w:p>
  <w:p w14:paraId="5B4C9D16" w14:textId="7AF6B4DA" w:rsidR="00AF02E3" w:rsidRPr="00DC0E79" w:rsidRDefault="000B3733" w:rsidP="006C6D13">
    <w:pPr>
      <w:pStyle w:val="Headeruraas"/>
      <w:jc w:val="lef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C4492D" wp14:editId="040CDE0B">
              <wp:simplePos x="0" y="0"/>
              <wp:positionH relativeFrom="column">
                <wp:posOffset>-729615</wp:posOffset>
              </wp:positionH>
              <wp:positionV relativeFrom="paragraph">
                <wp:posOffset>156210</wp:posOffset>
              </wp:positionV>
              <wp:extent cx="7610475" cy="0"/>
              <wp:effectExtent l="13335" t="13335" r="5715" b="5715"/>
              <wp:wrapNone/>
              <wp:docPr id="1" name="AutoShap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104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2E74B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7608B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3" o:spid="_x0000_s1026" type="#_x0000_t32" style="position:absolute;margin-left:-57.45pt;margin-top:12.3pt;width:599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" strokecolor="#2e74b5"/>
          </w:pict>
        </mc:Fallback>
      </mc:AlternateContent>
    </w:r>
  </w:p>
  <w:p w14:paraId="25333521" w14:textId="77777777" w:rsidR="0021313F" w:rsidRDefault="0021313F" w:rsidP="00127C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9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FE03690"/>
    <w:multiLevelType w:val="hybridMultilevel"/>
    <w:tmpl w:val="FC108FB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F6670"/>
    <w:multiLevelType w:val="multilevel"/>
    <w:tmpl w:val="378431E8"/>
    <w:lvl w:ilvl="0">
      <w:start w:val="1"/>
      <w:numFmt w:val="decimal"/>
      <w:pStyle w:val="Antrat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Antrat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Antrat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ntrat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Antrat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7B743C9"/>
    <w:multiLevelType w:val="hybridMultilevel"/>
    <w:tmpl w:val="1B8C1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3C0CAA"/>
    <w:multiLevelType w:val="hybridMultilevel"/>
    <w:tmpl w:val="7CAAF006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5" w15:restartNumberingAfterBreak="0">
    <w:nsid w:val="5D9436FB"/>
    <w:multiLevelType w:val="hybridMultilevel"/>
    <w:tmpl w:val="0268B0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1F2ACB"/>
    <w:multiLevelType w:val="hybridMultilevel"/>
    <w:tmpl w:val="F510F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0E6403"/>
    <w:multiLevelType w:val="multilevel"/>
    <w:tmpl w:val="A4E6BE04"/>
    <w:name w:val="WW8Num2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8" w15:restartNumberingAfterBreak="0">
    <w:nsid w:val="7EAB2CC5"/>
    <w:multiLevelType w:val="multilevel"/>
    <w:tmpl w:val="0427001F"/>
    <w:styleLink w:val="tecnine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num w:numId="1" w16cid:durableId="616764395">
    <w:abstractNumId w:val="8"/>
  </w:num>
  <w:num w:numId="2" w16cid:durableId="1303925393">
    <w:abstractNumId w:val="2"/>
  </w:num>
  <w:num w:numId="3" w16cid:durableId="1645039561">
    <w:abstractNumId w:val="4"/>
  </w:num>
  <w:num w:numId="4" w16cid:durableId="1403406344">
    <w:abstractNumId w:val="6"/>
  </w:num>
  <w:num w:numId="5" w16cid:durableId="565578482">
    <w:abstractNumId w:val="3"/>
  </w:num>
  <w:num w:numId="6" w16cid:durableId="1129664493">
    <w:abstractNumId w:val="1"/>
  </w:num>
  <w:num w:numId="7" w16cid:durableId="188582783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A0NTI2sjQ0MjIwN7ZU0lEKTi0uzszPAykwrQUAwC2suiwAAAA="/>
  </w:docVars>
  <w:rsids>
    <w:rsidRoot w:val="005F4E16"/>
    <w:rsid w:val="00000002"/>
    <w:rsid w:val="00000259"/>
    <w:rsid w:val="0000077A"/>
    <w:rsid w:val="0000227C"/>
    <w:rsid w:val="000023FC"/>
    <w:rsid w:val="00002B7B"/>
    <w:rsid w:val="00002E03"/>
    <w:rsid w:val="000032A8"/>
    <w:rsid w:val="0000349B"/>
    <w:rsid w:val="00003BA3"/>
    <w:rsid w:val="00005423"/>
    <w:rsid w:val="000062C1"/>
    <w:rsid w:val="00010E70"/>
    <w:rsid w:val="00010F15"/>
    <w:rsid w:val="000113F4"/>
    <w:rsid w:val="00012924"/>
    <w:rsid w:val="00012D9C"/>
    <w:rsid w:val="00014D0E"/>
    <w:rsid w:val="00014EA8"/>
    <w:rsid w:val="00016AD6"/>
    <w:rsid w:val="00020490"/>
    <w:rsid w:val="00020D72"/>
    <w:rsid w:val="000226EF"/>
    <w:rsid w:val="000228BF"/>
    <w:rsid w:val="00023FF4"/>
    <w:rsid w:val="0002423A"/>
    <w:rsid w:val="0002446D"/>
    <w:rsid w:val="00024C24"/>
    <w:rsid w:val="00024EA2"/>
    <w:rsid w:val="00025244"/>
    <w:rsid w:val="00025471"/>
    <w:rsid w:val="00027186"/>
    <w:rsid w:val="00027DB2"/>
    <w:rsid w:val="00032489"/>
    <w:rsid w:val="000324CC"/>
    <w:rsid w:val="00032A3D"/>
    <w:rsid w:val="00033523"/>
    <w:rsid w:val="00034393"/>
    <w:rsid w:val="000351E7"/>
    <w:rsid w:val="00035543"/>
    <w:rsid w:val="00037DF3"/>
    <w:rsid w:val="00040239"/>
    <w:rsid w:val="0004075E"/>
    <w:rsid w:val="00040CEF"/>
    <w:rsid w:val="000412FB"/>
    <w:rsid w:val="0004177A"/>
    <w:rsid w:val="00042B2E"/>
    <w:rsid w:val="0004388A"/>
    <w:rsid w:val="00046954"/>
    <w:rsid w:val="0004719E"/>
    <w:rsid w:val="00047A74"/>
    <w:rsid w:val="00052B45"/>
    <w:rsid w:val="00052F7A"/>
    <w:rsid w:val="00053021"/>
    <w:rsid w:val="00054A13"/>
    <w:rsid w:val="00054F74"/>
    <w:rsid w:val="000552F2"/>
    <w:rsid w:val="0005570B"/>
    <w:rsid w:val="00055F3C"/>
    <w:rsid w:val="00057132"/>
    <w:rsid w:val="0005728A"/>
    <w:rsid w:val="000617CC"/>
    <w:rsid w:val="00062571"/>
    <w:rsid w:val="00062C04"/>
    <w:rsid w:val="00063F51"/>
    <w:rsid w:val="00066721"/>
    <w:rsid w:val="00066C36"/>
    <w:rsid w:val="00067B4A"/>
    <w:rsid w:val="0007264D"/>
    <w:rsid w:val="000736B8"/>
    <w:rsid w:val="00074272"/>
    <w:rsid w:val="000743E8"/>
    <w:rsid w:val="000747E5"/>
    <w:rsid w:val="00081614"/>
    <w:rsid w:val="0008276F"/>
    <w:rsid w:val="000831B1"/>
    <w:rsid w:val="000833C9"/>
    <w:rsid w:val="0009098F"/>
    <w:rsid w:val="000916E3"/>
    <w:rsid w:val="0009319D"/>
    <w:rsid w:val="000963A8"/>
    <w:rsid w:val="0009743F"/>
    <w:rsid w:val="000A0413"/>
    <w:rsid w:val="000A2736"/>
    <w:rsid w:val="000A3220"/>
    <w:rsid w:val="000A359B"/>
    <w:rsid w:val="000A416A"/>
    <w:rsid w:val="000A47A7"/>
    <w:rsid w:val="000A48AF"/>
    <w:rsid w:val="000A4F4C"/>
    <w:rsid w:val="000B01DC"/>
    <w:rsid w:val="000B0798"/>
    <w:rsid w:val="000B0A6B"/>
    <w:rsid w:val="000B3733"/>
    <w:rsid w:val="000B5259"/>
    <w:rsid w:val="000B59D6"/>
    <w:rsid w:val="000B610A"/>
    <w:rsid w:val="000B614B"/>
    <w:rsid w:val="000B64FB"/>
    <w:rsid w:val="000B7A4F"/>
    <w:rsid w:val="000C0590"/>
    <w:rsid w:val="000C0D6E"/>
    <w:rsid w:val="000C11BF"/>
    <w:rsid w:val="000C2E0D"/>
    <w:rsid w:val="000C49A8"/>
    <w:rsid w:val="000C4DAB"/>
    <w:rsid w:val="000D00D6"/>
    <w:rsid w:val="000D0832"/>
    <w:rsid w:val="000D1610"/>
    <w:rsid w:val="000D1D3D"/>
    <w:rsid w:val="000D1D47"/>
    <w:rsid w:val="000D379C"/>
    <w:rsid w:val="000D3AF1"/>
    <w:rsid w:val="000D4123"/>
    <w:rsid w:val="000D475A"/>
    <w:rsid w:val="000D7D30"/>
    <w:rsid w:val="000D7FA3"/>
    <w:rsid w:val="000E108D"/>
    <w:rsid w:val="000E192C"/>
    <w:rsid w:val="000E1E39"/>
    <w:rsid w:val="000E1F64"/>
    <w:rsid w:val="000E2D48"/>
    <w:rsid w:val="000E34FF"/>
    <w:rsid w:val="000E4623"/>
    <w:rsid w:val="000E5AAC"/>
    <w:rsid w:val="000E5D4C"/>
    <w:rsid w:val="000E6B42"/>
    <w:rsid w:val="000F008D"/>
    <w:rsid w:val="000F04C8"/>
    <w:rsid w:val="000F14BD"/>
    <w:rsid w:val="000F2476"/>
    <w:rsid w:val="000F3098"/>
    <w:rsid w:val="000F39E5"/>
    <w:rsid w:val="000F41C0"/>
    <w:rsid w:val="000F6891"/>
    <w:rsid w:val="000F72E5"/>
    <w:rsid w:val="000F7C7B"/>
    <w:rsid w:val="0010078C"/>
    <w:rsid w:val="00101079"/>
    <w:rsid w:val="0010136E"/>
    <w:rsid w:val="001017FD"/>
    <w:rsid w:val="00103F88"/>
    <w:rsid w:val="001054FF"/>
    <w:rsid w:val="00105519"/>
    <w:rsid w:val="0010558C"/>
    <w:rsid w:val="00106C0B"/>
    <w:rsid w:val="00107271"/>
    <w:rsid w:val="001073F0"/>
    <w:rsid w:val="001078D8"/>
    <w:rsid w:val="001102B9"/>
    <w:rsid w:val="001112CA"/>
    <w:rsid w:val="00112464"/>
    <w:rsid w:val="001129DD"/>
    <w:rsid w:val="00112D55"/>
    <w:rsid w:val="00114280"/>
    <w:rsid w:val="00114A94"/>
    <w:rsid w:val="001159E1"/>
    <w:rsid w:val="00115BBF"/>
    <w:rsid w:val="0011643C"/>
    <w:rsid w:val="001213A8"/>
    <w:rsid w:val="001230C0"/>
    <w:rsid w:val="001238D9"/>
    <w:rsid w:val="001254A0"/>
    <w:rsid w:val="001258E8"/>
    <w:rsid w:val="00125C4B"/>
    <w:rsid w:val="0012606E"/>
    <w:rsid w:val="00126630"/>
    <w:rsid w:val="00126963"/>
    <w:rsid w:val="00126980"/>
    <w:rsid w:val="00127C15"/>
    <w:rsid w:val="001305F4"/>
    <w:rsid w:val="001307F5"/>
    <w:rsid w:val="001314A0"/>
    <w:rsid w:val="00132878"/>
    <w:rsid w:val="001340EC"/>
    <w:rsid w:val="0013490E"/>
    <w:rsid w:val="001366AB"/>
    <w:rsid w:val="0013686D"/>
    <w:rsid w:val="00137800"/>
    <w:rsid w:val="00140956"/>
    <w:rsid w:val="00141AFC"/>
    <w:rsid w:val="00141DA6"/>
    <w:rsid w:val="001429AE"/>
    <w:rsid w:val="00144B39"/>
    <w:rsid w:val="00145133"/>
    <w:rsid w:val="001458BC"/>
    <w:rsid w:val="0014659D"/>
    <w:rsid w:val="00146C17"/>
    <w:rsid w:val="00146E2F"/>
    <w:rsid w:val="00150C34"/>
    <w:rsid w:val="00150F0A"/>
    <w:rsid w:val="0015137A"/>
    <w:rsid w:val="0015188E"/>
    <w:rsid w:val="00152557"/>
    <w:rsid w:val="00153EF7"/>
    <w:rsid w:val="00154916"/>
    <w:rsid w:val="0015796A"/>
    <w:rsid w:val="00160262"/>
    <w:rsid w:val="00160E62"/>
    <w:rsid w:val="001616F4"/>
    <w:rsid w:val="001619B1"/>
    <w:rsid w:val="00161DA6"/>
    <w:rsid w:val="0016295B"/>
    <w:rsid w:val="001646F3"/>
    <w:rsid w:val="00164785"/>
    <w:rsid w:val="001647E2"/>
    <w:rsid w:val="001649A3"/>
    <w:rsid w:val="00165F0E"/>
    <w:rsid w:val="001663E8"/>
    <w:rsid w:val="00167617"/>
    <w:rsid w:val="001704F5"/>
    <w:rsid w:val="001706A2"/>
    <w:rsid w:val="0017153A"/>
    <w:rsid w:val="00171987"/>
    <w:rsid w:val="001727C0"/>
    <w:rsid w:val="001729B2"/>
    <w:rsid w:val="00172BE0"/>
    <w:rsid w:val="00172E96"/>
    <w:rsid w:val="00172E9F"/>
    <w:rsid w:val="00174200"/>
    <w:rsid w:val="00175002"/>
    <w:rsid w:val="00176707"/>
    <w:rsid w:val="00177295"/>
    <w:rsid w:val="00177994"/>
    <w:rsid w:val="00180BDB"/>
    <w:rsid w:val="00180F62"/>
    <w:rsid w:val="0018257B"/>
    <w:rsid w:val="00182A4E"/>
    <w:rsid w:val="00183360"/>
    <w:rsid w:val="00183425"/>
    <w:rsid w:val="00183A82"/>
    <w:rsid w:val="0018463E"/>
    <w:rsid w:val="001848C1"/>
    <w:rsid w:val="0018670D"/>
    <w:rsid w:val="00186CB3"/>
    <w:rsid w:val="00187506"/>
    <w:rsid w:val="00190094"/>
    <w:rsid w:val="001918ED"/>
    <w:rsid w:val="00193A09"/>
    <w:rsid w:val="001945C2"/>
    <w:rsid w:val="001963BC"/>
    <w:rsid w:val="001964ED"/>
    <w:rsid w:val="00196A8E"/>
    <w:rsid w:val="00196DD2"/>
    <w:rsid w:val="001975C4"/>
    <w:rsid w:val="001A0719"/>
    <w:rsid w:val="001A10A7"/>
    <w:rsid w:val="001A228E"/>
    <w:rsid w:val="001A2F1C"/>
    <w:rsid w:val="001A3BFB"/>
    <w:rsid w:val="001A4254"/>
    <w:rsid w:val="001A460F"/>
    <w:rsid w:val="001A49DF"/>
    <w:rsid w:val="001A4C63"/>
    <w:rsid w:val="001A59AA"/>
    <w:rsid w:val="001A5D55"/>
    <w:rsid w:val="001A62A7"/>
    <w:rsid w:val="001A63B0"/>
    <w:rsid w:val="001A6BB2"/>
    <w:rsid w:val="001A7EBB"/>
    <w:rsid w:val="001B03A8"/>
    <w:rsid w:val="001B10D0"/>
    <w:rsid w:val="001B18F0"/>
    <w:rsid w:val="001B1CB9"/>
    <w:rsid w:val="001B2D3F"/>
    <w:rsid w:val="001B5899"/>
    <w:rsid w:val="001B5CF0"/>
    <w:rsid w:val="001B6AE5"/>
    <w:rsid w:val="001B6B16"/>
    <w:rsid w:val="001C048B"/>
    <w:rsid w:val="001C0898"/>
    <w:rsid w:val="001C08EE"/>
    <w:rsid w:val="001C0A87"/>
    <w:rsid w:val="001C1112"/>
    <w:rsid w:val="001C317C"/>
    <w:rsid w:val="001C4E7B"/>
    <w:rsid w:val="001C58E6"/>
    <w:rsid w:val="001C5D79"/>
    <w:rsid w:val="001C629B"/>
    <w:rsid w:val="001C7E40"/>
    <w:rsid w:val="001D0CF1"/>
    <w:rsid w:val="001D0F0B"/>
    <w:rsid w:val="001D29D3"/>
    <w:rsid w:val="001D44D6"/>
    <w:rsid w:val="001D578C"/>
    <w:rsid w:val="001D5F7E"/>
    <w:rsid w:val="001D61E1"/>
    <w:rsid w:val="001D7832"/>
    <w:rsid w:val="001E038B"/>
    <w:rsid w:val="001E0434"/>
    <w:rsid w:val="001E097A"/>
    <w:rsid w:val="001E0B12"/>
    <w:rsid w:val="001E1A4D"/>
    <w:rsid w:val="001E1F48"/>
    <w:rsid w:val="001E2273"/>
    <w:rsid w:val="001E24D3"/>
    <w:rsid w:val="001E309F"/>
    <w:rsid w:val="001E4214"/>
    <w:rsid w:val="001E4C97"/>
    <w:rsid w:val="001E6024"/>
    <w:rsid w:val="001E72BB"/>
    <w:rsid w:val="001E7918"/>
    <w:rsid w:val="001E7D24"/>
    <w:rsid w:val="001F010B"/>
    <w:rsid w:val="001F0F0F"/>
    <w:rsid w:val="001F1496"/>
    <w:rsid w:val="001F2D68"/>
    <w:rsid w:val="001F30C3"/>
    <w:rsid w:val="001F49FA"/>
    <w:rsid w:val="001F6B29"/>
    <w:rsid w:val="0020188E"/>
    <w:rsid w:val="002025F2"/>
    <w:rsid w:val="00203498"/>
    <w:rsid w:val="002054D3"/>
    <w:rsid w:val="0020739D"/>
    <w:rsid w:val="0020758C"/>
    <w:rsid w:val="002106FA"/>
    <w:rsid w:val="002123F0"/>
    <w:rsid w:val="0021313F"/>
    <w:rsid w:val="0021319D"/>
    <w:rsid w:val="00213C7F"/>
    <w:rsid w:val="0021424A"/>
    <w:rsid w:val="00215164"/>
    <w:rsid w:val="00215C24"/>
    <w:rsid w:val="00215C42"/>
    <w:rsid w:val="0021618D"/>
    <w:rsid w:val="00216C75"/>
    <w:rsid w:val="00216D77"/>
    <w:rsid w:val="00217ACF"/>
    <w:rsid w:val="00217F94"/>
    <w:rsid w:val="002206BF"/>
    <w:rsid w:val="00222CF1"/>
    <w:rsid w:val="002234B8"/>
    <w:rsid w:val="00223529"/>
    <w:rsid w:val="00225DCB"/>
    <w:rsid w:val="00226081"/>
    <w:rsid w:val="0022617E"/>
    <w:rsid w:val="00226D11"/>
    <w:rsid w:val="0022700F"/>
    <w:rsid w:val="0022734C"/>
    <w:rsid w:val="00227358"/>
    <w:rsid w:val="00230384"/>
    <w:rsid w:val="00230C3C"/>
    <w:rsid w:val="00231944"/>
    <w:rsid w:val="002321FC"/>
    <w:rsid w:val="00232DDD"/>
    <w:rsid w:val="00233D8A"/>
    <w:rsid w:val="0023437B"/>
    <w:rsid w:val="00234C99"/>
    <w:rsid w:val="002353FC"/>
    <w:rsid w:val="00235736"/>
    <w:rsid w:val="00242349"/>
    <w:rsid w:val="00242534"/>
    <w:rsid w:val="00243483"/>
    <w:rsid w:val="00243BBF"/>
    <w:rsid w:val="00243F09"/>
    <w:rsid w:val="002503C1"/>
    <w:rsid w:val="002515B4"/>
    <w:rsid w:val="00251661"/>
    <w:rsid w:val="00251CAC"/>
    <w:rsid w:val="0025267D"/>
    <w:rsid w:val="00252F49"/>
    <w:rsid w:val="00253226"/>
    <w:rsid w:val="00253F06"/>
    <w:rsid w:val="00254D25"/>
    <w:rsid w:val="00255AF4"/>
    <w:rsid w:val="0025767D"/>
    <w:rsid w:val="002639AF"/>
    <w:rsid w:val="00263A60"/>
    <w:rsid w:val="00263DC4"/>
    <w:rsid w:val="002654A8"/>
    <w:rsid w:val="00266471"/>
    <w:rsid w:val="0026654E"/>
    <w:rsid w:val="00266B25"/>
    <w:rsid w:val="00266BA4"/>
    <w:rsid w:val="0026747C"/>
    <w:rsid w:val="00267745"/>
    <w:rsid w:val="00267778"/>
    <w:rsid w:val="002708B7"/>
    <w:rsid w:val="00271554"/>
    <w:rsid w:val="002725A1"/>
    <w:rsid w:val="0027281C"/>
    <w:rsid w:val="002732A3"/>
    <w:rsid w:val="00274153"/>
    <w:rsid w:val="002746A6"/>
    <w:rsid w:val="00274A42"/>
    <w:rsid w:val="00274BFC"/>
    <w:rsid w:val="002754FF"/>
    <w:rsid w:val="00275FC5"/>
    <w:rsid w:val="0027668C"/>
    <w:rsid w:val="002766FC"/>
    <w:rsid w:val="00276DF4"/>
    <w:rsid w:val="00277226"/>
    <w:rsid w:val="0028051D"/>
    <w:rsid w:val="00281196"/>
    <w:rsid w:val="00281456"/>
    <w:rsid w:val="002818DE"/>
    <w:rsid w:val="00281DA0"/>
    <w:rsid w:val="00281DE7"/>
    <w:rsid w:val="00282909"/>
    <w:rsid w:val="002845D3"/>
    <w:rsid w:val="0028500E"/>
    <w:rsid w:val="00285779"/>
    <w:rsid w:val="00285D9B"/>
    <w:rsid w:val="002869D8"/>
    <w:rsid w:val="002872BD"/>
    <w:rsid w:val="00290287"/>
    <w:rsid w:val="00291461"/>
    <w:rsid w:val="002925F2"/>
    <w:rsid w:val="00292A40"/>
    <w:rsid w:val="00292C73"/>
    <w:rsid w:val="002954FF"/>
    <w:rsid w:val="00296DEA"/>
    <w:rsid w:val="00297341"/>
    <w:rsid w:val="002A0E37"/>
    <w:rsid w:val="002A18BD"/>
    <w:rsid w:val="002A2352"/>
    <w:rsid w:val="002A48A0"/>
    <w:rsid w:val="002A498D"/>
    <w:rsid w:val="002A60E4"/>
    <w:rsid w:val="002B02F0"/>
    <w:rsid w:val="002B118F"/>
    <w:rsid w:val="002B1825"/>
    <w:rsid w:val="002B1F87"/>
    <w:rsid w:val="002B1FBC"/>
    <w:rsid w:val="002B2123"/>
    <w:rsid w:val="002B212B"/>
    <w:rsid w:val="002B2757"/>
    <w:rsid w:val="002B2B15"/>
    <w:rsid w:val="002B38CA"/>
    <w:rsid w:val="002B4533"/>
    <w:rsid w:val="002B6CF7"/>
    <w:rsid w:val="002B7176"/>
    <w:rsid w:val="002B7387"/>
    <w:rsid w:val="002C05E6"/>
    <w:rsid w:val="002C10C2"/>
    <w:rsid w:val="002C1BD9"/>
    <w:rsid w:val="002C389C"/>
    <w:rsid w:val="002C3EB7"/>
    <w:rsid w:val="002C52F3"/>
    <w:rsid w:val="002C54CD"/>
    <w:rsid w:val="002C6E00"/>
    <w:rsid w:val="002D00E1"/>
    <w:rsid w:val="002D0D30"/>
    <w:rsid w:val="002D1BF5"/>
    <w:rsid w:val="002D2216"/>
    <w:rsid w:val="002D285B"/>
    <w:rsid w:val="002D326D"/>
    <w:rsid w:val="002D4460"/>
    <w:rsid w:val="002D6464"/>
    <w:rsid w:val="002D6EB1"/>
    <w:rsid w:val="002E08B0"/>
    <w:rsid w:val="002E09AD"/>
    <w:rsid w:val="002E0EE7"/>
    <w:rsid w:val="002E1223"/>
    <w:rsid w:val="002E13D4"/>
    <w:rsid w:val="002E1829"/>
    <w:rsid w:val="002E24FD"/>
    <w:rsid w:val="002E2849"/>
    <w:rsid w:val="002E2F4C"/>
    <w:rsid w:val="002E38EB"/>
    <w:rsid w:val="002E4A30"/>
    <w:rsid w:val="002E557F"/>
    <w:rsid w:val="002E5667"/>
    <w:rsid w:val="002E66C8"/>
    <w:rsid w:val="002F0AD2"/>
    <w:rsid w:val="002F3564"/>
    <w:rsid w:val="002F583F"/>
    <w:rsid w:val="002F5BCE"/>
    <w:rsid w:val="002F637C"/>
    <w:rsid w:val="002F6D10"/>
    <w:rsid w:val="002F7378"/>
    <w:rsid w:val="002F7C2F"/>
    <w:rsid w:val="00300C9C"/>
    <w:rsid w:val="00303E24"/>
    <w:rsid w:val="003045E2"/>
    <w:rsid w:val="0030515C"/>
    <w:rsid w:val="0030644B"/>
    <w:rsid w:val="003068A7"/>
    <w:rsid w:val="00307B34"/>
    <w:rsid w:val="00307D98"/>
    <w:rsid w:val="00307EBF"/>
    <w:rsid w:val="00311B3A"/>
    <w:rsid w:val="0031360F"/>
    <w:rsid w:val="0031365C"/>
    <w:rsid w:val="0031599B"/>
    <w:rsid w:val="003167DF"/>
    <w:rsid w:val="00317732"/>
    <w:rsid w:val="0032032E"/>
    <w:rsid w:val="00320337"/>
    <w:rsid w:val="0032247E"/>
    <w:rsid w:val="00323137"/>
    <w:rsid w:val="00323C88"/>
    <w:rsid w:val="00326A96"/>
    <w:rsid w:val="00327B6F"/>
    <w:rsid w:val="003301E7"/>
    <w:rsid w:val="00330D5E"/>
    <w:rsid w:val="00330DDD"/>
    <w:rsid w:val="00330E8A"/>
    <w:rsid w:val="003317B5"/>
    <w:rsid w:val="00332DA1"/>
    <w:rsid w:val="00333060"/>
    <w:rsid w:val="00333D9F"/>
    <w:rsid w:val="00333E97"/>
    <w:rsid w:val="00335767"/>
    <w:rsid w:val="00336A62"/>
    <w:rsid w:val="00340C98"/>
    <w:rsid w:val="00342187"/>
    <w:rsid w:val="00343269"/>
    <w:rsid w:val="003435C6"/>
    <w:rsid w:val="003444A3"/>
    <w:rsid w:val="00344B42"/>
    <w:rsid w:val="003454CF"/>
    <w:rsid w:val="00345B02"/>
    <w:rsid w:val="00345E63"/>
    <w:rsid w:val="00346828"/>
    <w:rsid w:val="00346B63"/>
    <w:rsid w:val="00346C3C"/>
    <w:rsid w:val="00350DE1"/>
    <w:rsid w:val="00351028"/>
    <w:rsid w:val="00352487"/>
    <w:rsid w:val="00352A03"/>
    <w:rsid w:val="00353003"/>
    <w:rsid w:val="003533C0"/>
    <w:rsid w:val="00353BD4"/>
    <w:rsid w:val="003545C7"/>
    <w:rsid w:val="00355767"/>
    <w:rsid w:val="003567FF"/>
    <w:rsid w:val="0035725B"/>
    <w:rsid w:val="00357830"/>
    <w:rsid w:val="00360157"/>
    <w:rsid w:val="00360470"/>
    <w:rsid w:val="00360AA2"/>
    <w:rsid w:val="00361A23"/>
    <w:rsid w:val="00365094"/>
    <w:rsid w:val="0036568C"/>
    <w:rsid w:val="00365BB4"/>
    <w:rsid w:val="003675F9"/>
    <w:rsid w:val="00370CFF"/>
    <w:rsid w:val="0037198F"/>
    <w:rsid w:val="00371B4C"/>
    <w:rsid w:val="00372506"/>
    <w:rsid w:val="0037347F"/>
    <w:rsid w:val="00373F26"/>
    <w:rsid w:val="00377281"/>
    <w:rsid w:val="00377D58"/>
    <w:rsid w:val="0038025C"/>
    <w:rsid w:val="0038092B"/>
    <w:rsid w:val="00380E16"/>
    <w:rsid w:val="00380FA1"/>
    <w:rsid w:val="00381140"/>
    <w:rsid w:val="00381763"/>
    <w:rsid w:val="003819DE"/>
    <w:rsid w:val="00381CF3"/>
    <w:rsid w:val="003828D2"/>
    <w:rsid w:val="00382B65"/>
    <w:rsid w:val="003838D3"/>
    <w:rsid w:val="003839D6"/>
    <w:rsid w:val="00383D77"/>
    <w:rsid w:val="0038714C"/>
    <w:rsid w:val="00390D4C"/>
    <w:rsid w:val="00392892"/>
    <w:rsid w:val="00393ACA"/>
    <w:rsid w:val="00395554"/>
    <w:rsid w:val="00397707"/>
    <w:rsid w:val="003A0A3C"/>
    <w:rsid w:val="003A0DD0"/>
    <w:rsid w:val="003A1C59"/>
    <w:rsid w:val="003A2B1C"/>
    <w:rsid w:val="003A49E8"/>
    <w:rsid w:val="003A4F25"/>
    <w:rsid w:val="003A54BD"/>
    <w:rsid w:val="003A61DB"/>
    <w:rsid w:val="003A61FC"/>
    <w:rsid w:val="003A6405"/>
    <w:rsid w:val="003A700B"/>
    <w:rsid w:val="003A7F33"/>
    <w:rsid w:val="003B0207"/>
    <w:rsid w:val="003B4ACD"/>
    <w:rsid w:val="003B4DE4"/>
    <w:rsid w:val="003B5180"/>
    <w:rsid w:val="003B6782"/>
    <w:rsid w:val="003B7648"/>
    <w:rsid w:val="003B790C"/>
    <w:rsid w:val="003B7AE0"/>
    <w:rsid w:val="003B7EBE"/>
    <w:rsid w:val="003C0B8D"/>
    <w:rsid w:val="003C2A30"/>
    <w:rsid w:val="003C3378"/>
    <w:rsid w:val="003C3615"/>
    <w:rsid w:val="003C3B1B"/>
    <w:rsid w:val="003C4790"/>
    <w:rsid w:val="003C484B"/>
    <w:rsid w:val="003C7AA1"/>
    <w:rsid w:val="003D1669"/>
    <w:rsid w:val="003D2975"/>
    <w:rsid w:val="003D2E6A"/>
    <w:rsid w:val="003D4111"/>
    <w:rsid w:val="003D42C5"/>
    <w:rsid w:val="003D47DA"/>
    <w:rsid w:val="003D5AC9"/>
    <w:rsid w:val="003D5C9C"/>
    <w:rsid w:val="003D61AD"/>
    <w:rsid w:val="003D7273"/>
    <w:rsid w:val="003E057D"/>
    <w:rsid w:val="003E19C1"/>
    <w:rsid w:val="003E1CAB"/>
    <w:rsid w:val="003E1E10"/>
    <w:rsid w:val="003E2BE2"/>
    <w:rsid w:val="003E30A1"/>
    <w:rsid w:val="003E3134"/>
    <w:rsid w:val="003E32A2"/>
    <w:rsid w:val="003E3A97"/>
    <w:rsid w:val="003E69D0"/>
    <w:rsid w:val="003E73B2"/>
    <w:rsid w:val="003F1763"/>
    <w:rsid w:val="003F2516"/>
    <w:rsid w:val="003F3A14"/>
    <w:rsid w:val="003F59FB"/>
    <w:rsid w:val="003F68AE"/>
    <w:rsid w:val="003F70E4"/>
    <w:rsid w:val="003F73CC"/>
    <w:rsid w:val="00401EE0"/>
    <w:rsid w:val="004031F9"/>
    <w:rsid w:val="00403293"/>
    <w:rsid w:val="00406947"/>
    <w:rsid w:val="00410501"/>
    <w:rsid w:val="0041089C"/>
    <w:rsid w:val="00411ACF"/>
    <w:rsid w:val="00411CAB"/>
    <w:rsid w:val="00413B5B"/>
    <w:rsid w:val="0041420F"/>
    <w:rsid w:val="00414226"/>
    <w:rsid w:val="00417E73"/>
    <w:rsid w:val="00420598"/>
    <w:rsid w:val="00422151"/>
    <w:rsid w:val="00422F39"/>
    <w:rsid w:val="0042364E"/>
    <w:rsid w:val="00424B47"/>
    <w:rsid w:val="00425B88"/>
    <w:rsid w:val="004266E1"/>
    <w:rsid w:val="00426743"/>
    <w:rsid w:val="00426B83"/>
    <w:rsid w:val="0042707A"/>
    <w:rsid w:val="00430CEE"/>
    <w:rsid w:val="00431A49"/>
    <w:rsid w:val="00432B80"/>
    <w:rsid w:val="00432BC3"/>
    <w:rsid w:val="00433885"/>
    <w:rsid w:val="00434438"/>
    <w:rsid w:val="0043478B"/>
    <w:rsid w:val="00434A6C"/>
    <w:rsid w:val="00434AFC"/>
    <w:rsid w:val="00435B31"/>
    <w:rsid w:val="00436862"/>
    <w:rsid w:val="00437387"/>
    <w:rsid w:val="00437457"/>
    <w:rsid w:val="00437940"/>
    <w:rsid w:val="004408D9"/>
    <w:rsid w:val="00441F32"/>
    <w:rsid w:val="0044244A"/>
    <w:rsid w:val="00442840"/>
    <w:rsid w:val="00444EEF"/>
    <w:rsid w:val="00445F0B"/>
    <w:rsid w:val="004464B6"/>
    <w:rsid w:val="00446CE9"/>
    <w:rsid w:val="00450909"/>
    <w:rsid w:val="004519CE"/>
    <w:rsid w:val="00451C2C"/>
    <w:rsid w:val="004533E9"/>
    <w:rsid w:val="00453534"/>
    <w:rsid w:val="00453E6E"/>
    <w:rsid w:val="00454F6A"/>
    <w:rsid w:val="00455DD9"/>
    <w:rsid w:val="00456032"/>
    <w:rsid w:val="00456AC8"/>
    <w:rsid w:val="0045746E"/>
    <w:rsid w:val="00457DCC"/>
    <w:rsid w:val="004612B8"/>
    <w:rsid w:val="0046391F"/>
    <w:rsid w:val="0046395F"/>
    <w:rsid w:val="00465C62"/>
    <w:rsid w:val="00465E5E"/>
    <w:rsid w:val="0046722B"/>
    <w:rsid w:val="00470A1C"/>
    <w:rsid w:val="00472BE9"/>
    <w:rsid w:val="004742AE"/>
    <w:rsid w:val="00474A8B"/>
    <w:rsid w:val="004755D1"/>
    <w:rsid w:val="0047640A"/>
    <w:rsid w:val="00476583"/>
    <w:rsid w:val="00477022"/>
    <w:rsid w:val="00480BC1"/>
    <w:rsid w:val="00482072"/>
    <w:rsid w:val="004822E7"/>
    <w:rsid w:val="00482603"/>
    <w:rsid w:val="00482FB0"/>
    <w:rsid w:val="004839FE"/>
    <w:rsid w:val="00483E30"/>
    <w:rsid w:val="0048499A"/>
    <w:rsid w:val="00484D3D"/>
    <w:rsid w:val="00485941"/>
    <w:rsid w:val="00485B1C"/>
    <w:rsid w:val="0048605C"/>
    <w:rsid w:val="00486516"/>
    <w:rsid w:val="00487D11"/>
    <w:rsid w:val="00487E47"/>
    <w:rsid w:val="00491102"/>
    <w:rsid w:val="00491730"/>
    <w:rsid w:val="004919CA"/>
    <w:rsid w:val="00491EF8"/>
    <w:rsid w:val="0049287B"/>
    <w:rsid w:val="00495642"/>
    <w:rsid w:val="00496A34"/>
    <w:rsid w:val="00497BA5"/>
    <w:rsid w:val="004A01CC"/>
    <w:rsid w:val="004A1902"/>
    <w:rsid w:val="004A293B"/>
    <w:rsid w:val="004A308F"/>
    <w:rsid w:val="004A3290"/>
    <w:rsid w:val="004A498B"/>
    <w:rsid w:val="004A498D"/>
    <w:rsid w:val="004A61BA"/>
    <w:rsid w:val="004A63B7"/>
    <w:rsid w:val="004A7917"/>
    <w:rsid w:val="004B0E95"/>
    <w:rsid w:val="004B1AB3"/>
    <w:rsid w:val="004B1B04"/>
    <w:rsid w:val="004B3284"/>
    <w:rsid w:val="004B43EF"/>
    <w:rsid w:val="004B4A2D"/>
    <w:rsid w:val="004B4BF3"/>
    <w:rsid w:val="004B5111"/>
    <w:rsid w:val="004B5246"/>
    <w:rsid w:val="004B5D6C"/>
    <w:rsid w:val="004B7085"/>
    <w:rsid w:val="004C0798"/>
    <w:rsid w:val="004C0FAE"/>
    <w:rsid w:val="004C1494"/>
    <w:rsid w:val="004C2AA4"/>
    <w:rsid w:val="004C2E0D"/>
    <w:rsid w:val="004C4731"/>
    <w:rsid w:val="004C4F9F"/>
    <w:rsid w:val="004C5F39"/>
    <w:rsid w:val="004C6968"/>
    <w:rsid w:val="004D2C75"/>
    <w:rsid w:val="004D2F78"/>
    <w:rsid w:val="004D4344"/>
    <w:rsid w:val="004D4AD6"/>
    <w:rsid w:val="004D4FDF"/>
    <w:rsid w:val="004D539B"/>
    <w:rsid w:val="004D5F01"/>
    <w:rsid w:val="004E016F"/>
    <w:rsid w:val="004E24B3"/>
    <w:rsid w:val="004E7771"/>
    <w:rsid w:val="004E7E13"/>
    <w:rsid w:val="004F0303"/>
    <w:rsid w:val="004F0C50"/>
    <w:rsid w:val="004F2023"/>
    <w:rsid w:val="004F35CF"/>
    <w:rsid w:val="004F449A"/>
    <w:rsid w:val="004F4A97"/>
    <w:rsid w:val="004F4D28"/>
    <w:rsid w:val="004F539A"/>
    <w:rsid w:val="004F6C77"/>
    <w:rsid w:val="004F70A6"/>
    <w:rsid w:val="004F7D2E"/>
    <w:rsid w:val="00501F63"/>
    <w:rsid w:val="005029C2"/>
    <w:rsid w:val="005039F3"/>
    <w:rsid w:val="0050510C"/>
    <w:rsid w:val="005055D8"/>
    <w:rsid w:val="00505F5E"/>
    <w:rsid w:val="00506F04"/>
    <w:rsid w:val="00510A08"/>
    <w:rsid w:val="0051185C"/>
    <w:rsid w:val="00511ED3"/>
    <w:rsid w:val="005128EE"/>
    <w:rsid w:val="00513AA7"/>
    <w:rsid w:val="0051532F"/>
    <w:rsid w:val="00515BD1"/>
    <w:rsid w:val="0051617C"/>
    <w:rsid w:val="005164B3"/>
    <w:rsid w:val="005176D6"/>
    <w:rsid w:val="00520D34"/>
    <w:rsid w:val="00520DFF"/>
    <w:rsid w:val="005230F5"/>
    <w:rsid w:val="00524FA7"/>
    <w:rsid w:val="00525BE2"/>
    <w:rsid w:val="005266D9"/>
    <w:rsid w:val="00526A84"/>
    <w:rsid w:val="00527D50"/>
    <w:rsid w:val="005302E2"/>
    <w:rsid w:val="0053068E"/>
    <w:rsid w:val="005318F3"/>
    <w:rsid w:val="005319F5"/>
    <w:rsid w:val="00532A84"/>
    <w:rsid w:val="00532CA9"/>
    <w:rsid w:val="00532F6F"/>
    <w:rsid w:val="005335CA"/>
    <w:rsid w:val="00533D4E"/>
    <w:rsid w:val="005345BB"/>
    <w:rsid w:val="00534744"/>
    <w:rsid w:val="00536749"/>
    <w:rsid w:val="005400D0"/>
    <w:rsid w:val="0054230B"/>
    <w:rsid w:val="005424C7"/>
    <w:rsid w:val="00542C8E"/>
    <w:rsid w:val="00544128"/>
    <w:rsid w:val="005468CD"/>
    <w:rsid w:val="00547486"/>
    <w:rsid w:val="0054794D"/>
    <w:rsid w:val="005514C5"/>
    <w:rsid w:val="0055237B"/>
    <w:rsid w:val="00553B7F"/>
    <w:rsid w:val="00554305"/>
    <w:rsid w:val="005550DD"/>
    <w:rsid w:val="005564D3"/>
    <w:rsid w:val="00556DD3"/>
    <w:rsid w:val="005608F6"/>
    <w:rsid w:val="00562DFC"/>
    <w:rsid w:val="00563450"/>
    <w:rsid w:val="00563897"/>
    <w:rsid w:val="005640F4"/>
    <w:rsid w:val="005641D8"/>
    <w:rsid w:val="00565302"/>
    <w:rsid w:val="00565FD8"/>
    <w:rsid w:val="00567018"/>
    <w:rsid w:val="005676B6"/>
    <w:rsid w:val="005712F1"/>
    <w:rsid w:val="005716FF"/>
    <w:rsid w:val="0057225C"/>
    <w:rsid w:val="005723A1"/>
    <w:rsid w:val="005726ED"/>
    <w:rsid w:val="005737BE"/>
    <w:rsid w:val="00573978"/>
    <w:rsid w:val="00573BC9"/>
    <w:rsid w:val="005745FC"/>
    <w:rsid w:val="005749B4"/>
    <w:rsid w:val="00576416"/>
    <w:rsid w:val="005774F1"/>
    <w:rsid w:val="00580582"/>
    <w:rsid w:val="005812E3"/>
    <w:rsid w:val="00582AB5"/>
    <w:rsid w:val="00584752"/>
    <w:rsid w:val="00585329"/>
    <w:rsid w:val="00586475"/>
    <w:rsid w:val="0058673B"/>
    <w:rsid w:val="005869E2"/>
    <w:rsid w:val="00590F0D"/>
    <w:rsid w:val="005912FC"/>
    <w:rsid w:val="005915E3"/>
    <w:rsid w:val="00592453"/>
    <w:rsid w:val="00592BBF"/>
    <w:rsid w:val="005959B7"/>
    <w:rsid w:val="00595EBA"/>
    <w:rsid w:val="00595FED"/>
    <w:rsid w:val="00596913"/>
    <w:rsid w:val="005A04A1"/>
    <w:rsid w:val="005A071F"/>
    <w:rsid w:val="005A3786"/>
    <w:rsid w:val="005A3F8B"/>
    <w:rsid w:val="005A62EC"/>
    <w:rsid w:val="005A6B72"/>
    <w:rsid w:val="005A7BAE"/>
    <w:rsid w:val="005B45B5"/>
    <w:rsid w:val="005B5C8B"/>
    <w:rsid w:val="005B6429"/>
    <w:rsid w:val="005B7013"/>
    <w:rsid w:val="005B711F"/>
    <w:rsid w:val="005B76D9"/>
    <w:rsid w:val="005B7E1F"/>
    <w:rsid w:val="005C0365"/>
    <w:rsid w:val="005C0CF4"/>
    <w:rsid w:val="005C1947"/>
    <w:rsid w:val="005C1B4A"/>
    <w:rsid w:val="005C2A1D"/>
    <w:rsid w:val="005C366C"/>
    <w:rsid w:val="005C4105"/>
    <w:rsid w:val="005C43F9"/>
    <w:rsid w:val="005C5589"/>
    <w:rsid w:val="005C5C4C"/>
    <w:rsid w:val="005D0335"/>
    <w:rsid w:val="005D1375"/>
    <w:rsid w:val="005D1618"/>
    <w:rsid w:val="005D2CE7"/>
    <w:rsid w:val="005D3953"/>
    <w:rsid w:val="005D3A9A"/>
    <w:rsid w:val="005D5918"/>
    <w:rsid w:val="005D5AC2"/>
    <w:rsid w:val="005E15BB"/>
    <w:rsid w:val="005E29BB"/>
    <w:rsid w:val="005E4B9F"/>
    <w:rsid w:val="005E50F3"/>
    <w:rsid w:val="005E59AD"/>
    <w:rsid w:val="005E5FEC"/>
    <w:rsid w:val="005E6093"/>
    <w:rsid w:val="005E668F"/>
    <w:rsid w:val="005E66B2"/>
    <w:rsid w:val="005F0F53"/>
    <w:rsid w:val="005F1447"/>
    <w:rsid w:val="005F1451"/>
    <w:rsid w:val="005F1BAF"/>
    <w:rsid w:val="005F299E"/>
    <w:rsid w:val="005F2EE5"/>
    <w:rsid w:val="005F321E"/>
    <w:rsid w:val="005F3B81"/>
    <w:rsid w:val="005F3C78"/>
    <w:rsid w:val="005F4E16"/>
    <w:rsid w:val="005F4E67"/>
    <w:rsid w:val="005F5146"/>
    <w:rsid w:val="006002A1"/>
    <w:rsid w:val="00603B35"/>
    <w:rsid w:val="00604263"/>
    <w:rsid w:val="00604BAD"/>
    <w:rsid w:val="00605BFA"/>
    <w:rsid w:val="006079C7"/>
    <w:rsid w:val="00610D15"/>
    <w:rsid w:val="00612AE8"/>
    <w:rsid w:val="00613510"/>
    <w:rsid w:val="00613972"/>
    <w:rsid w:val="00614A0E"/>
    <w:rsid w:val="00615154"/>
    <w:rsid w:val="00615BF5"/>
    <w:rsid w:val="00615D57"/>
    <w:rsid w:val="00617755"/>
    <w:rsid w:val="00617756"/>
    <w:rsid w:val="00617C40"/>
    <w:rsid w:val="00620D46"/>
    <w:rsid w:val="00620DAB"/>
    <w:rsid w:val="00621331"/>
    <w:rsid w:val="00621762"/>
    <w:rsid w:val="00623121"/>
    <w:rsid w:val="006232A7"/>
    <w:rsid w:val="006235CA"/>
    <w:rsid w:val="00623EFA"/>
    <w:rsid w:val="006244E2"/>
    <w:rsid w:val="006246B8"/>
    <w:rsid w:val="00624F00"/>
    <w:rsid w:val="0062589E"/>
    <w:rsid w:val="00627355"/>
    <w:rsid w:val="00627570"/>
    <w:rsid w:val="006276C4"/>
    <w:rsid w:val="006305FE"/>
    <w:rsid w:val="00630DF1"/>
    <w:rsid w:val="00631199"/>
    <w:rsid w:val="00631A3B"/>
    <w:rsid w:val="0063388D"/>
    <w:rsid w:val="00633BD8"/>
    <w:rsid w:val="00633E5E"/>
    <w:rsid w:val="006347AC"/>
    <w:rsid w:val="00635957"/>
    <w:rsid w:val="00636007"/>
    <w:rsid w:val="0063623E"/>
    <w:rsid w:val="006363DE"/>
    <w:rsid w:val="00636812"/>
    <w:rsid w:val="00636816"/>
    <w:rsid w:val="00636C46"/>
    <w:rsid w:val="006372D4"/>
    <w:rsid w:val="00637786"/>
    <w:rsid w:val="00637E87"/>
    <w:rsid w:val="00641982"/>
    <w:rsid w:val="00641A93"/>
    <w:rsid w:val="0064625E"/>
    <w:rsid w:val="00647532"/>
    <w:rsid w:val="00651D07"/>
    <w:rsid w:val="00652397"/>
    <w:rsid w:val="00652D02"/>
    <w:rsid w:val="00654C68"/>
    <w:rsid w:val="00657683"/>
    <w:rsid w:val="00657A1F"/>
    <w:rsid w:val="00661402"/>
    <w:rsid w:val="006620AE"/>
    <w:rsid w:val="0066306D"/>
    <w:rsid w:val="00663C8E"/>
    <w:rsid w:val="00664357"/>
    <w:rsid w:val="0066459B"/>
    <w:rsid w:val="00667069"/>
    <w:rsid w:val="006711DB"/>
    <w:rsid w:val="00671E92"/>
    <w:rsid w:val="00672FE3"/>
    <w:rsid w:val="00673903"/>
    <w:rsid w:val="00675454"/>
    <w:rsid w:val="00676271"/>
    <w:rsid w:val="00681A3E"/>
    <w:rsid w:val="006834C1"/>
    <w:rsid w:val="0068374D"/>
    <w:rsid w:val="00684396"/>
    <w:rsid w:val="00684B6F"/>
    <w:rsid w:val="0068610A"/>
    <w:rsid w:val="00686AE1"/>
    <w:rsid w:val="00687214"/>
    <w:rsid w:val="0069049F"/>
    <w:rsid w:val="00691324"/>
    <w:rsid w:val="00691385"/>
    <w:rsid w:val="0069142D"/>
    <w:rsid w:val="00691DB0"/>
    <w:rsid w:val="00691E61"/>
    <w:rsid w:val="00693497"/>
    <w:rsid w:val="00693DA2"/>
    <w:rsid w:val="006947E0"/>
    <w:rsid w:val="006968A8"/>
    <w:rsid w:val="006A1035"/>
    <w:rsid w:val="006A29EF"/>
    <w:rsid w:val="006A2A5E"/>
    <w:rsid w:val="006A40F7"/>
    <w:rsid w:val="006A4269"/>
    <w:rsid w:val="006A61AC"/>
    <w:rsid w:val="006A6F46"/>
    <w:rsid w:val="006A7258"/>
    <w:rsid w:val="006A75C6"/>
    <w:rsid w:val="006B11DA"/>
    <w:rsid w:val="006B1418"/>
    <w:rsid w:val="006B2001"/>
    <w:rsid w:val="006B23EF"/>
    <w:rsid w:val="006B2C49"/>
    <w:rsid w:val="006B3493"/>
    <w:rsid w:val="006B58AF"/>
    <w:rsid w:val="006B5F63"/>
    <w:rsid w:val="006B5F75"/>
    <w:rsid w:val="006B62A3"/>
    <w:rsid w:val="006B6563"/>
    <w:rsid w:val="006B7C59"/>
    <w:rsid w:val="006B7E10"/>
    <w:rsid w:val="006C0E49"/>
    <w:rsid w:val="006C17E3"/>
    <w:rsid w:val="006C2374"/>
    <w:rsid w:val="006C3336"/>
    <w:rsid w:val="006C533F"/>
    <w:rsid w:val="006C6D13"/>
    <w:rsid w:val="006C7596"/>
    <w:rsid w:val="006D0173"/>
    <w:rsid w:val="006D189D"/>
    <w:rsid w:val="006D1972"/>
    <w:rsid w:val="006D1CB1"/>
    <w:rsid w:val="006D22B4"/>
    <w:rsid w:val="006D29FC"/>
    <w:rsid w:val="006D436D"/>
    <w:rsid w:val="006D4DFA"/>
    <w:rsid w:val="006D5626"/>
    <w:rsid w:val="006D6D57"/>
    <w:rsid w:val="006E049A"/>
    <w:rsid w:val="006E1736"/>
    <w:rsid w:val="006E3543"/>
    <w:rsid w:val="006E3B03"/>
    <w:rsid w:val="006E3D70"/>
    <w:rsid w:val="006E432A"/>
    <w:rsid w:val="006E4EF6"/>
    <w:rsid w:val="006E5A5E"/>
    <w:rsid w:val="006E764A"/>
    <w:rsid w:val="006E7EE9"/>
    <w:rsid w:val="006F247D"/>
    <w:rsid w:val="006F2B07"/>
    <w:rsid w:val="006F2E9B"/>
    <w:rsid w:val="006F3D73"/>
    <w:rsid w:val="006F3E19"/>
    <w:rsid w:val="006F3ECF"/>
    <w:rsid w:val="006F40F1"/>
    <w:rsid w:val="006F4481"/>
    <w:rsid w:val="006F6CE7"/>
    <w:rsid w:val="006F6E28"/>
    <w:rsid w:val="006F6F8E"/>
    <w:rsid w:val="006F75A1"/>
    <w:rsid w:val="00700640"/>
    <w:rsid w:val="00700D42"/>
    <w:rsid w:val="0070152D"/>
    <w:rsid w:val="007018EA"/>
    <w:rsid w:val="00702374"/>
    <w:rsid w:val="00702A1E"/>
    <w:rsid w:val="00702A9C"/>
    <w:rsid w:val="00703440"/>
    <w:rsid w:val="0070370D"/>
    <w:rsid w:val="00704E04"/>
    <w:rsid w:val="007064C9"/>
    <w:rsid w:val="00710A21"/>
    <w:rsid w:val="00711067"/>
    <w:rsid w:val="00711739"/>
    <w:rsid w:val="00712098"/>
    <w:rsid w:val="007120B1"/>
    <w:rsid w:val="0071428E"/>
    <w:rsid w:val="00715A1A"/>
    <w:rsid w:val="00715A1D"/>
    <w:rsid w:val="0071711F"/>
    <w:rsid w:val="00721963"/>
    <w:rsid w:val="007238F3"/>
    <w:rsid w:val="00723A98"/>
    <w:rsid w:val="00723CE4"/>
    <w:rsid w:val="007270DF"/>
    <w:rsid w:val="00730108"/>
    <w:rsid w:val="00730C8F"/>
    <w:rsid w:val="0073251D"/>
    <w:rsid w:val="007330E2"/>
    <w:rsid w:val="00733715"/>
    <w:rsid w:val="00734A01"/>
    <w:rsid w:val="00734E35"/>
    <w:rsid w:val="00735026"/>
    <w:rsid w:val="0073628A"/>
    <w:rsid w:val="007365EC"/>
    <w:rsid w:val="00736852"/>
    <w:rsid w:val="00736A4A"/>
    <w:rsid w:val="00736B6A"/>
    <w:rsid w:val="00737616"/>
    <w:rsid w:val="007376F6"/>
    <w:rsid w:val="00740114"/>
    <w:rsid w:val="007406DD"/>
    <w:rsid w:val="00740CD6"/>
    <w:rsid w:val="00741EAE"/>
    <w:rsid w:val="00743DB8"/>
    <w:rsid w:val="00745C74"/>
    <w:rsid w:val="00745CB8"/>
    <w:rsid w:val="00745D09"/>
    <w:rsid w:val="00746B92"/>
    <w:rsid w:val="007470C8"/>
    <w:rsid w:val="007474DD"/>
    <w:rsid w:val="00750144"/>
    <w:rsid w:val="00750651"/>
    <w:rsid w:val="0075139D"/>
    <w:rsid w:val="0075186F"/>
    <w:rsid w:val="00752062"/>
    <w:rsid w:val="0075248E"/>
    <w:rsid w:val="00752665"/>
    <w:rsid w:val="00753485"/>
    <w:rsid w:val="00753A4C"/>
    <w:rsid w:val="00753A57"/>
    <w:rsid w:val="00753EC1"/>
    <w:rsid w:val="00753FBC"/>
    <w:rsid w:val="00754095"/>
    <w:rsid w:val="00754460"/>
    <w:rsid w:val="00754E82"/>
    <w:rsid w:val="00755A84"/>
    <w:rsid w:val="00756D61"/>
    <w:rsid w:val="00757796"/>
    <w:rsid w:val="00757C4F"/>
    <w:rsid w:val="00761BC3"/>
    <w:rsid w:val="00761F91"/>
    <w:rsid w:val="007635A8"/>
    <w:rsid w:val="007640DE"/>
    <w:rsid w:val="00764A8C"/>
    <w:rsid w:val="0076511F"/>
    <w:rsid w:val="007654D3"/>
    <w:rsid w:val="00765E81"/>
    <w:rsid w:val="0076710D"/>
    <w:rsid w:val="007676DF"/>
    <w:rsid w:val="0077394B"/>
    <w:rsid w:val="00773A56"/>
    <w:rsid w:val="00774BF0"/>
    <w:rsid w:val="00777712"/>
    <w:rsid w:val="00781D55"/>
    <w:rsid w:val="00782682"/>
    <w:rsid w:val="0078382B"/>
    <w:rsid w:val="00783D71"/>
    <w:rsid w:val="00784756"/>
    <w:rsid w:val="00784EB9"/>
    <w:rsid w:val="007850A2"/>
    <w:rsid w:val="00787C0F"/>
    <w:rsid w:val="007901B8"/>
    <w:rsid w:val="0079085E"/>
    <w:rsid w:val="00790B29"/>
    <w:rsid w:val="007914FD"/>
    <w:rsid w:val="0079300A"/>
    <w:rsid w:val="00793707"/>
    <w:rsid w:val="0079523B"/>
    <w:rsid w:val="00795B18"/>
    <w:rsid w:val="007977C1"/>
    <w:rsid w:val="00797A57"/>
    <w:rsid w:val="00797E45"/>
    <w:rsid w:val="007A0406"/>
    <w:rsid w:val="007A18FD"/>
    <w:rsid w:val="007A1BAB"/>
    <w:rsid w:val="007A2388"/>
    <w:rsid w:val="007A23BC"/>
    <w:rsid w:val="007A2BBE"/>
    <w:rsid w:val="007A37EB"/>
    <w:rsid w:val="007A4891"/>
    <w:rsid w:val="007A50A7"/>
    <w:rsid w:val="007A6692"/>
    <w:rsid w:val="007A7634"/>
    <w:rsid w:val="007B07CE"/>
    <w:rsid w:val="007B0FF9"/>
    <w:rsid w:val="007B19B8"/>
    <w:rsid w:val="007B246D"/>
    <w:rsid w:val="007B2597"/>
    <w:rsid w:val="007B2734"/>
    <w:rsid w:val="007B3FE5"/>
    <w:rsid w:val="007B49A3"/>
    <w:rsid w:val="007B52B9"/>
    <w:rsid w:val="007B5869"/>
    <w:rsid w:val="007B6BE2"/>
    <w:rsid w:val="007B6CE1"/>
    <w:rsid w:val="007B7110"/>
    <w:rsid w:val="007B7756"/>
    <w:rsid w:val="007C1D16"/>
    <w:rsid w:val="007C3DBE"/>
    <w:rsid w:val="007C4917"/>
    <w:rsid w:val="007C565A"/>
    <w:rsid w:val="007C6558"/>
    <w:rsid w:val="007C7E2E"/>
    <w:rsid w:val="007D0BDA"/>
    <w:rsid w:val="007D0F31"/>
    <w:rsid w:val="007D147C"/>
    <w:rsid w:val="007D2FA7"/>
    <w:rsid w:val="007D39CB"/>
    <w:rsid w:val="007D3A81"/>
    <w:rsid w:val="007D4610"/>
    <w:rsid w:val="007D5066"/>
    <w:rsid w:val="007D5492"/>
    <w:rsid w:val="007D5F62"/>
    <w:rsid w:val="007E06A6"/>
    <w:rsid w:val="007E0754"/>
    <w:rsid w:val="007E11D3"/>
    <w:rsid w:val="007E2149"/>
    <w:rsid w:val="007E2874"/>
    <w:rsid w:val="007E2ACB"/>
    <w:rsid w:val="007E4DDE"/>
    <w:rsid w:val="007E4EA3"/>
    <w:rsid w:val="007E616D"/>
    <w:rsid w:val="007E6DFD"/>
    <w:rsid w:val="007E732E"/>
    <w:rsid w:val="007E7768"/>
    <w:rsid w:val="007E776F"/>
    <w:rsid w:val="007E78EE"/>
    <w:rsid w:val="007F042B"/>
    <w:rsid w:val="007F096F"/>
    <w:rsid w:val="007F0DDD"/>
    <w:rsid w:val="007F20A9"/>
    <w:rsid w:val="007F26E5"/>
    <w:rsid w:val="007F29C6"/>
    <w:rsid w:val="007F33F4"/>
    <w:rsid w:val="007F35BE"/>
    <w:rsid w:val="007F3C69"/>
    <w:rsid w:val="007F6464"/>
    <w:rsid w:val="007F64D3"/>
    <w:rsid w:val="007F67E6"/>
    <w:rsid w:val="007F6895"/>
    <w:rsid w:val="007F7140"/>
    <w:rsid w:val="007F7172"/>
    <w:rsid w:val="007F7E7E"/>
    <w:rsid w:val="0080092D"/>
    <w:rsid w:val="008018B0"/>
    <w:rsid w:val="00802FC1"/>
    <w:rsid w:val="008040ED"/>
    <w:rsid w:val="00804827"/>
    <w:rsid w:val="00805517"/>
    <w:rsid w:val="008061A0"/>
    <w:rsid w:val="008073D8"/>
    <w:rsid w:val="008079E0"/>
    <w:rsid w:val="00807EC4"/>
    <w:rsid w:val="00807EDD"/>
    <w:rsid w:val="0081086F"/>
    <w:rsid w:val="008109F1"/>
    <w:rsid w:val="0081295E"/>
    <w:rsid w:val="0081750A"/>
    <w:rsid w:val="00817B27"/>
    <w:rsid w:val="00820442"/>
    <w:rsid w:val="00821A4B"/>
    <w:rsid w:val="00821EA7"/>
    <w:rsid w:val="0082222B"/>
    <w:rsid w:val="008228F9"/>
    <w:rsid w:val="00823C3A"/>
    <w:rsid w:val="00824659"/>
    <w:rsid w:val="00825ABC"/>
    <w:rsid w:val="00826550"/>
    <w:rsid w:val="00826961"/>
    <w:rsid w:val="00826A15"/>
    <w:rsid w:val="008277DC"/>
    <w:rsid w:val="00830167"/>
    <w:rsid w:val="00832387"/>
    <w:rsid w:val="00832866"/>
    <w:rsid w:val="00833F17"/>
    <w:rsid w:val="0083586F"/>
    <w:rsid w:val="00835E07"/>
    <w:rsid w:val="0083696D"/>
    <w:rsid w:val="00836AE3"/>
    <w:rsid w:val="008403DB"/>
    <w:rsid w:val="0084354C"/>
    <w:rsid w:val="008445D2"/>
    <w:rsid w:val="0084487D"/>
    <w:rsid w:val="00844C57"/>
    <w:rsid w:val="00845D60"/>
    <w:rsid w:val="00846C98"/>
    <w:rsid w:val="0084726A"/>
    <w:rsid w:val="008500E6"/>
    <w:rsid w:val="00850D39"/>
    <w:rsid w:val="00851AE5"/>
    <w:rsid w:val="00851F30"/>
    <w:rsid w:val="008531BC"/>
    <w:rsid w:val="00853667"/>
    <w:rsid w:val="00853BA6"/>
    <w:rsid w:val="00853ED4"/>
    <w:rsid w:val="008540C7"/>
    <w:rsid w:val="008545CB"/>
    <w:rsid w:val="008550DF"/>
    <w:rsid w:val="00855DF7"/>
    <w:rsid w:val="00861342"/>
    <w:rsid w:val="00861D22"/>
    <w:rsid w:val="008656DA"/>
    <w:rsid w:val="00865DEA"/>
    <w:rsid w:val="00866358"/>
    <w:rsid w:val="0086645A"/>
    <w:rsid w:val="00866551"/>
    <w:rsid w:val="00866892"/>
    <w:rsid w:val="00870449"/>
    <w:rsid w:val="0087294A"/>
    <w:rsid w:val="00872AAB"/>
    <w:rsid w:val="00873C71"/>
    <w:rsid w:val="00874429"/>
    <w:rsid w:val="00874620"/>
    <w:rsid w:val="00874E52"/>
    <w:rsid w:val="008756AE"/>
    <w:rsid w:val="0087653D"/>
    <w:rsid w:val="0087665C"/>
    <w:rsid w:val="00877A41"/>
    <w:rsid w:val="00877E66"/>
    <w:rsid w:val="00880171"/>
    <w:rsid w:val="0088041A"/>
    <w:rsid w:val="00880D4C"/>
    <w:rsid w:val="00882867"/>
    <w:rsid w:val="008835ED"/>
    <w:rsid w:val="00884043"/>
    <w:rsid w:val="00884636"/>
    <w:rsid w:val="00885346"/>
    <w:rsid w:val="00886496"/>
    <w:rsid w:val="008868D2"/>
    <w:rsid w:val="00886B7F"/>
    <w:rsid w:val="00887016"/>
    <w:rsid w:val="00887A0F"/>
    <w:rsid w:val="00887C66"/>
    <w:rsid w:val="008902A2"/>
    <w:rsid w:val="00890ED1"/>
    <w:rsid w:val="0089119E"/>
    <w:rsid w:val="008917AA"/>
    <w:rsid w:val="008944F7"/>
    <w:rsid w:val="0089516F"/>
    <w:rsid w:val="00897161"/>
    <w:rsid w:val="008A04B5"/>
    <w:rsid w:val="008A1A1B"/>
    <w:rsid w:val="008A1EA9"/>
    <w:rsid w:val="008A4244"/>
    <w:rsid w:val="008A5CDF"/>
    <w:rsid w:val="008A77EA"/>
    <w:rsid w:val="008A7F57"/>
    <w:rsid w:val="008B062D"/>
    <w:rsid w:val="008B0AF9"/>
    <w:rsid w:val="008B16CE"/>
    <w:rsid w:val="008B2416"/>
    <w:rsid w:val="008B261A"/>
    <w:rsid w:val="008B2FE0"/>
    <w:rsid w:val="008B39A0"/>
    <w:rsid w:val="008B67AF"/>
    <w:rsid w:val="008B7EB2"/>
    <w:rsid w:val="008C02F8"/>
    <w:rsid w:val="008C0823"/>
    <w:rsid w:val="008C1602"/>
    <w:rsid w:val="008C269E"/>
    <w:rsid w:val="008C4458"/>
    <w:rsid w:val="008C4629"/>
    <w:rsid w:val="008C474E"/>
    <w:rsid w:val="008C4DDC"/>
    <w:rsid w:val="008C65CA"/>
    <w:rsid w:val="008C667B"/>
    <w:rsid w:val="008C71E1"/>
    <w:rsid w:val="008D01B8"/>
    <w:rsid w:val="008D01FE"/>
    <w:rsid w:val="008D0C53"/>
    <w:rsid w:val="008D17AF"/>
    <w:rsid w:val="008D282D"/>
    <w:rsid w:val="008D3A9D"/>
    <w:rsid w:val="008D3B67"/>
    <w:rsid w:val="008D407F"/>
    <w:rsid w:val="008D53FD"/>
    <w:rsid w:val="008D6291"/>
    <w:rsid w:val="008D777F"/>
    <w:rsid w:val="008D7C93"/>
    <w:rsid w:val="008D7FBD"/>
    <w:rsid w:val="008E0241"/>
    <w:rsid w:val="008E0670"/>
    <w:rsid w:val="008E22EF"/>
    <w:rsid w:val="008E30A1"/>
    <w:rsid w:val="008E35D0"/>
    <w:rsid w:val="008E36FC"/>
    <w:rsid w:val="008E3FEA"/>
    <w:rsid w:val="008E48FA"/>
    <w:rsid w:val="008E4E95"/>
    <w:rsid w:val="008E508E"/>
    <w:rsid w:val="008E5097"/>
    <w:rsid w:val="008E5261"/>
    <w:rsid w:val="008E5EDD"/>
    <w:rsid w:val="008E5F3F"/>
    <w:rsid w:val="008E62AD"/>
    <w:rsid w:val="008E7C0E"/>
    <w:rsid w:val="008E7D3C"/>
    <w:rsid w:val="008F0F78"/>
    <w:rsid w:val="008F44E6"/>
    <w:rsid w:val="008F4566"/>
    <w:rsid w:val="008F46EA"/>
    <w:rsid w:val="008F6DB5"/>
    <w:rsid w:val="008F762C"/>
    <w:rsid w:val="009002D1"/>
    <w:rsid w:val="0090041E"/>
    <w:rsid w:val="009011A9"/>
    <w:rsid w:val="009019A3"/>
    <w:rsid w:val="0090302C"/>
    <w:rsid w:val="0090373B"/>
    <w:rsid w:val="00904417"/>
    <w:rsid w:val="009109EC"/>
    <w:rsid w:val="00912037"/>
    <w:rsid w:val="00912492"/>
    <w:rsid w:val="00914E49"/>
    <w:rsid w:val="00917285"/>
    <w:rsid w:val="009202F0"/>
    <w:rsid w:val="00920C37"/>
    <w:rsid w:val="00920C3F"/>
    <w:rsid w:val="0092130F"/>
    <w:rsid w:val="00921DB1"/>
    <w:rsid w:val="00923C09"/>
    <w:rsid w:val="00924868"/>
    <w:rsid w:val="00926B72"/>
    <w:rsid w:val="009278FF"/>
    <w:rsid w:val="009302F7"/>
    <w:rsid w:val="00930688"/>
    <w:rsid w:val="00931B92"/>
    <w:rsid w:val="00936CC7"/>
    <w:rsid w:val="00940056"/>
    <w:rsid w:val="009407B9"/>
    <w:rsid w:val="00940AC0"/>
    <w:rsid w:val="0094127D"/>
    <w:rsid w:val="009412A4"/>
    <w:rsid w:val="009415EC"/>
    <w:rsid w:val="00943EAB"/>
    <w:rsid w:val="0094562C"/>
    <w:rsid w:val="009459AF"/>
    <w:rsid w:val="00945A1C"/>
    <w:rsid w:val="00945BE6"/>
    <w:rsid w:val="009462F8"/>
    <w:rsid w:val="009466F0"/>
    <w:rsid w:val="0094691C"/>
    <w:rsid w:val="00947238"/>
    <w:rsid w:val="009472FE"/>
    <w:rsid w:val="00947B0C"/>
    <w:rsid w:val="00947C89"/>
    <w:rsid w:val="00951A06"/>
    <w:rsid w:val="00951F5B"/>
    <w:rsid w:val="00952DD7"/>
    <w:rsid w:val="009542DC"/>
    <w:rsid w:val="00954400"/>
    <w:rsid w:val="00954C23"/>
    <w:rsid w:val="00955A1C"/>
    <w:rsid w:val="00955DDA"/>
    <w:rsid w:val="00956179"/>
    <w:rsid w:val="00956F38"/>
    <w:rsid w:val="00957BCC"/>
    <w:rsid w:val="0096226D"/>
    <w:rsid w:val="0096242D"/>
    <w:rsid w:val="00962B9B"/>
    <w:rsid w:val="00963980"/>
    <w:rsid w:val="00963C3B"/>
    <w:rsid w:val="009652F6"/>
    <w:rsid w:val="00965B43"/>
    <w:rsid w:val="00965C82"/>
    <w:rsid w:val="0096633F"/>
    <w:rsid w:val="009675EC"/>
    <w:rsid w:val="00967922"/>
    <w:rsid w:val="009727A5"/>
    <w:rsid w:val="009728A2"/>
    <w:rsid w:val="00973F8C"/>
    <w:rsid w:val="00974952"/>
    <w:rsid w:val="00976344"/>
    <w:rsid w:val="009768A2"/>
    <w:rsid w:val="009768B7"/>
    <w:rsid w:val="0097731E"/>
    <w:rsid w:val="00977835"/>
    <w:rsid w:val="00977837"/>
    <w:rsid w:val="00977C00"/>
    <w:rsid w:val="00977E87"/>
    <w:rsid w:val="00977FA2"/>
    <w:rsid w:val="00981270"/>
    <w:rsid w:val="00982885"/>
    <w:rsid w:val="00982CB3"/>
    <w:rsid w:val="00984852"/>
    <w:rsid w:val="0098505D"/>
    <w:rsid w:val="00986F08"/>
    <w:rsid w:val="00987591"/>
    <w:rsid w:val="00992FC7"/>
    <w:rsid w:val="00993452"/>
    <w:rsid w:val="009940BB"/>
    <w:rsid w:val="009946BB"/>
    <w:rsid w:val="00995824"/>
    <w:rsid w:val="00996F23"/>
    <w:rsid w:val="0099760B"/>
    <w:rsid w:val="009A0E43"/>
    <w:rsid w:val="009A2B6A"/>
    <w:rsid w:val="009A2BF0"/>
    <w:rsid w:val="009A5D9C"/>
    <w:rsid w:val="009A6396"/>
    <w:rsid w:val="009A6F64"/>
    <w:rsid w:val="009A7738"/>
    <w:rsid w:val="009A7E3A"/>
    <w:rsid w:val="009B0486"/>
    <w:rsid w:val="009B0C38"/>
    <w:rsid w:val="009B22E8"/>
    <w:rsid w:val="009B34C3"/>
    <w:rsid w:val="009B4A27"/>
    <w:rsid w:val="009B4D07"/>
    <w:rsid w:val="009B4EF2"/>
    <w:rsid w:val="009B5032"/>
    <w:rsid w:val="009B5E9C"/>
    <w:rsid w:val="009B6D0D"/>
    <w:rsid w:val="009B74BD"/>
    <w:rsid w:val="009C0341"/>
    <w:rsid w:val="009C426B"/>
    <w:rsid w:val="009C43B7"/>
    <w:rsid w:val="009C466B"/>
    <w:rsid w:val="009C51FD"/>
    <w:rsid w:val="009C5851"/>
    <w:rsid w:val="009C6409"/>
    <w:rsid w:val="009C6F1F"/>
    <w:rsid w:val="009D04FA"/>
    <w:rsid w:val="009D0877"/>
    <w:rsid w:val="009D18B6"/>
    <w:rsid w:val="009D2641"/>
    <w:rsid w:val="009D32F1"/>
    <w:rsid w:val="009D3321"/>
    <w:rsid w:val="009D40E9"/>
    <w:rsid w:val="009D422A"/>
    <w:rsid w:val="009D45FE"/>
    <w:rsid w:val="009D51C7"/>
    <w:rsid w:val="009D525F"/>
    <w:rsid w:val="009E124A"/>
    <w:rsid w:val="009E14C1"/>
    <w:rsid w:val="009E17BF"/>
    <w:rsid w:val="009E3177"/>
    <w:rsid w:val="009E3B10"/>
    <w:rsid w:val="009E3EE0"/>
    <w:rsid w:val="009E4911"/>
    <w:rsid w:val="009E4EC4"/>
    <w:rsid w:val="009E609D"/>
    <w:rsid w:val="009E654B"/>
    <w:rsid w:val="009E6B06"/>
    <w:rsid w:val="009F114E"/>
    <w:rsid w:val="009F1BA7"/>
    <w:rsid w:val="009F34D5"/>
    <w:rsid w:val="009F504C"/>
    <w:rsid w:val="009F6624"/>
    <w:rsid w:val="009F72DF"/>
    <w:rsid w:val="009F75EC"/>
    <w:rsid w:val="009F7A90"/>
    <w:rsid w:val="00A0011B"/>
    <w:rsid w:val="00A0112E"/>
    <w:rsid w:val="00A02846"/>
    <w:rsid w:val="00A02CD7"/>
    <w:rsid w:val="00A03202"/>
    <w:rsid w:val="00A044E4"/>
    <w:rsid w:val="00A04C7E"/>
    <w:rsid w:val="00A04D5B"/>
    <w:rsid w:val="00A05645"/>
    <w:rsid w:val="00A058E7"/>
    <w:rsid w:val="00A0773E"/>
    <w:rsid w:val="00A07EB4"/>
    <w:rsid w:val="00A114B7"/>
    <w:rsid w:val="00A13702"/>
    <w:rsid w:val="00A1418B"/>
    <w:rsid w:val="00A15FEF"/>
    <w:rsid w:val="00A218EC"/>
    <w:rsid w:val="00A21B1F"/>
    <w:rsid w:val="00A231B9"/>
    <w:rsid w:val="00A23990"/>
    <w:rsid w:val="00A2543C"/>
    <w:rsid w:val="00A25870"/>
    <w:rsid w:val="00A2738B"/>
    <w:rsid w:val="00A2749A"/>
    <w:rsid w:val="00A30FE1"/>
    <w:rsid w:val="00A31131"/>
    <w:rsid w:val="00A318DA"/>
    <w:rsid w:val="00A330C5"/>
    <w:rsid w:val="00A34B5A"/>
    <w:rsid w:val="00A362B9"/>
    <w:rsid w:val="00A40AD0"/>
    <w:rsid w:val="00A410B0"/>
    <w:rsid w:val="00A413C5"/>
    <w:rsid w:val="00A41789"/>
    <w:rsid w:val="00A41C2B"/>
    <w:rsid w:val="00A441CE"/>
    <w:rsid w:val="00A46ACE"/>
    <w:rsid w:val="00A46D05"/>
    <w:rsid w:val="00A512DB"/>
    <w:rsid w:val="00A51802"/>
    <w:rsid w:val="00A524D4"/>
    <w:rsid w:val="00A53634"/>
    <w:rsid w:val="00A5645B"/>
    <w:rsid w:val="00A57BBC"/>
    <w:rsid w:val="00A60724"/>
    <w:rsid w:val="00A6093B"/>
    <w:rsid w:val="00A61A29"/>
    <w:rsid w:val="00A620D5"/>
    <w:rsid w:val="00A637BA"/>
    <w:rsid w:val="00A63B7B"/>
    <w:rsid w:val="00A64DF6"/>
    <w:rsid w:val="00A6581A"/>
    <w:rsid w:val="00A66178"/>
    <w:rsid w:val="00A6717E"/>
    <w:rsid w:val="00A70ED4"/>
    <w:rsid w:val="00A71369"/>
    <w:rsid w:val="00A721B5"/>
    <w:rsid w:val="00A72932"/>
    <w:rsid w:val="00A72D94"/>
    <w:rsid w:val="00A7313A"/>
    <w:rsid w:val="00A73302"/>
    <w:rsid w:val="00A745D3"/>
    <w:rsid w:val="00A75252"/>
    <w:rsid w:val="00A7776A"/>
    <w:rsid w:val="00A77DB3"/>
    <w:rsid w:val="00A80C91"/>
    <w:rsid w:val="00A8229F"/>
    <w:rsid w:val="00A85022"/>
    <w:rsid w:val="00A875CD"/>
    <w:rsid w:val="00A87FDC"/>
    <w:rsid w:val="00A919D9"/>
    <w:rsid w:val="00A92A1D"/>
    <w:rsid w:val="00A94AAA"/>
    <w:rsid w:val="00A95A16"/>
    <w:rsid w:val="00AA0EAE"/>
    <w:rsid w:val="00AA194A"/>
    <w:rsid w:val="00AA1A33"/>
    <w:rsid w:val="00AA4AB9"/>
    <w:rsid w:val="00AA533C"/>
    <w:rsid w:val="00AA538B"/>
    <w:rsid w:val="00AA59A1"/>
    <w:rsid w:val="00AA5CEC"/>
    <w:rsid w:val="00AA6210"/>
    <w:rsid w:val="00AA681D"/>
    <w:rsid w:val="00AB0D76"/>
    <w:rsid w:val="00AB178C"/>
    <w:rsid w:val="00AB17EE"/>
    <w:rsid w:val="00AB244F"/>
    <w:rsid w:val="00AB2F54"/>
    <w:rsid w:val="00AB3CBB"/>
    <w:rsid w:val="00AB3D54"/>
    <w:rsid w:val="00AB498D"/>
    <w:rsid w:val="00AB61B1"/>
    <w:rsid w:val="00AB7741"/>
    <w:rsid w:val="00AC01B6"/>
    <w:rsid w:val="00AC0E17"/>
    <w:rsid w:val="00AC1284"/>
    <w:rsid w:val="00AC22ED"/>
    <w:rsid w:val="00AC377E"/>
    <w:rsid w:val="00AC4774"/>
    <w:rsid w:val="00AC4BBF"/>
    <w:rsid w:val="00AC67E8"/>
    <w:rsid w:val="00AC694F"/>
    <w:rsid w:val="00AC6B6E"/>
    <w:rsid w:val="00AC7401"/>
    <w:rsid w:val="00AC7D83"/>
    <w:rsid w:val="00AD12D0"/>
    <w:rsid w:val="00AD1B89"/>
    <w:rsid w:val="00AD1BF4"/>
    <w:rsid w:val="00AD2334"/>
    <w:rsid w:val="00AD2D51"/>
    <w:rsid w:val="00AD5DA5"/>
    <w:rsid w:val="00AD7188"/>
    <w:rsid w:val="00AE0F42"/>
    <w:rsid w:val="00AE1C4C"/>
    <w:rsid w:val="00AE1CC3"/>
    <w:rsid w:val="00AE2465"/>
    <w:rsid w:val="00AE3054"/>
    <w:rsid w:val="00AE435A"/>
    <w:rsid w:val="00AF02E3"/>
    <w:rsid w:val="00AF09E1"/>
    <w:rsid w:val="00AF103C"/>
    <w:rsid w:val="00AF133A"/>
    <w:rsid w:val="00AF1CCE"/>
    <w:rsid w:val="00AF24C4"/>
    <w:rsid w:val="00AF32F9"/>
    <w:rsid w:val="00AF3CC8"/>
    <w:rsid w:val="00AF5A62"/>
    <w:rsid w:val="00AF5EEB"/>
    <w:rsid w:val="00AF6153"/>
    <w:rsid w:val="00AF6B05"/>
    <w:rsid w:val="00AF75F0"/>
    <w:rsid w:val="00AF7616"/>
    <w:rsid w:val="00AF7957"/>
    <w:rsid w:val="00B019BB"/>
    <w:rsid w:val="00B01C36"/>
    <w:rsid w:val="00B01ED1"/>
    <w:rsid w:val="00B0297E"/>
    <w:rsid w:val="00B0375E"/>
    <w:rsid w:val="00B0506C"/>
    <w:rsid w:val="00B06291"/>
    <w:rsid w:val="00B06E77"/>
    <w:rsid w:val="00B115A9"/>
    <w:rsid w:val="00B11F04"/>
    <w:rsid w:val="00B14AAE"/>
    <w:rsid w:val="00B16B3A"/>
    <w:rsid w:val="00B16E5D"/>
    <w:rsid w:val="00B20110"/>
    <w:rsid w:val="00B20E70"/>
    <w:rsid w:val="00B22180"/>
    <w:rsid w:val="00B223BE"/>
    <w:rsid w:val="00B230E4"/>
    <w:rsid w:val="00B23B4F"/>
    <w:rsid w:val="00B26BAA"/>
    <w:rsid w:val="00B3094E"/>
    <w:rsid w:val="00B312D0"/>
    <w:rsid w:val="00B3172F"/>
    <w:rsid w:val="00B322D1"/>
    <w:rsid w:val="00B32C85"/>
    <w:rsid w:val="00B32E9A"/>
    <w:rsid w:val="00B33339"/>
    <w:rsid w:val="00B34F34"/>
    <w:rsid w:val="00B359B2"/>
    <w:rsid w:val="00B3639F"/>
    <w:rsid w:val="00B3664A"/>
    <w:rsid w:val="00B36D92"/>
    <w:rsid w:val="00B36E75"/>
    <w:rsid w:val="00B40FA7"/>
    <w:rsid w:val="00B41625"/>
    <w:rsid w:val="00B42EDA"/>
    <w:rsid w:val="00B44921"/>
    <w:rsid w:val="00B44BBE"/>
    <w:rsid w:val="00B45989"/>
    <w:rsid w:val="00B4768B"/>
    <w:rsid w:val="00B47F05"/>
    <w:rsid w:val="00B5039D"/>
    <w:rsid w:val="00B50507"/>
    <w:rsid w:val="00B50806"/>
    <w:rsid w:val="00B50A66"/>
    <w:rsid w:val="00B52F53"/>
    <w:rsid w:val="00B53DED"/>
    <w:rsid w:val="00B54406"/>
    <w:rsid w:val="00B54CB6"/>
    <w:rsid w:val="00B54E9E"/>
    <w:rsid w:val="00B556C4"/>
    <w:rsid w:val="00B563F7"/>
    <w:rsid w:val="00B56E93"/>
    <w:rsid w:val="00B57748"/>
    <w:rsid w:val="00B57A69"/>
    <w:rsid w:val="00B57B3F"/>
    <w:rsid w:val="00B6145E"/>
    <w:rsid w:val="00B617D6"/>
    <w:rsid w:val="00B62EF5"/>
    <w:rsid w:val="00B631B8"/>
    <w:rsid w:val="00B6335A"/>
    <w:rsid w:val="00B63939"/>
    <w:rsid w:val="00B658A2"/>
    <w:rsid w:val="00B66C9D"/>
    <w:rsid w:val="00B70A1C"/>
    <w:rsid w:val="00B71976"/>
    <w:rsid w:val="00B71BA0"/>
    <w:rsid w:val="00B724A4"/>
    <w:rsid w:val="00B7256A"/>
    <w:rsid w:val="00B72CBF"/>
    <w:rsid w:val="00B72E09"/>
    <w:rsid w:val="00B7456C"/>
    <w:rsid w:val="00B74622"/>
    <w:rsid w:val="00B76B08"/>
    <w:rsid w:val="00B77836"/>
    <w:rsid w:val="00B8031D"/>
    <w:rsid w:val="00B80CC3"/>
    <w:rsid w:val="00B82E1C"/>
    <w:rsid w:val="00B8412E"/>
    <w:rsid w:val="00B84F1C"/>
    <w:rsid w:val="00B85AC4"/>
    <w:rsid w:val="00B86D31"/>
    <w:rsid w:val="00B871A2"/>
    <w:rsid w:val="00B87EF4"/>
    <w:rsid w:val="00B90168"/>
    <w:rsid w:val="00B9043C"/>
    <w:rsid w:val="00B905D8"/>
    <w:rsid w:val="00B918A4"/>
    <w:rsid w:val="00B918A5"/>
    <w:rsid w:val="00B92684"/>
    <w:rsid w:val="00B93068"/>
    <w:rsid w:val="00B932C2"/>
    <w:rsid w:val="00B93CE4"/>
    <w:rsid w:val="00B9461B"/>
    <w:rsid w:val="00B948EC"/>
    <w:rsid w:val="00B95F56"/>
    <w:rsid w:val="00B9601C"/>
    <w:rsid w:val="00B977C8"/>
    <w:rsid w:val="00BA0134"/>
    <w:rsid w:val="00BA27E1"/>
    <w:rsid w:val="00BA3D90"/>
    <w:rsid w:val="00BA40E8"/>
    <w:rsid w:val="00BA48C9"/>
    <w:rsid w:val="00BA5144"/>
    <w:rsid w:val="00BA5706"/>
    <w:rsid w:val="00BB23BB"/>
    <w:rsid w:val="00BB326A"/>
    <w:rsid w:val="00BB3755"/>
    <w:rsid w:val="00BB437E"/>
    <w:rsid w:val="00BB4A04"/>
    <w:rsid w:val="00BB5979"/>
    <w:rsid w:val="00BB688B"/>
    <w:rsid w:val="00BB6DC6"/>
    <w:rsid w:val="00BC0376"/>
    <w:rsid w:val="00BC1132"/>
    <w:rsid w:val="00BC169B"/>
    <w:rsid w:val="00BC2A9C"/>
    <w:rsid w:val="00BC2D55"/>
    <w:rsid w:val="00BC4CC1"/>
    <w:rsid w:val="00BC7240"/>
    <w:rsid w:val="00BC75CD"/>
    <w:rsid w:val="00BD01B5"/>
    <w:rsid w:val="00BD07FB"/>
    <w:rsid w:val="00BD084D"/>
    <w:rsid w:val="00BD1143"/>
    <w:rsid w:val="00BD13D0"/>
    <w:rsid w:val="00BD1563"/>
    <w:rsid w:val="00BD2384"/>
    <w:rsid w:val="00BD3210"/>
    <w:rsid w:val="00BD3376"/>
    <w:rsid w:val="00BD33BC"/>
    <w:rsid w:val="00BD3815"/>
    <w:rsid w:val="00BD3B0B"/>
    <w:rsid w:val="00BD47FE"/>
    <w:rsid w:val="00BD48AB"/>
    <w:rsid w:val="00BD5C02"/>
    <w:rsid w:val="00BD68E6"/>
    <w:rsid w:val="00BD6D92"/>
    <w:rsid w:val="00BD7A47"/>
    <w:rsid w:val="00BE0625"/>
    <w:rsid w:val="00BE165B"/>
    <w:rsid w:val="00BE186D"/>
    <w:rsid w:val="00BE2847"/>
    <w:rsid w:val="00BE31A8"/>
    <w:rsid w:val="00BE3CE6"/>
    <w:rsid w:val="00BE4F47"/>
    <w:rsid w:val="00BE70C5"/>
    <w:rsid w:val="00BE72F1"/>
    <w:rsid w:val="00BE735B"/>
    <w:rsid w:val="00BE7C9D"/>
    <w:rsid w:val="00BF0533"/>
    <w:rsid w:val="00BF2829"/>
    <w:rsid w:val="00BF35BB"/>
    <w:rsid w:val="00BF3C1D"/>
    <w:rsid w:val="00BF4FCA"/>
    <w:rsid w:val="00BF53F3"/>
    <w:rsid w:val="00BF5B5E"/>
    <w:rsid w:val="00BF6779"/>
    <w:rsid w:val="00BF6C25"/>
    <w:rsid w:val="00BF7DAF"/>
    <w:rsid w:val="00C011C2"/>
    <w:rsid w:val="00C015D0"/>
    <w:rsid w:val="00C0343A"/>
    <w:rsid w:val="00C03655"/>
    <w:rsid w:val="00C03729"/>
    <w:rsid w:val="00C108E4"/>
    <w:rsid w:val="00C11FF3"/>
    <w:rsid w:val="00C1391C"/>
    <w:rsid w:val="00C13F22"/>
    <w:rsid w:val="00C158E5"/>
    <w:rsid w:val="00C15F29"/>
    <w:rsid w:val="00C17829"/>
    <w:rsid w:val="00C17F6D"/>
    <w:rsid w:val="00C17FD0"/>
    <w:rsid w:val="00C21E2E"/>
    <w:rsid w:val="00C2264E"/>
    <w:rsid w:val="00C249D6"/>
    <w:rsid w:val="00C25347"/>
    <w:rsid w:val="00C256B4"/>
    <w:rsid w:val="00C262C4"/>
    <w:rsid w:val="00C270C4"/>
    <w:rsid w:val="00C276A7"/>
    <w:rsid w:val="00C276C0"/>
    <w:rsid w:val="00C3014D"/>
    <w:rsid w:val="00C31225"/>
    <w:rsid w:val="00C31569"/>
    <w:rsid w:val="00C3266D"/>
    <w:rsid w:val="00C32DD6"/>
    <w:rsid w:val="00C32FD7"/>
    <w:rsid w:val="00C3324F"/>
    <w:rsid w:val="00C33346"/>
    <w:rsid w:val="00C33542"/>
    <w:rsid w:val="00C33570"/>
    <w:rsid w:val="00C33F80"/>
    <w:rsid w:val="00C34518"/>
    <w:rsid w:val="00C34F9D"/>
    <w:rsid w:val="00C35969"/>
    <w:rsid w:val="00C364D4"/>
    <w:rsid w:val="00C365A4"/>
    <w:rsid w:val="00C370C1"/>
    <w:rsid w:val="00C401C4"/>
    <w:rsid w:val="00C40251"/>
    <w:rsid w:val="00C4029B"/>
    <w:rsid w:val="00C40478"/>
    <w:rsid w:val="00C41E32"/>
    <w:rsid w:val="00C433CF"/>
    <w:rsid w:val="00C50062"/>
    <w:rsid w:val="00C504DA"/>
    <w:rsid w:val="00C50F11"/>
    <w:rsid w:val="00C52E72"/>
    <w:rsid w:val="00C5325C"/>
    <w:rsid w:val="00C53773"/>
    <w:rsid w:val="00C53907"/>
    <w:rsid w:val="00C5523B"/>
    <w:rsid w:val="00C553F7"/>
    <w:rsid w:val="00C554F8"/>
    <w:rsid w:val="00C55B66"/>
    <w:rsid w:val="00C5601D"/>
    <w:rsid w:val="00C57596"/>
    <w:rsid w:val="00C577AC"/>
    <w:rsid w:val="00C60383"/>
    <w:rsid w:val="00C606DC"/>
    <w:rsid w:val="00C6134C"/>
    <w:rsid w:val="00C63285"/>
    <w:rsid w:val="00C649FF"/>
    <w:rsid w:val="00C64CF8"/>
    <w:rsid w:val="00C664F5"/>
    <w:rsid w:val="00C667F2"/>
    <w:rsid w:val="00C668E2"/>
    <w:rsid w:val="00C67092"/>
    <w:rsid w:val="00C67567"/>
    <w:rsid w:val="00C70DEA"/>
    <w:rsid w:val="00C716B1"/>
    <w:rsid w:val="00C744AE"/>
    <w:rsid w:val="00C74F3C"/>
    <w:rsid w:val="00C7528B"/>
    <w:rsid w:val="00C7561C"/>
    <w:rsid w:val="00C7741A"/>
    <w:rsid w:val="00C777F9"/>
    <w:rsid w:val="00C77EE5"/>
    <w:rsid w:val="00C80965"/>
    <w:rsid w:val="00C8207F"/>
    <w:rsid w:val="00C8209B"/>
    <w:rsid w:val="00C82906"/>
    <w:rsid w:val="00C84EE1"/>
    <w:rsid w:val="00C8511C"/>
    <w:rsid w:val="00C85D3D"/>
    <w:rsid w:val="00C87498"/>
    <w:rsid w:val="00C87EBF"/>
    <w:rsid w:val="00C917CF"/>
    <w:rsid w:val="00C91C88"/>
    <w:rsid w:val="00C91EA7"/>
    <w:rsid w:val="00C91F9B"/>
    <w:rsid w:val="00C936FF"/>
    <w:rsid w:val="00C96932"/>
    <w:rsid w:val="00C97302"/>
    <w:rsid w:val="00C97935"/>
    <w:rsid w:val="00CA53F6"/>
    <w:rsid w:val="00CA5999"/>
    <w:rsid w:val="00CA5D01"/>
    <w:rsid w:val="00CB01C7"/>
    <w:rsid w:val="00CB0AEE"/>
    <w:rsid w:val="00CB1382"/>
    <w:rsid w:val="00CB2E45"/>
    <w:rsid w:val="00CB3242"/>
    <w:rsid w:val="00CB3FAD"/>
    <w:rsid w:val="00CB4D54"/>
    <w:rsid w:val="00CB5840"/>
    <w:rsid w:val="00CC0BC6"/>
    <w:rsid w:val="00CC15ED"/>
    <w:rsid w:val="00CC1616"/>
    <w:rsid w:val="00CC28A1"/>
    <w:rsid w:val="00CC3B16"/>
    <w:rsid w:val="00CC58C6"/>
    <w:rsid w:val="00CC6D30"/>
    <w:rsid w:val="00CC768A"/>
    <w:rsid w:val="00CC7DE1"/>
    <w:rsid w:val="00CD120B"/>
    <w:rsid w:val="00CD1A4C"/>
    <w:rsid w:val="00CD1C99"/>
    <w:rsid w:val="00CD258F"/>
    <w:rsid w:val="00CD336E"/>
    <w:rsid w:val="00CD40E7"/>
    <w:rsid w:val="00CD4873"/>
    <w:rsid w:val="00CD4958"/>
    <w:rsid w:val="00CD4C48"/>
    <w:rsid w:val="00CD53AF"/>
    <w:rsid w:val="00CD5617"/>
    <w:rsid w:val="00CD64D0"/>
    <w:rsid w:val="00CD7A1F"/>
    <w:rsid w:val="00CD7B8C"/>
    <w:rsid w:val="00CE0538"/>
    <w:rsid w:val="00CE0DEC"/>
    <w:rsid w:val="00CE2CA9"/>
    <w:rsid w:val="00CE3539"/>
    <w:rsid w:val="00CE5CF9"/>
    <w:rsid w:val="00CE67AC"/>
    <w:rsid w:val="00CE682C"/>
    <w:rsid w:val="00CE6E75"/>
    <w:rsid w:val="00CE74CF"/>
    <w:rsid w:val="00CE7587"/>
    <w:rsid w:val="00CF00DE"/>
    <w:rsid w:val="00CF05B7"/>
    <w:rsid w:val="00CF0AB7"/>
    <w:rsid w:val="00CF0BFE"/>
    <w:rsid w:val="00CF1809"/>
    <w:rsid w:val="00CF1C03"/>
    <w:rsid w:val="00CF3074"/>
    <w:rsid w:val="00CF3EB0"/>
    <w:rsid w:val="00CF4DE1"/>
    <w:rsid w:val="00CF5F03"/>
    <w:rsid w:val="00CF6CA5"/>
    <w:rsid w:val="00D0085E"/>
    <w:rsid w:val="00D01DED"/>
    <w:rsid w:val="00D02647"/>
    <w:rsid w:val="00D02EAC"/>
    <w:rsid w:val="00D0307F"/>
    <w:rsid w:val="00D0334C"/>
    <w:rsid w:val="00D03653"/>
    <w:rsid w:val="00D04279"/>
    <w:rsid w:val="00D0492D"/>
    <w:rsid w:val="00D05430"/>
    <w:rsid w:val="00D05E9A"/>
    <w:rsid w:val="00D06521"/>
    <w:rsid w:val="00D14730"/>
    <w:rsid w:val="00D1488C"/>
    <w:rsid w:val="00D14A9C"/>
    <w:rsid w:val="00D174F8"/>
    <w:rsid w:val="00D1754F"/>
    <w:rsid w:val="00D1757C"/>
    <w:rsid w:val="00D177DA"/>
    <w:rsid w:val="00D20BD3"/>
    <w:rsid w:val="00D20E98"/>
    <w:rsid w:val="00D20FCE"/>
    <w:rsid w:val="00D2127E"/>
    <w:rsid w:val="00D2278F"/>
    <w:rsid w:val="00D2331B"/>
    <w:rsid w:val="00D23747"/>
    <w:rsid w:val="00D24AB4"/>
    <w:rsid w:val="00D24C06"/>
    <w:rsid w:val="00D2653C"/>
    <w:rsid w:val="00D27337"/>
    <w:rsid w:val="00D279C3"/>
    <w:rsid w:val="00D30657"/>
    <w:rsid w:val="00D310CC"/>
    <w:rsid w:val="00D32467"/>
    <w:rsid w:val="00D32E17"/>
    <w:rsid w:val="00D33DE3"/>
    <w:rsid w:val="00D352B7"/>
    <w:rsid w:val="00D35F1B"/>
    <w:rsid w:val="00D36620"/>
    <w:rsid w:val="00D36B43"/>
    <w:rsid w:val="00D36E15"/>
    <w:rsid w:val="00D36F8D"/>
    <w:rsid w:val="00D37700"/>
    <w:rsid w:val="00D4289F"/>
    <w:rsid w:val="00D433DC"/>
    <w:rsid w:val="00D43917"/>
    <w:rsid w:val="00D43A99"/>
    <w:rsid w:val="00D44215"/>
    <w:rsid w:val="00D444B1"/>
    <w:rsid w:val="00D447CB"/>
    <w:rsid w:val="00D44EE3"/>
    <w:rsid w:val="00D46114"/>
    <w:rsid w:val="00D47CCB"/>
    <w:rsid w:val="00D5074C"/>
    <w:rsid w:val="00D50DAD"/>
    <w:rsid w:val="00D51217"/>
    <w:rsid w:val="00D515AF"/>
    <w:rsid w:val="00D54311"/>
    <w:rsid w:val="00D546AA"/>
    <w:rsid w:val="00D54A2F"/>
    <w:rsid w:val="00D55ACF"/>
    <w:rsid w:val="00D56221"/>
    <w:rsid w:val="00D57BFC"/>
    <w:rsid w:val="00D57E71"/>
    <w:rsid w:val="00D61098"/>
    <w:rsid w:val="00D61D65"/>
    <w:rsid w:val="00D61D78"/>
    <w:rsid w:val="00D63372"/>
    <w:rsid w:val="00D63997"/>
    <w:rsid w:val="00D64353"/>
    <w:rsid w:val="00D649E0"/>
    <w:rsid w:val="00D64F11"/>
    <w:rsid w:val="00D65013"/>
    <w:rsid w:val="00D66508"/>
    <w:rsid w:val="00D67A41"/>
    <w:rsid w:val="00D71D07"/>
    <w:rsid w:val="00D721F9"/>
    <w:rsid w:val="00D72B80"/>
    <w:rsid w:val="00D734CF"/>
    <w:rsid w:val="00D7394B"/>
    <w:rsid w:val="00D74322"/>
    <w:rsid w:val="00D747C6"/>
    <w:rsid w:val="00D752A8"/>
    <w:rsid w:val="00D7608B"/>
    <w:rsid w:val="00D7763C"/>
    <w:rsid w:val="00D80D98"/>
    <w:rsid w:val="00D8118B"/>
    <w:rsid w:val="00D83362"/>
    <w:rsid w:val="00D836ED"/>
    <w:rsid w:val="00D84A39"/>
    <w:rsid w:val="00D84EEA"/>
    <w:rsid w:val="00D8768C"/>
    <w:rsid w:val="00D9007C"/>
    <w:rsid w:val="00D91363"/>
    <w:rsid w:val="00D91A2E"/>
    <w:rsid w:val="00D92879"/>
    <w:rsid w:val="00D928C8"/>
    <w:rsid w:val="00D94C5B"/>
    <w:rsid w:val="00D952E9"/>
    <w:rsid w:val="00D95A2F"/>
    <w:rsid w:val="00D95D72"/>
    <w:rsid w:val="00D96167"/>
    <w:rsid w:val="00D965C5"/>
    <w:rsid w:val="00D96E7E"/>
    <w:rsid w:val="00D97DE3"/>
    <w:rsid w:val="00DA009D"/>
    <w:rsid w:val="00DA0127"/>
    <w:rsid w:val="00DA0FE5"/>
    <w:rsid w:val="00DA3FBF"/>
    <w:rsid w:val="00DA431C"/>
    <w:rsid w:val="00DA43A6"/>
    <w:rsid w:val="00DA46D3"/>
    <w:rsid w:val="00DA4A84"/>
    <w:rsid w:val="00DA5511"/>
    <w:rsid w:val="00DA59EE"/>
    <w:rsid w:val="00DA7BF0"/>
    <w:rsid w:val="00DB121E"/>
    <w:rsid w:val="00DB1782"/>
    <w:rsid w:val="00DB27F9"/>
    <w:rsid w:val="00DB2952"/>
    <w:rsid w:val="00DB2DD7"/>
    <w:rsid w:val="00DB2E22"/>
    <w:rsid w:val="00DB3311"/>
    <w:rsid w:val="00DB39B0"/>
    <w:rsid w:val="00DB3A17"/>
    <w:rsid w:val="00DB4030"/>
    <w:rsid w:val="00DB51CF"/>
    <w:rsid w:val="00DB5BFC"/>
    <w:rsid w:val="00DB7718"/>
    <w:rsid w:val="00DC0463"/>
    <w:rsid w:val="00DC0E79"/>
    <w:rsid w:val="00DC214F"/>
    <w:rsid w:val="00DC2922"/>
    <w:rsid w:val="00DC2AFB"/>
    <w:rsid w:val="00DC3E08"/>
    <w:rsid w:val="00DC42B6"/>
    <w:rsid w:val="00DC58C3"/>
    <w:rsid w:val="00DC5D19"/>
    <w:rsid w:val="00DC628B"/>
    <w:rsid w:val="00DC7700"/>
    <w:rsid w:val="00DC7AC3"/>
    <w:rsid w:val="00DD0657"/>
    <w:rsid w:val="00DD1294"/>
    <w:rsid w:val="00DD2D60"/>
    <w:rsid w:val="00DD3950"/>
    <w:rsid w:val="00DD46C9"/>
    <w:rsid w:val="00DD502A"/>
    <w:rsid w:val="00DD733D"/>
    <w:rsid w:val="00DD73F7"/>
    <w:rsid w:val="00DE2DC1"/>
    <w:rsid w:val="00DE3E46"/>
    <w:rsid w:val="00DE3EB4"/>
    <w:rsid w:val="00DE3FA2"/>
    <w:rsid w:val="00DE546A"/>
    <w:rsid w:val="00DE6B1C"/>
    <w:rsid w:val="00DE6B83"/>
    <w:rsid w:val="00DE6F02"/>
    <w:rsid w:val="00DE739A"/>
    <w:rsid w:val="00DF0224"/>
    <w:rsid w:val="00DF0F30"/>
    <w:rsid w:val="00DF100B"/>
    <w:rsid w:val="00DF1E1E"/>
    <w:rsid w:val="00DF3129"/>
    <w:rsid w:val="00DF3D15"/>
    <w:rsid w:val="00DF425A"/>
    <w:rsid w:val="00DF463E"/>
    <w:rsid w:val="00DF47C2"/>
    <w:rsid w:val="00DF4FC2"/>
    <w:rsid w:val="00DF508E"/>
    <w:rsid w:val="00DF5FBB"/>
    <w:rsid w:val="00DF731A"/>
    <w:rsid w:val="00DF731B"/>
    <w:rsid w:val="00DF745F"/>
    <w:rsid w:val="00E01034"/>
    <w:rsid w:val="00E015BB"/>
    <w:rsid w:val="00E017CC"/>
    <w:rsid w:val="00E02CFC"/>
    <w:rsid w:val="00E05151"/>
    <w:rsid w:val="00E05834"/>
    <w:rsid w:val="00E075F4"/>
    <w:rsid w:val="00E0781E"/>
    <w:rsid w:val="00E10B56"/>
    <w:rsid w:val="00E127FC"/>
    <w:rsid w:val="00E14779"/>
    <w:rsid w:val="00E14C0E"/>
    <w:rsid w:val="00E15F4A"/>
    <w:rsid w:val="00E16720"/>
    <w:rsid w:val="00E17DF6"/>
    <w:rsid w:val="00E20D32"/>
    <w:rsid w:val="00E2196B"/>
    <w:rsid w:val="00E22329"/>
    <w:rsid w:val="00E234F8"/>
    <w:rsid w:val="00E23DDD"/>
    <w:rsid w:val="00E251FE"/>
    <w:rsid w:val="00E2581E"/>
    <w:rsid w:val="00E25D25"/>
    <w:rsid w:val="00E25DD3"/>
    <w:rsid w:val="00E26D81"/>
    <w:rsid w:val="00E27570"/>
    <w:rsid w:val="00E27818"/>
    <w:rsid w:val="00E31C03"/>
    <w:rsid w:val="00E32298"/>
    <w:rsid w:val="00E34124"/>
    <w:rsid w:val="00E35663"/>
    <w:rsid w:val="00E35A4A"/>
    <w:rsid w:val="00E364D6"/>
    <w:rsid w:val="00E375E4"/>
    <w:rsid w:val="00E40F52"/>
    <w:rsid w:val="00E42A5C"/>
    <w:rsid w:val="00E433B3"/>
    <w:rsid w:val="00E43DE9"/>
    <w:rsid w:val="00E4406E"/>
    <w:rsid w:val="00E446B8"/>
    <w:rsid w:val="00E447CD"/>
    <w:rsid w:val="00E44DAA"/>
    <w:rsid w:val="00E4536B"/>
    <w:rsid w:val="00E46E13"/>
    <w:rsid w:val="00E47029"/>
    <w:rsid w:val="00E50FB1"/>
    <w:rsid w:val="00E514D8"/>
    <w:rsid w:val="00E51BB3"/>
    <w:rsid w:val="00E51E43"/>
    <w:rsid w:val="00E528DB"/>
    <w:rsid w:val="00E56693"/>
    <w:rsid w:val="00E56870"/>
    <w:rsid w:val="00E60715"/>
    <w:rsid w:val="00E607FF"/>
    <w:rsid w:val="00E60BA7"/>
    <w:rsid w:val="00E615F5"/>
    <w:rsid w:val="00E6388F"/>
    <w:rsid w:val="00E643CC"/>
    <w:rsid w:val="00E64819"/>
    <w:rsid w:val="00E64C5C"/>
    <w:rsid w:val="00E650B6"/>
    <w:rsid w:val="00E65CE9"/>
    <w:rsid w:val="00E66524"/>
    <w:rsid w:val="00E71BAF"/>
    <w:rsid w:val="00E72877"/>
    <w:rsid w:val="00E7342C"/>
    <w:rsid w:val="00E7370A"/>
    <w:rsid w:val="00E73FAF"/>
    <w:rsid w:val="00E743CC"/>
    <w:rsid w:val="00E74A89"/>
    <w:rsid w:val="00E74D3C"/>
    <w:rsid w:val="00E75660"/>
    <w:rsid w:val="00E767CF"/>
    <w:rsid w:val="00E76A46"/>
    <w:rsid w:val="00E76BE0"/>
    <w:rsid w:val="00E76C12"/>
    <w:rsid w:val="00E80012"/>
    <w:rsid w:val="00E8110E"/>
    <w:rsid w:val="00E8175E"/>
    <w:rsid w:val="00E8286D"/>
    <w:rsid w:val="00E8383A"/>
    <w:rsid w:val="00E8402D"/>
    <w:rsid w:val="00E847AF"/>
    <w:rsid w:val="00E85390"/>
    <w:rsid w:val="00E86EDE"/>
    <w:rsid w:val="00E872C6"/>
    <w:rsid w:val="00E87974"/>
    <w:rsid w:val="00E900CC"/>
    <w:rsid w:val="00E90680"/>
    <w:rsid w:val="00E91BF3"/>
    <w:rsid w:val="00E926F0"/>
    <w:rsid w:val="00E93829"/>
    <w:rsid w:val="00E968AC"/>
    <w:rsid w:val="00E96BC4"/>
    <w:rsid w:val="00E96CD4"/>
    <w:rsid w:val="00E97BB2"/>
    <w:rsid w:val="00EA0DB9"/>
    <w:rsid w:val="00EA0FE6"/>
    <w:rsid w:val="00EA2E3C"/>
    <w:rsid w:val="00EA36C4"/>
    <w:rsid w:val="00EA43D1"/>
    <w:rsid w:val="00EA5F20"/>
    <w:rsid w:val="00EA6430"/>
    <w:rsid w:val="00EA6448"/>
    <w:rsid w:val="00EA7EAD"/>
    <w:rsid w:val="00EB030B"/>
    <w:rsid w:val="00EB08A1"/>
    <w:rsid w:val="00EB1193"/>
    <w:rsid w:val="00EB2D86"/>
    <w:rsid w:val="00EB625D"/>
    <w:rsid w:val="00EB6E63"/>
    <w:rsid w:val="00EB7DD3"/>
    <w:rsid w:val="00EC0E71"/>
    <w:rsid w:val="00EC2325"/>
    <w:rsid w:val="00EC2416"/>
    <w:rsid w:val="00EC307E"/>
    <w:rsid w:val="00EC3BAD"/>
    <w:rsid w:val="00EC4A01"/>
    <w:rsid w:val="00EC4AE0"/>
    <w:rsid w:val="00EC54E1"/>
    <w:rsid w:val="00ED044A"/>
    <w:rsid w:val="00ED0A2A"/>
    <w:rsid w:val="00ED1D32"/>
    <w:rsid w:val="00ED1FF3"/>
    <w:rsid w:val="00ED3204"/>
    <w:rsid w:val="00ED3F9F"/>
    <w:rsid w:val="00ED4D35"/>
    <w:rsid w:val="00ED4EDF"/>
    <w:rsid w:val="00ED63F7"/>
    <w:rsid w:val="00ED732D"/>
    <w:rsid w:val="00ED78F1"/>
    <w:rsid w:val="00EE0B4E"/>
    <w:rsid w:val="00EE0D41"/>
    <w:rsid w:val="00EE17C5"/>
    <w:rsid w:val="00EE1948"/>
    <w:rsid w:val="00EE2D70"/>
    <w:rsid w:val="00EE5DAC"/>
    <w:rsid w:val="00EE5FDD"/>
    <w:rsid w:val="00EE7543"/>
    <w:rsid w:val="00EF05F0"/>
    <w:rsid w:val="00EF0E2E"/>
    <w:rsid w:val="00EF25EB"/>
    <w:rsid w:val="00EF2645"/>
    <w:rsid w:val="00EF2811"/>
    <w:rsid w:val="00EF356D"/>
    <w:rsid w:val="00EF366D"/>
    <w:rsid w:val="00EF36E9"/>
    <w:rsid w:val="00EF492A"/>
    <w:rsid w:val="00EF545A"/>
    <w:rsid w:val="00EF61CA"/>
    <w:rsid w:val="00EF663A"/>
    <w:rsid w:val="00EF6F1E"/>
    <w:rsid w:val="00F007DE"/>
    <w:rsid w:val="00F00BA2"/>
    <w:rsid w:val="00F01CFA"/>
    <w:rsid w:val="00F02BAE"/>
    <w:rsid w:val="00F0393D"/>
    <w:rsid w:val="00F03E89"/>
    <w:rsid w:val="00F046B1"/>
    <w:rsid w:val="00F0565D"/>
    <w:rsid w:val="00F06651"/>
    <w:rsid w:val="00F06C4D"/>
    <w:rsid w:val="00F10777"/>
    <w:rsid w:val="00F12044"/>
    <w:rsid w:val="00F12369"/>
    <w:rsid w:val="00F14A1B"/>
    <w:rsid w:val="00F15382"/>
    <w:rsid w:val="00F15A54"/>
    <w:rsid w:val="00F16C8C"/>
    <w:rsid w:val="00F17C2F"/>
    <w:rsid w:val="00F17E7A"/>
    <w:rsid w:val="00F20ECA"/>
    <w:rsid w:val="00F21BC0"/>
    <w:rsid w:val="00F22A16"/>
    <w:rsid w:val="00F22C5B"/>
    <w:rsid w:val="00F22D25"/>
    <w:rsid w:val="00F2600F"/>
    <w:rsid w:val="00F2615F"/>
    <w:rsid w:val="00F26BE2"/>
    <w:rsid w:val="00F271D3"/>
    <w:rsid w:val="00F309F1"/>
    <w:rsid w:val="00F31F59"/>
    <w:rsid w:val="00F3324C"/>
    <w:rsid w:val="00F333EB"/>
    <w:rsid w:val="00F33708"/>
    <w:rsid w:val="00F3425C"/>
    <w:rsid w:val="00F35383"/>
    <w:rsid w:val="00F35464"/>
    <w:rsid w:val="00F35C9C"/>
    <w:rsid w:val="00F360F4"/>
    <w:rsid w:val="00F3650F"/>
    <w:rsid w:val="00F36628"/>
    <w:rsid w:val="00F36D72"/>
    <w:rsid w:val="00F3735B"/>
    <w:rsid w:val="00F37BEA"/>
    <w:rsid w:val="00F4271B"/>
    <w:rsid w:val="00F42793"/>
    <w:rsid w:val="00F42ED2"/>
    <w:rsid w:val="00F431F7"/>
    <w:rsid w:val="00F441DA"/>
    <w:rsid w:val="00F447EB"/>
    <w:rsid w:val="00F4496C"/>
    <w:rsid w:val="00F44F24"/>
    <w:rsid w:val="00F47DAE"/>
    <w:rsid w:val="00F531E7"/>
    <w:rsid w:val="00F53268"/>
    <w:rsid w:val="00F546EB"/>
    <w:rsid w:val="00F54D77"/>
    <w:rsid w:val="00F55034"/>
    <w:rsid w:val="00F565FC"/>
    <w:rsid w:val="00F56D37"/>
    <w:rsid w:val="00F57190"/>
    <w:rsid w:val="00F6055E"/>
    <w:rsid w:val="00F626A5"/>
    <w:rsid w:val="00F63D09"/>
    <w:rsid w:val="00F63EF2"/>
    <w:rsid w:val="00F65261"/>
    <w:rsid w:val="00F6553A"/>
    <w:rsid w:val="00F65CBC"/>
    <w:rsid w:val="00F663E1"/>
    <w:rsid w:val="00F66586"/>
    <w:rsid w:val="00F72841"/>
    <w:rsid w:val="00F72C17"/>
    <w:rsid w:val="00F730F2"/>
    <w:rsid w:val="00F731B6"/>
    <w:rsid w:val="00F73206"/>
    <w:rsid w:val="00F73A4C"/>
    <w:rsid w:val="00F75275"/>
    <w:rsid w:val="00F7636F"/>
    <w:rsid w:val="00F778FF"/>
    <w:rsid w:val="00F830E5"/>
    <w:rsid w:val="00F8314B"/>
    <w:rsid w:val="00F85C0E"/>
    <w:rsid w:val="00F85C89"/>
    <w:rsid w:val="00F85F40"/>
    <w:rsid w:val="00F8608D"/>
    <w:rsid w:val="00F870CF"/>
    <w:rsid w:val="00F87EBD"/>
    <w:rsid w:val="00F90946"/>
    <w:rsid w:val="00F91421"/>
    <w:rsid w:val="00F91BC1"/>
    <w:rsid w:val="00F92993"/>
    <w:rsid w:val="00F9559B"/>
    <w:rsid w:val="00F95689"/>
    <w:rsid w:val="00F97F62"/>
    <w:rsid w:val="00FA1DBB"/>
    <w:rsid w:val="00FA2D03"/>
    <w:rsid w:val="00FA2E5A"/>
    <w:rsid w:val="00FA3720"/>
    <w:rsid w:val="00FA3DC3"/>
    <w:rsid w:val="00FA4369"/>
    <w:rsid w:val="00FA548C"/>
    <w:rsid w:val="00FA5624"/>
    <w:rsid w:val="00FA6DFC"/>
    <w:rsid w:val="00FA6E23"/>
    <w:rsid w:val="00FA6FE7"/>
    <w:rsid w:val="00FA7524"/>
    <w:rsid w:val="00FA7530"/>
    <w:rsid w:val="00FB0147"/>
    <w:rsid w:val="00FB15C7"/>
    <w:rsid w:val="00FB236D"/>
    <w:rsid w:val="00FB3D37"/>
    <w:rsid w:val="00FB3E11"/>
    <w:rsid w:val="00FB6074"/>
    <w:rsid w:val="00FB73FE"/>
    <w:rsid w:val="00FB7895"/>
    <w:rsid w:val="00FB7BDC"/>
    <w:rsid w:val="00FB7E8D"/>
    <w:rsid w:val="00FC1C3A"/>
    <w:rsid w:val="00FC1CEC"/>
    <w:rsid w:val="00FC4EF2"/>
    <w:rsid w:val="00FC5731"/>
    <w:rsid w:val="00FC5B46"/>
    <w:rsid w:val="00FC75C8"/>
    <w:rsid w:val="00FD1E79"/>
    <w:rsid w:val="00FD1FF1"/>
    <w:rsid w:val="00FD2D84"/>
    <w:rsid w:val="00FD4238"/>
    <w:rsid w:val="00FD5DAD"/>
    <w:rsid w:val="00FD6505"/>
    <w:rsid w:val="00FD7768"/>
    <w:rsid w:val="00FE0359"/>
    <w:rsid w:val="00FE04C4"/>
    <w:rsid w:val="00FE0BB2"/>
    <w:rsid w:val="00FE10E5"/>
    <w:rsid w:val="00FE115F"/>
    <w:rsid w:val="00FE2AA1"/>
    <w:rsid w:val="00FE2AAA"/>
    <w:rsid w:val="00FE30D0"/>
    <w:rsid w:val="00FE360B"/>
    <w:rsid w:val="00FE3730"/>
    <w:rsid w:val="00FE53E0"/>
    <w:rsid w:val="00FE5D56"/>
    <w:rsid w:val="00FE5F39"/>
    <w:rsid w:val="00FE6992"/>
    <w:rsid w:val="00FE6A23"/>
    <w:rsid w:val="00FF0F78"/>
    <w:rsid w:val="00FF1D78"/>
    <w:rsid w:val="00FF2B7C"/>
    <w:rsid w:val="00FF2C36"/>
    <w:rsid w:val="00FF3AE4"/>
    <w:rsid w:val="00FF63C0"/>
    <w:rsid w:val="00FF6B0D"/>
    <w:rsid w:val="00FF6E0E"/>
    <w:rsid w:val="00FF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2BB083"/>
  <w15:chartTrackingRefBased/>
  <w15:docId w15:val="{245F381B-C082-4DBA-A01D-A807100B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iPriority="35" w:unhideWhenUsed="1"/>
    <w:lsdException w:name="Title" w:uiPriority="10"/>
    <w:lsdException w:name="Subtitle" w:uiPriority="11"/>
    <w:lsdException w:name="Hyperlink" w:uiPriority="99"/>
    <w:lsdException w:name="Strong" w:uiPriority="22"/>
    <w:lsdException w:name="Emphasis" w:uiPriority="20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aliases w:val="Paprastas tekstas"/>
    <w:qFormat/>
    <w:rsid w:val="003567FF"/>
    <w:pPr>
      <w:tabs>
        <w:tab w:val="left" w:pos="709"/>
      </w:tabs>
    </w:pPr>
    <w:rPr>
      <w:rFonts w:ascii="Arial" w:hAnsi="Arial"/>
      <w:szCs w:val="24"/>
      <w:lang w:eastAsia="ru-RU"/>
    </w:rPr>
  </w:style>
  <w:style w:type="paragraph" w:styleId="Antrat1">
    <w:name w:val="heading 1"/>
    <w:next w:val="prastasis"/>
    <w:link w:val="Antrat1Diagrama"/>
    <w:autoRedefine/>
    <w:uiPriority w:val="9"/>
    <w:qFormat/>
    <w:rsid w:val="003567FF"/>
    <w:pPr>
      <w:keepNext/>
      <w:numPr>
        <w:numId w:val="2"/>
      </w:numPr>
      <w:tabs>
        <w:tab w:val="left" w:pos="340"/>
      </w:tabs>
      <w:spacing w:before="100" w:after="100"/>
      <w:outlineLvl w:val="0"/>
    </w:pPr>
    <w:rPr>
      <w:rFonts w:ascii="Arial" w:hAnsi="Arial"/>
      <w:b/>
      <w:bCs/>
      <w:kern w:val="32"/>
      <w:sz w:val="22"/>
      <w:szCs w:val="32"/>
      <w:lang w:eastAsia="en-US"/>
    </w:rPr>
  </w:style>
  <w:style w:type="paragraph" w:styleId="Antrat2">
    <w:name w:val="heading 2"/>
    <w:next w:val="prastasis"/>
    <w:link w:val="Antrat2Diagrama"/>
    <w:autoRedefine/>
    <w:uiPriority w:val="9"/>
    <w:qFormat/>
    <w:rsid w:val="003567FF"/>
    <w:pPr>
      <w:keepNext/>
      <w:numPr>
        <w:ilvl w:val="1"/>
        <w:numId w:val="2"/>
      </w:numPr>
      <w:tabs>
        <w:tab w:val="left" w:pos="454"/>
      </w:tabs>
      <w:spacing w:before="100" w:after="100"/>
      <w:outlineLvl w:val="1"/>
    </w:pPr>
    <w:rPr>
      <w:rFonts w:ascii="Arial" w:hAnsi="Arial"/>
      <w:b/>
      <w:bCs/>
      <w:iCs/>
      <w:sz w:val="22"/>
      <w:szCs w:val="28"/>
      <w:lang w:eastAsia="ru-RU"/>
    </w:rPr>
  </w:style>
  <w:style w:type="paragraph" w:styleId="Antrat3">
    <w:name w:val="heading 3"/>
    <w:next w:val="prastasis"/>
    <w:link w:val="Antrat3Diagrama"/>
    <w:autoRedefine/>
    <w:uiPriority w:val="9"/>
    <w:qFormat/>
    <w:rsid w:val="003567FF"/>
    <w:pPr>
      <w:keepNext/>
      <w:numPr>
        <w:ilvl w:val="2"/>
        <w:numId w:val="2"/>
      </w:numPr>
      <w:tabs>
        <w:tab w:val="left" w:pos="680"/>
      </w:tabs>
      <w:spacing w:before="100" w:after="100"/>
      <w:outlineLvl w:val="2"/>
    </w:pPr>
    <w:rPr>
      <w:rFonts w:ascii="Arial" w:hAnsi="Arial" w:cs="Arial"/>
      <w:b/>
      <w:bCs/>
      <w:sz w:val="22"/>
      <w:szCs w:val="26"/>
      <w:lang w:eastAsia="en-US"/>
    </w:rPr>
  </w:style>
  <w:style w:type="paragraph" w:styleId="Antrat4">
    <w:name w:val="heading 4"/>
    <w:next w:val="prastasis"/>
    <w:link w:val="Antrat4Diagrama"/>
    <w:uiPriority w:val="9"/>
    <w:qFormat/>
    <w:rsid w:val="003567FF"/>
    <w:pPr>
      <w:keepNext/>
      <w:numPr>
        <w:ilvl w:val="3"/>
        <w:numId w:val="2"/>
      </w:numPr>
      <w:tabs>
        <w:tab w:val="left" w:pos="851"/>
      </w:tabs>
      <w:spacing w:before="100" w:after="100"/>
      <w:ind w:left="862" w:hanging="862"/>
      <w:outlineLvl w:val="3"/>
    </w:pPr>
    <w:rPr>
      <w:rFonts w:ascii="Arial" w:hAnsi="Arial"/>
      <w:b/>
      <w:bCs/>
      <w:sz w:val="22"/>
      <w:szCs w:val="28"/>
      <w:lang w:eastAsia="ru-RU"/>
    </w:rPr>
  </w:style>
  <w:style w:type="paragraph" w:styleId="Antrat5">
    <w:name w:val="heading 5"/>
    <w:next w:val="prastasis"/>
    <w:link w:val="Antrat5Diagrama"/>
    <w:uiPriority w:val="9"/>
    <w:qFormat/>
    <w:rsid w:val="003567FF"/>
    <w:pPr>
      <w:numPr>
        <w:ilvl w:val="4"/>
        <w:numId w:val="2"/>
      </w:numPr>
      <w:tabs>
        <w:tab w:val="left" w:pos="1021"/>
      </w:tabs>
      <w:spacing w:before="100" w:after="100"/>
      <w:outlineLvl w:val="4"/>
    </w:pPr>
    <w:rPr>
      <w:rFonts w:ascii="Arial" w:hAnsi="Arial"/>
      <w:b/>
      <w:bCs/>
      <w:iCs/>
      <w:sz w:val="22"/>
      <w:szCs w:val="26"/>
      <w:lang w:eastAsia="ru-RU"/>
    </w:rPr>
  </w:style>
  <w:style w:type="paragraph" w:styleId="Antrat6">
    <w:name w:val="heading 6"/>
    <w:next w:val="prastasis"/>
    <w:link w:val="Antrat6Diagrama"/>
    <w:uiPriority w:val="9"/>
    <w:qFormat/>
    <w:rsid w:val="003567FF"/>
    <w:pPr>
      <w:numPr>
        <w:ilvl w:val="5"/>
        <w:numId w:val="2"/>
      </w:numPr>
      <w:tabs>
        <w:tab w:val="left" w:pos="1191"/>
      </w:tabs>
      <w:spacing w:before="100" w:after="100"/>
      <w:ind w:left="0" w:firstLine="0"/>
      <w:outlineLvl w:val="5"/>
    </w:pPr>
    <w:rPr>
      <w:rFonts w:ascii="Arial" w:hAnsi="Arial"/>
      <w:b/>
      <w:bCs/>
      <w:sz w:val="22"/>
      <w:szCs w:val="22"/>
      <w:lang w:eastAsia="ru-RU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96DD2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96DD2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Cs w:val="20"/>
      <w:lang w:eastAsia="en-US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96DD2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Cs w:val="20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ntrat10">
    <w:name w:val="Antraštė1"/>
    <w:next w:val="prastasis"/>
    <w:link w:val="AntratChar"/>
    <w:qFormat/>
    <w:rsid w:val="003567FF"/>
    <w:pPr>
      <w:jc w:val="center"/>
    </w:pPr>
    <w:rPr>
      <w:rFonts w:ascii="Arial" w:hAnsi="Arial"/>
      <w:b/>
      <w:caps/>
      <w:sz w:val="24"/>
      <w:szCs w:val="24"/>
      <w:lang w:eastAsia="ru-RU"/>
    </w:rPr>
  </w:style>
  <w:style w:type="paragraph" w:styleId="Indeksas2">
    <w:name w:val="index 2"/>
    <w:basedOn w:val="prastasis"/>
    <w:next w:val="prastasis"/>
    <w:autoRedefine/>
    <w:rsid w:val="00D1488C"/>
    <w:pPr>
      <w:tabs>
        <w:tab w:val="clear" w:pos="709"/>
      </w:tabs>
      <w:ind w:left="400" w:hanging="200"/>
    </w:pPr>
  </w:style>
  <w:style w:type="paragraph" w:styleId="Antrats">
    <w:name w:val="header"/>
    <w:basedOn w:val="prastasis"/>
    <w:link w:val="AntratsDiagrama"/>
    <w:uiPriority w:val="99"/>
    <w:rsid w:val="00984852"/>
    <w:pPr>
      <w:tabs>
        <w:tab w:val="clear" w:pos="709"/>
        <w:tab w:val="center" w:pos="4986"/>
        <w:tab w:val="right" w:pos="9972"/>
      </w:tabs>
    </w:pPr>
  </w:style>
  <w:style w:type="character" w:customStyle="1" w:styleId="AntratChar">
    <w:name w:val="Antraštė Char"/>
    <w:link w:val="Antrat10"/>
    <w:rsid w:val="003567FF"/>
    <w:rPr>
      <w:rFonts w:ascii="Arial" w:hAnsi="Arial"/>
      <w:b/>
      <w:caps/>
      <w:sz w:val="24"/>
      <w:szCs w:val="24"/>
      <w:lang w:eastAsia="ru-RU"/>
    </w:rPr>
  </w:style>
  <w:style w:type="character" w:customStyle="1" w:styleId="AntratsDiagrama">
    <w:name w:val="Antraštės Diagrama"/>
    <w:link w:val="Antrats"/>
    <w:uiPriority w:val="99"/>
    <w:rsid w:val="00984852"/>
    <w:rPr>
      <w:rFonts w:ascii="Arial" w:hAnsi="Arial"/>
      <w:szCs w:val="24"/>
      <w:lang w:val="ru-RU" w:eastAsia="ru-RU"/>
    </w:rPr>
  </w:style>
  <w:style w:type="paragraph" w:styleId="Porat">
    <w:name w:val="footer"/>
    <w:basedOn w:val="prastasis"/>
    <w:link w:val="PoratDiagrama"/>
    <w:rsid w:val="00984852"/>
    <w:pPr>
      <w:tabs>
        <w:tab w:val="clear" w:pos="709"/>
        <w:tab w:val="center" w:pos="4986"/>
        <w:tab w:val="right" w:pos="9972"/>
      </w:tabs>
    </w:pPr>
  </w:style>
  <w:style w:type="character" w:customStyle="1" w:styleId="Antrat1Diagrama">
    <w:name w:val="Antraštė 1 Diagrama"/>
    <w:link w:val="Antrat1"/>
    <w:uiPriority w:val="9"/>
    <w:rsid w:val="003567FF"/>
    <w:rPr>
      <w:rFonts w:ascii="Arial" w:hAnsi="Arial"/>
      <w:b/>
      <w:bCs/>
      <w:kern w:val="32"/>
      <w:sz w:val="22"/>
      <w:szCs w:val="32"/>
      <w:lang w:eastAsia="en-US"/>
    </w:rPr>
  </w:style>
  <w:style w:type="table" w:styleId="Lentelstinklelis">
    <w:name w:val="Table Grid"/>
    <w:basedOn w:val="prastojilentel"/>
    <w:rsid w:val="00285D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oratDiagrama">
    <w:name w:val="Poraštė Diagrama"/>
    <w:link w:val="Porat"/>
    <w:rsid w:val="00984852"/>
    <w:rPr>
      <w:rFonts w:ascii="Arial" w:hAnsi="Arial"/>
      <w:szCs w:val="24"/>
      <w:lang w:val="ru-RU" w:eastAsia="ru-RU"/>
    </w:rPr>
  </w:style>
  <w:style w:type="paragraph" w:customStyle="1" w:styleId="Headeruraas">
    <w:name w:val="Header užrašas"/>
    <w:link w:val="HeaderuraasChar"/>
    <w:qFormat/>
    <w:rsid w:val="003567FF"/>
    <w:pPr>
      <w:jc w:val="center"/>
    </w:pPr>
    <w:rPr>
      <w:rFonts w:ascii="Arial" w:hAnsi="Arial"/>
      <w:bCs/>
      <w:color w:val="2E74B5"/>
      <w:szCs w:val="24"/>
      <w:lang w:eastAsia="ru-RU"/>
    </w:rPr>
  </w:style>
  <w:style w:type="paragraph" w:customStyle="1" w:styleId="tampasymuo">
    <w:name w:val="Štampas žymuo"/>
    <w:link w:val="tampasymuoChar"/>
    <w:qFormat/>
    <w:rsid w:val="003567FF"/>
    <w:pPr>
      <w:tabs>
        <w:tab w:val="left" w:pos="0"/>
      </w:tabs>
      <w:jc w:val="center"/>
    </w:pPr>
    <w:rPr>
      <w:rFonts w:ascii="Arial" w:hAnsi="Arial" w:cs="Arial"/>
      <w:caps/>
      <w:sz w:val="16"/>
      <w:szCs w:val="16"/>
      <w:lang w:eastAsia="ru-RU"/>
    </w:rPr>
  </w:style>
  <w:style w:type="character" w:customStyle="1" w:styleId="HeaderuraasChar">
    <w:name w:val="Header užrašas Char"/>
    <w:link w:val="Headeruraas"/>
    <w:rsid w:val="003567FF"/>
    <w:rPr>
      <w:rFonts w:ascii="Arial" w:hAnsi="Arial"/>
      <w:bCs/>
      <w:color w:val="2E74B5"/>
      <w:szCs w:val="24"/>
      <w:lang w:eastAsia="ru-RU"/>
    </w:rPr>
  </w:style>
  <w:style w:type="paragraph" w:customStyle="1" w:styleId="tampasymuokair">
    <w:name w:val="Štampas žymuo kairė"/>
    <w:link w:val="tampasymuokairChar"/>
    <w:qFormat/>
    <w:rsid w:val="003567FF"/>
    <w:pPr>
      <w:tabs>
        <w:tab w:val="left" w:pos="0"/>
      </w:tabs>
    </w:pPr>
    <w:rPr>
      <w:rFonts w:ascii="Arial" w:hAnsi="Arial" w:cs="Arial"/>
      <w:sz w:val="16"/>
      <w:szCs w:val="24"/>
      <w:lang w:eastAsia="ru-RU"/>
    </w:rPr>
  </w:style>
  <w:style w:type="character" w:customStyle="1" w:styleId="tampasymuoChar">
    <w:name w:val="Štampas žymuo Char"/>
    <w:link w:val="tampasymuo"/>
    <w:rsid w:val="003567FF"/>
    <w:rPr>
      <w:rFonts w:ascii="Arial" w:hAnsi="Arial" w:cs="Arial"/>
      <w:caps/>
      <w:sz w:val="16"/>
      <w:szCs w:val="16"/>
      <w:lang w:eastAsia="ru-RU"/>
    </w:rPr>
  </w:style>
  <w:style w:type="paragraph" w:customStyle="1" w:styleId="tampasuraascentras">
    <w:name w:val="Štampas užrašas centras"/>
    <w:link w:val="tampasuraascentrasChar"/>
    <w:qFormat/>
    <w:rsid w:val="003567FF"/>
    <w:pPr>
      <w:jc w:val="center"/>
    </w:pPr>
    <w:rPr>
      <w:rFonts w:ascii="Arial" w:hAnsi="Arial"/>
      <w:szCs w:val="24"/>
      <w:lang w:eastAsia="ru-RU"/>
    </w:rPr>
  </w:style>
  <w:style w:type="paragraph" w:customStyle="1" w:styleId="TOCHeading1">
    <w:name w:val="TOC Heading1"/>
    <w:basedOn w:val="Antrat1"/>
    <w:next w:val="prastasis"/>
    <w:uiPriority w:val="39"/>
    <w:semiHidden/>
    <w:unhideWhenUsed/>
    <w:qFormat/>
    <w:rsid w:val="00873C7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character" w:customStyle="1" w:styleId="tampasymuokairChar">
    <w:name w:val="Štampas žymuo kairė Char"/>
    <w:link w:val="tampasymuokair"/>
    <w:rsid w:val="003567FF"/>
    <w:rPr>
      <w:rFonts w:ascii="Arial" w:hAnsi="Arial" w:cs="Arial"/>
      <w:sz w:val="16"/>
      <w:szCs w:val="24"/>
      <w:lang w:eastAsia="ru-RU"/>
    </w:rPr>
  </w:style>
  <w:style w:type="paragraph" w:styleId="Turinioantrat">
    <w:name w:val="TOC Heading"/>
    <w:basedOn w:val="Antrat1"/>
    <w:next w:val="prastasis"/>
    <w:uiPriority w:val="39"/>
    <w:unhideWhenUsed/>
    <w:rsid w:val="00EA0DB9"/>
    <w:pPr>
      <w:keepLines/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sz w:val="32"/>
      <w:lang w:val="en-US"/>
    </w:rPr>
  </w:style>
  <w:style w:type="character" w:customStyle="1" w:styleId="Antrat2Diagrama">
    <w:name w:val="Antraštė 2 Diagrama"/>
    <w:link w:val="Antrat2"/>
    <w:uiPriority w:val="9"/>
    <w:rsid w:val="003567FF"/>
    <w:rPr>
      <w:rFonts w:ascii="Arial" w:hAnsi="Arial"/>
      <w:b/>
      <w:bCs/>
      <w:iCs/>
      <w:sz w:val="22"/>
      <w:szCs w:val="28"/>
      <w:lang w:eastAsia="ru-RU"/>
    </w:rPr>
  </w:style>
  <w:style w:type="character" w:customStyle="1" w:styleId="Antrat3Diagrama">
    <w:name w:val="Antraštė 3 Diagrama"/>
    <w:link w:val="Antrat3"/>
    <w:uiPriority w:val="9"/>
    <w:rsid w:val="003567FF"/>
    <w:rPr>
      <w:rFonts w:ascii="Arial" w:hAnsi="Arial" w:cs="Arial"/>
      <w:b/>
      <w:bCs/>
      <w:sz w:val="22"/>
      <w:szCs w:val="26"/>
      <w:lang w:eastAsia="en-US"/>
    </w:rPr>
  </w:style>
  <w:style w:type="character" w:customStyle="1" w:styleId="tampasuraascentrasChar">
    <w:name w:val="Štampas užrašas centras Char"/>
    <w:link w:val="tampasuraascentras"/>
    <w:rsid w:val="003567FF"/>
    <w:rPr>
      <w:rFonts w:ascii="Arial" w:hAnsi="Arial"/>
      <w:szCs w:val="24"/>
      <w:lang w:eastAsia="ru-RU"/>
    </w:rPr>
  </w:style>
  <w:style w:type="paragraph" w:styleId="Turinys1">
    <w:name w:val="toc 1"/>
    <w:basedOn w:val="prastasis"/>
    <w:next w:val="prastasis"/>
    <w:autoRedefine/>
    <w:uiPriority w:val="39"/>
    <w:rsid w:val="00127C15"/>
    <w:pPr>
      <w:tabs>
        <w:tab w:val="clear" w:pos="709"/>
        <w:tab w:val="left" w:pos="1320"/>
        <w:tab w:val="right" w:leader="dot" w:pos="9968"/>
      </w:tabs>
    </w:pPr>
  </w:style>
  <w:style w:type="character" w:styleId="Hipersaitas">
    <w:name w:val="Hyperlink"/>
    <w:uiPriority w:val="99"/>
    <w:unhideWhenUsed/>
    <w:rsid w:val="00EA0DB9"/>
    <w:rPr>
      <w:color w:val="0563C1"/>
      <w:u w:val="single"/>
    </w:rPr>
  </w:style>
  <w:style w:type="paragraph" w:styleId="Pagrindiniotekstotrauka2">
    <w:name w:val="Body Text Indent 2"/>
    <w:basedOn w:val="prastasis"/>
    <w:link w:val="Pagrindiniotekstotrauka2Diagrama"/>
    <w:semiHidden/>
    <w:rsid w:val="00AD2334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0"/>
      <w:lang w:eastAsia="ar-SA"/>
    </w:rPr>
  </w:style>
  <w:style w:type="paragraph" w:styleId="Turinys2">
    <w:name w:val="toc 2"/>
    <w:basedOn w:val="prastasis"/>
    <w:next w:val="prastasis"/>
    <w:autoRedefine/>
    <w:uiPriority w:val="39"/>
    <w:rsid w:val="00EA0DB9"/>
    <w:pPr>
      <w:tabs>
        <w:tab w:val="clear" w:pos="709"/>
      </w:tabs>
      <w:ind w:left="198"/>
    </w:pPr>
  </w:style>
  <w:style w:type="paragraph" w:customStyle="1" w:styleId="tampasVP">
    <w:name w:val="Štampas V.P"/>
    <w:link w:val="tampasVPChar"/>
    <w:qFormat/>
    <w:rsid w:val="003567FF"/>
    <w:pPr>
      <w:tabs>
        <w:tab w:val="left" w:pos="0"/>
      </w:tabs>
    </w:pPr>
    <w:rPr>
      <w:rFonts w:ascii="Arial" w:hAnsi="Arial"/>
      <w:szCs w:val="24"/>
      <w:lang w:eastAsia="ru-RU"/>
    </w:rPr>
  </w:style>
  <w:style w:type="paragraph" w:styleId="Turinys3">
    <w:name w:val="toc 3"/>
    <w:basedOn w:val="prastasis"/>
    <w:next w:val="prastasis"/>
    <w:autoRedefine/>
    <w:uiPriority w:val="39"/>
    <w:rsid w:val="00EA0DB9"/>
    <w:pPr>
      <w:tabs>
        <w:tab w:val="clear" w:pos="709"/>
      </w:tabs>
      <w:ind w:left="397"/>
    </w:pPr>
  </w:style>
  <w:style w:type="paragraph" w:styleId="Turinys4">
    <w:name w:val="toc 4"/>
    <w:basedOn w:val="prastasis"/>
    <w:next w:val="prastasis"/>
    <w:autoRedefine/>
    <w:rsid w:val="00EA0DB9"/>
    <w:pPr>
      <w:tabs>
        <w:tab w:val="clear" w:pos="709"/>
      </w:tabs>
      <w:ind w:left="567"/>
    </w:pPr>
  </w:style>
  <w:style w:type="paragraph" w:styleId="Turinys5">
    <w:name w:val="toc 5"/>
    <w:basedOn w:val="prastasis"/>
    <w:next w:val="prastasis"/>
    <w:autoRedefine/>
    <w:rsid w:val="00EA0DB9"/>
    <w:pPr>
      <w:tabs>
        <w:tab w:val="clear" w:pos="709"/>
      </w:tabs>
      <w:ind w:left="794"/>
    </w:pPr>
  </w:style>
  <w:style w:type="paragraph" w:styleId="Turinys6">
    <w:name w:val="toc 6"/>
    <w:basedOn w:val="prastasis"/>
    <w:next w:val="prastasis"/>
    <w:autoRedefine/>
    <w:rsid w:val="00EA0DB9"/>
    <w:pPr>
      <w:tabs>
        <w:tab w:val="clear" w:pos="709"/>
      </w:tabs>
      <w:ind w:left="964"/>
    </w:pPr>
  </w:style>
  <w:style w:type="paragraph" w:customStyle="1" w:styleId="Lentelsirpaveiksliukai">
    <w:name w:val="Lentelės ir paveiksliukai"/>
    <w:link w:val="LentelsirpaveiksliukaiChar"/>
    <w:qFormat/>
    <w:rsid w:val="003567FF"/>
    <w:pPr>
      <w:jc w:val="center"/>
    </w:pPr>
    <w:rPr>
      <w:rFonts w:ascii="Arial" w:hAnsi="Arial"/>
      <w:szCs w:val="24"/>
      <w:lang w:eastAsia="ru-RU"/>
    </w:rPr>
  </w:style>
  <w:style w:type="numbering" w:customStyle="1" w:styleId="tecnines">
    <w:name w:val="tecnines"/>
    <w:rsid w:val="009202F0"/>
    <w:pPr>
      <w:numPr>
        <w:numId w:val="1"/>
      </w:numPr>
    </w:pPr>
  </w:style>
  <w:style w:type="character" w:customStyle="1" w:styleId="tampasVPChar">
    <w:name w:val="Štampas V.P Char"/>
    <w:link w:val="tampasVP"/>
    <w:rsid w:val="003567FF"/>
    <w:rPr>
      <w:rFonts w:ascii="Arial" w:hAnsi="Arial"/>
      <w:szCs w:val="24"/>
      <w:lang w:eastAsia="ru-RU"/>
    </w:rPr>
  </w:style>
  <w:style w:type="character" w:customStyle="1" w:styleId="LentelsirpaveiksliukaiChar">
    <w:name w:val="Lentelės ir paveiksliukai Char"/>
    <w:link w:val="Lentelsirpaveiksliukai"/>
    <w:rsid w:val="003567FF"/>
    <w:rPr>
      <w:rFonts w:ascii="Arial" w:hAnsi="Arial"/>
      <w:szCs w:val="24"/>
      <w:lang w:eastAsia="ru-RU"/>
    </w:rPr>
  </w:style>
  <w:style w:type="character" w:customStyle="1" w:styleId="Antrat7Diagrama">
    <w:name w:val="Antraštė 7 Diagrama"/>
    <w:link w:val="Antrat7"/>
    <w:uiPriority w:val="9"/>
    <w:semiHidden/>
    <w:rsid w:val="00196DD2"/>
    <w:rPr>
      <w:rFonts w:ascii="Cambria" w:hAnsi="Cambria"/>
      <w:i/>
      <w:iCs/>
      <w:color w:val="404040"/>
      <w:sz w:val="22"/>
      <w:szCs w:val="22"/>
      <w:lang w:val="lt-LT"/>
    </w:rPr>
  </w:style>
  <w:style w:type="character" w:customStyle="1" w:styleId="Antrat8Diagrama">
    <w:name w:val="Antraštė 8 Diagrama"/>
    <w:link w:val="Antrat8"/>
    <w:uiPriority w:val="9"/>
    <w:semiHidden/>
    <w:rsid w:val="00196DD2"/>
    <w:rPr>
      <w:rFonts w:ascii="Cambria" w:hAnsi="Cambria"/>
      <w:color w:val="404040"/>
      <w:lang w:val="lt-LT"/>
    </w:rPr>
  </w:style>
  <w:style w:type="character" w:customStyle="1" w:styleId="Antrat9Diagrama">
    <w:name w:val="Antraštė 9 Diagrama"/>
    <w:link w:val="Antrat9"/>
    <w:uiPriority w:val="9"/>
    <w:semiHidden/>
    <w:rsid w:val="00196DD2"/>
    <w:rPr>
      <w:rFonts w:ascii="Cambria" w:hAnsi="Cambria"/>
      <w:i/>
      <w:iCs/>
      <w:color w:val="404040"/>
      <w:lang w:val="lt-LT"/>
    </w:rPr>
  </w:style>
  <w:style w:type="character" w:customStyle="1" w:styleId="Antrat4Diagrama">
    <w:name w:val="Antraštė 4 Diagrama"/>
    <w:link w:val="Antrat4"/>
    <w:uiPriority w:val="9"/>
    <w:rsid w:val="003567FF"/>
    <w:rPr>
      <w:rFonts w:ascii="Arial" w:hAnsi="Arial"/>
      <w:b/>
      <w:bCs/>
      <w:sz w:val="22"/>
      <w:szCs w:val="28"/>
      <w:lang w:eastAsia="ru-RU"/>
    </w:rPr>
  </w:style>
  <w:style w:type="character" w:customStyle="1" w:styleId="Antrat5Diagrama">
    <w:name w:val="Antraštė 5 Diagrama"/>
    <w:link w:val="Antrat5"/>
    <w:uiPriority w:val="9"/>
    <w:rsid w:val="003567FF"/>
    <w:rPr>
      <w:rFonts w:ascii="Arial" w:hAnsi="Arial"/>
      <w:b/>
      <w:bCs/>
      <w:iCs/>
      <w:sz w:val="22"/>
      <w:szCs w:val="26"/>
      <w:lang w:eastAsia="ru-RU"/>
    </w:rPr>
  </w:style>
  <w:style w:type="character" w:customStyle="1" w:styleId="Antrat6Diagrama">
    <w:name w:val="Antraštė 6 Diagrama"/>
    <w:link w:val="Antrat6"/>
    <w:uiPriority w:val="9"/>
    <w:rsid w:val="003567FF"/>
    <w:rPr>
      <w:rFonts w:ascii="Arial" w:hAnsi="Arial"/>
      <w:b/>
      <w:bCs/>
      <w:sz w:val="22"/>
      <w:szCs w:val="22"/>
      <w:lang w:eastAsia="ru-RU"/>
    </w:rPr>
  </w:style>
  <w:style w:type="character" w:styleId="Vietosrezervavimoenklotekstas">
    <w:name w:val="Placeholder Text"/>
    <w:uiPriority w:val="99"/>
    <w:semiHidden/>
    <w:rsid w:val="00196DD2"/>
    <w:rPr>
      <w:color w:val="808080"/>
    </w:rPr>
  </w:style>
  <w:style w:type="character" w:customStyle="1" w:styleId="Pagrindiniotekstotrauka2Diagrama">
    <w:name w:val="Pagrindinio teksto įtrauka 2 Diagrama"/>
    <w:link w:val="Pagrindiniotekstotrauka2"/>
    <w:semiHidden/>
    <w:rsid w:val="00196DD2"/>
    <w:rPr>
      <w:sz w:val="24"/>
      <w:lang w:eastAsia="ar-SA"/>
    </w:rPr>
  </w:style>
  <w:style w:type="character" w:customStyle="1" w:styleId="AntratsDiagrama1">
    <w:name w:val="Antraštės Diagrama1"/>
    <w:aliases w:val="Intestazione.int.intestazione Diagrama1,Intestazione.int Diagrama1"/>
    <w:semiHidden/>
    <w:rsid w:val="00664357"/>
    <w:rPr>
      <w:lang w:eastAsia="en-US"/>
    </w:rPr>
  </w:style>
  <w:style w:type="character" w:styleId="Grietas">
    <w:name w:val="Strong"/>
    <w:uiPriority w:val="22"/>
    <w:rsid w:val="000743E8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05BFA"/>
    <w:rPr>
      <w:color w:val="605E5C"/>
      <w:shd w:val="clear" w:color="auto" w:fill="E1DFDD"/>
    </w:rPr>
  </w:style>
  <w:style w:type="paragraph" w:customStyle="1" w:styleId="Tvarkingas">
    <w:name w:val="Tvarkingas"/>
    <w:basedOn w:val="prastasis"/>
    <w:qFormat/>
    <w:rsid w:val="00D33DE3"/>
    <w:pPr>
      <w:tabs>
        <w:tab w:val="clear" w:pos="709"/>
      </w:tabs>
      <w:spacing w:line="360" w:lineRule="auto"/>
      <w:ind w:firstLine="720"/>
      <w:jc w:val="both"/>
    </w:pPr>
    <w:rPr>
      <w:rFonts w:ascii="Times New Roman" w:hAnsi="Times New Roman"/>
      <w:sz w:val="24"/>
      <w:szCs w:val="20"/>
      <w:lang w:eastAsia="en-US"/>
    </w:rPr>
  </w:style>
  <w:style w:type="paragraph" w:customStyle="1" w:styleId="1LVL">
    <w:name w:val="1 LVL"/>
    <w:basedOn w:val="prastasis"/>
    <w:qFormat/>
    <w:rsid w:val="00D33DE3"/>
    <w:pPr>
      <w:tabs>
        <w:tab w:val="clear" w:pos="709"/>
      </w:tabs>
      <w:spacing w:before="120" w:after="120" w:line="276" w:lineRule="auto"/>
    </w:pPr>
    <w:rPr>
      <w:b/>
      <w:caps/>
      <w:sz w:val="22"/>
      <w:lang w:eastAsia="en-US"/>
    </w:rPr>
  </w:style>
  <w:style w:type="paragraph" w:styleId="Sraopastraipa">
    <w:name w:val="List Paragraph"/>
    <w:basedOn w:val="prastasis"/>
    <w:uiPriority w:val="34"/>
    <w:rsid w:val="00DD1294"/>
    <w:pPr>
      <w:ind w:left="720"/>
      <w:contextualSpacing/>
    </w:pPr>
  </w:style>
  <w:style w:type="table" w:styleId="Lentelstinklelisviesus">
    <w:name w:val="Grid Table Light"/>
    <w:basedOn w:val="prastojilentel"/>
    <w:uiPriority w:val="40"/>
    <w:rsid w:val="001918E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6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8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KSH\KSH\prj\PST\rastai\PST%20firmin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D58CA-B539-4D3B-BF6C-F891193D5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PST firminis</Template>
  <TotalTime>1440</TotalTime>
  <Pages>6</Pages>
  <Words>1590</Words>
  <Characters>9938</Characters>
  <Application>Microsoft Office Word</Application>
  <DocSecurity>0</DocSecurity>
  <Lines>82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BSŽ</vt:lpstr>
      <vt:lpstr>BSŽ</vt:lpstr>
    </vt:vector>
  </TitlesOfParts>
  <Company>Panevezio spaustuve</Company>
  <LinksUpToDate>false</LinksUpToDate>
  <CharactersWithSpaces>11505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BSŽ</dc:title>
  <dc:subject/>
  <dc:creator>LT</dc:creator>
  <cp:keywords/>
  <cp:lastModifiedBy>Vartotojas</cp:lastModifiedBy>
  <cp:revision>27</cp:revision>
  <cp:lastPrinted>2023-08-29T14:04:00Z</cp:lastPrinted>
  <dcterms:created xsi:type="dcterms:W3CDTF">2024-12-02T08:28:00Z</dcterms:created>
  <dcterms:modified xsi:type="dcterms:W3CDTF">2025-07-03T11:45:00Z</dcterms:modified>
</cp:coreProperties>
</file>