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  <w:t xml:space="preserve">PRIEDAS NR. </w:t>
      </w:r>
      <w:r>
        <w:rPr>
          <w:rFonts w:eastAsia="Arial" w:cs="Arial" w:ascii="Arial" w:hAnsi="Arial"/>
          <w:b/>
          <w:sz w:val="18"/>
          <w:szCs w:val="18"/>
          <w:lang w:val="lt-LT"/>
        </w:rPr>
        <w:t>7</w:t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  <w:t>STATYBVIETĖS PERDAVIMO-PRIĖMIMO AKTO FORMA</w:t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  <w:t>STATYBVIETĖS PERDAVIMO-PRIĖMIMO AKTAS</w:t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sz w:val="18"/>
          <w:szCs w:val="18"/>
          <w:lang w:val="lt-LT"/>
        </w:rPr>
      </w:pPr>
      <w:r>
        <w:rPr>
          <w:rFonts w:eastAsia="Arial" w:cs="Arial" w:ascii="Arial" w:hAnsi="Arial"/>
          <w:sz w:val="18"/>
          <w:szCs w:val="18"/>
          <w:lang w:val="lt-LT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Arial" w:cs="Arial"/>
          <w:sz w:val="18"/>
          <w:szCs w:val="18"/>
          <w:lang w:val="lt-LT"/>
        </w:rPr>
      </w:pPr>
      <w:r>
        <w:rPr>
          <w:rFonts w:eastAsia="Arial" w:cs="Arial" w:ascii="Arial" w:hAnsi="Arial"/>
          <w:sz w:val="18"/>
          <w:szCs w:val="18"/>
          <w:lang w:val="lt-LT"/>
        </w:rPr>
      </w:r>
    </w:p>
    <w:tbl>
      <w:tblPr>
        <w:tblStyle w:val="a"/>
        <w:tblW w:w="101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63"/>
        <w:gridCol w:w="2831"/>
        <w:gridCol w:w="2551"/>
        <w:gridCol w:w="2548"/>
      </w:tblGrid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1</w:t>
            </w:r>
          </w:p>
        </w:tc>
      </w:tr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sdt>
              <w:sdtPr>
                <w:tag w:val="goog_rdk_0"/>
                <w:id w:val="1733273531"/>
              </w:sdtPr>
              <w:sdtContent>
                <w:r>
                  <w:rPr/>
                </w:r>
                <w:r>
                  <w:rPr/>
                </w:r>
              </w:sdtContent>
            </w:sdt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 xml:space="preserve">Sutarties </w:t>
            </w: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bCs/>
                <w:sz w:val="18"/>
                <w:szCs w:val="18"/>
                <w:lang w:val="lt-LT"/>
              </w:rPr>
              <w:t>VILNIUS TECH pėsčiųjų tako ir aplinkos dalies remonto darbai</w:t>
            </w:r>
          </w:p>
        </w:tc>
      </w:tr>
      <w:tr>
        <w:trPr>
          <w:trHeight w:val="24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Vilniaus Gedimino technikos universitetas/ VILNIUS TECH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</w:r>
          </w:p>
        </w:tc>
      </w:tr>
      <w:tr>
        <w:trPr>
          <w:trHeight w:val="605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Šiuo aktu [VILNIUS TECH] perduoda, o [...................................] priima statybvietę (jos dalį), kurios ribos pažymėtos ir būklė aprašyta šio akto prieduose.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sdt>
              <w:sdtPr>
                <w:tag w:val="goog_rdk_6"/>
                <w:id w:val="-1218499351"/>
              </w:sdtPr>
              <w:sdtContent>
                <w:r>
                  <w:rPr>
                    <w:rFonts w:cs="Segoe UI Symbol" w:ascii="Segoe UI Symbol" w:hAnsi="Segoe UI Symbol"/>
                    <w:lang w:val="lt-LT"/>
                  </w:rPr>
                </w:r>
                <w:r>
                  <w:rPr>
                    <w:rFonts w:cs="Segoe UI Symbol" w:ascii="Segoe UI Symbol" w:hAnsi="Segoe UI Symbol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atitinka Užsakovo užduotyje ir (ar) Statinio projekte aprašytas sąlygas (kai Užsakovas perduoda Rangovui).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sdt>
              <w:sdtPr>
                <w:tag w:val="goog_rdk_6"/>
                <w:id w:val="-17006494"/>
              </w:sdtPr>
              <w:sdtContent>
                <w:r>
                  <w:rPr>
                    <w:rFonts w:eastAsia="Arial Unicode MS" w:cs="Segoe UI Symbol" w:ascii="Segoe UI Symbol" w:hAnsi="Segoe UI Symbol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Segoe UI Symbol" w:hAnsi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neatitinka Užsakovo užduotyje ir (ar) Statinio projekte aprašytų sąlygų ir visi neatitikimai yra nurodyti šio akto prieduose (kai Užsakovas perduoda Rangovui).</w:t>
            </w:r>
          </w:p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sdt>
              <w:sdtPr>
                <w:tag w:val="goog_rdk_6"/>
                <w:id w:val="1480256976"/>
              </w:sdtPr>
              <w:sdtContent>
                <w:r>
                  <w:rPr>
                    <w:rFonts w:eastAsia="Arial Unicode MS" w:cs="Segoe UI Symbol" w:ascii="Segoe UI Symbol" w:hAnsi="Segoe UI Symbol"/>
                    <w:sz w:val="18"/>
                    <w:szCs w:val="18"/>
                    <w:lang w:val="lt-LT"/>
                  </w:rPr>
                </w:r>
                <w:r>
                  <w:rPr>
                    <w:rFonts w:eastAsia="Arial Unicode MS" w:cs="Segoe UI Symbol" w:ascii="Segoe UI Symbol" w:hAnsi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–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eastAsia="Arial" w:cs="Arial" w:ascii="Arial" w:hAnsi="Arial"/>
                <w:sz w:val="18"/>
                <w:szCs w:val="18"/>
                <w:lang w:val="lt-LT"/>
              </w:rPr>
              <w:t>atitinka prieduose aprašytą būklę (kai Rangovas perduoda Užsakovui).</w:t>
            </w:r>
          </w:p>
        </w:tc>
      </w:tr>
      <w:tr>
        <w:trPr>
          <w:trHeight w:val="23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40" w:after="40"/>
              <w:rPr>
                <w:rFonts w:ascii="Arial" w:hAnsi="Arial" w:eastAsia="Arial" w:cs="Arial"/>
                <w:b/>
                <w:sz w:val="18"/>
                <w:szCs w:val="18"/>
                <w:lang w:val="lt-LT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40" w:after="40"/>
              <w:jc w:val="both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/>
            </w:r>
          </w:p>
        </w:tc>
      </w:tr>
    </w:tbl>
    <w:p>
      <w:pPr>
        <w:pStyle w:val="Normal"/>
        <w:spacing w:lineRule="auto" w:line="259" w:before="0" w:after="160"/>
        <w:rPr>
          <w:rFonts w:ascii="Arial" w:hAnsi="Arial" w:eastAsia="Arial" w:cs="Arial"/>
          <w:sz w:val="18"/>
          <w:szCs w:val="18"/>
          <w:lang w:val="lt-LT"/>
        </w:rPr>
      </w:pPr>
      <w:r>
        <w:rPr>
          <w:rFonts w:eastAsia="Arial" w:cs="Arial" w:ascii="Arial" w:hAnsi="Arial"/>
          <w:sz w:val="18"/>
          <w:szCs w:val="18"/>
          <w:lang w:val="lt-LT"/>
        </w:rPr>
      </w:r>
    </w:p>
    <w:p>
      <w:pPr>
        <w:pStyle w:val="Normal"/>
        <w:spacing w:lineRule="auto" w:line="240" w:before="40" w:after="40"/>
        <w:jc w:val="both"/>
        <w:rPr>
          <w:rFonts w:ascii="Arial" w:hAnsi="Arial" w:eastAsia="Arial" w:cs="Arial"/>
          <w:b/>
          <w:sz w:val="18"/>
          <w:szCs w:val="18"/>
          <w:lang w:val="lt-LT"/>
        </w:rPr>
      </w:pPr>
      <w:r>
        <w:rPr>
          <w:rFonts w:eastAsia="Arial" w:cs="Arial" w:ascii="Arial" w:hAnsi="Arial"/>
          <w:b/>
          <w:sz w:val="18"/>
          <w:szCs w:val="18"/>
          <w:lang w:val="lt-LT"/>
        </w:rPr>
        <w:t>Šalių atstovų parašai</w:t>
      </w:r>
    </w:p>
    <w:sectPr>
      <w:headerReference w:type="default" r:id="rId2"/>
      <w:footerReference w:type="default" r:id="rId3"/>
      <w:footerReference w:type="first" r:id="rId4"/>
      <w:type w:val="nextPage"/>
      <w:pgSz w:w="11906" w:h="16838"/>
      <w:pgMar w:left="851" w:right="851" w:gutter="0" w:header="709" w:top="766" w:footer="709" w:bottom="766"/>
      <w:pgNumType w:start="1"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MS Sans Serif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Segoe UI Symbol">
    <w:charset w:val="00"/>
    <w:family w:val="roman"/>
    <w:pitch w:val="variable"/>
  </w:font>
  <w:font w:name="Open 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PAGE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0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8"/>
        <w:szCs w:val="18"/>
      </w:rPr>
      <w:t xml:space="preserve"> </w:t>
    </w:r>
    <w:r>
      <w:rPr>
        <w:rFonts w:eastAsia="Arial" w:cs="Arial" w:ascii="Arial" w:hAnsi="Arial"/>
        <w:color w:val="000000"/>
        <w:sz w:val="18"/>
        <w:szCs w:val="18"/>
      </w:rPr>
      <w:t xml:space="preserve">/ </w:t>
    </w: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NUMPAGES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PAGE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  <w:r>
      <w:rPr>
        <w:rFonts w:eastAsia="Arial" w:cs="Arial" w:ascii="Arial" w:hAnsi="Arial"/>
        <w:color w:val="000000"/>
        <w:sz w:val="18"/>
        <w:szCs w:val="18"/>
      </w:rPr>
      <w:t xml:space="preserve"> </w:t>
    </w:r>
    <w:r>
      <w:rPr>
        <w:rFonts w:eastAsia="Arial" w:cs="Arial" w:ascii="Arial" w:hAnsi="Arial"/>
        <w:color w:val="000000"/>
        <w:sz w:val="18"/>
        <w:szCs w:val="18"/>
      </w:rPr>
      <w:t xml:space="preserve">/ </w:t>
    </w:r>
    <w:r>
      <w:rPr>
        <w:rFonts w:eastAsia="Arial" w:cs="Arial" w:ascii="Arial" w:hAnsi="Arial"/>
        <w:color w:val="000000"/>
        <w:sz w:val="18"/>
        <w:szCs w:val="18"/>
      </w:rPr>
      <w:fldChar w:fldCharType="begin"/>
    </w:r>
    <w:r>
      <w:rPr>
        <w:sz w:val="18"/>
        <w:szCs w:val="18"/>
        <w:rFonts w:eastAsia="Arial" w:cs="Arial" w:ascii="Arial" w:hAnsi="Arial"/>
        <w:color w:val="000000"/>
      </w:rPr>
      <w:instrText xml:space="preserve"> NUMPAGES </w:instrText>
    </w:r>
    <w:r>
      <w:rPr>
        <w:sz w:val="18"/>
        <w:szCs w:val="18"/>
        <w:rFonts w:eastAsia="Arial" w:cs="Arial" w:ascii="Arial" w:hAnsi="Arial"/>
        <w:color w:val="000000"/>
      </w:rPr>
      <w:fldChar w:fldCharType="separate"/>
    </w:r>
    <w:r>
      <w:rPr>
        <w:sz w:val="18"/>
        <w:szCs w:val="18"/>
        <w:rFonts w:eastAsia="Arial" w:cs="Arial" w:ascii="Arial" w:hAnsi="Arial"/>
        <w:color w:val="000000"/>
      </w:rPr>
      <w:t>1</w:t>
    </w:r>
    <w:r>
      <w:rPr>
        <w:sz w:val="18"/>
        <w:szCs w:val="18"/>
        <w:rFonts w:eastAsia="Arial" w:cs="Arial" w:ascii="Arial" w:hAnsi="Arial"/>
        <w:color w:val="00000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12" w:space="1" w:color="000000"/>
      </w:pBdr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rPr>
        <w:rFonts w:ascii="Arial" w:hAnsi="Arial" w:eastAsia="Arial" w:cs="Arial"/>
        <w:color w:val="000000"/>
        <w:sz w:val="18"/>
        <w:szCs w:val="18"/>
        <w:lang w:val="pt-BR"/>
      </w:rPr>
    </w:pPr>
    <w:r>
      <w:rPr>
        <w:rFonts w:eastAsia="Arial" w:cs="Arial" w:ascii="Arial" w:hAnsi="Arial"/>
        <w:color w:val="000000"/>
        <w:sz w:val="18"/>
        <w:szCs w:val="18"/>
        <w:lang w:val="pt-BR"/>
      </w:rPr>
      <w:t>Statybos rangos sutartis | Priedas Nr. 9 – Statybvietės perdavimo-priėmimo akto forma</w:t>
    </w:r>
  </w:p>
  <w:p>
    <w:pPr>
      <w:pStyle w:val="Normal"/>
      <w:tabs>
        <w:tab w:val="clear" w:pos="720"/>
        <w:tab w:val="center" w:pos="4986" w:leader="none"/>
        <w:tab w:val="right" w:pos="9972" w:leader="none"/>
      </w:tabs>
      <w:spacing w:lineRule="auto" w:line="240" w:before="0" w:after="0"/>
      <w:jc w:val="both"/>
      <w:rPr>
        <w:rFonts w:ascii="Arial" w:hAnsi="Arial" w:eastAsia="Arial" w:cs="Arial"/>
        <w:sz w:val="18"/>
        <w:szCs w:val="18"/>
        <w:lang w:val="pt-BR"/>
      </w:rPr>
    </w:pPr>
    <w:r>
      <w:rPr>
        <w:rFonts w:eastAsia="Arial" w:cs="Arial" w:ascii="Arial" w:hAnsi="Arial"/>
        <w:sz w:val="18"/>
        <w:szCs w:val="18"/>
        <w:lang w:val="pt-BR"/>
      </w:rPr>
    </w:r>
  </w:p>
  <w:p>
    <w:pPr>
      <w:pStyle w:val="Normal"/>
      <w:pBdr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rPr>
        <w:rFonts w:ascii="Open Sans" w:hAnsi="Open Sans" w:eastAsia="Open Sans" w:cs="Open Sans"/>
        <w:color w:val="000000"/>
        <w:sz w:val="20"/>
        <w:szCs w:val="20"/>
        <w:lang w:val="pt-BR"/>
      </w:rPr>
    </w:pPr>
    <w:r>
      <w:rPr>
        <w:rFonts w:eastAsia="Open Sans" w:cs="Open Sans" w:ascii="Open Sans" w:hAnsi="Open Sans"/>
        <w:color w:val="000000"/>
        <w:sz w:val="20"/>
        <w:szCs w:val="20"/>
        <w:lang w:val="pt-B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7a56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 w:val="true"/>
      <w:spacing w:lineRule="auto" w:line="240" w:before="240" w:after="60"/>
      <w:outlineLvl w:val="0"/>
    </w:pPr>
    <w:rPr>
      <w:rFonts w:ascii="Arial" w:hAnsi="Arial" w:eastAsia="SimSun" w:cs="Arial"/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 w:val="true"/>
      <w:keepLines/>
      <w:spacing w:before="40" w:after="0"/>
      <w:outlineLvl w:val="5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 w:val="true"/>
      <w:keepLines/>
      <w:spacing w:before="40" w:after="0"/>
      <w:outlineLvl w:val="7"/>
    </w:pPr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372797"/>
    <w:rPr>
      <w:rFonts w:ascii="Arial" w:hAnsi="Arial" w:eastAsia="SimSun" w:cs="Arial"/>
      <w:b/>
      <w:bCs/>
      <w:kern w:val="2"/>
      <w:sz w:val="28"/>
      <w:szCs w:val="28"/>
      <w:lang w:val="en-US"/>
    </w:rPr>
  </w:style>
  <w:style w:type="character" w:styleId="Heading2Char" w:customStyle="1">
    <w:name w:val="Heading 2 Char"/>
    <w:basedOn w:val="DefaultParagraphFont"/>
    <w:link w:val="Heading2"/>
    <w:qFormat/>
    <w:rsid w:val="00d106ed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ps" w:customStyle="1">
    <w:name w:val="hps"/>
    <w:qFormat/>
    <w:rsid w:val="005701c3"/>
    <w:rPr/>
  </w:style>
  <w:style w:type="character" w:styleId="HeaderChar" w:customStyle="1">
    <w:name w:val="Header Char"/>
    <w:basedOn w:val="DefaultParagraphFont"/>
    <w:link w:val="Header"/>
    <w:uiPriority w:val="99"/>
    <w:qFormat/>
    <w:rsid w:val="00193ffc"/>
    <w:rPr>
      <w:rFonts w:ascii="MS Sans Serif" w:hAnsi="MS Sans Serif" w:eastAsia="SimSun" w:cs="MS Sans Serif"/>
      <w:sz w:val="20"/>
      <w:szCs w:val="2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193ffc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193f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6a5a"/>
    <w:rPr>
      <w:color w:themeColor="hyperlink"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504b3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qFormat/>
    <w:rsid w:val="004504b3"/>
    <w:rPr>
      <w:sz w:val="20"/>
      <w:szCs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4504b3"/>
    <w:rPr>
      <w:b/>
      <w:bCs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8224bd"/>
    <w:rPr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8224b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character" w:styleId="UnresolvedMention1" w:customStyle="1">
    <w:name w:val="Unresolved Mention1"/>
    <w:basedOn w:val="DefaultParagraphFont"/>
    <w:uiPriority w:val="99"/>
    <w:unhideWhenUsed/>
    <w:qFormat/>
    <w:rsid w:val="00626cab"/>
    <w:rPr>
      <w:color w:val="605E5C"/>
      <w:shd w:fill="E1DFDD" w:val="clear"/>
    </w:rPr>
  </w:style>
  <w:style w:type="character" w:styleId="Mention1" w:customStyle="1">
    <w:name w:val="Mention1"/>
    <w:basedOn w:val="DefaultParagraphFont"/>
    <w:uiPriority w:val="99"/>
    <w:unhideWhenUsed/>
    <w:qFormat/>
    <w:rsid w:val="00626cab"/>
    <w:rPr>
      <w:color w:val="2B579A"/>
      <w:shd w:fill="E1DFDD" w:val="clear"/>
    </w:rPr>
  </w:style>
  <w:style w:type="character" w:styleId="Style1Char" w:customStyle="1">
    <w:name w:val="Style1 Char"/>
    <w:basedOn w:val="Heading1Char"/>
    <w:link w:val="Style11"/>
    <w:qFormat/>
    <w:rsid w:val="00194872"/>
    <w:rPr>
      <w:rFonts w:ascii="Arial" w:hAnsi="Arial" w:eastAsia="SimSun" w:cs="Arial"/>
      <w:b w:val="false"/>
      <w:bCs/>
      <w:kern w:val="2"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df351a"/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df351a"/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5136b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516b2f"/>
    <w:rPr>
      <w:color w:val="808080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clear" w:pos="720"/>
        <w:tab w:val="right" w:pos="8309" w:leader="dot"/>
      </w:tabs>
      <w:spacing w:lineRule="auto" w:line="240" w:before="120" w:after="0"/>
    </w:pPr>
    <w:rPr>
      <w:rFonts w:ascii="Arial" w:hAnsi="Arial" w:eastAsia="SimSun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clear" w:pos="720"/>
        <w:tab w:val="right" w:pos="8309" w:leader="dot"/>
      </w:tabs>
      <w:spacing w:lineRule="auto" w:line="240" w:before="0" w:after="0"/>
      <w:ind w:left="200"/>
    </w:pPr>
    <w:rPr>
      <w:rFonts w:ascii="MS Sans Serif" w:hAnsi="MS Sans Serif" w:eastAsia="SimSun" w:cs="MS Sans Serif"/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193ffc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>
      <w:rFonts w:ascii="MS Sans Serif" w:hAnsi="MS Sans Serif" w:eastAsia="SimSun" w:cs="MS Sans Serif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lear" w:pos="720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93ff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lineRule="auto" w:line="276" w:before="480" w:after="0"/>
      <w:outlineLvl w:val="9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before="0" w:after="100"/>
      <w:ind w:left="440"/>
    </w:pPr>
    <w:rPr>
      <w:rFonts w:eastAsia=""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before="0" w:after="100"/>
      <w:ind w:left="660"/>
    </w:pPr>
    <w:rPr>
      <w:rFonts w:eastAsia=""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before="0" w:after="100"/>
      <w:ind w:left="880"/>
    </w:pPr>
    <w:rPr>
      <w:rFonts w:eastAsia=""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before="0" w:after="100"/>
      <w:ind w:left="1100"/>
    </w:pPr>
    <w:rPr>
      <w:rFonts w:eastAsia=""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before="0" w:after="100"/>
      <w:ind w:left="1320"/>
    </w:pPr>
    <w:rPr>
      <w:rFonts w:eastAsia=""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before="0" w:after="100"/>
      <w:ind w:left="1540"/>
    </w:pPr>
    <w:rPr>
      <w:rFonts w:eastAsia=""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before="0" w:after="100"/>
      <w:ind w:left="1760"/>
    </w:pPr>
    <w:rPr>
      <w:rFonts w:eastAsia="" w:eastAsiaTheme="minorEastAsia"/>
      <w:lang w:eastAsia="en-GB"/>
    </w:rPr>
  </w:style>
  <w:style w:type="paragraph" w:styleId="ListParagraph">
    <w:name w:val="List Paragraph"/>
    <w:basedOn w:val="Normal"/>
    <w:uiPriority w:val="99"/>
    <w:qFormat/>
    <w:rsid w:val="00dc49dd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kern w:val="2"/>
      <w:sz w:val="24"/>
      <w:szCs w:val="32"/>
      <w:lang w:val="lt-LT" w:eastAsia="ar-SA"/>
    </w:rPr>
  </w:style>
  <w:style w:type="paragraph" w:styleId="Annotationtext">
    <w:name w:val="annotation text"/>
    <w:basedOn w:val="Normal"/>
    <w:link w:val="CommentTextChar"/>
    <w:uiPriority w:val="99"/>
    <w:unhideWhenUsed/>
    <w:qFormat/>
    <w:rsid w:val="004504b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4504b3"/>
    <w:pPr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lineRule="auto" w:line="240" w:before="0" w:after="0"/>
    </w:pPr>
    <w:rPr>
      <w:sz w:val="20"/>
      <w:szCs w:val="20"/>
    </w:rPr>
  </w:style>
  <w:style w:type="paragraph" w:styleId="Text" w:customStyle="1">
    <w:name w:val="Text"/>
    <w:basedOn w:val="Normal"/>
    <w:qFormat/>
    <w:rsid w:val="009f075e"/>
    <w:pPr>
      <w:spacing w:lineRule="auto" w:line="240" w:before="240" w:after="0"/>
      <w:ind w:left="1134"/>
      <w:jc w:val="both"/>
    </w:pPr>
    <w:rPr>
      <w:rFonts w:ascii="Times New Roman" w:hAnsi="Times New Roman" w:eastAsia="Times New Roman" w:cs="Times New Roman"/>
      <w:kern w:val="2"/>
      <w:sz w:val="24"/>
      <w:szCs w:val="32"/>
      <w:lang w:val="de-CH" w:eastAsia="ar-SA"/>
    </w:rPr>
  </w:style>
  <w:style w:type="paragraph" w:styleId="Style11" w:customStyle="1">
    <w:name w:val="Style1"/>
    <w:basedOn w:val="Heading1"/>
    <w:link w:val="Style1Char"/>
    <w:qFormat/>
    <w:rsid w:val="00194872"/>
    <w:pPr>
      <w:keepNext w:val="false"/>
      <w:widowControl w:val="false"/>
      <w:numPr>
        <w:ilvl w:val="1"/>
        <w:numId w:val="1"/>
      </w:numPr>
      <w:tabs>
        <w:tab w:val="clear" w:pos="720"/>
        <w:tab w:val="left" w:pos="459" w:leader="none"/>
      </w:tabs>
      <w:spacing w:before="120" w:after="0"/>
      <w:jc w:val="both"/>
    </w:pPr>
    <w:rPr>
      <w:b w:val="false"/>
      <w:sz w:val="20"/>
      <w:szCs w:val="20"/>
      <w:lang w:val="en-GB"/>
    </w:rPr>
  </w:style>
  <w:style w:type="paragraph" w:styleId="Caption1">
    <w:name w:val="caption1"/>
    <w:basedOn w:val="Normal"/>
    <w:next w:val="Normal"/>
    <w:uiPriority w:val="35"/>
    <w:unhideWhenUsed/>
    <w:qFormat/>
    <w:rsid w:val="00fc192f"/>
    <w:pPr>
      <w:spacing w:lineRule="auto" w:line="240"/>
    </w:pPr>
    <w:rPr>
      <w:i/>
      <w:iCs/>
      <w:color w:themeColor="text2" w:val="1F497D"/>
      <w:sz w:val="18"/>
      <w:szCs w:val="18"/>
    </w:rPr>
  </w:style>
  <w:style w:type="paragraph" w:styleId="Revision">
    <w:name w:val="Revision"/>
    <w:uiPriority w:val="99"/>
    <w:semiHidden/>
    <w:qFormat/>
    <w:rsid w:val="00241e3b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Lentelstinklelis1">
    <w:name w:val="Lentelės tinklelis1"/>
    <w:basedOn w:val="TableNormal"/>
    <w:uiPriority w:val="59"/>
    <w:rsid w:val="007266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roperties xmlns="http://www.imanage.com/work/xmlschema">
  <documentid>VNO!4614105.1</documentid>
  <senderid>NVAICIUNAITE</senderid>
  <senderemail>NIJOLE.VAICIUNAITE@ELLEX.LEGAL</senderemail>
  <lastmodified>2022-02-02T17:43:00.0000000+02:00</lastmodified>
  <database>VNO</database>
</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F8B6E6C-0231-46A7-BA54-3068C73F47D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LibreOffice/7.6.4.1$Windows_X86_64 LibreOffice_project/e19e193f88cd6c0525a17fb7a176ed8e6a3e2aa1</Application>
  <AppVersion>15.0000</AppVersion>
  <Pages>1</Pages>
  <Words>132</Words>
  <Characters>893</Characters>
  <CharactersWithSpaces>1009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2025-04-30T12:13:00Z</dcterms:created>
  <dc:creator>MAD</dc:creator>
  <dc:description/>
  <dc:language>en-US</dc:language>
  <cp:lastModifiedBy/>
  <dcterms:modified xsi:type="dcterms:W3CDTF">2025-07-21T11:34:13Z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