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97BADF2" w:rsidR="005A5832" w:rsidRDefault="001258D3">
            <w:pPr>
              <w:jc w:val="both"/>
              <w:rPr>
                <w:kern w:val="2"/>
                <w:szCs w:val="24"/>
              </w:rPr>
            </w:pPr>
            <w:r>
              <w:rPr>
                <w:kern w:val="2"/>
                <w:szCs w:val="24"/>
              </w:rPr>
              <w:t>ŠVIEŽI VAISIAI IR DARŽOVĖS</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rsidTr="00E00F84">
        <w:trPr>
          <w:trHeight w:val="300"/>
        </w:trPr>
        <w:tc>
          <w:tcPr>
            <w:tcW w:w="2830"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509F70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33980CA8" w:rsidR="00635911" w:rsidRPr="00EB4422" w:rsidRDefault="00DA7C91" w:rsidP="00635911">
            <w:pPr>
              <w:jc w:val="both"/>
            </w:pPr>
            <w:r w:rsidRPr="00DA7C91">
              <w:lastRenderedPageBreak/>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1258D3">
              <w:rPr>
                <w:b/>
              </w:rPr>
              <w:t>šviežius vaisius ir daržoves</w:t>
            </w:r>
            <w:r w:rsidR="00635911">
              <w:t xml:space="preserve">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lastRenderedPageBreak/>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lastRenderedPageBreak/>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4B88749F" w:rsidR="001A4107" w:rsidRDefault="001258D3">
            <w:pPr>
              <w:rPr>
                <w:kern w:val="2"/>
                <w:szCs w:val="24"/>
              </w:rPr>
            </w:pPr>
            <w:r>
              <w:rPr>
                <w:kern w:val="2"/>
                <w:szCs w:val="24"/>
              </w:rPr>
              <w:t>Švieži vaisiai ir daržovės</w:t>
            </w:r>
            <w:r w:rsidR="001A4107">
              <w:rPr>
                <w:kern w:val="2"/>
                <w:szCs w:val="24"/>
              </w:rPr>
              <w:t xml:space="preserve"> </w:t>
            </w:r>
          </w:p>
          <w:p w14:paraId="239372CC" w14:textId="763A1086" w:rsidR="005A5832" w:rsidRDefault="00E34C3B">
            <w:pPr>
              <w:rPr>
                <w:kern w:val="2"/>
                <w:szCs w:val="24"/>
              </w:rPr>
            </w:pPr>
            <w:r>
              <w:rPr>
                <w:kern w:val="2"/>
                <w:szCs w:val="24"/>
              </w:rPr>
              <w:t xml:space="preserve">Nr. </w:t>
            </w:r>
            <w:r w:rsidR="007A7AA1">
              <w:rPr>
                <w:kern w:val="2"/>
                <w:szCs w:val="24"/>
              </w:rPr>
              <w:t>...</w:t>
            </w:r>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2CF8F289" w14:textId="0D24C1E2" w:rsidR="00F12522" w:rsidRDefault="007A7EA2" w:rsidP="00C107DE">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37B48D17" w14:textId="6F83CA14" w:rsidR="00965606" w:rsidRPr="00A50B0F" w:rsidRDefault="00C107DE" w:rsidP="00F12522">
            <w:pPr>
              <w:ind w:right="57"/>
              <w:jc w:val="both"/>
              <w:rPr>
                <w:color w:val="FF0000"/>
              </w:rPr>
            </w:pPr>
            <w:r>
              <w:t>4.1.3</w:t>
            </w:r>
            <w:r w:rsidR="00965606">
              <w:t xml:space="preserve">. </w:t>
            </w:r>
            <w:r w:rsidR="00965606">
              <w:rPr>
                <w:color w:val="000000"/>
              </w:rPr>
              <w:t>Kiekvieno p</w:t>
            </w:r>
            <w:r w:rsidR="00965606">
              <w:rPr>
                <w:color w:val="000000"/>
                <w:szCs w:val="24"/>
              </w:rPr>
              <w:t>rekių užsakymo v</w:t>
            </w:r>
            <w:r w:rsidR="00965606">
              <w:rPr>
                <w:color w:val="000000"/>
              </w:rPr>
              <w:t>ertė turi būti ne mažesnė kaip (</w:t>
            </w:r>
            <w:r w:rsidR="00965606">
              <w:rPr>
                <w:color w:val="000000"/>
                <w:szCs w:val="24"/>
              </w:rPr>
              <w:t>(atitinkamai pasiūlyme nurodyta skaičiais (</w:t>
            </w:r>
            <w:r w:rsidR="00965606">
              <w:rPr>
                <w:i/>
                <w:iCs/>
                <w:color w:val="000000"/>
                <w:szCs w:val="24"/>
              </w:rPr>
              <w:t>žodžiu</w:t>
            </w:r>
            <w:r w:rsidR="00965606">
              <w:rPr>
                <w:color w:val="000000"/>
                <w:szCs w:val="24"/>
              </w:rPr>
              <w:t>))</w:t>
            </w:r>
            <w:r w:rsidR="00965606">
              <w:rPr>
                <w:color w:val="000000"/>
              </w:rPr>
              <w:t xml:space="preserve"> </w:t>
            </w:r>
            <w:proofErr w:type="spellStart"/>
            <w:r w:rsidR="00965606">
              <w:rPr>
                <w:color w:val="000000"/>
              </w:rPr>
              <w:t>Eur</w:t>
            </w:r>
            <w:proofErr w:type="spellEnd"/>
            <w:r w:rsidR="00965606">
              <w:rPr>
                <w:color w:val="000000"/>
              </w:rPr>
              <w:t xml:space="preserve"> be PVM, bet nemažiau kaip (</w:t>
            </w:r>
            <w:r w:rsidR="00965606">
              <w:rPr>
                <w:color w:val="000000"/>
                <w:szCs w:val="24"/>
              </w:rPr>
              <w:t>(atitinkamai pasiūlyme nurodyta skaičiais (</w:t>
            </w:r>
            <w:r w:rsidR="00965606">
              <w:rPr>
                <w:i/>
                <w:iCs/>
                <w:color w:val="000000"/>
                <w:szCs w:val="24"/>
              </w:rPr>
              <w:t>žodžiu</w:t>
            </w:r>
            <w:r w:rsidR="00965606">
              <w:rPr>
                <w:color w:val="000000"/>
              </w:rPr>
              <w:t xml:space="preserve">)) </w:t>
            </w:r>
            <w:proofErr w:type="spellStart"/>
            <w:r w:rsidR="00965606">
              <w:rPr>
                <w:color w:val="000000"/>
              </w:rPr>
              <w:t>Eur</w:t>
            </w:r>
            <w:proofErr w:type="spellEnd"/>
            <w:r w:rsidR="00965606">
              <w:rPr>
                <w:color w:val="000000"/>
              </w:rPr>
              <w:t xml:space="preserve"> su</w:t>
            </w:r>
            <w:r w:rsidR="00965606">
              <w:rPr>
                <w:color w:val="000000"/>
                <w:szCs w:val="24"/>
              </w:rPr>
              <w:t xml:space="preserve"> PVM.</w:t>
            </w:r>
          </w:p>
          <w:p w14:paraId="2D716862" w14:textId="4E34001C"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107DE">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 xml:space="preserve">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50B7DF7D"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3C834587" w14:textId="027FF7C1" w:rsidR="006460DA" w:rsidRPr="00732605" w:rsidRDefault="00A74D18" w:rsidP="00A74D18">
            <w:pPr>
              <w:jc w:val="both"/>
              <w:rPr>
                <w:rFonts w:eastAsia="Calibri"/>
              </w:rPr>
            </w:pPr>
            <w:r w:rsidRPr="00732605">
              <w:rPr>
                <w:kern w:val="2"/>
                <w:szCs w:val="24"/>
              </w:rPr>
              <w:t xml:space="preserve">Kartu su </w:t>
            </w:r>
            <w:r w:rsidR="00E00F84">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Prekių perdavimas-priėmim</w:t>
            </w:r>
            <w:r w:rsidR="00E962B4">
              <w:rPr>
                <w:rFonts w:eastAsia="Calibri"/>
              </w:rPr>
              <w:t>as patvirtinamas pasirašant su P</w:t>
            </w:r>
            <w:r w:rsidRPr="00732605">
              <w:rPr>
                <w:rFonts w:eastAsia="Calibri"/>
              </w:rPr>
              <w:t xml:space="preserve">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lastRenderedPageBreak/>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77777777" w:rsidR="005A5832" w:rsidRDefault="00F857E5">
            <w:pPr>
              <w:rPr>
                <w:kern w:val="2"/>
                <w:szCs w:val="24"/>
              </w:rPr>
            </w:pPr>
            <w:r>
              <w:rPr>
                <w:kern w:val="2"/>
                <w:szCs w:val="24"/>
              </w:rPr>
              <w:t xml:space="preserve">5.2.1. </w:t>
            </w:r>
            <w:r w:rsidR="00A10867">
              <w:rPr>
                <w:kern w:val="2"/>
                <w:szCs w:val="24"/>
              </w:rPr>
              <w:t xml:space="preserve">Pradinės Sutarties vertė yra </w:t>
            </w:r>
            <w:r w:rsidR="00A10867" w:rsidRPr="002F0D19">
              <w:rPr>
                <w:i/>
                <w:color w:val="4472C4"/>
                <w:kern w:val="2"/>
                <w:szCs w:val="24"/>
              </w:rPr>
              <w:t>(nurodyti sumą skaičiais)</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sidRPr="002F0D19">
              <w:rPr>
                <w:i/>
                <w:color w:val="4472C4"/>
                <w:kern w:val="2"/>
                <w:szCs w:val="24"/>
              </w:rPr>
              <w:t>(nurodyti sumą žodžiais)</w:t>
            </w:r>
            <w:r w:rsidR="00A10867">
              <w:rPr>
                <w:kern w:val="2"/>
                <w:szCs w:val="24"/>
              </w:rPr>
              <w:t xml:space="preserve"> 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77777777" w:rsidR="005A5832" w:rsidRDefault="00A10867">
            <w:pPr>
              <w:rPr>
                <w:kern w:val="2"/>
                <w:szCs w:val="24"/>
              </w:rPr>
            </w:pPr>
            <w:r>
              <w:rPr>
                <w:kern w:val="2"/>
                <w:szCs w:val="24"/>
              </w:rPr>
              <w:t xml:space="preserve">PVM sudaro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w:t>
            </w:r>
          </w:p>
          <w:p w14:paraId="2F16FAF9" w14:textId="77777777" w:rsidR="005A5832" w:rsidRDefault="00A10867">
            <w:pPr>
              <w:rPr>
                <w:kern w:val="2"/>
                <w:szCs w:val="24"/>
              </w:rPr>
            </w:pPr>
            <w:r>
              <w:rPr>
                <w:kern w:val="2"/>
                <w:szCs w:val="24"/>
              </w:rPr>
              <w:t xml:space="preserve">Sutarties kaina yra </w:t>
            </w:r>
            <w:r w:rsidRPr="002F0D19">
              <w:rPr>
                <w:i/>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sidRPr="002F0D19">
              <w:rPr>
                <w:i/>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Pr>
                <w:kern w:val="2"/>
                <w:szCs w:val="24"/>
                <w:lang w:val="en-US"/>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2086DBC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 xml:space="preserve">iną paaiškėja, kad </w:t>
            </w:r>
            <w:r w:rsidR="008A63E6">
              <w:lastRenderedPageBreak/>
              <w:t>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1258D3">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DE76D4" w:rsidRDefault="00DE76D4" w:rsidP="00495519">
            <w:pPr>
              <w:jc w:val="both"/>
            </w:pPr>
            <w:r>
              <w:t>5.5.</w:t>
            </w:r>
            <w:r w:rsidR="00FF3E07">
              <w:t>3</w:t>
            </w:r>
            <w:r>
              <w:t xml:space="preserve">. </w:t>
            </w:r>
            <w:r w:rsidRPr="00F025EE">
              <w:rPr>
                <w:b/>
              </w:rPr>
              <w:t>Pardavėjui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Pr>
                <w:b/>
              </w:rPr>
              <w:t>Pardavėjui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lastRenderedPageBreak/>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568CE697"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nustatomas atsižvelgiant į bandymą atliksiančių spec</w:t>
            </w:r>
            <w:r w:rsidR="00390179">
              <w:t>ialistų (įmonės) nurodytą kiekį</w:t>
            </w:r>
            <w:r w:rsidR="00DA5322" w:rsidRPr="00E844DC">
              <w:t>.</w:t>
            </w:r>
            <w:r w:rsidR="00E24A58">
              <w:t xml:space="preserve"> Nustačius neatitikimus, P</w:t>
            </w:r>
            <w:r w:rsidR="00DA5322" w:rsidRPr="00F025EE">
              <w:t xml:space="preserve">rekės nepriimamos ir </w:t>
            </w:r>
            <w:r w:rsidR="00DA5322" w:rsidRPr="00F025EE">
              <w:lastRenderedPageBreak/>
              <w:t>laikoma</w:t>
            </w:r>
            <w:r w:rsidR="00ED45FF">
              <w:t xml:space="preserve">, kad jos nebuvo pristatytos, o </w:t>
            </w:r>
            <w:r w:rsidR="00ED45FF" w:rsidRPr="00ED45FF">
              <w:rPr>
                <w:b/>
              </w:rPr>
              <w:t>Tiekėjas</w:t>
            </w:r>
            <w:r w:rsidR="00DA5322">
              <w:t xml:space="preserve"> savo lėšomis </w:t>
            </w:r>
            <w:r w:rsidR="00E24A58">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s pareigos 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03E0D8AE"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w:t>
            </w:r>
            <w:proofErr w:type="spellStart"/>
            <w:r w:rsidR="008D19E4" w:rsidRPr="00433D5D">
              <w:rPr>
                <w:rFonts w:eastAsiaTheme="minorHAnsi"/>
              </w:rPr>
              <w:t>uose</w:t>
            </w:r>
            <w:proofErr w:type="spellEnd"/>
            <w:r w:rsidR="008D19E4" w:rsidRPr="00433D5D">
              <w:rPr>
                <w:rFonts w:eastAsiaTheme="minorHAnsi"/>
              </w:rPr>
              <w:t>),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proofErr w:type="spellStart"/>
            <w:r w:rsidR="008D19E4" w:rsidRPr="00433D5D">
              <w:rPr>
                <w:rFonts w:eastAsiaTheme="minorHAnsi"/>
              </w:rPr>
              <w:t>rekės</w:t>
            </w:r>
            <w:proofErr w:type="spellEnd"/>
            <w:r w:rsidR="008D19E4" w:rsidRPr="00433D5D">
              <w:rPr>
                <w:rFonts w:eastAsiaTheme="minorHAnsi"/>
              </w:rPr>
              <w:t xml:space="preserve"> (partija ir/ar siunta) grąžinamos </w:t>
            </w:r>
            <w:r w:rsidR="008D19E4" w:rsidRPr="00433D5D">
              <w:rPr>
                <w:rFonts w:eastAsiaTheme="minorHAnsi"/>
                <w:b/>
              </w:rPr>
              <w:t>Pardavėju</w:t>
            </w:r>
            <w:r w:rsidR="00E24A58">
              <w:rPr>
                <w:rFonts w:eastAsiaTheme="minorHAnsi"/>
              </w:rPr>
              <w:t>i.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rekių neatitikimą Sutartyje ir jos priede (-</w:t>
            </w:r>
            <w:proofErr w:type="spellStart"/>
            <w:r w:rsidR="008D19E4" w:rsidRPr="00433D5D">
              <w:rPr>
                <w:rFonts w:eastAsiaTheme="minorHAnsi"/>
              </w:rPr>
              <w:t>uose</w:t>
            </w:r>
            <w:proofErr w:type="spellEnd"/>
            <w:r w:rsidR="008D19E4" w:rsidRPr="00433D5D">
              <w:rPr>
                <w:rFonts w:eastAsiaTheme="minorHAnsi"/>
              </w:rPr>
              <w:t xml:space="preserve">) nustatytiems reikalavimams, už bandymams panaudotas prekes neapmokama, o </w:t>
            </w:r>
            <w:r w:rsidR="008D19E4" w:rsidRPr="00433D5D">
              <w:rPr>
                <w:rFonts w:eastAsiaTheme="minorHAnsi"/>
                <w:b/>
              </w:rPr>
              <w:t>Pardavėjas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8D19E4" w:rsidRPr="00433D5D">
              <w:rPr>
                <w:rFonts w:eastAsiaTheme="minorHAnsi"/>
                <w:b/>
              </w:rPr>
              <w:t>Pardavėjas</w:t>
            </w:r>
            <w:r w:rsidR="00E24A58">
              <w:rPr>
                <w:rFonts w:eastAsiaTheme="minorHAnsi"/>
              </w:rPr>
              <w:t xml:space="preserve"> privalo vietoj nepriimtų p</w:t>
            </w:r>
            <w:r w:rsidR="008D19E4" w:rsidRPr="00433D5D">
              <w:rPr>
                <w:rFonts w:eastAsiaTheme="minorHAnsi"/>
              </w:rPr>
              <w:t>rekių, neatitinkančių Sutartyje ir jos priede (-</w:t>
            </w:r>
            <w:proofErr w:type="spellStart"/>
            <w:r w:rsidR="008D19E4" w:rsidRPr="00433D5D">
              <w:rPr>
                <w:rFonts w:eastAsiaTheme="minorHAnsi"/>
              </w:rPr>
              <w:t>uose</w:t>
            </w:r>
            <w:proofErr w:type="spellEnd"/>
            <w:r w:rsidR="008D19E4" w:rsidRPr="00433D5D">
              <w:rPr>
                <w:rFonts w:eastAsiaTheme="minorHAnsi"/>
              </w:rPr>
              <w:t>) nustatytiems reikalavimams, pristatyti naujas, Sutarties ir jos priede (-</w:t>
            </w:r>
            <w:proofErr w:type="spellStart"/>
            <w:r w:rsidR="008D19E4" w:rsidRPr="00433D5D">
              <w:rPr>
                <w:rFonts w:eastAsiaTheme="minorHAnsi"/>
              </w:rPr>
              <w:t>uose</w:t>
            </w:r>
            <w:proofErr w:type="spellEnd"/>
            <w:r w:rsidR="008D19E4" w:rsidRPr="00433D5D">
              <w:rPr>
                <w:rFonts w:eastAsiaTheme="minorHAnsi"/>
              </w:rPr>
              <w:t>) nustatytus rei</w:t>
            </w:r>
            <w:r w:rsidR="00E24A58">
              <w:rPr>
                <w:rFonts w:eastAsiaTheme="minorHAnsi"/>
              </w:rPr>
              <w:t>kalavimus atitinkančias Prekes.</w:t>
            </w:r>
          </w:p>
          <w:p w14:paraId="0D754293" w14:textId="0661EC5E"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w:t>
            </w:r>
            <w:proofErr w:type="spellStart"/>
            <w:r w:rsidR="00E24A58">
              <w:rPr>
                <w:rFonts w:eastAsiaTheme="minorHAnsi"/>
              </w:rPr>
              <w:t>uose</w:t>
            </w:r>
            <w:proofErr w:type="spellEnd"/>
            <w:r w:rsidR="00E24A58">
              <w:rPr>
                <w:rFonts w:eastAsiaTheme="minorHAnsi"/>
              </w:rPr>
              <w:t>),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8D19E4" w:rsidRPr="00433D5D">
              <w:rPr>
                <w:rFonts w:eastAsiaTheme="minorHAnsi"/>
                <w:b/>
              </w:rPr>
              <w:t>Pardavėjas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lastRenderedPageBreak/>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4102CA59" w14:textId="77777777" w:rsidR="005A5832" w:rsidRPr="00EB6870" w:rsidRDefault="00A10867">
            <w:pPr>
              <w:rPr>
                <w:color w:val="4472C4"/>
                <w:kern w:val="2"/>
                <w:szCs w:val="24"/>
              </w:rPr>
            </w:pPr>
            <w:r w:rsidRPr="00EB6870">
              <w:rPr>
                <w:color w:val="4472C4"/>
                <w:kern w:val="2"/>
                <w:szCs w:val="24"/>
              </w:rPr>
              <w:t>arba</w:t>
            </w:r>
          </w:p>
          <w:p w14:paraId="23197E04" w14:textId="77777777" w:rsidR="005A5832" w:rsidRDefault="005A5832">
            <w:pPr>
              <w:rPr>
                <w:kern w:val="2"/>
                <w:szCs w:val="24"/>
              </w:rPr>
            </w:pPr>
          </w:p>
          <w:p w14:paraId="24043672"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lastRenderedPageBreak/>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AFCBF34"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w:t>
            </w:r>
            <w:r w:rsidR="00E962B4">
              <w:rPr>
                <w:color w:val="000000"/>
                <w:kern w:val="2"/>
                <w:szCs w:val="24"/>
              </w:rPr>
              <w:t>statytų/nepakeistų P</w:t>
            </w:r>
            <w:r w:rsidR="007827CC" w:rsidRPr="007827CC">
              <w:rPr>
                <w:color w:val="000000"/>
                <w:kern w:val="2"/>
                <w:szCs w:val="24"/>
              </w:rPr>
              <w:t xml:space="preserve">rekių kainos be PVM už kiekvieną uždelstą valandą, yra mažesnis nei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 xml:space="preserve">30,00 </w:t>
            </w:r>
            <w:proofErr w:type="spellStart"/>
            <w:r w:rsidR="00F50F0F" w:rsidRPr="00F50F0F">
              <w:rPr>
                <w:color w:val="000000"/>
                <w:kern w:val="2"/>
                <w:szCs w:val="24"/>
              </w:rPr>
              <w:t>Eur</w:t>
            </w:r>
            <w:proofErr w:type="spellEnd"/>
            <w:r w:rsidR="00F50F0F" w:rsidRPr="00F50F0F">
              <w:rPr>
                <w:color w:val="000000"/>
                <w:kern w:val="2"/>
                <w:szCs w:val="24"/>
              </w:rPr>
              <w:t xml:space="preserve">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541798A0"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08CC4633"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965606">
              <w:rPr>
                <w:rFonts w:eastAsia="Arial"/>
                <w:kern w:val="2"/>
                <w:szCs w:val="24"/>
              </w:rPr>
              <w:t>12.2.13 -</w:t>
            </w:r>
            <w:r w:rsidR="007B7C38">
              <w:rPr>
                <w:rFonts w:eastAsia="Arial"/>
                <w:kern w:val="2"/>
                <w:szCs w:val="24"/>
              </w:rPr>
              <w:t xml:space="preserve"> 12</w:t>
            </w:r>
            <w:r w:rsidR="00965606">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EB6870" w:rsidRDefault="00723AC8" w:rsidP="00805D67">
            <w:pPr>
              <w:jc w:val="both"/>
              <w:rPr>
                <w:bCs/>
              </w:rPr>
            </w:pPr>
            <w:r>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Default="00723AC8" w:rsidP="00723AC8">
            <w:pPr>
              <w:rPr>
                <w:kern w:val="2"/>
                <w:szCs w:val="24"/>
              </w:rPr>
            </w:pPr>
            <w:r>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03EF77C9" w:rsidR="00902093" w:rsidRPr="00C84807" w:rsidRDefault="0007643D" w:rsidP="00902093">
            <w:pPr>
              <w:jc w:val="both"/>
              <w:rPr>
                <w:kern w:val="2"/>
                <w:szCs w:val="24"/>
              </w:rPr>
            </w:pPr>
            <w:r w:rsidRPr="0007643D">
              <w:rPr>
                <w:kern w:val="2"/>
                <w:szCs w:val="24"/>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bookmarkStart w:id="0" w:name="_GoBack"/>
            <w:bookmarkEnd w:id="0"/>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lastRenderedPageBreak/>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w:t>
            </w:r>
            <w:proofErr w:type="spellStart"/>
            <w:r w:rsidR="007A2398" w:rsidRPr="00010D70">
              <w:t>uose</w:t>
            </w:r>
            <w:proofErr w:type="spellEnd"/>
            <w:r w:rsidR="007A2398" w:rsidRPr="00010D70">
              <w:t>)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7A2398" w:rsidRPr="00391233">
              <w:t>pajėgumais</w:t>
            </w:r>
            <w:proofErr w:type="spellEnd"/>
            <w:r w:rsidR="007A2398"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w:t>
            </w:r>
            <w:r w:rsidR="007A2398" w:rsidRPr="00391233">
              <w:lastRenderedPageBreak/>
              <w:t>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6330C146"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47F6B7C9" w:rsidR="007A2398" w:rsidRPr="00877637" w:rsidRDefault="007A2398" w:rsidP="00C107DE">
            <w:pPr>
              <w:jc w:val="both"/>
            </w:pPr>
            <w:r>
              <w:rPr>
                <w:kern w:val="2"/>
                <w:szCs w:val="24"/>
              </w:rPr>
              <w:t xml:space="preserve">23.3. </w:t>
            </w:r>
            <w:r w:rsidR="00E962B4">
              <w:t>Kreiptis dėl naujo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 xml:space="preserve">galiojimo. </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52106CB8"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 xml:space="preserve"> (</w:t>
            </w:r>
            <w:r w:rsidRPr="00713A32">
              <w:rPr>
                <w:rFonts w:eastAsia="Calibri"/>
                <w:i/>
              </w:rPr>
              <w:t>bus pridedama sudarant Sutartį</w:t>
            </w:r>
            <w:r w:rsidRPr="00D00536">
              <w:rPr>
                <w:rFonts w:eastAsia="Calibri"/>
              </w:rPr>
              <w:t>), ..........lapų;</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38522597" w:rsidR="007A2398" w:rsidRPr="00C94FA7" w:rsidRDefault="0007393D" w:rsidP="007A2398">
            <w:pPr>
              <w:jc w:val="both"/>
            </w:pPr>
            <w:r>
              <w:t>„Techninė specifikacija“ 1 lapas;</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t>15.4. Priedas Nr. 4</w:t>
            </w:r>
          </w:p>
        </w:tc>
        <w:tc>
          <w:tcPr>
            <w:tcW w:w="6705" w:type="dxa"/>
            <w:gridSpan w:val="2"/>
          </w:tcPr>
          <w:p w14:paraId="374FD83E" w14:textId="6AC1B24B" w:rsidR="0007393D" w:rsidRDefault="0007393D" w:rsidP="007A2398">
            <w:pPr>
              <w:jc w:val="both"/>
              <w:rPr>
                <w:rFonts w:eastAsia="Calibri"/>
              </w:rPr>
            </w:pPr>
            <w:r>
              <w:rPr>
                <w:rFonts w:eastAsia="Calibri"/>
              </w:rPr>
              <w:t>„Kainodaros taisyklės“, 3</w:t>
            </w:r>
            <w:r w:rsidRPr="002B2BAD">
              <w:rPr>
                <w:rFonts w:eastAsia="Calibri"/>
              </w:rPr>
              <w:t xml:space="preserve"> lapai.</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1E8FD11" w14:textId="77777777" w:rsidR="007A2398" w:rsidRDefault="007A2398" w:rsidP="007A2398">
            <w:pPr>
              <w:jc w:val="center"/>
              <w:rPr>
                <w:color w:val="4472C4"/>
                <w:kern w:val="2"/>
                <w:szCs w:val="24"/>
              </w:rPr>
            </w:pPr>
            <w:r>
              <w:rPr>
                <w:color w:val="4472C4"/>
                <w:kern w:val="2"/>
                <w:szCs w:val="24"/>
              </w:rPr>
              <w:t>(nurodomos atstovo pareigos, vardas, pavardė)</w:t>
            </w:r>
          </w:p>
        </w:tc>
        <w:tc>
          <w:tcPr>
            <w:tcW w:w="4747" w:type="dxa"/>
          </w:tcPr>
          <w:p w14:paraId="124170D0" w14:textId="77777777" w:rsidR="007A2398" w:rsidRDefault="007A2398" w:rsidP="007A2398">
            <w:pPr>
              <w:jc w:val="center"/>
              <w:rPr>
                <w:b/>
                <w:bCs/>
                <w:kern w:val="2"/>
                <w:szCs w:val="24"/>
              </w:rPr>
            </w:pPr>
            <w:r>
              <w:rPr>
                <w:color w:val="4472C4"/>
                <w:kern w:val="2"/>
                <w:szCs w:val="24"/>
              </w:rPr>
              <w:t>(nurodomos atstovo pareigos, vardas, pavardė)</w:t>
            </w:r>
          </w:p>
        </w:tc>
      </w:tr>
      <w:tr w:rsidR="007A2398" w14:paraId="0AC18C6C" w14:textId="77777777" w:rsidTr="00E00F84">
        <w:tc>
          <w:tcPr>
            <w:tcW w:w="4788" w:type="dxa"/>
            <w:gridSpan w:val="2"/>
          </w:tcPr>
          <w:p w14:paraId="307FD772" w14:textId="77777777" w:rsidR="007A2398" w:rsidRDefault="007A2398" w:rsidP="007A2398">
            <w:pPr>
              <w:jc w:val="center"/>
              <w:rPr>
                <w:b/>
                <w:bCs/>
                <w:color w:val="4472C4"/>
                <w:kern w:val="2"/>
                <w:szCs w:val="24"/>
              </w:rPr>
            </w:pPr>
          </w:p>
          <w:p w14:paraId="3379060F" w14:textId="77777777" w:rsidR="007A2398" w:rsidRDefault="007A2398" w:rsidP="007A2398">
            <w:pPr>
              <w:jc w:val="center"/>
              <w:rPr>
                <w:b/>
                <w:bCs/>
                <w:color w:val="4472C4"/>
                <w:kern w:val="2"/>
                <w:szCs w:val="24"/>
              </w:rPr>
            </w:pPr>
            <w:r>
              <w:rPr>
                <w:b/>
                <w:bCs/>
                <w:color w:val="4472C4"/>
                <w:kern w:val="2"/>
                <w:szCs w:val="24"/>
              </w:rPr>
              <w:t>(parašas)</w:t>
            </w:r>
          </w:p>
          <w:p w14:paraId="44EA3887" w14:textId="77777777" w:rsidR="007A2398" w:rsidRDefault="007A2398" w:rsidP="007A2398">
            <w:pPr>
              <w:jc w:val="center"/>
              <w:rPr>
                <w:b/>
                <w:bCs/>
                <w:color w:val="4472C4"/>
                <w:kern w:val="2"/>
                <w:szCs w:val="24"/>
              </w:rPr>
            </w:pPr>
          </w:p>
          <w:p w14:paraId="68876D08" w14:textId="77777777" w:rsidR="007A2398" w:rsidRDefault="007A2398" w:rsidP="007A2398">
            <w:pPr>
              <w:jc w:val="center"/>
              <w:rPr>
                <w:b/>
                <w:bCs/>
                <w:color w:val="4472C4"/>
                <w:kern w:val="2"/>
                <w:szCs w:val="24"/>
              </w:rPr>
            </w:pPr>
          </w:p>
        </w:tc>
        <w:tc>
          <w:tcPr>
            <w:tcW w:w="4747" w:type="dxa"/>
          </w:tcPr>
          <w:p w14:paraId="2E6EAB84" w14:textId="77777777" w:rsidR="007A2398" w:rsidRDefault="007A2398" w:rsidP="007A2398">
            <w:pPr>
              <w:jc w:val="center"/>
              <w:rPr>
                <w:b/>
                <w:bCs/>
                <w:color w:val="4472C4"/>
                <w:kern w:val="2"/>
                <w:szCs w:val="24"/>
              </w:rPr>
            </w:pPr>
          </w:p>
          <w:p w14:paraId="66B6B819" w14:textId="77777777" w:rsidR="007A2398" w:rsidRDefault="007A2398" w:rsidP="007A2398">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687D012C" w14:textId="56EB04F4" w:rsidR="00D7395A" w:rsidRDefault="00543616" w:rsidP="0096560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 xml:space="preserve">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3861" w14:textId="77777777" w:rsidR="0029397B" w:rsidRDefault="0029397B">
      <w:pPr>
        <w:rPr>
          <w:kern w:val="2"/>
          <w:sz w:val="22"/>
          <w:szCs w:val="22"/>
          <w:lang w:val="en-US"/>
        </w:rPr>
      </w:pPr>
      <w:r>
        <w:rPr>
          <w:kern w:val="2"/>
          <w:sz w:val="22"/>
          <w:szCs w:val="22"/>
          <w:lang w:val="en-US"/>
        </w:rPr>
        <w:separator/>
      </w:r>
    </w:p>
  </w:endnote>
  <w:endnote w:type="continuationSeparator" w:id="0">
    <w:p w14:paraId="6E939EC5" w14:textId="77777777" w:rsidR="0029397B" w:rsidRDefault="0029397B">
      <w:pPr>
        <w:rPr>
          <w:kern w:val="2"/>
          <w:sz w:val="22"/>
          <w:szCs w:val="22"/>
          <w:lang w:val="en-US"/>
        </w:rPr>
      </w:pPr>
      <w:r>
        <w:rPr>
          <w:kern w:val="2"/>
          <w:sz w:val="22"/>
          <w:szCs w:val="22"/>
          <w:lang w:val="en-US"/>
        </w:rPr>
        <w:continuationSeparator/>
      </w:r>
    </w:p>
  </w:endnote>
  <w:endnote w:type="continuationNotice" w:id="1">
    <w:p w14:paraId="790754F6" w14:textId="77777777" w:rsidR="0029397B" w:rsidRDefault="002939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1258D3" w:rsidRDefault="001258D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1258D3" w:rsidRDefault="001258D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1258D3" w:rsidRDefault="001258D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1269" w14:textId="77777777" w:rsidR="0029397B" w:rsidRDefault="0029397B">
      <w:pPr>
        <w:rPr>
          <w:kern w:val="2"/>
          <w:sz w:val="22"/>
          <w:szCs w:val="22"/>
          <w:lang w:val="en-US"/>
        </w:rPr>
      </w:pPr>
      <w:r>
        <w:rPr>
          <w:kern w:val="2"/>
          <w:sz w:val="22"/>
          <w:szCs w:val="22"/>
          <w:lang w:val="en-US"/>
        </w:rPr>
        <w:separator/>
      </w:r>
    </w:p>
  </w:footnote>
  <w:footnote w:type="continuationSeparator" w:id="0">
    <w:p w14:paraId="27AD0A12" w14:textId="77777777" w:rsidR="0029397B" w:rsidRDefault="0029397B">
      <w:pPr>
        <w:rPr>
          <w:kern w:val="2"/>
          <w:sz w:val="22"/>
          <w:szCs w:val="22"/>
          <w:lang w:val="en-US"/>
        </w:rPr>
      </w:pPr>
      <w:r>
        <w:rPr>
          <w:kern w:val="2"/>
          <w:sz w:val="22"/>
          <w:szCs w:val="22"/>
          <w:lang w:val="en-US"/>
        </w:rPr>
        <w:continuationSeparator/>
      </w:r>
    </w:p>
  </w:footnote>
  <w:footnote w:type="continuationNotice" w:id="1">
    <w:p w14:paraId="18109BB8" w14:textId="77777777" w:rsidR="0029397B" w:rsidRDefault="002939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1258D3" w:rsidRDefault="001258D3">
    <w:pPr>
      <w:tabs>
        <w:tab w:val="center" w:pos="4680"/>
        <w:tab w:val="right" w:pos="9360"/>
      </w:tabs>
      <w:spacing w:after="160" w:line="259" w:lineRule="auto"/>
      <w:rPr>
        <w:kern w:val="2"/>
        <w:sz w:val="22"/>
        <w:szCs w:val="22"/>
        <w:lang w:val="en-US"/>
      </w:rPr>
    </w:pPr>
  </w:p>
  <w:p w14:paraId="76113438" w14:textId="77777777" w:rsidR="001258D3" w:rsidRDefault="001258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0511B05" w:rsidR="001258D3" w:rsidRPr="00A10867" w:rsidRDefault="001258D3" w:rsidP="00A10867">
    <w:pPr>
      <w:tabs>
        <w:tab w:val="center" w:pos="4819"/>
        <w:tab w:val="right" w:pos="9638"/>
      </w:tabs>
      <w:jc w:val="center"/>
    </w:pPr>
    <w:r>
      <w:fldChar w:fldCharType="begin"/>
    </w:r>
    <w:r>
      <w:instrText>PAGE   \* MERGEFORMAT</w:instrText>
    </w:r>
    <w:r>
      <w:fldChar w:fldCharType="separate"/>
    </w:r>
    <w:r w:rsidR="0007643D">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1258D3" w:rsidRDefault="001258D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7643D"/>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258D3"/>
    <w:rsid w:val="00131329"/>
    <w:rsid w:val="00137F1D"/>
    <w:rsid w:val="00140208"/>
    <w:rsid w:val="001474BA"/>
    <w:rsid w:val="00152500"/>
    <w:rsid w:val="0016449D"/>
    <w:rsid w:val="001744F7"/>
    <w:rsid w:val="0019041D"/>
    <w:rsid w:val="001930C8"/>
    <w:rsid w:val="001A224E"/>
    <w:rsid w:val="001A4107"/>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397B"/>
    <w:rsid w:val="00296FE5"/>
    <w:rsid w:val="002A2ED9"/>
    <w:rsid w:val="002A34CD"/>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E5ED1"/>
    <w:rsid w:val="004F6D60"/>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60DA"/>
    <w:rsid w:val="00647D09"/>
    <w:rsid w:val="0066096E"/>
    <w:rsid w:val="0067634A"/>
    <w:rsid w:val="006842F9"/>
    <w:rsid w:val="00694930"/>
    <w:rsid w:val="00694C05"/>
    <w:rsid w:val="006A139D"/>
    <w:rsid w:val="006B1941"/>
    <w:rsid w:val="006B487B"/>
    <w:rsid w:val="006C351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65606"/>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2A6"/>
    <w:rsid w:val="00C01425"/>
    <w:rsid w:val="00C107DE"/>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4F2D"/>
    <w:rsid w:val="00E820D0"/>
    <w:rsid w:val="00E824E6"/>
    <w:rsid w:val="00E83323"/>
    <w:rsid w:val="00E85F56"/>
    <w:rsid w:val="00E86DF9"/>
    <w:rsid w:val="00E8791B"/>
    <w:rsid w:val="00E954A0"/>
    <w:rsid w:val="00E962B4"/>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32F7"/>
    <w:rsid w:val="00F857E5"/>
    <w:rsid w:val="00F9058D"/>
    <w:rsid w:val="00FA0ABD"/>
    <w:rsid w:val="00FB0947"/>
    <w:rsid w:val="00FB4E40"/>
    <w:rsid w:val="00FC49B2"/>
    <w:rsid w:val="00FC7C56"/>
    <w:rsid w:val="00FC7C97"/>
    <w:rsid w:val="00FE15E5"/>
    <w:rsid w:val="00FF1D4C"/>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BD531-7A86-4E13-A796-1A3C49A3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16002</Words>
  <Characters>91215</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8</cp:revision>
  <dcterms:created xsi:type="dcterms:W3CDTF">2025-07-15T06:18:00Z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