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7F84" w14:textId="40779829" w:rsidR="006631B7" w:rsidRPr="006631B7" w:rsidRDefault="00250CA0" w:rsidP="006631B7">
      <w:pPr>
        <w:widowControl/>
        <w:ind w:left="6096" w:right="-284"/>
        <w:jc w:val="right"/>
        <w:rPr>
          <w:rFonts w:ascii="Times New Roman" w:eastAsia="Calibri" w:hAnsi="Times New Roman"/>
          <w:sz w:val="24"/>
          <w:szCs w:val="24"/>
        </w:rPr>
      </w:pPr>
      <w:r>
        <w:rPr>
          <w:rFonts w:ascii="Times New Roman" w:eastAsia="Calibri" w:hAnsi="Times New Roman"/>
          <w:sz w:val="24"/>
          <w:szCs w:val="24"/>
        </w:rPr>
        <w:t>Pirkimo sąlygų 2</w:t>
      </w:r>
      <w:r w:rsidR="006631B7" w:rsidRPr="006631B7">
        <w:rPr>
          <w:rFonts w:ascii="Times New Roman" w:eastAsia="Calibri" w:hAnsi="Times New Roman"/>
          <w:sz w:val="24"/>
          <w:szCs w:val="24"/>
        </w:rPr>
        <w:t xml:space="preserve"> priedas</w:t>
      </w:r>
    </w:p>
    <w:p w14:paraId="347DD135" w14:textId="77777777" w:rsidR="00C01D9E" w:rsidRDefault="00C01D9E" w:rsidP="00182DC8">
      <w:pPr>
        <w:widowControl/>
        <w:tabs>
          <w:tab w:val="left" w:pos="284"/>
          <w:tab w:val="left" w:pos="567"/>
        </w:tabs>
        <w:spacing w:after="200" w:line="276" w:lineRule="auto"/>
        <w:ind w:left="360"/>
        <w:contextualSpacing/>
        <w:jc w:val="center"/>
        <w:rPr>
          <w:rFonts w:ascii="Times New Roman" w:eastAsia="Calibri" w:hAnsi="Times New Roman"/>
          <w:b/>
          <w:sz w:val="24"/>
          <w:szCs w:val="24"/>
        </w:rPr>
      </w:pPr>
    </w:p>
    <w:p w14:paraId="2A0AEAB2" w14:textId="5345B6AC" w:rsidR="0059255F" w:rsidRDefault="0059255F" w:rsidP="00182DC8">
      <w:pPr>
        <w:widowControl/>
        <w:tabs>
          <w:tab w:val="left" w:pos="284"/>
          <w:tab w:val="left" w:pos="567"/>
        </w:tabs>
        <w:spacing w:after="200" w:line="276" w:lineRule="auto"/>
        <w:ind w:left="360"/>
        <w:contextualSpacing/>
        <w:jc w:val="center"/>
        <w:rPr>
          <w:rFonts w:ascii="Times New Roman" w:eastAsia="Calibri" w:hAnsi="Times New Roman"/>
          <w:b/>
          <w:sz w:val="24"/>
          <w:szCs w:val="24"/>
        </w:rPr>
      </w:pPr>
      <w:r w:rsidRPr="00182DC8">
        <w:rPr>
          <w:rFonts w:ascii="Times New Roman" w:eastAsia="Calibri" w:hAnsi="Times New Roman"/>
          <w:b/>
          <w:sz w:val="24"/>
          <w:szCs w:val="24"/>
        </w:rPr>
        <w:t>BENDRIEJI REIKALAVIMAI</w:t>
      </w:r>
      <w:r w:rsidR="00182DC8">
        <w:rPr>
          <w:rFonts w:ascii="Times New Roman" w:eastAsia="Calibri" w:hAnsi="Times New Roman"/>
          <w:b/>
          <w:sz w:val="24"/>
          <w:szCs w:val="24"/>
        </w:rPr>
        <w:t xml:space="preserve"> </w:t>
      </w:r>
      <w:r w:rsidRPr="00182DC8">
        <w:rPr>
          <w:rFonts w:ascii="Times New Roman" w:eastAsia="Calibri" w:hAnsi="Times New Roman"/>
          <w:b/>
          <w:sz w:val="24"/>
          <w:szCs w:val="24"/>
        </w:rPr>
        <w:t>VERTIMŲ ŽODŽIU (NUOSEKLIOJO VERTIMO) PASLAUGOMS</w:t>
      </w:r>
    </w:p>
    <w:p w14:paraId="2A7360FA" w14:textId="77777777" w:rsidR="00182DC8" w:rsidRPr="00DD34B5" w:rsidRDefault="00182DC8" w:rsidP="00DD34B5">
      <w:pPr>
        <w:widowControl/>
        <w:tabs>
          <w:tab w:val="left" w:pos="284"/>
          <w:tab w:val="left" w:pos="567"/>
        </w:tabs>
        <w:ind w:left="360"/>
        <w:contextualSpacing/>
        <w:jc w:val="center"/>
        <w:rPr>
          <w:rFonts w:ascii="Times New Roman" w:eastAsia="Calibri" w:hAnsi="Times New Roman"/>
          <w:b/>
          <w:sz w:val="24"/>
          <w:szCs w:val="24"/>
        </w:rPr>
      </w:pPr>
    </w:p>
    <w:p w14:paraId="7C80E37D" w14:textId="6D1164CD"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Europos šalių kalbos: anglų, estų, ispanų, italų, latvių, lenkų, prancūzų, vokiečių.</w:t>
      </w:r>
    </w:p>
    <w:p w14:paraId="77A43C33" w14:textId="44DFC016"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 xml:space="preserve"> Kitų šalių kalbos: ukrainiečių, arabų, </w:t>
      </w:r>
      <w:r w:rsidR="00C855A5">
        <w:rPr>
          <w:rFonts w:ascii="Times New Roman" w:eastAsia="Calibri" w:hAnsi="Times New Roman"/>
          <w:bCs/>
          <w:sz w:val="24"/>
          <w:szCs w:val="24"/>
        </w:rPr>
        <w:t>kin</w:t>
      </w:r>
      <w:r w:rsidRPr="00DD34B5">
        <w:rPr>
          <w:rFonts w:ascii="Times New Roman" w:eastAsia="Calibri" w:hAnsi="Times New Roman"/>
          <w:bCs/>
          <w:sz w:val="24"/>
          <w:szCs w:val="24"/>
        </w:rPr>
        <w:t>ų, rusų.</w:t>
      </w:r>
    </w:p>
    <w:p w14:paraId="72A6723A" w14:textId="77777777"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 xml:space="preserve">Vertimas žodžiu atliekamas iš lietuvių kalbos į 1 punkte nurodytas kalbas ir iš 1 punkte nurodytų kalbų į lietuvių kalbą. </w:t>
      </w:r>
    </w:p>
    <w:p w14:paraId="76790517" w14:textId="77777777"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Vertimų sritys – teisė, verslas, kitos sritys.</w:t>
      </w:r>
    </w:p>
    <w:p w14:paraId="1BC54476" w14:textId="77777777"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Vertėjas turi kalbėti aiškiai, jo kalba turi būti suprantama vienareikšmiškai, taisyklingos dikcijos.</w:t>
      </w:r>
    </w:p>
    <w:p w14:paraId="79E01524" w14:textId="5EE2C45D"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Vertimas žodžiu apima nuosekliojo vertimo (vertėjas klausosi kalbos ir po to atpasakoja ją kita kalba) paslaugas.</w:t>
      </w:r>
    </w:p>
    <w:p w14:paraId="3C941D8B" w14:textId="31D908A2" w:rsidR="002371A3" w:rsidRPr="00DD34B5" w:rsidRDefault="002371A3"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Išverstas tekstas turi būti tikslus, t. y. jis tiek savo turiniu, tiek ir forma turi atitikti pateiktą versti tekstą ir tos kalbos, į kurią verčiama</w:t>
      </w:r>
      <w:r w:rsidR="0025328A">
        <w:rPr>
          <w:rFonts w:ascii="Times New Roman" w:eastAsia="Calibri" w:hAnsi="Times New Roman"/>
          <w:bCs/>
          <w:sz w:val="24"/>
          <w:szCs w:val="24"/>
        </w:rPr>
        <w:t>,</w:t>
      </w:r>
      <w:r w:rsidRPr="00DD34B5">
        <w:rPr>
          <w:rFonts w:ascii="Times New Roman" w:eastAsia="Calibri" w:hAnsi="Times New Roman"/>
          <w:bCs/>
          <w:sz w:val="24"/>
          <w:szCs w:val="24"/>
        </w:rPr>
        <w:t xml:space="preserve"> gramatiką, stilistiką ir leksiką.</w:t>
      </w:r>
    </w:p>
    <w:p w14:paraId="249801B6" w14:textId="4271C61A"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Vertimo žodžiu paslaugos teikiamos pagal Užsakovo faktinį poreikį, nurodomą Užsakovo atskirame (-uose) užsakyme (-uose) pateikiamame (-uose) el. paštu, faksu, paštu ar kitomis Sutarties šalims priimtinomis komunikacijos priemonėmis.</w:t>
      </w:r>
    </w:p>
    <w:p w14:paraId="768671DD" w14:textId="77777777" w:rsidR="0059255F" w:rsidRPr="00DD34B5" w:rsidRDefault="0059255F" w:rsidP="00250CA0">
      <w:pPr>
        <w:widowControl/>
        <w:numPr>
          <w:ilvl w:val="1"/>
          <w:numId w:val="4"/>
        </w:numPr>
        <w:tabs>
          <w:tab w:val="left" w:pos="284"/>
          <w:tab w:val="left" w:pos="567"/>
        </w:tabs>
        <w:ind w:left="0" w:firstLine="851"/>
        <w:contextualSpacing/>
        <w:jc w:val="both"/>
        <w:rPr>
          <w:rFonts w:ascii="Times New Roman" w:eastAsia="Calibri" w:hAnsi="Times New Roman"/>
          <w:bCs/>
          <w:sz w:val="24"/>
          <w:szCs w:val="24"/>
        </w:rPr>
      </w:pPr>
      <w:r w:rsidRPr="00DD34B5">
        <w:rPr>
          <w:rFonts w:ascii="Times New Roman" w:eastAsia="Calibri" w:hAnsi="Times New Roman"/>
          <w:bCs/>
          <w:sz w:val="24"/>
          <w:szCs w:val="24"/>
        </w:rPr>
        <w:t xml:space="preserve">Perkančiosios organizacijos įgaliotasis atstovas pateikdamas užsakymą paslaugų teikėjui dėl nuoseklaus vertimo atlikimo ne vėliau kaip prieš 1 (vieną) darbo dieną iki paslaugos atlikimo dienos (neįskaitant užsakymo dienos), ir nurodo: </w:t>
      </w:r>
    </w:p>
    <w:p w14:paraId="1ECB27D1" w14:textId="4E4F65B6" w:rsidR="0059255F" w:rsidRPr="00DD34B5" w:rsidRDefault="00193F1D" w:rsidP="00250CA0">
      <w:pPr>
        <w:pStyle w:val="Sraopastraipa"/>
        <w:widowControl/>
        <w:numPr>
          <w:ilvl w:val="1"/>
          <w:numId w:val="9"/>
        </w:numPr>
        <w:tabs>
          <w:tab w:val="left" w:pos="284"/>
          <w:tab w:val="left" w:pos="567"/>
        </w:tabs>
        <w:ind w:left="0" w:firstLine="851"/>
        <w:jc w:val="both"/>
        <w:rPr>
          <w:rFonts w:ascii="Times New Roman" w:eastAsia="Calibri" w:hAnsi="Times New Roman"/>
          <w:bCs/>
          <w:sz w:val="24"/>
          <w:szCs w:val="24"/>
        </w:rPr>
      </w:pPr>
      <w:r>
        <w:rPr>
          <w:rFonts w:ascii="Times New Roman" w:eastAsia="Calibri" w:hAnsi="Times New Roman"/>
          <w:bCs/>
          <w:sz w:val="24"/>
          <w:szCs w:val="24"/>
        </w:rPr>
        <w:t xml:space="preserve"> v</w:t>
      </w:r>
      <w:r w:rsidR="0059255F" w:rsidRPr="00DD34B5">
        <w:rPr>
          <w:rFonts w:ascii="Times New Roman" w:eastAsia="Calibri" w:hAnsi="Times New Roman"/>
          <w:bCs/>
          <w:sz w:val="24"/>
          <w:szCs w:val="24"/>
        </w:rPr>
        <w:t xml:space="preserve">ertimo kalbą; </w:t>
      </w:r>
    </w:p>
    <w:p w14:paraId="72C35291" w14:textId="6E7A1117" w:rsidR="0059255F" w:rsidRPr="00DD34B5" w:rsidRDefault="00193F1D" w:rsidP="00250CA0">
      <w:pPr>
        <w:pStyle w:val="Sraopastraipa"/>
        <w:widowControl/>
        <w:numPr>
          <w:ilvl w:val="1"/>
          <w:numId w:val="9"/>
        </w:numPr>
        <w:tabs>
          <w:tab w:val="left" w:pos="284"/>
          <w:tab w:val="left" w:pos="567"/>
        </w:tabs>
        <w:ind w:left="0" w:firstLine="851"/>
        <w:jc w:val="both"/>
        <w:rPr>
          <w:rFonts w:ascii="Times New Roman" w:eastAsia="Calibri" w:hAnsi="Times New Roman"/>
          <w:bCs/>
          <w:sz w:val="24"/>
          <w:szCs w:val="24"/>
        </w:rPr>
      </w:pPr>
      <w:r>
        <w:rPr>
          <w:rFonts w:ascii="Times New Roman" w:eastAsia="Calibri" w:hAnsi="Times New Roman"/>
          <w:bCs/>
          <w:sz w:val="24"/>
          <w:szCs w:val="24"/>
        </w:rPr>
        <w:t xml:space="preserve"> r</w:t>
      </w:r>
      <w:r w:rsidR="0059255F" w:rsidRPr="00DD34B5">
        <w:rPr>
          <w:rFonts w:ascii="Times New Roman" w:eastAsia="Calibri" w:hAnsi="Times New Roman"/>
          <w:bCs/>
          <w:sz w:val="24"/>
          <w:szCs w:val="24"/>
        </w:rPr>
        <w:t>eikal</w:t>
      </w:r>
      <w:r>
        <w:rPr>
          <w:rFonts w:ascii="Times New Roman" w:eastAsia="Calibri" w:hAnsi="Times New Roman"/>
          <w:bCs/>
          <w:sz w:val="24"/>
          <w:szCs w:val="24"/>
        </w:rPr>
        <w:t>ingą</w:t>
      </w:r>
      <w:r w:rsidR="0059255F" w:rsidRPr="00DD34B5">
        <w:rPr>
          <w:rFonts w:ascii="Times New Roman" w:eastAsia="Calibri" w:hAnsi="Times New Roman"/>
          <w:bCs/>
          <w:sz w:val="24"/>
          <w:szCs w:val="24"/>
        </w:rPr>
        <w:t xml:space="preserve"> vertėjų skaičių; </w:t>
      </w:r>
    </w:p>
    <w:p w14:paraId="4A43761E" w14:textId="2062C4B6" w:rsidR="0059255F" w:rsidRPr="00DD34B5" w:rsidRDefault="00193F1D" w:rsidP="00250CA0">
      <w:pPr>
        <w:widowControl/>
        <w:numPr>
          <w:ilvl w:val="1"/>
          <w:numId w:val="9"/>
        </w:numPr>
        <w:tabs>
          <w:tab w:val="left" w:pos="284"/>
          <w:tab w:val="left" w:pos="567"/>
        </w:tabs>
        <w:ind w:left="0" w:firstLine="851"/>
        <w:contextualSpacing/>
        <w:jc w:val="both"/>
        <w:rPr>
          <w:rFonts w:ascii="Times New Roman" w:eastAsia="Calibri" w:hAnsi="Times New Roman"/>
          <w:bCs/>
          <w:sz w:val="24"/>
          <w:szCs w:val="24"/>
        </w:rPr>
      </w:pPr>
      <w:r>
        <w:rPr>
          <w:rFonts w:ascii="Times New Roman" w:eastAsia="Calibri" w:hAnsi="Times New Roman"/>
          <w:bCs/>
          <w:sz w:val="24"/>
          <w:szCs w:val="24"/>
        </w:rPr>
        <w:t xml:space="preserve"> v</w:t>
      </w:r>
      <w:r w:rsidR="0059255F" w:rsidRPr="00DD34B5">
        <w:rPr>
          <w:rFonts w:ascii="Times New Roman" w:eastAsia="Calibri" w:hAnsi="Times New Roman"/>
          <w:bCs/>
          <w:sz w:val="24"/>
          <w:szCs w:val="24"/>
        </w:rPr>
        <w:t xml:space="preserve">ertimo tematiką; </w:t>
      </w:r>
    </w:p>
    <w:p w14:paraId="1917370A" w14:textId="3ABD1A12" w:rsidR="0059255F" w:rsidRPr="00DD34B5" w:rsidRDefault="00193F1D" w:rsidP="00250CA0">
      <w:pPr>
        <w:widowControl/>
        <w:numPr>
          <w:ilvl w:val="1"/>
          <w:numId w:val="9"/>
        </w:numPr>
        <w:tabs>
          <w:tab w:val="left" w:pos="284"/>
          <w:tab w:val="left" w:pos="567"/>
        </w:tabs>
        <w:ind w:left="0" w:firstLine="851"/>
        <w:contextualSpacing/>
        <w:jc w:val="both"/>
        <w:rPr>
          <w:rFonts w:ascii="Times New Roman" w:eastAsia="Calibri" w:hAnsi="Times New Roman"/>
          <w:bCs/>
          <w:sz w:val="24"/>
          <w:szCs w:val="24"/>
        </w:rPr>
      </w:pPr>
      <w:r>
        <w:rPr>
          <w:rFonts w:ascii="Times New Roman" w:eastAsia="Calibri" w:hAnsi="Times New Roman"/>
          <w:bCs/>
          <w:sz w:val="24"/>
          <w:szCs w:val="24"/>
        </w:rPr>
        <w:t xml:space="preserve"> preliminarią </w:t>
      </w:r>
      <w:r w:rsidR="0059255F" w:rsidRPr="00DD34B5">
        <w:rPr>
          <w:rFonts w:ascii="Times New Roman" w:eastAsia="Calibri" w:hAnsi="Times New Roman"/>
          <w:bCs/>
          <w:sz w:val="24"/>
          <w:szCs w:val="24"/>
        </w:rPr>
        <w:t>vertimo trukmę (valandomis);</w:t>
      </w:r>
    </w:p>
    <w:p w14:paraId="2AA741D1" w14:textId="761792AD" w:rsidR="0059255F" w:rsidRPr="00DD34B5" w:rsidRDefault="00DD34B5" w:rsidP="00250CA0">
      <w:pPr>
        <w:widowControl/>
        <w:numPr>
          <w:ilvl w:val="1"/>
          <w:numId w:val="9"/>
        </w:numPr>
        <w:tabs>
          <w:tab w:val="left" w:pos="284"/>
          <w:tab w:val="left" w:pos="567"/>
        </w:tabs>
        <w:ind w:left="0" w:firstLine="851"/>
        <w:contextualSpacing/>
        <w:jc w:val="both"/>
        <w:rPr>
          <w:rFonts w:ascii="Times New Roman" w:eastAsia="Calibri" w:hAnsi="Times New Roman"/>
          <w:bCs/>
          <w:sz w:val="24"/>
          <w:szCs w:val="24"/>
        </w:rPr>
      </w:pPr>
      <w:r>
        <w:rPr>
          <w:rFonts w:ascii="Times New Roman" w:eastAsia="Calibri" w:hAnsi="Times New Roman"/>
          <w:bCs/>
          <w:sz w:val="24"/>
          <w:szCs w:val="24"/>
        </w:rPr>
        <w:t xml:space="preserve"> </w:t>
      </w:r>
      <w:r w:rsidR="00193F1D">
        <w:rPr>
          <w:rFonts w:ascii="Times New Roman" w:eastAsia="Calibri" w:hAnsi="Times New Roman"/>
          <w:bCs/>
          <w:sz w:val="24"/>
          <w:szCs w:val="24"/>
        </w:rPr>
        <w:t>j</w:t>
      </w:r>
      <w:r w:rsidR="0059255F" w:rsidRPr="00DD34B5">
        <w:rPr>
          <w:rFonts w:ascii="Times New Roman" w:eastAsia="Calibri" w:hAnsi="Times New Roman"/>
          <w:bCs/>
          <w:sz w:val="24"/>
          <w:szCs w:val="24"/>
        </w:rPr>
        <w:t>ei reikalinga</w:t>
      </w:r>
      <w:r w:rsidR="00193F1D">
        <w:rPr>
          <w:rFonts w:ascii="Times New Roman" w:eastAsia="Calibri" w:hAnsi="Times New Roman"/>
          <w:bCs/>
          <w:sz w:val="24"/>
          <w:szCs w:val="24"/>
        </w:rPr>
        <w:t xml:space="preserve">, </w:t>
      </w:r>
      <w:r w:rsidR="0059255F" w:rsidRPr="00DD34B5">
        <w:rPr>
          <w:rFonts w:ascii="Times New Roman" w:eastAsia="Calibri" w:hAnsi="Times New Roman"/>
          <w:bCs/>
          <w:sz w:val="24"/>
          <w:szCs w:val="24"/>
        </w:rPr>
        <w:t>kitą būtiną informaciją.</w:t>
      </w:r>
    </w:p>
    <w:p w14:paraId="74950956" w14:textId="1BF826F7" w:rsidR="00410B32" w:rsidRDefault="00DD34B5" w:rsidP="00250CA0">
      <w:pPr>
        <w:widowControl/>
        <w:numPr>
          <w:ilvl w:val="1"/>
          <w:numId w:val="9"/>
        </w:numPr>
        <w:tabs>
          <w:tab w:val="left" w:pos="284"/>
          <w:tab w:val="left" w:pos="567"/>
        </w:tabs>
        <w:ind w:left="0" w:firstLine="851"/>
        <w:contextualSpacing/>
        <w:jc w:val="both"/>
        <w:rPr>
          <w:rFonts w:ascii="Times New Roman" w:eastAsia="Calibri" w:hAnsi="Times New Roman"/>
          <w:bCs/>
          <w:sz w:val="24"/>
          <w:szCs w:val="24"/>
        </w:rPr>
      </w:pPr>
      <w:r>
        <w:rPr>
          <w:rFonts w:ascii="Times New Roman" w:eastAsia="Calibri" w:hAnsi="Times New Roman"/>
          <w:bCs/>
          <w:sz w:val="24"/>
          <w:szCs w:val="24"/>
        </w:rPr>
        <w:t xml:space="preserve"> </w:t>
      </w:r>
      <w:r w:rsidR="0059255F" w:rsidRPr="00DD34B5">
        <w:rPr>
          <w:rFonts w:ascii="Times New Roman" w:eastAsia="Calibri" w:hAnsi="Times New Roman"/>
          <w:bCs/>
          <w:sz w:val="24"/>
          <w:szCs w:val="24"/>
        </w:rPr>
        <w:t xml:space="preserve">Numatoma vertimo data, pradžios laikas, </w:t>
      </w:r>
      <w:r w:rsidR="00193F1D">
        <w:rPr>
          <w:rFonts w:ascii="Times New Roman" w:eastAsia="Calibri" w:hAnsi="Times New Roman"/>
          <w:bCs/>
          <w:sz w:val="24"/>
          <w:szCs w:val="24"/>
        </w:rPr>
        <w:t>preliminari</w:t>
      </w:r>
      <w:r w:rsidR="0059255F" w:rsidRPr="00DD34B5">
        <w:rPr>
          <w:rFonts w:ascii="Times New Roman" w:eastAsia="Calibri" w:hAnsi="Times New Roman"/>
          <w:bCs/>
          <w:sz w:val="24"/>
          <w:szCs w:val="24"/>
        </w:rPr>
        <w:t xml:space="preserve"> vertimo trukmė (valandomis). Nurodydamas </w:t>
      </w:r>
      <w:r w:rsidR="00193F1D">
        <w:rPr>
          <w:rFonts w:ascii="Times New Roman" w:eastAsia="Calibri" w:hAnsi="Times New Roman"/>
          <w:bCs/>
          <w:sz w:val="24"/>
          <w:szCs w:val="24"/>
        </w:rPr>
        <w:t>preliminar</w:t>
      </w:r>
      <w:r w:rsidR="004762EE">
        <w:rPr>
          <w:rFonts w:ascii="Times New Roman" w:eastAsia="Calibri" w:hAnsi="Times New Roman"/>
          <w:bCs/>
          <w:sz w:val="24"/>
          <w:szCs w:val="24"/>
        </w:rPr>
        <w:t>ią</w:t>
      </w:r>
      <w:r w:rsidR="0059255F" w:rsidRPr="00DD34B5">
        <w:rPr>
          <w:rFonts w:ascii="Times New Roman" w:eastAsia="Calibri" w:hAnsi="Times New Roman"/>
          <w:bCs/>
          <w:sz w:val="24"/>
          <w:szCs w:val="24"/>
        </w:rPr>
        <w:t xml:space="preserve"> vertimo trukmę Užsakovas turi įvertinti visą</w:t>
      </w:r>
      <w:r w:rsidR="00182DC8" w:rsidRPr="00DD34B5">
        <w:rPr>
          <w:rFonts w:ascii="Times New Roman" w:eastAsia="Calibri" w:hAnsi="Times New Roman"/>
          <w:bCs/>
          <w:sz w:val="24"/>
          <w:szCs w:val="24"/>
        </w:rPr>
        <w:t xml:space="preserve"> </w:t>
      </w:r>
      <w:r w:rsidR="0059255F" w:rsidRPr="00DD34B5">
        <w:rPr>
          <w:rFonts w:ascii="Times New Roman" w:eastAsia="Calibri" w:hAnsi="Times New Roman"/>
          <w:bCs/>
          <w:sz w:val="24"/>
          <w:szCs w:val="24"/>
        </w:rPr>
        <w:t>laiką nuo vertimo paslaugų pradžios (vertėjas pradeda darbą) iki pabaigos (vertėjas baigia darbą), taip pat įskaičiuoti pertraukų (kavos, pietų ar kitų</w:t>
      </w:r>
      <w:r w:rsidR="00182DC8" w:rsidRPr="00DD34B5">
        <w:rPr>
          <w:rFonts w:ascii="Times New Roman" w:eastAsia="Calibri" w:hAnsi="Times New Roman"/>
          <w:bCs/>
          <w:sz w:val="24"/>
          <w:szCs w:val="24"/>
        </w:rPr>
        <w:t xml:space="preserve"> pertraukų metu, kai vertimo paslaugos nėra būtinos</w:t>
      </w:r>
      <w:r w:rsidR="0059255F" w:rsidRPr="00DD34B5">
        <w:rPr>
          <w:rFonts w:ascii="Times New Roman" w:eastAsia="Calibri" w:hAnsi="Times New Roman"/>
          <w:bCs/>
          <w:sz w:val="24"/>
          <w:szCs w:val="24"/>
        </w:rPr>
        <w:t>) vertimo paslaugos teikimo metu laiką</w:t>
      </w:r>
      <w:r w:rsidR="00193F1D">
        <w:rPr>
          <w:rFonts w:ascii="Times New Roman" w:eastAsia="Calibri" w:hAnsi="Times New Roman"/>
          <w:bCs/>
          <w:sz w:val="24"/>
          <w:szCs w:val="24"/>
        </w:rPr>
        <w:t>.</w:t>
      </w:r>
      <w:r w:rsidR="00410B32">
        <w:rPr>
          <w:rFonts w:ascii="Times New Roman" w:eastAsia="Calibri" w:hAnsi="Times New Roman"/>
          <w:bCs/>
          <w:sz w:val="24"/>
          <w:szCs w:val="24"/>
        </w:rPr>
        <w:t xml:space="preserve"> </w:t>
      </w:r>
    </w:p>
    <w:p w14:paraId="50C3FB70" w14:textId="1A79BB7F" w:rsidR="0059255F" w:rsidRPr="00410B32" w:rsidRDefault="0059255F" w:rsidP="00250CA0">
      <w:pPr>
        <w:pStyle w:val="Sraopastraipa"/>
        <w:widowControl/>
        <w:numPr>
          <w:ilvl w:val="0"/>
          <w:numId w:val="9"/>
        </w:numPr>
        <w:tabs>
          <w:tab w:val="left" w:pos="284"/>
          <w:tab w:val="left" w:pos="567"/>
        </w:tabs>
        <w:ind w:left="0" w:firstLine="851"/>
        <w:jc w:val="both"/>
        <w:rPr>
          <w:rFonts w:ascii="Times New Roman" w:eastAsia="Calibri" w:hAnsi="Times New Roman"/>
          <w:bCs/>
          <w:sz w:val="24"/>
          <w:szCs w:val="24"/>
        </w:rPr>
      </w:pPr>
      <w:r w:rsidRPr="00410B32">
        <w:rPr>
          <w:rFonts w:ascii="Times New Roman" w:eastAsia="Calibri" w:hAnsi="Times New Roman"/>
          <w:bCs/>
          <w:sz w:val="24"/>
          <w:szCs w:val="24"/>
        </w:rPr>
        <w:t xml:space="preserve">Paslaugų teikėjo įgaliotasis atstovas pateikia perkančiosios organizacijos įgaliotajam atstovui vertėjo(-ų) pavardes ir kontaktinę informaciją ne vėliau kaip prieš 1 darbo dieną iki </w:t>
      </w:r>
      <w:r w:rsidR="0025328A">
        <w:rPr>
          <w:rFonts w:ascii="Times New Roman" w:eastAsia="Calibri" w:hAnsi="Times New Roman"/>
          <w:bCs/>
          <w:sz w:val="24"/>
          <w:szCs w:val="24"/>
        </w:rPr>
        <w:t>vertimo paslaugų</w:t>
      </w:r>
      <w:r w:rsidRPr="00410B32">
        <w:rPr>
          <w:rFonts w:ascii="Times New Roman" w:eastAsia="Calibri" w:hAnsi="Times New Roman"/>
          <w:bCs/>
          <w:sz w:val="24"/>
          <w:szCs w:val="24"/>
        </w:rPr>
        <w:t xml:space="preserve"> pradžios.</w:t>
      </w:r>
    </w:p>
    <w:p w14:paraId="0991DA86" w14:textId="0A44F138" w:rsidR="0059255F" w:rsidRPr="00DD34B5" w:rsidRDefault="0059255F" w:rsidP="00250CA0">
      <w:pPr>
        <w:pStyle w:val="Sraopastraipa"/>
        <w:widowControl/>
        <w:numPr>
          <w:ilvl w:val="0"/>
          <w:numId w:val="9"/>
        </w:numPr>
        <w:tabs>
          <w:tab w:val="left" w:pos="284"/>
          <w:tab w:val="left" w:pos="567"/>
        </w:tabs>
        <w:ind w:left="0" w:firstLine="851"/>
        <w:jc w:val="both"/>
        <w:rPr>
          <w:rFonts w:ascii="Times New Roman" w:eastAsia="Calibri" w:hAnsi="Times New Roman"/>
          <w:bCs/>
          <w:sz w:val="24"/>
          <w:szCs w:val="24"/>
        </w:rPr>
      </w:pPr>
      <w:r w:rsidRPr="00DD34B5">
        <w:rPr>
          <w:rFonts w:ascii="Times New Roman" w:eastAsia="Calibri" w:hAnsi="Times New Roman"/>
          <w:bCs/>
          <w:sz w:val="24"/>
          <w:szCs w:val="24"/>
        </w:rPr>
        <w:t xml:space="preserve">Paslaugų teikėjas užtikrina nurodyto(-ų) vertėjo(-ų) dalyvavimą </w:t>
      </w:r>
      <w:r w:rsidR="00C90BF8">
        <w:rPr>
          <w:rFonts w:ascii="Times New Roman" w:eastAsia="Calibri" w:hAnsi="Times New Roman"/>
          <w:bCs/>
          <w:sz w:val="24"/>
          <w:szCs w:val="24"/>
        </w:rPr>
        <w:t>Užsakymo vykdymo vietoje</w:t>
      </w:r>
      <w:r w:rsidRPr="00DD34B5">
        <w:rPr>
          <w:rFonts w:ascii="Times New Roman" w:eastAsia="Calibri" w:hAnsi="Times New Roman"/>
          <w:bCs/>
          <w:sz w:val="24"/>
          <w:szCs w:val="24"/>
        </w:rPr>
        <w:t xml:space="preserve"> visą paslaugos atlikimo laiką.</w:t>
      </w:r>
    </w:p>
    <w:p w14:paraId="1C7A4E85" w14:textId="77777777" w:rsidR="00C01D9E" w:rsidRDefault="0073212D" w:rsidP="00250CA0">
      <w:pPr>
        <w:pStyle w:val="Sraopastraipa"/>
        <w:widowControl/>
        <w:numPr>
          <w:ilvl w:val="0"/>
          <w:numId w:val="9"/>
        </w:numPr>
        <w:tabs>
          <w:tab w:val="left" w:pos="284"/>
          <w:tab w:val="left" w:pos="567"/>
        </w:tabs>
        <w:ind w:left="0" w:firstLine="851"/>
        <w:jc w:val="both"/>
        <w:rPr>
          <w:rFonts w:ascii="Times New Roman" w:eastAsia="Calibri" w:hAnsi="Times New Roman"/>
          <w:bCs/>
          <w:sz w:val="24"/>
          <w:szCs w:val="24"/>
        </w:rPr>
      </w:pPr>
      <w:r w:rsidRPr="00DD34B5">
        <w:rPr>
          <w:rFonts w:ascii="Times New Roman" w:eastAsia="Calibri" w:hAnsi="Times New Roman"/>
          <w:bCs/>
          <w:sz w:val="24"/>
          <w:szCs w:val="24"/>
        </w:rPr>
        <w:t>Mokėtina suma už suteiktas Paslaugas apskaičiuojama v</w:t>
      </w:r>
      <w:r w:rsidR="00182DC8" w:rsidRPr="00DD34B5">
        <w:rPr>
          <w:rFonts w:ascii="Times New Roman" w:eastAsia="Calibri" w:hAnsi="Times New Roman"/>
          <w:bCs/>
          <w:sz w:val="24"/>
          <w:szCs w:val="24"/>
        </w:rPr>
        <w:t xml:space="preserve">ertimo žodžiu (nuosekliojo </w:t>
      </w:r>
      <w:r w:rsidRPr="00DD34B5">
        <w:rPr>
          <w:rFonts w:ascii="Times New Roman" w:eastAsia="Calibri" w:hAnsi="Times New Roman"/>
          <w:bCs/>
          <w:sz w:val="24"/>
          <w:szCs w:val="24"/>
        </w:rPr>
        <w:t>vertimo</w:t>
      </w:r>
      <w:r w:rsidR="00182DC8" w:rsidRPr="00DD34B5">
        <w:rPr>
          <w:rFonts w:ascii="Times New Roman" w:eastAsia="Calibri" w:hAnsi="Times New Roman"/>
          <w:bCs/>
          <w:sz w:val="24"/>
          <w:szCs w:val="24"/>
        </w:rPr>
        <w:t>) faktinį vertimo laiką (valandomis) padauginant iš Pirkimo sutarties priede nurodytos atitinkamos Paslaugos kainos. Paslaugos kaina po pirmos valandos apvalinama kas pusvalandį.</w:t>
      </w:r>
      <w:r w:rsidRPr="00DD34B5">
        <w:rPr>
          <w:rFonts w:ascii="Times New Roman" w:eastAsia="Calibri" w:hAnsi="Times New Roman"/>
          <w:bCs/>
          <w:sz w:val="24"/>
          <w:szCs w:val="24"/>
        </w:rPr>
        <w:t xml:space="preserve"> </w:t>
      </w:r>
    </w:p>
    <w:p w14:paraId="47CB7EFE" w14:textId="45D655E2"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2</w:t>
      </w:r>
      <w:r>
        <w:rPr>
          <w:rFonts w:ascii="Times New Roman" w:eastAsia="Calibri" w:hAnsi="Times New Roman"/>
          <w:bCs/>
          <w:sz w:val="24"/>
          <w:szCs w:val="24"/>
        </w:rPr>
        <w:t xml:space="preserve">.1. </w:t>
      </w:r>
      <w:r w:rsidR="0059255F" w:rsidRPr="00C01D9E">
        <w:rPr>
          <w:rFonts w:ascii="Times New Roman" w:eastAsia="Calibri" w:hAnsi="Times New Roman"/>
          <w:bCs/>
          <w:sz w:val="24"/>
          <w:szCs w:val="24"/>
        </w:rPr>
        <w:t xml:space="preserve">Tuo atveju, jei atvykus vertėjui paaiškėja, kad vertimo paslaugos nebereikalingos, paslaugų teikėjui sumokama </w:t>
      </w:r>
      <w:r w:rsidR="0073212D" w:rsidRPr="00C01D9E">
        <w:rPr>
          <w:rFonts w:ascii="Times New Roman" w:eastAsia="Calibri" w:hAnsi="Times New Roman"/>
          <w:bCs/>
          <w:sz w:val="24"/>
          <w:szCs w:val="24"/>
        </w:rPr>
        <w:t xml:space="preserve">1 (vienos) valandos </w:t>
      </w:r>
      <w:r w:rsidR="0059255F" w:rsidRPr="00C01D9E">
        <w:rPr>
          <w:rFonts w:ascii="Times New Roman" w:eastAsia="Calibri" w:hAnsi="Times New Roman"/>
          <w:bCs/>
          <w:sz w:val="24"/>
          <w:szCs w:val="24"/>
        </w:rPr>
        <w:t>vertimo paslaugų kaina.</w:t>
      </w:r>
      <w:r>
        <w:rPr>
          <w:rFonts w:ascii="Times New Roman" w:eastAsia="Calibri" w:hAnsi="Times New Roman"/>
          <w:bCs/>
          <w:sz w:val="24"/>
          <w:szCs w:val="24"/>
        </w:rPr>
        <w:t xml:space="preserve"> </w:t>
      </w:r>
    </w:p>
    <w:p w14:paraId="6FCF5E74" w14:textId="66D8ED2B"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hAnsi="Times New Roman"/>
          <w:sz w:val="24"/>
          <w:szCs w:val="24"/>
        </w:rPr>
        <w:t>1</w:t>
      </w:r>
      <w:r w:rsidR="00410B32">
        <w:rPr>
          <w:rFonts w:ascii="Times New Roman" w:hAnsi="Times New Roman"/>
          <w:sz w:val="24"/>
          <w:szCs w:val="24"/>
        </w:rPr>
        <w:t>2</w:t>
      </w:r>
      <w:r>
        <w:rPr>
          <w:rFonts w:ascii="Times New Roman" w:hAnsi="Times New Roman"/>
          <w:sz w:val="24"/>
          <w:szCs w:val="24"/>
        </w:rPr>
        <w:t xml:space="preserve">.2. </w:t>
      </w:r>
      <w:r w:rsidR="0073212D" w:rsidRPr="00DD34B5">
        <w:rPr>
          <w:rFonts w:ascii="Times New Roman" w:hAnsi="Times New Roman"/>
          <w:sz w:val="24"/>
          <w:szCs w:val="24"/>
        </w:rPr>
        <w:t>Tuo atveju, jei atvykus vertėjui, dėl ne nuo Tiekėjo priklausančių priežasčių (pvz., laiku neatvyksta asmenys, kurių kalba turi būti verčiama ar kt.</w:t>
      </w:r>
      <w:r w:rsidR="00410B32">
        <w:rPr>
          <w:rFonts w:ascii="Times New Roman" w:hAnsi="Times New Roman"/>
          <w:sz w:val="24"/>
          <w:szCs w:val="24"/>
        </w:rPr>
        <w:t xml:space="preserve">) ir vertėjas </w:t>
      </w:r>
      <w:r w:rsidR="0073212D" w:rsidRPr="00DD34B5">
        <w:rPr>
          <w:rFonts w:ascii="Times New Roman" w:hAnsi="Times New Roman"/>
          <w:sz w:val="24"/>
          <w:szCs w:val="24"/>
        </w:rPr>
        <w:t>negali laiku pradėti teikti Užsakovo užsakytų Paslaugų, už vertėjo pradelstą laiką (skaičiuojant nuo numatytos Paslaugų teikimo pradžios) mokama visa užsakytos (-ų) Paslaugos (-ų) kaina padauginant iš faktinio pradelsto laiko.</w:t>
      </w:r>
    </w:p>
    <w:p w14:paraId="6B6243B8" w14:textId="0DE616FC"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2</w:t>
      </w:r>
      <w:r>
        <w:rPr>
          <w:rFonts w:ascii="Times New Roman" w:eastAsia="Calibri" w:hAnsi="Times New Roman"/>
          <w:bCs/>
          <w:sz w:val="24"/>
          <w:szCs w:val="24"/>
        </w:rPr>
        <w:t xml:space="preserve">.3. </w:t>
      </w:r>
      <w:r w:rsidR="00DD34B5" w:rsidRPr="00C01D9E">
        <w:rPr>
          <w:rFonts w:ascii="Times New Roman" w:eastAsia="Calibri" w:hAnsi="Times New Roman"/>
          <w:bCs/>
          <w:sz w:val="24"/>
          <w:szCs w:val="24"/>
        </w:rPr>
        <w:t xml:space="preserve">Jei ne dėl Užsakovo kaltės Tiekėjas raštu nepraneša apie negalėjimą suteikti Paslaugą reikiamu laiku, Tiekėjas atlygina Užsakovui patirtą materialinę žalą, t. y. kompensuoja kainų skirtumą, jei Paslaugos iš trečiųjų asmenų, įsigytos brangiau nei nurodyta Pirkimo sutarties priede. </w:t>
      </w:r>
      <w:r w:rsidR="00DD34B5" w:rsidRPr="00C01D9E">
        <w:rPr>
          <w:rFonts w:ascii="Times New Roman" w:eastAsia="Calibri" w:hAnsi="Times New Roman"/>
          <w:bCs/>
          <w:sz w:val="24"/>
          <w:szCs w:val="24"/>
        </w:rPr>
        <w:lastRenderedPageBreak/>
        <w:t>Užsakovas Teikėjui pateikia dokumentus, patvirtinančius apie Paslaugos pirkimą iš trečiojo asmens, kuriuose nurodyta Paslaugos pirkimo kaina.</w:t>
      </w:r>
    </w:p>
    <w:p w14:paraId="6106A49D" w14:textId="15A918DE"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3</w:t>
      </w:r>
      <w:r>
        <w:rPr>
          <w:rFonts w:ascii="Times New Roman" w:eastAsia="Calibri" w:hAnsi="Times New Roman"/>
          <w:bCs/>
          <w:sz w:val="24"/>
          <w:szCs w:val="24"/>
        </w:rPr>
        <w:t xml:space="preserve">. </w:t>
      </w:r>
      <w:r w:rsidR="0059255F" w:rsidRPr="00C01D9E">
        <w:rPr>
          <w:rFonts w:ascii="Times New Roman" w:eastAsia="Calibri" w:hAnsi="Times New Roman"/>
          <w:bCs/>
          <w:sz w:val="24"/>
          <w:szCs w:val="24"/>
        </w:rPr>
        <w:t>Vertimui žodžiu atlikti Tiekėjas turi surasti kompetentingą (-us) vertėją (-us)</w:t>
      </w:r>
      <w:r w:rsidR="00C855A5">
        <w:rPr>
          <w:rFonts w:ascii="Times New Roman" w:eastAsia="Calibri" w:hAnsi="Times New Roman"/>
          <w:bCs/>
          <w:sz w:val="24"/>
          <w:szCs w:val="24"/>
        </w:rPr>
        <w:t xml:space="preserve">. </w:t>
      </w:r>
      <w:r w:rsidR="0059255F" w:rsidRPr="00C01D9E">
        <w:rPr>
          <w:rFonts w:ascii="Times New Roman" w:eastAsia="Calibri" w:hAnsi="Times New Roman"/>
          <w:bCs/>
          <w:sz w:val="24"/>
          <w:szCs w:val="24"/>
        </w:rPr>
        <w:t>Užsakovui pareikalavus, Tiekėjas privalo prieš vykdydamas užsakymą</w:t>
      </w:r>
      <w:r w:rsidR="0073212D" w:rsidRPr="00C01D9E">
        <w:rPr>
          <w:rFonts w:ascii="Times New Roman" w:eastAsia="Calibri" w:hAnsi="Times New Roman"/>
          <w:bCs/>
          <w:sz w:val="24"/>
          <w:szCs w:val="24"/>
        </w:rPr>
        <w:t xml:space="preserve"> </w:t>
      </w:r>
      <w:r w:rsidR="0059255F" w:rsidRPr="00C01D9E">
        <w:rPr>
          <w:rFonts w:ascii="Times New Roman" w:eastAsia="Calibri" w:hAnsi="Times New Roman"/>
          <w:bCs/>
          <w:sz w:val="24"/>
          <w:szCs w:val="24"/>
        </w:rPr>
        <w:t xml:space="preserve">įrodyti tam užsakymui vykdyti skiriamo vertėjo </w:t>
      </w:r>
      <w:r w:rsidR="0025328A">
        <w:rPr>
          <w:rFonts w:ascii="Times New Roman" w:eastAsia="Calibri" w:hAnsi="Times New Roman"/>
          <w:bCs/>
          <w:sz w:val="24"/>
          <w:szCs w:val="24"/>
        </w:rPr>
        <w:t xml:space="preserve">(ar </w:t>
      </w:r>
      <w:r w:rsidR="0059255F" w:rsidRPr="00C01D9E">
        <w:rPr>
          <w:rFonts w:ascii="Times New Roman" w:eastAsia="Calibri" w:hAnsi="Times New Roman"/>
          <w:bCs/>
          <w:sz w:val="24"/>
          <w:szCs w:val="24"/>
        </w:rPr>
        <w:t>skiriamų vertėjų</w:t>
      </w:r>
      <w:r w:rsidR="0025328A">
        <w:rPr>
          <w:rFonts w:ascii="Times New Roman" w:eastAsia="Calibri" w:hAnsi="Times New Roman"/>
          <w:bCs/>
          <w:sz w:val="24"/>
          <w:szCs w:val="24"/>
        </w:rPr>
        <w:t>)</w:t>
      </w:r>
      <w:r w:rsidR="0059255F" w:rsidRPr="00C01D9E">
        <w:rPr>
          <w:rFonts w:ascii="Times New Roman" w:eastAsia="Calibri" w:hAnsi="Times New Roman"/>
          <w:bCs/>
          <w:sz w:val="24"/>
          <w:szCs w:val="24"/>
        </w:rPr>
        <w:t xml:space="preserve"> tinkamą kvalifikaciją, kuris suteiks vertimo žodžiu paslaugas, per 1 darbo dieną nuo </w:t>
      </w:r>
      <w:r w:rsidR="00C855A5">
        <w:rPr>
          <w:rFonts w:ascii="Times New Roman" w:eastAsia="Calibri" w:hAnsi="Times New Roman"/>
          <w:bCs/>
          <w:sz w:val="24"/>
          <w:szCs w:val="24"/>
        </w:rPr>
        <w:t>tokio pareikalavimo</w:t>
      </w:r>
      <w:r w:rsidR="0059255F" w:rsidRPr="00C01D9E">
        <w:rPr>
          <w:rFonts w:ascii="Times New Roman" w:eastAsia="Calibri" w:hAnsi="Times New Roman"/>
          <w:bCs/>
          <w:sz w:val="24"/>
          <w:szCs w:val="24"/>
        </w:rPr>
        <w:t xml:space="preserve"> pateikimo.</w:t>
      </w:r>
    </w:p>
    <w:p w14:paraId="55777CF8" w14:textId="1C8153B1"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4</w:t>
      </w:r>
      <w:r>
        <w:rPr>
          <w:rFonts w:ascii="Times New Roman" w:eastAsia="Calibri" w:hAnsi="Times New Roman"/>
          <w:bCs/>
          <w:sz w:val="24"/>
          <w:szCs w:val="24"/>
        </w:rPr>
        <w:t xml:space="preserve">. </w:t>
      </w:r>
      <w:r w:rsidR="0059255F" w:rsidRPr="00C01D9E">
        <w:rPr>
          <w:rFonts w:ascii="Times New Roman" w:eastAsia="Calibri" w:hAnsi="Times New Roman"/>
          <w:bCs/>
          <w:sz w:val="24"/>
          <w:szCs w:val="24"/>
        </w:rPr>
        <w:t>Užsakovas, atsiradus poreikiui, turi teisę įsigyti numatytas Paslaugas skubos tvarka.</w:t>
      </w:r>
      <w:r w:rsidR="00DD34B5" w:rsidRPr="00C01D9E">
        <w:rPr>
          <w:rFonts w:ascii="Times New Roman" w:hAnsi="Times New Roman"/>
          <w:sz w:val="24"/>
          <w:szCs w:val="24"/>
        </w:rPr>
        <w:t xml:space="preserve"> </w:t>
      </w:r>
      <w:r w:rsidR="00FF6AD7">
        <w:rPr>
          <w:rFonts w:ascii="Times New Roman" w:hAnsi="Times New Roman"/>
          <w:sz w:val="24"/>
          <w:szCs w:val="24"/>
        </w:rPr>
        <w:t xml:space="preserve">Skubos tvarka taikoma tada, kai </w:t>
      </w:r>
      <w:r w:rsidR="00FF6AD7" w:rsidRPr="00FF6AD7">
        <w:rPr>
          <w:rFonts w:ascii="Times New Roman" w:hAnsi="Times New Roman"/>
          <w:sz w:val="24"/>
          <w:szCs w:val="24"/>
        </w:rPr>
        <w:t>U</w:t>
      </w:r>
      <w:r w:rsidR="00FF6AD7" w:rsidRPr="00FF6AD7">
        <w:rPr>
          <w:rFonts w:ascii="Times New Roman" w:hAnsi="Times New Roman" w:hint="eastAsia"/>
          <w:sz w:val="24"/>
          <w:szCs w:val="24"/>
        </w:rPr>
        <w:t>ž</w:t>
      </w:r>
      <w:r w:rsidR="00FF6AD7" w:rsidRPr="00FF6AD7">
        <w:rPr>
          <w:rFonts w:ascii="Times New Roman" w:hAnsi="Times New Roman"/>
          <w:sz w:val="24"/>
          <w:szCs w:val="24"/>
        </w:rPr>
        <w:t>sakymas pateikiamas t</w:t>
      </w:r>
      <w:r w:rsidR="00FF6AD7" w:rsidRPr="00FF6AD7">
        <w:rPr>
          <w:rFonts w:ascii="Times New Roman" w:hAnsi="Times New Roman" w:hint="eastAsia"/>
          <w:sz w:val="24"/>
          <w:szCs w:val="24"/>
        </w:rPr>
        <w:t>ą</w:t>
      </w:r>
      <w:r w:rsidR="00FF6AD7" w:rsidRPr="00FF6AD7">
        <w:rPr>
          <w:rFonts w:ascii="Times New Roman" w:hAnsi="Times New Roman"/>
          <w:sz w:val="24"/>
          <w:szCs w:val="24"/>
        </w:rPr>
        <w:t xml:space="preserve"> pa</w:t>
      </w:r>
      <w:r w:rsidR="00FF6AD7" w:rsidRPr="00FF6AD7">
        <w:rPr>
          <w:rFonts w:ascii="Times New Roman" w:hAnsi="Times New Roman" w:hint="eastAsia"/>
          <w:sz w:val="24"/>
          <w:szCs w:val="24"/>
        </w:rPr>
        <w:t>č</w:t>
      </w:r>
      <w:r w:rsidR="00FF6AD7" w:rsidRPr="00FF6AD7">
        <w:rPr>
          <w:rFonts w:ascii="Times New Roman" w:hAnsi="Times New Roman"/>
          <w:sz w:val="24"/>
          <w:szCs w:val="24"/>
        </w:rPr>
        <w:t>i</w:t>
      </w:r>
      <w:r w:rsidR="00FF6AD7" w:rsidRPr="00FF6AD7">
        <w:rPr>
          <w:rFonts w:ascii="Times New Roman" w:hAnsi="Times New Roman" w:hint="eastAsia"/>
          <w:sz w:val="24"/>
          <w:szCs w:val="24"/>
        </w:rPr>
        <w:t>ą</w:t>
      </w:r>
      <w:r w:rsidR="00FF6AD7" w:rsidRPr="00FF6AD7">
        <w:rPr>
          <w:rFonts w:ascii="Times New Roman" w:hAnsi="Times New Roman"/>
          <w:sz w:val="24"/>
          <w:szCs w:val="24"/>
        </w:rPr>
        <w:t xml:space="preserve"> darbo dien</w:t>
      </w:r>
      <w:r w:rsidR="00FF6AD7" w:rsidRPr="00FF6AD7">
        <w:rPr>
          <w:rFonts w:ascii="Times New Roman" w:hAnsi="Times New Roman" w:hint="eastAsia"/>
          <w:sz w:val="24"/>
          <w:szCs w:val="24"/>
        </w:rPr>
        <w:t>ą</w:t>
      </w:r>
      <w:r w:rsidR="00FF6AD7" w:rsidRPr="00FF6AD7">
        <w:rPr>
          <w:rFonts w:ascii="Times New Roman" w:hAnsi="Times New Roman"/>
          <w:sz w:val="24"/>
          <w:szCs w:val="24"/>
        </w:rPr>
        <w:t xml:space="preserve"> arba ma</w:t>
      </w:r>
      <w:r w:rsidR="00FF6AD7" w:rsidRPr="00FF6AD7">
        <w:rPr>
          <w:rFonts w:ascii="Times New Roman" w:hAnsi="Times New Roman" w:hint="eastAsia"/>
          <w:sz w:val="24"/>
          <w:szCs w:val="24"/>
        </w:rPr>
        <w:t>ž</w:t>
      </w:r>
      <w:r w:rsidR="00FF6AD7" w:rsidRPr="00FF6AD7">
        <w:rPr>
          <w:rFonts w:ascii="Times New Roman" w:hAnsi="Times New Roman"/>
          <w:sz w:val="24"/>
          <w:szCs w:val="24"/>
        </w:rPr>
        <w:t>iau kaip prie</w:t>
      </w:r>
      <w:r w:rsidR="00FF6AD7" w:rsidRPr="00FF6AD7">
        <w:rPr>
          <w:rFonts w:ascii="Times New Roman" w:hAnsi="Times New Roman" w:hint="eastAsia"/>
          <w:sz w:val="24"/>
          <w:szCs w:val="24"/>
        </w:rPr>
        <w:t>š</w:t>
      </w:r>
      <w:r w:rsidR="00FF6AD7" w:rsidRPr="00FF6AD7">
        <w:rPr>
          <w:rFonts w:ascii="Times New Roman" w:hAnsi="Times New Roman"/>
          <w:sz w:val="24"/>
          <w:szCs w:val="24"/>
        </w:rPr>
        <w:t xml:space="preserve"> 8 (a</w:t>
      </w:r>
      <w:r w:rsidR="00FF6AD7" w:rsidRPr="00FF6AD7">
        <w:rPr>
          <w:rFonts w:ascii="Times New Roman" w:hAnsi="Times New Roman" w:hint="eastAsia"/>
          <w:sz w:val="24"/>
          <w:szCs w:val="24"/>
        </w:rPr>
        <w:t>š</w:t>
      </w:r>
      <w:r w:rsidR="00FF6AD7" w:rsidRPr="00FF6AD7">
        <w:rPr>
          <w:rFonts w:ascii="Times New Roman" w:hAnsi="Times New Roman"/>
          <w:sz w:val="24"/>
          <w:szCs w:val="24"/>
        </w:rPr>
        <w:t>tuonias) darbo valandas iki vertimo prad</w:t>
      </w:r>
      <w:r w:rsidR="00FF6AD7" w:rsidRPr="00FF6AD7">
        <w:rPr>
          <w:rFonts w:ascii="Times New Roman" w:hAnsi="Times New Roman" w:hint="eastAsia"/>
          <w:sz w:val="24"/>
          <w:szCs w:val="24"/>
        </w:rPr>
        <w:t>ž</w:t>
      </w:r>
      <w:r w:rsidR="00FF6AD7" w:rsidRPr="00FF6AD7">
        <w:rPr>
          <w:rFonts w:ascii="Times New Roman" w:hAnsi="Times New Roman"/>
          <w:sz w:val="24"/>
          <w:szCs w:val="24"/>
        </w:rPr>
        <w:t>ios.</w:t>
      </w:r>
      <w:r w:rsidR="00FF6AD7">
        <w:rPr>
          <w:rFonts w:ascii="Times New Roman" w:hAnsi="Times New Roman"/>
          <w:sz w:val="24"/>
          <w:szCs w:val="24"/>
        </w:rPr>
        <w:t xml:space="preserve"> </w:t>
      </w:r>
      <w:r w:rsidR="00DD34B5" w:rsidRPr="00C01D9E">
        <w:rPr>
          <w:rFonts w:ascii="Times New Roman" w:eastAsia="Calibri" w:hAnsi="Times New Roman"/>
          <w:bCs/>
          <w:sz w:val="24"/>
          <w:szCs w:val="24"/>
        </w:rPr>
        <w:t>Skubaus vertimo atveju Paslaugų kainai taikomas koeficientas 1,5.</w:t>
      </w:r>
      <w:r>
        <w:rPr>
          <w:rFonts w:ascii="Times New Roman" w:eastAsia="Calibri" w:hAnsi="Times New Roman"/>
          <w:bCs/>
          <w:sz w:val="24"/>
          <w:szCs w:val="24"/>
        </w:rPr>
        <w:t xml:space="preserve"> </w:t>
      </w:r>
    </w:p>
    <w:p w14:paraId="3A53609F" w14:textId="54595C7B"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5</w:t>
      </w:r>
      <w:r>
        <w:rPr>
          <w:rFonts w:ascii="Times New Roman" w:eastAsia="Calibri" w:hAnsi="Times New Roman"/>
          <w:bCs/>
          <w:sz w:val="24"/>
          <w:szCs w:val="24"/>
        </w:rPr>
        <w:t xml:space="preserve">. </w:t>
      </w:r>
      <w:r w:rsidR="0073212D" w:rsidRPr="00C01D9E">
        <w:rPr>
          <w:rFonts w:ascii="Times New Roman" w:eastAsia="Calibri" w:hAnsi="Times New Roman"/>
          <w:bCs/>
          <w:sz w:val="24"/>
          <w:szCs w:val="24"/>
        </w:rPr>
        <w:t>Paslaugų teikėjas</w:t>
      </w:r>
      <w:r w:rsidR="005D4EAF" w:rsidRPr="00C01D9E">
        <w:rPr>
          <w:rFonts w:ascii="Times New Roman" w:eastAsia="Calibri" w:hAnsi="Times New Roman"/>
          <w:bCs/>
          <w:sz w:val="24"/>
          <w:szCs w:val="24"/>
        </w:rPr>
        <w:t>:</w:t>
      </w:r>
      <w:r>
        <w:rPr>
          <w:rFonts w:ascii="Times New Roman" w:eastAsia="Calibri" w:hAnsi="Times New Roman"/>
          <w:bCs/>
          <w:sz w:val="24"/>
          <w:szCs w:val="24"/>
        </w:rPr>
        <w:t xml:space="preserve"> </w:t>
      </w:r>
    </w:p>
    <w:p w14:paraId="76DE06F6" w14:textId="748AA496"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5</w:t>
      </w:r>
      <w:r>
        <w:rPr>
          <w:rFonts w:ascii="Times New Roman" w:eastAsia="Calibri" w:hAnsi="Times New Roman"/>
          <w:bCs/>
          <w:sz w:val="24"/>
          <w:szCs w:val="24"/>
        </w:rPr>
        <w:t xml:space="preserve">.1. </w:t>
      </w:r>
      <w:r w:rsidR="005D4EAF" w:rsidRPr="00C01D9E">
        <w:rPr>
          <w:rFonts w:ascii="Times New Roman" w:eastAsia="Calibri" w:hAnsi="Times New Roman"/>
          <w:bCs/>
          <w:sz w:val="24"/>
          <w:szCs w:val="24"/>
        </w:rPr>
        <w:t xml:space="preserve">Privalo </w:t>
      </w:r>
      <w:r w:rsidR="00DD34B5" w:rsidRPr="00C01D9E">
        <w:rPr>
          <w:rFonts w:ascii="Times New Roman" w:eastAsia="Calibri" w:hAnsi="Times New Roman"/>
          <w:bCs/>
          <w:sz w:val="24"/>
          <w:szCs w:val="24"/>
        </w:rPr>
        <w:t>užtikrinti</w:t>
      </w:r>
      <w:r w:rsidR="005D4EAF" w:rsidRPr="00C01D9E">
        <w:rPr>
          <w:rFonts w:ascii="Times New Roman" w:eastAsia="Calibri" w:hAnsi="Times New Roman"/>
          <w:bCs/>
          <w:sz w:val="24"/>
          <w:szCs w:val="24"/>
        </w:rPr>
        <w:t xml:space="preserve"> </w:t>
      </w:r>
      <w:r w:rsidR="00DD34B5" w:rsidRPr="00C01D9E">
        <w:rPr>
          <w:rFonts w:ascii="Times New Roman" w:eastAsia="Calibri" w:hAnsi="Times New Roman"/>
          <w:bCs/>
          <w:sz w:val="24"/>
          <w:szCs w:val="24"/>
        </w:rPr>
        <w:t>v</w:t>
      </w:r>
      <w:r w:rsidR="0059255F" w:rsidRPr="00C01D9E">
        <w:rPr>
          <w:rFonts w:ascii="Times New Roman" w:eastAsia="Calibri" w:hAnsi="Times New Roman"/>
          <w:bCs/>
          <w:sz w:val="24"/>
          <w:szCs w:val="24"/>
        </w:rPr>
        <w:t>ertimo žodžiu paslaugų teikimą kiekvieną dieną (įskaitant poilsio ir šventines dienas) bet kuriuo paros metu</w:t>
      </w:r>
      <w:r w:rsidR="005D4EAF" w:rsidRPr="00C01D9E">
        <w:rPr>
          <w:rFonts w:ascii="Times New Roman" w:eastAsia="Calibri" w:hAnsi="Times New Roman"/>
          <w:bCs/>
          <w:sz w:val="24"/>
          <w:szCs w:val="24"/>
        </w:rPr>
        <w:t>.</w:t>
      </w:r>
      <w:r>
        <w:rPr>
          <w:rFonts w:ascii="Times New Roman" w:eastAsia="Calibri" w:hAnsi="Times New Roman"/>
          <w:bCs/>
          <w:sz w:val="24"/>
          <w:szCs w:val="24"/>
        </w:rPr>
        <w:t xml:space="preserve"> </w:t>
      </w:r>
    </w:p>
    <w:p w14:paraId="361E2CA2" w14:textId="70E8046D"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5</w:t>
      </w:r>
      <w:r>
        <w:rPr>
          <w:rFonts w:ascii="Times New Roman" w:eastAsia="Calibri" w:hAnsi="Times New Roman"/>
          <w:bCs/>
          <w:sz w:val="24"/>
          <w:szCs w:val="24"/>
        </w:rPr>
        <w:t xml:space="preserve">.2. </w:t>
      </w:r>
      <w:r w:rsidR="005D4EAF" w:rsidRPr="00C01D9E">
        <w:rPr>
          <w:rFonts w:ascii="Times New Roman" w:eastAsia="Calibri" w:hAnsi="Times New Roman"/>
          <w:bCs/>
          <w:sz w:val="24"/>
          <w:szCs w:val="24"/>
        </w:rPr>
        <w:t xml:space="preserve">Privalo užtikrinti, kad </w:t>
      </w:r>
      <w:r w:rsidR="0059255F" w:rsidRPr="00C01D9E">
        <w:rPr>
          <w:rFonts w:ascii="Times New Roman" w:eastAsia="Calibri" w:hAnsi="Times New Roman"/>
          <w:bCs/>
          <w:sz w:val="24"/>
          <w:szCs w:val="24"/>
        </w:rPr>
        <w:t>Sutarties sudarymo momentu ir visą jos galiojimo laikotarpį Paslaugų teikėjo darbuotojai turėtų reikiamą kvalifikaciją ir patirtį, reikalingą norint tinkamai teikti Paslaugas.</w:t>
      </w:r>
    </w:p>
    <w:p w14:paraId="446C7EFF" w14:textId="3A37CA53"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5</w:t>
      </w:r>
      <w:r>
        <w:rPr>
          <w:rFonts w:ascii="Times New Roman" w:eastAsia="Calibri" w:hAnsi="Times New Roman"/>
          <w:bCs/>
          <w:sz w:val="24"/>
          <w:szCs w:val="24"/>
        </w:rPr>
        <w:t xml:space="preserve">.3. </w:t>
      </w:r>
      <w:r w:rsidR="00C90BF8" w:rsidRPr="00C01D9E">
        <w:rPr>
          <w:rFonts w:ascii="Times New Roman" w:eastAsia="Calibri" w:hAnsi="Times New Roman"/>
          <w:bCs/>
          <w:sz w:val="24"/>
          <w:szCs w:val="24"/>
        </w:rPr>
        <w:t>Paslaug</w:t>
      </w:r>
      <w:r w:rsidR="00C90BF8" w:rsidRPr="00C01D9E">
        <w:rPr>
          <w:rFonts w:ascii="Times New Roman" w:eastAsia="Calibri" w:hAnsi="Times New Roman" w:hint="eastAsia"/>
          <w:bCs/>
          <w:sz w:val="24"/>
          <w:szCs w:val="24"/>
        </w:rPr>
        <w:t>ų</w:t>
      </w:r>
      <w:r w:rsidR="00C90BF8" w:rsidRPr="00C01D9E">
        <w:rPr>
          <w:rFonts w:ascii="Times New Roman" w:eastAsia="Calibri" w:hAnsi="Times New Roman"/>
          <w:bCs/>
          <w:sz w:val="24"/>
          <w:szCs w:val="24"/>
        </w:rPr>
        <w:t xml:space="preserve"> teik</w:t>
      </w:r>
      <w:r w:rsidR="00C90BF8" w:rsidRPr="00C01D9E">
        <w:rPr>
          <w:rFonts w:ascii="Times New Roman" w:eastAsia="Calibri" w:hAnsi="Times New Roman" w:hint="eastAsia"/>
          <w:bCs/>
          <w:sz w:val="24"/>
          <w:szCs w:val="24"/>
        </w:rPr>
        <w:t>ė</w:t>
      </w:r>
      <w:r w:rsidR="00C90BF8" w:rsidRPr="00C01D9E">
        <w:rPr>
          <w:rFonts w:ascii="Times New Roman" w:eastAsia="Calibri" w:hAnsi="Times New Roman"/>
          <w:bCs/>
          <w:sz w:val="24"/>
          <w:szCs w:val="24"/>
        </w:rPr>
        <w:t>jas u</w:t>
      </w:r>
      <w:r w:rsidR="00C90BF8" w:rsidRPr="00C01D9E">
        <w:rPr>
          <w:rFonts w:ascii="Times New Roman" w:eastAsia="Calibri" w:hAnsi="Times New Roman" w:hint="eastAsia"/>
          <w:bCs/>
          <w:sz w:val="24"/>
          <w:szCs w:val="24"/>
        </w:rPr>
        <w:t>ž</w:t>
      </w:r>
      <w:r w:rsidR="00C90BF8" w:rsidRPr="00C01D9E">
        <w:rPr>
          <w:rFonts w:ascii="Times New Roman" w:eastAsia="Calibri" w:hAnsi="Times New Roman"/>
          <w:bCs/>
          <w:sz w:val="24"/>
          <w:szCs w:val="24"/>
        </w:rPr>
        <w:t>tikrina, kad ver</w:t>
      </w:r>
      <w:r w:rsidR="00C90BF8" w:rsidRPr="00C01D9E">
        <w:rPr>
          <w:rFonts w:ascii="Times New Roman" w:eastAsia="Calibri" w:hAnsi="Times New Roman" w:hint="eastAsia"/>
          <w:bCs/>
          <w:sz w:val="24"/>
          <w:szCs w:val="24"/>
        </w:rPr>
        <w:t>č</w:t>
      </w:r>
      <w:r w:rsidR="00C90BF8" w:rsidRPr="00C01D9E">
        <w:rPr>
          <w:rFonts w:ascii="Times New Roman" w:eastAsia="Calibri" w:hAnsi="Times New Roman"/>
          <w:bCs/>
          <w:sz w:val="24"/>
          <w:szCs w:val="24"/>
        </w:rPr>
        <w:t xml:space="preserve">iamas tekstas </w:t>
      </w:r>
      <w:r w:rsidR="00C90BF8" w:rsidRPr="00C01D9E">
        <w:rPr>
          <w:rFonts w:ascii="Times New Roman" w:eastAsia="Calibri" w:hAnsi="Times New Roman" w:hint="eastAsia"/>
          <w:bCs/>
          <w:sz w:val="24"/>
          <w:szCs w:val="24"/>
        </w:rPr>
        <w:t>ž</w:t>
      </w:r>
      <w:r w:rsidR="00C90BF8" w:rsidRPr="00C01D9E">
        <w:rPr>
          <w:rFonts w:ascii="Times New Roman" w:eastAsia="Calibri" w:hAnsi="Times New Roman"/>
          <w:bCs/>
          <w:sz w:val="24"/>
          <w:szCs w:val="24"/>
        </w:rPr>
        <w:t>od</w:t>
      </w:r>
      <w:r w:rsidR="00C90BF8" w:rsidRPr="00C01D9E">
        <w:rPr>
          <w:rFonts w:ascii="Times New Roman" w:eastAsia="Calibri" w:hAnsi="Times New Roman" w:hint="eastAsia"/>
          <w:bCs/>
          <w:sz w:val="24"/>
          <w:szCs w:val="24"/>
        </w:rPr>
        <w:t>ž</w:t>
      </w:r>
      <w:r w:rsidR="00C90BF8" w:rsidRPr="00C01D9E">
        <w:rPr>
          <w:rFonts w:ascii="Times New Roman" w:eastAsia="Calibri" w:hAnsi="Times New Roman"/>
          <w:bCs/>
          <w:sz w:val="24"/>
          <w:szCs w:val="24"/>
        </w:rPr>
        <w:t>iu atitinka original</w:t>
      </w:r>
      <w:r w:rsidR="00C90BF8" w:rsidRPr="00C01D9E">
        <w:rPr>
          <w:rFonts w:ascii="Times New Roman" w:eastAsia="Calibri" w:hAnsi="Times New Roman" w:hint="eastAsia"/>
          <w:bCs/>
          <w:sz w:val="24"/>
          <w:szCs w:val="24"/>
        </w:rPr>
        <w:t>ą</w:t>
      </w:r>
      <w:r w:rsidR="00C90BF8" w:rsidRPr="00C01D9E">
        <w:rPr>
          <w:rFonts w:ascii="Times New Roman" w:eastAsia="Calibri" w:hAnsi="Times New Roman"/>
          <w:bCs/>
          <w:sz w:val="24"/>
          <w:szCs w:val="24"/>
        </w:rPr>
        <w:t>.</w:t>
      </w:r>
    </w:p>
    <w:p w14:paraId="0BB2DDF0" w14:textId="4F05AE02" w:rsidR="00C01D9E"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6</w:t>
      </w:r>
      <w:r>
        <w:rPr>
          <w:rFonts w:ascii="Times New Roman" w:eastAsia="Calibri" w:hAnsi="Times New Roman"/>
          <w:bCs/>
          <w:sz w:val="24"/>
          <w:szCs w:val="24"/>
        </w:rPr>
        <w:t xml:space="preserve">. </w:t>
      </w:r>
      <w:r w:rsidR="0059255F" w:rsidRPr="00DD34B5">
        <w:rPr>
          <w:rFonts w:ascii="Times New Roman" w:eastAsia="Calibri" w:hAnsi="Times New Roman"/>
          <w:bCs/>
          <w:sz w:val="24"/>
          <w:szCs w:val="24"/>
        </w:rPr>
        <w:t>Sutarties vykdymo metu gautą iš STT informaciją privaloma laikyti konfidencialia ir neatskleisti jos tretiesiems asmenims vykdant sutartį ir jai pasibaigus.</w:t>
      </w:r>
    </w:p>
    <w:p w14:paraId="781654FF" w14:textId="2C135CCF" w:rsidR="0059255F" w:rsidRDefault="00C01D9E" w:rsidP="00250CA0">
      <w:pPr>
        <w:widowControl/>
        <w:tabs>
          <w:tab w:val="left" w:pos="284"/>
          <w:tab w:val="left" w:pos="567"/>
        </w:tabs>
        <w:ind w:firstLine="851"/>
        <w:jc w:val="both"/>
        <w:rPr>
          <w:rFonts w:ascii="Times New Roman" w:eastAsia="Calibri" w:hAnsi="Times New Roman"/>
          <w:bCs/>
          <w:sz w:val="24"/>
          <w:szCs w:val="24"/>
        </w:rPr>
      </w:pPr>
      <w:r>
        <w:rPr>
          <w:rFonts w:ascii="Times New Roman" w:eastAsia="Calibri" w:hAnsi="Times New Roman"/>
          <w:bCs/>
          <w:sz w:val="24"/>
          <w:szCs w:val="24"/>
        </w:rPr>
        <w:t>1</w:t>
      </w:r>
      <w:r w:rsidR="00410B32">
        <w:rPr>
          <w:rFonts w:ascii="Times New Roman" w:eastAsia="Calibri" w:hAnsi="Times New Roman"/>
          <w:bCs/>
          <w:sz w:val="24"/>
          <w:szCs w:val="24"/>
        </w:rPr>
        <w:t>7</w:t>
      </w:r>
      <w:r>
        <w:rPr>
          <w:rFonts w:ascii="Times New Roman" w:eastAsia="Calibri" w:hAnsi="Times New Roman"/>
          <w:bCs/>
          <w:sz w:val="24"/>
          <w:szCs w:val="24"/>
        </w:rPr>
        <w:t xml:space="preserve">. </w:t>
      </w:r>
      <w:r w:rsidR="0059255F" w:rsidRPr="00DD34B5">
        <w:rPr>
          <w:rFonts w:ascii="Times New Roman" w:eastAsia="Calibri" w:hAnsi="Times New Roman"/>
          <w:bCs/>
          <w:sz w:val="24"/>
          <w:szCs w:val="24"/>
        </w:rPr>
        <w:t>Kai atliekamas ikiteisminės medžiagos vertimas:</w:t>
      </w:r>
      <w:r w:rsidR="00DD34B5" w:rsidRPr="00DD34B5">
        <w:rPr>
          <w:rFonts w:ascii="Times New Roman" w:eastAsia="Calibri" w:hAnsi="Times New Roman"/>
          <w:bCs/>
          <w:sz w:val="24"/>
          <w:szCs w:val="24"/>
        </w:rPr>
        <w:t xml:space="preserve"> </w:t>
      </w:r>
      <w:r w:rsidR="0059255F" w:rsidRPr="00DD34B5">
        <w:rPr>
          <w:rFonts w:ascii="Times New Roman" w:eastAsia="Calibri" w:hAnsi="Times New Roman"/>
          <w:bCs/>
          <w:sz w:val="24"/>
          <w:szCs w:val="24"/>
        </w:rPr>
        <w:t>Paslaugų teikėjas ir jo darbuotojai, vykdantys atskirą (-us) Paslaugų gavėjo užsakymą (-us), turi būti susipažinę su Lietuvos Respublikos baudžiamojo kodekso 235 ir 247 straipsnių, nustatančių atsakomybę už melagingai ar žinomai neteisingai atliktą vertimą ir už ikiteisminio tyrimo duomenų paviešinimą, reikalavimais.</w:t>
      </w:r>
    </w:p>
    <w:p w14:paraId="7DDC48F0" w14:textId="330906DF" w:rsidR="00EC6EF9" w:rsidRPr="00EC6EF9" w:rsidRDefault="00EC6EF9" w:rsidP="00EC6EF9">
      <w:pPr>
        <w:widowControl/>
        <w:tabs>
          <w:tab w:val="left" w:pos="284"/>
          <w:tab w:val="left" w:pos="567"/>
        </w:tabs>
        <w:ind w:firstLine="851"/>
        <w:jc w:val="both"/>
        <w:rPr>
          <w:rFonts w:ascii="Times New Roman" w:eastAsia="Calibri" w:hAnsi="Times New Roman"/>
          <w:b/>
          <w:sz w:val="24"/>
          <w:szCs w:val="24"/>
        </w:rPr>
      </w:pPr>
      <w:r>
        <w:rPr>
          <w:rFonts w:ascii="Times New Roman" w:eastAsia="Calibri" w:hAnsi="Times New Roman"/>
          <w:b/>
          <w:sz w:val="24"/>
          <w:szCs w:val="24"/>
        </w:rPr>
        <w:t xml:space="preserve">18. </w:t>
      </w:r>
      <w:r w:rsidRPr="00EC6EF9">
        <w:rPr>
          <w:rFonts w:ascii="Times New Roman" w:eastAsia="Calibri" w:hAnsi="Times New Roman"/>
          <w:b/>
          <w:sz w:val="24"/>
          <w:szCs w:val="24"/>
        </w:rPr>
        <w:t>Paslaugų teikimo terminai:</w:t>
      </w:r>
    </w:p>
    <w:p w14:paraId="7068BC21" w14:textId="3AAE31E4" w:rsidR="00EC6EF9" w:rsidRPr="00EC6EF9" w:rsidRDefault="00EC6EF9" w:rsidP="00EC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rFonts w:ascii="Times New Roman" w:hAnsi="Times New Roman"/>
          <w:sz w:val="24"/>
          <w:szCs w:val="24"/>
          <w:lang w:eastAsia="lt-LT"/>
        </w:rPr>
        <w:t xml:space="preserve">18.1. </w:t>
      </w:r>
      <w:r w:rsidRPr="00EC6EF9">
        <w:rPr>
          <w:rFonts w:ascii="Times New Roman" w:hAnsi="Times New Roman"/>
          <w:sz w:val="24"/>
          <w:szCs w:val="24"/>
          <w:lang w:eastAsia="lt-LT"/>
        </w:rPr>
        <w:t>Paslaugos užsakomos pagal poreikį.</w:t>
      </w:r>
      <w:r w:rsidRPr="00EC6EF9">
        <w:t xml:space="preserve"> </w:t>
      </w:r>
    </w:p>
    <w:p w14:paraId="7D0626A9" w14:textId="75BAB691" w:rsidR="00EC6EF9" w:rsidRPr="00EC6EF9" w:rsidRDefault="00EC6EF9" w:rsidP="00EC6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sz w:val="24"/>
          <w:szCs w:val="24"/>
          <w:lang w:eastAsia="lt-LT"/>
        </w:rPr>
      </w:pPr>
      <w:r>
        <w:rPr>
          <w:rFonts w:ascii="Times New Roman" w:hAnsi="Times New Roman"/>
          <w:sz w:val="24"/>
          <w:szCs w:val="24"/>
          <w:lang w:eastAsia="lt-LT"/>
        </w:rPr>
        <w:t xml:space="preserve">18.2. </w:t>
      </w:r>
      <w:r w:rsidRPr="00EC6EF9">
        <w:rPr>
          <w:rFonts w:ascii="Times New Roman" w:hAnsi="Times New Roman"/>
          <w:sz w:val="24"/>
          <w:szCs w:val="24"/>
          <w:lang w:eastAsia="lt-LT"/>
        </w:rPr>
        <w:t>Paslaugos suteikiamos ne vėliau kaip po vienos darbo dienos nuo užsakymo pateikimo (neįskaitant užsakymo dienos) – įprasta tvarka.</w:t>
      </w:r>
    </w:p>
    <w:p w14:paraId="0F9F6169" w14:textId="785F8B9E" w:rsidR="00EC6EF9" w:rsidRPr="00EC6EF9" w:rsidRDefault="00EC6EF9" w:rsidP="00EC6EF9">
      <w:pPr>
        <w:widowControl/>
        <w:tabs>
          <w:tab w:val="left" w:pos="284"/>
          <w:tab w:val="left" w:pos="567"/>
        </w:tabs>
        <w:ind w:firstLine="851"/>
        <w:jc w:val="both"/>
        <w:rPr>
          <w:rFonts w:ascii="Times New Roman" w:eastAsia="Calibri" w:hAnsi="Times New Roman"/>
          <w:bCs/>
          <w:sz w:val="24"/>
          <w:szCs w:val="24"/>
        </w:rPr>
      </w:pPr>
      <w:r>
        <w:rPr>
          <w:rFonts w:ascii="Times New Roman" w:hAnsi="Times New Roman"/>
          <w:sz w:val="24"/>
          <w:szCs w:val="24"/>
          <w:lang w:eastAsia="lt-LT"/>
        </w:rPr>
        <w:t xml:space="preserve">18.3. </w:t>
      </w:r>
      <w:r w:rsidRPr="00EC6EF9">
        <w:rPr>
          <w:rFonts w:ascii="Times New Roman" w:hAnsi="Times New Roman"/>
          <w:sz w:val="24"/>
          <w:szCs w:val="24"/>
          <w:lang w:eastAsia="lt-LT"/>
        </w:rPr>
        <w:t>Užsakymas pateikiamas tą pačią darbo dieną arba mažiau kaip prieš 8 (aštuonias) darbo valandas iki vertimo pradžios, – skubos tvarka.</w:t>
      </w:r>
    </w:p>
    <w:p w14:paraId="35D01A55" w14:textId="2C7A581D" w:rsidR="006631B7" w:rsidRPr="00DD34B5" w:rsidRDefault="00C01D9E" w:rsidP="00C01D9E">
      <w:pPr>
        <w:tabs>
          <w:tab w:val="left" w:pos="284"/>
        </w:tabs>
        <w:contextualSpacing/>
        <w:jc w:val="center"/>
        <w:rPr>
          <w:rFonts w:ascii="Times New Roman" w:hAnsi="Times New Roman"/>
          <w:sz w:val="24"/>
          <w:szCs w:val="24"/>
        </w:rPr>
      </w:pPr>
      <w:r>
        <w:rPr>
          <w:rFonts w:ascii="Times New Roman" w:hAnsi="Times New Roman"/>
          <w:sz w:val="24"/>
          <w:szCs w:val="24"/>
        </w:rPr>
        <w:t>______________</w:t>
      </w:r>
    </w:p>
    <w:p w14:paraId="0B8EF936" w14:textId="2B4DC579" w:rsidR="006631B7" w:rsidRPr="00DD34B5" w:rsidRDefault="006631B7" w:rsidP="00DD34B5">
      <w:pPr>
        <w:widowControl/>
        <w:rPr>
          <w:rFonts w:ascii="Times New Roman" w:hAnsi="Times New Roman"/>
          <w:sz w:val="24"/>
          <w:szCs w:val="24"/>
        </w:rPr>
      </w:pPr>
    </w:p>
    <w:p w14:paraId="419C995F" w14:textId="77777777" w:rsidR="00C01D9E" w:rsidRPr="00D82B21" w:rsidRDefault="00C01D9E" w:rsidP="00C44555">
      <w:pPr>
        <w:rPr>
          <w:rFonts w:ascii="Times New Roman" w:hAnsi="Times New Roman"/>
        </w:rPr>
      </w:pPr>
    </w:p>
    <w:sectPr w:rsidR="00C01D9E" w:rsidRPr="00D82B21" w:rsidSect="00D82B21">
      <w:headerReference w:type="even" r:id="rId8"/>
      <w:headerReference w:type="default" r:id="rId9"/>
      <w:foot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C7E6" w14:textId="77777777" w:rsidR="00072B57" w:rsidRDefault="00072B57" w:rsidP="0086535F">
      <w:r>
        <w:separator/>
      </w:r>
    </w:p>
  </w:endnote>
  <w:endnote w:type="continuationSeparator" w:id="0">
    <w:p w14:paraId="15618EC7" w14:textId="77777777" w:rsidR="00072B57" w:rsidRDefault="00072B57" w:rsidP="0086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456F" w14:textId="77777777" w:rsidR="00072B57" w:rsidRDefault="00072B57">
    <w:pPr>
      <w:framePr w:w="8937" w:h="408" w:hRule="exact" w:hSpace="181" w:wrap="auto" w:vAnchor="page" w:hAnchor="page" w:x="1881" w:y="15845"/>
    </w:pPr>
  </w:p>
  <w:p w14:paraId="36F09A47" w14:textId="77777777" w:rsidR="00072B57" w:rsidRDefault="00072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EA2B" w14:textId="77777777" w:rsidR="00072B57" w:rsidRDefault="00072B57" w:rsidP="0086535F">
      <w:r>
        <w:separator/>
      </w:r>
    </w:p>
  </w:footnote>
  <w:footnote w:type="continuationSeparator" w:id="0">
    <w:p w14:paraId="0E483B3D" w14:textId="77777777" w:rsidR="00072B57" w:rsidRDefault="00072B57" w:rsidP="0086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C621" w14:textId="77777777" w:rsidR="00072B57" w:rsidRDefault="00072B57"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CDABCBF" w14:textId="77777777" w:rsidR="00072B57" w:rsidRDefault="00072B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1A23" w14:textId="2AF23B43" w:rsidR="00072B57" w:rsidRDefault="00072B57"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471B">
      <w:rPr>
        <w:rStyle w:val="Puslapionumeris"/>
        <w:noProof/>
      </w:rPr>
      <w:t>6</w:t>
    </w:r>
    <w:r>
      <w:rPr>
        <w:rStyle w:val="Puslapionumeris"/>
      </w:rPr>
      <w:fldChar w:fldCharType="end"/>
    </w:r>
  </w:p>
  <w:p w14:paraId="41FF9498" w14:textId="77777777" w:rsidR="00072B57" w:rsidRDefault="00072B57">
    <w:pPr>
      <w:framePr w:w="4264" w:h="408" w:hRule="exact" w:hSpace="181" w:wrap="auto" w:vAnchor="page" w:hAnchor="page" w:x="6527" w:y="540"/>
    </w:pPr>
  </w:p>
  <w:p w14:paraId="04F46A02" w14:textId="77777777" w:rsidR="00072B57" w:rsidRDefault="00072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7C83"/>
    <w:multiLevelType w:val="multilevel"/>
    <w:tmpl w:val="0E18FFC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DA521D"/>
    <w:multiLevelType w:val="multilevel"/>
    <w:tmpl w:val="D0E20492"/>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7D4EDD"/>
    <w:multiLevelType w:val="multilevel"/>
    <w:tmpl w:val="8E8E50A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DD19A6"/>
    <w:multiLevelType w:val="hybridMultilevel"/>
    <w:tmpl w:val="5A025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864CD6"/>
    <w:multiLevelType w:val="hybridMultilevel"/>
    <w:tmpl w:val="EB885CA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9A41E8"/>
    <w:multiLevelType w:val="hybridMultilevel"/>
    <w:tmpl w:val="6C82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5D3EB8"/>
    <w:multiLevelType w:val="hybridMultilevel"/>
    <w:tmpl w:val="6AD859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D94586"/>
    <w:multiLevelType w:val="multilevel"/>
    <w:tmpl w:val="F0CEB15C"/>
    <w:lvl w:ilvl="0">
      <w:start w:val="9"/>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5B020FD"/>
    <w:multiLevelType w:val="multilevel"/>
    <w:tmpl w:val="723E37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E4345B"/>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8"/>
  </w:num>
  <w:num w:numId="5">
    <w:abstractNumId w:val="1"/>
  </w:num>
  <w:num w:numId="6">
    <w:abstractNumId w:val="2"/>
  </w:num>
  <w:num w:numId="7">
    <w:abstractNumId w:val="0"/>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5F"/>
    <w:rsid w:val="0000731E"/>
    <w:rsid w:val="00026A5A"/>
    <w:rsid w:val="0005546F"/>
    <w:rsid w:val="00066A1D"/>
    <w:rsid w:val="00072B57"/>
    <w:rsid w:val="00081C87"/>
    <w:rsid w:val="000A5E45"/>
    <w:rsid w:val="000B03EC"/>
    <w:rsid w:val="000B09A6"/>
    <w:rsid w:val="000C19E0"/>
    <w:rsid w:val="000C39DB"/>
    <w:rsid w:val="000E5D99"/>
    <w:rsid w:val="001070EB"/>
    <w:rsid w:val="00107DEE"/>
    <w:rsid w:val="00131363"/>
    <w:rsid w:val="00136CAC"/>
    <w:rsid w:val="00182DC8"/>
    <w:rsid w:val="00186A33"/>
    <w:rsid w:val="00193F1D"/>
    <w:rsid w:val="001A6E00"/>
    <w:rsid w:val="001B565D"/>
    <w:rsid w:val="001E36BB"/>
    <w:rsid w:val="00210C9C"/>
    <w:rsid w:val="002249BE"/>
    <w:rsid w:val="002371A3"/>
    <w:rsid w:val="0024562E"/>
    <w:rsid w:val="00250CA0"/>
    <w:rsid w:val="0025328A"/>
    <w:rsid w:val="002570EE"/>
    <w:rsid w:val="002C42F1"/>
    <w:rsid w:val="002E0BDE"/>
    <w:rsid w:val="00304EEC"/>
    <w:rsid w:val="0031019F"/>
    <w:rsid w:val="00352BAE"/>
    <w:rsid w:val="00364D6F"/>
    <w:rsid w:val="00366B71"/>
    <w:rsid w:val="0038106E"/>
    <w:rsid w:val="003A54FB"/>
    <w:rsid w:val="003D74DE"/>
    <w:rsid w:val="004047B8"/>
    <w:rsid w:val="00410B32"/>
    <w:rsid w:val="00431B2B"/>
    <w:rsid w:val="00434344"/>
    <w:rsid w:val="00441C78"/>
    <w:rsid w:val="004762EE"/>
    <w:rsid w:val="004825AB"/>
    <w:rsid w:val="00497423"/>
    <w:rsid w:val="004B434F"/>
    <w:rsid w:val="004B58D1"/>
    <w:rsid w:val="004E27D2"/>
    <w:rsid w:val="004F1B97"/>
    <w:rsid w:val="00506075"/>
    <w:rsid w:val="00525315"/>
    <w:rsid w:val="005365C8"/>
    <w:rsid w:val="00536860"/>
    <w:rsid w:val="00555980"/>
    <w:rsid w:val="00557995"/>
    <w:rsid w:val="00563216"/>
    <w:rsid w:val="00565D9A"/>
    <w:rsid w:val="00572158"/>
    <w:rsid w:val="00585A77"/>
    <w:rsid w:val="0059255F"/>
    <w:rsid w:val="00593ECF"/>
    <w:rsid w:val="005C3FDC"/>
    <w:rsid w:val="005D4EAF"/>
    <w:rsid w:val="005E2B4F"/>
    <w:rsid w:val="005E44F0"/>
    <w:rsid w:val="005E7F85"/>
    <w:rsid w:val="005F1B85"/>
    <w:rsid w:val="005F20F1"/>
    <w:rsid w:val="006107FE"/>
    <w:rsid w:val="00620AA5"/>
    <w:rsid w:val="006447BC"/>
    <w:rsid w:val="00645821"/>
    <w:rsid w:val="006631B7"/>
    <w:rsid w:val="00674497"/>
    <w:rsid w:val="006755E2"/>
    <w:rsid w:val="006A6297"/>
    <w:rsid w:val="006A765C"/>
    <w:rsid w:val="006F67A3"/>
    <w:rsid w:val="0073212D"/>
    <w:rsid w:val="007353BA"/>
    <w:rsid w:val="00741306"/>
    <w:rsid w:val="007510CD"/>
    <w:rsid w:val="0077527D"/>
    <w:rsid w:val="007844D3"/>
    <w:rsid w:val="00797AC4"/>
    <w:rsid w:val="007A2EFF"/>
    <w:rsid w:val="007C0879"/>
    <w:rsid w:val="007D5120"/>
    <w:rsid w:val="007D51E5"/>
    <w:rsid w:val="0080352B"/>
    <w:rsid w:val="00812B17"/>
    <w:rsid w:val="00814493"/>
    <w:rsid w:val="00833FBB"/>
    <w:rsid w:val="008425CE"/>
    <w:rsid w:val="0086535F"/>
    <w:rsid w:val="00877212"/>
    <w:rsid w:val="0088468C"/>
    <w:rsid w:val="008C0B94"/>
    <w:rsid w:val="008F47FC"/>
    <w:rsid w:val="00906460"/>
    <w:rsid w:val="00911719"/>
    <w:rsid w:val="00926CB3"/>
    <w:rsid w:val="00936AC7"/>
    <w:rsid w:val="00957367"/>
    <w:rsid w:val="0098152F"/>
    <w:rsid w:val="009857ED"/>
    <w:rsid w:val="009879D0"/>
    <w:rsid w:val="00994397"/>
    <w:rsid w:val="009C4CC2"/>
    <w:rsid w:val="009D189E"/>
    <w:rsid w:val="009F6ACA"/>
    <w:rsid w:val="00A173BD"/>
    <w:rsid w:val="00A22478"/>
    <w:rsid w:val="00A23F37"/>
    <w:rsid w:val="00A4153A"/>
    <w:rsid w:val="00A559BF"/>
    <w:rsid w:val="00A61D69"/>
    <w:rsid w:val="00AC448B"/>
    <w:rsid w:val="00AD42A8"/>
    <w:rsid w:val="00AE1FE1"/>
    <w:rsid w:val="00AE5746"/>
    <w:rsid w:val="00AE7A06"/>
    <w:rsid w:val="00AF140D"/>
    <w:rsid w:val="00B21A62"/>
    <w:rsid w:val="00B332C9"/>
    <w:rsid w:val="00B40020"/>
    <w:rsid w:val="00B8287E"/>
    <w:rsid w:val="00B872D9"/>
    <w:rsid w:val="00B94B91"/>
    <w:rsid w:val="00BB4EAD"/>
    <w:rsid w:val="00BB641E"/>
    <w:rsid w:val="00BB7E66"/>
    <w:rsid w:val="00BC29CB"/>
    <w:rsid w:val="00BC797F"/>
    <w:rsid w:val="00BE6E67"/>
    <w:rsid w:val="00BF0E74"/>
    <w:rsid w:val="00C01D9E"/>
    <w:rsid w:val="00C25FD0"/>
    <w:rsid w:val="00C44555"/>
    <w:rsid w:val="00C52FE1"/>
    <w:rsid w:val="00C65DED"/>
    <w:rsid w:val="00C7023F"/>
    <w:rsid w:val="00C764FA"/>
    <w:rsid w:val="00C855A5"/>
    <w:rsid w:val="00C90BF8"/>
    <w:rsid w:val="00C90D59"/>
    <w:rsid w:val="00CD3E01"/>
    <w:rsid w:val="00CD58F7"/>
    <w:rsid w:val="00CE44FD"/>
    <w:rsid w:val="00D11A87"/>
    <w:rsid w:val="00D1353B"/>
    <w:rsid w:val="00D15D20"/>
    <w:rsid w:val="00D17CB5"/>
    <w:rsid w:val="00D2287F"/>
    <w:rsid w:val="00D814B3"/>
    <w:rsid w:val="00D82B21"/>
    <w:rsid w:val="00D84518"/>
    <w:rsid w:val="00D91998"/>
    <w:rsid w:val="00DA3D95"/>
    <w:rsid w:val="00DD34B5"/>
    <w:rsid w:val="00E13844"/>
    <w:rsid w:val="00E13869"/>
    <w:rsid w:val="00E24CFF"/>
    <w:rsid w:val="00E345E1"/>
    <w:rsid w:val="00E50C88"/>
    <w:rsid w:val="00E54B5D"/>
    <w:rsid w:val="00EB73AB"/>
    <w:rsid w:val="00EC6EF9"/>
    <w:rsid w:val="00EC794A"/>
    <w:rsid w:val="00ED3B9B"/>
    <w:rsid w:val="00ED4D44"/>
    <w:rsid w:val="00ED72AA"/>
    <w:rsid w:val="00EF3E69"/>
    <w:rsid w:val="00F00E4A"/>
    <w:rsid w:val="00F27272"/>
    <w:rsid w:val="00F3724B"/>
    <w:rsid w:val="00F66835"/>
    <w:rsid w:val="00F908D9"/>
    <w:rsid w:val="00F93C54"/>
    <w:rsid w:val="00F950E2"/>
    <w:rsid w:val="00FA471B"/>
    <w:rsid w:val="00FD2398"/>
    <w:rsid w:val="00FF6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8EB3"/>
  <w15:chartTrackingRefBased/>
  <w15:docId w15:val="{D21F1934-7F17-448E-8044-F1E84D9E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35F"/>
    <w:pPr>
      <w:widowControl w:val="0"/>
      <w:spacing w:after="0" w:line="240" w:lineRule="auto"/>
    </w:pPr>
    <w:rPr>
      <w:rFonts w:ascii="TimesLT" w:eastAsia="Times New Roman" w:hAnsi="TimesLT"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6535F"/>
    <w:pPr>
      <w:tabs>
        <w:tab w:val="center" w:pos="4153"/>
        <w:tab w:val="right" w:pos="8306"/>
      </w:tabs>
    </w:pPr>
  </w:style>
  <w:style w:type="character" w:customStyle="1" w:styleId="PoratDiagrama">
    <w:name w:val="Poraštė Diagrama"/>
    <w:basedOn w:val="Numatytasispastraiposriftas"/>
    <w:link w:val="Porat"/>
    <w:uiPriority w:val="99"/>
    <w:rsid w:val="0086535F"/>
    <w:rPr>
      <w:rFonts w:ascii="TimesLT" w:eastAsia="Times New Roman" w:hAnsi="TimesLT" w:cs="Times New Roman"/>
      <w:sz w:val="22"/>
      <w:szCs w:val="20"/>
    </w:rPr>
  </w:style>
  <w:style w:type="paragraph" w:styleId="Antrats">
    <w:name w:val="header"/>
    <w:basedOn w:val="prastasis"/>
    <w:link w:val="AntratsDiagrama"/>
    <w:rsid w:val="0086535F"/>
    <w:pPr>
      <w:tabs>
        <w:tab w:val="center" w:pos="4153"/>
        <w:tab w:val="right" w:pos="8306"/>
      </w:tabs>
    </w:pPr>
  </w:style>
  <w:style w:type="character" w:customStyle="1" w:styleId="AntratsDiagrama">
    <w:name w:val="Antraštės Diagrama"/>
    <w:basedOn w:val="Numatytasispastraiposriftas"/>
    <w:link w:val="Antrats"/>
    <w:rsid w:val="0086535F"/>
    <w:rPr>
      <w:rFonts w:ascii="TimesLT" w:eastAsia="Times New Roman" w:hAnsi="TimesLT" w:cs="Times New Roman"/>
      <w:sz w:val="22"/>
      <w:szCs w:val="20"/>
    </w:rPr>
  </w:style>
  <w:style w:type="character" w:styleId="Puslapionumeris">
    <w:name w:val="page number"/>
    <w:basedOn w:val="Numatytasispastraiposriftas"/>
    <w:rsid w:val="0086535F"/>
  </w:style>
  <w:style w:type="paragraph" w:styleId="Puslapioinaostekstas">
    <w:name w:val="footnote text"/>
    <w:basedOn w:val="prastasis"/>
    <w:link w:val="PuslapioinaostekstasDiagrama"/>
    <w:unhideWhenUsed/>
    <w:rsid w:val="0086535F"/>
    <w:rPr>
      <w:sz w:val="20"/>
    </w:rPr>
  </w:style>
  <w:style w:type="character" w:customStyle="1" w:styleId="PuslapioinaostekstasDiagrama">
    <w:name w:val="Puslapio išnašos tekstas Diagrama"/>
    <w:basedOn w:val="Numatytasispastraiposriftas"/>
    <w:link w:val="Puslapioinaostekstas"/>
    <w:rsid w:val="0086535F"/>
    <w:rPr>
      <w:rFonts w:ascii="TimesLT" w:eastAsia="Times New Roman" w:hAnsi="TimesLT" w:cs="Times New Roman"/>
      <w:sz w:val="20"/>
      <w:szCs w:val="20"/>
    </w:rPr>
  </w:style>
  <w:style w:type="character" w:styleId="Puslapioinaosnuoroda">
    <w:name w:val="footnote reference"/>
    <w:basedOn w:val="Numatytasispastraiposriftas"/>
    <w:semiHidden/>
    <w:unhideWhenUsed/>
    <w:rsid w:val="0086535F"/>
    <w:rPr>
      <w:vertAlign w:val="superscript"/>
    </w:rPr>
  </w:style>
  <w:style w:type="table" w:customStyle="1" w:styleId="Lentelstinklelis21">
    <w:name w:val="Lentelės tinklelis21"/>
    <w:basedOn w:val="prastojilentel"/>
    <w:uiPriority w:val="59"/>
    <w:rsid w:val="0086535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857ED"/>
    <w:pPr>
      <w:ind w:left="720"/>
      <w:contextualSpacing/>
    </w:pPr>
  </w:style>
  <w:style w:type="paragraph" w:styleId="Debesliotekstas">
    <w:name w:val="Balloon Text"/>
    <w:basedOn w:val="prastasis"/>
    <w:link w:val="DebesliotekstasDiagrama"/>
    <w:uiPriority w:val="99"/>
    <w:semiHidden/>
    <w:unhideWhenUsed/>
    <w:rsid w:val="009857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57E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173BD"/>
    <w:rPr>
      <w:sz w:val="16"/>
      <w:szCs w:val="16"/>
    </w:rPr>
  </w:style>
  <w:style w:type="paragraph" w:styleId="Komentarotekstas">
    <w:name w:val="annotation text"/>
    <w:basedOn w:val="prastasis"/>
    <w:link w:val="KomentarotekstasDiagrama"/>
    <w:uiPriority w:val="99"/>
    <w:semiHidden/>
    <w:unhideWhenUsed/>
    <w:rsid w:val="00A173BD"/>
    <w:rPr>
      <w:sz w:val="20"/>
    </w:rPr>
  </w:style>
  <w:style w:type="character" w:customStyle="1" w:styleId="KomentarotekstasDiagrama">
    <w:name w:val="Komentaro tekstas Diagrama"/>
    <w:basedOn w:val="Numatytasispastraiposriftas"/>
    <w:link w:val="Komentarotekstas"/>
    <w:uiPriority w:val="99"/>
    <w:semiHidden/>
    <w:rsid w:val="00A173BD"/>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A173BD"/>
    <w:rPr>
      <w:b/>
      <w:bCs/>
    </w:rPr>
  </w:style>
  <w:style w:type="character" w:customStyle="1" w:styleId="KomentarotemaDiagrama">
    <w:name w:val="Komentaro tema Diagrama"/>
    <w:basedOn w:val="KomentarotekstasDiagrama"/>
    <w:link w:val="Komentarotema"/>
    <w:uiPriority w:val="99"/>
    <w:semiHidden/>
    <w:rsid w:val="00A173BD"/>
    <w:rPr>
      <w:rFonts w:ascii="TimesLT" w:eastAsia="Times New Roman" w:hAnsi="TimesLT" w:cs="Times New Roman"/>
      <w:b/>
      <w:bCs/>
      <w:sz w:val="20"/>
      <w:szCs w:val="20"/>
    </w:rPr>
  </w:style>
  <w:style w:type="character" w:styleId="Hipersaitas">
    <w:name w:val="Hyperlink"/>
    <w:basedOn w:val="Numatytasispastraiposriftas"/>
    <w:uiPriority w:val="99"/>
    <w:unhideWhenUsed/>
    <w:rsid w:val="00572158"/>
    <w:rPr>
      <w:color w:val="0563C1" w:themeColor="hyperlink"/>
      <w:u w:val="single"/>
    </w:rPr>
  </w:style>
  <w:style w:type="character" w:styleId="Perirtashipersaitas">
    <w:name w:val="FollowedHyperlink"/>
    <w:basedOn w:val="Numatytasispastraiposriftas"/>
    <w:uiPriority w:val="99"/>
    <w:semiHidden/>
    <w:unhideWhenUsed/>
    <w:rsid w:val="000B09A6"/>
    <w:rPr>
      <w:color w:val="954F72" w:themeColor="followedHyperlink"/>
      <w:u w:val="single"/>
    </w:rPr>
  </w:style>
  <w:style w:type="table" w:styleId="Lentelstinklelis">
    <w:name w:val="Table Grid"/>
    <w:basedOn w:val="prastojilentel"/>
    <w:uiPriority w:val="39"/>
    <w:rsid w:val="00B82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9199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C4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518121">
      <w:bodyDiv w:val="1"/>
      <w:marLeft w:val="0"/>
      <w:marRight w:val="0"/>
      <w:marTop w:val="0"/>
      <w:marBottom w:val="0"/>
      <w:divBdr>
        <w:top w:val="none" w:sz="0" w:space="0" w:color="auto"/>
        <w:left w:val="none" w:sz="0" w:space="0" w:color="auto"/>
        <w:bottom w:val="none" w:sz="0" w:space="0" w:color="auto"/>
        <w:right w:val="none" w:sz="0" w:space="0" w:color="auto"/>
      </w:divBdr>
      <w:divsChild>
        <w:div w:id="1567379521">
          <w:marLeft w:val="0"/>
          <w:marRight w:val="0"/>
          <w:marTop w:val="0"/>
          <w:marBottom w:val="0"/>
          <w:divBdr>
            <w:top w:val="none" w:sz="0" w:space="0" w:color="auto"/>
            <w:left w:val="none" w:sz="0" w:space="0" w:color="auto"/>
            <w:bottom w:val="none" w:sz="0" w:space="0" w:color="auto"/>
            <w:right w:val="none" w:sz="0" w:space="0" w:color="auto"/>
          </w:divBdr>
          <w:divsChild>
            <w:div w:id="1624993198">
              <w:marLeft w:val="0"/>
              <w:marRight w:val="0"/>
              <w:marTop w:val="0"/>
              <w:marBottom w:val="0"/>
              <w:divBdr>
                <w:top w:val="none" w:sz="0" w:space="0" w:color="auto"/>
                <w:left w:val="none" w:sz="0" w:space="0" w:color="auto"/>
                <w:bottom w:val="none" w:sz="0" w:space="0" w:color="auto"/>
                <w:right w:val="none" w:sz="0" w:space="0" w:color="auto"/>
              </w:divBdr>
              <w:divsChild>
                <w:div w:id="253051901">
                  <w:marLeft w:val="0"/>
                  <w:marRight w:val="0"/>
                  <w:marTop w:val="0"/>
                  <w:marBottom w:val="0"/>
                  <w:divBdr>
                    <w:top w:val="none" w:sz="0" w:space="0" w:color="auto"/>
                    <w:left w:val="none" w:sz="0" w:space="0" w:color="auto"/>
                    <w:bottom w:val="none" w:sz="0" w:space="0" w:color="auto"/>
                    <w:right w:val="none" w:sz="0" w:space="0" w:color="auto"/>
                  </w:divBdr>
                  <w:divsChild>
                    <w:div w:id="14697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E231-9DDD-4BF9-8D80-443DF0C8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3436</Words>
  <Characters>1959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Asta Kaupaitė</cp:lastModifiedBy>
  <cp:revision>2</cp:revision>
  <cp:lastPrinted>2025-07-11T13:43:00Z</cp:lastPrinted>
  <dcterms:created xsi:type="dcterms:W3CDTF">2025-08-01T12:29:00Z</dcterms:created>
  <dcterms:modified xsi:type="dcterms:W3CDTF">2025-08-01T12:29:00Z</dcterms:modified>
</cp:coreProperties>
</file>