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9CC91" w14:textId="77777777" w:rsidR="00E215A5" w:rsidRPr="00086FBB" w:rsidRDefault="00E215A5" w:rsidP="000A2949">
      <w:pPr>
        <w:spacing w:after="0"/>
        <w:ind w:left="5103" w:right="-32"/>
        <w:contextualSpacing/>
        <w:rPr>
          <w:rFonts w:ascii="Times New Roman" w:hAnsi="Times New Roman"/>
          <w:lang w:bidi="ar-SA"/>
        </w:rPr>
      </w:pPr>
      <w:bookmarkStart w:id="0" w:name="_Toc515373583"/>
    </w:p>
    <w:p w14:paraId="17B90A4A" w14:textId="77777777" w:rsidR="00E215A5" w:rsidRPr="00086FBB" w:rsidRDefault="00E215A5" w:rsidP="000A2949">
      <w:pPr>
        <w:spacing w:after="0"/>
        <w:ind w:left="5103" w:right="-32"/>
        <w:contextualSpacing/>
        <w:rPr>
          <w:rFonts w:ascii="Times New Roman" w:hAnsi="Times New Roman"/>
          <w:lang w:bidi="ar-SA"/>
        </w:rPr>
      </w:pPr>
    </w:p>
    <w:p w14:paraId="315F7233" w14:textId="340ED2C1" w:rsidR="00456429" w:rsidRPr="00086FBB" w:rsidRDefault="00456429" w:rsidP="000A2949">
      <w:pPr>
        <w:spacing w:after="0"/>
        <w:contextualSpacing/>
        <w:rPr>
          <w:rFonts w:ascii="Times New Roman" w:hAnsi="Times New Roman"/>
        </w:rPr>
      </w:pPr>
    </w:p>
    <w:p w14:paraId="37B7FF3E" w14:textId="644E2691" w:rsidR="00E215A5" w:rsidRPr="00086FBB" w:rsidRDefault="00E215A5" w:rsidP="000A2949">
      <w:pPr>
        <w:spacing w:after="0"/>
        <w:contextualSpacing/>
        <w:rPr>
          <w:rFonts w:ascii="Times New Roman" w:hAnsi="Times New Roman"/>
        </w:rPr>
      </w:pPr>
    </w:p>
    <w:p w14:paraId="0E70E3D7" w14:textId="05AEB21F" w:rsidR="00E215A5" w:rsidRPr="00086FBB" w:rsidRDefault="00E215A5" w:rsidP="000A2949">
      <w:pPr>
        <w:spacing w:after="0"/>
        <w:contextualSpacing/>
        <w:rPr>
          <w:rFonts w:ascii="Times New Roman" w:hAnsi="Times New Roman"/>
        </w:rPr>
      </w:pPr>
    </w:p>
    <w:p w14:paraId="19F3EFEF" w14:textId="4C94A230" w:rsidR="00E215A5" w:rsidRPr="00086FBB" w:rsidRDefault="00E215A5" w:rsidP="000A2949">
      <w:pPr>
        <w:spacing w:after="0"/>
        <w:contextualSpacing/>
        <w:rPr>
          <w:rFonts w:ascii="Times New Roman" w:hAnsi="Times New Roman"/>
        </w:rPr>
      </w:pPr>
    </w:p>
    <w:p w14:paraId="7D1ED89C" w14:textId="1ADB7D39" w:rsidR="00E215A5" w:rsidRPr="00086FBB" w:rsidRDefault="00E215A5" w:rsidP="000A2949">
      <w:pPr>
        <w:spacing w:after="0"/>
        <w:contextualSpacing/>
        <w:rPr>
          <w:rFonts w:ascii="Times New Roman" w:hAnsi="Times New Roman"/>
        </w:rPr>
      </w:pPr>
    </w:p>
    <w:p w14:paraId="715FA468" w14:textId="3FA38162" w:rsidR="00E215A5" w:rsidRPr="00086FBB" w:rsidRDefault="00E215A5" w:rsidP="000A2949">
      <w:pPr>
        <w:spacing w:after="0"/>
        <w:contextualSpacing/>
        <w:rPr>
          <w:rFonts w:ascii="Times New Roman" w:hAnsi="Times New Roman"/>
        </w:rPr>
      </w:pPr>
    </w:p>
    <w:p w14:paraId="7EA75D85" w14:textId="2A184D5E" w:rsidR="00E215A5" w:rsidRPr="00086FBB" w:rsidRDefault="00E215A5" w:rsidP="000A2949">
      <w:pPr>
        <w:spacing w:after="0"/>
        <w:contextualSpacing/>
        <w:rPr>
          <w:rFonts w:ascii="Times New Roman" w:hAnsi="Times New Roman"/>
        </w:rPr>
      </w:pPr>
    </w:p>
    <w:p w14:paraId="015CC866" w14:textId="5994E0F9" w:rsidR="00E215A5" w:rsidRPr="00086FBB" w:rsidRDefault="00E215A5" w:rsidP="000A2949">
      <w:pPr>
        <w:spacing w:after="0"/>
        <w:contextualSpacing/>
        <w:rPr>
          <w:rFonts w:ascii="Times New Roman" w:hAnsi="Times New Roman"/>
        </w:rPr>
      </w:pPr>
    </w:p>
    <w:p w14:paraId="3F878EF1" w14:textId="6387DADF" w:rsidR="00E215A5" w:rsidRPr="00086FBB" w:rsidRDefault="00E215A5" w:rsidP="000A2949">
      <w:pPr>
        <w:spacing w:after="0"/>
        <w:contextualSpacing/>
        <w:rPr>
          <w:rFonts w:ascii="Times New Roman" w:hAnsi="Times New Roman"/>
        </w:rPr>
      </w:pPr>
    </w:p>
    <w:p w14:paraId="6DE485AF" w14:textId="3BFDA2A5" w:rsidR="00E215A5" w:rsidRPr="00086FBB" w:rsidRDefault="00E215A5" w:rsidP="000A2949">
      <w:pPr>
        <w:spacing w:after="0"/>
        <w:contextualSpacing/>
        <w:rPr>
          <w:rFonts w:ascii="Times New Roman" w:hAnsi="Times New Roman"/>
        </w:rPr>
      </w:pPr>
    </w:p>
    <w:p w14:paraId="0C555954" w14:textId="77777777" w:rsidR="00E215A5" w:rsidRPr="00086FBB" w:rsidRDefault="00E215A5" w:rsidP="000A2949">
      <w:pPr>
        <w:spacing w:after="0"/>
        <w:contextualSpacing/>
        <w:rPr>
          <w:rFonts w:ascii="Times New Roman" w:hAnsi="Times New Roman"/>
        </w:rPr>
      </w:pPr>
    </w:p>
    <w:p w14:paraId="7F457960" w14:textId="77777777" w:rsidR="001E1F26" w:rsidRPr="002D7C0F" w:rsidRDefault="001E1F26" w:rsidP="000A2949">
      <w:pPr>
        <w:spacing w:after="0"/>
        <w:ind w:firstLine="709"/>
        <w:contextualSpacing/>
        <w:jc w:val="center"/>
        <w:rPr>
          <w:rFonts w:ascii="Times New Roman" w:hAnsi="Times New Roman"/>
          <w:b/>
          <w:sz w:val="24"/>
          <w:szCs w:val="24"/>
        </w:rPr>
      </w:pPr>
      <w:bookmarkStart w:id="1" w:name="_Hlk184824238"/>
      <w:bookmarkEnd w:id="0"/>
      <w:r w:rsidRPr="002D7C0F">
        <w:rPr>
          <w:rFonts w:ascii="Times New Roman" w:eastAsia="Arial Unicode MS" w:hAnsi="Times New Roman"/>
          <w:b/>
          <w:bCs/>
          <w:caps/>
          <w:spacing w:val="4"/>
          <w:sz w:val="24"/>
          <w:szCs w:val="24"/>
          <w:bdr w:val="nil"/>
          <w:lang w:eastAsia="en-GB"/>
          <w14:textOutline w14:w="0" w14:cap="flat" w14:cmpd="sng" w14:algn="ctr">
            <w14:noFill/>
            <w14:prstDash w14:val="solid"/>
            <w14:bevel/>
          </w14:textOutline>
        </w:rPr>
        <w:t xml:space="preserve">Sąskaitų administravimo bendrosios informacinės sistemos (SABIS) </w:t>
      </w:r>
      <w:r w:rsidRPr="002D7C0F">
        <w:rPr>
          <w:rFonts w:ascii="Times New Roman" w:hAnsi="Times New Roman"/>
          <w:b/>
          <w:sz w:val="24"/>
          <w:szCs w:val="24"/>
        </w:rPr>
        <w:t xml:space="preserve">VYSTYMO, PRIEŽIŪROS IR PALAIKYMO PASLAUGŲ </w:t>
      </w:r>
      <w:bookmarkEnd w:id="1"/>
    </w:p>
    <w:p w14:paraId="6A1BA98F" w14:textId="654766F4" w:rsidR="00C94208" w:rsidRPr="002D7C0F" w:rsidRDefault="001E1F26" w:rsidP="000A2949">
      <w:pPr>
        <w:spacing w:after="0"/>
        <w:ind w:firstLine="709"/>
        <w:contextualSpacing/>
        <w:jc w:val="center"/>
        <w:rPr>
          <w:rFonts w:ascii="Times New Roman" w:hAnsi="Times New Roman"/>
          <w:b/>
          <w:sz w:val="24"/>
          <w:szCs w:val="24"/>
        </w:rPr>
      </w:pPr>
      <w:r w:rsidRPr="002D7C0F">
        <w:rPr>
          <w:rFonts w:ascii="Times New Roman" w:hAnsi="Times New Roman"/>
          <w:b/>
          <w:sz w:val="24"/>
          <w:szCs w:val="24"/>
        </w:rPr>
        <w:t>TECHNINĖ SPECIFIKACIJA</w:t>
      </w:r>
    </w:p>
    <w:p w14:paraId="02D3F39E" w14:textId="1366AAB3" w:rsidR="00E215A5" w:rsidRPr="00086FBB" w:rsidRDefault="00E215A5" w:rsidP="000A2949">
      <w:pPr>
        <w:spacing w:after="0"/>
        <w:contextualSpacing/>
        <w:rPr>
          <w:rFonts w:ascii="Times New Roman" w:hAnsi="Times New Roman"/>
          <w:lang w:bidi="ar-SA"/>
        </w:rPr>
      </w:pPr>
      <w:bookmarkStart w:id="2" w:name="_Toc515373585"/>
      <w:r w:rsidRPr="00086FBB">
        <w:rPr>
          <w:rFonts w:ascii="Times New Roman" w:hAnsi="Times New Roman"/>
        </w:rPr>
        <w:br w:type="page"/>
      </w:r>
    </w:p>
    <w:p w14:paraId="4C407C9B" w14:textId="061F3F36" w:rsidR="009F6297" w:rsidRPr="00086FBB" w:rsidRDefault="009F6297" w:rsidP="000A2949">
      <w:pPr>
        <w:spacing w:after="0"/>
        <w:contextualSpacing/>
        <w:jc w:val="center"/>
        <w:outlineLvl w:val="0"/>
        <w:rPr>
          <w:rFonts w:ascii="Times New Roman" w:hAnsi="Times New Roman"/>
          <w:b/>
          <w:bCs/>
        </w:rPr>
      </w:pPr>
      <w:r w:rsidRPr="00086FBB">
        <w:rPr>
          <w:rFonts w:ascii="Times New Roman" w:hAnsi="Times New Roman"/>
          <w:b/>
          <w:bCs/>
        </w:rPr>
        <w:lastRenderedPageBreak/>
        <w:t>TURINYS</w:t>
      </w:r>
      <w:bookmarkEnd w:id="2"/>
    </w:p>
    <w:bookmarkStart w:id="3" w:name="_Hlk200722959"/>
    <w:p w14:paraId="6777F144" w14:textId="43FE3036" w:rsidR="00332A88" w:rsidRPr="00086FBB" w:rsidRDefault="003B1A45" w:rsidP="000A2949">
      <w:pPr>
        <w:pStyle w:val="Turinys1"/>
        <w:spacing w:before="0" w:after="0"/>
        <w:contextualSpacing/>
        <w:rPr>
          <w:rFonts w:ascii="Times New Roman" w:eastAsiaTheme="minorEastAsia" w:hAnsi="Times New Roman"/>
          <w:b w:val="0"/>
          <w:bCs w:val="0"/>
          <w:caps w:val="0"/>
          <w:noProof/>
          <w:sz w:val="22"/>
          <w:szCs w:val="22"/>
          <w:lang w:val="en-US" w:bidi="ar-SA"/>
        </w:rPr>
      </w:pPr>
      <w:r w:rsidRPr="00086FBB">
        <w:rPr>
          <w:rFonts w:ascii="Times New Roman" w:hAnsi="Times New Roman"/>
          <w:sz w:val="22"/>
          <w:szCs w:val="22"/>
        </w:rPr>
        <w:fldChar w:fldCharType="begin"/>
      </w:r>
      <w:r w:rsidRPr="00086FBB">
        <w:rPr>
          <w:rFonts w:ascii="Times New Roman" w:hAnsi="Times New Roman"/>
          <w:sz w:val="22"/>
          <w:szCs w:val="22"/>
        </w:rPr>
        <w:instrText xml:space="preserve"> TOC \t "SKYRIUS,1,POSKYRIS,2" </w:instrText>
      </w:r>
      <w:r w:rsidRPr="00086FBB">
        <w:rPr>
          <w:rFonts w:ascii="Times New Roman" w:hAnsi="Times New Roman"/>
          <w:sz w:val="22"/>
          <w:szCs w:val="22"/>
        </w:rPr>
        <w:fldChar w:fldCharType="separate"/>
      </w:r>
      <w:r w:rsidR="00332A88" w:rsidRPr="00086FBB">
        <w:rPr>
          <w:rFonts w:ascii="Times New Roman" w:hAnsi="Times New Roman"/>
          <w:noProof/>
          <w:sz w:val="22"/>
          <w:szCs w:val="22"/>
        </w:rPr>
        <w:t>1.</w:t>
      </w:r>
      <w:r w:rsidR="00332A88" w:rsidRPr="00086FBB">
        <w:rPr>
          <w:rFonts w:ascii="Times New Roman" w:eastAsiaTheme="minorEastAsia" w:hAnsi="Times New Roman"/>
          <w:b w:val="0"/>
          <w:bCs w:val="0"/>
          <w:caps w:val="0"/>
          <w:noProof/>
          <w:sz w:val="22"/>
          <w:szCs w:val="22"/>
          <w:lang w:val="en-US" w:bidi="ar-SA"/>
        </w:rPr>
        <w:tab/>
      </w:r>
      <w:r w:rsidR="00332A88" w:rsidRPr="00086FBB">
        <w:rPr>
          <w:rFonts w:ascii="Times New Roman" w:hAnsi="Times New Roman"/>
          <w:noProof/>
          <w:sz w:val="22"/>
          <w:szCs w:val="22"/>
        </w:rPr>
        <w:t>BENDRA INFORMACIJA</w:t>
      </w:r>
      <w:r w:rsidR="00332A88" w:rsidRPr="00086FBB">
        <w:rPr>
          <w:rFonts w:ascii="Times New Roman" w:hAnsi="Times New Roman"/>
          <w:noProof/>
          <w:sz w:val="22"/>
          <w:szCs w:val="22"/>
        </w:rPr>
        <w:tab/>
      </w:r>
      <w:r w:rsidR="00332A88" w:rsidRPr="00086FBB">
        <w:rPr>
          <w:rFonts w:ascii="Times New Roman" w:hAnsi="Times New Roman"/>
          <w:noProof/>
          <w:sz w:val="22"/>
          <w:szCs w:val="22"/>
        </w:rPr>
        <w:fldChar w:fldCharType="begin"/>
      </w:r>
      <w:r w:rsidR="00332A88" w:rsidRPr="00086FBB">
        <w:rPr>
          <w:rFonts w:ascii="Times New Roman" w:hAnsi="Times New Roman"/>
          <w:noProof/>
          <w:sz w:val="22"/>
          <w:szCs w:val="22"/>
        </w:rPr>
        <w:instrText xml:space="preserve"> PAGEREF _Toc90385818 \h </w:instrText>
      </w:r>
      <w:r w:rsidR="00332A88" w:rsidRPr="00086FBB">
        <w:rPr>
          <w:rFonts w:ascii="Times New Roman" w:hAnsi="Times New Roman"/>
          <w:noProof/>
          <w:sz w:val="22"/>
          <w:szCs w:val="22"/>
        </w:rPr>
      </w:r>
      <w:r w:rsidR="00332A88" w:rsidRPr="00086FBB">
        <w:rPr>
          <w:rFonts w:ascii="Times New Roman" w:hAnsi="Times New Roman"/>
          <w:noProof/>
          <w:sz w:val="22"/>
          <w:szCs w:val="22"/>
        </w:rPr>
        <w:fldChar w:fldCharType="separate"/>
      </w:r>
      <w:r w:rsidR="0010080A" w:rsidRPr="00086FBB">
        <w:rPr>
          <w:rFonts w:ascii="Times New Roman" w:hAnsi="Times New Roman"/>
          <w:noProof/>
          <w:sz w:val="22"/>
          <w:szCs w:val="22"/>
        </w:rPr>
        <w:t>3</w:t>
      </w:r>
      <w:r w:rsidR="00332A88" w:rsidRPr="00086FBB">
        <w:rPr>
          <w:rFonts w:ascii="Times New Roman" w:hAnsi="Times New Roman"/>
          <w:noProof/>
          <w:sz w:val="22"/>
          <w:szCs w:val="22"/>
        </w:rPr>
        <w:fldChar w:fldCharType="end"/>
      </w:r>
    </w:p>
    <w:p w14:paraId="7F6FBD9A" w14:textId="69D4138D" w:rsidR="00332A88" w:rsidRPr="00A742B2" w:rsidRDefault="00332A88" w:rsidP="000A2949">
      <w:pPr>
        <w:pStyle w:val="Turinys2"/>
        <w:contextualSpacing/>
        <w:rPr>
          <w:rFonts w:ascii="Times New Roman" w:eastAsiaTheme="minorEastAsia" w:hAnsi="Times New Roman"/>
          <w:smallCaps w:val="0"/>
          <w:noProof/>
          <w:sz w:val="22"/>
          <w:szCs w:val="22"/>
          <w:lang w:val="fi-FI" w:bidi="ar-SA"/>
        </w:rPr>
      </w:pPr>
      <w:r w:rsidRPr="00086FBB">
        <w:rPr>
          <w:rFonts w:ascii="Times New Roman" w:hAnsi="Times New Roman"/>
          <w:noProof/>
          <w:sz w:val="22"/>
          <w:szCs w:val="22"/>
        </w:rPr>
        <w:t>1.1.</w:t>
      </w:r>
      <w:r w:rsidRPr="00A742B2">
        <w:rPr>
          <w:rFonts w:ascii="Times New Roman" w:eastAsiaTheme="minorEastAsia" w:hAnsi="Times New Roman"/>
          <w:smallCaps w:val="0"/>
          <w:noProof/>
          <w:sz w:val="22"/>
          <w:szCs w:val="22"/>
          <w:lang w:val="fi-FI" w:bidi="ar-SA"/>
        </w:rPr>
        <w:tab/>
      </w:r>
      <w:r w:rsidRPr="00086FBB">
        <w:rPr>
          <w:rFonts w:ascii="Times New Roman" w:hAnsi="Times New Roman"/>
          <w:noProof/>
          <w:sz w:val="22"/>
          <w:szCs w:val="22"/>
        </w:rPr>
        <w:t>Sąvokos</w:t>
      </w:r>
      <w:r w:rsidRPr="00086FBB">
        <w:rPr>
          <w:rFonts w:ascii="Times New Roman" w:hAnsi="Times New Roman"/>
          <w:noProof/>
          <w:sz w:val="22"/>
          <w:szCs w:val="22"/>
        </w:rPr>
        <w:tab/>
      </w:r>
      <w:r w:rsidRPr="00086FBB">
        <w:rPr>
          <w:rFonts w:ascii="Times New Roman" w:hAnsi="Times New Roman"/>
          <w:noProof/>
          <w:sz w:val="22"/>
          <w:szCs w:val="22"/>
        </w:rPr>
        <w:fldChar w:fldCharType="begin"/>
      </w:r>
      <w:r w:rsidRPr="00086FBB">
        <w:rPr>
          <w:rFonts w:ascii="Times New Roman" w:hAnsi="Times New Roman"/>
          <w:noProof/>
          <w:sz w:val="22"/>
          <w:szCs w:val="22"/>
        </w:rPr>
        <w:instrText xml:space="preserve"> PAGEREF _Toc90385819 \h </w:instrText>
      </w:r>
      <w:r w:rsidRPr="00086FBB">
        <w:rPr>
          <w:rFonts w:ascii="Times New Roman" w:hAnsi="Times New Roman"/>
          <w:noProof/>
          <w:sz w:val="22"/>
          <w:szCs w:val="22"/>
        </w:rPr>
      </w:r>
      <w:r w:rsidRPr="00086FBB">
        <w:rPr>
          <w:rFonts w:ascii="Times New Roman" w:hAnsi="Times New Roman"/>
          <w:noProof/>
          <w:sz w:val="22"/>
          <w:szCs w:val="22"/>
        </w:rPr>
        <w:fldChar w:fldCharType="separate"/>
      </w:r>
      <w:r w:rsidR="0010080A" w:rsidRPr="00086FBB">
        <w:rPr>
          <w:rFonts w:ascii="Times New Roman" w:hAnsi="Times New Roman"/>
          <w:noProof/>
          <w:sz w:val="22"/>
          <w:szCs w:val="22"/>
        </w:rPr>
        <w:t>3</w:t>
      </w:r>
      <w:r w:rsidRPr="00086FBB">
        <w:rPr>
          <w:rFonts w:ascii="Times New Roman" w:hAnsi="Times New Roman"/>
          <w:noProof/>
          <w:sz w:val="22"/>
          <w:szCs w:val="22"/>
        </w:rPr>
        <w:fldChar w:fldCharType="end"/>
      </w:r>
    </w:p>
    <w:p w14:paraId="7CC9BF78" w14:textId="0FC19933" w:rsidR="00332A88" w:rsidRPr="00A742B2" w:rsidRDefault="00332A88" w:rsidP="000A2949">
      <w:pPr>
        <w:pStyle w:val="Turinys2"/>
        <w:contextualSpacing/>
        <w:rPr>
          <w:rFonts w:ascii="Times New Roman" w:eastAsiaTheme="minorEastAsia" w:hAnsi="Times New Roman"/>
          <w:smallCaps w:val="0"/>
          <w:noProof/>
          <w:sz w:val="22"/>
          <w:szCs w:val="22"/>
          <w:lang w:val="fi-FI" w:bidi="ar-SA"/>
        </w:rPr>
      </w:pPr>
      <w:r w:rsidRPr="00086FBB">
        <w:rPr>
          <w:rFonts w:ascii="Times New Roman" w:hAnsi="Times New Roman"/>
          <w:noProof/>
          <w:sz w:val="22"/>
          <w:szCs w:val="22"/>
        </w:rPr>
        <w:t>1.2.</w:t>
      </w:r>
      <w:r w:rsidRPr="00A742B2">
        <w:rPr>
          <w:rFonts w:ascii="Times New Roman" w:eastAsiaTheme="minorEastAsia" w:hAnsi="Times New Roman"/>
          <w:smallCaps w:val="0"/>
          <w:noProof/>
          <w:sz w:val="22"/>
          <w:szCs w:val="22"/>
          <w:lang w:val="fi-FI" w:bidi="ar-SA"/>
        </w:rPr>
        <w:tab/>
      </w:r>
      <w:r w:rsidRPr="00086FBB">
        <w:rPr>
          <w:rFonts w:ascii="Times New Roman" w:hAnsi="Times New Roman"/>
          <w:noProof/>
          <w:sz w:val="22"/>
          <w:szCs w:val="22"/>
        </w:rPr>
        <w:t>Pirkimo objektas</w:t>
      </w:r>
      <w:r w:rsidRPr="00086FBB">
        <w:rPr>
          <w:rFonts w:ascii="Times New Roman" w:hAnsi="Times New Roman"/>
          <w:noProof/>
          <w:sz w:val="22"/>
          <w:szCs w:val="22"/>
        </w:rPr>
        <w:tab/>
      </w:r>
      <w:r w:rsidR="00071EFF">
        <w:rPr>
          <w:rFonts w:ascii="Times New Roman" w:hAnsi="Times New Roman"/>
          <w:noProof/>
          <w:sz w:val="22"/>
          <w:szCs w:val="22"/>
        </w:rPr>
        <w:t>5</w:t>
      </w:r>
    </w:p>
    <w:p w14:paraId="62C3489E" w14:textId="432F788E" w:rsidR="00332A88" w:rsidRPr="00A742B2" w:rsidRDefault="00332A88" w:rsidP="000A2949">
      <w:pPr>
        <w:pStyle w:val="Turinys1"/>
        <w:spacing w:before="0" w:after="0"/>
        <w:contextualSpacing/>
        <w:rPr>
          <w:rFonts w:ascii="Times New Roman" w:eastAsiaTheme="minorEastAsia" w:hAnsi="Times New Roman"/>
          <w:b w:val="0"/>
          <w:bCs w:val="0"/>
          <w:caps w:val="0"/>
          <w:noProof/>
          <w:sz w:val="22"/>
          <w:szCs w:val="22"/>
          <w:lang w:val="fi-FI" w:bidi="ar-SA"/>
        </w:rPr>
      </w:pPr>
      <w:r w:rsidRPr="00086FBB">
        <w:rPr>
          <w:rFonts w:ascii="Times New Roman" w:hAnsi="Times New Roman"/>
          <w:noProof/>
          <w:sz w:val="22"/>
          <w:szCs w:val="22"/>
        </w:rPr>
        <w:t>2.</w:t>
      </w:r>
      <w:r w:rsidRPr="00A742B2">
        <w:rPr>
          <w:rFonts w:ascii="Times New Roman" w:eastAsiaTheme="minorEastAsia" w:hAnsi="Times New Roman"/>
          <w:b w:val="0"/>
          <w:bCs w:val="0"/>
          <w:caps w:val="0"/>
          <w:noProof/>
          <w:sz w:val="22"/>
          <w:szCs w:val="22"/>
          <w:lang w:val="fi-FI" w:bidi="ar-SA"/>
        </w:rPr>
        <w:tab/>
      </w:r>
      <w:r w:rsidR="00514B97" w:rsidRPr="00086FBB">
        <w:rPr>
          <w:rFonts w:ascii="Times New Roman" w:hAnsi="Times New Roman"/>
          <w:noProof/>
          <w:sz w:val="22"/>
          <w:szCs w:val="22"/>
        </w:rPr>
        <w:t>SAB</w:t>
      </w:r>
      <w:r w:rsidRPr="00086FBB">
        <w:rPr>
          <w:rFonts w:ascii="Times New Roman" w:hAnsi="Times New Roman"/>
          <w:noProof/>
          <w:sz w:val="22"/>
          <w:szCs w:val="22"/>
        </w:rPr>
        <w:t>IS ESAMA SITUACIJA</w:t>
      </w:r>
      <w:r w:rsidRPr="00086FBB">
        <w:rPr>
          <w:rFonts w:ascii="Times New Roman" w:hAnsi="Times New Roman"/>
          <w:noProof/>
          <w:sz w:val="22"/>
          <w:szCs w:val="22"/>
        </w:rPr>
        <w:tab/>
      </w:r>
      <w:r w:rsidR="005B5ECC">
        <w:rPr>
          <w:rFonts w:ascii="Times New Roman" w:hAnsi="Times New Roman"/>
          <w:noProof/>
          <w:sz w:val="22"/>
          <w:szCs w:val="22"/>
        </w:rPr>
        <w:t>5</w:t>
      </w:r>
    </w:p>
    <w:p w14:paraId="78C5B022" w14:textId="5B465C45" w:rsidR="00332A88" w:rsidRPr="00A742B2" w:rsidRDefault="00332A88" w:rsidP="000A2949">
      <w:pPr>
        <w:pStyle w:val="Turinys2"/>
        <w:contextualSpacing/>
        <w:rPr>
          <w:rFonts w:ascii="Times New Roman" w:eastAsiaTheme="minorEastAsia" w:hAnsi="Times New Roman"/>
          <w:smallCaps w:val="0"/>
          <w:noProof/>
          <w:sz w:val="22"/>
          <w:szCs w:val="22"/>
          <w:lang w:val="fi-FI" w:bidi="ar-SA"/>
        </w:rPr>
      </w:pPr>
      <w:r w:rsidRPr="00086FBB">
        <w:rPr>
          <w:rFonts w:ascii="Times New Roman" w:hAnsi="Times New Roman"/>
          <w:noProof/>
          <w:sz w:val="22"/>
          <w:szCs w:val="22"/>
        </w:rPr>
        <w:t>2.1.</w:t>
      </w:r>
      <w:r w:rsidRPr="00A742B2">
        <w:rPr>
          <w:rFonts w:ascii="Times New Roman" w:eastAsiaTheme="minorEastAsia" w:hAnsi="Times New Roman"/>
          <w:smallCaps w:val="0"/>
          <w:noProof/>
          <w:sz w:val="22"/>
          <w:szCs w:val="22"/>
          <w:lang w:val="fi-FI" w:bidi="ar-SA"/>
        </w:rPr>
        <w:tab/>
      </w:r>
      <w:r w:rsidR="00632122" w:rsidRPr="00815B2F">
        <w:rPr>
          <w:rFonts w:ascii="Times New Roman" w:hAnsi="Times New Roman"/>
          <w:noProof/>
          <w:sz w:val="22"/>
          <w:szCs w:val="22"/>
        </w:rPr>
        <w:t>SABIS</w:t>
      </w:r>
      <w:r w:rsidRPr="00815B2F">
        <w:rPr>
          <w:rFonts w:ascii="Times New Roman" w:hAnsi="Times New Roman"/>
          <w:noProof/>
          <w:sz w:val="22"/>
          <w:szCs w:val="22"/>
        </w:rPr>
        <w:t xml:space="preserve"> administravimą reglamentuojantys teisės aktai</w:t>
      </w:r>
      <w:r w:rsidRPr="00815B2F">
        <w:rPr>
          <w:rFonts w:ascii="Times New Roman" w:hAnsi="Times New Roman"/>
          <w:noProof/>
          <w:sz w:val="22"/>
          <w:szCs w:val="22"/>
        </w:rPr>
        <w:tab/>
      </w:r>
      <w:r w:rsidR="005B5ECC">
        <w:rPr>
          <w:rFonts w:ascii="Times New Roman" w:hAnsi="Times New Roman"/>
          <w:noProof/>
          <w:sz w:val="22"/>
          <w:szCs w:val="22"/>
        </w:rPr>
        <w:t>5</w:t>
      </w:r>
    </w:p>
    <w:p w14:paraId="53030747" w14:textId="7F6ECCED" w:rsidR="00332A88" w:rsidRPr="00815B2F" w:rsidRDefault="00332A88" w:rsidP="000A2949">
      <w:pPr>
        <w:pStyle w:val="Turinys2"/>
        <w:contextualSpacing/>
        <w:rPr>
          <w:rFonts w:ascii="Times New Roman" w:hAnsi="Times New Roman"/>
          <w:noProof/>
          <w:sz w:val="22"/>
          <w:szCs w:val="22"/>
        </w:rPr>
      </w:pPr>
      <w:r w:rsidRPr="00815B2F">
        <w:rPr>
          <w:rFonts w:ascii="Times New Roman" w:hAnsi="Times New Roman"/>
          <w:noProof/>
          <w:sz w:val="22"/>
          <w:szCs w:val="22"/>
        </w:rPr>
        <w:t>2.2.</w:t>
      </w:r>
      <w:r w:rsidRPr="00A742B2">
        <w:rPr>
          <w:rFonts w:ascii="Times New Roman" w:eastAsiaTheme="minorEastAsia" w:hAnsi="Times New Roman"/>
          <w:smallCaps w:val="0"/>
          <w:noProof/>
          <w:sz w:val="22"/>
          <w:szCs w:val="22"/>
          <w:lang w:val="fi-FI" w:bidi="ar-SA"/>
        </w:rPr>
        <w:tab/>
      </w:r>
      <w:r w:rsidRPr="00815B2F">
        <w:rPr>
          <w:rFonts w:ascii="Times New Roman" w:hAnsi="Times New Roman"/>
          <w:noProof/>
          <w:sz w:val="22"/>
          <w:szCs w:val="22"/>
        </w:rPr>
        <w:t>Funkcinė</w:t>
      </w:r>
      <w:r w:rsidR="005F4393" w:rsidRPr="00815B2F">
        <w:rPr>
          <w:rFonts w:ascii="Times New Roman" w:hAnsi="Times New Roman"/>
          <w:noProof/>
          <w:sz w:val="22"/>
          <w:szCs w:val="22"/>
        </w:rPr>
        <w:t xml:space="preserve"> SCHEMA</w:t>
      </w:r>
      <w:r w:rsidRPr="00815B2F">
        <w:rPr>
          <w:rFonts w:ascii="Times New Roman" w:hAnsi="Times New Roman"/>
          <w:noProof/>
          <w:sz w:val="22"/>
          <w:szCs w:val="22"/>
        </w:rPr>
        <w:tab/>
      </w:r>
      <w:r w:rsidRPr="00815B2F">
        <w:rPr>
          <w:rFonts w:ascii="Times New Roman" w:hAnsi="Times New Roman"/>
          <w:noProof/>
          <w:sz w:val="22"/>
          <w:szCs w:val="22"/>
        </w:rPr>
        <w:fldChar w:fldCharType="begin"/>
      </w:r>
      <w:r w:rsidRPr="00815B2F">
        <w:rPr>
          <w:rFonts w:ascii="Times New Roman" w:hAnsi="Times New Roman"/>
          <w:noProof/>
          <w:sz w:val="22"/>
          <w:szCs w:val="22"/>
        </w:rPr>
        <w:instrText xml:space="preserve"> PAGEREF _Toc90385823 \h </w:instrText>
      </w:r>
      <w:r w:rsidRPr="00815B2F">
        <w:rPr>
          <w:rFonts w:ascii="Times New Roman" w:hAnsi="Times New Roman"/>
          <w:noProof/>
          <w:sz w:val="22"/>
          <w:szCs w:val="22"/>
        </w:rPr>
      </w:r>
      <w:r w:rsidRPr="00815B2F">
        <w:rPr>
          <w:rFonts w:ascii="Times New Roman" w:hAnsi="Times New Roman"/>
          <w:noProof/>
          <w:sz w:val="22"/>
          <w:szCs w:val="22"/>
        </w:rPr>
        <w:fldChar w:fldCharType="separate"/>
      </w:r>
      <w:r w:rsidR="0010080A" w:rsidRPr="00815B2F">
        <w:rPr>
          <w:rFonts w:ascii="Times New Roman" w:hAnsi="Times New Roman"/>
          <w:noProof/>
          <w:sz w:val="22"/>
          <w:szCs w:val="22"/>
        </w:rPr>
        <w:t>6</w:t>
      </w:r>
      <w:r w:rsidRPr="00815B2F">
        <w:rPr>
          <w:rFonts w:ascii="Times New Roman" w:hAnsi="Times New Roman"/>
          <w:noProof/>
          <w:sz w:val="22"/>
          <w:szCs w:val="22"/>
        </w:rPr>
        <w:fldChar w:fldCharType="end"/>
      </w:r>
    </w:p>
    <w:p w14:paraId="363B239B" w14:textId="3DD68BB0" w:rsidR="00332A88" w:rsidRPr="00815B2F" w:rsidRDefault="00332A88" w:rsidP="000A2949">
      <w:pPr>
        <w:pStyle w:val="Turinys2"/>
        <w:contextualSpacing/>
        <w:rPr>
          <w:rFonts w:ascii="Times New Roman" w:hAnsi="Times New Roman"/>
          <w:noProof/>
          <w:sz w:val="22"/>
          <w:szCs w:val="22"/>
        </w:rPr>
      </w:pPr>
      <w:r w:rsidRPr="00815B2F">
        <w:rPr>
          <w:rFonts w:ascii="Times New Roman" w:hAnsi="Times New Roman"/>
          <w:noProof/>
          <w:sz w:val="22"/>
          <w:szCs w:val="22"/>
        </w:rPr>
        <w:t>2.3.</w:t>
      </w:r>
      <w:r w:rsidRPr="00815B2F">
        <w:rPr>
          <w:rFonts w:ascii="Times New Roman" w:hAnsi="Times New Roman"/>
          <w:noProof/>
          <w:sz w:val="22"/>
          <w:szCs w:val="22"/>
        </w:rPr>
        <w:tab/>
      </w:r>
      <w:r w:rsidR="00632122" w:rsidRPr="00815B2F">
        <w:rPr>
          <w:rFonts w:ascii="Times New Roman" w:hAnsi="Times New Roman"/>
          <w:noProof/>
          <w:sz w:val="22"/>
          <w:szCs w:val="22"/>
        </w:rPr>
        <w:t>Išoriniai duomenų srautai</w:t>
      </w:r>
      <w:r w:rsidRPr="00815B2F">
        <w:rPr>
          <w:rFonts w:ascii="Times New Roman" w:hAnsi="Times New Roman"/>
          <w:noProof/>
          <w:sz w:val="22"/>
          <w:szCs w:val="22"/>
        </w:rPr>
        <w:tab/>
      </w:r>
      <w:r w:rsidR="005B5ECC">
        <w:rPr>
          <w:rFonts w:ascii="Times New Roman" w:hAnsi="Times New Roman"/>
          <w:noProof/>
          <w:sz w:val="22"/>
          <w:szCs w:val="22"/>
        </w:rPr>
        <w:t>12</w:t>
      </w:r>
    </w:p>
    <w:p w14:paraId="15D1D1F8" w14:textId="6FDEB3E3" w:rsidR="00332A88" w:rsidRPr="00815B2F" w:rsidRDefault="00332A88" w:rsidP="000A2949">
      <w:pPr>
        <w:pStyle w:val="Turinys2"/>
        <w:contextualSpacing/>
        <w:rPr>
          <w:rFonts w:ascii="Times New Roman" w:hAnsi="Times New Roman"/>
          <w:noProof/>
          <w:sz w:val="22"/>
          <w:szCs w:val="22"/>
        </w:rPr>
      </w:pPr>
      <w:r w:rsidRPr="00815B2F">
        <w:rPr>
          <w:rFonts w:ascii="Times New Roman" w:hAnsi="Times New Roman"/>
          <w:noProof/>
          <w:sz w:val="22"/>
          <w:szCs w:val="22"/>
        </w:rPr>
        <w:t>2.4.</w:t>
      </w:r>
      <w:r w:rsidRPr="00815B2F">
        <w:rPr>
          <w:rFonts w:ascii="Times New Roman" w:hAnsi="Times New Roman"/>
          <w:noProof/>
          <w:sz w:val="22"/>
          <w:szCs w:val="22"/>
        </w:rPr>
        <w:tab/>
        <w:t>Naudojama techninė ir programinė įranga</w:t>
      </w:r>
      <w:r w:rsidRPr="00815B2F">
        <w:rPr>
          <w:rFonts w:ascii="Times New Roman" w:hAnsi="Times New Roman"/>
          <w:noProof/>
          <w:sz w:val="22"/>
          <w:szCs w:val="22"/>
        </w:rPr>
        <w:tab/>
      </w:r>
      <w:r w:rsidRPr="00815B2F">
        <w:rPr>
          <w:rFonts w:ascii="Times New Roman" w:hAnsi="Times New Roman"/>
          <w:noProof/>
          <w:sz w:val="22"/>
          <w:szCs w:val="22"/>
        </w:rPr>
        <w:fldChar w:fldCharType="begin"/>
      </w:r>
      <w:r w:rsidRPr="00815B2F">
        <w:rPr>
          <w:rFonts w:ascii="Times New Roman" w:hAnsi="Times New Roman"/>
          <w:noProof/>
          <w:sz w:val="22"/>
          <w:szCs w:val="22"/>
        </w:rPr>
        <w:instrText xml:space="preserve"> PAGEREF _Toc90385825 \h </w:instrText>
      </w:r>
      <w:r w:rsidRPr="00815B2F">
        <w:rPr>
          <w:rFonts w:ascii="Times New Roman" w:hAnsi="Times New Roman"/>
          <w:noProof/>
          <w:sz w:val="22"/>
          <w:szCs w:val="22"/>
        </w:rPr>
      </w:r>
      <w:r w:rsidRPr="00815B2F">
        <w:rPr>
          <w:rFonts w:ascii="Times New Roman" w:hAnsi="Times New Roman"/>
          <w:noProof/>
          <w:sz w:val="22"/>
          <w:szCs w:val="22"/>
        </w:rPr>
        <w:fldChar w:fldCharType="separate"/>
      </w:r>
      <w:r w:rsidR="0010080A" w:rsidRPr="00815B2F">
        <w:rPr>
          <w:rFonts w:ascii="Times New Roman" w:hAnsi="Times New Roman"/>
          <w:noProof/>
          <w:sz w:val="22"/>
          <w:szCs w:val="22"/>
        </w:rPr>
        <w:t>1</w:t>
      </w:r>
      <w:r w:rsidRPr="00815B2F">
        <w:rPr>
          <w:rFonts w:ascii="Times New Roman" w:hAnsi="Times New Roman"/>
          <w:noProof/>
          <w:sz w:val="22"/>
          <w:szCs w:val="22"/>
        </w:rPr>
        <w:fldChar w:fldCharType="end"/>
      </w:r>
      <w:r w:rsidR="005B5ECC">
        <w:rPr>
          <w:rFonts w:ascii="Times New Roman" w:hAnsi="Times New Roman"/>
          <w:noProof/>
          <w:sz w:val="22"/>
          <w:szCs w:val="22"/>
        </w:rPr>
        <w:t>5</w:t>
      </w:r>
    </w:p>
    <w:p w14:paraId="2D70D6B6" w14:textId="5AA1A529" w:rsidR="00332A88" w:rsidRPr="00A742B2" w:rsidRDefault="00332A88" w:rsidP="000A2949">
      <w:pPr>
        <w:pStyle w:val="Turinys2"/>
        <w:contextualSpacing/>
        <w:rPr>
          <w:rFonts w:ascii="Times New Roman" w:eastAsiaTheme="minorEastAsia" w:hAnsi="Times New Roman"/>
          <w:smallCaps w:val="0"/>
          <w:noProof/>
          <w:sz w:val="22"/>
          <w:szCs w:val="22"/>
          <w:lang w:val="fi-FI" w:bidi="ar-SA"/>
        </w:rPr>
      </w:pPr>
      <w:r w:rsidRPr="00815B2F">
        <w:rPr>
          <w:rFonts w:ascii="Times New Roman" w:hAnsi="Times New Roman"/>
          <w:noProof/>
          <w:sz w:val="22"/>
          <w:szCs w:val="22"/>
        </w:rPr>
        <w:t>2.5.</w:t>
      </w:r>
      <w:r w:rsidRPr="00815B2F">
        <w:rPr>
          <w:rFonts w:ascii="Times New Roman" w:hAnsi="Times New Roman"/>
          <w:noProof/>
          <w:sz w:val="22"/>
          <w:szCs w:val="22"/>
        </w:rPr>
        <w:tab/>
      </w:r>
      <w:r w:rsidR="00632122" w:rsidRPr="00815B2F">
        <w:rPr>
          <w:rFonts w:ascii="Times New Roman" w:hAnsi="Times New Roman"/>
          <w:noProof/>
          <w:sz w:val="22"/>
          <w:szCs w:val="22"/>
        </w:rPr>
        <w:t>Realizuoti nefunkciniai reikalavimai</w:t>
      </w:r>
      <w:r w:rsidRPr="00086FBB">
        <w:rPr>
          <w:rFonts w:ascii="Times New Roman" w:hAnsi="Times New Roman"/>
          <w:noProof/>
          <w:sz w:val="22"/>
          <w:szCs w:val="22"/>
        </w:rPr>
        <w:tab/>
      </w:r>
      <w:r w:rsidR="005B5ECC">
        <w:rPr>
          <w:rFonts w:ascii="Times New Roman" w:hAnsi="Times New Roman"/>
          <w:noProof/>
          <w:sz w:val="22"/>
          <w:szCs w:val="22"/>
        </w:rPr>
        <w:t>18</w:t>
      </w:r>
    </w:p>
    <w:p w14:paraId="0E6E65CC" w14:textId="5FC3DADA" w:rsidR="00332A88" w:rsidRPr="00A742B2" w:rsidRDefault="00332A88" w:rsidP="000A2949">
      <w:pPr>
        <w:pStyle w:val="Turinys1"/>
        <w:spacing w:before="0" w:after="0"/>
        <w:contextualSpacing/>
        <w:rPr>
          <w:rFonts w:ascii="Times New Roman" w:eastAsiaTheme="minorEastAsia" w:hAnsi="Times New Roman"/>
          <w:b w:val="0"/>
          <w:bCs w:val="0"/>
          <w:caps w:val="0"/>
          <w:noProof/>
          <w:sz w:val="22"/>
          <w:szCs w:val="22"/>
          <w:lang w:val="fi-FI" w:bidi="ar-SA"/>
        </w:rPr>
      </w:pPr>
      <w:r w:rsidRPr="00086FBB">
        <w:rPr>
          <w:rFonts w:ascii="Times New Roman" w:hAnsi="Times New Roman"/>
          <w:noProof/>
          <w:sz w:val="22"/>
          <w:szCs w:val="22"/>
        </w:rPr>
        <w:t>3.</w:t>
      </w:r>
      <w:r w:rsidRPr="00A742B2">
        <w:rPr>
          <w:rFonts w:ascii="Times New Roman" w:eastAsiaTheme="minorEastAsia" w:hAnsi="Times New Roman"/>
          <w:b w:val="0"/>
          <w:bCs w:val="0"/>
          <w:caps w:val="0"/>
          <w:noProof/>
          <w:sz w:val="22"/>
          <w:szCs w:val="22"/>
          <w:lang w:val="fi-FI" w:bidi="ar-SA"/>
        </w:rPr>
        <w:tab/>
      </w:r>
      <w:bookmarkStart w:id="4" w:name="_Hlk201318250"/>
      <w:r w:rsidRPr="00086FBB">
        <w:rPr>
          <w:rFonts w:ascii="Times New Roman" w:hAnsi="Times New Roman"/>
          <w:noProof/>
          <w:sz w:val="22"/>
          <w:szCs w:val="22"/>
        </w:rPr>
        <w:t>PASLAUGŲ TEIKIMO REIKALAVIMAI</w:t>
      </w:r>
      <w:r w:rsidRPr="00086FBB">
        <w:rPr>
          <w:rFonts w:ascii="Times New Roman" w:hAnsi="Times New Roman"/>
          <w:noProof/>
          <w:sz w:val="22"/>
          <w:szCs w:val="22"/>
        </w:rPr>
        <w:tab/>
      </w:r>
      <w:r w:rsidR="0012492E">
        <w:rPr>
          <w:rFonts w:ascii="Times New Roman" w:hAnsi="Times New Roman"/>
          <w:noProof/>
          <w:sz w:val="22"/>
          <w:szCs w:val="22"/>
        </w:rPr>
        <w:t>18</w:t>
      </w:r>
    </w:p>
    <w:p w14:paraId="3C44014D" w14:textId="77AFCF4F" w:rsidR="00332A88" w:rsidRPr="00A742B2" w:rsidRDefault="00332A88" w:rsidP="000A2949">
      <w:pPr>
        <w:pStyle w:val="Turinys2"/>
        <w:contextualSpacing/>
        <w:rPr>
          <w:rFonts w:ascii="Times New Roman" w:eastAsiaTheme="minorEastAsia" w:hAnsi="Times New Roman"/>
          <w:smallCaps w:val="0"/>
          <w:noProof/>
          <w:lang w:val="fi-FI" w:bidi="ar-SA"/>
        </w:rPr>
      </w:pPr>
      <w:r w:rsidRPr="00086FBB">
        <w:rPr>
          <w:rFonts w:ascii="Times New Roman" w:hAnsi="Times New Roman"/>
          <w:noProof/>
          <w:sz w:val="22"/>
          <w:szCs w:val="22"/>
        </w:rPr>
        <w:t>3.1.</w:t>
      </w:r>
      <w:r w:rsidRPr="00A742B2">
        <w:rPr>
          <w:rFonts w:ascii="Times New Roman" w:eastAsiaTheme="minorEastAsia" w:hAnsi="Times New Roman"/>
          <w:smallCaps w:val="0"/>
          <w:noProof/>
          <w:sz w:val="22"/>
          <w:szCs w:val="22"/>
          <w:lang w:val="fi-FI" w:bidi="ar-SA"/>
        </w:rPr>
        <w:tab/>
      </w:r>
      <w:r w:rsidR="00815B2F" w:rsidRPr="00815B2F">
        <w:rPr>
          <w:rFonts w:ascii="Times New Roman" w:hAnsi="Times New Roman"/>
          <w:noProof/>
          <w:sz w:val="22"/>
          <w:szCs w:val="22"/>
        </w:rPr>
        <w:t>Teikiamų paslaugų tipai ir kiekiai</w:t>
      </w:r>
      <w:r w:rsidRPr="00815B2F">
        <w:rPr>
          <w:rFonts w:ascii="Times New Roman" w:hAnsi="Times New Roman"/>
          <w:noProof/>
        </w:rPr>
        <w:tab/>
      </w:r>
      <w:r w:rsidR="0012492E">
        <w:rPr>
          <w:rFonts w:ascii="Times New Roman" w:hAnsi="Times New Roman"/>
          <w:noProof/>
        </w:rPr>
        <w:t>18</w:t>
      </w:r>
    </w:p>
    <w:p w14:paraId="17F2B7AC" w14:textId="2EB0FC0B" w:rsidR="00332A88" w:rsidRPr="00815B2F" w:rsidRDefault="00332A88" w:rsidP="000A2949">
      <w:pPr>
        <w:pStyle w:val="Turinys2"/>
        <w:contextualSpacing/>
        <w:rPr>
          <w:rFonts w:ascii="Times New Roman" w:hAnsi="Times New Roman"/>
          <w:noProof/>
        </w:rPr>
      </w:pPr>
      <w:r w:rsidRPr="00815B2F">
        <w:rPr>
          <w:rFonts w:ascii="Times New Roman" w:hAnsi="Times New Roman"/>
          <w:noProof/>
        </w:rPr>
        <w:t>3.2.</w:t>
      </w:r>
      <w:r w:rsidRPr="00A742B2">
        <w:rPr>
          <w:rFonts w:ascii="Times New Roman" w:eastAsiaTheme="minorEastAsia" w:hAnsi="Times New Roman"/>
          <w:smallCaps w:val="0"/>
          <w:noProof/>
          <w:lang w:val="fi-FI" w:bidi="ar-SA"/>
        </w:rPr>
        <w:tab/>
      </w:r>
      <w:r w:rsidR="00815B2F" w:rsidRPr="00815B2F">
        <w:rPr>
          <w:rFonts w:ascii="Times New Roman" w:hAnsi="Times New Roman"/>
          <w:noProof/>
        </w:rPr>
        <w:t>SABIS VYSTYMO PASLAUGOS</w:t>
      </w:r>
      <w:r w:rsidRPr="00815B2F">
        <w:rPr>
          <w:rFonts w:ascii="Times New Roman" w:hAnsi="Times New Roman"/>
          <w:noProof/>
        </w:rPr>
        <w:tab/>
      </w:r>
      <w:r w:rsidR="0012492E">
        <w:rPr>
          <w:rFonts w:ascii="Times New Roman" w:hAnsi="Times New Roman"/>
          <w:noProof/>
        </w:rPr>
        <w:t>18</w:t>
      </w:r>
    </w:p>
    <w:p w14:paraId="557D0D03" w14:textId="56C1ECAA" w:rsidR="00332A88" w:rsidRPr="00815B2F" w:rsidRDefault="00332A88" w:rsidP="000A2949">
      <w:pPr>
        <w:pStyle w:val="Turinys2"/>
        <w:contextualSpacing/>
        <w:rPr>
          <w:rFonts w:ascii="Times New Roman" w:hAnsi="Times New Roman"/>
          <w:noProof/>
        </w:rPr>
      </w:pPr>
      <w:r w:rsidRPr="00815B2F">
        <w:rPr>
          <w:rFonts w:ascii="Times New Roman" w:hAnsi="Times New Roman"/>
          <w:noProof/>
        </w:rPr>
        <w:t>3.3.</w:t>
      </w:r>
      <w:r w:rsidRPr="00815B2F">
        <w:rPr>
          <w:rFonts w:ascii="Times New Roman" w:hAnsi="Times New Roman"/>
          <w:noProof/>
        </w:rPr>
        <w:tab/>
      </w:r>
      <w:r w:rsidR="00815B2F" w:rsidRPr="00815B2F">
        <w:rPr>
          <w:rFonts w:ascii="Times New Roman" w:hAnsi="Times New Roman"/>
          <w:noProof/>
        </w:rPr>
        <w:t>SABIS PRIEŽIŪROS IR PALAIKYMO PASLAUGOS</w:t>
      </w:r>
      <w:r w:rsidRPr="00815B2F">
        <w:rPr>
          <w:rFonts w:ascii="Times New Roman" w:hAnsi="Times New Roman"/>
          <w:noProof/>
        </w:rPr>
        <w:tab/>
      </w:r>
      <w:r w:rsidR="0012492E">
        <w:rPr>
          <w:rFonts w:ascii="Times New Roman" w:hAnsi="Times New Roman"/>
          <w:noProof/>
        </w:rPr>
        <w:t>19</w:t>
      </w:r>
    </w:p>
    <w:p w14:paraId="39690987" w14:textId="68A11836" w:rsidR="00332A88" w:rsidRPr="00815B2F" w:rsidRDefault="00332A88" w:rsidP="000A2949">
      <w:pPr>
        <w:pStyle w:val="Turinys2"/>
        <w:contextualSpacing/>
        <w:rPr>
          <w:rFonts w:ascii="Times New Roman" w:hAnsi="Times New Roman"/>
          <w:noProof/>
        </w:rPr>
      </w:pPr>
      <w:r w:rsidRPr="00815B2F">
        <w:rPr>
          <w:rFonts w:ascii="Times New Roman" w:hAnsi="Times New Roman"/>
          <w:noProof/>
        </w:rPr>
        <w:t>3.4.</w:t>
      </w:r>
      <w:r w:rsidRPr="00815B2F">
        <w:rPr>
          <w:rFonts w:ascii="Times New Roman" w:hAnsi="Times New Roman"/>
          <w:noProof/>
        </w:rPr>
        <w:tab/>
      </w:r>
      <w:r w:rsidR="00815B2F" w:rsidRPr="00815B2F">
        <w:rPr>
          <w:rFonts w:ascii="Times New Roman" w:hAnsi="Times New Roman"/>
          <w:noProof/>
        </w:rPr>
        <w:t>REIKALAVIMAI TESTAVIMUI</w:t>
      </w:r>
      <w:r w:rsidRPr="00815B2F">
        <w:rPr>
          <w:rFonts w:ascii="Times New Roman" w:hAnsi="Times New Roman"/>
          <w:noProof/>
        </w:rPr>
        <w:tab/>
      </w:r>
      <w:r w:rsidR="005B5ECC">
        <w:rPr>
          <w:rFonts w:ascii="Times New Roman" w:hAnsi="Times New Roman"/>
          <w:noProof/>
        </w:rPr>
        <w:t>2</w:t>
      </w:r>
      <w:r w:rsidR="0012492E">
        <w:rPr>
          <w:rFonts w:ascii="Times New Roman" w:hAnsi="Times New Roman"/>
          <w:noProof/>
        </w:rPr>
        <w:t>1</w:t>
      </w:r>
    </w:p>
    <w:p w14:paraId="0D9F46EE" w14:textId="072AC363" w:rsidR="00332A88" w:rsidRPr="00815B2F" w:rsidRDefault="00332A88" w:rsidP="000A2949">
      <w:pPr>
        <w:pStyle w:val="Turinys2"/>
        <w:contextualSpacing/>
        <w:rPr>
          <w:rFonts w:ascii="Times New Roman" w:hAnsi="Times New Roman"/>
          <w:noProof/>
        </w:rPr>
      </w:pPr>
      <w:r w:rsidRPr="00815B2F">
        <w:rPr>
          <w:rFonts w:ascii="Times New Roman" w:hAnsi="Times New Roman"/>
          <w:noProof/>
        </w:rPr>
        <w:t>3.5.</w:t>
      </w:r>
      <w:r w:rsidRPr="00815B2F">
        <w:rPr>
          <w:rFonts w:ascii="Times New Roman" w:hAnsi="Times New Roman"/>
          <w:noProof/>
        </w:rPr>
        <w:tab/>
      </w:r>
      <w:r w:rsidR="00815B2F" w:rsidRPr="00815B2F">
        <w:rPr>
          <w:rFonts w:ascii="Times New Roman" w:hAnsi="Times New Roman"/>
          <w:noProof/>
        </w:rPr>
        <w:t>REIKALAVIMAI DOKUMENTACIJAI</w:t>
      </w:r>
      <w:r w:rsidRPr="00815B2F">
        <w:rPr>
          <w:rFonts w:ascii="Times New Roman" w:hAnsi="Times New Roman"/>
          <w:noProof/>
        </w:rPr>
        <w:tab/>
      </w:r>
      <w:r w:rsidR="005B5ECC">
        <w:rPr>
          <w:rFonts w:ascii="Times New Roman" w:hAnsi="Times New Roman"/>
          <w:noProof/>
        </w:rPr>
        <w:t>2</w:t>
      </w:r>
      <w:r w:rsidR="0012492E">
        <w:rPr>
          <w:rFonts w:ascii="Times New Roman" w:hAnsi="Times New Roman"/>
          <w:noProof/>
        </w:rPr>
        <w:t>1</w:t>
      </w:r>
    </w:p>
    <w:p w14:paraId="3270C57E" w14:textId="0E96526F" w:rsidR="00332A88" w:rsidRPr="00815B2F" w:rsidRDefault="00332A88" w:rsidP="000A2949">
      <w:pPr>
        <w:pStyle w:val="Turinys2"/>
        <w:contextualSpacing/>
        <w:rPr>
          <w:rFonts w:ascii="Times New Roman" w:hAnsi="Times New Roman"/>
          <w:noProof/>
        </w:rPr>
      </w:pPr>
      <w:r w:rsidRPr="00815B2F">
        <w:rPr>
          <w:rFonts w:ascii="Times New Roman" w:hAnsi="Times New Roman"/>
          <w:noProof/>
        </w:rPr>
        <w:t>3.6.</w:t>
      </w:r>
      <w:r w:rsidRPr="00815B2F">
        <w:rPr>
          <w:rFonts w:ascii="Times New Roman" w:hAnsi="Times New Roman"/>
          <w:noProof/>
        </w:rPr>
        <w:tab/>
      </w:r>
      <w:r w:rsidR="00815B2F" w:rsidRPr="00815B2F">
        <w:rPr>
          <w:rFonts w:ascii="Times New Roman" w:hAnsi="Times New Roman"/>
          <w:noProof/>
        </w:rPr>
        <w:t>GARANTINĖ PRIEŽIŪRA</w:t>
      </w:r>
      <w:r w:rsidRPr="00815B2F">
        <w:rPr>
          <w:rFonts w:ascii="Times New Roman" w:hAnsi="Times New Roman"/>
          <w:noProof/>
        </w:rPr>
        <w:tab/>
      </w:r>
      <w:r w:rsidR="005B5ECC">
        <w:rPr>
          <w:rFonts w:ascii="Times New Roman" w:hAnsi="Times New Roman"/>
          <w:noProof/>
        </w:rPr>
        <w:t>2</w:t>
      </w:r>
      <w:r w:rsidR="0012492E">
        <w:rPr>
          <w:rFonts w:ascii="Times New Roman" w:hAnsi="Times New Roman"/>
          <w:noProof/>
        </w:rPr>
        <w:t>1</w:t>
      </w:r>
    </w:p>
    <w:p w14:paraId="2B5552FC" w14:textId="37E518E8" w:rsidR="00332A88" w:rsidRPr="00A742B2" w:rsidRDefault="00332A88" w:rsidP="000A2949">
      <w:pPr>
        <w:pStyle w:val="Turinys2"/>
        <w:contextualSpacing/>
        <w:rPr>
          <w:rFonts w:ascii="Times New Roman" w:eastAsiaTheme="minorEastAsia" w:hAnsi="Times New Roman"/>
          <w:smallCaps w:val="0"/>
          <w:noProof/>
          <w:sz w:val="22"/>
          <w:szCs w:val="22"/>
          <w:lang w:val="fi-FI" w:bidi="ar-SA"/>
        </w:rPr>
      </w:pPr>
      <w:r w:rsidRPr="00815B2F">
        <w:rPr>
          <w:rFonts w:ascii="Times New Roman" w:hAnsi="Times New Roman"/>
          <w:noProof/>
        </w:rPr>
        <w:t>3.7.</w:t>
      </w:r>
      <w:r w:rsidRPr="00815B2F">
        <w:rPr>
          <w:rFonts w:ascii="Times New Roman" w:hAnsi="Times New Roman"/>
          <w:noProof/>
        </w:rPr>
        <w:tab/>
      </w:r>
      <w:r w:rsidR="00815B2F" w:rsidRPr="00815B2F">
        <w:rPr>
          <w:rFonts w:ascii="Times New Roman" w:hAnsi="Times New Roman"/>
          <w:noProof/>
        </w:rPr>
        <w:t>SU NACIONALINIU SAUGUMU SUSIJĘ REIKALAVIMAI</w:t>
      </w:r>
      <w:r w:rsidRPr="00086FBB">
        <w:rPr>
          <w:rFonts w:ascii="Times New Roman" w:hAnsi="Times New Roman"/>
          <w:noProof/>
          <w:sz w:val="22"/>
          <w:szCs w:val="22"/>
        </w:rPr>
        <w:tab/>
      </w:r>
      <w:r w:rsidR="0012492E">
        <w:rPr>
          <w:rFonts w:ascii="Times New Roman" w:hAnsi="Times New Roman"/>
          <w:noProof/>
          <w:sz w:val="22"/>
          <w:szCs w:val="22"/>
        </w:rPr>
        <w:t>22</w:t>
      </w:r>
    </w:p>
    <w:bookmarkEnd w:id="4"/>
    <w:p w14:paraId="6DD74E28" w14:textId="7D45526C" w:rsidR="00F24270" w:rsidRPr="00086FBB" w:rsidRDefault="003B1A45" w:rsidP="000A2949">
      <w:pPr>
        <w:spacing w:after="0"/>
        <w:contextualSpacing/>
        <w:rPr>
          <w:rFonts w:ascii="Times New Roman" w:hAnsi="Times New Roman"/>
        </w:rPr>
      </w:pPr>
      <w:r w:rsidRPr="00086FBB">
        <w:rPr>
          <w:rFonts w:ascii="Times New Roman" w:hAnsi="Times New Roman"/>
          <w:b/>
          <w:bCs/>
          <w:caps/>
        </w:rPr>
        <w:fldChar w:fldCharType="end"/>
      </w:r>
      <w:bookmarkEnd w:id="3"/>
      <w:r w:rsidR="00F24270" w:rsidRPr="00086FBB">
        <w:rPr>
          <w:rFonts w:ascii="Times New Roman" w:hAnsi="Times New Roman"/>
        </w:rPr>
        <w:br w:type="page"/>
      </w:r>
    </w:p>
    <w:p w14:paraId="60F923E4" w14:textId="6C08E142" w:rsidR="00F40AA5" w:rsidRDefault="004C0795" w:rsidP="000A2949">
      <w:pPr>
        <w:pStyle w:val="SKYRIUS"/>
        <w:numPr>
          <w:ilvl w:val="0"/>
          <w:numId w:val="9"/>
        </w:numPr>
        <w:spacing w:before="0" w:after="0"/>
        <w:contextualSpacing/>
        <w:jc w:val="center"/>
        <w:rPr>
          <w:rFonts w:ascii="Times New Roman" w:hAnsi="Times New Roman" w:cs="Times New Roman"/>
          <w:b/>
          <w:sz w:val="22"/>
          <w:szCs w:val="22"/>
        </w:rPr>
      </w:pPr>
      <w:bookmarkStart w:id="5" w:name="_Toc515373373"/>
      <w:bookmarkStart w:id="6" w:name="_Toc515373473"/>
      <w:bookmarkStart w:id="7" w:name="_Toc515373711"/>
      <w:bookmarkStart w:id="8" w:name="_Toc90385818"/>
      <w:r w:rsidRPr="00086FBB">
        <w:rPr>
          <w:rFonts w:ascii="Times New Roman" w:hAnsi="Times New Roman" w:cs="Times New Roman"/>
          <w:b/>
          <w:sz w:val="22"/>
          <w:szCs w:val="22"/>
        </w:rPr>
        <w:lastRenderedPageBreak/>
        <w:t>BENDRA INFORMACIJA</w:t>
      </w:r>
      <w:bookmarkEnd w:id="5"/>
      <w:bookmarkEnd w:id="6"/>
      <w:bookmarkEnd w:id="7"/>
      <w:bookmarkEnd w:id="8"/>
    </w:p>
    <w:p w14:paraId="2BB69185" w14:textId="77777777" w:rsidR="00891A77" w:rsidRPr="00086FBB" w:rsidRDefault="00891A77" w:rsidP="00891A77">
      <w:pPr>
        <w:pStyle w:val="SKYRIUS"/>
        <w:spacing w:before="0" w:after="0"/>
        <w:ind w:left="360"/>
        <w:contextualSpacing/>
        <w:rPr>
          <w:rFonts w:ascii="Times New Roman" w:hAnsi="Times New Roman" w:cs="Times New Roman"/>
          <w:b/>
          <w:sz w:val="22"/>
          <w:szCs w:val="22"/>
        </w:rPr>
      </w:pPr>
    </w:p>
    <w:p w14:paraId="50E2DD02" w14:textId="15F96E91" w:rsidR="00E61C24" w:rsidRDefault="004C0795"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9" w:name="_Toc515373374"/>
      <w:bookmarkStart w:id="10" w:name="_Toc515373474"/>
      <w:bookmarkStart w:id="11" w:name="_Toc515373712"/>
      <w:bookmarkStart w:id="12" w:name="_Toc90385819"/>
      <w:r w:rsidRPr="00086FBB">
        <w:rPr>
          <w:rFonts w:ascii="Times New Roman" w:hAnsi="Times New Roman" w:cs="Times New Roman"/>
          <w:sz w:val="22"/>
          <w:szCs w:val="22"/>
        </w:rPr>
        <w:t>Sąvokos</w:t>
      </w:r>
      <w:bookmarkEnd w:id="9"/>
      <w:bookmarkEnd w:id="10"/>
      <w:bookmarkEnd w:id="11"/>
      <w:bookmarkEnd w:id="12"/>
    </w:p>
    <w:p w14:paraId="1D135C96"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4398B9E5" w14:textId="6C2DE5A9" w:rsidR="00E33F56" w:rsidRPr="002D7C0F" w:rsidRDefault="00E33F56" w:rsidP="00325D3D">
      <w:pPr>
        <w:pStyle w:val="Lentel"/>
        <w:spacing w:before="0"/>
        <w:contextualSpacing/>
        <w:jc w:val="right"/>
        <w:rPr>
          <w:rFonts w:ascii="Times New Roman" w:hAnsi="Times New Roman"/>
          <w:b/>
          <w:i w:val="0"/>
        </w:rPr>
      </w:pPr>
      <w:r w:rsidRPr="002D7C0F">
        <w:rPr>
          <w:rFonts w:ascii="Times New Roman" w:hAnsi="Times New Roman"/>
          <w:b/>
          <w:i w:val="0"/>
        </w:rPr>
        <w:t>Na</w:t>
      </w:r>
      <w:r w:rsidR="0005304F" w:rsidRPr="002D7C0F">
        <w:rPr>
          <w:rFonts w:ascii="Times New Roman" w:hAnsi="Times New Roman"/>
          <w:b/>
          <w:i w:val="0"/>
        </w:rPr>
        <w:t>u</w:t>
      </w:r>
      <w:r w:rsidRPr="002D7C0F">
        <w:rPr>
          <w:rFonts w:ascii="Times New Roman" w:hAnsi="Times New Roman"/>
          <w:b/>
          <w:i w:val="0"/>
        </w:rPr>
        <w:t>dojamos sąvokos</w:t>
      </w:r>
    </w:p>
    <w:tbl>
      <w:tblPr>
        <w:tblStyle w:val="Elsislentele"/>
        <w:tblW w:w="10095" w:type="dxa"/>
        <w:tblLayout w:type="fixed"/>
        <w:tblLook w:val="04A0" w:firstRow="1" w:lastRow="0" w:firstColumn="1" w:lastColumn="0" w:noHBand="0" w:noVBand="1"/>
      </w:tblPr>
      <w:tblGrid>
        <w:gridCol w:w="2724"/>
        <w:gridCol w:w="7371"/>
      </w:tblGrid>
      <w:tr w:rsidR="00B67A3A" w:rsidRPr="00086FBB" w14:paraId="420E6657" w14:textId="77777777" w:rsidTr="220D4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4" w:type="dxa"/>
            <w:hideMark/>
          </w:tcPr>
          <w:p w14:paraId="737612E5" w14:textId="77777777" w:rsidR="001E1F26" w:rsidRPr="009D3403" w:rsidRDefault="001E1F26" w:rsidP="000A2949">
            <w:pPr>
              <w:pStyle w:val="Elsislentelesantraste"/>
              <w:keepLines w:val="0"/>
              <w:spacing w:before="0" w:after="0" w:line="276" w:lineRule="auto"/>
              <w:contextualSpacing/>
              <w:jc w:val="center"/>
              <w:rPr>
                <w:rFonts w:ascii="Times New Roman" w:hAnsi="Times New Roman"/>
                <w:color w:val="FFFFFF" w:themeColor="background1"/>
                <w:sz w:val="22"/>
                <w:szCs w:val="22"/>
                <w:lang w:eastAsia="zh-CN"/>
              </w:rPr>
            </w:pPr>
            <w:bookmarkStart w:id="13" w:name="_Toc515373375"/>
            <w:bookmarkStart w:id="14" w:name="_Toc515373475"/>
            <w:bookmarkStart w:id="15" w:name="_Toc515373713"/>
            <w:r w:rsidRPr="009D3403">
              <w:rPr>
                <w:rFonts w:ascii="Times New Roman" w:hAnsi="Times New Roman"/>
                <w:color w:val="FFFFFF" w:themeColor="background1"/>
                <w:sz w:val="22"/>
                <w:szCs w:val="22"/>
                <w:lang w:eastAsia="zh-CN"/>
              </w:rPr>
              <w:t>Sąvoka (trumpinys)</w:t>
            </w:r>
          </w:p>
        </w:tc>
        <w:tc>
          <w:tcPr>
            <w:tcW w:w="7371" w:type="dxa"/>
            <w:hideMark/>
          </w:tcPr>
          <w:p w14:paraId="13BFD9AC" w14:textId="77777777" w:rsidR="001E1F26" w:rsidRPr="009D3403" w:rsidRDefault="001E1F26" w:rsidP="000A2949">
            <w:pPr>
              <w:tabs>
                <w:tab w:val="left" w:pos="3214"/>
              </w:tabs>
              <w:spacing w:after="0"/>
              <w:ind w:right="459"/>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2"/>
                <w:szCs w:val="22"/>
              </w:rPr>
            </w:pPr>
            <w:r w:rsidRPr="009D3403">
              <w:rPr>
                <w:rFonts w:ascii="Times New Roman" w:hAnsi="Times New Roman"/>
                <w:color w:val="FFFFFF" w:themeColor="background1"/>
                <w:sz w:val="22"/>
                <w:szCs w:val="22"/>
              </w:rPr>
              <w:t>Aprašymas</w:t>
            </w:r>
          </w:p>
        </w:tc>
      </w:tr>
      <w:tr w:rsidR="00B67A3A" w:rsidRPr="00086FBB" w14:paraId="6FE8B5AA"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3D78DCB1"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BDAR</w:t>
            </w:r>
          </w:p>
        </w:tc>
        <w:tc>
          <w:tcPr>
            <w:tcW w:w="7371" w:type="dxa"/>
          </w:tcPr>
          <w:p w14:paraId="60B737E8" w14:textId="77777777" w:rsidR="001E1F26" w:rsidRPr="00086FBB" w:rsidRDefault="001E1F26" w:rsidP="009D3403">
            <w:pPr>
              <w:pStyle w:val="Elsislentelestekstas"/>
              <w:tabs>
                <w:tab w:val="left" w:pos="4047"/>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Bendrasis duomenų apsaugos reglamentas</w:t>
            </w:r>
          </w:p>
        </w:tc>
      </w:tr>
      <w:tr w:rsidR="00B67A3A" w:rsidRPr="00086FBB" w14:paraId="4E7BAE54"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4D8E3AA9"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BVPŽ</w:t>
            </w:r>
          </w:p>
        </w:tc>
        <w:tc>
          <w:tcPr>
            <w:tcW w:w="7371" w:type="dxa"/>
          </w:tcPr>
          <w:p w14:paraId="646D41A1"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Bendrasis viešųjų pirkimų žodynas</w:t>
            </w:r>
          </w:p>
        </w:tc>
      </w:tr>
      <w:tr w:rsidR="00B67A3A" w:rsidRPr="00086FBB" w14:paraId="0B90FE7E"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79DBBB7B"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CII</w:t>
            </w:r>
          </w:p>
        </w:tc>
        <w:tc>
          <w:tcPr>
            <w:tcW w:w="7371" w:type="dxa"/>
          </w:tcPr>
          <w:p w14:paraId="7DB45E42"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 xml:space="preserve">UN/CEFACT CII (angl. </w:t>
            </w:r>
            <w:proofErr w:type="spellStart"/>
            <w:r w:rsidRPr="00086FBB">
              <w:rPr>
                <w:rFonts w:ascii="Times New Roman" w:hAnsi="Times New Roman"/>
                <w:i/>
                <w:sz w:val="22"/>
                <w:szCs w:val="22"/>
              </w:rPr>
              <w:t>Cross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Industry</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Invoice</w:t>
            </w:r>
            <w:proofErr w:type="spellEnd"/>
            <w:r w:rsidRPr="00086FBB">
              <w:rPr>
                <w:rFonts w:ascii="Times New Roman" w:hAnsi="Times New Roman"/>
                <w:sz w:val="22"/>
                <w:szCs w:val="22"/>
              </w:rPr>
              <w:t>) standartas</w:t>
            </w:r>
          </w:p>
        </w:tc>
      </w:tr>
      <w:tr w:rsidR="00B67A3A" w:rsidRPr="00086FBB" w14:paraId="57A5E8C2"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547FECA2" w14:textId="3F7FCC5A" w:rsidR="001E1F26" w:rsidRPr="00086FBB" w:rsidRDefault="001E1F26" w:rsidP="009D3403">
            <w:pPr>
              <w:pStyle w:val="Elsislentelestekstas"/>
              <w:spacing w:line="276" w:lineRule="auto"/>
              <w:contextualSpacing/>
              <w:rPr>
                <w:rFonts w:ascii="Times New Roman" w:hAnsi="Times New Roman"/>
                <w:sz w:val="22"/>
                <w:szCs w:val="22"/>
              </w:rPr>
            </w:pPr>
            <w:r w:rsidRPr="0A3FF137">
              <w:rPr>
                <w:rFonts w:ascii="Times New Roman" w:hAnsi="Times New Roman"/>
                <w:sz w:val="22"/>
                <w:szCs w:val="22"/>
              </w:rPr>
              <w:t>CVPIS</w:t>
            </w:r>
          </w:p>
        </w:tc>
        <w:tc>
          <w:tcPr>
            <w:tcW w:w="7371" w:type="dxa"/>
          </w:tcPr>
          <w:p w14:paraId="4AA5D9EB"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Centrinė viešųjų pirkimų informacinė sistema / Modernizuota Centrinė viešųjų pirkimų informacinė sistema</w:t>
            </w:r>
          </w:p>
        </w:tc>
      </w:tr>
      <w:tr w:rsidR="00B67A3A" w:rsidRPr="00086FBB" w14:paraId="5EE9918C"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12DF32E5"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DBSIS</w:t>
            </w:r>
          </w:p>
        </w:tc>
        <w:tc>
          <w:tcPr>
            <w:tcW w:w="7371" w:type="dxa"/>
          </w:tcPr>
          <w:p w14:paraId="17B03B8F"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Dokumentų valdymo bendroji informacinė sistema</w:t>
            </w:r>
          </w:p>
        </w:tc>
      </w:tr>
      <w:tr w:rsidR="00B67A3A" w:rsidRPr="00086FBB" w14:paraId="00E1E8C6"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41819554"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Diegėjas</w:t>
            </w:r>
          </w:p>
        </w:tc>
        <w:tc>
          <w:tcPr>
            <w:tcW w:w="7371" w:type="dxa"/>
          </w:tcPr>
          <w:p w14:paraId="234A9FD1" w14:textId="157C4A08" w:rsidR="001E1F26" w:rsidRPr="00086FBB" w:rsidRDefault="00421651"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 xml:space="preserve">Sąskaitų administravimo bendrosios informacinės sistemos </w:t>
            </w:r>
            <w:r>
              <w:rPr>
                <w:rFonts w:ascii="Times New Roman" w:hAnsi="Times New Roman"/>
                <w:sz w:val="22"/>
                <w:szCs w:val="22"/>
              </w:rPr>
              <w:t>(</w:t>
            </w:r>
            <w:r w:rsidR="001E1F26" w:rsidRPr="00086FBB">
              <w:rPr>
                <w:rFonts w:ascii="Times New Roman" w:hAnsi="Times New Roman"/>
                <w:sz w:val="22"/>
                <w:szCs w:val="22"/>
              </w:rPr>
              <w:t>SABIS</w:t>
            </w:r>
            <w:r w:rsidR="00A87811">
              <w:rPr>
                <w:rFonts w:ascii="Times New Roman" w:hAnsi="Times New Roman"/>
                <w:sz w:val="22"/>
                <w:szCs w:val="22"/>
              </w:rPr>
              <w:t>)</w:t>
            </w:r>
            <w:r w:rsidR="001E1F26" w:rsidRPr="00086FBB">
              <w:rPr>
                <w:rFonts w:ascii="Times New Roman" w:hAnsi="Times New Roman"/>
                <w:sz w:val="22"/>
                <w:szCs w:val="22"/>
              </w:rPr>
              <w:t xml:space="preserve"> sukūrimo ir diegimo paslaugų teikėjas, paslaugas teikiantis pagal SABIS techniniame aprašyme (specifikacijoje) nustatytus reikalavimus</w:t>
            </w:r>
          </w:p>
        </w:tc>
      </w:tr>
      <w:tr w:rsidR="00B67A3A" w:rsidRPr="00086FBB" w14:paraId="50D300D2"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75ABB138"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DVS</w:t>
            </w:r>
          </w:p>
        </w:tc>
        <w:tc>
          <w:tcPr>
            <w:tcW w:w="7371" w:type="dxa"/>
          </w:tcPr>
          <w:p w14:paraId="56BAA183"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Dokumentų valdymo sistema</w:t>
            </w:r>
          </w:p>
        </w:tc>
      </w:tr>
      <w:tr w:rsidR="00B67A3A" w:rsidRPr="00086FBB" w14:paraId="186F1C76"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49D35726" w14:textId="1BDC64E9" w:rsidR="001E1F26" w:rsidRPr="00086FBB" w:rsidRDefault="001E1F26" w:rsidP="009D3403">
            <w:pPr>
              <w:pStyle w:val="Elsislentelestekstas"/>
              <w:spacing w:line="276" w:lineRule="auto"/>
              <w:contextualSpacing/>
              <w:rPr>
                <w:rFonts w:ascii="Times New Roman" w:hAnsi="Times New Roman"/>
                <w:sz w:val="22"/>
                <w:szCs w:val="22"/>
              </w:rPr>
            </w:pPr>
          </w:p>
        </w:tc>
        <w:tc>
          <w:tcPr>
            <w:tcW w:w="7371" w:type="dxa"/>
          </w:tcPr>
          <w:p w14:paraId="4BC324FF" w14:textId="711809F2"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B67A3A" w:rsidRPr="00086FBB" w14:paraId="0C80BC71"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79A39BD4" w14:textId="424277CF" w:rsidR="001E1F26" w:rsidRPr="00086FBB" w:rsidRDefault="001E1F26" w:rsidP="009D3403">
            <w:pPr>
              <w:pStyle w:val="Elsislentelestekstas"/>
              <w:spacing w:line="276" w:lineRule="auto"/>
              <w:contextualSpacing/>
              <w:rPr>
                <w:rFonts w:ascii="Times New Roman" w:hAnsi="Times New Roman"/>
                <w:sz w:val="22"/>
                <w:szCs w:val="22"/>
              </w:rPr>
            </w:pPr>
          </w:p>
        </w:tc>
        <w:tc>
          <w:tcPr>
            <w:tcW w:w="7371" w:type="dxa"/>
          </w:tcPr>
          <w:p w14:paraId="149E005D" w14:textId="0AFB1373"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B67A3A" w:rsidRPr="00086FBB" w14:paraId="1C9F080A"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41C9E78F"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FABIS</w:t>
            </w:r>
          </w:p>
        </w:tc>
        <w:tc>
          <w:tcPr>
            <w:tcW w:w="7371" w:type="dxa"/>
          </w:tcPr>
          <w:p w14:paraId="79C52EBD"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Valstybės biudžeto, apskaitos ir mokėjimų sistemos Viešojo sektoriaus finansinės apskaitos bendrasis posistemis</w:t>
            </w:r>
          </w:p>
        </w:tc>
      </w:tr>
      <w:tr w:rsidR="00B67A3A" w:rsidRPr="00086FBB" w14:paraId="2A149DB0"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1C043962"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MMR</w:t>
            </w:r>
          </w:p>
        </w:tc>
        <w:tc>
          <w:tcPr>
            <w:tcW w:w="7371" w:type="dxa"/>
          </w:tcPr>
          <w:p w14:paraId="691A1E98"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Mokesčių mokėtojų registras</w:t>
            </w:r>
          </w:p>
        </w:tc>
      </w:tr>
      <w:tr w:rsidR="00B67A3A" w:rsidRPr="00086FBB" w14:paraId="1B7B3435"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73F23510"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NBFC</w:t>
            </w:r>
          </w:p>
        </w:tc>
        <w:tc>
          <w:tcPr>
            <w:tcW w:w="7371" w:type="dxa"/>
          </w:tcPr>
          <w:p w14:paraId="2DEA95A2"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bookmarkStart w:id="16" w:name="_Hlk192504553"/>
            <w:r w:rsidRPr="00086FBB">
              <w:rPr>
                <w:rFonts w:ascii="Times New Roman" w:hAnsi="Times New Roman"/>
                <w:sz w:val="22"/>
                <w:szCs w:val="22"/>
              </w:rPr>
              <w:t>Nacionalinis bendrųjų funkcijų centras</w:t>
            </w:r>
            <w:bookmarkEnd w:id="16"/>
          </w:p>
        </w:tc>
      </w:tr>
      <w:tr w:rsidR="00B67A3A" w:rsidRPr="00086FBB" w14:paraId="4A22678F"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608E8C40"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Organizacija</w:t>
            </w:r>
          </w:p>
        </w:tc>
        <w:tc>
          <w:tcPr>
            <w:tcW w:w="7371" w:type="dxa"/>
          </w:tcPr>
          <w:p w14:paraId="57A75987"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Tiekėjas arba perkančioji organizacija (tiek fizinis, tiek juridinis asmuo), kurios paskyra sukurta Sąskaitų administravimo bendrojoje informacinėje sistemoje </w:t>
            </w:r>
          </w:p>
        </w:tc>
      </w:tr>
      <w:tr w:rsidR="00B67A3A" w:rsidRPr="00086FBB" w14:paraId="229A26BB"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24EBB8C9"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 xml:space="preserve">PEPPOL (angl. </w:t>
            </w:r>
            <w:proofErr w:type="spellStart"/>
            <w:r w:rsidRPr="009D3403">
              <w:rPr>
                <w:rFonts w:ascii="Times New Roman" w:hAnsi="Times New Roman"/>
                <w:sz w:val="22"/>
                <w:szCs w:val="22"/>
              </w:rPr>
              <w:t>The</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Pan-European</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Public</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Procurement</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On</w:t>
            </w:r>
            <w:proofErr w:type="spellEnd"/>
            <w:r w:rsidRPr="009D3403">
              <w:rPr>
                <w:rFonts w:ascii="Times New Roman" w:hAnsi="Times New Roman"/>
                <w:sz w:val="22"/>
                <w:szCs w:val="22"/>
              </w:rPr>
              <w:t>-Line</w:t>
            </w:r>
            <w:r w:rsidRPr="00086FBB">
              <w:rPr>
                <w:rFonts w:ascii="Times New Roman" w:hAnsi="Times New Roman"/>
                <w:sz w:val="22"/>
                <w:szCs w:val="22"/>
              </w:rPr>
              <w:t>)</w:t>
            </w:r>
          </w:p>
        </w:tc>
        <w:tc>
          <w:tcPr>
            <w:tcW w:w="7371" w:type="dxa"/>
          </w:tcPr>
          <w:p w14:paraId="021CB6B6"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Tarptautinė nuotolinių viešųjų pirkimų asociacija, kuri leidžia pirkimų / prekybos partneriams apsikeisti tarptautiniais standartais paremtais elektroniniais dokumentais (tokiais kaip elektroninės sąskaitos), naudojantis bendru PEPPOL tinklu</w:t>
            </w:r>
          </w:p>
        </w:tc>
      </w:tr>
      <w:tr w:rsidR="00B67A3A" w:rsidRPr="00086FBB" w14:paraId="159032D4"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0ECC99C6"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Paslaugų teikimo sutartis</w:t>
            </w:r>
          </w:p>
        </w:tc>
        <w:tc>
          <w:tcPr>
            <w:tcW w:w="7371" w:type="dxa"/>
          </w:tcPr>
          <w:p w14:paraId="5A33F022"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Su SABIS kūrimo ir diegimo paslaugų viešojo pirkimo laimėtoju pasirašyta SABIS kūrimo ir diegimo paslaugų teikimo sutartis. </w:t>
            </w:r>
          </w:p>
        </w:tc>
      </w:tr>
      <w:tr w:rsidR="00B67A3A" w:rsidRPr="00086FBB" w14:paraId="3344BB93"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57FAA6C3"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 xml:space="preserve">PO </w:t>
            </w:r>
          </w:p>
        </w:tc>
        <w:tc>
          <w:tcPr>
            <w:tcW w:w="7371" w:type="dxa"/>
          </w:tcPr>
          <w:p w14:paraId="45DC6613" w14:textId="056EFBF5" w:rsidR="001E1F26" w:rsidRPr="00086FBB" w:rsidRDefault="68B1E999"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220D45A5">
              <w:rPr>
                <w:rFonts w:ascii="Times New Roman" w:hAnsi="Times New Roman"/>
                <w:sz w:val="22"/>
                <w:szCs w:val="22"/>
              </w:rPr>
              <w:t>Sąskaitų administravimo bendrosios informacinės sistemos (SABIS) techninio aprašymo (specifikacijos)</w:t>
            </w:r>
            <w:r w:rsidR="461EC524" w:rsidRPr="220D45A5">
              <w:rPr>
                <w:rFonts w:ascii="Times New Roman" w:hAnsi="Times New Roman"/>
                <w:sz w:val="22"/>
                <w:szCs w:val="22"/>
              </w:rPr>
              <w:t xml:space="preserve"> </w:t>
            </w:r>
            <w:r w:rsidRPr="220D45A5">
              <w:rPr>
                <w:rFonts w:ascii="Times New Roman" w:hAnsi="Times New Roman"/>
                <w:sz w:val="22"/>
                <w:szCs w:val="22"/>
              </w:rPr>
              <w:t xml:space="preserve">funkciniuose reikalavimuose apibrėžiama SABIS naudotojų grupė, kuri gali būti perkančioji organizacija pagal Viešųjų pirkimų įstatymą, arba </w:t>
            </w:r>
            <w:r w:rsidR="009C7FFE">
              <w:rPr>
                <w:rFonts w:ascii="Times New Roman" w:hAnsi="Times New Roman"/>
                <w:sz w:val="22"/>
                <w:szCs w:val="22"/>
              </w:rPr>
              <w:t>viešojo sektoriaus subjektas.</w:t>
            </w:r>
          </w:p>
        </w:tc>
      </w:tr>
      <w:tr w:rsidR="00B67A3A" w:rsidRPr="00086FBB" w14:paraId="6E21D151"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6EDCB39E"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SABIS</w:t>
            </w:r>
          </w:p>
        </w:tc>
        <w:tc>
          <w:tcPr>
            <w:tcW w:w="7371" w:type="dxa"/>
          </w:tcPr>
          <w:p w14:paraId="23E39D9A"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Sąskaitų administravimo bendroji informacinė sistema</w:t>
            </w:r>
          </w:p>
        </w:tc>
      </w:tr>
      <w:tr w:rsidR="00B67A3A" w:rsidRPr="00086FBB" w14:paraId="68482FE2"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22680F5B"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Sąskaita</w:t>
            </w:r>
          </w:p>
        </w:tc>
        <w:tc>
          <w:tcPr>
            <w:tcW w:w="7371" w:type="dxa"/>
          </w:tcPr>
          <w:p w14:paraId="0D21E483"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PVM sąskaitos faktūros, sąskaitos faktūros, kreditiniai ir debetiniai dokumentai </w:t>
            </w:r>
          </w:p>
        </w:tc>
      </w:tr>
      <w:tr w:rsidR="00B67A3A" w:rsidRPr="00086FBB" w14:paraId="10CED363"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3461D714" w14:textId="0DC48E65" w:rsidR="001E1F26" w:rsidRPr="00086FBB" w:rsidRDefault="001E1F26" w:rsidP="009D3403">
            <w:pPr>
              <w:pStyle w:val="Elsislentelestekstas"/>
              <w:spacing w:line="276" w:lineRule="auto"/>
              <w:contextualSpacing/>
              <w:rPr>
                <w:rFonts w:ascii="Times New Roman" w:hAnsi="Times New Roman"/>
                <w:sz w:val="22"/>
                <w:szCs w:val="22"/>
              </w:rPr>
            </w:pPr>
          </w:p>
        </w:tc>
        <w:tc>
          <w:tcPr>
            <w:tcW w:w="7371" w:type="dxa"/>
          </w:tcPr>
          <w:p w14:paraId="2884FC46" w14:textId="17799682"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B67A3A" w:rsidRPr="00086FBB" w14:paraId="1E7228F7"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69903B27"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 xml:space="preserve">UBL </w:t>
            </w:r>
          </w:p>
        </w:tc>
        <w:tc>
          <w:tcPr>
            <w:tcW w:w="7371" w:type="dxa"/>
          </w:tcPr>
          <w:p w14:paraId="5D3A3E3A"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UBL 2.1 standartas (įskaitant </w:t>
            </w:r>
            <w:proofErr w:type="spellStart"/>
            <w:r w:rsidRPr="009D3403">
              <w:rPr>
                <w:rFonts w:ascii="Times New Roman" w:hAnsi="Times New Roman"/>
                <w:sz w:val="22"/>
                <w:szCs w:val="22"/>
              </w:rPr>
              <w:t>Invoice</w:t>
            </w:r>
            <w:proofErr w:type="spellEnd"/>
            <w:r w:rsidRPr="00086FBB">
              <w:rPr>
                <w:rFonts w:ascii="Times New Roman" w:hAnsi="Times New Roman"/>
                <w:sz w:val="22"/>
                <w:szCs w:val="22"/>
              </w:rPr>
              <w:t xml:space="preserve"> ir </w:t>
            </w:r>
            <w:proofErr w:type="spellStart"/>
            <w:r w:rsidRPr="009D3403">
              <w:rPr>
                <w:rFonts w:ascii="Times New Roman" w:hAnsi="Times New Roman"/>
                <w:sz w:val="22"/>
                <w:szCs w:val="22"/>
              </w:rPr>
              <w:t>Credit</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Note</w:t>
            </w:r>
            <w:proofErr w:type="spellEnd"/>
            <w:r w:rsidRPr="00086FBB">
              <w:rPr>
                <w:rFonts w:ascii="Times New Roman" w:hAnsi="Times New Roman"/>
                <w:sz w:val="22"/>
                <w:szCs w:val="22"/>
              </w:rPr>
              <w:t xml:space="preserve">) (CEN/TS 16931-3-2:2017 </w:t>
            </w:r>
            <w:proofErr w:type="spellStart"/>
            <w:r w:rsidRPr="00086FBB">
              <w:rPr>
                <w:rFonts w:ascii="Times New Roman" w:hAnsi="Times New Roman"/>
                <w:sz w:val="22"/>
                <w:szCs w:val="22"/>
              </w:rPr>
              <w:t>Electronic</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invoicing</w:t>
            </w:r>
            <w:proofErr w:type="spellEnd"/>
            <w:r w:rsidRPr="00086FBB">
              <w:rPr>
                <w:rFonts w:ascii="Times New Roman" w:hAnsi="Times New Roman"/>
                <w:sz w:val="22"/>
                <w:szCs w:val="22"/>
              </w:rPr>
              <w:t xml:space="preserve"> - </w:t>
            </w:r>
            <w:proofErr w:type="spellStart"/>
            <w:r w:rsidRPr="00086FBB">
              <w:rPr>
                <w:rFonts w:ascii="Times New Roman" w:hAnsi="Times New Roman"/>
                <w:sz w:val="22"/>
                <w:szCs w:val="22"/>
              </w:rPr>
              <w:t>Part</w:t>
            </w:r>
            <w:proofErr w:type="spellEnd"/>
            <w:r w:rsidRPr="00086FBB">
              <w:rPr>
                <w:rFonts w:ascii="Times New Roman" w:hAnsi="Times New Roman"/>
                <w:sz w:val="22"/>
                <w:szCs w:val="22"/>
              </w:rPr>
              <w:t xml:space="preserve"> 3-2: </w:t>
            </w:r>
            <w:proofErr w:type="spellStart"/>
            <w:r w:rsidRPr="00086FBB">
              <w:rPr>
                <w:rFonts w:ascii="Times New Roman" w:hAnsi="Times New Roman"/>
                <w:sz w:val="22"/>
                <w:szCs w:val="22"/>
              </w:rPr>
              <w:t>Syntax</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binding</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for</w:t>
            </w:r>
            <w:proofErr w:type="spellEnd"/>
            <w:r w:rsidRPr="00086FBB">
              <w:rPr>
                <w:rFonts w:ascii="Times New Roman" w:hAnsi="Times New Roman"/>
                <w:sz w:val="22"/>
                <w:szCs w:val="22"/>
              </w:rPr>
              <w:t xml:space="preserve"> ISO/IEC 19845 (UBL 2.1) </w:t>
            </w:r>
            <w:proofErr w:type="spellStart"/>
            <w:r w:rsidRPr="00086FBB">
              <w:rPr>
                <w:rFonts w:ascii="Times New Roman" w:hAnsi="Times New Roman"/>
                <w:sz w:val="22"/>
                <w:szCs w:val="22"/>
              </w:rPr>
              <w:t>invoice</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and</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credit</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note</w:t>
            </w:r>
            <w:proofErr w:type="spellEnd"/>
            <w:r w:rsidRPr="00086FBB">
              <w:rPr>
                <w:rFonts w:ascii="Times New Roman" w:hAnsi="Times New Roman"/>
                <w:sz w:val="22"/>
                <w:szCs w:val="22"/>
              </w:rPr>
              <w:t>)</w:t>
            </w:r>
          </w:p>
        </w:tc>
      </w:tr>
      <w:tr w:rsidR="00B67A3A" w:rsidRPr="00086FBB" w14:paraId="0A59293E"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1C9A42CE"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UN/CEFACT CII</w:t>
            </w:r>
          </w:p>
        </w:tc>
        <w:tc>
          <w:tcPr>
            <w:tcW w:w="7371" w:type="dxa"/>
          </w:tcPr>
          <w:p w14:paraId="65019FB7"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UN/CEFACT CII (</w:t>
            </w:r>
            <w:proofErr w:type="spellStart"/>
            <w:r w:rsidRPr="00086FBB">
              <w:rPr>
                <w:rFonts w:ascii="Times New Roman" w:hAnsi="Times New Roman"/>
                <w:sz w:val="22"/>
                <w:szCs w:val="22"/>
              </w:rPr>
              <w:t>Cross</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Industry</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Invoice</w:t>
            </w:r>
            <w:proofErr w:type="spellEnd"/>
            <w:r w:rsidRPr="00086FBB">
              <w:rPr>
                <w:rFonts w:ascii="Times New Roman" w:hAnsi="Times New Roman"/>
                <w:sz w:val="22"/>
                <w:szCs w:val="22"/>
              </w:rPr>
              <w:t xml:space="preserve">) standartas (CEN/TS 16931-3-3:2017 </w:t>
            </w:r>
            <w:proofErr w:type="spellStart"/>
            <w:r w:rsidRPr="00086FBB">
              <w:rPr>
                <w:rFonts w:ascii="Times New Roman" w:hAnsi="Times New Roman"/>
                <w:sz w:val="22"/>
                <w:szCs w:val="22"/>
              </w:rPr>
              <w:t>Electronic</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invoicing</w:t>
            </w:r>
            <w:proofErr w:type="spellEnd"/>
            <w:r w:rsidRPr="00086FBB">
              <w:rPr>
                <w:rFonts w:ascii="Times New Roman" w:hAnsi="Times New Roman"/>
                <w:sz w:val="22"/>
                <w:szCs w:val="22"/>
              </w:rPr>
              <w:t xml:space="preserve"> - </w:t>
            </w:r>
            <w:proofErr w:type="spellStart"/>
            <w:r w:rsidRPr="00086FBB">
              <w:rPr>
                <w:rFonts w:ascii="Times New Roman" w:hAnsi="Times New Roman"/>
                <w:sz w:val="22"/>
                <w:szCs w:val="22"/>
              </w:rPr>
              <w:t>Part</w:t>
            </w:r>
            <w:proofErr w:type="spellEnd"/>
            <w:r w:rsidRPr="00086FBB">
              <w:rPr>
                <w:rFonts w:ascii="Times New Roman" w:hAnsi="Times New Roman"/>
                <w:sz w:val="22"/>
                <w:szCs w:val="22"/>
              </w:rPr>
              <w:t xml:space="preserve"> 3-3: </w:t>
            </w:r>
            <w:proofErr w:type="spellStart"/>
            <w:r w:rsidRPr="00086FBB">
              <w:rPr>
                <w:rFonts w:ascii="Times New Roman" w:hAnsi="Times New Roman"/>
                <w:sz w:val="22"/>
                <w:szCs w:val="22"/>
              </w:rPr>
              <w:t>Syntax</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binding</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for</w:t>
            </w:r>
            <w:proofErr w:type="spellEnd"/>
            <w:r w:rsidRPr="00086FBB">
              <w:rPr>
                <w:rFonts w:ascii="Times New Roman" w:hAnsi="Times New Roman"/>
                <w:sz w:val="22"/>
                <w:szCs w:val="22"/>
              </w:rPr>
              <w:t xml:space="preserve"> UN/CEFACT XML </w:t>
            </w:r>
            <w:proofErr w:type="spellStart"/>
            <w:r w:rsidRPr="00086FBB">
              <w:rPr>
                <w:rFonts w:ascii="Times New Roman" w:hAnsi="Times New Roman"/>
                <w:sz w:val="22"/>
                <w:szCs w:val="22"/>
              </w:rPr>
              <w:t>Cross</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Industry</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Invoice</w:t>
            </w:r>
            <w:proofErr w:type="spellEnd"/>
            <w:r w:rsidRPr="00086FBB">
              <w:rPr>
                <w:rFonts w:ascii="Times New Roman" w:hAnsi="Times New Roman"/>
                <w:sz w:val="22"/>
                <w:szCs w:val="22"/>
              </w:rPr>
              <w:t xml:space="preserve"> D16B).</w:t>
            </w:r>
          </w:p>
        </w:tc>
      </w:tr>
      <w:tr w:rsidR="00B67A3A" w:rsidRPr="00086FBB" w14:paraId="1CC5F095"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198FE95F"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Užsakovas</w:t>
            </w:r>
          </w:p>
        </w:tc>
        <w:tc>
          <w:tcPr>
            <w:tcW w:w="7371" w:type="dxa"/>
          </w:tcPr>
          <w:p w14:paraId="40F89DAE"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Nacionalinis bendrųjų funkcijų centras</w:t>
            </w:r>
          </w:p>
        </w:tc>
      </w:tr>
      <w:tr w:rsidR="00B67A3A" w:rsidRPr="00086FBB" w14:paraId="0639530E"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70AB4BD5"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lastRenderedPageBreak/>
              <w:t>VDPT</w:t>
            </w:r>
          </w:p>
        </w:tc>
        <w:tc>
          <w:tcPr>
            <w:tcW w:w="7371" w:type="dxa"/>
          </w:tcPr>
          <w:p w14:paraId="7689240F"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Valstybės debesijos paslaugų teikėjas</w:t>
            </w:r>
          </w:p>
        </w:tc>
      </w:tr>
      <w:tr w:rsidR="00B67A3A" w:rsidRPr="00086FBB" w14:paraId="592F3E21"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60340073"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VIISP</w:t>
            </w:r>
          </w:p>
        </w:tc>
        <w:tc>
          <w:tcPr>
            <w:tcW w:w="7371" w:type="dxa"/>
          </w:tcPr>
          <w:p w14:paraId="460216BE"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Valstybės informacinių išteklių sąveikumo platforma</w:t>
            </w:r>
          </w:p>
        </w:tc>
      </w:tr>
      <w:tr w:rsidR="00B67A3A" w:rsidRPr="00086FBB" w14:paraId="54E72539"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046F604B"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VMI</w:t>
            </w:r>
          </w:p>
        </w:tc>
        <w:tc>
          <w:tcPr>
            <w:tcW w:w="7371" w:type="dxa"/>
          </w:tcPr>
          <w:p w14:paraId="3FCDCABA"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Valstybinė mokesčių inspekcija prie Lietuvos Respublikos finansų ministerijos</w:t>
            </w:r>
          </w:p>
        </w:tc>
      </w:tr>
      <w:tr w:rsidR="00B67A3A" w:rsidRPr="00086FBB" w14:paraId="3FB2D737" w14:textId="77777777" w:rsidTr="220D45A5">
        <w:tc>
          <w:tcPr>
            <w:cnfStyle w:val="001000000000" w:firstRow="0" w:lastRow="0" w:firstColumn="1" w:lastColumn="0" w:oddVBand="0" w:evenVBand="0" w:oddHBand="0" w:evenHBand="0" w:firstRowFirstColumn="0" w:firstRowLastColumn="0" w:lastRowFirstColumn="0" w:lastRowLastColumn="0"/>
            <w:tcW w:w="2724" w:type="dxa"/>
          </w:tcPr>
          <w:p w14:paraId="428BEBE0"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VP</w:t>
            </w:r>
          </w:p>
        </w:tc>
        <w:tc>
          <w:tcPr>
            <w:tcW w:w="7371" w:type="dxa"/>
          </w:tcPr>
          <w:p w14:paraId="0CE4C6FF"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Viešieji pirkimai (įskaitant viešuosius pirkimus, atliekamus gynybos ir saugumo srityje, vandentvarkos, energetikos, transporto ar pašto paslaugų srityje, bei vidaus sandorius)</w:t>
            </w:r>
          </w:p>
        </w:tc>
      </w:tr>
    </w:tbl>
    <w:p w14:paraId="158414BC" w14:textId="77777777" w:rsidR="00BF15F6" w:rsidRPr="00086FBB" w:rsidRDefault="00BF15F6" w:rsidP="000A2949">
      <w:pPr>
        <w:spacing w:after="0"/>
        <w:contextualSpacing/>
        <w:rPr>
          <w:rFonts w:ascii="Times New Roman" w:eastAsiaTheme="majorEastAsia" w:hAnsi="Times New Roman"/>
          <w:b/>
        </w:rPr>
      </w:pPr>
      <w:r w:rsidRPr="00086FBB">
        <w:rPr>
          <w:rFonts w:ascii="Times New Roman" w:hAnsi="Times New Roman"/>
        </w:rPr>
        <w:br w:type="page"/>
      </w:r>
    </w:p>
    <w:p w14:paraId="51F363CB" w14:textId="753E4221" w:rsidR="004C0795" w:rsidRDefault="00F40AA5"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17" w:name="_Toc90385820"/>
      <w:r w:rsidRPr="00086FBB">
        <w:rPr>
          <w:rFonts w:ascii="Times New Roman" w:hAnsi="Times New Roman" w:cs="Times New Roman"/>
          <w:sz w:val="22"/>
          <w:szCs w:val="22"/>
        </w:rPr>
        <w:lastRenderedPageBreak/>
        <w:t>Pirkimo objektas</w:t>
      </w:r>
      <w:bookmarkEnd w:id="13"/>
      <w:bookmarkEnd w:id="14"/>
      <w:bookmarkEnd w:id="15"/>
      <w:bookmarkEnd w:id="17"/>
    </w:p>
    <w:p w14:paraId="707BEF8F"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0D5040B1" w14:textId="08B1E0AA" w:rsidR="00E53178" w:rsidRPr="00086FBB" w:rsidRDefault="00EE7F30" w:rsidP="000A2949">
      <w:pPr>
        <w:pStyle w:val="Tekstas"/>
        <w:contextualSpacing/>
        <w:rPr>
          <w:rFonts w:ascii="Times New Roman" w:hAnsi="Times New Roman"/>
          <w:sz w:val="22"/>
          <w:szCs w:val="22"/>
        </w:rPr>
      </w:pPr>
      <w:r w:rsidRPr="00086FBB">
        <w:rPr>
          <w:rFonts w:ascii="Times New Roman" w:hAnsi="Times New Roman"/>
          <w:sz w:val="22"/>
          <w:szCs w:val="22"/>
        </w:rPr>
        <w:t>SABIS buvo sukurta įgyvendinant IS „E. sąskaita“ modernizavimo projektą, kurio tikslas – sukurti SABIS, užtikrinti, kad sąskaitos, teikiamos pagal viešųjų pirkimų sutartis, atitiktų tarptautinius elektroninės sąskaitos standartus, sumažinti kitais būdais išrašomų sąskaitų skaičių ir didinti viešojo ir privataus sektorių valdymo efektyvumą.</w:t>
      </w:r>
    </w:p>
    <w:p w14:paraId="2B049806" w14:textId="56711F72" w:rsidR="00EE7F30" w:rsidRPr="00086FBB" w:rsidRDefault="00EE7F30" w:rsidP="000A2949">
      <w:pPr>
        <w:pStyle w:val="Tekstas"/>
        <w:contextualSpacing/>
        <w:rPr>
          <w:rFonts w:ascii="Times New Roman" w:hAnsi="Times New Roman"/>
          <w:sz w:val="22"/>
          <w:szCs w:val="22"/>
        </w:rPr>
      </w:pPr>
      <w:r w:rsidRPr="00086FBB">
        <w:rPr>
          <w:rFonts w:ascii="Times New Roman" w:hAnsi="Times New Roman"/>
          <w:sz w:val="22"/>
          <w:szCs w:val="22"/>
        </w:rPr>
        <w:t xml:space="preserve">SABIS ir SABIS tvarkomų asmens duomenų valdytojas </w:t>
      </w:r>
      <w:r w:rsidR="00D478BF">
        <w:rPr>
          <w:rFonts w:ascii="Times New Roman" w:hAnsi="Times New Roman"/>
          <w:sz w:val="22"/>
          <w:szCs w:val="22"/>
        </w:rPr>
        <w:t xml:space="preserve">ir tvarkytojas </w:t>
      </w:r>
      <w:r w:rsidRPr="00086FBB">
        <w:rPr>
          <w:rFonts w:ascii="Times New Roman" w:hAnsi="Times New Roman"/>
          <w:sz w:val="22"/>
          <w:szCs w:val="22"/>
        </w:rPr>
        <w:t xml:space="preserve">yra NBFC. </w:t>
      </w:r>
    </w:p>
    <w:p w14:paraId="57B33931" w14:textId="531E86CF" w:rsidR="00EE7F30" w:rsidRPr="00086FBB" w:rsidRDefault="00EE7F30" w:rsidP="000A2949">
      <w:pPr>
        <w:pStyle w:val="Tekstas"/>
        <w:contextualSpacing/>
        <w:rPr>
          <w:rFonts w:ascii="Times New Roman" w:hAnsi="Times New Roman"/>
          <w:sz w:val="22"/>
          <w:szCs w:val="22"/>
        </w:rPr>
      </w:pPr>
      <w:r w:rsidRPr="00086FBB">
        <w:rPr>
          <w:rFonts w:ascii="Times New Roman" w:hAnsi="Times New Roman"/>
          <w:sz w:val="22"/>
          <w:szCs w:val="22"/>
        </w:rPr>
        <w:t xml:space="preserve">Sąskaitų administravimo bendrosios informacinės sistemos nuostatai patvirtinti NBFC direktoriaus 2023 m. birželio 21 įsakymu Nr. V-223„Dėl informacinės sistemos „E. sąskaita“ pertvarkymo ir Sąskaitų administravimo bendrosios informacinės sistemos nuostatų patvirtinimo“ (toliau – SABIS nuostatai) (nuoroda internete – </w:t>
      </w:r>
      <w:hyperlink r:id="rId11" w:history="1">
        <w:r w:rsidRPr="00086FBB">
          <w:rPr>
            <w:rFonts w:ascii="Times New Roman" w:hAnsi="Times New Roman"/>
            <w:sz w:val="22"/>
            <w:szCs w:val="22"/>
          </w:rPr>
          <w:t>https://e-seimas.lrs.lt/portal/legalAct/lt/TAD/28741bf0362211eeb4b9a076396dcf81</w:t>
        </w:r>
      </w:hyperlink>
      <w:r w:rsidRPr="00086FBB">
        <w:rPr>
          <w:rFonts w:ascii="Times New Roman" w:hAnsi="Times New Roman"/>
          <w:sz w:val="22"/>
          <w:szCs w:val="22"/>
        </w:rPr>
        <w:t>).</w:t>
      </w:r>
    </w:p>
    <w:p w14:paraId="4A4575F3" w14:textId="01DC8AA9" w:rsidR="00EE7F30" w:rsidRPr="00086FBB" w:rsidRDefault="00EE7F30" w:rsidP="000A2949">
      <w:pPr>
        <w:pStyle w:val="Tekstas"/>
        <w:contextualSpacing/>
        <w:rPr>
          <w:rFonts w:ascii="Times New Roman" w:hAnsi="Times New Roman"/>
          <w:sz w:val="22"/>
          <w:szCs w:val="22"/>
        </w:rPr>
      </w:pPr>
      <w:r w:rsidRPr="00086FBB">
        <w:rPr>
          <w:rFonts w:ascii="Times New Roman" w:hAnsi="Times New Roman"/>
          <w:sz w:val="22"/>
          <w:szCs w:val="22"/>
        </w:rPr>
        <w:t>Sąskaitų administravimo bendrosios informacinės sistemos duomenų saugos nuostatai patvirtinti NBFC direktoriaus 2024 m. gegužės 30 d. įsakymu Nr. V-233 „Dėl Sąskaitų administravimo bendrosios informacinės sistemos duomenų saugos nuostatų patvirtinimo“ (toliau – SABIS duomenų saugos nuostatai)</w:t>
      </w:r>
      <w:r w:rsidR="00C00A52" w:rsidRPr="00086FBB">
        <w:rPr>
          <w:rFonts w:ascii="Times New Roman" w:hAnsi="Times New Roman"/>
          <w:sz w:val="22"/>
          <w:szCs w:val="22"/>
        </w:rPr>
        <w:t>.</w:t>
      </w:r>
    </w:p>
    <w:p w14:paraId="4C99E55C" w14:textId="1811A2AA" w:rsidR="00A92CB9" w:rsidRPr="00086FBB" w:rsidRDefault="00E53178" w:rsidP="000A2949">
      <w:pPr>
        <w:pStyle w:val="Tekstas"/>
        <w:contextualSpacing/>
        <w:rPr>
          <w:rFonts w:ascii="Times New Roman" w:hAnsi="Times New Roman"/>
          <w:sz w:val="22"/>
          <w:szCs w:val="22"/>
        </w:rPr>
      </w:pPr>
      <w:r w:rsidRPr="54CE378A">
        <w:rPr>
          <w:rFonts w:ascii="Times New Roman" w:hAnsi="Times New Roman"/>
          <w:sz w:val="22"/>
          <w:szCs w:val="22"/>
        </w:rPr>
        <w:t>SABIS</w:t>
      </w:r>
      <w:r w:rsidR="008F4FE6" w:rsidRPr="54CE378A">
        <w:rPr>
          <w:rFonts w:ascii="Times New Roman" w:hAnsi="Times New Roman"/>
          <w:sz w:val="22"/>
          <w:szCs w:val="22"/>
        </w:rPr>
        <w:t xml:space="preserve"> </w:t>
      </w:r>
      <w:r w:rsidR="00075871">
        <w:rPr>
          <w:rFonts w:ascii="Times New Roman" w:hAnsi="Times New Roman"/>
          <w:sz w:val="22"/>
          <w:szCs w:val="22"/>
        </w:rPr>
        <w:t>e</w:t>
      </w:r>
      <w:r w:rsidR="00075871" w:rsidRPr="54CE378A">
        <w:rPr>
          <w:rFonts w:ascii="Times New Roman" w:hAnsi="Times New Roman"/>
          <w:sz w:val="22"/>
          <w:szCs w:val="22"/>
        </w:rPr>
        <w:t xml:space="preserve">ksploatacijos metu </w:t>
      </w:r>
      <w:r w:rsidR="00AD3EAE">
        <w:rPr>
          <w:rFonts w:ascii="Times New Roman" w:hAnsi="Times New Roman"/>
          <w:sz w:val="22"/>
          <w:szCs w:val="22"/>
        </w:rPr>
        <w:t xml:space="preserve">siekiama išvengti </w:t>
      </w:r>
      <w:r w:rsidR="00554989" w:rsidRPr="54CE378A">
        <w:rPr>
          <w:rFonts w:ascii="Times New Roman" w:hAnsi="Times New Roman"/>
          <w:sz w:val="22"/>
          <w:szCs w:val="22"/>
        </w:rPr>
        <w:t>pasitaik</w:t>
      </w:r>
      <w:r w:rsidR="00A23DD7">
        <w:rPr>
          <w:rFonts w:ascii="Times New Roman" w:hAnsi="Times New Roman"/>
          <w:sz w:val="22"/>
          <w:szCs w:val="22"/>
        </w:rPr>
        <w:t>ančių sistemos</w:t>
      </w:r>
      <w:r w:rsidR="007C2676" w:rsidRPr="54CE378A">
        <w:rPr>
          <w:rFonts w:ascii="Times New Roman" w:hAnsi="Times New Roman"/>
          <w:sz w:val="22"/>
          <w:szCs w:val="22"/>
        </w:rPr>
        <w:t xml:space="preserve"> </w:t>
      </w:r>
      <w:r w:rsidR="00331AA4" w:rsidRPr="54CE378A">
        <w:rPr>
          <w:rFonts w:ascii="Times New Roman" w:hAnsi="Times New Roman"/>
          <w:sz w:val="22"/>
          <w:szCs w:val="22"/>
        </w:rPr>
        <w:t xml:space="preserve">veikimo sutrikimų, </w:t>
      </w:r>
      <w:r w:rsidR="00554989" w:rsidRPr="54CE378A">
        <w:rPr>
          <w:rFonts w:ascii="Times New Roman" w:hAnsi="Times New Roman"/>
          <w:sz w:val="22"/>
          <w:szCs w:val="22"/>
        </w:rPr>
        <w:t>naudotojų klaidų, kurias reikia operatyviai pašalinti</w:t>
      </w:r>
      <w:r w:rsidR="00331AA4" w:rsidRPr="54CE378A">
        <w:rPr>
          <w:rFonts w:ascii="Times New Roman" w:hAnsi="Times New Roman"/>
          <w:sz w:val="22"/>
          <w:szCs w:val="22"/>
        </w:rPr>
        <w:t xml:space="preserve">   </w:t>
      </w:r>
      <w:r w:rsidR="00554989" w:rsidRPr="54CE378A">
        <w:rPr>
          <w:rFonts w:ascii="Times New Roman" w:hAnsi="Times New Roman"/>
          <w:sz w:val="22"/>
          <w:szCs w:val="22"/>
        </w:rPr>
        <w:t>nepertraukiam</w:t>
      </w:r>
      <w:r w:rsidR="0005264E">
        <w:rPr>
          <w:rFonts w:ascii="Times New Roman" w:hAnsi="Times New Roman"/>
          <w:sz w:val="22"/>
          <w:szCs w:val="22"/>
        </w:rPr>
        <w:t>am</w:t>
      </w:r>
      <w:r w:rsidR="00554989" w:rsidRPr="54CE378A">
        <w:rPr>
          <w:rFonts w:ascii="Times New Roman" w:hAnsi="Times New Roman"/>
          <w:sz w:val="22"/>
          <w:szCs w:val="22"/>
        </w:rPr>
        <w:t xml:space="preserve"> sistemos veikim</w:t>
      </w:r>
      <w:r w:rsidR="0005264E">
        <w:rPr>
          <w:rFonts w:ascii="Times New Roman" w:hAnsi="Times New Roman"/>
          <w:sz w:val="22"/>
          <w:szCs w:val="22"/>
        </w:rPr>
        <w:t>o</w:t>
      </w:r>
      <w:r w:rsidR="00554989" w:rsidRPr="54CE378A">
        <w:rPr>
          <w:rFonts w:ascii="Times New Roman" w:hAnsi="Times New Roman"/>
          <w:sz w:val="22"/>
          <w:szCs w:val="22"/>
        </w:rPr>
        <w:t xml:space="preserve"> ir </w:t>
      </w:r>
      <w:r w:rsidR="00331AA4" w:rsidRPr="54CE378A">
        <w:rPr>
          <w:rFonts w:ascii="Times New Roman" w:hAnsi="Times New Roman"/>
          <w:sz w:val="22"/>
          <w:szCs w:val="22"/>
        </w:rPr>
        <w:t>tinkam</w:t>
      </w:r>
      <w:r w:rsidR="0005264E">
        <w:rPr>
          <w:rFonts w:ascii="Times New Roman" w:hAnsi="Times New Roman"/>
          <w:sz w:val="22"/>
          <w:szCs w:val="22"/>
        </w:rPr>
        <w:t>o</w:t>
      </w:r>
      <w:r w:rsidRPr="54CE378A">
        <w:rPr>
          <w:rFonts w:ascii="Times New Roman" w:hAnsi="Times New Roman"/>
          <w:sz w:val="22"/>
          <w:szCs w:val="22"/>
        </w:rPr>
        <w:t xml:space="preserve"> sąskaitų teikim</w:t>
      </w:r>
      <w:r w:rsidR="0005264E">
        <w:rPr>
          <w:rFonts w:ascii="Times New Roman" w:hAnsi="Times New Roman"/>
          <w:sz w:val="22"/>
          <w:szCs w:val="22"/>
        </w:rPr>
        <w:t>o užtikrinimui</w:t>
      </w:r>
      <w:r w:rsidR="00554989" w:rsidRPr="54CE378A">
        <w:rPr>
          <w:rFonts w:ascii="Times New Roman" w:hAnsi="Times New Roman"/>
          <w:sz w:val="22"/>
          <w:szCs w:val="22"/>
        </w:rPr>
        <w:t xml:space="preserve">. </w:t>
      </w:r>
      <w:r w:rsidR="00331AA4" w:rsidRPr="54CE378A">
        <w:rPr>
          <w:rFonts w:ascii="Times New Roman" w:hAnsi="Times New Roman"/>
          <w:sz w:val="22"/>
          <w:szCs w:val="22"/>
        </w:rPr>
        <w:t xml:space="preserve">Taip pat </w:t>
      </w:r>
      <w:r w:rsidR="00264645" w:rsidRPr="54CE378A">
        <w:rPr>
          <w:rFonts w:ascii="Times New Roman" w:hAnsi="Times New Roman"/>
          <w:sz w:val="22"/>
          <w:szCs w:val="22"/>
        </w:rPr>
        <w:t xml:space="preserve">nuolat </w:t>
      </w:r>
      <w:r w:rsidR="00331AA4" w:rsidRPr="54CE378A">
        <w:rPr>
          <w:rFonts w:ascii="Times New Roman" w:hAnsi="Times New Roman"/>
          <w:sz w:val="22"/>
          <w:szCs w:val="22"/>
        </w:rPr>
        <w:t xml:space="preserve">atsiranda nauji poreikiai esamų </w:t>
      </w:r>
      <w:r w:rsidRPr="54CE378A">
        <w:rPr>
          <w:rFonts w:ascii="Times New Roman" w:hAnsi="Times New Roman"/>
          <w:sz w:val="22"/>
          <w:szCs w:val="22"/>
        </w:rPr>
        <w:t>SAB</w:t>
      </w:r>
      <w:r w:rsidR="00264645" w:rsidRPr="54CE378A">
        <w:rPr>
          <w:rFonts w:ascii="Times New Roman" w:hAnsi="Times New Roman"/>
          <w:sz w:val="22"/>
          <w:szCs w:val="22"/>
        </w:rPr>
        <w:t xml:space="preserve">IS </w:t>
      </w:r>
      <w:r w:rsidR="00331AA4" w:rsidRPr="54CE378A">
        <w:rPr>
          <w:rFonts w:ascii="Times New Roman" w:hAnsi="Times New Roman"/>
          <w:sz w:val="22"/>
          <w:szCs w:val="22"/>
        </w:rPr>
        <w:t>funkcionalumų papildymui,</w:t>
      </w:r>
      <w:r w:rsidR="007C2676" w:rsidRPr="54CE378A">
        <w:rPr>
          <w:rFonts w:ascii="Times New Roman" w:hAnsi="Times New Roman"/>
          <w:sz w:val="22"/>
          <w:szCs w:val="22"/>
        </w:rPr>
        <w:t xml:space="preserve"> pasikeitus teisės aktų </w:t>
      </w:r>
      <w:r w:rsidR="00264645" w:rsidRPr="54CE378A">
        <w:rPr>
          <w:rFonts w:ascii="Times New Roman" w:hAnsi="Times New Roman"/>
          <w:sz w:val="22"/>
          <w:szCs w:val="22"/>
        </w:rPr>
        <w:t xml:space="preserve">ar veiklos procesų </w:t>
      </w:r>
      <w:r w:rsidR="007C2676" w:rsidRPr="54CE378A">
        <w:rPr>
          <w:rFonts w:ascii="Times New Roman" w:hAnsi="Times New Roman"/>
          <w:sz w:val="22"/>
          <w:szCs w:val="22"/>
        </w:rPr>
        <w:t>reikalavimams</w:t>
      </w:r>
      <w:r w:rsidR="00331AA4" w:rsidRPr="54CE378A">
        <w:rPr>
          <w:rFonts w:ascii="Times New Roman" w:hAnsi="Times New Roman"/>
          <w:sz w:val="22"/>
          <w:szCs w:val="22"/>
        </w:rPr>
        <w:t xml:space="preserve">. </w:t>
      </w:r>
      <w:r w:rsidR="00264645" w:rsidRPr="54CE378A">
        <w:rPr>
          <w:rFonts w:ascii="Times New Roman" w:hAnsi="Times New Roman"/>
          <w:sz w:val="22"/>
          <w:szCs w:val="22"/>
        </w:rPr>
        <w:t xml:space="preserve">Šiems uždaviniams spręsti </w:t>
      </w:r>
      <w:r w:rsidR="00D448B8" w:rsidRPr="54CE378A">
        <w:rPr>
          <w:rFonts w:ascii="Times New Roman" w:hAnsi="Times New Roman"/>
          <w:sz w:val="22"/>
          <w:szCs w:val="22"/>
        </w:rPr>
        <w:t>P</w:t>
      </w:r>
      <w:r w:rsidR="00264645" w:rsidRPr="54CE378A">
        <w:rPr>
          <w:rFonts w:ascii="Times New Roman" w:hAnsi="Times New Roman"/>
          <w:sz w:val="22"/>
          <w:szCs w:val="22"/>
        </w:rPr>
        <w:t>erkančioji organizacija priėmė sprendimą įsigyti</w:t>
      </w:r>
      <w:r w:rsidRPr="54CE378A">
        <w:rPr>
          <w:rFonts w:ascii="Times New Roman" w:hAnsi="Times New Roman"/>
          <w:sz w:val="22"/>
          <w:szCs w:val="22"/>
        </w:rPr>
        <w:t xml:space="preserve"> SAB</w:t>
      </w:r>
      <w:r w:rsidR="00264645" w:rsidRPr="54CE378A">
        <w:rPr>
          <w:rFonts w:ascii="Times New Roman" w:hAnsi="Times New Roman"/>
          <w:sz w:val="22"/>
          <w:szCs w:val="22"/>
        </w:rPr>
        <w:t>IS</w:t>
      </w:r>
      <w:r w:rsidR="7E7B10F9" w:rsidRPr="54CE378A">
        <w:rPr>
          <w:rFonts w:ascii="Times New Roman" w:hAnsi="Times New Roman"/>
          <w:sz w:val="22"/>
          <w:szCs w:val="22"/>
        </w:rPr>
        <w:t xml:space="preserve"> vystymo,</w:t>
      </w:r>
      <w:r w:rsidR="00264645" w:rsidRPr="54CE378A">
        <w:rPr>
          <w:rFonts w:ascii="Times New Roman" w:hAnsi="Times New Roman"/>
          <w:sz w:val="22"/>
          <w:szCs w:val="22"/>
        </w:rPr>
        <w:t xml:space="preserve"> priežiūros ir palaikymo p</w:t>
      </w:r>
      <w:r w:rsidR="00FC4DA6" w:rsidRPr="54CE378A">
        <w:rPr>
          <w:rFonts w:ascii="Times New Roman" w:hAnsi="Times New Roman"/>
          <w:sz w:val="22"/>
          <w:szCs w:val="22"/>
        </w:rPr>
        <w:t>aslaugas</w:t>
      </w:r>
      <w:r w:rsidR="00264645" w:rsidRPr="54CE378A">
        <w:rPr>
          <w:rFonts w:ascii="Times New Roman" w:hAnsi="Times New Roman"/>
          <w:sz w:val="22"/>
          <w:szCs w:val="22"/>
        </w:rPr>
        <w:t xml:space="preserve">. </w:t>
      </w:r>
    </w:p>
    <w:p w14:paraId="30CBF105" w14:textId="6A349E46" w:rsidR="00F3601C" w:rsidRPr="00086FBB" w:rsidRDefault="00F3601C" w:rsidP="000A2949">
      <w:pPr>
        <w:pStyle w:val="Tekstas"/>
        <w:contextualSpacing/>
        <w:rPr>
          <w:rFonts w:ascii="Times New Roman" w:hAnsi="Times New Roman"/>
          <w:sz w:val="22"/>
          <w:szCs w:val="22"/>
        </w:rPr>
      </w:pPr>
      <w:r w:rsidRPr="54CE378A">
        <w:rPr>
          <w:rFonts w:ascii="Times New Roman" w:hAnsi="Times New Roman"/>
          <w:sz w:val="22"/>
          <w:szCs w:val="22"/>
        </w:rPr>
        <w:t>P</w:t>
      </w:r>
      <w:r w:rsidR="00A92CB9" w:rsidRPr="54CE378A">
        <w:rPr>
          <w:rFonts w:ascii="Times New Roman" w:hAnsi="Times New Roman"/>
          <w:sz w:val="22"/>
          <w:szCs w:val="22"/>
        </w:rPr>
        <w:t>irkimo tikslas</w:t>
      </w:r>
      <w:r w:rsidR="00FA0431" w:rsidRPr="54CE378A">
        <w:rPr>
          <w:rFonts w:ascii="Times New Roman" w:hAnsi="Times New Roman"/>
          <w:sz w:val="22"/>
          <w:szCs w:val="22"/>
        </w:rPr>
        <w:t xml:space="preserve"> </w:t>
      </w:r>
      <w:r w:rsidR="00961B71" w:rsidRPr="54CE378A">
        <w:rPr>
          <w:rFonts w:ascii="Times New Roman" w:hAnsi="Times New Roman"/>
          <w:sz w:val="22"/>
          <w:szCs w:val="22"/>
        </w:rPr>
        <w:t>–</w:t>
      </w:r>
      <w:r w:rsidR="00331AA4" w:rsidRPr="54CE378A">
        <w:rPr>
          <w:rFonts w:ascii="Times New Roman" w:hAnsi="Times New Roman"/>
          <w:sz w:val="22"/>
          <w:szCs w:val="22"/>
        </w:rPr>
        <w:t xml:space="preserve">užtikrinti </w:t>
      </w:r>
      <w:r w:rsidR="00E53178" w:rsidRPr="54CE378A">
        <w:rPr>
          <w:rFonts w:ascii="Times New Roman" w:hAnsi="Times New Roman"/>
          <w:sz w:val="22"/>
          <w:szCs w:val="22"/>
        </w:rPr>
        <w:t>SABIS</w:t>
      </w:r>
      <w:r w:rsidR="00FC4DA6" w:rsidRPr="54CE378A">
        <w:rPr>
          <w:rFonts w:ascii="Times New Roman" w:hAnsi="Times New Roman"/>
          <w:sz w:val="22"/>
          <w:szCs w:val="22"/>
        </w:rPr>
        <w:t xml:space="preserve"> veikimą</w:t>
      </w:r>
      <w:r w:rsidR="00331AA4" w:rsidRPr="54CE378A">
        <w:rPr>
          <w:rFonts w:ascii="Times New Roman" w:hAnsi="Times New Roman"/>
          <w:sz w:val="22"/>
          <w:szCs w:val="22"/>
        </w:rPr>
        <w:t>,</w:t>
      </w:r>
      <w:r w:rsidR="00FC4DA6" w:rsidRPr="54CE378A">
        <w:rPr>
          <w:rFonts w:ascii="Times New Roman" w:hAnsi="Times New Roman"/>
          <w:sz w:val="22"/>
          <w:szCs w:val="22"/>
        </w:rPr>
        <w:t xml:space="preserve"> teikti</w:t>
      </w:r>
      <w:r w:rsidR="00331AA4" w:rsidRPr="54CE378A">
        <w:rPr>
          <w:rFonts w:ascii="Times New Roman" w:hAnsi="Times New Roman"/>
          <w:sz w:val="22"/>
          <w:szCs w:val="22"/>
        </w:rPr>
        <w:t xml:space="preserve"> </w:t>
      </w:r>
      <w:r w:rsidR="67A33803" w:rsidRPr="54CE378A">
        <w:rPr>
          <w:rFonts w:ascii="Times New Roman" w:hAnsi="Times New Roman"/>
          <w:sz w:val="22"/>
          <w:szCs w:val="22"/>
        </w:rPr>
        <w:t xml:space="preserve">vystymo, </w:t>
      </w:r>
      <w:r w:rsidR="00331AA4" w:rsidRPr="54CE378A">
        <w:rPr>
          <w:rFonts w:ascii="Times New Roman" w:hAnsi="Times New Roman"/>
          <w:sz w:val="22"/>
          <w:szCs w:val="22"/>
        </w:rPr>
        <w:t>priežiūr</w:t>
      </w:r>
      <w:r w:rsidR="00FC4DA6" w:rsidRPr="54CE378A">
        <w:rPr>
          <w:rFonts w:ascii="Times New Roman" w:hAnsi="Times New Roman"/>
          <w:sz w:val="22"/>
          <w:szCs w:val="22"/>
        </w:rPr>
        <w:t>os</w:t>
      </w:r>
      <w:r w:rsidR="00331AA4" w:rsidRPr="54CE378A">
        <w:rPr>
          <w:rFonts w:ascii="Times New Roman" w:hAnsi="Times New Roman"/>
          <w:sz w:val="22"/>
          <w:szCs w:val="22"/>
        </w:rPr>
        <w:t xml:space="preserve"> ir palaikym</w:t>
      </w:r>
      <w:r w:rsidR="00FC4DA6" w:rsidRPr="54CE378A">
        <w:rPr>
          <w:rFonts w:ascii="Times New Roman" w:hAnsi="Times New Roman"/>
          <w:sz w:val="22"/>
          <w:szCs w:val="22"/>
        </w:rPr>
        <w:t>o paslaugas</w:t>
      </w:r>
      <w:r w:rsidR="00D41AB5" w:rsidRPr="54CE378A">
        <w:rPr>
          <w:rFonts w:ascii="Times New Roman" w:hAnsi="Times New Roman"/>
          <w:sz w:val="22"/>
          <w:szCs w:val="22"/>
        </w:rPr>
        <w:t>.</w:t>
      </w:r>
    </w:p>
    <w:p w14:paraId="19A3EF14" w14:textId="4F1559B3" w:rsidR="00264645" w:rsidRPr="00086FBB" w:rsidRDefault="001C270E" w:rsidP="000A2949">
      <w:pPr>
        <w:pStyle w:val="Tekstas"/>
        <w:contextualSpacing/>
        <w:rPr>
          <w:rFonts w:ascii="Times New Roman" w:hAnsi="Times New Roman"/>
          <w:sz w:val="22"/>
          <w:szCs w:val="22"/>
        </w:rPr>
      </w:pPr>
      <w:r w:rsidRPr="54CE378A">
        <w:rPr>
          <w:rFonts w:ascii="Times New Roman" w:hAnsi="Times New Roman"/>
          <w:sz w:val="22"/>
          <w:szCs w:val="22"/>
        </w:rPr>
        <w:t>P</w:t>
      </w:r>
      <w:r w:rsidR="00976207" w:rsidRPr="54CE378A">
        <w:rPr>
          <w:rFonts w:ascii="Times New Roman" w:hAnsi="Times New Roman"/>
          <w:sz w:val="22"/>
          <w:szCs w:val="22"/>
        </w:rPr>
        <w:t>irkimo objektas</w:t>
      </w:r>
      <w:r w:rsidR="00437149" w:rsidRPr="54CE378A">
        <w:rPr>
          <w:rFonts w:ascii="Times New Roman" w:hAnsi="Times New Roman"/>
          <w:sz w:val="22"/>
          <w:szCs w:val="22"/>
        </w:rPr>
        <w:t xml:space="preserve"> </w:t>
      </w:r>
      <w:r w:rsidR="002B7CD8" w:rsidRPr="54CE378A">
        <w:rPr>
          <w:rFonts w:ascii="Times New Roman" w:hAnsi="Times New Roman"/>
          <w:sz w:val="22"/>
          <w:szCs w:val="22"/>
        </w:rPr>
        <w:t>–</w:t>
      </w:r>
      <w:r w:rsidR="001948B7" w:rsidRPr="54CE378A">
        <w:rPr>
          <w:rFonts w:ascii="Times New Roman" w:hAnsi="Times New Roman"/>
          <w:sz w:val="22"/>
          <w:szCs w:val="22"/>
        </w:rPr>
        <w:t xml:space="preserve"> </w:t>
      </w:r>
      <w:r w:rsidR="00264645" w:rsidRPr="54CE378A">
        <w:rPr>
          <w:rFonts w:ascii="Times New Roman" w:hAnsi="Times New Roman"/>
          <w:sz w:val="22"/>
          <w:szCs w:val="22"/>
        </w:rPr>
        <w:t xml:space="preserve">esamų </w:t>
      </w:r>
      <w:r w:rsidR="00E53178" w:rsidRPr="54CE378A">
        <w:rPr>
          <w:rFonts w:ascii="Times New Roman" w:hAnsi="Times New Roman"/>
          <w:sz w:val="22"/>
          <w:szCs w:val="22"/>
        </w:rPr>
        <w:t>SAB</w:t>
      </w:r>
      <w:r w:rsidR="00264645" w:rsidRPr="54CE378A">
        <w:rPr>
          <w:rFonts w:ascii="Times New Roman" w:hAnsi="Times New Roman"/>
          <w:sz w:val="22"/>
          <w:szCs w:val="22"/>
        </w:rPr>
        <w:t>IS funkcionalumų</w:t>
      </w:r>
      <w:r w:rsidR="272F830C" w:rsidRPr="54CE378A">
        <w:rPr>
          <w:rFonts w:ascii="Times New Roman" w:hAnsi="Times New Roman"/>
          <w:sz w:val="22"/>
          <w:szCs w:val="22"/>
        </w:rPr>
        <w:t xml:space="preserve"> vystymo</w:t>
      </w:r>
      <w:r w:rsidR="006D18B4">
        <w:rPr>
          <w:rFonts w:ascii="Times New Roman" w:hAnsi="Times New Roman"/>
          <w:sz w:val="22"/>
          <w:szCs w:val="22"/>
        </w:rPr>
        <w:t>,</w:t>
      </w:r>
      <w:r w:rsidR="00264645" w:rsidRPr="54CE378A">
        <w:rPr>
          <w:rFonts w:ascii="Times New Roman" w:hAnsi="Times New Roman"/>
          <w:sz w:val="22"/>
          <w:szCs w:val="22"/>
        </w:rPr>
        <w:t xml:space="preserve"> </w:t>
      </w:r>
      <w:r w:rsidR="00331AA4" w:rsidRPr="54CE378A">
        <w:rPr>
          <w:rFonts w:ascii="Times New Roman" w:hAnsi="Times New Roman"/>
          <w:sz w:val="22"/>
          <w:szCs w:val="22"/>
        </w:rPr>
        <w:t>pr</w:t>
      </w:r>
      <w:r w:rsidR="00FC4DA6" w:rsidRPr="54CE378A">
        <w:rPr>
          <w:rFonts w:ascii="Times New Roman" w:hAnsi="Times New Roman"/>
          <w:sz w:val="22"/>
          <w:szCs w:val="22"/>
        </w:rPr>
        <w:t xml:space="preserve">iežiūros ir palaikymo paslaugos atsižvelgiant į </w:t>
      </w:r>
      <w:r w:rsidR="00E53178" w:rsidRPr="54CE378A">
        <w:rPr>
          <w:rFonts w:ascii="Times New Roman" w:hAnsi="Times New Roman"/>
          <w:sz w:val="22"/>
          <w:szCs w:val="22"/>
        </w:rPr>
        <w:t>SAB</w:t>
      </w:r>
      <w:r w:rsidR="00B855D6" w:rsidRPr="54CE378A">
        <w:rPr>
          <w:rFonts w:ascii="Times New Roman" w:hAnsi="Times New Roman"/>
          <w:sz w:val="22"/>
          <w:szCs w:val="22"/>
        </w:rPr>
        <w:t>IS</w:t>
      </w:r>
      <w:r w:rsidR="00D448B8" w:rsidRPr="54CE378A">
        <w:rPr>
          <w:rFonts w:ascii="Times New Roman" w:hAnsi="Times New Roman"/>
          <w:sz w:val="22"/>
          <w:szCs w:val="22"/>
        </w:rPr>
        <w:t xml:space="preserve"> administravimą </w:t>
      </w:r>
      <w:r w:rsidR="00B855D6" w:rsidRPr="54CE378A">
        <w:rPr>
          <w:rFonts w:ascii="Times New Roman" w:hAnsi="Times New Roman"/>
          <w:sz w:val="22"/>
          <w:szCs w:val="22"/>
        </w:rPr>
        <w:t xml:space="preserve">reglamentuojančių </w:t>
      </w:r>
      <w:r w:rsidR="00FC4DA6" w:rsidRPr="54CE378A">
        <w:rPr>
          <w:rFonts w:ascii="Times New Roman" w:hAnsi="Times New Roman"/>
          <w:sz w:val="22"/>
          <w:szCs w:val="22"/>
        </w:rPr>
        <w:t>teisės aktų ir veiklos procesų reikalavimus.</w:t>
      </w:r>
    </w:p>
    <w:p w14:paraId="158341E2" w14:textId="02529CA8" w:rsidR="00967B90" w:rsidRDefault="00331AA4" w:rsidP="000A2949">
      <w:pPr>
        <w:pStyle w:val="Tekstas"/>
        <w:contextualSpacing/>
        <w:rPr>
          <w:rFonts w:ascii="Times New Roman" w:hAnsi="Times New Roman"/>
          <w:sz w:val="22"/>
          <w:szCs w:val="22"/>
        </w:rPr>
      </w:pPr>
      <w:r w:rsidRPr="54CE378A">
        <w:rPr>
          <w:rFonts w:ascii="Times New Roman" w:hAnsi="Times New Roman"/>
          <w:sz w:val="22"/>
          <w:szCs w:val="22"/>
        </w:rPr>
        <w:t xml:space="preserve">Paslaugos turės būti teikiamos pagal </w:t>
      </w:r>
      <w:r w:rsidR="002F0F63" w:rsidRPr="54CE378A">
        <w:rPr>
          <w:rFonts w:ascii="Times New Roman" w:hAnsi="Times New Roman"/>
          <w:sz w:val="22"/>
          <w:szCs w:val="22"/>
        </w:rPr>
        <w:t>P</w:t>
      </w:r>
      <w:r w:rsidRPr="54CE378A">
        <w:rPr>
          <w:rFonts w:ascii="Times New Roman" w:hAnsi="Times New Roman"/>
          <w:sz w:val="22"/>
          <w:szCs w:val="22"/>
        </w:rPr>
        <w:t>aslaugų ti</w:t>
      </w:r>
      <w:r w:rsidR="00264645" w:rsidRPr="54CE378A">
        <w:rPr>
          <w:rFonts w:ascii="Times New Roman" w:hAnsi="Times New Roman"/>
          <w:sz w:val="22"/>
          <w:szCs w:val="22"/>
        </w:rPr>
        <w:t>e</w:t>
      </w:r>
      <w:r w:rsidRPr="54CE378A">
        <w:rPr>
          <w:rFonts w:ascii="Times New Roman" w:hAnsi="Times New Roman"/>
          <w:sz w:val="22"/>
          <w:szCs w:val="22"/>
        </w:rPr>
        <w:t xml:space="preserve">kėjo parengtą ir suderintą su </w:t>
      </w:r>
      <w:r w:rsidR="00766466">
        <w:rPr>
          <w:rFonts w:ascii="Times New Roman" w:hAnsi="Times New Roman"/>
          <w:sz w:val="22"/>
          <w:szCs w:val="22"/>
        </w:rPr>
        <w:t xml:space="preserve"> NBFC</w:t>
      </w:r>
      <w:r w:rsidRPr="54CE378A">
        <w:rPr>
          <w:rFonts w:ascii="Times New Roman" w:hAnsi="Times New Roman"/>
          <w:sz w:val="22"/>
          <w:szCs w:val="22"/>
        </w:rPr>
        <w:t xml:space="preserve"> </w:t>
      </w:r>
      <w:r w:rsidR="00AB326C">
        <w:rPr>
          <w:rFonts w:ascii="Times New Roman" w:hAnsi="Times New Roman"/>
          <w:sz w:val="22"/>
          <w:szCs w:val="22"/>
        </w:rPr>
        <w:t xml:space="preserve">vystymo, </w:t>
      </w:r>
      <w:r w:rsidRPr="54CE378A">
        <w:rPr>
          <w:rFonts w:ascii="Times New Roman" w:hAnsi="Times New Roman"/>
          <w:sz w:val="22"/>
          <w:szCs w:val="22"/>
        </w:rPr>
        <w:t xml:space="preserve">priežiūros ir palaikymo paslaugų </w:t>
      </w:r>
      <w:r w:rsidR="00AB326C">
        <w:rPr>
          <w:rFonts w:ascii="Times New Roman" w:hAnsi="Times New Roman"/>
          <w:sz w:val="22"/>
          <w:szCs w:val="22"/>
        </w:rPr>
        <w:t>teikimo reglamentą</w:t>
      </w:r>
      <w:r w:rsidRPr="54CE378A">
        <w:rPr>
          <w:rFonts w:ascii="Times New Roman" w:hAnsi="Times New Roman"/>
          <w:sz w:val="22"/>
          <w:szCs w:val="22"/>
        </w:rPr>
        <w:t xml:space="preserve"> (toliau –</w:t>
      </w:r>
      <w:r w:rsidR="00905FD5">
        <w:rPr>
          <w:rFonts w:ascii="Times New Roman" w:hAnsi="Times New Roman"/>
          <w:sz w:val="22"/>
          <w:szCs w:val="22"/>
        </w:rPr>
        <w:t>paslaugų teikimo reglamentas</w:t>
      </w:r>
      <w:r w:rsidRPr="54CE378A">
        <w:rPr>
          <w:rFonts w:ascii="Times New Roman" w:hAnsi="Times New Roman"/>
          <w:sz w:val="22"/>
          <w:szCs w:val="22"/>
        </w:rPr>
        <w:t>).</w:t>
      </w:r>
    </w:p>
    <w:p w14:paraId="3470C981" w14:textId="77777777" w:rsidR="00891A77" w:rsidRPr="00086FBB" w:rsidRDefault="00891A77" w:rsidP="000A2949">
      <w:pPr>
        <w:pStyle w:val="Tekstas"/>
        <w:contextualSpacing/>
        <w:rPr>
          <w:rFonts w:ascii="Times New Roman" w:hAnsi="Times New Roman"/>
          <w:sz w:val="22"/>
          <w:szCs w:val="22"/>
        </w:rPr>
      </w:pPr>
    </w:p>
    <w:p w14:paraId="721D91A3" w14:textId="65EF198D" w:rsidR="00E61C24" w:rsidRDefault="00310BAF" w:rsidP="000A2949">
      <w:pPr>
        <w:pStyle w:val="SKYRIUS"/>
        <w:numPr>
          <w:ilvl w:val="0"/>
          <w:numId w:val="9"/>
        </w:numPr>
        <w:spacing w:before="0" w:after="0"/>
        <w:contextualSpacing/>
        <w:jc w:val="center"/>
        <w:rPr>
          <w:rFonts w:ascii="Times New Roman" w:hAnsi="Times New Roman" w:cs="Times New Roman"/>
          <w:b/>
          <w:sz w:val="22"/>
          <w:szCs w:val="22"/>
        </w:rPr>
      </w:pPr>
      <w:bookmarkStart w:id="18" w:name="_Toc515373376"/>
      <w:bookmarkStart w:id="19" w:name="_Toc515373476"/>
      <w:bookmarkStart w:id="20" w:name="_Toc515373714"/>
      <w:bookmarkStart w:id="21" w:name="_Toc90385821"/>
      <w:r w:rsidRPr="00086FBB">
        <w:rPr>
          <w:rFonts w:ascii="Times New Roman" w:hAnsi="Times New Roman" w:cs="Times New Roman"/>
          <w:b/>
          <w:sz w:val="22"/>
          <w:szCs w:val="22"/>
        </w:rPr>
        <w:t>SABI</w:t>
      </w:r>
      <w:r w:rsidR="005D48A2" w:rsidRPr="00086FBB">
        <w:rPr>
          <w:rFonts w:ascii="Times New Roman" w:hAnsi="Times New Roman" w:cs="Times New Roman"/>
          <w:b/>
          <w:sz w:val="22"/>
          <w:szCs w:val="22"/>
        </w:rPr>
        <w:t>S</w:t>
      </w:r>
      <w:r w:rsidR="008A292B" w:rsidRPr="00086FBB">
        <w:rPr>
          <w:rFonts w:ascii="Times New Roman" w:hAnsi="Times New Roman" w:cs="Times New Roman"/>
          <w:b/>
          <w:sz w:val="22"/>
          <w:szCs w:val="22"/>
        </w:rPr>
        <w:t xml:space="preserve"> </w:t>
      </w:r>
      <w:r w:rsidR="00E61C24" w:rsidRPr="00086FBB">
        <w:rPr>
          <w:rFonts w:ascii="Times New Roman" w:hAnsi="Times New Roman" w:cs="Times New Roman"/>
          <w:b/>
          <w:sz w:val="22"/>
          <w:szCs w:val="22"/>
        </w:rPr>
        <w:t>ESAMA SITUACIJA</w:t>
      </w:r>
      <w:bookmarkEnd w:id="18"/>
      <w:bookmarkEnd w:id="19"/>
      <w:bookmarkEnd w:id="20"/>
      <w:bookmarkEnd w:id="21"/>
    </w:p>
    <w:p w14:paraId="20B41F33" w14:textId="77777777" w:rsidR="00891A77" w:rsidRPr="00086FBB" w:rsidRDefault="00891A77" w:rsidP="00891A77">
      <w:pPr>
        <w:pStyle w:val="SKYRIUS"/>
        <w:spacing w:before="0" w:after="0"/>
        <w:ind w:left="360"/>
        <w:contextualSpacing/>
        <w:rPr>
          <w:rFonts w:ascii="Times New Roman" w:hAnsi="Times New Roman" w:cs="Times New Roman"/>
          <w:b/>
          <w:sz w:val="22"/>
          <w:szCs w:val="22"/>
        </w:rPr>
      </w:pPr>
    </w:p>
    <w:p w14:paraId="76D52470" w14:textId="3DA554DF" w:rsidR="00DD2899" w:rsidRDefault="00310BAF"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22" w:name="_Toc515373377"/>
      <w:bookmarkStart w:id="23" w:name="_Toc515373477"/>
      <w:bookmarkStart w:id="24" w:name="_Toc515373715"/>
      <w:bookmarkStart w:id="25" w:name="_Toc90385822"/>
      <w:r w:rsidRPr="00086FBB">
        <w:rPr>
          <w:rFonts w:ascii="Times New Roman" w:hAnsi="Times New Roman" w:cs="Times New Roman"/>
          <w:sz w:val="22"/>
          <w:szCs w:val="22"/>
        </w:rPr>
        <w:t>SAB</w:t>
      </w:r>
      <w:r w:rsidR="005D48A2" w:rsidRPr="00086FBB">
        <w:rPr>
          <w:rFonts w:ascii="Times New Roman" w:hAnsi="Times New Roman" w:cs="Times New Roman"/>
          <w:sz w:val="22"/>
          <w:szCs w:val="22"/>
        </w:rPr>
        <w:t>IS</w:t>
      </w:r>
      <w:r w:rsidR="00416C08" w:rsidRPr="00086FBB">
        <w:rPr>
          <w:rFonts w:ascii="Times New Roman" w:hAnsi="Times New Roman" w:cs="Times New Roman"/>
          <w:sz w:val="22"/>
          <w:szCs w:val="22"/>
        </w:rPr>
        <w:t xml:space="preserve"> </w:t>
      </w:r>
      <w:r w:rsidR="00343CB4" w:rsidRPr="00086FBB">
        <w:rPr>
          <w:rFonts w:ascii="Times New Roman" w:hAnsi="Times New Roman" w:cs="Times New Roman"/>
          <w:sz w:val="22"/>
          <w:szCs w:val="22"/>
        </w:rPr>
        <w:t xml:space="preserve">administravimą </w:t>
      </w:r>
      <w:r w:rsidR="00416C08" w:rsidRPr="00086FBB">
        <w:rPr>
          <w:rFonts w:ascii="Times New Roman" w:hAnsi="Times New Roman" w:cs="Times New Roman"/>
          <w:sz w:val="22"/>
          <w:szCs w:val="22"/>
        </w:rPr>
        <w:t>reglamentuojantys teisės aktai</w:t>
      </w:r>
      <w:bookmarkEnd w:id="22"/>
      <w:bookmarkEnd w:id="23"/>
      <w:bookmarkEnd w:id="24"/>
      <w:bookmarkEnd w:id="25"/>
    </w:p>
    <w:p w14:paraId="0AB5CC4D"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37783B93" w14:textId="265CC0E7" w:rsidR="009B6513" w:rsidRPr="00086FBB" w:rsidRDefault="00310BAF" w:rsidP="000A2949">
      <w:pPr>
        <w:pStyle w:val="Tekstas"/>
        <w:tabs>
          <w:tab w:val="left" w:pos="567"/>
        </w:tabs>
        <w:contextualSpacing/>
        <w:rPr>
          <w:rFonts w:ascii="Times New Roman" w:hAnsi="Times New Roman"/>
          <w:i/>
          <w:sz w:val="22"/>
          <w:szCs w:val="22"/>
        </w:rPr>
      </w:pPr>
      <w:r w:rsidRPr="00086FBB">
        <w:rPr>
          <w:rFonts w:ascii="Times New Roman" w:hAnsi="Times New Roman"/>
          <w:i/>
          <w:sz w:val="22"/>
          <w:szCs w:val="22"/>
        </w:rPr>
        <w:t>Teisės aktai, reglamentuojantys informacinių išteklių valdymą ir tvarkymą</w:t>
      </w:r>
      <w:r w:rsidR="009B6513" w:rsidRPr="00086FBB">
        <w:rPr>
          <w:rFonts w:ascii="Times New Roman" w:hAnsi="Times New Roman"/>
          <w:i/>
          <w:sz w:val="22"/>
          <w:szCs w:val="22"/>
        </w:rPr>
        <w:t>:</w:t>
      </w:r>
    </w:p>
    <w:p w14:paraId="1A925258" w14:textId="5F1E4904"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valstybės informacinių išteklių valdymo įstatymas</w:t>
      </w:r>
      <w:r w:rsidR="009B6513" w:rsidRPr="00086FBB">
        <w:rPr>
          <w:rFonts w:ascii="Times New Roman" w:hAnsi="Times New Roman"/>
          <w:sz w:val="22"/>
          <w:szCs w:val="22"/>
        </w:rPr>
        <w:t>;</w:t>
      </w:r>
    </w:p>
    <w:p w14:paraId="7A6DA892" w14:textId="4BE2771A"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54CE378A">
        <w:rPr>
          <w:rFonts w:ascii="Times New Roman" w:hAnsi="Times New Roman"/>
          <w:sz w:val="22"/>
          <w:szCs w:val="22"/>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r w:rsidR="009B6513" w:rsidRPr="54CE378A">
        <w:rPr>
          <w:rFonts w:ascii="Times New Roman" w:hAnsi="Times New Roman"/>
          <w:sz w:val="22"/>
          <w:szCs w:val="22"/>
        </w:rPr>
        <w:t>;</w:t>
      </w:r>
    </w:p>
    <w:p w14:paraId="71E93AF0" w14:textId="42260909" w:rsidR="00310BAF"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Informacinių sistemų steigimo, kūrimo, atnaujinimo, pertvarkymo ir likvidavimo tvarkos aprašas, patvirtintas Lietuvos Respublikos Vyriausybės 2024 m. gegužės 15 d. nutarimu Nr. 349 „Dėl Lietuvos Respublikos valstybės informacinių išteklių valdymo įstatymo įgyvendinimo“.</w:t>
      </w:r>
    </w:p>
    <w:p w14:paraId="112C0291" w14:textId="1397D893" w:rsidR="009B6513" w:rsidRPr="00086FBB" w:rsidRDefault="00310BAF" w:rsidP="000A2949">
      <w:pPr>
        <w:pStyle w:val="Tekstas"/>
        <w:tabs>
          <w:tab w:val="left" w:pos="567"/>
        </w:tabs>
        <w:contextualSpacing/>
        <w:rPr>
          <w:rFonts w:ascii="Times New Roman" w:hAnsi="Times New Roman"/>
          <w:i/>
          <w:sz w:val="22"/>
          <w:szCs w:val="22"/>
        </w:rPr>
      </w:pPr>
      <w:r w:rsidRPr="00086FBB">
        <w:rPr>
          <w:rFonts w:ascii="Times New Roman" w:hAnsi="Times New Roman"/>
          <w:i/>
          <w:sz w:val="22"/>
          <w:szCs w:val="22"/>
        </w:rPr>
        <w:t>Teisės aktai, reglamentuojantys duomenų ir asmens duomenų saugą</w:t>
      </w:r>
      <w:r w:rsidR="009B6513" w:rsidRPr="00086FBB">
        <w:rPr>
          <w:rFonts w:ascii="Times New Roman" w:hAnsi="Times New Roman"/>
          <w:i/>
          <w:sz w:val="22"/>
          <w:szCs w:val="22"/>
        </w:rPr>
        <w:t>:</w:t>
      </w:r>
    </w:p>
    <w:p w14:paraId="606B3184" w14:textId="15DBA010"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asmens duomenų teisinės apsaugos įstatymas</w:t>
      </w:r>
      <w:r w:rsidR="009B6513" w:rsidRPr="00086FBB">
        <w:rPr>
          <w:rFonts w:ascii="Times New Roman" w:hAnsi="Times New Roman"/>
          <w:sz w:val="22"/>
          <w:szCs w:val="22"/>
        </w:rPr>
        <w:t>;</w:t>
      </w:r>
    </w:p>
    <w:p w14:paraId="0B5781AD" w14:textId="313F0CD1"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kibernetinio saugumo įstatymas</w:t>
      </w:r>
      <w:r w:rsidR="009B6513" w:rsidRPr="00086FBB">
        <w:rPr>
          <w:rFonts w:ascii="Times New Roman" w:hAnsi="Times New Roman"/>
          <w:sz w:val="22"/>
          <w:szCs w:val="22"/>
        </w:rPr>
        <w:t>;</w:t>
      </w:r>
    </w:p>
    <w:p w14:paraId="371692D4" w14:textId="497FD2D9"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2016 m. balandžio 27 d. Europos Parlamento ir Tarybos reglamentas (ES) 2016/679 dėl fizinių asmenų apsaugos tvarkant asmens duomenis ir dėl laisvo tokių duomenų judėjimo ir kuriuo panaikinama Direktyva 95/46/EB</w:t>
      </w:r>
      <w:r w:rsidR="009B6513" w:rsidRPr="00086FBB">
        <w:rPr>
          <w:rFonts w:ascii="Times New Roman" w:hAnsi="Times New Roman"/>
          <w:sz w:val="22"/>
          <w:szCs w:val="22"/>
        </w:rPr>
        <w:t>;</w:t>
      </w:r>
    </w:p>
    <w:p w14:paraId="780BA5B4" w14:textId="7FE90DD3" w:rsidR="009B6513" w:rsidRPr="00A742B2" w:rsidRDefault="00310BAF" w:rsidP="0E265344">
      <w:pPr>
        <w:pStyle w:val="Tekstas"/>
        <w:numPr>
          <w:ilvl w:val="2"/>
          <w:numId w:val="9"/>
        </w:numPr>
        <w:tabs>
          <w:tab w:val="left" w:pos="90"/>
          <w:tab w:val="left" w:pos="990"/>
          <w:tab w:val="left" w:pos="1170"/>
        </w:tabs>
        <w:ind w:left="0" w:firstLine="540"/>
        <w:contextualSpacing/>
        <w:rPr>
          <w:rFonts w:ascii="Times New Roman Bold" w:eastAsia="Times New Roman Bold" w:hAnsi="Times New Roman Bold" w:cs="Times New Roman Bold"/>
          <w:sz w:val="22"/>
          <w:szCs w:val="22"/>
        </w:rPr>
      </w:pPr>
      <w:r w:rsidRPr="0E265344">
        <w:rPr>
          <w:rFonts w:ascii="Times New Roman" w:hAnsi="Times New Roman"/>
          <w:sz w:val="22"/>
          <w:szCs w:val="22"/>
        </w:rPr>
        <w:t>Kibernetinio saugumo reikalavimų aprašas, patvirtintas Lietuvos Respublikos Vyriausybės 2018 m. rugpjūčio 13 d. nutarimu Nr. 818 „Dėl Lietuvos Respublikos kibernetinio saugumo įstatymo įgyvendinimo“</w:t>
      </w:r>
      <w:r w:rsidR="215F777A" w:rsidRPr="0E265344">
        <w:rPr>
          <w:rFonts w:ascii="Times New Roman" w:hAnsi="Times New Roman"/>
          <w:sz w:val="22"/>
          <w:szCs w:val="22"/>
        </w:rPr>
        <w:t xml:space="preserve"> pagal</w:t>
      </w:r>
      <w:r w:rsidR="215F777A" w:rsidRPr="00A742B2">
        <w:rPr>
          <w:rFonts w:ascii="Times New Roman Bold" w:eastAsia="Times New Roman Bold" w:hAnsi="Times New Roman Bold" w:cs="Times New Roman Bold"/>
          <w:sz w:val="22"/>
          <w:szCs w:val="22"/>
        </w:rPr>
        <w:t xml:space="preserve"> </w:t>
      </w:r>
      <w:r w:rsidR="215F777A" w:rsidRPr="0044726C">
        <w:rPr>
          <w:rFonts w:ascii="Times New Roman" w:hAnsi="Times New Roman"/>
          <w:sz w:val="22"/>
          <w:szCs w:val="22"/>
        </w:rPr>
        <w:t>nauja redakcija (N</w:t>
      </w:r>
      <w:r w:rsidR="7020DD36" w:rsidRPr="0044726C">
        <w:rPr>
          <w:rFonts w:ascii="Times New Roman" w:hAnsi="Times New Roman"/>
          <w:sz w:val="22"/>
          <w:szCs w:val="22"/>
        </w:rPr>
        <w:t xml:space="preserve">r. </w:t>
      </w:r>
      <w:r w:rsidR="215F777A" w:rsidRPr="0044726C">
        <w:rPr>
          <w:rFonts w:ascii="Times New Roman" w:hAnsi="Times New Roman"/>
          <w:sz w:val="22"/>
          <w:szCs w:val="22"/>
        </w:rPr>
        <w:t>945</w:t>
      </w:r>
      <w:r w:rsidR="5937DB1B" w:rsidRPr="0044726C">
        <w:rPr>
          <w:rFonts w:ascii="Times New Roman" w:hAnsi="Times New Roman"/>
          <w:sz w:val="22"/>
          <w:szCs w:val="22"/>
        </w:rPr>
        <w:t>, Įsigalioja 2024-11-12</w:t>
      </w:r>
      <w:r w:rsidR="215F777A" w:rsidRPr="0044726C">
        <w:rPr>
          <w:rFonts w:ascii="Times New Roman" w:hAnsi="Times New Roman"/>
          <w:sz w:val="22"/>
          <w:szCs w:val="22"/>
        </w:rPr>
        <w:t>)</w:t>
      </w:r>
    </w:p>
    <w:p w14:paraId="71E0F0A9" w14:textId="679FCAEF"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71981CF2" w14:textId="18A4C31D" w:rsidR="00310BAF" w:rsidRPr="00086FBB" w:rsidRDefault="00310BAF" w:rsidP="000A2949">
      <w:pPr>
        <w:pStyle w:val="Tekstas"/>
        <w:tabs>
          <w:tab w:val="left" w:pos="90"/>
          <w:tab w:val="left" w:pos="990"/>
          <w:tab w:val="left" w:pos="1170"/>
        </w:tabs>
        <w:ind w:left="540" w:firstLine="0"/>
        <w:contextualSpacing/>
        <w:rPr>
          <w:rFonts w:ascii="Times New Roman" w:hAnsi="Times New Roman"/>
          <w:i/>
          <w:sz w:val="22"/>
          <w:szCs w:val="22"/>
        </w:rPr>
      </w:pPr>
      <w:r w:rsidRPr="00086FBB">
        <w:rPr>
          <w:rFonts w:ascii="Times New Roman" w:hAnsi="Times New Roman"/>
          <w:i/>
          <w:sz w:val="22"/>
          <w:szCs w:val="22"/>
        </w:rPr>
        <w:lastRenderedPageBreak/>
        <w:t>Teisės aktai, reglamentuojantys SABIS veiklą:</w:t>
      </w:r>
    </w:p>
    <w:p w14:paraId="03DDDC1F" w14:textId="0482D1F2" w:rsidR="00310BAF"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finansinės apskaitos įstatymas</w:t>
      </w:r>
      <w:r w:rsidR="000A6C25" w:rsidRPr="00086FBB">
        <w:rPr>
          <w:rFonts w:ascii="Times New Roman" w:hAnsi="Times New Roman"/>
          <w:sz w:val="22"/>
          <w:szCs w:val="22"/>
        </w:rPr>
        <w:t>;</w:t>
      </w:r>
    </w:p>
    <w:p w14:paraId="3E03871A" w14:textId="5F9D4F6C" w:rsidR="00310BAF"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teisės gauti informaciją ir duomenų pakartotinio naudojimo įstatymas</w:t>
      </w:r>
    </w:p>
    <w:p w14:paraId="1A885292" w14:textId="5F1E7C76"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pridėtinės vertės mokesčio įstatymas</w:t>
      </w:r>
      <w:r w:rsidR="009B6513" w:rsidRPr="00086FBB">
        <w:rPr>
          <w:rFonts w:ascii="Times New Roman" w:hAnsi="Times New Roman"/>
          <w:sz w:val="22"/>
          <w:szCs w:val="22"/>
        </w:rPr>
        <w:t>;</w:t>
      </w:r>
    </w:p>
    <w:p w14:paraId="37709447" w14:textId="52373040" w:rsidR="009B6513" w:rsidRPr="00086FBB" w:rsidRDefault="00AD60CB"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viešųjų pirkimų įstatymas.</w:t>
      </w:r>
    </w:p>
    <w:p w14:paraId="2A42D660" w14:textId="77777777" w:rsidR="007B29D4" w:rsidRPr="00086FBB" w:rsidRDefault="007B29D4" w:rsidP="000A2949">
      <w:pPr>
        <w:pStyle w:val="Tekstas"/>
        <w:tabs>
          <w:tab w:val="left" w:pos="90"/>
          <w:tab w:val="left" w:pos="990"/>
          <w:tab w:val="left" w:pos="1170"/>
        </w:tabs>
        <w:ind w:left="540" w:firstLine="0"/>
        <w:contextualSpacing/>
        <w:rPr>
          <w:rFonts w:ascii="Times New Roman" w:hAnsi="Times New Roman"/>
          <w:sz w:val="22"/>
          <w:szCs w:val="22"/>
        </w:rPr>
      </w:pPr>
    </w:p>
    <w:p w14:paraId="1A873992" w14:textId="20D603E2" w:rsidR="009F54AE" w:rsidRDefault="0070211A"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r w:rsidRPr="00086FBB">
        <w:rPr>
          <w:rFonts w:ascii="Times New Roman" w:hAnsi="Times New Roman" w:cs="Times New Roman"/>
          <w:sz w:val="22"/>
          <w:szCs w:val="22"/>
        </w:rPr>
        <w:t>Funkcinė schema</w:t>
      </w:r>
    </w:p>
    <w:p w14:paraId="4D5FCB58"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37B7425F" w14:textId="6F08CB6D" w:rsidR="005E6A02" w:rsidRDefault="00E7075E" w:rsidP="000A2949">
      <w:pPr>
        <w:pStyle w:val="Antrat3"/>
        <w:numPr>
          <w:ilvl w:val="0"/>
          <w:numId w:val="0"/>
        </w:numPr>
        <w:spacing w:before="0"/>
        <w:ind w:left="567"/>
        <w:contextualSpacing/>
        <w:jc w:val="center"/>
        <w:rPr>
          <w:rFonts w:ascii="Times New Roman" w:hAnsi="Times New Roman" w:cs="Times New Roman"/>
          <w:b/>
          <w:i/>
          <w:color w:val="auto"/>
          <w:sz w:val="22"/>
          <w:szCs w:val="22"/>
        </w:rPr>
      </w:pPr>
      <w:bookmarkStart w:id="26" w:name="_Toc197595389"/>
      <w:bookmarkStart w:id="27" w:name="_Toc185254220"/>
      <w:bookmarkStart w:id="28" w:name="_Toc197595390"/>
      <w:r w:rsidRPr="00086FBB">
        <w:rPr>
          <w:rFonts w:ascii="Times New Roman" w:hAnsi="Times New Roman" w:cs="Times New Roman"/>
          <w:b/>
          <w:i/>
          <w:color w:val="auto"/>
          <w:sz w:val="22"/>
          <w:szCs w:val="22"/>
        </w:rPr>
        <w:t xml:space="preserve">2.2.1. </w:t>
      </w:r>
      <w:r w:rsidR="003C72AC" w:rsidRPr="00086FBB">
        <w:rPr>
          <w:rFonts w:ascii="Times New Roman" w:hAnsi="Times New Roman" w:cs="Times New Roman"/>
          <w:b/>
          <w:i/>
          <w:color w:val="auto"/>
          <w:sz w:val="22"/>
          <w:szCs w:val="22"/>
        </w:rPr>
        <w:t>SABIS kontekstinė diagrama</w:t>
      </w:r>
      <w:bookmarkEnd w:id="26"/>
      <w:bookmarkEnd w:id="27"/>
      <w:bookmarkEnd w:id="28"/>
    </w:p>
    <w:p w14:paraId="3F711A58" w14:textId="77777777" w:rsidR="00891A77" w:rsidRPr="00891A77" w:rsidRDefault="00891A77" w:rsidP="00891A77"/>
    <w:p w14:paraId="0C79F60E" w14:textId="0820A534" w:rsidR="005E6A02" w:rsidRPr="00086FBB" w:rsidRDefault="00EE5414"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 xml:space="preserve">3. </w:t>
      </w:r>
      <w:r w:rsidR="005E6A02" w:rsidRPr="00086FBB">
        <w:rPr>
          <w:rFonts w:ascii="Times New Roman" w:hAnsi="Times New Roman"/>
          <w:sz w:val="22"/>
        </w:rPr>
        <w:t>Šiame poskyryje pateikiama SABIS kontekstinė diagrama, kuri:</w:t>
      </w:r>
    </w:p>
    <w:p w14:paraId="3DE12BC3" w14:textId="105A75DA" w:rsidR="005E6A02" w:rsidRPr="00086FBB" w:rsidRDefault="00EE5414" w:rsidP="000A2949">
      <w:pPr>
        <w:pStyle w:val="Elsisbullet1lygis0"/>
        <w:spacing w:before="0" w:after="0" w:line="276" w:lineRule="auto"/>
        <w:ind w:right="-170" w:firstLine="567"/>
        <w:contextualSpacing/>
        <w:rPr>
          <w:rFonts w:ascii="Times New Roman" w:hAnsi="Times New Roman"/>
          <w:sz w:val="22"/>
          <w:szCs w:val="22"/>
        </w:rPr>
      </w:pPr>
      <w:r w:rsidRPr="00086FBB">
        <w:rPr>
          <w:rFonts w:ascii="Times New Roman" w:hAnsi="Times New Roman"/>
          <w:sz w:val="22"/>
          <w:szCs w:val="22"/>
        </w:rPr>
        <w:t>3</w:t>
      </w:r>
      <w:r w:rsidR="003C72AC" w:rsidRPr="00086FBB">
        <w:rPr>
          <w:rFonts w:ascii="Times New Roman" w:hAnsi="Times New Roman"/>
          <w:sz w:val="22"/>
          <w:szCs w:val="22"/>
        </w:rPr>
        <w:t>.1.</w:t>
      </w:r>
      <w:r w:rsidR="005E6A02" w:rsidRPr="00086FBB">
        <w:rPr>
          <w:rFonts w:ascii="Times New Roman" w:hAnsi="Times New Roman"/>
          <w:sz w:val="22"/>
          <w:szCs w:val="22"/>
        </w:rPr>
        <w:t xml:space="preserve"> apibrėžia aukščiausią SABIS abstrakcijos lygį;</w:t>
      </w:r>
    </w:p>
    <w:p w14:paraId="0258A5EB" w14:textId="01BC3866" w:rsidR="005E6A02" w:rsidRPr="00086FBB" w:rsidRDefault="00EE5414" w:rsidP="000A2949">
      <w:pPr>
        <w:pStyle w:val="Elsisbullet1lygis0"/>
        <w:spacing w:before="0" w:after="0" w:line="276" w:lineRule="auto"/>
        <w:ind w:right="-170" w:firstLine="567"/>
        <w:contextualSpacing/>
        <w:rPr>
          <w:rFonts w:ascii="Times New Roman" w:hAnsi="Times New Roman"/>
          <w:sz w:val="22"/>
          <w:szCs w:val="22"/>
        </w:rPr>
      </w:pPr>
      <w:r w:rsidRPr="00086FBB">
        <w:rPr>
          <w:rFonts w:ascii="Times New Roman" w:hAnsi="Times New Roman"/>
          <w:sz w:val="22"/>
          <w:szCs w:val="22"/>
        </w:rPr>
        <w:t>3.</w:t>
      </w:r>
      <w:r w:rsidR="003C72AC" w:rsidRPr="00086FBB">
        <w:rPr>
          <w:rFonts w:ascii="Times New Roman" w:hAnsi="Times New Roman"/>
          <w:sz w:val="22"/>
          <w:szCs w:val="22"/>
        </w:rPr>
        <w:t>2.</w:t>
      </w:r>
      <w:r w:rsidR="005E6A02" w:rsidRPr="00086FBB">
        <w:rPr>
          <w:rFonts w:ascii="Times New Roman" w:hAnsi="Times New Roman"/>
          <w:sz w:val="22"/>
          <w:szCs w:val="22"/>
        </w:rPr>
        <w:t xml:space="preserve"> apibrėžia esmines SABIS dalis, jų priklausomybę ir sąsajas su išorinėmis IS;</w:t>
      </w:r>
    </w:p>
    <w:p w14:paraId="1DE1E630" w14:textId="62DD8C64" w:rsidR="005E6A02" w:rsidRPr="00086FBB" w:rsidRDefault="00EE5414" w:rsidP="000A2949">
      <w:pPr>
        <w:pStyle w:val="Elsisbullet1lygis0"/>
        <w:spacing w:before="0" w:after="0" w:line="276" w:lineRule="auto"/>
        <w:ind w:right="-170" w:firstLine="567"/>
        <w:contextualSpacing/>
        <w:rPr>
          <w:rFonts w:ascii="Times New Roman" w:hAnsi="Times New Roman"/>
          <w:sz w:val="22"/>
          <w:szCs w:val="22"/>
        </w:rPr>
      </w:pPr>
      <w:r w:rsidRPr="00086FBB">
        <w:rPr>
          <w:rFonts w:ascii="Times New Roman" w:hAnsi="Times New Roman"/>
          <w:sz w:val="22"/>
          <w:szCs w:val="22"/>
        </w:rPr>
        <w:t>3.</w:t>
      </w:r>
      <w:r w:rsidR="003C72AC" w:rsidRPr="00086FBB">
        <w:rPr>
          <w:rFonts w:ascii="Times New Roman" w:hAnsi="Times New Roman"/>
          <w:sz w:val="22"/>
          <w:szCs w:val="22"/>
        </w:rPr>
        <w:t xml:space="preserve">3. </w:t>
      </w:r>
      <w:r w:rsidR="005E6A02" w:rsidRPr="00086FBB">
        <w:rPr>
          <w:rFonts w:ascii="Times New Roman" w:hAnsi="Times New Roman"/>
          <w:sz w:val="22"/>
          <w:szCs w:val="22"/>
        </w:rPr>
        <w:t>rodo sistemą kaip vieną bloką arba kelis aukšto lygio blokus, sąveikaujančius su išoriniais veikėjais ar sistemomis.</w:t>
      </w:r>
    </w:p>
    <w:p w14:paraId="7E4893A8" w14:textId="08762FB8" w:rsidR="005E6A02" w:rsidRPr="00086FBB" w:rsidRDefault="00EE5414" w:rsidP="000A2949">
      <w:pPr>
        <w:pStyle w:val="Elsisbullet1lygis0"/>
        <w:spacing w:before="0" w:after="0" w:line="276" w:lineRule="auto"/>
        <w:ind w:right="-170" w:firstLine="567"/>
        <w:contextualSpacing/>
        <w:rPr>
          <w:rFonts w:ascii="Times New Roman" w:hAnsi="Times New Roman"/>
          <w:sz w:val="22"/>
          <w:szCs w:val="22"/>
        </w:rPr>
      </w:pPr>
      <w:r w:rsidRPr="00086FBB">
        <w:rPr>
          <w:rFonts w:ascii="Times New Roman" w:hAnsi="Times New Roman"/>
          <w:sz w:val="22"/>
          <w:szCs w:val="22"/>
        </w:rPr>
        <w:t>4</w:t>
      </w:r>
      <w:r w:rsidR="00E7075E" w:rsidRPr="00086FBB">
        <w:rPr>
          <w:rFonts w:ascii="Times New Roman" w:hAnsi="Times New Roman"/>
          <w:sz w:val="22"/>
          <w:szCs w:val="22"/>
        </w:rPr>
        <w:t>.</w:t>
      </w:r>
      <w:r w:rsidR="005E6A02" w:rsidRPr="00086FBB">
        <w:rPr>
          <w:rFonts w:ascii="Times New Roman" w:hAnsi="Times New Roman"/>
          <w:sz w:val="22"/>
          <w:szCs w:val="22"/>
        </w:rPr>
        <w:t xml:space="preserve"> SABIS kontekstinė diagrama pavaizduota 1 paveiksle, jos elementai aprašyti </w:t>
      </w:r>
      <w:r w:rsidR="006472BE">
        <w:rPr>
          <w:rFonts w:ascii="Times New Roman" w:hAnsi="Times New Roman"/>
          <w:sz w:val="22"/>
          <w:szCs w:val="22"/>
        </w:rPr>
        <w:t>2</w:t>
      </w:r>
      <w:r w:rsidR="005E6A02" w:rsidRPr="00086FBB">
        <w:rPr>
          <w:rFonts w:ascii="Times New Roman" w:hAnsi="Times New Roman"/>
          <w:sz w:val="22"/>
          <w:szCs w:val="22"/>
        </w:rPr>
        <w:t xml:space="preserve"> lentelėje.</w:t>
      </w:r>
    </w:p>
    <w:p w14:paraId="41558B2B" w14:textId="104A5014" w:rsidR="005E6A02" w:rsidRPr="00086FBB" w:rsidRDefault="005E6A02"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t>1 paveikslas. SABIS programinių komponentų kontekstinė diagrama</w:t>
      </w:r>
    </w:p>
    <w:p w14:paraId="09C8C345" w14:textId="77777777" w:rsidR="005E6A02" w:rsidRPr="00086FBB" w:rsidRDefault="005E6A02" w:rsidP="000A2949">
      <w:pPr>
        <w:pStyle w:val="Elsispaveiksl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  </w:t>
      </w:r>
      <w:r w:rsidRPr="00086FBB">
        <w:rPr>
          <w:rFonts w:ascii="Times New Roman" w:hAnsi="Times New Roman"/>
          <w:noProof/>
          <w:sz w:val="22"/>
          <w:szCs w:val="22"/>
        </w:rPr>
        <w:drawing>
          <wp:inline distT="0" distB="0" distL="0" distR="0" wp14:anchorId="195AB6EE" wp14:editId="7893807F">
            <wp:extent cx="6122035" cy="3998595"/>
            <wp:effectExtent l="0" t="0" r="3175" b="1905"/>
            <wp:docPr id="283097475"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97475" name="Picture 1" descr="A diagram of a diagram  Description automatically generated"/>
                    <pic:cNvPicPr/>
                  </pic:nvPicPr>
                  <pic:blipFill>
                    <a:blip r:embed="rId12"/>
                    <a:stretch>
                      <a:fillRect/>
                    </a:stretch>
                  </pic:blipFill>
                  <pic:spPr>
                    <a:xfrm>
                      <a:off x="0" y="0"/>
                      <a:ext cx="6122035" cy="3998595"/>
                    </a:xfrm>
                    <a:prstGeom prst="rect">
                      <a:avLst/>
                    </a:prstGeom>
                  </pic:spPr>
                </pic:pic>
              </a:graphicData>
            </a:graphic>
          </wp:inline>
        </w:drawing>
      </w:r>
    </w:p>
    <w:p w14:paraId="0849B69D" w14:textId="77777777" w:rsidR="00891A77" w:rsidRDefault="00891A77" w:rsidP="000A2949">
      <w:pPr>
        <w:pStyle w:val="Elsislentelespavadinimas"/>
        <w:numPr>
          <w:ilvl w:val="0"/>
          <w:numId w:val="0"/>
        </w:numPr>
        <w:spacing w:before="0" w:after="0" w:line="276" w:lineRule="auto"/>
        <w:contextualSpacing/>
        <w:jc w:val="right"/>
        <w:rPr>
          <w:rFonts w:ascii="Times New Roman" w:hAnsi="Times New Roman"/>
          <w:sz w:val="22"/>
          <w:szCs w:val="22"/>
        </w:rPr>
      </w:pPr>
    </w:p>
    <w:p w14:paraId="75F7EEF4" w14:textId="710C84A6"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t>2</w:t>
      </w:r>
      <w:r w:rsidR="005E6A02" w:rsidRPr="00086FBB">
        <w:rPr>
          <w:rFonts w:ascii="Times New Roman" w:hAnsi="Times New Roman"/>
          <w:sz w:val="22"/>
          <w:szCs w:val="22"/>
        </w:rPr>
        <w:t xml:space="preserve"> lentelė. SABIS programinių komponentų kontekstinės diagramos elementai</w:t>
      </w:r>
    </w:p>
    <w:tbl>
      <w:tblPr>
        <w:tblStyle w:val="Elsislentele"/>
        <w:tblW w:w="10095" w:type="dxa"/>
        <w:tblLook w:val="04A0" w:firstRow="1" w:lastRow="0" w:firstColumn="1" w:lastColumn="0" w:noHBand="0" w:noVBand="1"/>
      </w:tblPr>
      <w:tblGrid>
        <w:gridCol w:w="740"/>
        <w:gridCol w:w="2657"/>
        <w:gridCol w:w="6698"/>
      </w:tblGrid>
      <w:tr w:rsidR="00B67A3A" w:rsidRPr="00086FBB" w14:paraId="3B0F5F1F" w14:textId="77777777" w:rsidTr="009D3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tcPr>
          <w:p w14:paraId="4396EC05" w14:textId="77777777" w:rsidR="005E6A02" w:rsidRPr="009D3403" w:rsidRDefault="005E6A02" w:rsidP="000A2949">
            <w:pPr>
              <w:pStyle w:val="Elsislentelesantraste"/>
              <w:spacing w:before="0" w:after="0" w:line="276" w:lineRule="auto"/>
              <w:contextualSpacing/>
              <w:jc w:val="center"/>
              <w:rPr>
                <w:rFonts w:ascii="Times New Roman" w:hAnsi="Times New Roman"/>
                <w:color w:val="FFFFFF" w:themeColor="background1"/>
                <w:sz w:val="22"/>
                <w:szCs w:val="22"/>
              </w:rPr>
            </w:pPr>
            <w:r w:rsidRPr="009D3403">
              <w:rPr>
                <w:rFonts w:ascii="Times New Roman" w:hAnsi="Times New Roman"/>
                <w:color w:val="FFFFFF" w:themeColor="background1"/>
                <w:sz w:val="22"/>
                <w:szCs w:val="22"/>
              </w:rPr>
              <w:t>Eil. Nr.</w:t>
            </w:r>
          </w:p>
        </w:tc>
        <w:tc>
          <w:tcPr>
            <w:tcW w:w="2657" w:type="dxa"/>
          </w:tcPr>
          <w:p w14:paraId="0FE94C84" w14:textId="77777777" w:rsidR="005E6A02" w:rsidRPr="009D3403"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9D3403">
              <w:rPr>
                <w:rFonts w:ascii="Times New Roman" w:hAnsi="Times New Roman"/>
                <w:b w:val="0"/>
                <w:color w:val="FFFFFF" w:themeColor="background1"/>
                <w:sz w:val="22"/>
                <w:szCs w:val="22"/>
              </w:rPr>
              <w:t>Elementas</w:t>
            </w:r>
          </w:p>
        </w:tc>
        <w:tc>
          <w:tcPr>
            <w:tcW w:w="6698" w:type="dxa"/>
          </w:tcPr>
          <w:p w14:paraId="04292F7C" w14:textId="77777777" w:rsidR="005E6A02" w:rsidRPr="009D3403"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9D3403">
              <w:rPr>
                <w:rFonts w:ascii="Times New Roman" w:hAnsi="Times New Roman"/>
                <w:b w:val="0"/>
                <w:color w:val="FFFFFF" w:themeColor="background1"/>
                <w:sz w:val="22"/>
                <w:szCs w:val="22"/>
              </w:rPr>
              <w:t>Aprašymas</w:t>
            </w:r>
          </w:p>
        </w:tc>
      </w:tr>
      <w:tr w:rsidR="00B67A3A" w:rsidRPr="00086FBB" w14:paraId="52BBBEF3"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57C0EF25" w14:textId="77777777" w:rsidR="005E6A02" w:rsidRPr="00086FBB" w:rsidRDefault="005E6A02" w:rsidP="00E13B53">
            <w:pPr>
              <w:pStyle w:val="Elsislentelesnr1lygis"/>
              <w:numPr>
                <w:ilvl w:val="0"/>
                <w:numId w:val="34"/>
              </w:numPr>
              <w:spacing w:before="0" w:after="0" w:line="276" w:lineRule="auto"/>
              <w:contextualSpacing/>
              <w:rPr>
                <w:rFonts w:ascii="Times New Roman" w:hAnsi="Times New Roman"/>
                <w:sz w:val="22"/>
                <w:szCs w:val="22"/>
              </w:rPr>
            </w:pPr>
          </w:p>
        </w:tc>
        <w:tc>
          <w:tcPr>
            <w:tcW w:w="9355" w:type="dxa"/>
            <w:gridSpan w:val="2"/>
          </w:tcPr>
          <w:p w14:paraId="1FA331D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Naudotojų grupės</w:t>
            </w:r>
          </w:p>
        </w:tc>
      </w:tr>
      <w:tr w:rsidR="00B67A3A" w:rsidRPr="00086FBB" w14:paraId="3B6175B5"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79952D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00AA392"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PO, tiekėjai, registruotas SABIS naudotojas, užsienio piliečiai (tiekėjai), sistemos administratorius</w:t>
            </w:r>
          </w:p>
        </w:tc>
        <w:tc>
          <w:tcPr>
            <w:tcW w:w="6698" w:type="dxa"/>
          </w:tcPr>
          <w:p w14:paraId="5331DFB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naudotojų grupės.</w:t>
            </w:r>
          </w:p>
        </w:tc>
      </w:tr>
      <w:tr w:rsidR="00B67A3A" w:rsidRPr="00086FBB" w14:paraId="2500B718"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24ED79FF"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456DEBE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w:t>
            </w:r>
          </w:p>
        </w:tc>
      </w:tr>
      <w:tr w:rsidR="00B67A3A" w:rsidRPr="00086FBB" w14:paraId="32F18001"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277CDEF3"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7C81D1D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prisijungimas</w:t>
            </w:r>
          </w:p>
        </w:tc>
        <w:tc>
          <w:tcPr>
            <w:tcW w:w="6698" w:type="dxa"/>
          </w:tcPr>
          <w:p w14:paraId="1B5BFC7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Prisijungimo prie SABIS funkcionalumas.</w:t>
            </w:r>
          </w:p>
        </w:tc>
      </w:tr>
      <w:tr w:rsidR="00B67A3A" w:rsidRPr="00086FBB" w14:paraId="3352A1BE"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75C87C3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752C36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portalas</w:t>
            </w:r>
          </w:p>
        </w:tc>
        <w:tc>
          <w:tcPr>
            <w:tcW w:w="6698" w:type="dxa"/>
          </w:tcPr>
          <w:p w14:paraId="2D1FAD93"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Komponentų rinkinys, užtikrinantis SABIS išorinio portalo funkcionalumą.</w:t>
            </w:r>
          </w:p>
        </w:tc>
      </w:tr>
      <w:tr w:rsidR="00B67A3A" w:rsidRPr="00086FBB" w14:paraId="0F1A33A8"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413B87D"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03994B5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Vidinis portalas</w:t>
            </w:r>
          </w:p>
        </w:tc>
        <w:tc>
          <w:tcPr>
            <w:tcW w:w="6698" w:type="dxa"/>
          </w:tcPr>
          <w:p w14:paraId="2AEADC8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Komponentų rinkinys, užtikrinantis vidinio portalo funkcionalumą.</w:t>
            </w:r>
          </w:p>
        </w:tc>
      </w:tr>
      <w:tr w:rsidR="00B67A3A" w:rsidRPr="00086FBB" w14:paraId="25206D45"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7B3C71FE"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58EE25C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Integracinė platforma</w:t>
            </w:r>
          </w:p>
        </w:tc>
        <w:tc>
          <w:tcPr>
            <w:tcW w:w="6698" w:type="dxa"/>
          </w:tcPr>
          <w:p w14:paraId="432CB4C9"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Komponentai, užtikrinantys vidinių ir išorinių integracinių sąsajų funkcionalumą.</w:t>
            </w:r>
          </w:p>
        </w:tc>
      </w:tr>
      <w:tr w:rsidR="00B67A3A" w:rsidRPr="00086FBB" w14:paraId="4A34E01E"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680CB945"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4B2C77A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p>
        </w:tc>
        <w:tc>
          <w:tcPr>
            <w:tcW w:w="6698" w:type="dxa"/>
          </w:tcPr>
          <w:p w14:paraId="03F7884F"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Komponentai, užtikrinantys sąsają su Europos integraciniais taškais per PEPPOL tinklą.</w:t>
            </w:r>
          </w:p>
        </w:tc>
      </w:tr>
      <w:tr w:rsidR="00B67A3A" w:rsidRPr="00086FBB" w14:paraId="42A89D9D"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6986B92F"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707B3B8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Išorinės sistemos</w:t>
            </w:r>
          </w:p>
        </w:tc>
      </w:tr>
      <w:tr w:rsidR="00B67A3A" w:rsidRPr="00086FBB" w14:paraId="6C0E73D4"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59B36095"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518D181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CVPIS</w:t>
            </w:r>
          </w:p>
        </w:tc>
        <w:tc>
          <w:tcPr>
            <w:tcW w:w="6698" w:type="dxa"/>
          </w:tcPr>
          <w:p w14:paraId="2CE1C34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sutarčių duomenis iš CVPIS.</w:t>
            </w:r>
          </w:p>
        </w:tc>
      </w:tr>
      <w:tr w:rsidR="00B67A3A" w:rsidRPr="00086FBB" w14:paraId="601D07A7"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17E8CD2"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6EED110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FABIS / PO ERP sistema</w:t>
            </w:r>
          </w:p>
        </w:tc>
        <w:tc>
          <w:tcPr>
            <w:tcW w:w="6698" w:type="dxa"/>
          </w:tcPr>
          <w:p w14:paraId="17B42BD8"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FABIS / PO ERP sistemų sąskaitų apmokėjimo, būsenos duomenis.</w:t>
            </w:r>
          </w:p>
          <w:p w14:paraId="7602AFB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teiks į FABIS / PO ERP sistemas patvirtintų sąskaitų duomenis.</w:t>
            </w:r>
          </w:p>
        </w:tc>
      </w:tr>
      <w:tr w:rsidR="00B67A3A" w:rsidRPr="00086FBB" w14:paraId="038A9C26"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54BB86C8"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392E7CD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Tiekėjų ERP / Veiklos IS</w:t>
            </w:r>
          </w:p>
        </w:tc>
        <w:tc>
          <w:tcPr>
            <w:tcW w:w="6698" w:type="dxa"/>
          </w:tcPr>
          <w:p w14:paraId="47778025"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tiekėjų ERP / Veiklos IS sąskaitų duomenis „e-</w:t>
            </w:r>
            <w:proofErr w:type="spellStart"/>
            <w:r w:rsidRPr="00086FBB">
              <w:rPr>
                <w:rFonts w:ascii="Times New Roman" w:hAnsi="Times New Roman"/>
                <w:sz w:val="22"/>
                <w:szCs w:val="22"/>
              </w:rPr>
              <w:t>Invoice</w:t>
            </w:r>
            <w:proofErr w:type="spellEnd"/>
            <w:r w:rsidRPr="00086FBB">
              <w:rPr>
                <w:rFonts w:ascii="Times New Roman" w:hAnsi="Times New Roman"/>
                <w:sz w:val="22"/>
                <w:szCs w:val="22"/>
              </w:rPr>
              <w:t>“ standartu.</w:t>
            </w:r>
          </w:p>
          <w:p w14:paraId="4E7BEEF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teiks į tiekėjų ERP / Veiklos IS sąskaitų būsenos duomenis.</w:t>
            </w:r>
          </w:p>
        </w:tc>
      </w:tr>
      <w:tr w:rsidR="00B67A3A" w:rsidRPr="00086FBB" w14:paraId="1CEAAF77"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7795164C"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D85602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DBSIS</w:t>
            </w:r>
          </w:p>
        </w:tc>
        <w:tc>
          <w:tcPr>
            <w:tcW w:w="6698" w:type="dxa"/>
          </w:tcPr>
          <w:p w14:paraId="70C6FD2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DBSIS sąskaitos tvirtinimo duomenis.</w:t>
            </w:r>
          </w:p>
        </w:tc>
      </w:tr>
      <w:tr w:rsidR="00B67A3A" w:rsidRPr="00086FBB" w14:paraId="430614CF"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725A2A17"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080DA79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PO DVS arba Veiklos IS</w:t>
            </w:r>
          </w:p>
        </w:tc>
        <w:tc>
          <w:tcPr>
            <w:tcW w:w="6698" w:type="dxa"/>
          </w:tcPr>
          <w:p w14:paraId="0EE35A2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teiks sąskaitų metaduomenis ir gaus iš PO DVS arba Veiklos IS sąskaitų tvirtinimo duomenis.</w:t>
            </w:r>
          </w:p>
        </w:tc>
      </w:tr>
      <w:tr w:rsidR="00B67A3A" w:rsidRPr="00086FBB" w14:paraId="0AFD9952"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5B591B18"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0471560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Papildomos išorinės sistemos</w:t>
            </w:r>
          </w:p>
        </w:tc>
      </w:tr>
      <w:tr w:rsidR="00B67A3A" w:rsidRPr="00086FBB" w14:paraId="399A03DA"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3DEF854D"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8D9C2C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VIISP</w:t>
            </w:r>
          </w:p>
        </w:tc>
        <w:tc>
          <w:tcPr>
            <w:tcW w:w="6698" w:type="dxa"/>
          </w:tcPr>
          <w:p w14:paraId="4511092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VIISP naudotojo identifikacinius duomenis.</w:t>
            </w:r>
          </w:p>
        </w:tc>
      </w:tr>
      <w:tr w:rsidR="00B67A3A" w:rsidRPr="00086FBB" w14:paraId="29224D4A"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6492896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64AD172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VMI MMR</w:t>
            </w:r>
          </w:p>
        </w:tc>
        <w:tc>
          <w:tcPr>
            <w:tcW w:w="6698" w:type="dxa"/>
          </w:tcPr>
          <w:p w14:paraId="5F5DB62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VMI MMR duomenis apie registruotą subjektą.</w:t>
            </w:r>
          </w:p>
        </w:tc>
      </w:tr>
      <w:tr w:rsidR="00B67A3A" w:rsidRPr="00086FBB" w14:paraId="2269AEAB"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23FBD62B"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0F53F1A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PEPPOL tinklas</w:t>
            </w:r>
          </w:p>
        </w:tc>
      </w:tr>
      <w:tr w:rsidR="00B67A3A" w:rsidRPr="00086FBB" w14:paraId="3A484300"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4B5E8F4B"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05ABFA6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086FBB">
              <w:rPr>
                <w:rFonts w:ascii="Times New Roman" w:hAnsi="Times New Roman"/>
                <w:i/>
                <w:sz w:val="22"/>
                <w:szCs w:val="22"/>
              </w:rPr>
              <w:t>Service</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Metadata</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Locator</w:t>
            </w:r>
            <w:proofErr w:type="spellEnd"/>
            <w:r w:rsidRPr="00086FBB">
              <w:rPr>
                <w:rFonts w:ascii="Times New Roman" w:hAnsi="Times New Roman"/>
                <w:sz w:val="22"/>
                <w:szCs w:val="22"/>
              </w:rPr>
              <w:t xml:space="preserve"> (SML)</w:t>
            </w:r>
          </w:p>
        </w:tc>
        <w:tc>
          <w:tcPr>
            <w:tcW w:w="6698" w:type="dxa"/>
          </w:tcPr>
          <w:p w14:paraId="31B2FAB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teiks PO duomenis, reikalingus PO įregistruoti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Peppol</w:t>
            </w:r>
            <w:proofErr w:type="spellEnd"/>
            <w:r w:rsidRPr="00086FBB">
              <w:rPr>
                <w:rFonts w:ascii="Times New Roman" w:hAnsi="Times New Roman"/>
                <w:sz w:val="22"/>
                <w:szCs w:val="22"/>
              </w:rPr>
              <w:t xml:space="preserve"> tinkle arba išregistruoti iš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Peppol</w:t>
            </w:r>
            <w:proofErr w:type="spellEnd"/>
            <w:r w:rsidRPr="00086FBB">
              <w:rPr>
                <w:rFonts w:ascii="Times New Roman" w:hAnsi="Times New Roman"/>
                <w:i/>
                <w:sz w:val="22"/>
                <w:szCs w:val="22"/>
              </w:rPr>
              <w:t xml:space="preserve"> </w:t>
            </w:r>
            <w:r w:rsidRPr="00086FBB">
              <w:rPr>
                <w:rFonts w:ascii="Times New Roman" w:hAnsi="Times New Roman"/>
                <w:sz w:val="22"/>
                <w:szCs w:val="22"/>
              </w:rPr>
              <w:t>tinklo.</w:t>
            </w:r>
          </w:p>
        </w:tc>
      </w:tr>
      <w:tr w:rsidR="00B67A3A" w:rsidRPr="00086FBB" w14:paraId="4A80D3ED"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13F23A8"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6E47908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Europos šalies integraciniai taškai</w:t>
            </w:r>
          </w:p>
        </w:tc>
      </w:tr>
      <w:tr w:rsidR="00B67A3A" w:rsidRPr="00086FBB" w14:paraId="374D0BC6"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4B4F0FB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331B2A3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Service</w:t>
            </w:r>
            <w:proofErr w:type="spellEnd"/>
            <w:r w:rsidRPr="00086FBB">
              <w:rPr>
                <w:rFonts w:ascii="Times New Roman" w:hAnsi="Times New Roman"/>
                <w:i/>
                <w:sz w:val="22"/>
                <w:szCs w:val="22"/>
              </w:rPr>
              <w:t xml:space="preserve"> Publisher SMP</w:t>
            </w:r>
          </w:p>
        </w:tc>
        <w:tc>
          <w:tcPr>
            <w:tcW w:w="6698" w:type="dxa"/>
            <w:tcBorders>
              <w:bottom w:val="single" w:sz="4" w:space="0" w:color="auto"/>
            </w:tcBorders>
          </w:tcPr>
          <w:p w14:paraId="34302D9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sąskaitų duomenis iš Europos šalių per PEPPOL tinklą.</w:t>
            </w:r>
          </w:p>
          <w:p w14:paraId="3750F17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B67A3A" w:rsidRPr="00086FBB" w14:paraId="7298A23F"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21C969B9"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46E999E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sz w:val="22"/>
                <w:szCs w:val="22"/>
              </w:rPr>
              <w:t xml:space="preserve"> (išorinis PEPPOL tinklo integracinis taškas)</w:t>
            </w:r>
          </w:p>
        </w:tc>
        <w:tc>
          <w:tcPr>
            <w:tcW w:w="6698" w:type="dxa"/>
            <w:tcBorders>
              <w:top w:val="single" w:sz="4" w:space="0" w:color="auto"/>
            </w:tcBorders>
          </w:tcPr>
          <w:p w14:paraId="0AC2EA0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teiks sąskaitų būsenos duomenis ir klaidų pranešimus tiekėjams, kurie pateikė sąskaitas per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sz w:val="22"/>
                <w:szCs w:val="22"/>
              </w:rPr>
              <w:t>.</w:t>
            </w:r>
          </w:p>
        </w:tc>
      </w:tr>
      <w:tr w:rsidR="00B67A3A" w:rsidRPr="00086FBB" w14:paraId="1A7CD778"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64954252"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9355" w:type="dxa"/>
            <w:gridSpan w:val="2"/>
          </w:tcPr>
          <w:p w14:paraId="4D1E324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administravimas ir diegimai</w:t>
            </w:r>
          </w:p>
        </w:tc>
      </w:tr>
      <w:tr w:rsidR="00B67A3A" w:rsidRPr="00086FBB" w14:paraId="72ADC13B"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4262D71B"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64E30FB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Gitlab</w:t>
            </w:r>
            <w:proofErr w:type="spellEnd"/>
            <w:r w:rsidRPr="00086FBB">
              <w:rPr>
                <w:rFonts w:ascii="Times New Roman" w:hAnsi="Times New Roman"/>
                <w:i/>
                <w:sz w:val="22"/>
                <w:szCs w:val="22"/>
              </w:rPr>
              <w:t xml:space="preserve"> CE</w:t>
            </w:r>
          </w:p>
        </w:tc>
        <w:tc>
          <w:tcPr>
            <w:tcW w:w="6698" w:type="dxa"/>
          </w:tcPr>
          <w:p w14:paraId="75DE77F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versijų kontrolės bei diegimo kontrolės (CI/CD) įrankiai.</w:t>
            </w:r>
          </w:p>
        </w:tc>
      </w:tr>
      <w:tr w:rsidR="00B67A3A" w:rsidRPr="00086FBB" w14:paraId="2CECE1F3"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EDAE7C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7EF9793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Nexus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Repository</w:t>
            </w:r>
            <w:proofErr w:type="spellEnd"/>
            <w:r w:rsidRPr="00086FBB">
              <w:rPr>
                <w:rFonts w:ascii="Times New Roman" w:hAnsi="Times New Roman"/>
                <w:i/>
                <w:sz w:val="22"/>
                <w:szCs w:val="22"/>
              </w:rPr>
              <w:t xml:space="preserve"> OSS</w:t>
            </w:r>
          </w:p>
        </w:tc>
        <w:tc>
          <w:tcPr>
            <w:tcW w:w="6698" w:type="dxa"/>
          </w:tcPr>
          <w:p w14:paraId="43ABB28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konteinerių atvaizdų (angl. </w:t>
            </w:r>
            <w:proofErr w:type="spellStart"/>
            <w:r w:rsidRPr="00086FBB">
              <w:rPr>
                <w:rFonts w:ascii="Times New Roman" w:hAnsi="Times New Roman"/>
                <w:i/>
                <w:sz w:val="22"/>
                <w:szCs w:val="22"/>
              </w:rPr>
              <w:t>image</w:t>
            </w:r>
            <w:proofErr w:type="spellEnd"/>
            <w:r w:rsidRPr="00086FBB">
              <w:rPr>
                <w:rFonts w:ascii="Times New Roman" w:hAnsi="Times New Roman"/>
                <w:i/>
                <w:sz w:val="22"/>
                <w:szCs w:val="22"/>
              </w:rPr>
              <w:t>)</w:t>
            </w:r>
            <w:r w:rsidRPr="00086FBB">
              <w:rPr>
                <w:rFonts w:ascii="Times New Roman" w:hAnsi="Times New Roman"/>
                <w:sz w:val="22"/>
                <w:szCs w:val="22"/>
              </w:rPr>
              <w:t xml:space="preserve"> registras ir bibliotekų saugykla.</w:t>
            </w:r>
          </w:p>
        </w:tc>
      </w:tr>
      <w:tr w:rsidR="00B67A3A" w:rsidRPr="00086FBB" w14:paraId="29B2CBE6"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16A4F94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51FADB2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OpenShift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Logging</w:t>
            </w:r>
            <w:proofErr w:type="spellEnd"/>
          </w:p>
        </w:tc>
        <w:tc>
          <w:tcPr>
            <w:tcW w:w="6698" w:type="dxa"/>
          </w:tcPr>
          <w:p w14:paraId="1FB624E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Žurnalų įrašų kaupimas ir apdorojimas. Naudojama </w:t>
            </w:r>
            <w:proofErr w:type="spellStart"/>
            <w:r w:rsidRPr="00086FBB">
              <w:rPr>
                <w:rFonts w:ascii="Times New Roman" w:hAnsi="Times New Roman"/>
                <w:i/>
                <w:sz w:val="22"/>
                <w:szCs w:val="22"/>
              </w:rPr>
              <w:t>Grafana</w:t>
            </w:r>
            <w:proofErr w:type="spellEnd"/>
            <w:r w:rsidRPr="00086FBB">
              <w:rPr>
                <w:rFonts w:ascii="Times New Roman" w:hAnsi="Times New Roman"/>
                <w:i/>
                <w:sz w:val="22"/>
                <w:szCs w:val="22"/>
              </w:rPr>
              <w:t xml:space="preserve"> Loki</w:t>
            </w:r>
            <w:r w:rsidRPr="00086FBB">
              <w:rPr>
                <w:rFonts w:ascii="Times New Roman" w:hAnsi="Times New Roman"/>
                <w:sz w:val="22"/>
                <w:szCs w:val="22"/>
              </w:rPr>
              <w:t xml:space="preserve"> ir </w:t>
            </w:r>
            <w:r w:rsidRPr="00086FBB">
              <w:rPr>
                <w:rFonts w:ascii="Times New Roman" w:hAnsi="Times New Roman"/>
                <w:i/>
                <w:sz w:val="22"/>
                <w:szCs w:val="22"/>
              </w:rPr>
              <w:t>Amazon S3</w:t>
            </w:r>
            <w:r w:rsidRPr="00086FBB">
              <w:rPr>
                <w:rFonts w:ascii="Times New Roman" w:hAnsi="Times New Roman"/>
                <w:sz w:val="22"/>
                <w:szCs w:val="22"/>
              </w:rPr>
              <w:t xml:space="preserve"> tipo saugykla. Peržiūra galima </w:t>
            </w:r>
            <w:proofErr w:type="spellStart"/>
            <w:r w:rsidRPr="00086FBB">
              <w:rPr>
                <w:rFonts w:ascii="Times New Roman" w:hAnsi="Times New Roman"/>
                <w:i/>
                <w:sz w:val="22"/>
                <w:szCs w:val="22"/>
              </w:rPr>
              <w:t>OpenShift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Web</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Console</w:t>
            </w:r>
            <w:proofErr w:type="spellEnd"/>
            <w:r w:rsidRPr="00086FBB">
              <w:rPr>
                <w:rFonts w:ascii="Times New Roman" w:hAnsi="Times New Roman"/>
                <w:sz w:val="22"/>
                <w:szCs w:val="22"/>
              </w:rPr>
              <w:t xml:space="preserve"> grafinėje aplinkoje.</w:t>
            </w:r>
          </w:p>
        </w:tc>
      </w:tr>
      <w:tr w:rsidR="00B67A3A" w:rsidRPr="00086FBB" w14:paraId="346399F1"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4B44F472"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F62949A" w14:textId="77777777" w:rsidR="005E6A02" w:rsidRPr="00086FBB" w:rsidDel="00080769"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Argo CD</w:t>
            </w:r>
          </w:p>
        </w:tc>
        <w:tc>
          <w:tcPr>
            <w:tcW w:w="6698" w:type="dxa"/>
          </w:tcPr>
          <w:p w14:paraId="73EBB3F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Nuolatinio diegimo įrankis.</w:t>
            </w:r>
          </w:p>
        </w:tc>
      </w:tr>
    </w:tbl>
    <w:p w14:paraId="44A2DB63" w14:textId="77777777" w:rsidR="00FD3BA6" w:rsidRPr="00086FBB" w:rsidRDefault="00FD3BA6" w:rsidP="000A2949">
      <w:pPr>
        <w:pStyle w:val="Antrat3"/>
        <w:numPr>
          <w:ilvl w:val="0"/>
          <w:numId w:val="0"/>
        </w:numPr>
        <w:spacing w:before="0"/>
        <w:contextualSpacing/>
        <w:rPr>
          <w:rFonts w:ascii="Times New Roman" w:hAnsi="Times New Roman" w:cs="Times New Roman"/>
          <w:b/>
          <w:i/>
          <w:color w:val="auto"/>
          <w:sz w:val="22"/>
          <w:szCs w:val="22"/>
        </w:rPr>
      </w:pPr>
      <w:bookmarkStart w:id="29" w:name="_Toc185254221"/>
      <w:bookmarkStart w:id="30" w:name="_Toc197595391"/>
    </w:p>
    <w:p w14:paraId="6C158798" w14:textId="0EEF6481" w:rsidR="005E6A02" w:rsidRDefault="00514B97" w:rsidP="000A2949">
      <w:pPr>
        <w:pStyle w:val="Antrat3"/>
        <w:numPr>
          <w:ilvl w:val="0"/>
          <w:numId w:val="0"/>
        </w:numPr>
        <w:spacing w:before="0"/>
        <w:contextualSpacing/>
        <w:jc w:val="center"/>
        <w:rPr>
          <w:rFonts w:ascii="Times New Roman" w:hAnsi="Times New Roman" w:cs="Times New Roman"/>
          <w:b/>
          <w:i/>
          <w:color w:val="auto"/>
          <w:sz w:val="22"/>
          <w:szCs w:val="22"/>
        </w:rPr>
      </w:pPr>
      <w:r w:rsidRPr="00086FBB">
        <w:rPr>
          <w:rFonts w:ascii="Times New Roman" w:hAnsi="Times New Roman" w:cs="Times New Roman"/>
          <w:b/>
          <w:i/>
          <w:color w:val="auto"/>
          <w:sz w:val="22"/>
          <w:szCs w:val="22"/>
        </w:rPr>
        <w:t xml:space="preserve">2.2.2. </w:t>
      </w:r>
      <w:r w:rsidR="005E6A02" w:rsidRPr="00086FBB">
        <w:rPr>
          <w:rFonts w:ascii="Times New Roman" w:hAnsi="Times New Roman" w:cs="Times New Roman"/>
          <w:b/>
          <w:i/>
          <w:color w:val="auto"/>
          <w:sz w:val="22"/>
          <w:szCs w:val="22"/>
        </w:rPr>
        <w:t>SABIS komponentų diagrama</w:t>
      </w:r>
      <w:bookmarkEnd w:id="29"/>
      <w:bookmarkEnd w:id="30"/>
    </w:p>
    <w:p w14:paraId="10EF5693" w14:textId="77777777" w:rsidR="00891A77" w:rsidRPr="00891A77" w:rsidRDefault="00891A77" w:rsidP="00891A77"/>
    <w:p w14:paraId="10FFB248" w14:textId="71F168D4" w:rsidR="005E6A02" w:rsidRPr="00086FBB" w:rsidRDefault="00326BAF"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5</w:t>
      </w:r>
      <w:r w:rsidR="00EE5414" w:rsidRPr="00086FBB">
        <w:rPr>
          <w:rFonts w:ascii="Times New Roman" w:hAnsi="Times New Roman"/>
          <w:sz w:val="22"/>
        </w:rPr>
        <w:t>.</w:t>
      </w:r>
      <w:r w:rsidR="005E6A02" w:rsidRPr="00086FBB">
        <w:rPr>
          <w:rFonts w:ascii="Times New Roman" w:hAnsi="Times New Roman"/>
          <w:sz w:val="22"/>
        </w:rPr>
        <w:t xml:space="preserve"> Šiame poskyryje pateikiama SABIS aukšto lygio komponentų ir jų sąryšių diagrama. Komponentai pateikti sugrupuoti pagal fizinę realizaciją: naudotojo sąsajos(</w:t>
      </w:r>
      <w:proofErr w:type="spellStart"/>
      <w:r w:rsidR="005E6A02" w:rsidRPr="00086FBB">
        <w:rPr>
          <w:rFonts w:ascii="Times New Roman" w:hAnsi="Times New Roman"/>
          <w:i/>
          <w:sz w:val="22"/>
        </w:rPr>
        <w:t>frontend</w:t>
      </w:r>
      <w:proofErr w:type="spellEnd"/>
      <w:r w:rsidR="005E6A02" w:rsidRPr="00086FBB">
        <w:rPr>
          <w:rFonts w:ascii="Times New Roman" w:hAnsi="Times New Roman"/>
          <w:i/>
          <w:sz w:val="22"/>
        </w:rPr>
        <w:t>)</w:t>
      </w:r>
      <w:r w:rsidR="005E6A02" w:rsidRPr="00086FBB">
        <w:rPr>
          <w:rFonts w:ascii="Times New Roman" w:hAnsi="Times New Roman"/>
          <w:sz w:val="22"/>
        </w:rPr>
        <w:t>, žiniatinklio paslaugos (</w:t>
      </w:r>
      <w:proofErr w:type="spellStart"/>
      <w:r w:rsidR="005E6A02" w:rsidRPr="00086FBB">
        <w:rPr>
          <w:rFonts w:ascii="Times New Roman" w:hAnsi="Times New Roman"/>
          <w:i/>
          <w:sz w:val="22"/>
        </w:rPr>
        <w:t>backend</w:t>
      </w:r>
      <w:proofErr w:type="spellEnd"/>
      <w:r w:rsidR="005E6A02" w:rsidRPr="00086FBB">
        <w:rPr>
          <w:rFonts w:ascii="Times New Roman" w:hAnsi="Times New Roman"/>
          <w:sz w:val="22"/>
        </w:rPr>
        <w:t>) ir kiti komponentai, dedami į „</w:t>
      </w:r>
      <w:proofErr w:type="spellStart"/>
      <w:r w:rsidR="005E6A02" w:rsidRPr="00086FBB">
        <w:rPr>
          <w:rFonts w:ascii="Times New Roman" w:hAnsi="Times New Roman"/>
          <w:sz w:val="22"/>
        </w:rPr>
        <w:t>Docker</w:t>
      </w:r>
      <w:proofErr w:type="spellEnd"/>
      <w:r w:rsidR="005E6A02" w:rsidRPr="00086FBB">
        <w:rPr>
          <w:rFonts w:ascii="Times New Roman" w:hAnsi="Times New Roman"/>
          <w:sz w:val="22"/>
        </w:rPr>
        <w:t>“ konteinerius, eilių komponentas (</w:t>
      </w:r>
      <w:proofErr w:type="spellStart"/>
      <w:r w:rsidR="005E6A02" w:rsidRPr="00086FBB">
        <w:rPr>
          <w:rFonts w:ascii="Times New Roman" w:hAnsi="Times New Roman"/>
          <w:i/>
          <w:sz w:val="22"/>
        </w:rPr>
        <w:t>message</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broker</w:t>
      </w:r>
      <w:proofErr w:type="spellEnd"/>
      <w:r w:rsidR="005E6A02" w:rsidRPr="00086FBB">
        <w:rPr>
          <w:rFonts w:ascii="Times New Roman" w:hAnsi="Times New Roman"/>
          <w:sz w:val="22"/>
        </w:rPr>
        <w:t>), duomenų bazė, failų saugykla, laikinų duomenų saugykla.</w:t>
      </w:r>
    </w:p>
    <w:p w14:paraId="3C67228A" w14:textId="6A38CB80"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6</w:t>
      </w:r>
      <w:r w:rsidR="00514B97" w:rsidRPr="00086FBB">
        <w:rPr>
          <w:rFonts w:ascii="Times New Roman" w:hAnsi="Times New Roman"/>
          <w:sz w:val="22"/>
        </w:rPr>
        <w:t>.</w:t>
      </w:r>
      <w:r w:rsidR="005E6A02" w:rsidRPr="00086FBB">
        <w:rPr>
          <w:rFonts w:ascii="Times New Roman" w:hAnsi="Times New Roman"/>
          <w:sz w:val="22"/>
        </w:rPr>
        <w:t xml:space="preserve"> SABIS komponentų diagrama pavaizduota </w:t>
      </w:r>
      <w:r w:rsidR="006472BE">
        <w:rPr>
          <w:rFonts w:ascii="Times New Roman" w:hAnsi="Times New Roman"/>
          <w:sz w:val="22"/>
        </w:rPr>
        <w:t>2</w:t>
      </w:r>
      <w:r w:rsidR="005E6A02" w:rsidRPr="00086FBB">
        <w:rPr>
          <w:rFonts w:ascii="Times New Roman" w:hAnsi="Times New Roman"/>
          <w:sz w:val="22"/>
        </w:rPr>
        <w:t xml:space="preserve"> paveiksle, šios diagramos elementai aprašyti </w:t>
      </w:r>
      <w:r w:rsidR="006472BE">
        <w:rPr>
          <w:rFonts w:ascii="Times New Roman" w:hAnsi="Times New Roman"/>
          <w:sz w:val="22"/>
        </w:rPr>
        <w:t>3</w:t>
      </w:r>
      <w:r w:rsidR="005E6A02" w:rsidRPr="00086FBB">
        <w:rPr>
          <w:rFonts w:ascii="Times New Roman" w:hAnsi="Times New Roman"/>
          <w:sz w:val="22"/>
        </w:rPr>
        <w:t xml:space="preserve"> lentelėje.</w:t>
      </w:r>
    </w:p>
    <w:p w14:paraId="5BA4CC51" w14:textId="6DB0F1E7"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lastRenderedPageBreak/>
        <w:t>2</w:t>
      </w:r>
      <w:r w:rsidR="005E6A02" w:rsidRPr="00086FBB">
        <w:rPr>
          <w:rFonts w:ascii="Times New Roman" w:hAnsi="Times New Roman"/>
          <w:sz w:val="22"/>
          <w:szCs w:val="22"/>
        </w:rPr>
        <w:t xml:space="preserve"> paveikslas. SABIS komponentų diagrama</w:t>
      </w:r>
    </w:p>
    <w:p w14:paraId="5C3F2481" w14:textId="77777777" w:rsidR="005E6A02" w:rsidRPr="00086FBB" w:rsidRDefault="005E6A02" w:rsidP="000A2949">
      <w:pPr>
        <w:pStyle w:val="Elsispaveiksl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  </w:t>
      </w:r>
      <w:r w:rsidRPr="00086FBB">
        <w:rPr>
          <w:rFonts w:ascii="Times New Roman" w:hAnsi="Times New Roman"/>
          <w:noProof/>
          <w:sz w:val="22"/>
          <w:szCs w:val="22"/>
        </w:rPr>
        <w:drawing>
          <wp:inline distT="0" distB="0" distL="0" distR="0" wp14:anchorId="58CD8251" wp14:editId="3E6E0CB5">
            <wp:extent cx="6574971" cy="6381750"/>
            <wp:effectExtent l="0" t="0" r="0" b="0"/>
            <wp:docPr id="675504317"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4317" name="Picture 1" descr="A diagram of a diagram  Description automatically generated"/>
                    <pic:cNvPicPr/>
                  </pic:nvPicPr>
                  <pic:blipFill>
                    <a:blip r:embed="rId13"/>
                    <a:stretch>
                      <a:fillRect/>
                    </a:stretch>
                  </pic:blipFill>
                  <pic:spPr>
                    <a:xfrm>
                      <a:off x="0" y="0"/>
                      <a:ext cx="6578142" cy="6384828"/>
                    </a:xfrm>
                    <a:prstGeom prst="rect">
                      <a:avLst/>
                    </a:prstGeom>
                  </pic:spPr>
                </pic:pic>
              </a:graphicData>
            </a:graphic>
          </wp:inline>
        </w:drawing>
      </w:r>
    </w:p>
    <w:p w14:paraId="1B6D21BA" w14:textId="77777777" w:rsidR="009D3403" w:rsidRDefault="009D3403" w:rsidP="000A2949">
      <w:pPr>
        <w:pStyle w:val="Elsislentelespavadinimas"/>
        <w:numPr>
          <w:ilvl w:val="0"/>
          <w:numId w:val="0"/>
        </w:numPr>
        <w:spacing w:before="0" w:after="0" w:line="276" w:lineRule="auto"/>
        <w:contextualSpacing/>
        <w:jc w:val="right"/>
        <w:rPr>
          <w:rFonts w:ascii="Times New Roman" w:hAnsi="Times New Roman"/>
          <w:sz w:val="22"/>
          <w:szCs w:val="22"/>
        </w:rPr>
      </w:pPr>
    </w:p>
    <w:p w14:paraId="7D6843F9" w14:textId="1EEA3E84"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t>3</w:t>
      </w:r>
      <w:r w:rsidR="005E6A02" w:rsidRPr="00086FBB">
        <w:rPr>
          <w:rFonts w:ascii="Times New Roman" w:hAnsi="Times New Roman"/>
          <w:sz w:val="22"/>
          <w:szCs w:val="22"/>
        </w:rPr>
        <w:t xml:space="preserve"> lentelė. SABIS komponentų diagramos elementai</w:t>
      </w:r>
    </w:p>
    <w:tbl>
      <w:tblPr>
        <w:tblStyle w:val="Elsislentele"/>
        <w:tblW w:w="10095" w:type="dxa"/>
        <w:tblLook w:val="04A0" w:firstRow="1" w:lastRow="0" w:firstColumn="1" w:lastColumn="0" w:noHBand="0" w:noVBand="1"/>
      </w:tblPr>
      <w:tblGrid>
        <w:gridCol w:w="598"/>
        <w:gridCol w:w="2802"/>
        <w:gridCol w:w="6695"/>
      </w:tblGrid>
      <w:tr w:rsidR="00B67A3A" w:rsidRPr="00086FBB" w14:paraId="64BDE6D0" w14:textId="77777777" w:rsidTr="009D3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2404A2DE" w14:textId="77777777" w:rsidR="005E6A02" w:rsidRPr="009D3403" w:rsidRDefault="005E6A02" w:rsidP="000A2949">
            <w:pPr>
              <w:pStyle w:val="Elsislentelesantraste"/>
              <w:spacing w:before="0" w:after="0" w:line="276" w:lineRule="auto"/>
              <w:contextualSpacing/>
              <w:jc w:val="center"/>
              <w:rPr>
                <w:rFonts w:ascii="Times New Roman" w:hAnsi="Times New Roman"/>
                <w:color w:val="FFFFFF" w:themeColor="background1"/>
                <w:sz w:val="22"/>
                <w:szCs w:val="22"/>
              </w:rPr>
            </w:pPr>
            <w:r w:rsidRPr="009D3403">
              <w:rPr>
                <w:rFonts w:ascii="Times New Roman" w:hAnsi="Times New Roman"/>
                <w:color w:val="FFFFFF" w:themeColor="background1"/>
                <w:sz w:val="22"/>
                <w:szCs w:val="22"/>
              </w:rPr>
              <w:t>Eil. Nr.</w:t>
            </w:r>
          </w:p>
        </w:tc>
        <w:tc>
          <w:tcPr>
            <w:tcW w:w="2802" w:type="dxa"/>
          </w:tcPr>
          <w:p w14:paraId="60E8D86B" w14:textId="77777777" w:rsidR="005E6A02" w:rsidRPr="009D3403"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9D3403">
              <w:rPr>
                <w:rFonts w:ascii="Times New Roman" w:hAnsi="Times New Roman"/>
                <w:b w:val="0"/>
                <w:color w:val="FFFFFF" w:themeColor="background1"/>
                <w:sz w:val="22"/>
                <w:szCs w:val="22"/>
              </w:rPr>
              <w:t>Elementas</w:t>
            </w:r>
          </w:p>
        </w:tc>
        <w:tc>
          <w:tcPr>
            <w:tcW w:w="6695" w:type="dxa"/>
          </w:tcPr>
          <w:p w14:paraId="5FC35C6F" w14:textId="77777777" w:rsidR="005E6A02" w:rsidRPr="009D3403"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9D3403">
              <w:rPr>
                <w:rFonts w:ascii="Times New Roman" w:hAnsi="Times New Roman"/>
                <w:b w:val="0"/>
                <w:color w:val="FFFFFF" w:themeColor="background1"/>
                <w:sz w:val="22"/>
                <w:szCs w:val="22"/>
              </w:rPr>
              <w:t>Aprašymas</w:t>
            </w:r>
          </w:p>
        </w:tc>
      </w:tr>
      <w:tr w:rsidR="00B67A3A" w:rsidRPr="00086FBB" w14:paraId="4283F0C5"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644CA741" w14:textId="77777777" w:rsidR="005E6A02" w:rsidRPr="00086FBB" w:rsidRDefault="005E6A02" w:rsidP="00E13B53">
            <w:pPr>
              <w:pStyle w:val="Elsislentelesnr1lygis"/>
              <w:numPr>
                <w:ilvl w:val="0"/>
                <w:numId w:val="34"/>
              </w:numPr>
              <w:spacing w:before="0" w:after="0" w:line="276" w:lineRule="auto"/>
              <w:contextualSpacing/>
              <w:rPr>
                <w:rFonts w:ascii="Times New Roman" w:hAnsi="Times New Roman"/>
                <w:sz w:val="22"/>
                <w:szCs w:val="22"/>
              </w:rPr>
            </w:pPr>
          </w:p>
        </w:tc>
        <w:tc>
          <w:tcPr>
            <w:tcW w:w="9497" w:type="dxa"/>
            <w:gridSpan w:val="2"/>
          </w:tcPr>
          <w:p w14:paraId="6BB965D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Naudotojų grupės</w:t>
            </w:r>
          </w:p>
        </w:tc>
      </w:tr>
      <w:tr w:rsidR="00B67A3A" w:rsidRPr="00086FBB" w14:paraId="46A7A6B7"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5AB89A7E"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770BC74F"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PO, tiekėjai, registruotas SABIS naudotojas, užsienio piliečiai (tiekėjai).</w:t>
            </w:r>
          </w:p>
        </w:tc>
        <w:tc>
          <w:tcPr>
            <w:tcW w:w="6695" w:type="dxa"/>
          </w:tcPr>
          <w:p w14:paraId="19EA255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naudotojų grupės.</w:t>
            </w:r>
          </w:p>
        </w:tc>
      </w:tr>
      <w:tr w:rsidR="00B67A3A" w:rsidRPr="00086FBB" w14:paraId="08B0F078"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28B39D16" w14:textId="77777777" w:rsidR="005E6A02" w:rsidRPr="00086FBB" w:rsidRDefault="005E6A02" w:rsidP="00E13B53">
            <w:pPr>
              <w:pStyle w:val="Elsislentelesnr1lygis"/>
              <w:numPr>
                <w:ilvl w:val="0"/>
                <w:numId w:val="34"/>
              </w:numPr>
              <w:spacing w:before="0" w:after="0" w:line="276" w:lineRule="auto"/>
              <w:contextualSpacing/>
              <w:rPr>
                <w:rFonts w:ascii="Times New Roman" w:hAnsi="Times New Roman"/>
                <w:sz w:val="22"/>
                <w:szCs w:val="22"/>
              </w:rPr>
            </w:pPr>
          </w:p>
        </w:tc>
        <w:tc>
          <w:tcPr>
            <w:tcW w:w="9497" w:type="dxa"/>
            <w:gridSpan w:val="2"/>
          </w:tcPr>
          <w:p w14:paraId="0D9E305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prisijungimas</w:t>
            </w:r>
          </w:p>
        </w:tc>
      </w:tr>
      <w:tr w:rsidR="00B67A3A" w:rsidRPr="00086FBB" w14:paraId="34F4F653"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0705D8EE"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065FD1D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695" w:type="dxa"/>
          </w:tcPr>
          <w:p w14:paraId="250110F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naudotojų prisijungimas. </w:t>
            </w:r>
          </w:p>
        </w:tc>
      </w:tr>
      <w:tr w:rsidR="00B67A3A" w:rsidRPr="00086FBB" w14:paraId="1D3CA431"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349AAE23"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2D17425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Backend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7058E45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Prisijungimo paslaugos.</w:t>
            </w:r>
          </w:p>
        </w:tc>
      </w:tr>
      <w:tr w:rsidR="00B67A3A" w:rsidRPr="00086FBB" w14:paraId="6F94307F"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3A73A379"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497" w:type="dxa"/>
            <w:gridSpan w:val="2"/>
          </w:tcPr>
          <w:p w14:paraId="0153313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portalas</w:t>
            </w:r>
          </w:p>
        </w:tc>
      </w:tr>
      <w:tr w:rsidR="00B67A3A" w:rsidRPr="00086FBB" w14:paraId="08E8AB96"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23155B58"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055E10D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695" w:type="dxa"/>
          </w:tcPr>
          <w:p w14:paraId="04B9DC9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portalo naudotojo sąsajos. </w:t>
            </w:r>
          </w:p>
          <w:p w14:paraId="695001FD"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Programos ir portalo žiniatinklio sąsaja realizuojama  per REST API.</w:t>
            </w:r>
          </w:p>
          <w:p w14:paraId="3D693A2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proofErr w:type="spellStart"/>
            <w:r w:rsidRPr="00086FBB">
              <w:rPr>
                <w:rFonts w:ascii="Times New Roman" w:hAnsi="Times New Roman"/>
                <w:i/>
                <w:sz w:val="22"/>
                <w:szCs w:val="22"/>
              </w:rPr>
              <w:t>VueJS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TypeScript</w:t>
            </w:r>
            <w:proofErr w:type="spellEnd"/>
            <w:r w:rsidRPr="00086FBB">
              <w:rPr>
                <w:rFonts w:ascii="Times New Roman" w:hAnsi="Times New Roman"/>
                <w:sz w:val="22"/>
                <w:szCs w:val="22"/>
              </w:rPr>
              <w:t>.</w:t>
            </w:r>
          </w:p>
        </w:tc>
      </w:tr>
      <w:tr w:rsidR="00B67A3A" w:rsidRPr="00086FBB" w14:paraId="4A351797"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610B3C8F"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071F141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Backend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4E527D89"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portalo žiniatinklio paslaugos, publikuotos kaip REST API bei veiklos logika.</w:t>
            </w:r>
          </w:p>
          <w:p w14:paraId="4DA6E00A"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Žiniatinklio paslaugos komunikuoja</w:t>
            </w:r>
          </w:p>
          <w:p w14:paraId="15EDAF5C"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a)su vidinio portalo paslaugomis per REST API ir </w:t>
            </w:r>
            <w:proofErr w:type="spellStart"/>
            <w:r w:rsidRPr="00086FBB">
              <w:rPr>
                <w:rFonts w:ascii="Times New Roman" w:hAnsi="Times New Roman"/>
                <w:i/>
                <w:sz w:val="22"/>
                <w:szCs w:val="22"/>
              </w:rPr>
              <w:t>Publish</w:t>
            </w:r>
            <w:proofErr w:type="spellEnd"/>
            <w:r w:rsidRPr="00086FBB">
              <w:rPr>
                <w:rFonts w:ascii="Times New Roman" w:hAnsi="Times New Roman"/>
                <w:i/>
                <w:sz w:val="22"/>
                <w:szCs w:val="22"/>
              </w:rPr>
              <w:t xml:space="preserve"> / </w:t>
            </w:r>
            <w:proofErr w:type="spellStart"/>
            <w:r w:rsidRPr="00086FBB">
              <w:rPr>
                <w:rFonts w:ascii="Times New Roman" w:hAnsi="Times New Roman"/>
                <w:i/>
                <w:sz w:val="22"/>
                <w:szCs w:val="22"/>
              </w:rPr>
              <w:t>Subscribe</w:t>
            </w:r>
            <w:proofErr w:type="spellEnd"/>
            <w:r w:rsidRPr="00086FBB">
              <w:rPr>
                <w:rFonts w:ascii="Times New Roman" w:hAnsi="Times New Roman"/>
                <w:sz w:val="22"/>
                <w:szCs w:val="22"/>
              </w:rPr>
              <w:t xml:space="preserve"> metodu per eiles;</w:t>
            </w:r>
          </w:p>
          <w:p w14:paraId="5A6D1A16"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b) su SABIS portalo paslaugų duomenų baze. Kiekviena paslauga komunikuoja su savo duomenų bazės schema.</w:t>
            </w:r>
          </w:p>
          <w:p w14:paraId="268EAAA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r w:rsidRPr="00086FBB">
              <w:rPr>
                <w:rFonts w:ascii="Times New Roman" w:hAnsi="Times New Roman"/>
                <w:i/>
                <w:sz w:val="22"/>
                <w:szCs w:val="22"/>
              </w:rPr>
              <w:t xml:space="preserve">Java, </w:t>
            </w:r>
            <w:proofErr w:type="spellStart"/>
            <w:r w:rsidRPr="00086FBB">
              <w:rPr>
                <w:rFonts w:ascii="Times New Roman" w:hAnsi="Times New Roman"/>
                <w:i/>
                <w:sz w:val="22"/>
                <w:szCs w:val="22"/>
              </w:rPr>
              <w:t>SpringBoot</w:t>
            </w:r>
            <w:proofErr w:type="spellEnd"/>
            <w:r w:rsidRPr="00086FBB">
              <w:rPr>
                <w:rFonts w:ascii="Times New Roman" w:hAnsi="Times New Roman"/>
                <w:sz w:val="22"/>
                <w:szCs w:val="22"/>
              </w:rPr>
              <w:t>.</w:t>
            </w:r>
          </w:p>
        </w:tc>
      </w:tr>
      <w:tr w:rsidR="00B67A3A" w:rsidRPr="00086FBB" w14:paraId="0464BCB6"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71D6D6A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59F63DA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Databases</w:t>
            </w:r>
            <w:proofErr w:type="spellEnd"/>
          </w:p>
        </w:tc>
        <w:tc>
          <w:tcPr>
            <w:tcW w:w="6695" w:type="dxa"/>
          </w:tcPr>
          <w:p w14:paraId="56A82049"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duomenų bazė. Pagal poreikį atskiros schemos gali būti iškeltos į atskirus duomenų bazių serverius.</w:t>
            </w:r>
          </w:p>
          <w:p w14:paraId="0AEB6A9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Technologijos:</w:t>
            </w:r>
            <w:r w:rsidRPr="00086FBB">
              <w:rPr>
                <w:rFonts w:ascii="Times New Roman" w:hAnsi="Times New Roman"/>
                <w:i/>
                <w:sz w:val="22"/>
                <w:szCs w:val="22"/>
              </w:rPr>
              <w:t xml:space="preserve"> </w:t>
            </w:r>
            <w:proofErr w:type="spellStart"/>
            <w:r w:rsidRPr="00086FBB">
              <w:rPr>
                <w:rFonts w:ascii="Times New Roman" w:hAnsi="Times New Roman"/>
                <w:i/>
                <w:sz w:val="22"/>
                <w:szCs w:val="22"/>
              </w:rPr>
              <w:t>PostgreSQL</w:t>
            </w:r>
            <w:proofErr w:type="spellEnd"/>
            <w:r w:rsidRPr="00086FBB">
              <w:rPr>
                <w:rFonts w:ascii="Times New Roman" w:hAnsi="Times New Roman"/>
                <w:sz w:val="22"/>
                <w:szCs w:val="22"/>
              </w:rPr>
              <w:t>.</w:t>
            </w:r>
          </w:p>
        </w:tc>
      </w:tr>
      <w:tr w:rsidR="00B67A3A" w:rsidRPr="00086FBB" w14:paraId="064B2B83"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27A838C8"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7B97200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Temporary</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storage</w:t>
            </w:r>
            <w:proofErr w:type="spellEnd"/>
          </w:p>
        </w:tc>
        <w:tc>
          <w:tcPr>
            <w:tcW w:w="6695" w:type="dxa"/>
          </w:tcPr>
          <w:p w14:paraId="6FB3ADE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laikinų duomenų saugykla (sesijų duomenys).</w:t>
            </w:r>
          </w:p>
          <w:p w14:paraId="5B23C50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proofErr w:type="spellStart"/>
            <w:r w:rsidRPr="00086FBB">
              <w:rPr>
                <w:rFonts w:ascii="Times New Roman" w:hAnsi="Times New Roman"/>
                <w:i/>
                <w:sz w:val="22"/>
                <w:szCs w:val="22"/>
              </w:rPr>
              <w:t>KeyDB</w:t>
            </w:r>
            <w:proofErr w:type="spellEnd"/>
            <w:r w:rsidRPr="00086FBB">
              <w:rPr>
                <w:rFonts w:ascii="Times New Roman" w:hAnsi="Times New Roman"/>
                <w:sz w:val="22"/>
                <w:szCs w:val="22"/>
              </w:rPr>
              <w:t>.</w:t>
            </w:r>
          </w:p>
        </w:tc>
      </w:tr>
      <w:tr w:rsidR="00B67A3A" w:rsidRPr="00086FBB" w14:paraId="44CEA6C5"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0CD10561"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49C803F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 xml:space="preserve">File </w:t>
            </w:r>
            <w:proofErr w:type="spellStart"/>
            <w:r w:rsidRPr="00086FBB">
              <w:rPr>
                <w:rFonts w:ascii="Times New Roman" w:hAnsi="Times New Roman"/>
                <w:i/>
                <w:sz w:val="22"/>
                <w:szCs w:val="22"/>
              </w:rPr>
              <w:t>storage</w:t>
            </w:r>
            <w:proofErr w:type="spellEnd"/>
          </w:p>
        </w:tc>
        <w:tc>
          <w:tcPr>
            <w:tcW w:w="6695" w:type="dxa"/>
          </w:tcPr>
          <w:p w14:paraId="194D47F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failų saugykla (</w:t>
            </w:r>
            <w:r w:rsidRPr="00086FBB">
              <w:rPr>
                <w:rFonts w:ascii="Times New Roman" w:hAnsi="Times New Roman"/>
                <w:i/>
                <w:sz w:val="22"/>
                <w:szCs w:val="22"/>
              </w:rPr>
              <w:t>Amazon S3</w:t>
            </w:r>
            <w:r w:rsidRPr="00086FBB">
              <w:rPr>
                <w:rFonts w:ascii="Times New Roman" w:hAnsi="Times New Roman"/>
                <w:sz w:val="22"/>
                <w:szCs w:val="22"/>
              </w:rPr>
              <w:t xml:space="preserve"> tipo).</w:t>
            </w:r>
          </w:p>
        </w:tc>
      </w:tr>
      <w:tr w:rsidR="00B67A3A" w:rsidRPr="00086FBB" w14:paraId="5F0A7B09"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46E0BDD1"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36DEC42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Document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converter</w:t>
            </w:r>
            <w:proofErr w:type="spellEnd"/>
          </w:p>
        </w:tc>
        <w:tc>
          <w:tcPr>
            <w:tcW w:w="6695" w:type="dxa"/>
          </w:tcPr>
          <w:p w14:paraId="1B17119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Dokumentų konvertavimo paslauga (</w:t>
            </w:r>
            <w:proofErr w:type="spellStart"/>
            <w:r w:rsidRPr="00086FBB">
              <w:rPr>
                <w:rFonts w:ascii="Times New Roman" w:hAnsi="Times New Roman"/>
                <w:i/>
                <w:sz w:val="22"/>
                <w:szCs w:val="22"/>
              </w:rPr>
              <w:t>LibreOffice</w:t>
            </w:r>
            <w:proofErr w:type="spellEnd"/>
            <w:r w:rsidRPr="00086FBB">
              <w:rPr>
                <w:rFonts w:ascii="Times New Roman" w:hAnsi="Times New Roman"/>
                <w:sz w:val="22"/>
                <w:szCs w:val="22"/>
              </w:rPr>
              <w:t>).</w:t>
            </w:r>
          </w:p>
        </w:tc>
      </w:tr>
      <w:tr w:rsidR="00B67A3A" w:rsidRPr="00086FBB" w14:paraId="6670D93A"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301EF66A"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497" w:type="dxa"/>
            <w:gridSpan w:val="2"/>
          </w:tcPr>
          <w:p w14:paraId="2EE01AC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Vidinis portalas</w:t>
            </w:r>
          </w:p>
        </w:tc>
      </w:tr>
      <w:tr w:rsidR="00B67A3A" w:rsidRPr="00086FBB" w14:paraId="0A51DB40"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124A6D1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4C48288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695" w:type="dxa"/>
          </w:tcPr>
          <w:p w14:paraId="0748AC9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Vidinio portalo naudotojo sąsajos. </w:t>
            </w:r>
          </w:p>
          <w:p w14:paraId="0A1146D7"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Programos ir portalo žiniatinklio sąsaja realizuojama per REST API.</w:t>
            </w:r>
          </w:p>
          <w:p w14:paraId="53D76BD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proofErr w:type="spellStart"/>
            <w:r w:rsidRPr="00086FBB">
              <w:rPr>
                <w:rFonts w:ascii="Times New Roman" w:hAnsi="Times New Roman"/>
                <w:i/>
                <w:sz w:val="22"/>
                <w:szCs w:val="22"/>
              </w:rPr>
              <w:t>VueJS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TypeScript</w:t>
            </w:r>
            <w:proofErr w:type="spellEnd"/>
            <w:r w:rsidRPr="00086FBB">
              <w:rPr>
                <w:rFonts w:ascii="Times New Roman" w:hAnsi="Times New Roman"/>
                <w:sz w:val="22"/>
                <w:szCs w:val="22"/>
              </w:rPr>
              <w:t>.</w:t>
            </w:r>
          </w:p>
        </w:tc>
      </w:tr>
      <w:tr w:rsidR="00B67A3A" w:rsidRPr="00086FBB" w14:paraId="1A32B9AD"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0154D13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2DE9D4F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086FBB">
              <w:rPr>
                <w:rFonts w:ascii="Times New Roman" w:hAnsi="Times New Roman"/>
                <w:i/>
                <w:sz w:val="22"/>
                <w:szCs w:val="22"/>
              </w:rPr>
              <w:t>Backend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7E9CAA60"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Vidinio portalo žiniatinklio paslaugos, publikuotos kaip REST API bei veiklos logika.</w:t>
            </w:r>
          </w:p>
          <w:p w14:paraId="5B41209E"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Žiniatinklio paslaugos komunikuoja:</w:t>
            </w:r>
          </w:p>
          <w:p w14:paraId="6C8D39AB" w14:textId="77777777" w:rsidR="005E6A02" w:rsidRPr="00086FBB" w:rsidRDefault="005E6A02" w:rsidP="00E13B53">
            <w:pPr>
              <w:pStyle w:val="Elsislentelestekstas"/>
              <w:numPr>
                <w:ilvl w:val="0"/>
                <w:numId w:val="39"/>
              </w:numPr>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2"/>
                <w:szCs w:val="22"/>
              </w:rPr>
            </w:pPr>
            <w:r w:rsidRPr="00086FBB">
              <w:rPr>
                <w:rFonts w:ascii="Times New Roman" w:eastAsiaTheme="minorHAnsi" w:hAnsi="Times New Roman"/>
                <w:sz w:val="22"/>
                <w:szCs w:val="22"/>
                <w:lang w:eastAsia="en-US"/>
              </w:rPr>
              <w:t xml:space="preserve">su SABIS </w:t>
            </w:r>
            <w:r w:rsidRPr="00086FBB">
              <w:rPr>
                <w:rFonts w:ascii="Times New Roman" w:hAnsi="Times New Roman"/>
                <w:sz w:val="22"/>
                <w:szCs w:val="22"/>
              </w:rPr>
              <w:t xml:space="preserve">portalo paslaugomis per REST API ir </w:t>
            </w:r>
            <w:proofErr w:type="spellStart"/>
            <w:r w:rsidRPr="00086FBB">
              <w:rPr>
                <w:rFonts w:ascii="Times New Roman" w:hAnsi="Times New Roman"/>
                <w:i/>
                <w:sz w:val="22"/>
                <w:szCs w:val="22"/>
              </w:rPr>
              <w:t>Publish</w:t>
            </w:r>
            <w:proofErr w:type="spellEnd"/>
            <w:r w:rsidRPr="00086FBB">
              <w:rPr>
                <w:rFonts w:ascii="Times New Roman" w:hAnsi="Times New Roman"/>
                <w:i/>
                <w:sz w:val="22"/>
                <w:szCs w:val="22"/>
              </w:rPr>
              <w:t xml:space="preserve"> / </w:t>
            </w:r>
            <w:proofErr w:type="spellStart"/>
            <w:r w:rsidRPr="00086FBB">
              <w:rPr>
                <w:rFonts w:ascii="Times New Roman" w:hAnsi="Times New Roman"/>
                <w:i/>
                <w:sz w:val="22"/>
                <w:szCs w:val="22"/>
              </w:rPr>
              <w:t>Subscribe</w:t>
            </w:r>
            <w:proofErr w:type="spellEnd"/>
            <w:r w:rsidRPr="00086FBB">
              <w:rPr>
                <w:rFonts w:ascii="Times New Roman" w:hAnsi="Times New Roman"/>
                <w:sz w:val="22"/>
                <w:szCs w:val="22"/>
              </w:rPr>
              <w:t xml:space="preserve"> metodu per eiles;</w:t>
            </w:r>
          </w:p>
          <w:p w14:paraId="00EA4106" w14:textId="77777777" w:rsidR="005E6A02" w:rsidRPr="00086FBB" w:rsidRDefault="005E6A02" w:rsidP="00E13B53">
            <w:pPr>
              <w:pStyle w:val="Elsislentelestekstas"/>
              <w:numPr>
                <w:ilvl w:val="0"/>
                <w:numId w:val="39"/>
              </w:numPr>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2"/>
                <w:szCs w:val="22"/>
              </w:rPr>
            </w:pPr>
            <w:r w:rsidRPr="00086FBB">
              <w:rPr>
                <w:rFonts w:ascii="Times New Roman" w:eastAsiaTheme="minorHAnsi" w:hAnsi="Times New Roman"/>
                <w:sz w:val="22"/>
                <w:szCs w:val="22"/>
                <w:lang w:eastAsia="en-US"/>
              </w:rPr>
              <w:t xml:space="preserve">su </w:t>
            </w:r>
            <w:r w:rsidRPr="00086FBB">
              <w:rPr>
                <w:rFonts w:ascii="Times New Roman" w:hAnsi="Times New Roman"/>
                <w:sz w:val="22"/>
                <w:szCs w:val="22"/>
              </w:rPr>
              <w:t>vidinio portalo paslaugų duomenų baze. Kiekviena paslauga komunikuoja su savo duomenų bazės schema.</w:t>
            </w:r>
          </w:p>
          <w:p w14:paraId="35CD25D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r w:rsidRPr="00086FBB">
              <w:rPr>
                <w:rFonts w:ascii="Times New Roman" w:hAnsi="Times New Roman"/>
                <w:i/>
                <w:sz w:val="22"/>
                <w:szCs w:val="22"/>
              </w:rPr>
              <w:t xml:space="preserve">Java, </w:t>
            </w:r>
            <w:proofErr w:type="spellStart"/>
            <w:r w:rsidRPr="00086FBB">
              <w:rPr>
                <w:rFonts w:ascii="Times New Roman" w:hAnsi="Times New Roman"/>
                <w:i/>
                <w:sz w:val="22"/>
                <w:szCs w:val="22"/>
              </w:rPr>
              <w:t>SpringBoot</w:t>
            </w:r>
            <w:proofErr w:type="spellEnd"/>
            <w:r w:rsidRPr="00086FBB">
              <w:rPr>
                <w:rFonts w:ascii="Times New Roman" w:hAnsi="Times New Roman"/>
                <w:sz w:val="22"/>
                <w:szCs w:val="22"/>
              </w:rPr>
              <w:t>.</w:t>
            </w:r>
          </w:p>
        </w:tc>
      </w:tr>
      <w:tr w:rsidR="00B67A3A" w:rsidRPr="00086FBB" w14:paraId="22345C79"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2709E2BD"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497" w:type="dxa"/>
            <w:gridSpan w:val="2"/>
          </w:tcPr>
          <w:p w14:paraId="414C2BA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Integracinė platforma</w:t>
            </w:r>
          </w:p>
        </w:tc>
      </w:tr>
      <w:tr w:rsidR="00B67A3A" w:rsidRPr="00086FBB" w14:paraId="0707A371"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4DCC5284"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3286738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Message</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broker</w:t>
            </w:r>
            <w:proofErr w:type="spellEnd"/>
          </w:p>
        </w:tc>
        <w:tc>
          <w:tcPr>
            <w:tcW w:w="6695" w:type="dxa"/>
          </w:tcPr>
          <w:p w14:paraId="6B0A2F1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Pranešimų, eilių valdymo komponentas.</w:t>
            </w:r>
          </w:p>
          <w:p w14:paraId="00BDA901"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Komponentas užtikrina komponentų ryšį asinchroniniu būdu, duomenų replikavimą.</w:t>
            </w:r>
          </w:p>
          <w:p w14:paraId="0709337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proofErr w:type="spellStart"/>
            <w:r w:rsidRPr="00086FBB">
              <w:rPr>
                <w:rFonts w:ascii="Times New Roman" w:hAnsi="Times New Roman"/>
                <w:i/>
                <w:sz w:val="22"/>
                <w:szCs w:val="22"/>
              </w:rPr>
              <w:t>Apache</w:t>
            </w:r>
            <w:proofErr w:type="spellEnd"/>
            <w:r w:rsidRPr="00086FBB">
              <w:rPr>
                <w:rFonts w:ascii="Times New Roman" w:hAnsi="Times New Roman"/>
                <w:i/>
                <w:sz w:val="22"/>
                <w:szCs w:val="22"/>
              </w:rPr>
              <w:t xml:space="preserve"> Kafka</w:t>
            </w:r>
            <w:r w:rsidRPr="00086FBB">
              <w:rPr>
                <w:rFonts w:ascii="Times New Roman" w:hAnsi="Times New Roman"/>
                <w:sz w:val="22"/>
                <w:szCs w:val="22"/>
              </w:rPr>
              <w:t>.</w:t>
            </w:r>
          </w:p>
        </w:tc>
      </w:tr>
      <w:tr w:rsidR="00B67A3A" w:rsidRPr="00086FBB" w14:paraId="0677B1F7"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4B15CACE"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1E120B2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3541BB5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Vidines ir išorines integracijas užtikrinantys komponentai, paslaugos.</w:t>
            </w:r>
          </w:p>
          <w:p w14:paraId="35BBF37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r w:rsidRPr="00086FBB">
              <w:rPr>
                <w:rFonts w:ascii="Times New Roman" w:hAnsi="Times New Roman"/>
                <w:i/>
                <w:sz w:val="22"/>
                <w:szCs w:val="22"/>
              </w:rPr>
              <w:t xml:space="preserve">Java, </w:t>
            </w:r>
            <w:proofErr w:type="spellStart"/>
            <w:r w:rsidRPr="00086FBB">
              <w:rPr>
                <w:rFonts w:ascii="Times New Roman" w:hAnsi="Times New Roman"/>
                <w:i/>
                <w:sz w:val="22"/>
                <w:szCs w:val="22"/>
              </w:rPr>
              <w:t>SpringBoot</w:t>
            </w:r>
            <w:proofErr w:type="spellEnd"/>
            <w:r w:rsidRPr="00086FBB">
              <w:rPr>
                <w:rFonts w:ascii="Times New Roman" w:hAnsi="Times New Roman"/>
                <w:sz w:val="22"/>
                <w:szCs w:val="22"/>
              </w:rPr>
              <w:t>.</w:t>
            </w:r>
          </w:p>
        </w:tc>
      </w:tr>
      <w:tr w:rsidR="00B67A3A" w:rsidRPr="00086FBB" w14:paraId="21A051A4"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38F2F7C5"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497" w:type="dxa"/>
            <w:gridSpan w:val="2"/>
          </w:tcPr>
          <w:p w14:paraId="5C180C6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p>
        </w:tc>
      </w:tr>
      <w:tr w:rsidR="00B67A3A" w:rsidRPr="00086FBB" w14:paraId="6F81BF97"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1E68B6F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324069B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6C24639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sąsajos su Europos šalių integraciniais taškais per PEPPOL tinklą komponentai.</w:t>
            </w:r>
          </w:p>
          <w:p w14:paraId="4B0DE7C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r w:rsidRPr="00086FBB">
              <w:rPr>
                <w:rFonts w:ascii="Times New Roman" w:hAnsi="Times New Roman"/>
                <w:i/>
                <w:sz w:val="22"/>
                <w:szCs w:val="22"/>
              </w:rPr>
              <w:t xml:space="preserve">Java,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r w:rsidRPr="00086FBB">
              <w:rPr>
                <w:rFonts w:ascii="Times New Roman" w:hAnsi="Times New Roman"/>
                <w:sz w:val="22"/>
                <w:szCs w:val="22"/>
              </w:rPr>
              <w:t>.</w:t>
            </w:r>
          </w:p>
        </w:tc>
      </w:tr>
    </w:tbl>
    <w:p w14:paraId="448D6DC5" w14:textId="77777777" w:rsidR="002D7C0F" w:rsidRDefault="002D7C0F" w:rsidP="000A2949">
      <w:pPr>
        <w:pStyle w:val="Antrat3"/>
        <w:numPr>
          <w:ilvl w:val="0"/>
          <w:numId w:val="0"/>
        </w:numPr>
        <w:spacing w:before="0"/>
        <w:ind w:left="992"/>
        <w:contextualSpacing/>
        <w:jc w:val="center"/>
        <w:rPr>
          <w:rFonts w:ascii="Times New Roman" w:hAnsi="Times New Roman" w:cs="Times New Roman"/>
          <w:b/>
          <w:i/>
          <w:color w:val="auto"/>
          <w:sz w:val="22"/>
          <w:szCs w:val="22"/>
        </w:rPr>
      </w:pPr>
      <w:bookmarkStart w:id="31" w:name="_Toc185254222"/>
      <w:bookmarkStart w:id="32" w:name="_Toc197595392"/>
    </w:p>
    <w:p w14:paraId="24483B12" w14:textId="77777777" w:rsidR="002D7C0F" w:rsidRDefault="002D7C0F" w:rsidP="000A2949">
      <w:pPr>
        <w:pStyle w:val="Antrat3"/>
        <w:numPr>
          <w:ilvl w:val="0"/>
          <w:numId w:val="0"/>
        </w:numPr>
        <w:spacing w:before="0"/>
        <w:ind w:left="992"/>
        <w:contextualSpacing/>
        <w:jc w:val="center"/>
        <w:rPr>
          <w:rFonts w:ascii="Times New Roman" w:hAnsi="Times New Roman" w:cs="Times New Roman"/>
          <w:b/>
          <w:i/>
          <w:color w:val="auto"/>
          <w:sz w:val="22"/>
          <w:szCs w:val="22"/>
        </w:rPr>
      </w:pPr>
    </w:p>
    <w:p w14:paraId="5F9FFF30" w14:textId="7EFBFDE5" w:rsidR="005E6A02" w:rsidRDefault="00B67A3A" w:rsidP="000A2949">
      <w:pPr>
        <w:pStyle w:val="Antrat3"/>
        <w:numPr>
          <w:ilvl w:val="0"/>
          <w:numId w:val="0"/>
        </w:numPr>
        <w:spacing w:before="0"/>
        <w:ind w:left="992"/>
        <w:contextualSpacing/>
        <w:jc w:val="center"/>
        <w:rPr>
          <w:rFonts w:ascii="Times New Roman" w:hAnsi="Times New Roman" w:cs="Times New Roman"/>
          <w:b/>
          <w:i/>
          <w:color w:val="auto"/>
          <w:sz w:val="22"/>
          <w:szCs w:val="22"/>
        </w:rPr>
      </w:pPr>
      <w:r w:rsidRPr="00086FBB">
        <w:rPr>
          <w:rFonts w:ascii="Times New Roman" w:hAnsi="Times New Roman" w:cs="Times New Roman"/>
          <w:b/>
          <w:i/>
          <w:color w:val="auto"/>
          <w:sz w:val="22"/>
          <w:szCs w:val="22"/>
        </w:rPr>
        <w:t xml:space="preserve">2.2.3. </w:t>
      </w:r>
      <w:r w:rsidR="005E6A02" w:rsidRPr="00086FBB">
        <w:rPr>
          <w:rFonts w:ascii="Times New Roman" w:hAnsi="Times New Roman" w:cs="Times New Roman"/>
          <w:b/>
          <w:i/>
          <w:color w:val="auto"/>
          <w:sz w:val="22"/>
          <w:szCs w:val="22"/>
        </w:rPr>
        <w:t>SABIS portalo komponentų detalizacija</w:t>
      </w:r>
      <w:bookmarkEnd w:id="31"/>
      <w:bookmarkEnd w:id="32"/>
    </w:p>
    <w:p w14:paraId="14EB9B06" w14:textId="77777777" w:rsidR="009D3403" w:rsidRPr="009D3403" w:rsidRDefault="009D3403" w:rsidP="009D3403"/>
    <w:p w14:paraId="180DADAE" w14:textId="10762272" w:rsidR="005E6A02" w:rsidRPr="00086FBB" w:rsidRDefault="007A75C5" w:rsidP="000A2949">
      <w:pPr>
        <w:pStyle w:val="Elsistekstas"/>
        <w:spacing w:before="0" w:after="0" w:line="276" w:lineRule="auto"/>
        <w:ind w:right="-113" w:firstLine="567"/>
        <w:contextualSpacing/>
        <w:rPr>
          <w:rFonts w:ascii="Times New Roman" w:hAnsi="Times New Roman"/>
          <w:sz w:val="22"/>
        </w:rPr>
      </w:pPr>
      <w:r w:rsidRPr="00086FBB">
        <w:rPr>
          <w:rFonts w:ascii="Times New Roman" w:hAnsi="Times New Roman"/>
          <w:sz w:val="22"/>
        </w:rPr>
        <w:t>7</w:t>
      </w:r>
      <w:r w:rsidR="005E6A02" w:rsidRPr="00086FBB">
        <w:rPr>
          <w:rFonts w:ascii="Times New Roman" w:hAnsi="Times New Roman"/>
          <w:sz w:val="22"/>
        </w:rPr>
        <w:t>. Šiame poskyryje pateikiama SABIS portalo komponentų detalizacija. Veiklos logikos komponentai apibendrintai įtraukti į loginę grupę „</w:t>
      </w:r>
      <w:proofErr w:type="spellStart"/>
      <w:r w:rsidR="005E6A02" w:rsidRPr="00086FBB">
        <w:rPr>
          <w:rFonts w:ascii="Times New Roman" w:hAnsi="Times New Roman"/>
          <w:sz w:val="22"/>
        </w:rPr>
        <w:t>Backend</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services</w:t>
      </w:r>
      <w:proofErr w:type="spellEnd"/>
      <w:r w:rsidR="005E6A02" w:rsidRPr="00086FBB">
        <w:rPr>
          <w:rFonts w:ascii="Times New Roman" w:hAnsi="Times New Roman"/>
          <w:sz w:val="22"/>
        </w:rPr>
        <w:t xml:space="preserve">“. Kiekvienas šioje grupėje esantis komponentas </w:t>
      </w:r>
      <w:r w:rsidR="005E6A02" w:rsidRPr="00086FBB">
        <w:rPr>
          <w:rFonts w:ascii="Times New Roman" w:hAnsi="Times New Roman"/>
          <w:sz w:val="22"/>
        </w:rPr>
        <w:lastRenderedPageBreak/>
        <w:t>(</w:t>
      </w:r>
      <w:proofErr w:type="spellStart"/>
      <w:r w:rsidR="005E6A02" w:rsidRPr="00086FBB">
        <w:rPr>
          <w:rFonts w:ascii="Times New Roman" w:hAnsi="Times New Roman"/>
          <w:sz w:val="22"/>
        </w:rPr>
        <w:t>mikroservisas</w:t>
      </w:r>
      <w:proofErr w:type="spellEnd"/>
      <w:r w:rsidR="005E6A02" w:rsidRPr="00086FBB">
        <w:rPr>
          <w:rFonts w:ascii="Times New Roman" w:hAnsi="Times New Roman"/>
          <w:sz w:val="22"/>
        </w:rPr>
        <w:t>), pvz., „</w:t>
      </w:r>
      <w:proofErr w:type="spellStart"/>
      <w:r w:rsidR="005E6A02" w:rsidRPr="00086FBB">
        <w:rPr>
          <w:rFonts w:ascii="Times New Roman" w:hAnsi="Times New Roman"/>
          <w:sz w:val="22"/>
        </w:rPr>
        <w:t>Contracts</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service</w:t>
      </w:r>
      <w:proofErr w:type="spellEnd"/>
      <w:r w:rsidR="005E6A02" w:rsidRPr="00086FBB">
        <w:rPr>
          <w:rFonts w:ascii="Times New Roman" w:hAnsi="Times New Roman"/>
          <w:sz w:val="22"/>
        </w:rPr>
        <w:t>“, fiziškai bus diegiamas kaip atskiras konteineris („</w:t>
      </w:r>
      <w:proofErr w:type="spellStart"/>
      <w:r w:rsidR="005E6A02" w:rsidRPr="00086FBB">
        <w:rPr>
          <w:rFonts w:ascii="Times New Roman" w:hAnsi="Times New Roman"/>
          <w:sz w:val="22"/>
        </w:rPr>
        <w:t>Kubernetes</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Pod</w:t>
      </w:r>
      <w:proofErr w:type="spellEnd"/>
      <w:r w:rsidR="005E6A02" w:rsidRPr="00086FBB">
        <w:rPr>
          <w:rFonts w:ascii="Times New Roman" w:hAnsi="Times New Roman"/>
          <w:sz w:val="22"/>
        </w:rPr>
        <w:t>“). Konteinerių kiekis bus replikuojamas pagal plečiamumo poreikį.</w:t>
      </w:r>
    </w:p>
    <w:p w14:paraId="5FCCAC7F" w14:textId="0312275F" w:rsidR="005E6A02" w:rsidRPr="00086FBB" w:rsidRDefault="007A75C5" w:rsidP="000A2949">
      <w:pPr>
        <w:pStyle w:val="Elsistekstas"/>
        <w:spacing w:before="0" w:after="0" w:line="276" w:lineRule="auto"/>
        <w:ind w:right="-113" w:firstLine="567"/>
        <w:contextualSpacing/>
        <w:rPr>
          <w:rFonts w:ascii="Times New Roman" w:hAnsi="Times New Roman"/>
          <w:sz w:val="22"/>
        </w:rPr>
      </w:pPr>
      <w:r w:rsidRPr="00086FBB">
        <w:rPr>
          <w:rFonts w:ascii="Times New Roman" w:hAnsi="Times New Roman"/>
          <w:sz w:val="22"/>
        </w:rPr>
        <w:t>8</w:t>
      </w:r>
      <w:r w:rsidR="005E6A02" w:rsidRPr="00086FBB">
        <w:rPr>
          <w:rFonts w:ascii="Times New Roman" w:hAnsi="Times New Roman"/>
          <w:sz w:val="22"/>
        </w:rPr>
        <w:t xml:space="preserve">. SABIS portalo komponentų detalizacija pavaizduota </w:t>
      </w:r>
      <w:r w:rsidR="006472BE">
        <w:rPr>
          <w:rFonts w:ascii="Times New Roman" w:hAnsi="Times New Roman"/>
          <w:sz w:val="22"/>
        </w:rPr>
        <w:t>3</w:t>
      </w:r>
      <w:r w:rsidR="005E6A02" w:rsidRPr="00086FBB">
        <w:rPr>
          <w:rFonts w:ascii="Times New Roman" w:hAnsi="Times New Roman"/>
          <w:sz w:val="22"/>
        </w:rPr>
        <w:t xml:space="preserve"> paveiksle, komponentų aprašymas pateiktas </w:t>
      </w:r>
      <w:r w:rsidR="006472BE">
        <w:rPr>
          <w:rFonts w:ascii="Times New Roman" w:hAnsi="Times New Roman"/>
          <w:sz w:val="22"/>
        </w:rPr>
        <w:t>4</w:t>
      </w:r>
      <w:r w:rsidR="005E6A02" w:rsidRPr="00086FBB">
        <w:rPr>
          <w:rFonts w:ascii="Times New Roman" w:hAnsi="Times New Roman"/>
          <w:sz w:val="22"/>
        </w:rPr>
        <w:t xml:space="preserve"> lentelėje.</w:t>
      </w:r>
    </w:p>
    <w:p w14:paraId="4A027E7F" w14:textId="0511DCB0"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t>3</w:t>
      </w:r>
      <w:r w:rsidR="005E6A02" w:rsidRPr="00086FBB">
        <w:rPr>
          <w:rFonts w:ascii="Times New Roman" w:hAnsi="Times New Roman"/>
          <w:sz w:val="22"/>
          <w:szCs w:val="22"/>
        </w:rPr>
        <w:t xml:space="preserve"> paveikslas. SABIS portalo komponentų detalizacija</w:t>
      </w:r>
    </w:p>
    <w:p w14:paraId="5CBB995D" w14:textId="77777777" w:rsidR="005E6A02" w:rsidRPr="00086FBB" w:rsidRDefault="005E6A02" w:rsidP="000A2949">
      <w:pPr>
        <w:pStyle w:val="Elsispaveiksl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 </w:t>
      </w:r>
      <w:r w:rsidRPr="00086FBB">
        <w:rPr>
          <w:rFonts w:ascii="Times New Roman" w:hAnsi="Times New Roman"/>
          <w:noProof/>
          <w:sz w:val="22"/>
          <w:szCs w:val="22"/>
        </w:rPr>
        <w:drawing>
          <wp:inline distT="0" distB="0" distL="0" distR="0" wp14:anchorId="1C04DB3C" wp14:editId="5A2CC49A">
            <wp:extent cx="6422571" cy="2178050"/>
            <wp:effectExtent l="0" t="0" r="0" b="0"/>
            <wp:docPr id="220552666" name="Picture 1" descr="A diagram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52666" name="Picture 1" descr="A diagram of a computer  Description automatically generated"/>
                    <pic:cNvPicPr/>
                  </pic:nvPicPr>
                  <pic:blipFill>
                    <a:blip r:embed="rId14"/>
                    <a:stretch>
                      <a:fillRect/>
                    </a:stretch>
                  </pic:blipFill>
                  <pic:spPr>
                    <a:xfrm>
                      <a:off x="0" y="0"/>
                      <a:ext cx="6424222" cy="2178610"/>
                    </a:xfrm>
                    <a:prstGeom prst="rect">
                      <a:avLst/>
                    </a:prstGeom>
                  </pic:spPr>
                </pic:pic>
              </a:graphicData>
            </a:graphic>
          </wp:inline>
        </w:drawing>
      </w:r>
    </w:p>
    <w:p w14:paraId="45AB6E9A" w14:textId="77777777" w:rsidR="00891A77" w:rsidRDefault="00891A77" w:rsidP="000A2949">
      <w:pPr>
        <w:pStyle w:val="Elsistekstas"/>
        <w:spacing w:before="0" w:after="0" w:line="276" w:lineRule="auto"/>
        <w:contextualSpacing/>
        <w:jc w:val="right"/>
        <w:rPr>
          <w:rFonts w:ascii="Times New Roman" w:hAnsi="Times New Roman"/>
          <w:b/>
          <w:sz w:val="22"/>
        </w:rPr>
      </w:pPr>
    </w:p>
    <w:p w14:paraId="23F76CB6" w14:textId="48D8F13C" w:rsidR="005E6A02" w:rsidRPr="00086FBB" w:rsidRDefault="00632122" w:rsidP="000A2949">
      <w:pPr>
        <w:pStyle w:val="Elsistekstas"/>
        <w:spacing w:before="0" w:after="0" w:line="276" w:lineRule="auto"/>
        <w:contextualSpacing/>
        <w:jc w:val="right"/>
        <w:rPr>
          <w:rFonts w:ascii="Times New Roman" w:hAnsi="Times New Roman"/>
          <w:sz w:val="22"/>
        </w:rPr>
      </w:pPr>
      <w:r w:rsidRPr="00086FBB">
        <w:rPr>
          <w:rFonts w:ascii="Times New Roman" w:hAnsi="Times New Roman"/>
          <w:b/>
          <w:sz w:val="22"/>
        </w:rPr>
        <w:t>4</w:t>
      </w:r>
      <w:r w:rsidR="005E6A02" w:rsidRPr="00086FBB">
        <w:rPr>
          <w:rFonts w:ascii="Times New Roman" w:hAnsi="Times New Roman"/>
          <w:b/>
          <w:sz w:val="22"/>
        </w:rPr>
        <w:t xml:space="preserve"> lentelė. SABIS portalo komponentų detalizacijos diagramos elementai</w:t>
      </w:r>
    </w:p>
    <w:tbl>
      <w:tblPr>
        <w:tblStyle w:val="Elsislentele"/>
        <w:tblW w:w="10095" w:type="dxa"/>
        <w:tblLook w:val="04A0" w:firstRow="1" w:lastRow="0" w:firstColumn="1" w:lastColumn="0" w:noHBand="0" w:noVBand="1"/>
      </w:tblPr>
      <w:tblGrid>
        <w:gridCol w:w="598"/>
        <w:gridCol w:w="2912"/>
        <w:gridCol w:w="6585"/>
      </w:tblGrid>
      <w:tr w:rsidR="00B67A3A" w:rsidRPr="00086FBB" w14:paraId="067918B3" w14:textId="77777777" w:rsidTr="002D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612597B" w14:textId="77777777" w:rsidR="005E6A02" w:rsidRPr="00086FBB" w:rsidRDefault="005E6A02" w:rsidP="000A2949">
            <w:pPr>
              <w:pStyle w:val="Elsislentelesantraste"/>
              <w:spacing w:before="0" w:after="0" w:line="276" w:lineRule="auto"/>
              <w:contextualSpacing/>
              <w:jc w:val="center"/>
              <w:rPr>
                <w:rFonts w:ascii="Times New Roman" w:hAnsi="Times New Roman"/>
                <w:color w:val="auto"/>
                <w:sz w:val="22"/>
                <w:szCs w:val="22"/>
              </w:rPr>
            </w:pPr>
            <w:r w:rsidRPr="00086FBB">
              <w:rPr>
                <w:rFonts w:ascii="Times New Roman" w:hAnsi="Times New Roman"/>
                <w:color w:val="auto"/>
                <w:sz w:val="22"/>
                <w:szCs w:val="22"/>
              </w:rPr>
              <w:t>Eil. Nr.</w:t>
            </w:r>
          </w:p>
        </w:tc>
        <w:tc>
          <w:tcPr>
            <w:tcW w:w="2912" w:type="dxa"/>
          </w:tcPr>
          <w:p w14:paraId="68FFBBF1"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2"/>
                <w:szCs w:val="22"/>
              </w:rPr>
            </w:pPr>
            <w:r w:rsidRPr="00086FBB">
              <w:rPr>
                <w:rFonts w:ascii="Times New Roman" w:hAnsi="Times New Roman"/>
                <w:b w:val="0"/>
                <w:color w:val="auto"/>
                <w:sz w:val="22"/>
                <w:szCs w:val="22"/>
              </w:rPr>
              <w:t>Elementas</w:t>
            </w:r>
          </w:p>
        </w:tc>
        <w:tc>
          <w:tcPr>
            <w:tcW w:w="6585" w:type="dxa"/>
          </w:tcPr>
          <w:p w14:paraId="35D9FAD9"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2"/>
                <w:szCs w:val="22"/>
              </w:rPr>
            </w:pPr>
            <w:r w:rsidRPr="00086FBB">
              <w:rPr>
                <w:rFonts w:ascii="Times New Roman" w:hAnsi="Times New Roman"/>
                <w:b w:val="0"/>
                <w:color w:val="auto"/>
                <w:sz w:val="22"/>
                <w:szCs w:val="22"/>
              </w:rPr>
              <w:t>Aprašymas</w:t>
            </w:r>
          </w:p>
        </w:tc>
      </w:tr>
      <w:tr w:rsidR="00B67A3A" w:rsidRPr="00086FBB" w14:paraId="32F14E26"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6EB5318A"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9497" w:type="dxa"/>
            <w:gridSpan w:val="2"/>
          </w:tcPr>
          <w:p w14:paraId="383A62E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portalo naudotojo sąsaja</w:t>
            </w:r>
          </w:p>
        </w:tc>
      </w:tr>
      <w:tr w:rsidR="00B67A3A" w:rsidRPr="00086FBB" w14:paraId="5CF1CF5C"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6E4FE8E9"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AA71C1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585" w:type="dxa"/>
          </w:tcPr>
          <w:p w14:paraId="47ECA7E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portalo naudotojo sąsajos</w:t>
            </w:r>
          </w:p>
        </w:tc>
      </w:tr>
      <w:tr w:rsidR="00B67A3A" w:rsidRPr="00086FBB" w14:paraId="392CC7B6"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3ACEE17"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497" w:type="dxa"/>
            <w:gridSpan w:val="2"/>
          </w:tcPr>
          <w:p w14:paraId="5C36B0E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portalo žiniatinklio paslaugos</w:t>
            </w:r>
          </w:p>
        </w:tc>
      </w:tr>
      <w:tr w:rsidR="00B67A3A" w:rsidRPr="00086FBB" w14:paraId="4E6015E8"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05F66364"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84FB7B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Inquiries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548A14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Paklausimų paslauga</w:t>
            </w:r>
          </w:p>
        </w:tc>
      </w:tr>
      <w:tr w:rsidR="00B67A3A" w:rsidRPr="00086FBB" w14:paraId="7C795544"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7353B73"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036804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Contracts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35E3BA9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Sutarčių valdymo paslauga</w:t>
            </w:r>
          </w:p>
        </w:tc>
      </w:tr>
      <w:tr w:rsidR="00B67A3A" w:rsidRPr="00086FBB" w14:paraId="74D5A67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5C916ED"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1E815A7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Invoices</w:t>
            </w:r>
            <w:proofErr w:type="spellEnd"/>
            <w:r w:rsidRPr="00086FBB">
              <w:rPr>
                <w:rFonts w:ascii="Times New Roman" w:hAnsi="Times New Roman"/>
                <w:i/>
                <w:sz w:val="22"/>
                <w:szCs w:val="22"/>
              </w:rPr>
              <w:t xml:space="preserve"> servise</w:t>
            </w:r>
          </w:p>
        </w:tc>
        <w:tc>
          <w:tcPr>
            <w:tcW w:w="6585" w:type="dxa"/>
          </w:tcPr>
          <w:p w14:paraId="63775A7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valdymo paslauga</w:t>
            </w:r>
          </w:p>
        </w:tc>
      </w:tr>
      <w:tr w:rsidR="00B67A3A" w:rsidRPr="00086FBB" w14:paraId="2738FF99"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361433C"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55D1A4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Invoices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old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5FC5181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perkėlimo iš IS „E. sąskaita“ paslauga</w:t>
            </w:r>
          </w:p>
        </w:tc>
      </w:tr>
      <w:tr w:rsidR="00B67A3A" w:rsidRPr="00086FBB" w14:paraId="4073DC27"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0B245A1"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6226226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Organizations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6C02BF5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Organizacijų administravimo paslauga</w:t>
            </w:r>
          </w:p>
        </w:tc>
      </w:tr>
      <w:tr w:rsidR="00B67A3A" w:rsidRPr="00086FBB" w14:paraId="15A5E34D"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7D192C5"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DF857C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Notifications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3B4D0AD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Sistemos pranešimų ir įvykių valdymo paslauga</w:t>
            </w:r>
          </w:p>
        </w:tc>
      </w:tr>
      <w:tr w:rsidR="00B67A3A" w:rsidRPr="00086FBB" w14:paraId="7C564678"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80DCADB"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642BEAC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Classifiers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3DACF7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Klasifikatorių, jų reikšmių gavimo paslauga</w:t>
            </w:r>
          </w:p>
        </w:tc>
      </w:tr>
      <w:tr w:rsidR="00B67A3A" w:rsidRPr="00086FBB" w14:paraId="3A1B43A1"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4DA70EB"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1B2A9CA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User</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management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4CC8456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Naudotojų, rolių, teisių, taisyklių, sutikimų valdymo paslauga, apimanti tik išoriniams naudotojams skirtas funkcijas</w:t>
            </w:r>
          </w:p>
        </w:tc>
      </w:tr>
      <w:tr w:rsidR="00B67A3A" w:rsidRPr="00086FBB" w14:paraId="6F98F1A7"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2FE4EB4"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497" w:type="dxa"/>
            <w:gridSpan w:val="2"/>
          </w:tcPr>
          <w:p w14:paraId="311E39B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duomenų bazė</w:t>
            </w:r>
          </w:p>
        </w:tc>
      </w:tr>
      <w:tr w:rsidR="00B67A3A" w:rsidRPr="00086FBB" w14:paraId="23D15DE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97B7B25"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1300E6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sbs_inquiry</w:t>
            </w:r>
            <w:proofErr w:type="spellEnd"/>
          </w:p>
        </w:tc>
        <w:tc>
          <w:tcPr>
            <w:tcW w:w="6585" w:type="dxa"/>
          </w:tcPr>
          <w:p w14:paraId="5BA6A9E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Paklausimų paslaugos schema</w:t>
            </w:r>
          </w:p>
        </w:tc>
      </w:tr>
      <w:tr w:rsidR="00B67A3A" w:rsidRPr="00086FBB" w14:paraId="3314F73B"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20D7131"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48BC36B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sbs_contract</w:t>
            </w:r>
            <w:proofErr w:type="spellEnd"/>
          </w:p>
        </w:tc>
        <w:tc>
          <w:tcPr>
            <w:tcW w:w="6585" w:type="dxa"/>
          </w:tcPr>
          <w:p w14:paraId="778B38F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Sutarčių paslaugos schema</w:t>
            </w:r>
          </w:p>
        </w:tc>
      </w:tr>
      <w:tr w:rsidR="00B67A3A" w:rsidRPr="00086FBB" w14:paraId="01032618"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65D5F63"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721215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sbs_invoice</w:t>
            </w:r>
            <w:proofErr w:type="spellEnd"/>
          </w:p>
        </w:tc>
        <w:tc>
          <w:tcPr>
            <w:tcW w:w="6585" w:type="dxa"/>
          </w:tcPr>
          <w:p w14:paraId="1D0918A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paslaugos schema</w:t>
            </w:r>
          </w:p>
        </w:tc>
      </w:tr>
      <w:tr w:rsidR="00B67A3A" w:rsidRPr="00086FBB" w14:paraId="60362675"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0D92A60"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63BA5E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sbs_invoice_old</w:t>
            </w:r>
            <w:proofErr w:type="spellEnd"/>
          </w:p>
        </w:tc>
        <w:tc>
          <w:tcPr>
            <w:tcW w:w="6585" w:type="dxa"/>
          </w:tcPr>
          <w:p w14:paraId="49586C0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perkeltų iš IS „E. sąskaita“, schema</w:t>
            </w:r>
          </w:p>
        </w:tc>
      </w:tr>
      <w:tr w:rsidR="00B67A3A" w:rsidRPr="00086FBB" w14:paraId="1892E87E"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86E3A63"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7C2A04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sbs_organization</w:t>
            </w:r>
            <w:proofErr w:type="spellEnd"/>
          </w:p>
        </w:tc>
        <w:tc>
          <w:tcPr>
            <w:tcW w:w="6585" w:type="dxa"/>
          </w:tcPr>
          <w:p w14:paraId="608CE75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Organizacijų administravimo paslaugos schema</w:t>
            </w:r>
          </w:p>
        </w:tc>
      </w:tr>
      <w:tr w:rsidR="00B67A3A" w:rsidRPr="00086FBB" w14:paraId="6A19D052"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6EDE9FC"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0365BF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sbs_notification</w:t>
            </w:r>
            <w:proofErr w:type="spellEnd"/>
          </w:p>
        </w:tc>
        <w:tc>
          <w:tcPr>
            <w:tcW w:w="6585" w:type="dxa"/>
          </w:tcPr>
          <w:p w14:paraId="4071D58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Sistemos pranešimų ir įvykių valdymo paslaugos schema</w:t>
            </w:r>
          </w:p>
        </w:tc>
      </w:tr>
      <w:tr w:rsidR="00B67A3A" w:rsidRPr="00086FBB" w14:paraId="145F0F84"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B59C30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D9D1E8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ns_classifier</w:t>
            </w:r>
            <w:proofErr w:type="spellEnd"/>
          </w:p>
        </w:tc>
        <w:tc>
          <w:tcPr>
            <w:tcW w:w="6585" w:type="dxa"/>
          </w:tcPr>
          <w:p w14:paraId="4FA8A8C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Klasifikatorių paslaugos schema</w:t>
            </w:r>
          </w:p>
        </w:tc>
      </w:tr>
      <w:tr w:rsidR="00B67A3A" w:rsidRPr="00086FBB" w14:paraId="26D7BEC6"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DE30A28"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2A0953C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ns_acl</w:t>
            </w:r>
            <w:proofErr w:type="spellEnd"/>
          </w:p>
        </w:tc>
        <w:tc>
          <w:tcPr>
            <w:tcW w:w="6585" w:type="dxa"/>
          </w:tcPr>
          <w:p w14:paraId="42E002C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Naudotojų, rolių, teisių, taisyklių, sutikimų paslaugos schema</w:t>
            </w:r>
          </w:p>
        </w:tc>
      </w:tr>
    </w:tbl>
    <w:p w14:paraId="4646BAA8" w14:textId="77777777" w:rsidR="00FD3BA6" w:rsidRPr="00086FBB" w:rsidRDefault="00FD3BA6" w:rsidP="000A2949">
      <w:pPr>
        <w:pStyle w:val="Antrat3"/>
        <w:numPr>
          <w:ilvl w:val="0"/>
          <w:numId w:val="0"/>
        </w:numPr>
        <w:spacing w:before="0"/>
        <w:ind w:left="992"/>
        <w:contextualSpacing/>
        <w:rPr>
          <w:rFonts w:ascii="Times New Roman" w:hAnsi="Times New Roman" w:cs="Times New Roman"/>
          <w:b/>
          <w:i/>
          <w:color w:val="auto"/>
          <w:sz w:val="22"/>
          <w:szCs w:val="22"/>
        </w:rPr>
      </w:pPr>
      <w:bookmarkStart w:id="33" w:name="_Toc185254223"/>
      <w:bookmarkStart w:id="34" w:name="_Toc197595393"/>
    </w:p>
    <w:p w14:paraId="3DBE7F08" w14:textId="5CBEE1AF" w:rsidR="005E6A02" w:rsidRDefault="00B67A3A" w:rsidP="000A2949">
      <w:pPr>
        <w:pStyle w:val="Antrat3"/>
        <w:numPr>
          <w:ilvl w:val="0"/>
          <w:numId w:val="0"/>
        </w:numPr>
        <w:spacing w:before="0"/>
        <w:ind w:left="992"/>
        <w:contextualSpacing/>
        <w:jc w:val="center"/>
        <w:rPr>
          <w:rFonts w:ascii="Times New Roman" w:hAnsi="Times New Roman" w:cs="Times New Roman"/>
          <w:b/>
          <w:i/>
          <w:color w:val="auto"/>
          <w:sz w:val="22"/>
          <w:szCs w:val="22"/>
        </w:rPr>
      </w:pPr>
      <w:r w:rsidRPr="00086FBB">
        <w:rPr>
          <w:rFonts w:ascii="Times New Roman" w:hAnsi="Times New Roman" w:cs="Times New Roman"/>
          <w:b/>
          <w:i/>
          <w:color w:val="auto"/>
          <w:sz w:val="22"/>
          <w:szCs w:val="22"/>
        </w:rPr>
        <w:t xml:space="preserve">2.2.4. </w:t>
      </w:r>
      <w:r w:rsidR="005E6A02" w:rsidRPr="00086FBB">
        <w:rPr>
          <w:rFonts w:ascii="Times New Roman" w:hAnsi="Times New Roman" w:cs="Times New Roman"/>
          <w:b/>
          <w:i/>
          <w:color w:val="auto"/>
          <w:sz w:val="22"/>
          <w:szCs w:val="22"/>
        </w:rPr>
        <w:t>Vidinio portalo komponentų detalizacija</w:t>
      </w:r>
      <w:bookmarkEnd w:id="33"/>
      <w:bookmarkEnd w:id="34"/>
    </w:p>
    <w:p w14:paraId="21E4EB51" w14:textId="77777777" w:rsidR="00891A77" w:rsidRPr="00891A77" w:rsidRDefault="00891A77" w:rsidP="00891A77"/>
    <w:p w14:paraId="501C2C39" w14:textId="4EF84D47"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9</w:t>
      </w:r>
      <w:r w:rsidR="005E6A02" w:rsidRPr="00086FBB">
        <w:rPr>
          <w:rFonts w:ascii="Times New Roman" w:hAnsi="Times New Roman"/>
          <w:sz w:val="22"/>
        </w:rPr>
        <w:t>. Šiame poskyryje pateikiama vidinio portalo komponentų detalizacija. Veiklos logikos komponentai apibendrintai įtraukti į loginę grupę „</w:t>
      </w:r>
      <w:proofErr w:type="spellStart"/>
      <w:r w:rsidR="005E6A02" w:rsidRPr="00086FBB">
        <w:rPr>
          <w:rFonts w:ascii="Times New Roman" w:hAnsi="Times New Roman"/>
          <w:sz w:val="22"/>
        </w:rPr>
        <w:t>Backend</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services</w:t>
      </w:r>
      <w:proofErr w:type="spellEnd"/>
      <w:r w:rsidR="005E6A02" w:rsidRPr="00086FBB">
        <w:rPr>
          <w:rFonts w:ascii="Times New Roman" w:hAnsi="Times New Roman"/>
          <w:sz w:val="22"/>
        </w:rPr>
        <w:t xml:space="preserve">“. Kiekvienas šioje grupėje esantis komponentas </w:t>
      </w:r>
      <w:r w:rsidR="005E6A02" w:rsidRPr="00086FBB">
        <w:rPr>
          <w:rFonts w:ascii="Times New Roman" w:hAnsi="Times New Roman"/>
          <w:sz w:val="22"/>
        </w:rPr>
        <w:lastRenderedPageBreak/>
        <w:t>(</w:t>
      </w:r>
      <w:proofErr w:type="spellStart"/>
      <w:r w:rsidR="005E6A02" w:rsidRPr="00086FBB">
        <w:rPr>
          <w:rFonts w:ascii="Times New Roman" w:hAnsi="Times New Roman"/>
          <w:sz w:val="22"/>
        </w:rPr>
        <w:t>mikroservisas</w:t>
      </w:r>
      <w:proofErr w:type="spellEnd"/>
      <w:r w:rsidR="005E6A02" w:rsidRPr="00086FBB">
        <w:rPr>
          <w:rFonts w:ascii="Times New Roman" w:hAnsi="Times New Roman"/>
          <w:sz w:val="22"/>
        </w:rPr>
        <w:t>), pvz., „</w:t>
      </w:r>
      <w:proofErr w:type="spellStart"/>
      <w:r w:rsidR="005E6A02" w:rsidRPr="00086FBB">
        <w:rPr>
          <w:rFonts w:ascii="Times New Roman" w:hAnsi="Times New Roman"/>
          <w:sz w:val="22"/>
        </w:rPr>
        <w:t>Parameters</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service</w:t>
      </w:r>
      <w:proofErr w:type="spellEnd"/>
      <w:r w:rsidR="005E6A02" w:rsidRPr="00086FBB">
        <w:rPr>
          <w:rFonts w:ascii="Times New Roman" w:hAnsi="Times New Roman"/>
          <w:sz w:val="22"/>
        </w:rPr>
        <w:t>“, fiziškai bus diegiamas kaip atskiras konteineris („</w:t>
      </w:r>
      <w:proofErr w:type="spellStart"/>
      <w:r w:rsidR="005E6A02" w:rsidRPr="00086FBB">
        <w:rPr>
          <w:rFonts w:ascii="Times New Roman" w:hAnsi="Times New Roman"/>
          <w:sz w:val="22"/>
        </w:rPr>
        <w:t>Kubernetes</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Pod</w:t>
      </w:r>
      <w:proofErr w:type="spellEnd"/>
      <w:r w:rsidR="005E6A02" w:rsidRPr="00086FBB">
        <w:rPr>
          <w:rFonts w:ascii="Times New Roman" w:hAnsi="Times New Roman"/>
          <w:sz w:val="22"/>
        </w:rPr>
        <w:t>“), konteinerių kiekis bus replikuojamas pagal plečiamumo poreikį..</w:t>
      </w:r>
    </w:p>
    <w:p w14:paraId="63D96A23" w14:textId="15E00EA5"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10</w:t>
      </w:r>
      <w:r w:rsidR="005E6A02" w:rsidRPr="00086FBB">
        <w:rPr>
          <w:rFonts w:ascii="Times New Roman" w:hAnsi="Times New Roman"/>
          <w:sz w:val="22"/>
        </w:rPr>
        <w:t>. Vidinio portalo komponentų detalizacija pavaizduota</w:t>
      </w:r>
      <w:r w:rsidR="006472BE">
        <w:rPr>
          <w:rFonts w:ascii="Times New Roman" w:hAnsi="Times New Roman"/>
          <w:sz w:val="22"/>
        </w:rPr>
        <w:t xml:space="preserve"> 4</w:t>
      </w:r>
      <w:r w:rsidR="005E6A02" w:rsidRPr="00086FBB">
        <w:rPr>
          <w:rFonts w:ascii="Times New Roman" w:hAnsi="Times New Roman"/>
          <w:sz w:val="22"/>
        </w:rPr>
        <w:t xml:space="preserve"> paveiksle, komponentų aprašymas pateiktas </w:t>
      </w:r>
      <w:r w:rsidR="006472BE">
        <w:rPr>
          <w:rFonts w:ascii="Times New Roman" w:hAnsi="Times New Roman"/>
          <w:sz w:val="22"/>
        </w:rPr>
        <w:t>5</w:t>
      </w:r>
      <w:r w:rsidR="005E6A02" w:rsidRPr="00086FBB">
        <w:rPr>
          <w:rFonts w:ascii="Times New Roman" w:hAnsi="Times New Roman"/>
          <w:sz w:val="22"/>
        </w:rPr>
        <w:t xml:space="preserve"> lentelėje.</w:t>
      </w:r>
    </w:p>
    <w:p w14:paraId="26C99BFB" w14:textId="0D958056"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t>4</w:t>
      </w:r>
      <w:r w:rsidR="005E6A02" w:rsidRPr="00086FBB">
        <w:rPr>
          <w:rFonts w:ascii="Times New Roman" w:hAnsi="Times New Roman"/>
          <w:sz w:val="22"/>
          <w:szCs w:val="22"/>
        </w:rPr>
        <w:t xml:space="preserve"> paveikslas. Vidinio portalo komponentų detalizacija</w:t>
      </w:r>
    </w:p>
    <w:p w14:paraId="1F71A8CE" w14:textId="77777777" w:rsidR="005E6A02" w:rsidRPr="00086FBB" w:rsidRDefault="005E6A02" w:rsidP="000A2949">
      <w:pPr>
        <w:pStyle w:val="Elsispaveikslas"/>
        <w:spacing w:before="0" w:after="0" w:line="276" w:lineRule="auto"/>
        <w:contextualSpacing/>
        <w:rPr>
          <w:rFonts w:ascii="Times New Roman" w:hAnsi="Times New Roman"/>
          <w:sz w:val="22"/>
          <w:szCs w:val="22"/>
        </w:rPr>
      </w:pPr>
      <w:r w:rsidRPr="00086FBB">
        <w:rPr>
          <w:rFonts w:ascii="Times New Roman" w:hAnsi="Times New Roman"/>
          <w:noProof/>
          <w:sz w:val="22"/>
          <w:szCs w:val="22"/>
        </w:rPr>
        <w:drawing>
          <wp:inline distT="0" distB="0" distL="0" distR="0" wp14:anchorId="285B2576" wp14:editId="2FAECD26">
            <wp:extent cx="6504214" cy="2136775"/>
            <wp:effectExtent l="0" t="0" r="0" b="0"/>
            <wp:docPr id="283935650" name="Picture 1" descr="A diagram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35650" name="Picture 1" descr="A diagram of a computer  Description automatically generated"/>
                    <pic:cNvPicPr/>
                  </pic:nvPicPr>
                  <pic:blipFill>
                    <a:blip r:embed="rId15"/>
                    <a:stretch>
                      <a:fillRect/>
                    </a:stretch>
                  </pic:blipFill>
                  <pic:spPr>
                    <a:xfrm>
                      <a:off x="0" y="0"/>
                      <a:ext cx="6507353" cy="2137806"/>
                    </a:xfrm>
                    <a:prstGeom prst="rect">
                      <a:avLst/>
                    </a:prstGeom>
                  </pic:spPr>
                </pic:pic>
              </a:graphicData>
            </a:graphic>
          </wp:inline>
        </w:drawing>
      </w:r>
    </w:p>
    <w:p w14:paraId="162EF0DA" w14:textId="77777777" w:rsidR="00891A77" w:rsidRDefault="00891A77" w:rsidP="000A2949">
      <w:pPr>
        <w:pStyle w:val="Elsistekstas"/>
        <w:spacing w:before="0" w:after="0" w:line="276" w:lineRule="auto"/>
        <w:contextualSpacing/>
        <w:jc w:val="right"/>
        <w:rPr>
          <w:rFonts w:ascii="Times New Roman" w:hAnsi="Times New Roman"/>
          <w:b/>
          <w:sz w:val="22"/>
        </w:rPr>
      </w:pPr>
    </w:p>
    <w:p w14:paraId="66659849" w14:textId="662435C0" w:rsidR="005E6A02" w:rsidRPr="00086FBB" w:rsidRDefault="00632122" w:rsidP="000A2949">
      <w:pPr>
        <w:pStyle w:val="Elsistekstas"/>
        <w:spacing w:before="0" w:after="0" w:line="276" w:lineRule="auto"/>
        <w:contextualSpacing/>
        <w:jc w:val="right"/>
        <w:rPr>
          <w:rFonts w:ascii="Times New Roman" w:hAnsi="Times New Roman"/>
          <w:sz w:val="22"/>
        </w:rPr>
      </w:pPr>
      <w:r w:rsidRPr="00086FBB">
        <w:rPr>
          <w:rFonts w:ascii="Times New Roman" w:hAnsi="Times New Roman"/>
          <w:b/>
          <w:sz w:val="22"/>
        </w:rPr>
        <w:t>5</w:t>
      </w:r>
      <w:r w:rsidR="005E6A02" w:rsidRPr="00086FBB">
        <w:rPr>
          <w:rFonts w:ascii="Times New Roman" w:hAnsi="Times New Roman"/>
          <w:b/>
          <w:sz w:val="22"/>
        </w:rPr>
        <w:t xml:space="preserve"> lentelė. Vidinio portalo komponentų detalizacijos diagramos elementai</w:t>
      </w:r>
    </w:p>
    <w:tbl>
      <w:tblPr>
        <w:tblStyle w:val="Elsislentele"/>
        <w:tblW w:w="10095" w:type="dxa"/>
        <w:tblLook w:val="04A0" w:firstRow="1" w:lastRow="0" w:firstColumn="1" w:lastColumn="0" w:noHBand="0" w:noVBand="1"/>
      </w:tblPr>
      <w:tblGrid>
        <w:gridCol w:w="598"/>
        <w:gridCol w:w="2912"/>
        <w:gridCol w:w="6585"/>
      </w:tblGrid>
      <w:tr w:rsidR="00B67A3A" w:rsidRPr="00086FBB" w14:paraId="5966C30C" w14:textId="77777777" w:rsidTr="002D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2902439" w14:textId="77777777" w:rsidR="005E6A02" w:rsidRPr="002D7C0F" w:rsidRDefault="005E6A02" w:rsidP="000A2949">
            <w:pPr>
              <w:pStyle w:val="Elsislentelesantraste"/>
              <w:spacing w:before="0" w:after="0" w:line="276" w:lineRule="auto"/>
              <w:contextualSpacing/>
              <w:jc w:val="center"/>
              <w:rPr>
                <w:rFonts w:ascii="Times New Roman" w:hAnsi="Times New Roman"/>
                <w:color w:val="FFFFFF" w:themeColor="background1"/>
                <w:sz w:val="22"/>
                <w:szCs w:val="22"/>
              </w:rPr>
            </w:pPr>
            <w:r w:rsidRPr="002D7C0F">
              <w:rPr>
                <w:rFonts w:ascii="Times New Roman" w:hAnsi="Times New Roman"/>
                <w:color w:val="FFFFFF" w:themeColor="background1"/>
                <w:sz w:val="22"/>
                <w:szCs w:val="22"/>
              </w:rPr>
              <w:t>Eil. Nr.</w:t>
            </w:r>
          </w:p>
        </w:tc>
        <w:tc>
          <w:tcPr>
            <w:tcW w:w="2912" w:type="dxa"/>
          </w:tcPr>
          <w:p w14:paraId="4ECA9AA3" w14:textId="77777777" w:rsidR="005E6A02" w:rsidRPr="002D7C0F"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2D7C0F">
              <w:rPr>
                <w:rFonts w:ascii="Times New Roman" w:hAnsi="Times New Roman"/>
                <w:b w:val="0"/>
                <w:color w:val="FFFFFF" w:themeColor="background1"/>
                <w:sz w:val="22"/>
                <w:szCs w:val="22"/>
              </w:rPr>
              <w:t>Elementas</w:t>
            </w:r>
          </w:p>
        </w:tc>
        <w:tc>
          <w:tcPr>
            <w:tcW w:w="6585" w:type="dxa"/>
          </w:tcPr>
          <w:p w14:paraId="4D9B49B0" w14:textId="77777777" w:rsidR="005E6A02" w:rsidRPr="002D7C0F"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2D7C0F">
              <w:rPr>
                <w:rFonts w:ascii="Times New Roman" w:hAnsi="Times New Roman"/>
                <w:b w:val="0"/>
                <w:color w:val="FFFFFF" w:themeColor="background1"/>
                <w:sz w:val="22"/>
                <w:szCs w:val="22"/>
              </w:rPr>
              <w:t>Aprašymas</w:t>
            </w:r>
          </w:p>
        </w:tc>
      </w:tr>
      <w:tr w:rsidR="00B67A3A" w:rsidRPr="00086FBB" w14:paraId="283D490C"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6558298"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9497" w:type="dxa"/>
            <w:gridSpan w:val="2"/>
          </w:tcPr>
          <w:p w14:paraId="297FD5E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Vidinio portalo naudotojo sąsaja</w:t>
            </w:r>
          </w:p>
        </w:tc>
      </w:tr>
      <w:tr w:rsidR="00B67A3A" w:rsidRPr="00086FBB" w14:paraId="5D3ABD58"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2281432"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669B9CE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585" w:type="dxa"/>
          </w:tcPr>
          <w:p w14:paraId="7ADF227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Vidinio portalo naudotojo sąsajos aplikacija</w:t>
            </w:r>
          </w:p>
        </w:tc>
      </w:tr>
      <w:tr w:rsidR="00B67A3A" w:rsidRPr="00086FBB" w14:paraId="3EBBAAB3"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17ED221"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497" w:type="dxa"/>
            <w:gridSpan w:val="2"/>
          </w:tcPr>
          <w:p w14:paraId="69500AD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Vidinio portalo žiniatinklio paslaugos</w:t>
            </w:r>
          </w:p>
        </w:tc>
      </w:tr>
      <w:tr w:rsidR="00B67A3A" w:rsidRPr="00086FBB" w14:paraId="43E76F06"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0906666"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EB53AE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User</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management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9A2C18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Naudotojų, rolių, teisių, taisyklių, sutikimų administravimo paslauga</w:t>
            </w:r>
          </w:p>
        </w:tc>
      </w:tr>
      <w:tr w:rsidR="00B67A3A" w:rsidRPr="00086FBB" w14:paraId="1314734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09B133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83E181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Parameters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12F6A7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Parametrų administravimo paslauga</w:t>
            </w:r>
          </w:p>
        </w:tc>
      </w:tr>
      <w:tr w:rsidR="00B67A3A" w:rsidRPr="00086FBB" w14:paraId="316ECCD7"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2985EE4"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A7D10D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Classifiers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2AFC705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Klasifikatorių administravimo paslauga</w:t>
            </w:r>
          </w:p>
        </w:tc>
      </w:tr>
      <w:tr w:rsidR="00B67A3A" w:rsidRPr="00086FBB" w14:paraId="25721080"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02B52B07"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B4053A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Archiving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6DD5282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Archyvavimo parametrų administravimo paslauga</w:t>
            </w:r>
          </w:p>
        </w:tc>
      </w:tr>
      <w:tr w:rsidR="00B67A3A" w:rsidRPr="00086FBB" w14:paraId="4466B61C"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3EFB81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E774AE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Auditing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180C73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Sistemos auditavimo administravimo paslauga</w:t>
            </w:r>
          </w:p>
        </w:tc>
      </w:tr>
      <w:tr w:rsidR="00B67A3A" w:rsidRPr="00086FBB" w14:paraId="3EA099E1"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3652E0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4BA4CB3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management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C15E28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Integracijų administravimo paslauga</w:t>
            </w:r>
          </w:p>
        </w:tc>
      </w:tr>
      <w:tr w:rsidR="00B67A3A" w:rsidRPr="00086FBB" w14:paraId="55E41790"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23C2D19"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497" w:type="dxa"/>
            <w:gridSpan w:val="2"/>
          </w:tcPr>
          <w:p w14:paraId="499AE23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SABIS duomenų bazė</w:t>
            </w:r>
          </w:p>
        </w:tc>
      </w:tr>
      <w:tr w:rsidR="00B67A3A" w:rsidRPr="00086FBB" w14:paraId="41FC5A23"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A68DE22"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141E8AA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ns_authorization</w:t>
            </w:r>
            <w:proofErr w:type="spellEnd"/>
          </w:p>
        </w:tc>
        <w:tc>
          <w:tcPr>
            <w:tcW w:w="6585" w:type="dxa"/>
          </w:tcPr>
          <w:p w14:paraId="72B918E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Naudotojų, rolių, teisių paslaugos schema</w:t>
            </w:r>
          </w:p>
        </w:tc>
      </w:tr>
      <w:tr w:rsidR="00B67A3A" w:rsidRPr="00086FBB" w14:paraId="1640D914"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091AC7DC"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6371FFE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ns_parameter</w:t>
            </w:r>
            <w:proofErr w:type="spellEnd"/>
          </w:p>
        </w:tc>
        <w:tc>
          <w:tcPr>
            <w:tcW w:w="6585" w:type="dxa"/>
          </w:tcPr>
          <w:p w14:paraId="2773884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Parametrų administravimo paslaugos schema</w:t>
            </w:r>
          </w:p>
        </w:tc>
      </w:tr>
      <w:tr w:rsidR="00B67A3A" w:rsidRPr="00086FBB" w14:paraId="54704BD2"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0D48558"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40C59D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ns_classifier</w:t>
            </w:r>
            <w:proofErr w:type="spellEnd"/>
          </w:p>
        </w:tc>
        <w:tc>
          <w:tcPr>
            <w:tcW w:w="6585" w:type="dxa"/>
          </w:tcPr>
          <w:p w14:paraId="68DF2A8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Klasifikatorių administravimo paslaugos schema</w:t>
            </w:r>
          </w:p>
        </w:tc>
      </w:tr>
      <w:tr w:rsidR="00B67A3A" w:rsidRPr="00086FBB" w14:paraId="7C531431"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319A701"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A28CAE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ns_archive</w:t>
            </w:r>
            <w:proofErr w:type="spellEnd"/>
          </w:p>
        </w:tc>
        <w:tc>
          <w:tcPr>
            <w:tcW w:w="6585" w:type="dxa"/>
          </w:tcPr>
          <w:p w14:paraId="49FCA50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Archyvavimo parametrų administravimo paslaugos schema</w:t>
            </w:r>
          </w:p>
        </w:tc>
      </w:tr>
      <w:tr w:rsidR="00B67A3A" w:rsidRPr="00086FBB" w14:paraId="2546715D"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A3A8D2C"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3467DB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ns_audit</w:t>
            </w:r>
            <w:proofErr w:type="spellEnd"/>
          </w:p>
        </w:tc>
        <w:tc>
          <w:tcPr>
            <w:tcW w:w="6585" w:type="dxa"/>
          </w:tcPr>
          <w:p w14:paraId="5251C02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Sistemos auditavimo administravimo paslaugos schema</w:t>
            </w:r>
          </w:p>
        </w:tc>
      </w:tr>
      <w:tr w:rsidR="00B67A3A" w:rsidRPr="00086FBB" w14:paraId="2D5849D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A77CFA9"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16635D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ns_integration</w:t>
            </w:r>
            <w:proofErr w:type="spellEnd"/>
          </w:p>
        </w:tc>
        <w:tc>
          <w:tcPr>
            <w:tcW w:w="6585" w:type="dxa"/>
          </w:tcPr>
          <w:p w14:paraId="492BB8A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Integracijų administravimo paslaugos schema</w:t>
            </w:r>
          </w:p>
        </w:tc>
      </w:tr>
      <w:tr w:rsidR="00B67A3A" w:rsidRPr="00086FBB" w14:paraId="24EA45B5"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F16B579"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153CA50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sbs_notification</w:t>
            </w:r>
            <w:proofErr w:type="spellEnd"/>
          </w:p>
        </w:tc>
        <w:tc>
          <w:tcPr>
            <w:tcW w:w="6585" w:type="dxa"/>
          </w:tcPr>
          <w:p w14:paraId="529478C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Pranešimų ir įvykių administravimo paslaugos schema</w:t>
            </w:r>
          </w:p>
        </w:tc>
      </w:tr>
      <w:tr w:rsidR="00B67A3A" w:rsidRPr="00086FBB" w14:paraId="55714734"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A80FB4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135D54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sbs_contract</w:t>
            </w:r>
            <w:proofErr w:type="spellEnd"/>
          </w:p>
        </w:tc>
        <w:tc>
          <w:tcPr>
            <w:tcW w:w="6585" w:type="dxa"/>
          </w:tcPr>
          <w:p w14:paraId="1943B48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Sutarčių ataskaitų paslaugos schema</w:t>
            </w:r>
          </w:p>
        </w:tc>
      </w:tr>
      <w:tr w:rsidR="00B67A3A" w:rsidRPr="00086FBB" w14:paraId="1C52E74E"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5C57D83"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46D12C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sbs_invoice</w:t>
            </w:r>
            <w:proofErr w:type="spellEnd"/>
          </w:p>
        </w:tc>
        <w:tc>
          <w:tcPr>
            <w:tcW w:w="6585" w:type="dxa"/>
          </w:tcPr>
          <w:p w14:paraId="577771B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ataskaitų paslaugos schema</w:t>
            </w:r>
          </w:p>
        </w:tc>
      </w:tr>
    </w:tbl>
    <w:p w14:paraId="3380630B" w14:textId="77777777" w:rsidR="005E6A02" w:rsidRPr="00086FBB" w:rsidRDefault="005E6A02" w:rsidP="000A2949">
      <w:pPr>
        <w:spacing w:after="0"/>
        <w:contextualSpacing/>
        <w:rPr>
          <w:rFonts w:ascii="Times New Roman" w:hAnsi="Times New Roman"/>
          <w:b/>
          <w:iCs/>
          <w:kern w:val="32"/>
        </w:rPr>
      </w:pPr>
      <w:bookmarkStart w:id="35" w:name="_Toc185254224"/>
      <w:r w:rsidRPr="00086FBB">
        <w:rPr>
          <w:rFonts w:ascii="Times New Roman" w:hAnsi="Times New Roman"/>
        </w:rPr>
        <w:br w:type="page"/>
      </w:r>
    </w:p>
    <w:p w14:paraId="5F647051" w14:textId="1E3554E5" w:rsidR="005E6A02" w:rsidRDefault="00B67A3A" w:rsidP="000A2949">
      <w:pPr>
        <w:pStyle w:val="Antrat2"/>
        <w:numPr>
          <w:ilvl w:val="0"/>
          <w:numId w:val="0"/>
        </w:numPr>
        <w:spacing w:before="0"/>
        <w:ind w:left="709"/>
        <w:contextualSpacing/>
        <w:jc w:val="center"/>
        <w:rPr>
          <w:rFonts w:ascii="Times New Roman" w:hAnsi="Times New Roman" w:cs="Times New Roman"/>
          <w:b/>
          <w:color w:val="auto"/>
          <w:sz w:val="22"/>
          <w:szCs w:val="22"/>
        </w:rPr>
      </w:pPr>
      <w:bookmarkStart w:id="36" w:name="_Toc197595394"/>
      <w:r w:rsidRPr="00086FBB">
        <w:rPr>
          <w:rFonts w:ascii="Times New Roman" w:hAnsi="Times New Roman" w:cs="Times New Roman"/>
          <w:b/>
          <w:color w:val="auto"/>
          <w:sz w:val="22"/>
          <w:szCs w:val="22"/>
        </w:rPr>
        <w:lastRenderedPageBreak/>
        <w:t xml:space="preserve">2.3. </w:t>
      </w:r>
      <w:r w:rsidR="005E6A02" w:rsidRPr="00086FBB">
        <w:rPr>
          <w:rFonts w:ascii="Times New Roman" w:hAnsi="Times New Roman" w:cs="Times New Roman"/>
          <w:b/>
          <w:color w:val="auto"/>
          <w:sz w:val="22"/>
          <w:szCs w:val="22"/>
        </w:rPr>
        <w:t>Išoriniai duomenų srautai</w:t>
      </w:r>
      <w:bookmarkEnd w:id="36"/>
    </w:p>
    <w:p w14:paraId="7F06A7AF" w14:textId="77777777" w:rsidR="009D3403" w:rsidRPr="009D3403" w:rsidRDefault="009D3403" w:rsidP="009D3403"/>
    <w:p w14:paraId="2B35ACAB" w14:textId="3D5BE441" w:rsidR="005E6A02" w:rsidRDefault="00EE5414" w:rsidP="000A2949">
      <w:pPr>
        <w:pStyle w:val="Antrat3"/>
        <w:numPr>
          <w:ilvl w:val="0"/>
          <w:numId w:val="0"/>
        </w:numPr>
        <w:spacing w:before="0"/>
        <w:contextualSpacing/>
        <w:jc w:val="center"/>
        <w:rPr>
          <w:rFonts w:ascii="Times New Roman" w:hAnsi="Times New Roman" w:cs="Times New Roman"/>
          <w:b/>
          <w:i/>
          <w:color w:val="auto"/>
          <w:sz w:val="22"/>
          <w:szCs w:val="22"/>
        </w:rPr>
      </w:pPr>
      <w:bookmarkStart w:id="37" w:name="_Toc197595395"/>
      <w:r w:rsidRPr="00086FBB">
        <w:rPr>
          <w:rFonts w:ascii="Times New Roman" w:hAnsi="Times New Roman" w:cs="Times New Roman"/>
          <w:b/>
          <w:i/>
          <w:color w:val="auto"/>
          <w:sz w:val="22"/>
          <w:szCs w:val="22"/>
        </w:rPr>
        <w:t xml:space="preserve">2.3.1. </w:t>
      </w:r>
      <w:r w:rsidR="005E6A02" w:rsidRPr="00086FBB">
        <w:rPr>
          <w:rFonts w:ascii="Times New Roman" w:hAnsi="Times New Roman" w:cs="Times New Roman"/>
          <w:b/>
          <w:i/>
          <w:color w:val="auto"/>
          <w:sz w:val="22"/>
          <w:szCs w:val="22"/>
        </w:rPr>
        <w:t>Integracinės platformos komponentų detalizacija</w:t>
      </w:r>
      <w:bookmarkEnd w:id="35"/>
      <w:bookmarkEnd w:id="37"/>
    </w:p>
    <w:p w14:paraId="095058E0" w14:textId="77777777" w:rsidR="009D3403" w:rsidRPr="009D3403" w:rsidRDefault="009D3403" w:rsidP="009D3403"/>
    <w:p w14:paraId="452DDC69" w14:textId="3C2D5FEC" w:rsidR="005E6A02" w:rsidRPr="00086FBB" w:rsidRDefault="00EE5414"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w:t>
      </w:r>
      <w:r w:rsidR="007A75C5" w:rsidRPr="00086FBB">
        <w:rPr>
          <w:rFonts w:ascii="Times New Roman" w:hAnsi="Times New Roman"/>
          <w:sz w:val="22"/>
        </w:rPr>
        <w:t>1</w:t>
      </w:r>
      <w:r w:rsidR="005E6A02" w:rsidRPr="00086FBB">
        <w:rPr>
          <w:rFonts w:ascii="Times New Roman" w:hAnsi="Times New Roman"/>
          <w:sz w:val="22"/>
        </w:rPr>
        <w:t>. Šiame poskyryje pateikiama integracinės platformos komponentų detalizacija. Komponentai sugrupuoti pagal integracijos tipą. Vienoje grupėje esantys komponentai sąveikauja tarpusavyje asinchroniškai per pranešimų eilių valdymo komponentą ir sinchroniškai (jei pažymėta).</w:t>
      </w:r>
    </w:p>
    <w:p w14:paraId="0B6D7C25" w14:textId="0ECE356D" w:rsidR="005E6A02" w:rsidRPr="00086FBB" w:rsidRDefault="00EE5414" w:rsidP="000A2949">
      <w:pPr>
        <w:pStyle w:val="Elsislentelespavadinimas"/>
        <w:numPr>
          <w:ilvl w:val="0"/>
          <w:numId w:val="0"/>
        </w:numPr>
        <w:spacing w:before="0" w:after="0" w:line="276" w:lineRule="auto"/>
        <w:ind w:right="-170" w:firstLine="567"/>
        <w:contextualSpacing/>
        <w:jc w:val="both"/>
        <w:rPr>
          <w:rFonts w:ascii="Times New Roman" w:hAnsi="Times New Roman"/>
          <w:sz w:val="22"/>
          <w:szCs w:val="22"/>
        </w:rPr>
      </w:pPr>
      <w:r w:rsidRPr="00086FBB">
        <w:rPr>
          <w:rFonts w:ascii="Times New Roman" w:hAnsi="Times New Roman"/>
          <w:b w:val="0"/>
          <w:sz w:val="22"/>
          <w:szCs w:val="22"/>
        </w:rPr>
        <w:t>1</w:t>
      </w:r>
      <w:r w:rsidR="007A75C5" w:rsidRPr="00086FBB">
        <w:rPr>
          <w:rFonts w:ascii="Times New Roman" w:hAnsi="Times New Roman"/>
          <w:b w:val="0"/>
          <w:sz w:val="22"/>
          <w:szCs w:val="22"/>
        </w:rPr>
        <w:t>2</w:t>
      </w:r>
      <w:r w:rsidR="005E6A02" w:rsidRPr="00086FBB">
        <w:rPr>
          <w:rFonts w:ascii="Times New Roman" w:hAnsi="Times New Roman"/>
          <w:b w:val="0"/>
          <w:sz w:val="22"/>
          <w:szCs w:val="22"/>
        </w:rPr>
        <w:t xml:space="preserve">. Integracinės platformos komponentų detalizacija pavaizduota </w:t>
      </w:r>
      <w:r w:rsidR="006472BE">
        <w:rPr>
          <w:rFonts w:ascii="Times New Roman" w:hAnsi="Times New Roman"/>
          <w:b w:val="0"/>
          <w:sz w:val="22"/>
          <w:szCs w:val="22"/>
        </w:rPr>
        <w:t>5</w:t>
      </w:r>
      <w:r w:rsidR="005E6A02" w:rsidRPr="00086FBB">
        <w:rPr>
          <w:rFonts w:ascii="Times New Roman" w:hAnsi="Times New Roman"/>
          <w:b w:val="0"/>
          <w:sz w:val="22"/>
          <w:szCs w:val="22"/>
        </w:rPr>
        <w:t xml:space="preserve"> paveiksle, išorinių srautų SABIS komponentų</w:t>
      </w:r>
      <w:r w:rsidR="005E6A02" w:rsidRPr="00086FBB">
        <w:rPr>
          <w:rFonts w:ascii="Times New Roman" w:hAnsi="Times New Roman"/>
          <w:sz w:val="22"/>
          <w:szCs w:val="22"/>
        </w:rPr>
        <w:t xml:space="preserve"> </w:t>
      </w:r>
      <w:r w:rsidR="005E6A02" w:rsidRPr="00086FBB">
        <w:rPr>
          <w:rFonts w:ascii="Times New Roman" w:hAnsi="Times New Roman"/>
          <w:b w:val="0"/>
          <w:sz w:val="22"/>
          <w:szCs w:val="22"/>
        </w:rPr>
        <w:t xml:space="preserve">detalizacijos diagramos elementai aprašyti </w:t>
      </w:r>
      <w:r w:rsidR="006472BE">
        <w:rPr>
          <w:rFonts w:ascii="Times New Roman" w:hAnsi="Times New Roman"/>
          <w:b w:val="0"/>
          <w:sz w:val="22"/>
          <w:szCs w:val="22"/>
        </w:rPr>
        <w:t>6</w:t>
      </w:r>
      <w:r w:rsidR="005E6A02" w:rsidRPr="00086FBB">
        <w:rPr>
          <w:rFonts w:ascii="Times New Roman" w:hAnsi="Times New Roman"/>
          <w:b w:val="0"/>
          <w:sz w:val="22"/>
          <w:szCs w:val="22"/>
        </w:rPr>
        <w:t xml:space="preserve"> lentelėje.</w:t>
      </w:r>
    </w:p>
    <w:p w14:paraId="02403C4F" w14:textId="77777777" w:rsidR="005E6A02" w:rsidRPr="00086FBB" w:rsidRDefault="005E6A02" w:rsidP="000A2949">
      <w:pPr>
        <w:pStyle w:val="Elsistekstas"/>
        <w:spacing w:before="0" w:after="0" w:line="276" w:lineRule="auto"/>
        <w:ind w:right="-170" w:firstLine="567"/>
        <w:contextualSpacing/>
        <w:rPr>
          <w:rFonts w:ascii="Times New Roman" w:hAnsi="Times New Roman"/>
          <w:sz w:val="22"/>
        </w:rPr>
      </w:pPr>
    </w:p>
    <w:p w14:paraId="75566442" w14:textId="6C769F9C"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t>5</w:t>
      </w:r>
      <w:r w:rsidR="005E6A02" w:rsidRPr="00086FBB">
        <w:rPr>
          <w:rFonts w:ascii="Times New Roman" w:hAnsi="Times New Roman"/>
          <w:sz w:val="22"/>
          <w:szCs w:val="22"/>
        </w:rPr>
        <w:t xml:space="preserve"> paveikslas. Integracinės platformos komponentų detalizacija</w:t>
      </w:r>
    </w:p>
    <w:p w14:paraId="0E5135B6" w14:textId="77777777" w:rsidR="005E6A02" w:rsidRPr="00086FBB" w:rsidRDefault="005E6A02" w:rsidP="000A2949">
      <w:pPr>
        <w:pStyle w:val="Elsistekstas"/>
        <w:spacing w:before="0" w:after="0" w:line="276" w:lineRule="auto"/>
        <w:contextualSpacing/>
        <w:rPr>
          <w:rFonts w:ascii="Times New Roman" w:hAnsi="Times New Roman"/>
          <w:sz w:val="22"/>
        </w:rPr>
      </w:pPr>
      <w:r w:rsidRPr="00086FBB">
        <w:rPr>
          <w:rFonts w:ascii="Times New Roman" w:hAnsi="Times New Roman"/>
          <w:noProof/>
          <w:sz w:val="22"/>
        </w:rPr>
        <w:drawing>
          <wp:inline distT="0" distB="0" distL="0" distR="0" wp14:anchorId="0EDB19C3" wp14:editId="763FCBC8">
            <wp:extent cx="6335486" cy="6033135"/>
            <wp:effectExtent l="0" t="0" r="8255" b="5715"/>
            <wp:docPr id="1409585581" name="Picture 1" descr="A screenshot of a computer flow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85581" name="Picture 1" descr="A screenshot of a computer flowchart  Description automatically generated"/>
                    <pic:cNvPicPr/>
                  </pic:nvPicPr>
                  <pic:blipFill>
                    <a:blip r:embed="rId16"/>
                    <a:stretch>
                      <a:fillRect/>
                    </a:stretch>
                  </pic:blipFill>
                  <pic:spPr>
                    <a:xfrm>
                      <a:off x="0" y="0"/>
                      <a:ext cx="6336403" cy="6034008"/>
                    </a:xfrm>
                    <a:prstGeom prst="rect">
                      <a:avLst/>
                    </a:prstGeom>
                  </pic:spPr>
                </pic:pic>
              </a:graphicData>
            </a:graphic>
          </wp:inline>
        </w:drawing>
      </w:r>
    </w:p>
    <w:p w14:paraId="5C8649BA" w14:textId="0FCFA5B1"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t>6</w:t>
      </w:r>
      <w:r w:rsidR="005E6A02" w:rsidRPr="00086FBB">
        <w:rPr>
          <w:rFonts w:ascii="Times New Roman" w:hAnsi="Times New Roman"/>
          <w:sz w:val="22"/>
          <w:szCs w:val="22"/>
        </w:rPr>
        <w:t xml:space="preserve"> lentelė. Išorinių srautų SABIS komponentų detalizacijos diagramos elementai</w:t>
      </w:r>
    </w:p>
    <w:tbl>
      <w:tblPr>
        <w:tblStyle w:val="Elsislentele"/>
        <w:tblW w:w="10095" w:type="dxa"/>
        <w:tblLook w:val="04A0" w:firstRow="1" w:lastRow="0" w:firstColumn="1" w:lastColumn="0" w:noHBand="0" w:noVBand="1"/>
      </w:tblPr>
      <w:tblGrid>
        <w:gridCol w:w="528"/>
        <w:gridCol w:w="3079"/>
        <w:gridCol w:w="6488"/>
      </w:tblGrid>
      <w:tr w:rsidR="00B67A3A" w:rsidRPr="00086FBB" w14:paraId="45673D54" w14:textId="77777777" w:rsidTr="009D3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14:paraId="26C750C5" w14:textId="77777777" w:rsidR="005E6A02" w:rsidRPr="00086FBB" w:rsidRDefault="005E6A02" w:rsidP="000A2949">
            <w:pPr>
              <w:pStyle w:val="Elsislentelesantraste"/>
              <w:spacing w:before="0" w:after="0" w:line="276" w:lineRule="auto"/>
              <w:contextualSpacing/>
              <w:jc w:val="center"/>
              <w:rPr>
                <w:rFonts w:ascii="Times New Roman" w:hAnsi="Times New Roman"/>
                <w:color w:val="auto"/>
                <w:sz w:val="22"/>
                <w:szCs w:val="22"/>
              </w:rPr>
            </w:pPr>
            <w:r w:rsidRPr="00086FBB">
              <w:rPr>
                <w:rFonts w:ascii="Times New Roman" w:hAnsi="Times New Roman"/>
                <w:color w:val="auto"/>
                <w:sz w:val="22"/>
                <w:szCs w:val="22"/>
              </w:rPr>
              <w:t>Eil. Nr.</w:t>
            </w:r>
          </w:p>
        </w:tc>
        <w:tc>
          <w:tcPr>
            <w:tcW w:w="3079" w:type="dxa"/>
          </w:tcPr>
          <w:p w14:paraId="47725422"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2"/>
                <w:szCs w:val="22"/>
              </w:rPr>
            </w:pPr>
            <w:r w:rsidRPr="00086FBB">
              <w:rPr>
                <w:rFonts w:ascii="Times New Roman" w:hAnsi="Times New Roman"/>
                <w:b w:val="0"/>
                <w:color w:val="auto"/>
                <w:sz w:val="22"/>
                <w:szCs w:val="22"/>
              </w:rPr>
              <w:t>Elementas</w:t>
            </w:r>
          </w:p>
        </w:tc>
        <w:tc>
          <w:tcPr>
            <w:tcW w:w="6488" w:type="dxa"/>
          </w:tcPr>
          <w:p w14:paraId="08126988"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2"/>
                <w:szCs w:val="22"/>
              </w:rPr>
            </w:pPr>
            <w:r w:rsidRPr="00086FBB">
              <w:rPr>
                <w:rFonts w:ascii="Times New Roman" w:hAnsi="Times New Roman"/>
                <w:b w:val="0"/>
                <w:color w:val="auto"/>
                <w:sz w:val="22"/>
                <w:szCs w:val="22"/>
              </w:rPr>
              <w:t>Aprašymas</w:t>
            </w:r>
          </w:p>
        </w:tc>
      </w:tr>
      <w:tr w:rsidR="00B67A3A" w:rsidRPr="00086FBB" w14:paraId="3B665658"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24A89ED4"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9567" w:type="dxa"/>
            <w:gridSpan w:val="2"/>
          </w:tcPr>
          <w:p w14:paraId="73E1E04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CVPIS</w:t>
            </w:r>
          </w:p>
        </w:tc>
      </w:tr>
      <w:tr w:rsidR="00B67A3A" w:rsidRPr="00086FBB" w14:paraId="0CAE5DD1"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600B3154"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287048A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cvpis-contract-external-integration</w:t>
            </w:r>
            <w:proofErr w:type="spellEnd"/>
          </w:p>
        </w:tc>
        <w:tc>
          <w:tcPr>
            <w:tcW w:w="6488" w:type="dxa"/>
          </w:tcPr>
          <w:p w14:paraId="76A0AA3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Sutarčių duomenims gauti sąveikauja su išorine sistema CVPIS (</w:t>
            </w:r>
            <w:hyperlink r:id="rId17" w:history="1">
              <w:r w:rsidRPr="00086FBB">
                <w:rPr>
                  <w:rStyle w:val="Hipersaitas"/>
                  <w:rFonts w:eastAsia="Calibri"/>
                  <w:color w:val="auto"/>
                  <w:sz w:val="22"/>
                  <w:szCs w:val="22"/>
                </w:rPr>
                <w:t>https://eviesiejipirkimai.lt/api/getContracts</w:t>
              </w:r>
            </w:hyperlink>
            <w:r w:rsidRPr="00086FBB">
              <w:rPr>
                <w:rFonts w:ascii="Times New Roman" w:hAnsi="Times New Roman"/>
                <w:sz w:val="22"/>
                <w:szCs w:val="22"/>
              </w:rPr>
              <w:t>) priimtinu protokolu ir formatu. Padeda gautus duomenis į pranešimų, eilių valdymo komponentą.</w:t>
            </w:r>
          </w:p>
        </w:tc>
      </w:tr>
      <w:tr w:rsidR="00B67A3A" w:rsidRPr="00086FBB" w14:paraId="4E274D74"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1851D4F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16650BB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integration-client-cvpis-contract</w:t>
            </w:r>
            <w:proofErr w:type="spellEnd"/>
          </w:p>
        </w:tc>
        <w:tc>
          <w:tcPr>
            <w:tcW w:w="6488" w:type="dxa"/>
          </w:tcPr>
          <w:p w14:paraId="3D7F0D2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CVPIS sutarčių paslaugos REST API klientas.</w:t>
            </w:r>
          </w:p>
        </w:tc>
      </w:tr>
      <w:tr w:rsidR="00B67A3A" w:rsidRPr="00086FBB" w14:paraId="173B5617"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4D34A42"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48D4AE2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integration-client-cvpis</w:t>
            </w:r>
            <w:proofErr w:type="spellEnd"/>
          </w:p>
        </w:tc>
        <w:tc>
          <w:tcPr>
            <w:tcW w:w="6488" w:type="dxa"/>
          </w:tcPr>
          <w:p w14:paraId="2228EDE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CVPIS paslaugas grupuojantis REST API klientas.</w:t>
            </w:r>
          </w:p>
        </w:tc>
      </w:tr>
      <w:tr w:rsidR="00B67A3A" w:rsidRPr="00086FBB" w14:paraId="24EB50A0"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A627969"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567" w:type="dxa"/>
            <w:gridSpan w:val="2"/>
          </w:tcPr>
          <w:p w14:paraId="0ED88EC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MMR</w:t>
            </w:r>
          </w:p>
        </w:tc>
      </w:tr>
      <w:tr w:rsidR="00B67A3A" w:rsidRPr="00086FBB" w14:paraId="018FE468"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7280D127"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52E4CCD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mmr-klnt-external-integration</w:t>
            </w:r>
            <w:proofErr w:type="spellEnd"/>
          </w:p>
        </w:tc>
        <w:tc>
          <w:tcPr>
            <w:tcW w:w="6488" w:type="dxa"/>
          </w:tcPr>
          <w:p w14:paraId="2E94125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Sąveikauja su išorine sistema MMR priimtinu protokolu ir formatu. Padeda gautus duomenis į pranešimų, eilių valdymo komponentą.</w:t>
            </w:r>
          </w:p>
        </w:tc>
      </w:tr>
      <w:tr w:rsidR="00B67A3A" w:rsidRPr="00086FBB" w14:paraId="411D0D10"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083A0CA0"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36031B5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integration-client-mmr-klnt</w:t>
            </w:r>
            <w:proofErr w:type="spellEnd"/>
          </w:p>
        </w:tc>
        <w:tc>
          <w:tcPr>
            <w:tcW w:w="6488" w:type="dxa"/>
          </w:tcPr>
          <w:p w14:paraId="303D777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MMR klientų paslaugos REST API klientas.</w:t>
            </w:r>
          </w:p>
        </w:tc>
      </w:tr>
      <w:tr w:rsidR="00B67A3A" w:rsidRPr="00086FBB" w14:paraId="7DC586C9"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128AE9D2"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7638C9F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integration-client-mmr</w:t>
            </w:r>
            <w:proofErr w:type="spellEnd"/>
          </w:p>
        </w:tc>
        <w:tc>
          <w:tcPr>
            <w:tcW w:w="6488" w:type="dxa"/>
          </w:tcPr>
          <w:p w14:paraId="7BA82CA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MMR paslaugas grupuojantis REST API klientas.</w:t>
            </w:r>
          </w:p>
        </w:tc>
      </w:tr>
      <w:tr w:rsidR="00B67A3A" w:rsidRPr="00086FBB" w14:paraId="67B8FBEF"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1DD0CCED"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567" w:type="dxa"/>
            <w:gridSpan w:val="2"/>
          </w:tcPr>
          <w:p w14:paraId="6E5255F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PEPPOL</w:t>
            </w:r>
          </w:p>
        </w:tc>
      </w:tr>
      <w:tr w:rsidR="00B67A3A" w:rsidRPr="00086FBB" w14:paraId="293E4595"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3EA5EEF1"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7ECC7BB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peppol-smp-external-integration</w:t>
            </w:r>
            <w:proofErr w:type="spellEnd"/>
          </w:p>
        </w:tc>
        <w:tc>
          <w:tcPr>
            <w:tcW w:w="6488" w:type="dxa"/>
          </w:tcPr>
          <w:p w14:paraId="05B26E4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 xml:space="preserve">Sąveikauja su SABIS </w:t>
            </w:r>
            <w:r w:rsidRPr="00086FBB">
              <w:rPr>
                <w:rFonts w:ascii="Times New Roman" w:hAnsi="Times New Roman"/>
                <w:i/>
                <w:sz w:val="22"/>
                <w:szCs w:val="22"/>
                <w:lang w:eastAsia="zh-CN"/>
              </w:rPr>
              <w:t xml:space="preserve">Access </w:t>
            </w:r>
            <w:proofErr w:type="spellStart"/>
            <w:r w:rsidRPr="00086FBB">
              <w:rPr>
                <w:rFonts w:ascii="Times New Roman" w:hAnsi="Times New Roman"/>
                <w:i/>
                <w:sz w:val="22"/>
                <w:szCs w:val="22"/>
                <w:lang w:eastAsia="zh-CN"/>
              </w:rPr>
              <w:t>Point</w:t>
            </w:r>
            <w:proofErr w:type="spellEnd"/>
            <w:r w:rsidRPr="00086FBB">
              <w:rPr>
                <w:rFonts w:ascii="Times New Roman" w:hAnsi="Times New Roman"/>
                <w:sz w:val="22"/>
                <w:szCs w:val="22"/>
                <w:lang w:eastAsia="zh-CN"/>
              </w:rPr>
              <w:t xml:space="preserve"> </w:t>
            </w:r>
            <w:r w:rsidRPr="00086FBB">
              <w:rPr>
                <w:rFonts w:ascii="Times New Roman" w:hAnsi="Times New Roman"/>
                <w:i/>
                <w:sz w:val="22"/>
                <w:szCs w:val="22"/>
                <w:lang w:eastAsia="zh-CN"/>
              </w:rPr>
              <w:t>SMP</w:t>
            </w:r>
            <w:r w:rsidRPr="00086FBB">
              <w:rPr>
                <w:rFonts w:ascii="Times New Roman" w:hAnsi="Times New Roman"/>
                <w:sz w:val="22"/>
                <w:szCs w:val="22"/>
                <w:lang w:eastAsia="zh-CN"/>
              </w:rPr>
              <w:t xml:space="preserve"> priimtinu protokolu ir formatu. </w:t>
            </w:r>
            <w:r w:rsidRPr="00086FBB">
              <w:rPr>
                <w:rFonts w:ascii="Times New Roman" w:hAnsi="Times New Roman"/>
                <w:sz w:val="22"/>
                <w:szCs w:val="22"/>
              </w:rPr>
              <w:t>Padeda gautus duomenis į pranešimų, eilių valdymo komponentą.</w:t>
            </w:r>
          </w:p>
        </w:tc>
      </w:tr>
      <w:tr w:rsidR="00B67A3A" w:rsidRPr="00086FBB" w14:paraId="06BB2BE3"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5003527"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0403F2B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integration-client-peppol-smp</w:t>
            </w:r>
            <w:proofErr w:type="spellEnd"/>
          </w:p>
        </w:tc>
        <w:tc>
          <w:tcPr>
            <w:tcW w:w="6488" w:type="dxa"/>
          </w:tcPr>
          <w:p w14:paraId="2682E5E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PEPPOL SMP paslaugų REST API klientas.</w:t>
            </w:r>
          </w:p>
        </w:tc>
      </w:tr>
      <w:tr w:rsidR="00B67A3A" w:rsidRPr="00086FBB" w14:paraId="315E62F9"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58F49D4"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751023D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peppol-domibus-external-integration</w:t>
            </w:r>
            <w:proofErr w:type="spellEnd"/>
          </w:p>
        </w:tc>
        <w:tc>
          <w:tcPr>
            <w:tcW w:w="6488" w:type="dxa"/>
          </w:tcPr>
          <w:p w14:paraId="073C5A3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proofErr w:type="spellStart"/>
            <w:r w:rsidRPr="00086FBB">
              <w:rPr>
                <w:rFonts w:ascii="Times New Roman" w:hAnsi="Times New Roman"/>
                <w:sz w:val="22"/>
                <w:szCs w:val="22"/>
                <w:lang w:eastAsia="zh-CN"/>
              </w:rPr>
              <w:t>Sąveikuja</w:t>
            </w:r>
            <w:proofErr w:type="spellEnd"/>
            <w:r w:rsidRPr="00086FBB">
              <w:rPr>
                <w:rFonts w:ascii="Times New Roman" w:hAnsi="Times New Roman"/>
                <w:sz w:val="22"/>
                <w:szCs w:val="22"/>
                <w:lang w:eastAsia="zh-CN"/>
              </w:rPr>
              <w:t xml:space="preserve"> su SABIS </w:t>
            </w:r>
            <w:r w:rsidRPr="00086FBB">
              <w:rPr>
                <w:rFonts w:ascii="Times New Roman" w:hAnsi="Times New Roman"/>
                <w:i/>
                <w:sz w:val="22"/>
                <w:szCs w:val="22"/>
                <w:lang w:eastAsia="zh-CN"/>
              </w:rPr>
              <w:t xml:space="preserve">Access </w:t>
            </w:r>
            <w:proofErr w:type="spellStart"/>
            <w:r w:rsidRPr="00086FBB">
              <w:rPr>
                <w:rFonts w:ascii="Times New Roman" w:hAnsi="Times New Roman"/>
                <w:i/>
                <w:sz w:val="22"/>
                <w:szCs w:val="22"/>
                <w:lang w:eastAsia="zh-CN"/>
              </w:rPr>
              <w:t>Point</w:t>
            </w:r>
            <w:proofErr w:type="spellEnd"/>
            <w:r w:rsidRPr="00086FBB">
              <w:rPr>
                <w:rFonts w:ascii="Times New Roman" w:hAnsi="Times New Roman"/>
                <w:i/>
                <w:sz w:val="22"/>
                <w:szCs w:val="22"/>
                <w:lang w:eastAsia="zh-CN"/>
              </w:rPr>
              <w:t xml:space="preserve"> </w:t>
            </w:r>
            <w:proofErr w:type="spellStart"/>
            <w:r w:rsidRPr="00086FBB">
              <w:rPr>
                <w:rFonts w:ascii="Times New Roman" w:hAnsi="Times New Roman"/>
                <w:i/>
                <w:sz w:val="22"/>
                <w:szCs w:val="22"/>
                <w:lang w:eastAsia="zh-CN"/>
              </w:rPr>
              <w:t>Domibus</w:t>
            </w:r>
            <w:proofErr w:type="spellEnd"/>
            <w:r w:rsidRPr="00086FBB">
              <w:rPr>
                <w:rFonts w:ascii="Times New Roman" w:hAnsi="Times New Roman"/>
                <w:sz w:val="22"/>
                <w:szCs w:val="22"/>
                <w:lang w:eastAsia="zh-CN"/>
              </w:rPr>
              <w:t xml:space="preserve"> priimtinu protokolu ir formatu. </w:t>
            </w:r>
            <w:r w:rsidRPr="00086FBB">
              <w:rPr>
                <w:rFonts w:ascii="Times New Roman" w:hAnsi="Times New Roman"/>
                <w:sz w:val="22"/>
                <w:szCs w:val="22"/>
              </w:rPr>
              <w:t>Padeda gautus duomenis į pranešimų, eilių valdymo komponentą.</w:t>
            </w:r>
          </w:p>
        </w:tc>
      </w:tr>
      <w:tr w:rsidR="00B67A3A" w:rsidRPr="00086FBB" w14:paraId="6991275E"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0D07C69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7E5B854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integration-client-peppol-domibus</w:t>
            </w:r>
            <w:proofErr w:type="spellEnd"/>
          </w:p>
        </w:tc>
        <w:tc>
          <w:tcPr>
            <w:tcW w:w="6488" w:type="dxa"/>
          </w:tcPr>
          <w:p w14:paraId="18149B2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 xml:space="preserve">PEPPOL </w:t>
            </w:r>
            <w:proofErr w:type="spellStart"/>
            <w:r w:rsidRPr="00086FBB">
              <w:rPr>
                <w:rFonts w:ascii="Times New Roman" w:hAnsi="Times New Roman"/>
                <w:i/>
                <w:sz w:val="22"/>
                <w:szCs w:val="22"/>
                <w:lang w:eastAsia="zh-CN"/>
              </w:rPr>
              <w:t>Domibus</w:t>
            </w:r>
            <w:proofErr w:type="spellEnd"/>
            <w:r w:rsidRPr="00086FBB">
              <w:rPr>
                <w:rFonts w:ascii="Times New Roman" w:hAnsi="Times New Roman"/>
                <w:i/>
                <w:sz w:val="22"/>
                <w:szCs w:val="22"/>
                <w:lang w:eastAsia="zh-CN"/>
              </w:rPr>
              <w:t xml:space="preserve"> </w:t>
            </w:r>
            <w:r w:rsidRPr="00086FBB">
              <w:rPr>
                <w:rFonts w:ascii="Times New Roman" w:hAnsi="Times New Roman"/>
                <w:sz w:val="22"/>
                <w:szCs w:val="22"/>
                <w:lang w:eastAsia="zh-CN"/>
              </w:rPr>
              <w:t>paslaugų REST API klientas.</w:t>
            </w:r>
          </w:p>
        </w:tc>
      </w:tr>
      <w:tr w:rsidR="00B67A3A" w:rsidRPr="00086FBB" w14:paraId="3A0CB7C2"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00A03930"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1DBE997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integration-client-peppol</w:t>
            </w:r>
            <w:proofErr w:type="spellEnd"/>
          </w:p>
        </w:tc>
        <w:tc>
          <w:tcPr>
            <w:tcW w:w="6488" w:type="dxa"/>
          </w:tcPr>
          <w:p w14:paraId="3412387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PEPPOL paslaugas grupuojantis REST API klientas.</w:t>
            </w:r>
          </w:p>
        </w:tc>
      </w:tr>
      <w:tr w:rsidR="00B67A3A" w:rsidRPr="00086FBB" w14:paraId="3EE19D5E"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14F2681B"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3079" w:type="dxa"/>
          </w:tcPr>
          <w:p w14:paraId="32908EB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integration-client-invoice-external</w:t>
            </w:r>
            <w:proofErr w:type="spellEnd"/>
          </w:p>
        </w:tc>
        <w:tc>
          <w:tcPr>
            <w:tcW w:w="6488" w:type="dxa"/>
          </w:tcPr>
          <w:p w14:paraId="6EBF606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Universali sąsaja. Teikia sąskaitas REST API išorinėms sistemoms. </w:t>
            </w:r>
          </w:p>
        </w:tc>
      </w:tr>
      <w:tr w:rsidR="00B67A3A" w:rsidRPr="00086FBB" w14:paraId="17D49D69"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705EEC19"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3079" w:type="dxa"/>
          </w:tcPr>
          <w:p w14:paraId="049469D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Message</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broker</w:t>
            </w:r>
            <w:proofErr w:type="spellEnd"/>
          </w:p>
        </w:tc>
        <w:tc>
          <w:tcPr>
            <w:tcW w:w="6488" w:type="dxa"/>
          </w:tcPr>
          <w:p w14:paraId="4CACAF7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Pranešimų, eilių valdymo komponentas.</w:t>
            </w:r>
          </w:p>
        </w:tc>
      </w:tr>
      <w:tr w:rsidR="00B67A3A" w:rsidRPr="00086FBB" w14:paraId="22287D20"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2A78090"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567" w:type="dxa"/>
            <w:gridSpan w:val="2"/>
          </w:tcPr>
          <w:p w14:paraId="7EFBEFB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core</w:t>
            </w:r>
            <w:proofErr w:type="spellEnd"/>
          </w:p>
        </w:tc>
      </w:tr>
      <w:tr w:rsidR="00B67A3A" w:rsidRPr="00086FBB" w14:paraId="28ADE05A"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06550447"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0691CE7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Integration-messaging</w:t>
            </w:r>
            <w:proofErr w:type="spellEnd"/>
          </w:p>
        </w:tc>
        <w:tc>
          <w:tcPr>
            <w:tcW w:w="6488" w:type="dxa"/>
          </w:tcPr>
          <w:p w14:paraId="22AB822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 xml:space="preserve">Pranešimų </w:t>
            </w:r>
            <w:proofErr w:type="spellStart"/>
            <w:r w:rsidRPr="00086FBB">
              <w:rPr>
                <w:rFonts w:ascii="Times New Roman" w:hAnsi="Times New Roman"/>
                <w:sz w:val="22"/>
                <w:szCs w:val="22"/>
                <w:lang w:eastAsia="zh-CN"/>
              </w:rPr>
              <w:t>maršrutizavimo</w:t>
            </w:r>
            <w:proofErr w:type="spellEnd"/>
            <w:r w:rsidRPr="00086FBB">
              <w:rPr>
                <w:rFonts w:ascii="Times New Roman" w:hAnsi="Times New Roman"/>
                <w:sz w:val="22"/>
                <w:szCs w:val="22"/>
                <w:lang w:eastAsia="zh-CN"/>
              </w:rPr>
              <w:t xml:space="preserve"> komponentas.</w:t>
            </w:r>
          </w:p>
        </w:tc>
      </w:tr>
      <w:tr w:rsidR="00B67A3A" w:rsidRPr="00086FBB" w14:paraId="088D38A1"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318494AB"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464831E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integration-transactions</w:t>
            </w:r>
            <w:proofErr w:type="spellEnd"/>
          </w:p>
        </w:tc>
        <w:tc>
          <w:tcPr>
            <w:tcW w:w="6488" w:type="dxa"/>
          </w:tcPr>
          <w:p w14:paraId="5AAF0CD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 xml:space="preserve">Pranešimų </w:t>
            </w:r>
            <w:proofErr w:type="spellStart"/>
            <w:r w:rsidRPr="00086FBB">
              <w:rPr>
                <w:rFonts w:ascii="Times New Roman" w:hAnsi="Times New Roman"/>
                <w:sz w:val="22"/>
                <w:szCs w:val="22"/>
                <w:lang w:eastAsia="zh-CN"/>
              </w:rPr>
              <w:t>žurnalizavimo</w:t>
            </w:r>
            <w:proofErr w:type="spellEnd"/>
            <w:r w:rsidRPr="00086FBB">
              <w:rPr>
                <w:rFonts w:ascii="Times New Roman" w:hAnsi="Times New Roman"/>
                <w:sz w:val="22"/>
                <w:szCs w:val="22"/>
                <w:lang w:eastAsia="zh-CN"/>
              </w:rPr>
              <w:t xml:space="preserve"> komponentas.</w:t>
            </w:r>
          </w:p>
        </w:tc>
      </w:tr>
    </w:tbl>
    <w:p w14:paraId="2E591C92" w14:textId="77777777" w:rsidR="007B29D4" w:rsidRPr="00086FBB" w:rsidRDefault="007B29D4" w:rsidP="000A2949">
      <w:pPr>
        <w:pStyle w:val="Antrat3"/>
        <w:numPr>
          <w:ilvl w:val="0"/>
          <w:numId w:val="0"/>
        </w:numPr>
        <w:spacing w:before="0"/>
        <w:ind w:left="992"/>
        <w:contextualSpacing/>
        <w:rPr>
          <w:rFonts w:ascii="Times New Roman" w:hAnsi="Times New Roman" w:cs="Times New Roman"/>
          <w:color w:val="auto"/>
          <w:sz w:val="22"/>
          <w:szCs w:val="22"/>
        </w:rPr>
      </w:pPr>
      <w:bookmarkStart w:id="38" w:name="_Toc185254225"/>
      <w:bookmarkStart w:id="39" w:name="_Toc197595396"/>
    </w:p>
    <w:p w14:paraId="2CC230C3" w14:textId="3F6EE3DF" w:rsidR="005E6A02" w:rsidRDefault="00EE5414" w:rsidP="000A2949">
      <w:pPr>
        <w:pStyle w:val="Antrat3"/>
        <w:numPr>
          <w:ilvl w:val="0"/>
          <w:numId w:val="0"/>
        </w:numPr>
        <w:spacing w:before="0"/>
        <w:ind w:left="992"/>
        <w:contextualSpacing/>
        <w:jc w:val="center"/>
        <w:rPr>
          <w:rFonts w:ascii="Times New Roman" w:hAnsi="Times New Roman" w:cs="Times New Roman"/>
          <w:b/>
          <w:i/>
          <w:color w:val="auto"/>
          <w:sz w:val="22"/>
          <w:szCs w:val="22"/>
        </w:rPr>
      </w:pPr>
      <w:r w:rsidRPr="00086FBB">
        <w:rPr>
          <w:rFonts w:ascii="Times New Roman" w:hAnsi="Times New Roman" w:cs="Times New Roman"/>
          <w:b/>
          <w:i/>
          <w:color w:val="auto"/>
          <w:sz w:val="22"/>
          <w:szCs w:val="22"/>
        </w:rPr>
        <w:t xml:space="preserve">2.3.2. </w:t>
      </w:r>
      <w:r w:rsidR="005E6A02" w:rsidRPr="00086FBB">
        <w:rPr>
          <w:rFonts w:ascii="Times New Roman" w:hAnsi="Times New Roman" w:cs="Times New Roman"/>
          <w:b/>
          <w:i/>
          <w:color w:val="auto"/>
          <w:sz w:val="22"/>
          <w:szCs w:val="22"/>
        </w:rPr>
        <w:t xml:space="preserve">SABIS „Access </w:t>
      </w:r>
      <w:proofErr w:type="spellStart"/>
      <w:r w:rsidR="005E6A02" w:rsidRPr="00086FBB">
        <w:rPr>
          <w:rFonts w:ascii="Times New Roman" w:hAnsi="Times New Roman" w:cs="Times New Roman"/>
          <w:b/>
          <w:i/>
          <w:color w:val="auto"/>
          <w:sz w:val="22"/>
          <w:szCs w:val="22"/>
        </w:rPr>
        <w:t>Point</w:t>
      </w:r>
      <w:proofErr w:type="spellEnd"/>
      <w:r w:rsidR="005E6A02" w:rsidRPr="00086FBB">
        <w:rPr>
          <w:rFonts w:ascii="Times New Roman" w:hAnsi="Times New Roman" w:cs="Times New Roman"/>
          <w:b/>
          <w:i/>
          <w:color w:val="auto"/>
          <w:sz w:val="22"/>
          <w:szCs w:val="22"/>
        </w:rPr>
        <w:t>“ komponentų detalizacija</w:t>
      </w:r>
      <w:bookmarkEnd w:id="38"/>
      <w:bookmarkEnd w:id="39"/>
    </w:p>
    <w:p w14:paraId="1C28C90B" w14:textId="77777777" w:rsidR="009D3403" w:rsidRPr="009D3403" w:rsidRDefault="009D3403" w:rsidP="009D3403"/>
    <w:p w14:paraId="30D56C20" w14:textId="4D6D2098"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13</w:t>
      </w:r>
      <w:r w:rsidR="005E6A02" w:rsidRPr="00086FBB">
        <w:rPr>
          <w:rFonts w:ascii="Times New Roman" w:hAnsi="Times New Roman"/>
          <w:sz w:val="22"/>
        </w:rPr>
        <w:t xml:space="preserve">. Šiame poskyryje pateikiama SABIS „Access </w:t>
      </w:r>
      <w:proofErr w:type="spellStart"/>
      <w:r w:rsidR="005E6A02" w:rsidRPr="00086FBB">
        <w:rPr>
          <w:rFonts w:ascii="Times New Roman" w:hAnsi="Times New Roman"/>
          <w:sz w:val="22"/>
        </w:rPr>
        <w:t>Point</w:t>
      </w:r>
      <w:proofErr w:type="spellEnd"/>
      <w:r w:rsidR="005E6A02" w:rsidRPr="00086FBB">
        <w:rPr>
          <w:rFonts w:ascii="Times New Roman" w:hAnsi="Times New Roman"/>
          <w:sz w:val="22"/>
        </w:rPr>
        <w:t>“ komponentų detalizacija. Komponentai užtikrinta SABIS sąsają su Europos Sąjungos šalių integraciniais taškais.</w:t>
      </w:r>
    </w:p>
    <w:p w14:paraId="06A1E5D0" w14:textId="2D30FE9C"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14</w:t>
      </w:r>
      <w:r w:rsidR="005E6A02" w:rsidRPr="00086FBB">
        <w:rPr>
          <w:rFonts w:ascii="Times New Roman" w:hAnsi="Times New Roman"/>
          <w:sz w:val="22"/>
        </w:rPr>
        <w:t xml:space="preserve">. SABIS „Access </w:t>
      </w:r>
      <w:proofErr w:type="spellStart"/>
      <w:r w:rsidR="005E6A02" w:rsidRPr="00086FBB">
        <w:rPr>
          <w:rFonts w:ascii="Times New Roman" w:hAnsi="Times New Roman"/>
          <w:sz w:val="22"/>
        </w:rPr>
        <w:t>Point</w:t>
      </w:r>
      <w:proofErr w:type="spellEnd"/>
      <w:r w:rsidR="005E6A02" w:rsidRPr="00086FBB">
        <w:rPr>
          <w:rFonts w:ascii="Times New Roman" w:hAnsi="Times New Roman"/>
          <w:sz w:val="22"/>
        </w:rPr>
        <w:t xml:space="preserve">“ komponentų detalizacija pavaizduota </w:t>
      </w:r>
      <w:r w:rsidR="006472BE">
        <w:rPr>
          <w:rFonts w:ascii="Times New Roman" w:hAnsi="Times New Roman"/>
          <w:sz w:val="22"/>
        </w:rPr>
        <w:t>6</w:t>
      </w:r>
      <w:r w:rsidR="005E6A02" w:rsidRPr="00086FBB">
        <w:rPr>
          <w:rFonts w:ascii="Times New Roman" w:hAnsi="Times New Roman"/>
          <w:sz w:val="22"/>
        </w:rPr>
        <w:t xml:space="preserve"> paveiksle, šių komponentų detalizacijos diagramos elementai aprašyti </w:t>
      </w:r>
      <w:r w:rsidR="006472BE">
        <w:rPr>
          <w:rFonts w:ascii="Times New Roman" w:hAnsi="Times New Roman"/>
          <w:sz w:val="22"/>
        </w:rPr>
        <w:t>7</w:t>
      </w:r>
      <w:r w:rsidR="005E6A02" w:rsidRPr="00086FBB">
        <w:rPr>
          <w:rFonts w:ascii="Times New Roman" w:hAnsi="Times New Roman"/>
          <w:sz w:val="22"/>
        </w:rPr>
        <w:t xml:space="preserve"> lentelėje.</w:t>
      </w:r>
    </w:p>
    <w:p w14:paraId="0BFA1C68" w14:textId="1330340B"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lastRenderedPageBreak/>
        <w:t>6</w:t>
      </w:r>
      <w:r w:rsidR="005E6A02" w:rsidRPr="00086FBB">
        <w:rPr>
          <w:rFonts w:ascii="Times New Roman" w:hAnsi="Times New Roman"/>
          <w:sz w:val="22"/>
          <w:szCs w:val="22"/>
        </w:rPr>
        <w:t xml:space="preserve"> paveikslas. SABIS „Access </w:t>
      </w:r>
      <w:proofErr w:type="spellStart"/>
      <w:r w:rsidR="005E6A02" w:rsidRPr="00086FBB">
        <w:rPr>
          <w:rFonts w:ascii="Times New Roman" w:hAnsi="Times New Roman"/>
          <w:sz w:val="22"/>
          <w:szCs w:val="22"/>
        </w:rPr>
        <w:t>Point</w:t>
      </w:r>
      <w:proofErr w:type="spellEnd"/>
      <w:r w:rsidR="005E6A02" w:rsidRPr="00086FBB">
        <w:rPr>
          <w:rFonts w:ascii="Times New Roman" w:hAnsi="Times New Roman"/>
          <w:sz w:val="22"/>
          <w:szCs w:val="22"/>
        </w:rPr>
        <w:t>“ komponentų detalizacija</w:t>
      </w:r>
    </w:p>
    <w:p w14:paraId="15206BF8" w14:textId="77777777" w:rsidR="005E6A02" w:rsidRPr="00086FBB" w:rsidRDefault="005E6A02" w:rsidP="000A2949">
      <w:pPr>
        <w:pStyle w:val="Elsistekstas"/>
        <w:spacing w:before="0" w:after="0" w:line="276" w:lineRule="auto"/>
        <w:contextualSpacing/>
        <w:rPr>
          <w:rFonts w:ascii="Times New Roman" w:hAnsi="Times New Roman"/>
          <w:sz w:val="22"/>
        </w:rPr>
      </w:pPr>
      <w:r w:rsidRPr="00086FBB">
        <w:rPr>
          <w:rFonts w:ascii="Times New Roman" w:hAnsi="Times New Roman"/>
          <w:noProof/>
          <w:sz w:val="22"/>
        </w:rPr>
        <w:drawing>
          <wp:inline distT="0" distB="0" distL="0" distR="0" wp14:anchorId="477513F7" wp14:editId="751E327E">
            <wp:extent cx="6324600" cy="3153410"/>
            <wp:effectExtent l="0" t="0" r="0" b="8890"/>
            <wp:docPr id="78122625" name="Picture 1" descr="A diagram of a compu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2625" name="Picture 1" descr="A diagram of a computer  Description automatically generated with medium confidence"/>
                    <pic:cNvPicPr/>
                  </pic:nvPicPr>
                  <pic:blipFill>
                    <a:blip r:embed="rId18"/>
                    <a:stretch>
                      <a:fillRect/>
                    </a:stretch>
                  </pic:blipFill>
                  <pic:spPr>
                    <a:xfrm>
                      <a:off x="0" y="0"/>
                      <a:ext cx="6328086" cy="3155148"/>
                    </a:xfrm>
                    <a:prstGeom prst="rect">
                      <a:avLst/>
                    </a:prstGeom>
                  </pic:spPr>
                </pic:pic>
              </a:graphicData>
            </a:graphic>
          </wp:inline>
        </w:drawing>
      </w:r>
    </w:p>
    <w:p w14:paraId="66FBAC5B" w14:textId="77777777" w:rsidR="009D3403" w:rsidRDefault="009D3403" w:rsidP="000A2949">
      <w:pPr>
        <w:pStyle w:val="Elsistekstas"/>
        <w:spacing w:before="0" w:after="0" w:line="276" w:lineRule="auto"/>
        <w:ind w:firstLine="0"/>
        <w:contextualSpacing/>
        <w:jc w:val="right"/>
        <w:rPr>
          <w:rFonts w:ascii="Times New Roman" w:hAnsi="Times New Roman"/>
          <w:b/>
          <w:sz w:val="22"/>
        </w:rPr>
      </w:pPr>
    </w:p>
    <w:p w14:paraId="17DAC6B0" w14:textId="7BEDA5B9" w:rsidR="005E6A02" w:rsidRPr="00086FBB" w:rsidRDefault="00632122" w:rsidP="000A2949">
      <w:pPr>
        <w:pStyle w:val="Elsistekstas"/>
        <w:spacing w:before="0" w:after="0" w:line="276" w:lineRule="auto"/>
        <w:ind w:firstLine="0"/>
        <w:contextualSpacing/>
        <w:jc w:val="right"/>
        <w:rPr>
          <w:rFonts w:ascii="Times New Roman" w:hAnsi="Times New Roman"/>
          <w:sz w:val="22"/>
        </w:rPr>
      </w:pPr>
      <w:r w:rsidRPr="00086FBB">
        <w:rPr>
          <w:rFonts w:ascii="Times New Roman" w:hAnsi="Times New Roman"/>
          <w:b/>
          <w:sz w:val="22"/>
        </w:rPr>
        <w:t>7</w:t>
      </w:r>
      <w:r w:rsidR="005E6A02" w:rsidRPr="00086FBB">
        <w:rPr>
          <w:rFonts w:ascii="Times New Roman" w:hAnsi="Times New Roman"/>
          <w:b/>
          <w:sz w:val="22"/>
        </w:rPr>
        <w:t xml:space="preserve"> lentelė. SABIS „Access </w:t>
      </w:r>
      <w:proofErr w:type="spellStart"/>
      <w:r w:rsidR="005E6A02" w:rsidRPr="00086FBB">
        <w:rPr>
          <w:rFonts w:ascii="Times New Roman" w:hAnsi="Times New Roman"/>
          <w:b/>
          <w:sz w:val="22"/>
        </w:rPr>
        <w:t>Point</w:t>
      </w:r>
      <w:proofErr w:type="spellEnd"/>
      <w:r w:rsidR="005E6A02" w:rsidRPr="00086FBB">
        <w:rPr>
          <w:rFonts w:ascii="Times New Roman" w:hAnsi="Times New Roman"/>
          <w:b/>
          <w:sz w:val="22"/>
        </w:rPr>
        <w:t>“ komponentų detalizacijos diagramos elementai</w:t>
      </w:r>
    </w:p>
    <w:tbl>
      <w:tblPr>
        <w:tblStyle w:val="Elsislentele"/>
        <w:tblW w:w="10237" w:type="dxa"/>
        <w:tblLook w:val="04A0" w:firstRow="1" w:lastRow="0" w:firstColumn="1" w:lastColumn="0" w:noHBand="0" w:noVBand="1"/>
      </w:tblPr>
      <w:tblGrid>
        <w:gridCol w:w="598"/>
        <w:gridCol w:w="2912"/>
        <w:gridCol w:w="65"/>
        <w:gridCol w:w="6662"/>
      </w:tblGrid>
      <w:tr w:rsidR="00B67A3A" w:rsidRPr="00086FBB" w14:paraId="25D892B6" w14:textId="77777777" w:rsidTr="002D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F050D41" w14:textId="77777777" w:rsidR="005E6A02" w:rsidRPr="00086FBB" w:rsidRDefault="005E6A02" w:rsidP="000A2949">
            <w:pPr>
              <w:pStyle w:val="Elsislentelesantraste"/>
              <w:spacing w:before="0" w:after="0" w:line="276" w:lineRule="auto"/>
              <w:contextualSpacing/>
              <w:jc w:val="center"/>
              <w:rPr>
                <w:rFonts w:ascii="Times New Roman" w:hAnsi="Times New Roman"/>
                <w:b/>
                <w:color w:val="auto"/>
                <w:sz w:val="22"/>
                <w:szCs w:val="22"/>
              </w:rPr>
            </w:pPr>
            <w:r w:rsidRPr="00086FBB">
              <w:rPr>
                <w:rFonts w:ascii="Times New Roman" w:hAnsi="Times New Roman"/>
                <w:color w:val="auto"/>
                <w:sz w:val="22"/>
                <w:szCs w:val="22"/>
              </w:rPr>
              <w:t>Eil. Nr.</w:t>
            </w:r>
          </w:p>
        </w:tc>
        <w:tc>
          <w:tcPr>
            <w:tcW w:w="2912" w:type="dxa"/>
          </w:tcPr>
          <w:p w14:paraId="3FDA3CBF"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086FBB">
              <w:rPr>
                <w:rFonts w:ascii="Times New Roman" w:hAnsi="Times New Roman"/>
                <w:color w:val="auto"/>
                <w:sz w:val="22"/>
                <w:szCs w:val="22"/>
              </w:rPr>
              <w:t>Elementas</w:t>
            </w:r>
          </w:p>
        </w:tc>
        <w:tc>
          <w:tcPr>
            <w:tcW w:w="6727" w:type="dxa"/>
            <w:gridSpan w:val="2"/>
          </w:tcPr>
          <w:p w14:paraId="325945D4"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086FBB">
              <w:rPr>
                <w:rFonts w:ascii="Times New Roman" w:hAnsi="Times New Roman"/>
                <w:color w:val="auto"/>
                <w:sz w:val="22"/>
                <w:szCs w:val="22"/>
              </w:rPr>
              <w:t>Aprašymas</w:t>
            </w:r>
          </w:p>
        </w:tc>
      </w:tr>
      <w:tr w:rsidR="00B67A3A" w:rsidRPr="00086FBB" w14:paraId="1375C692"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0081088B"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7131675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Domibus</w:t>
            </w:r>
            <w:proofErr w:type="spellEnd"/>
          </w:p>
        </w:tc>
        <w:tc>
          <w:tcPr>
            <w:tcW w:w="6662" w:type="dxa"/>
          </w:tcPr>
          <w:p w14:paraId="0F56E401"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Atvirojo kodo </w:t>
            </w:r>
            <w:proofErr w:type="spellStart"/>
            <w:r w:rsidRPr="00086FBB">
              <w:rPr>
                <w:rFonts w:ascii="Times New Roman" w:hAnsi="Times New Roman"/>
                <w:i/>
                <w:sz w:val="22"/>
                <w:szCs w:val="22"/>
              </w:rPr>
              <w:t>Applicability</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Statement</w:t>
            </w:r>
            <w:proofErr w:type="spellEnd"/>
            <w:r w:rsidRPr="00086FBB">
              <w:rPr>
                <w:rFonts w:ascii="Times New Roman" w:hAnsi="Times New Roman"/>
                <w:i/>
                <w:sz w:val="22"/>
                <w:szCs w:val="22"/>
              </w:rPr>
              <w:t xml:space="preserve"> 4</w:t>
            </w:r>
            <w:r w:rsidRPr="00086FBB">
              <w:rPr>
                <w:rFonts w:ascii="Times New Roman" w:hAnsi="Times New Roman"/>
                <w:sz w:val="22"/>
                <w:szCs w:val="22"/>
              </w:rPr>
              <w:t xml:space="preserve"> (AS4) protokolo vartai, leidžiantys saugiai, patikimai ir suderinamai keistis elektroniniais duomenimis Europos Sąjungos </w:t>
            </w:r>
            <w:proofErr w:type="spellStart"/>
            <w:r w:rsidRPr="00086FBB">
              <w:rPr>
                <w:rFonts w:ascii="Times New Roman" w:hAnsi="Times New Roman"/>
                <w:i/>
                <w:sz w:val="22"/>
                <w:szCs w:val="22"/>
              </w:rPr>
              <w:t>eDelivery</w:t>
            </w:r>
            <w:proofErr w:type="spellEnd"/>
            <w:r w:rsidRPr="00086FBB">
              <w:rPr>
                <w:rFonts w:ascii="Times New Roman" w:hAnsi="Times New Roman"/>
                <w:i/>
                <w:sz w:val="22"/>
                <w:szCs w:val="22"/>
              </w:rPr>
              <w:t xml:space="preserve"> </w:t>
            </w:r>
            <w:r w:rsidRPr="00086FBB">
              <w:rPr>
                <w:rFonts w:ascii="Times New Roman" w:hAnsi="Times New Roman"/>
                <w:sz w:val="22"/>
                <w:szCs w:val="22"/>
              </w:rPr>
              <w:t>tinkle.</w:t>
            </w:r>
          </w:p>
        </w:tc>
      </w:tr>
      <w:tr w:rsidR="00B67A3A" w:rsidRPr="00086FBB" w14:paraId="360E5BF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84F781A"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0BBF459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SMP</w:t>
            </w:r>
          </w:p>
        </w:tc>
        <w:tc>
          <w:tcPr>
            <w:tcW w:w="6662" w:type="dxa"/>
          </w:tcPr>
          <w:p w14:paraId="43DDFBB6"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Paslaugų metaduomenų leidėjas (angl. </w:t>
            </w:r>
            <w:proofErr w:type="spellStart"/>
            <w:r w:rsidRPr="00086FBB">
              <w:rPr>
                <w:rFonts w:ascii="Times New Roman" w:hAnsi="Times New Roman"/>
                <w:i/>
                <w:sz w:val="22"/>
                <w:szCs w:val="22"/>
              </w:rPr>
              <w:t>Service</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Metadata</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Publishing</w:t>
            </w:r>
            <w:proofErr w:type="spellEnd"/>
            <w:r w:rsidRPr="00086FBB">
              <w:rPr>
                <w:rFonts w:ascii="Times New Roman" w:hAnsi="Times New Roman"/>
                <w:sz w:val="22"/>
                <w:szCs w:val="22"/>
              </w:rPr>
              <w:t xml:space="preserve">, SMP). Saugo ir skelbia dalyvių paslaugų metaduomenis, įskaitant informaciją apie dokumentų tipus, transportavimo protokolus ir paslaugų teikimo galutinius taškus </w:t>
            </w:r>
            <w:proofErr w:type="spellStart"/>
            <w:r w:rsidRPr="00086FBB">
              <w:rPr>
                <w:rFonts w:ascii="Times New Roman" w:hAnsi="Times New Roman"/>
                <w:i/>
                <w:sz w:val="22"/>
                <w:szCs w:val="22"/>
              </w:rPr>
              <w:t>eDelivery</w:t>
            </w:r>
            <w:proofErr w:type="spellEnd"/>
            <w:r w:rsidRPr="00086FBB">
              <w:rPr>
                <w:rFonts w:ascii="Times New Roman" w:hAnsi="Times New Roman"/>
                <w:sz w:val="22"/>
                <w:szCs w:val="22"/>
              </w:rPr>
              <w:t xml:space="preserve"> tinkle.</w:t>
            </w:r>
          </w:p>
        </w:tc>
      </w:tr>
      <w:tr w:rsidR="00B67A3A" w:rsidRPr="00086FBB" w14:paraId="5639BA12"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FEC082C"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7D02653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MySQL</w:t>
            </w:r>
          </w:p>
        </w:tc>
        <w:tc>
          <w:tcPr>
            <w:tcW w:w="6662" w:type="dxa"/>
          </w:tcPr>
          <w:p w14:paraId="5FF1B1AA"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Duomenų bazė SABIS „Access </w:t>
            </w:r>
            <w:proofErr w:type="spellStart"/>
            <w:r w:rsidRPr="00086FBB">
              <w:rPr>
                <w:rFonts w:ascii="Times New Roman" w:hAnsi="Times New Roman"/>
                <w:sz w:val="22"/>
                <w:szCs w:val="22"/>
              </w:rPr>
              <w:t>Point</w:t>
            </w:r>
            <w:proofErr w:type="spellEnd"/>
            <w:r w:rsidRPr="00086FBB">
              <w:rPr>
                <w:rFonts w:ascii="Times New Roman" w:hAnsi="Times New Roman"/>
                <w:sz w:val="22"/>
                <w:szCs w:val="22"/>
              </w:rPr>
              <w:t>“ konfigūracijai, pranešimų metaduomenims ir operaciniams duomenims saugoti.</w:t>
            </w:r>
          </w:p>
        </w:tc>
      </w:tr>
      <w:tr w:rsidR="00B67A3A" w:rsidRPr="00086FBB" w14:paraId="3A3EE3F0"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FA43348"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59503CD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ActiveMQ</w:t>
            </w:r>
            <w:proofErr w:type="spellEnd"/>
          </w:p>
        </w:tc>
        <w:tc>
          <w:tcPr>
            <w:tcW w:w="6662" w:type="dxa"/>
          </w:tcPr>
          <w:p w14:paraId="763A6B9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086FBB">
              <w:rPr>
                <w:rFonts w:ascii="Times New Roman" w:hAnsi="Times New Roman"/>
                <w:i/>
                <w:sz w:val="22"/>
                <w:szCs w:val="22"/>
              </w:rPr>
              <w:t>Domibus</w:t>
            </w:r>
            <w:proofErr w:type="spellEnd"/>
            <w:r w:rsidRPr="00086FBB">
              <w:rPr>
                <w:rFonts w:ascii="Times New Roman" w:hAnsi="Times New Roman"/>
                <w:sz w:val="22"/>
                <w:szCs w:val="22"/>
              </w:rPr>
              <w:t xml:space="preserve"> pranešimų eilė.</w:t>
            </w:r>
          </w:p>
        </w:tc>
      </w:tr>
      <w:tr w:rsidR="00B67A3A" w:rsidRPr="00086FBB" w14:paraId="47C252D1"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9BB44BB"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40488BE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Peppol</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report</w:t>
            </w:r>
            <w:proofErr w:type="spellEnd"/>
          </w:p>
        </w:tc>
        <w:tc>
          <w:tcPr>
            <w:tcW w:w="6662" w:type="dxa"/>
          </w:tcPr>
          <w:p w14:paraId="3A2C122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Periodinių ataskaitų formavimo ir teikimo programinė įranga.</w:t>
            </w:r>
          </w:p>
        </w:tc>
      </w:tr>
    </w:tbl>
    <w:p w14:paraId="04EFE92E" w14:textId="77777777" w:rsidR="005E6A02" w:rsidRPr="00086FBB" w:rsidRDefault="005E6A02" w:rsidP="000A2949">
      <w:pPr>
        <w:spacing w:after="0"/>
        <w:contextualSpacing/>
        <w:rPr>
          <w:rFonts w:ascii="Times New Roman" w:hAnsi="Times New Roman"/>
          <w:b/>
          <w:iCs/>
          <w:kern w:val="32"/>
        </w:rPr>
      </w:pPr>
      <w:r w:rsidRPr="00086FBB">
        <w:rPr>
          <w:rFonts w:ascii="Times New Roman" w:hAnsi="Times New Roman"/>
        </w:rPr>
        <w:br w:type="page"/>
      </w:r>
    </w:p>
    <w:p w14:paraId="02D1479B" w14:textId="546D052B" w:rsidR="005E6A02" w:rsidRDefault="00B67A3A" w:rsidP="000A2949">
      <w:pPr>
        <w:pStyle w:val="Antrat2"/>
        <w:numPr>
          <w:ilvl w:val="0"/>
          <w:numId w:val="0"/>
        </w:numPr>
        <w:spacing w:before="0"/>
        <w:ind w:left="709"/>
        <w:contextualSpacing/>
        <w:jc w:val="center"/>
        <w:rPr>
          <w:rFonts w:ascii="Times New Roman" w:hAnsi="Times New Roman" w:cs="Times New Roman"/>
          <w:b/>
          <w:i/>
          <w:color w:val="auto"/>
          <w:sz w:val="22"/>
          <w:szCs w:val="22"/>
        </w:rPr>
      </w:pPr>
      <w:bookmarkStart w:id="40" w:name="_Toc197595397"/>
      <w:r w:rsidRPr="00086FBB">
        <w:rPr>
          <w:rFonts w:ascii="Times New Roman" w:hAnsi="Times New Roman" w:cs="Times New Roman"/>
          <w:b/>
          <w:i/>
          <w:color w:val="auto"/>
          <w:sz w:val="22"/>
          <w:szCs w:val="22"/>
        </w:rPr>
        <w:lastRenderedPageBreak/>
        <w:t xml:space="preserve">2.4. </w:t>
      </w:r>
      <w:r w:rsidR="005E6A02" w:rsidRPr="00086FBB">
        <w:rPr>
          <w:rFonts w:ascii="Times New Roman" w:hAnsi="Times New Roman" w:cs="Times New Roman"/>
          <w:b/>
          <w:i/>
          <w:color w:val="auto"/>
          <w:sz w:val="22"/>
          <w:szCs w:val="22"/>
        </w:rPr>
        <w:t>Naudojama techninė ir programinė įranga</w:t>
      </w:r>
      <w:bookmarkEnd w:id="40"/>
    </w:p>
    <w:p w14:paraId="756C36AF" w14:textId="77777777" w:rsidR="009D3403" w:rsidRPr="009D3403" w:rsidRDefault="009D3403" w:rsidP="009D3403"/>
    <w:p w14:paraId="31B4BA22" w14:textId="497CD06D" w:rsidR="005E6A02" w:rsidRPr="00086FBB" w:rsidRDefault="00EE5414" w:rsidP="000A2949">
      <w:pPr>
        <w:pStyle w:val="Antrat3"/>
        <w:numPr>
          <w:ilvl w:val="0"/>
          <w:numId w:val="0"/>
        </w:numPr>
        <w:spacing w:before="0"/>
        <w:ind w:left="992"/>
        <w:contextualSpacing/>
        <w:jc w:val="center"/>
        <w:rPr>
          <w:rFonts w:ascii="Times New Roman" w:hAnsi="Times New Roman" w:cs="Times New Roman"/>
          <w:b/>
          <w:i/>
          <w:color w:val="auto"/>
          <w:sz w:val="22"/>
          <w:szCs w:val="22"/>
        </w:rPr>
      </w:pPr>
      <w:bookmarkStart w:id="41" w:name="_Toc99974422"/>
      <w:bookmarkStart w:id="42" w:name="_Toc185254228"/>
      <w:bookmarkStart w:id="43" w:name="_Toc197595398"/>
      <w:r w:rsidRPr="00086FBB">
        <w:rPr>
          <w:rFonts w:ascii="Times New Roman" w:hAnsi="Times New Roman" w:cs="Times New Roman"/>
          <w:b/>
          <w:i/>
          <w:color w:val="auto"/>
          <w:sz w:val="22"/>
          <w:szCs w:val="22"/>
        </w:rPr>
        <w:t xml:space="preserve">2.4.1. </w:t>
      </w:r>
      <w:r w:rsidR="005E6A02" w:rsidRPr="00086FBB">
        <w:rPr>
          <w:rFonts w:ascii="Times New Roman" w:hAnsi="Times New Roman" w:cs="Times New Roman"/>
          <w:b/>
          <w:i/>
          <w:color w:val="auto"/>
          <w:sz w:val="22"/>
          <w:szCs w:val="22"/>
        </w:rPr>
        <w:t>Naudotojo sąsaja</w:t>
      </w:r>
      <w:bookmarkEnd w:id="41"/>
      <w:bookmarkEnd w:id="42"/>
      <w:bookmarkEnd w:id="43"/>
    </w:p>
    <w:p w14:paraId="5454BD7D" w14:textId="77777777" w:rsidR="005F4393" w:rsidRPr="00086FBB" w:rsidRDefault="005F4393" w:rsidP="000A2949">
      <w:pPr>
        <w:spacing w:after="0"/>
        <w:contextualSpacing/>
        <w:rPr>
          <w:rFonts w:ascii="Times New Roman" w:hAnsi="Times New Roman"/>
        </w:rPr>
      </w:pPr>
    </w:p>
    <w:p w14:paraId="7D55865D" w14:textId="3C67A8DA"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15</w:t>
      </w:r>
      <w:r w:rsidR="005E6A02" w:rsidRPr="00086FBB">
        <w:rPr>
          <w:rFonts w:ascii="Times New Roman" w:hAnsi="Times New Roman"/>
          <w:sz w:val="22"/>
        </w:rPr>
        <w:t>. SABIS naudotojo lygio programinė įranga yra naudojama naudotojo kompiuterinėje įrangoje. Naudotojo ir sąsajų programinė įranga sudaro kompiuterinių priemonių visumą, skirtą prieigai galimais skaitmeniniais kanalais prie SABIS pateikiamo skaitmeninio turinio ir kartu prie naudotojo sąsajos, reikalingos SABIS funkcijų atlikimui, užtikrinti. Naudotojo programinė įranga sąveikaus su veiklos logikos programine įranga per sisteminius pranešimus, daugiausia per REST API. Visos SABIS programos bus naudojamos per interneto naršyklę, nereikalaujant, kad naudotojas įsidiegtų papildomų licencinių komponentų. Naudotojų sąsajos moduliai įgyvendinami naudojant MVVM (</w:t>
      </w:r>
      <w:r w:rsidR="005E6A02" w:rsidRPr="00086FBB">
        <w:rPr>
          <w:rFonts w:ascii="Times New Roman" w:hAnsi="Times New Roman"/>
          <w:i/>
          <w:sz w:val="22"/>
        </w:rPr>
        <w:t>&lt;</w:t>
      </w:r>
      <w:proofErr w:type="spellStart"/>
      <w:r w:rsidR="005E6A02" w:rsidRPr="00086FBB">
        <w:rPr>
          <w:rFonts w:ascii="Times New Roman" w:hAnsi="Times New Roman"/>
          <w:i/>
          <w:sz w:val="22"/>
        </w:rPr>
        <w:t>Model</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View</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View</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Model</w:t>
      </w:r>
      <w:proofErr w:type="spellEnd"/>
      <w:r w:rsidR="005E6A02" w:rsidRPr="00086FBB">
        <w:rPr>
          <w:rFonts w:ascii="Times New Roman" w:hAnsi="Times New Roman"/>
          <w:sz w:val="22"/>
        </w:rPr>
        <w:t>) modelį.</w:t>
      </w:r>
    </w:p>
    <w:p w14:paraId="6FC5974C" w14:textId="77777777" w:rsidR="005F4393" w:rsidRPr="00086FBB" w:rsidRDefault="005F4393" w:rsidP="000A2949">
      <w:pPr>
        <w:pStyle w:val="Elsistekstas"/>
        <w:spacing w:before="0" w:after="0" w:line="276" w:lineRule="auto"/>
        <w:ind w:right="-170" w:firstLine="567"/>
        <w:contextualSpacing/>
        <w:rPr>
          <w:rFonts w:ascii="Times New Roman" w:hAnsi="Times New Roman"/>
          <w:sz w:val="22"/>
        </w:rPr>
      </w:pPr>
    </w:p>
    <w:p w14:paraId="551090B9" w14:textId="28B6DC2A" w:rsidR="005E6A02" w:rsidRPr="00086FBB" w:rsidRDefault="00EE5414" w:rsidP="000A2949">
      <w:pPr>
        <w:pStyle w:val="Antrat3"/>
        <w:numPr>
          <w:ilvl w:val="0"/>
          <w:numId w:val="0"/>
        </w:numPr>
        <w:spacing w:before="0"/>
        <w:ind w:left="992"/>
        <w:contextualSpacing/>
        <w:jc w:val="center"/>
        <w:rPr>
          <w:rFonts w:ascii="Times New Roman" w:hAnsi="Times New Roman" w:cs="Times New Roman"/>
          <w:b/>
          <w:color w:val="auto"/>
          <w:sz w:val="22"/>
          <w:szCs w:val="22"/>
        </w:rPr>
      </w:pPr>
      <w:bookmarkStart w:id="44" w:name="_Toc99974423"/>
      <w:bookmarkStart w:id="45" w:name="_Toc185254229"/>
      <w:bookmarkStart w:id="46" w:name="_Toc197595399"/>
      <w:r w:rsidRPr="00086FBB">
        <w:rPr>
          <w:rFonts w:ascii="Times New Roman" w:hAnsi="Times New Roman" w:cs="Times New Roman"/>
          <w:b/>
          <w:color w:val="auto"/>
          <w:sz w:val="22"/>
          <w:szCs w:val="22"/>
        </w:rPr>
        <w:t xml:space="preserve">2.4.2. </w:t>
      </w:r>
      <w:r w:rsidR="005E6A02" w:rsidRPr="00086FBB">
        <w:rPr>
          <w:rFonts w:ascii="Times New Roman" w:hAnsi="Times New Roman" w:cs="Times New Roman"/>
          <w:b/>
          <w:color w:val="auto"/>
          <w:sz w:val="22"/>
          <w:szCs w:val="22"/>
        </w:rPr>
        <w:t xml:space="preserve">Veiklos logikos </w:t>
      </w:r>
      <w:bookmarkEnd w:id="44"/>
      <w:bookmarkEnd w:id="45"/>
      <w:bookmarkEnd w:id="46"/>
      <w:r w:rsidR="005E6A02" w:rsidRPr="00086FBB">
        <w:rPr>
          <w:rFonts w:ascii="Times New Roman" w:hAnsi="Times New Roman" w:cs="Times New Roman"/>
          <w:b/>
          <w:color w:val="auto"/>
          <w:sz w:val="22"/>
          <w:szCs w:val="22"/>
        </w:rPr>
        <w:t>programinė įranga</w:t>
      </w:r>
    </w:p>
    <w:p w14:paraId="778CFB9F" w14:textId="465798DF" w:rsidR="005E6A02" w:rsidRPr="00086FBB" w:rsidRDefault="007A75C5" w:rsidP="000A2949">
      <w:pPr>
        <w:pStyle w:val="Elsistekstas"/>
        <w:spacing w:before="0" w:after="0" w:line="276" w:lineRule="auto"/>
        <w:ind w:firstLine="567"/>
        <w:contextualSpacing/>
        <w:rPr>
          <w:rFonts w:ascii="Times New Roman" w:hAnsi="Times New Roman"/>
          <w:sz w:val="22"/>
        </w:rPr>
      </w:pPr>
      <w:r w:rsidRPr="00086FBB">
        <w:rPr>
          <w:rFonts w:ascii="Times New Roman" w:hAnsi="Times New Roman"/>
          <w:sz w:val="22"/>
        </w:rPr>
        <w:t>16</w:t>
      </w:r>
      <w:r w:rsidR="005E6A02" w:rsidRPr="00086FBB">
        <w:rPr>
          <w:rFonts w:ascii="Times New Roman" w:hAnsi="Times New Roman"/>
          <w:sz w:val="22"/>
        </w:rPr>
        <w:t>. Veiklos logikos programinė įranga yra naudojama programų serveriuose. Ji visiškai ar iš dalies automatizuos veiklos procesų veiksmus ar jų dalį programinėmis priemonėmis bei kontroliuos programinių funkcijų vykdymo eigą. Veiklos logikos programinė įranga sisteminius pranešimus priims, apdoros ir perduos naudotojo ir sąsajų programinei įrangai. Taip pat ši programinė įranga sąveikaus su: (a) duomenų bazėmis (teiks atitinkamas duomenų užklausas, apdoros gautus duomenis, perduos juos saugoti ar keis juos; (b) naudotojo ir sąsajų programine įranga (perduos jai iš duomenų bazės gautus ir (ar) veiklos logikos programų apdorotus duomenis bei priims ir perduos kitas sistemines instrukcijas, (c) kitais veiklos logikos programinės įrangos  moduliais. Veiklos logikos moduliai įgyvendinami naudojant MVC (</w:t>
      </w:r>
      <w:proofErr w:type="spellStart"/>
      <w:r w:rsidR="005E6A02" w:rsidRPr="00086FBB">
        <w:rPr>
          <w:rFonts w:ascii="Times New Roman" w:hAnsi="Times New Roman"/>
          <w:i/>
          <w:sz w:val="22"/>
        </w:rPr>
        <w:t>Model</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View</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Controller</w:t>
      </w:r>
      <w:proofErr w:type="spellEnd"/>
      <w:r w:rsidR="005E6A02" w:rsidRPr="00086FBB">
        <w:rPr>
          <w:rFonts w:ascii="Times New Roman" w:hAnsi="Times New Roman"/>
          <w:sz w:val="22"/>
        </w:rPr>
        <w:t>) modelį.</w:t>
      </w:r>
    </w:p>
    <w:p w14:paraId="29907715" w14:textId="77777777" w:rsidR="005F4393" w:rsidRPr="00086FBB" w:rsidRDefault="005F4393" w:rsidP="000A2949">
      <w:pPr>
        <w:pStyle w:val="Elsistekstas"/>
        <w:spacing w:before="0" w:after="0" w:line="276" w:lineRule="auto"/>
        <w:ind w:firstLine="567"/>
        <w:contextualSpacing/>
        <w:rPr>
          <w:rFonts w:ascii="Times New Roman" w:hAnsi="Times New Roman"/>
          <w:sz w:val="22"/>
        </w:rPr>
      </w:pPr>
    </w:p>
    <w:p w14:paraId="233E5996" w14:textId="6CC1AA03" w:rsidR="005E6A02" w:rsidRPr="00086FBB" w:rsidRDefault="00EE5414" w:rsidP="000A2949">
      <w:pPr>
        <w:pStyle w:val="Antrat3"/>
        <w:numPr>
          <w:ilvl w:val="0"/>
          <w:numId w:val="0"/>
        </w:numPr>
        <w:spacing w:before="0"/>
        <w:ind w:left="992"/>
        <w:contextualSpacing/>
        <w:jc w:val="center"/>
        <w:rPr>
          <w:rFonts w:ascii="Times New Roman" w:hAnsi="Times New Roman" w:cs="Times New Roman"/>
          <w:sz w:val="22"/>
          <w:szCs w:val="22"/>
        </w:rPr>
      </w:pPr>
      <w:bookmarkStart w:id="47" w:name="_Toc99974424"/>
      <w:bookmarkStart w:id="48" w:name="_Toc185254230"/>
      <w:bookmarkStart w:id="49" w:name="_Toc197595400"/>
      <w:bookmarkStart w:id="50" w:name="_Ref85535301"/>
      <w:bookmarkStart w:id="51" w:name="_Ref85535310"/>
      <w:r w:rsidRPr="00086FBB">
        <w:rPr>
          <w:rFonts w:ascii="Times New Roman" w:hAnsi="Times New Roman" w:cs="Times New Roman"/>
          <w:b/>
          <w:color w:val="auto"/>
          <w:sz w:val="22"/>
          <w:szCs w:val="22"/>
        </w:rPr>
        <w:t xml:space="preserve">2.4.3. </w:t>
      </w:r>
      <w:r w:rsidR="005E6A02" w:rsidRPr="00086FBB">
        <w:rPr>
          <w:rFonts w:ascii="Times New Roman" w:hAnsi="Times New Roman" w:cs="Times New Roman"/>
          <w:b/>
          <w:color w:val="auto"/>
          <w:sz w:val="22"/>
          <w:szCs w:val="22"/>
        </w:rPr>
        <w:t>Integracijų programinė įranga</w:t>
      </w:r>
      <w:bookmarkEnd w:id="47"/>
      <w:bookmarkEnd w:id="48"/>
      <w:bookmarkEnd w:id="49"/>
    </w:p>
    <w:p w14:paraId="29FF8D29" w14:textId="263532D4"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17</w:t>
      </w:r>
      <w:r w:rsidR="005E6A02" w:rsidRPr="00086FBB">
        <w:rPr>
          <w:rFonts w:ascii="Times New Roman" w:hAnsi="Times New Roman"/>
          <w:sz w:val="22"/>
        </w:rPr>
        <w:t>. Integracijos yra naudojamos tiek pranešimų komponente, tiek programų serveriuose ir užtikrina tiek vidinių duomenų srautų, tiek išorinių duomenų mainų funkcijas.</w:t>
      </w:r>
    </w:p>
    <w:p w14:paraId="61EBAC75" w14:textId="77777777" w:rsidR="005F4393" w:rsidRPr="00086FBB" w:rsidRDefault="005F4393" w:rsidP="000A2949">
      <w:pPr>
        <w:pStyle w:val="Elsistekstas"/>
        <w:spacing w:before="0" w:after="0" w:line="276" w:lineRule="auto"/>
        <w:ind w:right="-170" w:firstLine="567"/>
        <w:contextualSpacing/>
        <w:rPr>
          <w:rFonts w:ascii="Times New Roman" w:hAnsi="Times New Roman"/>
          <w:sz w:val="22"/>
        </w:rPr>
      </w:pPr>
    </w:p>
    <w:p w14:paraId="4BD7242D" w14:textId="09908684" w:rsidR="005E6A02" w:rsidRPr="00086FBB" w:rsidRDefault="00EE5414" w:rsidP="000A2949">
      <w:pPr>
        <w:pStyle w:val="Antrat3"/>
        <w:numPr>
          <w:ilvl w:val="0"/>
          <w:numId w:val="0"/>
        </w:numPr>
        <w:spacing w:before="0"/>
        <w:ind w:left="992"/>
        <w:contextualSpacing/>
        <w:jc w:val="center"/>
        <w:rPr>
          <w:rFonts w:ascii="Times New Roman" w:hAnsi="Times New Roman" w:cs="Times New Roman"/>
          <w:b/>
          <w:color w:val="auto"/>
          <w:sz w:val="22"/>
          <w:szCs w:val="22"/>
        </w:rPr>
      </w:pPr>
      <w:bookmarkStart w:id="52" w:name="_Ref94693696"/>
      <w:bookmarkStart w:id="53" w:name="_Ref94693710"/>
      <w:bookmarkStart w:id="54" w:name="_Toc99974425"/>
      <w:bookmarkStart w:id="55" w:name="_Toc185254231"/>
      <w:bookmarkStart w:id="56" w:name="_Toc197595401"/>
      <w:r w:rsidRPr="00086FBB">
        <w:rPr>
          <w:rFonts w:ascii="Times New Roman" w:hAnsi="Times New Roman" w:cs="Times New Roman"/>
          <w:b/>
          <w:color w:val="auto"/>
          <w:sz w:val="22"/>
          <w:szCs w:val="22"/>
        </w:rPr>
        <w:t>2.4.4.</w:t>
      </w:r>
      <w:r w:rsidR="005E6A02" w:rsidRPr="00086FBB">
        <w:rPr>
          <w:rFonts w:ascii="Times New Roman" w:hAnsi="Times New Roman" w:cs="Times New Roman"/>
          <w:b/>
          <w:color w:val="auto"/>
          <w:sz w:val="22"/>
          <w:szCs w:val="22"/>
        </w:rPr>
        <w:t xml:space="preserve"> Duomenų programinė įranga</w:t>
      </w:r>
      <w:bookmarkEnd w:id="50"/>
      <w:bookmarkEnd w:id="51"/>
      <w:bookmarkEnd w:id="52"/>
      <w:bookmarkEnd w:id="53"/>
      <w:bookmarkEnd w:id="54"/>
      <w:bookmarkEnd w:id="55"/>
      <w:bookmarkEnd w:id="56"/>
    </w:p>
    <w:p w14:paraId="1793BABA" w14:textId="30648DA5"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18</w:t>
      </w:r>
      <w:r w:rsidR="005E6A02" w:rsidRPr="00086FBB">
        <w:rPr>
          <w:rFonts w:ascii="Times New Roman" w:hAnsi="Times New Roman"/>
          <w:sz w:val="22"/>
        </w:rPr>
        <w:t>. Duomenų bazių programinė įranga yra naudojama duomenų bazių serveriuose ir failų sistemoje.</w:t>
      </w:r>
    </w:p>
    <w:p w14:paraId="1C9AAE36" w14:textId="77777777" w:rsidR="005F4393" w:rsidRPr="00086FBB" w:rsidRDefault="005F4393" w:rsidP="000A2949">
      <w:pPr>
        <w:pStyle w:val="Elsistekstas"/>
        <w:spacing w:before="0" w:after="0" w:line="276" w:lineRule="auto"/>
        <w:ind w:right="-170" w:firstLine="567"/>
        <w:contextualSpacing/>
        <w:rPr>
          <w:rFonts w:ascii="Times New Roman" w:hAnsi="Times New Roman"/>
          <w:sz w:val="22"/>
        </w:rPr>
      </w:pPr>
    </w:p>
    <w:p w14:paraId="196F2606" w14:textId="58390250" w:rsidR="005E6A02" w:rsidRPr="00086FBB" w:rsidRDefault="00EE5414" w:rsidP="000A2949">
      <w:pPr>
        <w:pStyle w:val="Antrat3"/>
        <w:numPr>
          <w:ilvl w:val="0"/>
          <w:numId w:val="0"/>
        </w:numPr>
        <w:spacing w:before="0"/>
        <w:ind w:left="992"/>
        <w:contextualSpacing/>
        <w:jc w:val="center"/>
        <w:rPr>
          <w:rFonts w:ascii="Times New Roman" w:hAnsi="Times New Roman" w:cs="Times New Roman"/>
          <w:b/>
          <w:color w:val="auto"/>
          <w:sz w:val="22"/>
          <w:szCs w:val="22"/>
        </w:rPr>
      </w:pPr>
      <w:bookmarkStart w:id="57" w:name="_Toc185254232"/>
      <w:bookmarkStart w:id="58" w:name="_Toc197595402"/>
      <w:r w:rsidRPr="00086FBB">
        <w:rPr>
          <w:rFonts w:ascii="Times New Roman" w:hAnsi="Times New Roman" w:cs="Times New Roman"/>
          <w:b/>
          <w:color w:val="auto"/>
          <w:sz w:val="22"/>
          <w:szCs w:val="22"/>
        </w:rPr>
        <w:t>2.4.5.</w:t>
      </w:r>
      <w:r w:rsidR="005E6A02" w:rsidRPr="00086FBB">
        <w:rPr>
          <w:rFonts w:ascii="Times New Roman" w:hAnsi="Times New Roman" w:cs="Times New Roman"/>
          <w:b/>
          <w:color w:val="auto"/>
          <w:sz w:val="22"/>
          <w:szCs w:val="22"/>
        </w:rPr>
        <w:t xml:space="preserve"> Naudojamos technologijos</w:t>
      </w:r>
      <w:bookmarkEnd w:id="57"/>
      <w:bookmarkEnd w:id="58"/>
    </w:p>
    <w:p w14:paraId="58126D59" w14:textId="4F74ED94"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19</w:t>
      </w:r>
      <w:r w:rsidR="005E6A02" w:rsidRPr="00086FBB">
        <w:rPr>
          <w:rFonts w:ascii="Times New Roman" w:hAnsi="Times New Roman"/>
          <w:sz w:val="22"/>
        </w:rPr>
        <w:t xml:space="preserve">. Šiame poskyryje nurodomos SABIS naudojamos technologijos, programinė įranga, jų versijos. </w:t>
      </w:r>
    </w:p>
    <w:p w14:paraId="55F9DFE0" w14:textId="4BA468FC"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20</w:t>
      </w:r>
      <w:r w:rsidR="005E6A02" w:rsidRPr="00086FBB">
        <w:rPr>
          <w:rFonts w:ascii="Times New Roman" w:hAnsi="Times New Roman"/>
          <w:sz w:val="22"/>
        </w:rPr>
        <w:t xml:space="preserve">. SABIS programinė įranga naudojama SABIS kūrimui, diegimui ir eksploatacijai. </w:t>
      </w:r>
      <w:r w:rsidR="006472BE">
        <w:rPr>
          <w:rFonts w:ascii="Times New Roman" w:hAnsi="Times New Roman"/>
          <w:sz w:val="22"/>
        </w:rPr>
        <w:t>8</w:t>
      </w:r>
      <w:r w:rsidR="005E6A02" w:rsidRPr="00086FBB">
        <w:rPr>
          <w:rFonts w:ascii="Times New Roman" w:hAnsi="Times New Roman"/>
          <w:sz w:val="22"/>
        </w:rPr>
        <w:t xml:space="preserve"> lentelėje nurodytas naudojamos programinės įrangos pavadinimas, versija ir paskirtis. „X“ žymi versijos dalį, kuri kinta dėl programinės įrangos atnaujinimų.</w:t>
      </w:r>
    </w:p>
    <w:p w14:paraId="6E0E6778" w14:textId="2D8B7537"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t>8</w:t>
      </w:r>
      <w:r w:rsidR="005E6A02" w:rsidRPr="00086FBB">
        <w:rPr>
          <w:rFonts w:ascii="Times New Roman" w:hAnsi="Times New Roman"/>
          <w:sz w:val="22"/>
          <w:szCs w:val="22"/>
        </w:rPr>
        <w:t xml:space="preserve"> lentelė. Programinė įranga</w:t>
      </w:r>
    </w:p>
    <w:tbl>
      <w:tblPr>
        <w:tblStyle w:val="Elsislentele"/>
        <w:tblW w:w="10095" w:type="dxa"/>
        <w:tblLayout w:type="fixed"/>
        <w:tblLook w:val="0420" w:firstRow="1" w:lastRow="0" w:firstColumn="0" w:lastColumn="0" w:noHBand="0" w:noVBand="1"/>
      </w:tblPr>
      <w:tblGrid>
        <w:gridCol w:w="598"/>
        <w:gridCol w:w="2693"/>
        <w:gridCol w:w="2268"/>
        <w:gridCol w:w="2152"/>
        <w:gridCol w:w="2384"/>
      </w:tblGrid>
      <w:tr w:rsidR="00B67A3A" w:rsidRPr="00086FBB" w14:paraId="529CC1A5" w14:textId="77777777" w:rsidTr="009D3403">
        <w:trPr>
          <w:cnfStyle w:val="100000000000" w:firstRow="1" w:lastRow="0" w:firstColumn="0" w:lastColumn="0" w:oddVBand="0" w:evenVBand="0" w:oddHBand="0" w:evenHBand="0" w:firstRowFirstColumn="0" w:firstRowLastColumn="0" w:lastRowFirstColumn="0" w:lastRowLastColumn="0"/>
        </w:trPr>
        <w:tc>
          <w:tcPr>
            <w:tcW w:w="598" w:type="dxa"/>
          </w:tcPr>
          <w:p w14:paraId="39A4514B"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Eil. Nr.</w:t>
            </w:r>
          </w:p>
        </w:tc>
        <w:tc>
          <w:tcPr>
            <w:tcW w:w="2693" w:type="dxa"/>
          </w:tcPr>
          <w:p w14:paraId="6FCF76E5"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Programinės įrangos pavadinimas</w:t>
            </w:r>
          </w:p>
        </w:tc>
        <w:tc>
          <w:tcPr>
            <w:tcW w:w="2268" w:type="dxa"/>
          </w:tcPr>
          <w:p w14:paraId="0511286E"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Versija</w:t>
            </w:r>
          </w:p>
        </w:tc>
        <w:tc>
          <w:tcPr>
            <w:tcW w:w="2152" w:type="dxa"/>
          </w:tcPr>
          <w:p w14:paraId="7E48B389"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Paskirtis</w:t>
            </w:r>
          </w:p>
        </w:tc>
        <w:tc>
          <w:tcPr>
            <w:tcW w:w="2384" w:type="dxa"/>
          </w:tcPr>
          <w:p w14:paraId="461C9C16"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Licencijos</w:t>
            </w:r>
          </w:p>
        </w:tc>
      </w:tr>
      <w:tr w:rsidR="00B67A3A" w:rsidRPr="00086FBB" w14:paraId="0DC774B0" w14:textId="77777777" w:rsidTr="009D3403">
        <w:tc>
          <w:tcPr>
            <w:tcW w:w="598" w:type="dxa"/>
          </w:tcPr>
          <w:p w14:paraId="62BDC5FC"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1. </w:t>
            </w:r>
          </w:p>
        </w:tc>
        <w:tc>
          <w:tcPr>
            <w:tcW w:w="2693" w:type="dxa"/>
          </w:tcPr>
          <w:p w14:paraId="256135BB"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RHEL</w:t>
            </w:r>
          </w:p>
        </w:tc>
        <w:tc>
          <w:tcPr>
            <w:tcW w:w="2268" w:type="dxa"/>
          </w:tcPr>
          <w:p w14:paraId="1D5710F7"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RHEL 9.x</w:t>
            </w:r>
          </w:p>
        </w:tc>
        <w:tc>
          <w:tcPr>
            <w:tcW w:w="2152" w:type="dxa"/>
          </w:tcPr>
          <w:p w14:paraId="303298E4"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Operacinė sistema programų ir (arba) duomenų bazių serveriams.</w:t>
            </w:r>
          </w:p>
        </w:tc>
        <w:tc>
          <w:tcPr>
            <w:tcW w:w="2384" w:type="dxa"/>
          </w:tcPr>
          <w:p w14:paraId="20202F68"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Teikia VDPT.</w:t>
            </w:r>
          </w:p>
        </w:tc>
      </w:tr>
      <w:tr w:rsidR="00B67A3A" w:rsidRPr="00086FBB" w14:paraId="41F75D0B" w14:textId="77777777" w:rsidTr="009D3403">
        <w:tc>
          <w:tcPr>
            <w:tcW w:w="598" w:type="dxa"/>
          </w:tcPr>
          <w:p w14:paraId="37D4377D"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2. </w:t>
            </w:r>
          </w:p>
        </w:tc>
        <w:tc>
          <w:tcPr>
            <w:tcW w:w="2693" w:type="dxa"/>
          </w:tcPr>
          <w:p w14:paraId="63618F0C"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Container</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Platform</w:t>
            </w:r>
            <w:proofErr w:type="spellEnd"/>
            <w:r w:rsidRPr="00086FBB">
              <w:rPr>
                <w:rFonts w:ascii="Times New Roman" w:eastAsia="Calibri" w:hAnsi="Times New Roman"/>
                <w:sz w:val="22"/>
                <w:szCs w:val="22"/>
              </w:rPr>
              <w:t xml:space="preserve"> (OCP)</w:t>
            </w:r>
          </w:p>
        </w:tc>
        <w:tc>
          <w:tcPr>
            <w:tcW w:w="2268" w:type="dxa"/>
          </w:tcPr>
          <w:p w14:paraId="30B9BAFE"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4.x</w:t>
            </w:r>
          </w:p>
        </w:tc>
        <w:tc>
          <w:tcPr>
            <w:tcW w:w="2152" w:type="dxa"/>
          </w:tcPr>
          <w:p w14:paraId="604770DF"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proofErr w:type="spellStart"/>
            <w:r w:rsidRPr="00086FBB">
              <w:rPr>
                <w:rFonts w:ascii="Times New Roman" w:eastAsia="Calibri" w:hAnsi="Times New Roman"/>
                <w:i/>
                <w:sz w:val="22"/>
                <w:szCs w:val="22"/>
              </w:rPr>
              <w:t>Kubernetes</w:t>
            </w:r>
            <w:proofErr w:type="spellEnd"/>
            <w:r w:rsidRPr="00086FBB">
              <w:rPr>
                <w:rFonts w:ascii="Times New Roman" w:eastAsia="Calibri" w:hAnsi="Times New Roman"/>
                <w:sz w:val="22"/>
                <w:szCs w:val="22"/>
              </w:rPr>
              <w:t xml:space="preserve"> platforma </w:t>
            </w:r>
            <w:proofErr w:type="spellStart"/>
            <w:r w:rsidRPr="00086FBB">
              <w:rPr>
                <w:rFonts w:ascii="Times New Roman" w:eastAsia="Calibri" w:hAnsi="Times New Roman"/>
                <w:i/>
                <w:sz w:val="22"/>
                <w:szCs w:val="22"/>
              </w:rPr>
              <w:t>Docker</w:t>
            </w:r>
            <w:proofErr w:type="spellEnd"/>
            <w:r w:rsidRPr="00086FBB">
              <w:rPr>
                <w:rFonts w:ascii="Times New Roman" w:eastAsia="Calibri" w:hAnsi="Times New Roman"/>
                <w:sz w:val="22"/>
                <w:szCs w:val="22"/>
              </w:rPr>
              <w:t xml:space="preserve"> konteinerių veikimui</w:t>
            </w:r>
          </w:p>
        </w:tc>
        <w:tc>
          <w:tcPr>
            <w:tcW w:w="2384" w:type="dxa"/>
          </w:tcPr>
          <w:p w14:paraId="2FC2099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Teikia VDPT.</w:t>
            </w:r>
          </w:p>
        </w:tc>
      </w:tr>
      <w:tr w:rsidR="00B67A3A" w:rsidRPr="00086FBB" w14:paraId="2E5EA4FD" w14:textId="77777777" w:rsidTr="009D3403">
        <w:tc>
          <w:tcPr>
            <w:tcW w:w="598" w:type="dxa"/>
          </w:tcPr>
          <w:p w14:paraId="49B951C0"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3. </w:t>
            </w:r>
          </w:p>
        </w:tc>
        <w:tc>
          <w:tcPr>
            <w:tcW w:w="2693" w:type="dxa"/>
          </w:tcPr>
          <w:p w14:paraId="65821C06" w14:textId="77777777" w:rsidR="005E6A02" w:rsidRPr="00086FBB" w:rsidRDefault="005E6A02" w:rsidP="000A2949">
            <w:pPr>
              <w:pStyle w:val="Elsislentelestekstas"/>
              <w:spacing w:before="0" w:after="0" w:line="276" w:lineRule="auto"/>
              <w:contextualSpacing/>
              <w:rPr>
                <w:rFonts w:ascii="Times New Roman" w:hAnsi="Times New Roman"/>
                <w:i/>
                <w:sz w:val="22"/>
                <w:szCs w:val="22"/>
              </w:rPr>
            </w:pPr>
            <w:proofErr w:type="spellStart"/>
            <w:r w:rsidRPr="00086FBB">
              <w:rPr>
                <w:rFonts w:ascii="Times New Roman" w:eastAsia="Calibri" w:hAnsi="Times New Roman"/>
                <w:i/>
                <w:sz w:val="22"/>
                <w:szCs w:val="22"/>
              </w:rPr>
              <w:t>Apache</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Tomcat</w:t>
            </w:r>
            <w:proofErr w:type="spellEnd"/>
          </w:p>
        </w:tc>
        <w:tc>
          <w:tcPr>
            <w:tcW w:w="2268" w:type="dxa"/>
          </w:tcPr>
          <w:p w14:paraId="4B79F3E3"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Paveldi ir turi būti suderinama su </w:t>
            </w:r>
            <w:proofErr w:type="spellStart"/>
            <w:r w:rsidRPr="00086FBB">
              <w:rPr>
                <w:rFonts w:ascii="Times New Roman" w:hAnsi="Times New Roman"/>
                <w:i/>
                <w:sz w:val="22"/>
                <w:szCs w:val="22"/>
              </w:rPr>
              <w:t>Domibus</w:t>
            </w:r>
            <w:proofErr w:type="spellEnd"/>
            <w:r w:rsidRPr="00086FBB">
              <w:rPr>
                <w:rFonts w:ascii="Times New Roman" w:hAnsi="Times New Roman"/>
                <w:sz w:val="22"/>
                <w:szCs w:val="22"/>
              </w:rPr>
              <w:t xml:space="preserve"> ir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r w:rsidRPr="00086FBB">
              <w:rPr>
                <w:rFonts w:ascii="Times New Roman" w:hAnsi="Times New Roman"/>
                <w:i/>
                <w:sz w:val="22"/>
                <w:szCs w:val="22"/>
              </w:rPr>
              <w:t xml:space="preserve"> </w:t>
            </w:r>
            <w:r w:rsidRPr="00086FBB">
              <w:rPr>
                <w:rFonts w:ascii="Times New Roman" w:hAnsi="Times New Roman"/>
                <w:sz w:val="22"/>
                <w:szCs w:val="22"/>
              </w:rPr>
              <w:t>versija</w:t>
            </w:r>
          </w:p>
        </w:tc>
        <w:tc>
          <w:tcPr>
            <w:tcW w:w="2152" w:type="dxa"/>
          </w:tcPr>
          <w:p w14:paraId="208E1FE9"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 xml:space="preserve">SABIS </w:t>
            </w:r>
            <w:r w:rsidRPr="00086FBB">
              <w:rPr>
                <w:rFonts w:ascii="Times New Roman" w:eastAsia="Calibri" w:hAnsi="Times New Roman"/>
                <w:i/>
                <w:sz w:val="22"/>
                <w:szCs w:val="22"/>
              </w:rPr>
              <w:t xml:space="preserve">Access </w:t>
            </w:r>
            <w:proofErr w:type="spellStart"/>
            <w:r w:rsidRPr="00086FBB">
              <w:rPr>
                <w:rFonts w:ascii="Times New Roman" w:eastAsia="Calibri" w:hAnsi="Times New Roman"/>
                <w:i/>
                <w:sz w:val="22"/>
                <w:szCs w:val="22"/>
              </w:rPr>
              <w:t>Point</w:t>
            </w:r>
            <w:proofErr w:type="spellEnd"/>
            <w:r w:rsidRPr="00086FBB">
              <w:rPr>
                <w:rFonts w:ascii="Times New Roman" w:eastAsia="Calibri" w:hAnsi="Times New Roman"/>
                <w:sz w:val="22"/>
                <w:szCs w:val="22"/>
              </w:rPr>
              <w:t xml:space="preserve">. Taip pat konteineriuose </w:t>
            </w:r>
            <w:r w:rsidRPr="00086FBB">
              <w:rPr>
                <w:rFonts w:ascii="Times New Roman" w:eastAsia="Calibri" w:hAnsi="Times New Roman"/>
                <w:sz w:val="22"/>
                <w:szCs w:val="22"/>
              </w:rPr>
              <w:lastRenderedPageBreak/>
              <w:t xml:space="preserve">naudojama integruota </w:t>
            </w:r>
            <w:proofErr w:type="spellStart"/>
            <w:r w:rsidRPr="00086FBB">
              <w:rPr>
                <w:rFonts w:ascii="Times New Roman" w:eastAsia="Calibri" w:hAnsi="Times New Roman"/>
                <w:i/>
                <w:sz w:val="22"/>
                <w:szCs w:val="22"/>
              </w:rPr>
              <w:t>Tomcat</w:t>
            </w:r>
            <w:proofErr w:type="spellEnd"/>
            <w:r w:rsidRPr="00086FBB">
              <w:rPr>
                <w:rFonts w:ascii="Times New Roman" w:eastAsia="Calibri" w:hAnsi="Times New Roman"/>
                <w:i/>
                <w:sz w:val="22"/>
                <w:szCs w:val="22"/>
              </w:rPr>
              <w:t xml:space="preserve"> </w:t>
            </w:r>
            <w:r w:rsidRPr="00086FBB">
              <w:rPr>
                <w:rFonts w:ascii="Times New Roman" w:eastAsia="Calibri" w:hAnsi="Times New Roman"/>
                <w:sz w:val="22"/>
                <w:szCs w:val="22"/>
              </w:rPr>
              <w:t>versija</w:t>
            </w:r>
          </w:p>
        </w:tc>
        <w:tc>
          <w:tcPr>
            <w:tcW w:w="2384" w:type="dxa"/>
          </w:tcPr>
          <w:p w14:paraId="076AFC53"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lastRenderedPageBreak/>
              <w:t>Atviro kodo. Nemokama.</w:t>
            </w:r>
          </w:p>
        </w:tc>
      </w:tr>
      <w:tr w:rsidR="00B67A3A" w:rsidRPr="00086FBB" w14:paraId="6A33B93C" w14:textId="77777777" w:rsidTr="009D3403">
        <w:tc>
          <w:tcPr>
            <w:tcW w:w="598" w:type="dxa"/>
          </w:tcPr>
          <w:p w14:paraId="7FEC5785"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4. </w:t>
            </w:r>
          </w:p>
        </w:tc>
        <w:tc>
          <w:tcPr>
            <w:tcW w:w="2693" w:type="dxa"/>
          </w:tcPr>
          <w:p w14:paraId="28E692D0"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Nexus</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Repository</w:t>
            </w:r>
            <w:proofErr w:type="spellEnd"/>
            <w:r w:rsidRPr="00086FBB">
              <w:rPr>
                <w:rFonts w:ascii="Times New Roman" w:eastAsia="Calibri" w:hAnsi="Times New Roman"/>
                <w:i/>
                <w:sz w:val="22"/>
                <w:szCs w:val="22"/>
              </w:rPr>
              <w:t xml:space="preserve"> OSS</w:t>
            </w:r>
          </w:p>
        </w:tc>
        <w:tc>
          <w:tcPr>
            <w:tcW w:w="2268" w:type="dxa"/>
          </w:tcPr>
          <w:p w14:paraId="309AF507"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3.x (</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i/>
                <w:sz w:val="22"/>
                <w:szCs w:val="22"/>
              </w:rPr>
              <w:t>Nexus</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sz w:val="22"/>
                <w:szCs w:val="22"/>
              </w:rPr>
              <w:t xml:space="preserve"> operatorių)</w:t>
            </w:r>
          </w:p>
        </w:tc>
        <w:tc>
          <w:tcPr>
            <w:tcW w:w="2152" w:type="dxa"/>
          </w:tcPr>
          <w:p w14:paraId="43B6E19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 xml:space="preserve">Programavimo paketų, konteinerių atvaizdų (angl. </w:t>
            </w:r>
            <w:proofErr w:type="spellStart"/>
            <w:r w:rsidRPr="00086FBB">
              <w:rPr>
                <w:rFonts w:ascii="Times New Roman" w:eastAsia="Calibri" w:hAnsi="Times New Roman"/>
                <w:i/>
                <w:sz w:val="22"/>
                <w:szCs w:val="22"/>
              </w:rPr>
              <w:t>image</w:t>
            </w:r>
            <w:proofErr w:type="spellEnd"/>
            <w:r w:rsidRPr="00086FBB">
              <w:rPr>
                <w:rFonts w:ascii="Times New Roman" w:eastAsia="Calibri" w:hAnsi="Times New Roman"/>
                <w:sz w:val="22"/>
                <w:szCs w:val="22"/>
              </w:rPr>
              <w:t>) saugojimo ir kontrolės įrankis</w:t>
            </w:r>
          </w:p>
        </w:tc>
        <w:tc>
          <w:tcPr>
            <w:tcW w:w="2384" w:type="dxa"/>
          </w:tcPr>
          <w:p w14:paraId="59FA163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526DDAA0" w14:textId="77777777" w:rsidTr="009D3403">
        <w:tc>
          <w:tcPr>
            <w:tcW w:w="598" w:type="dxa"/>
          </w:tcPr>
          <w:p w14:paraId="5D5630E6"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5. </w:t>
            </w:r>
          </w:p>
        </w:tc>
        <w:tc>
          <w:tcPr>
            <w:tcW w:w="2693" w:type="dxa"/>
          </w:tcPr>
          <w:p w14:paraId="4E9EDC4B"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GitLab</w:t>
            </w:r>
            <w:proofErr w:type="spellEnd"/>
            <w:r w:rsidRPr="00086FBB">
              <w:rPr>
                <w:rFonts w:ascii="Times New Roman" w:eastAsia="Calibri" w:hAnsi="Times New Roman"/>
                <w:i/>
                <w:sz w:val="22"/>
                <w:szCs w:val="22"/>
              </w:rPr>
              <w:t xml:space="preserve"> CE</w:t>
            </w:r>
          </w:p>
        </w:tc>
        <w:tc>
          <w:tcPr>
            <w:tcW w:w="2268" w:type="dxa"/>
          </w:tcPr>
          <w:p w14:paraId="3F7602F0"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 xml:space="preserve">17.3.x </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i/>
                <w:sz w:val="22"/>
                <w:szCs w:val="22"/>
              </w:rPr>
              <w:t>GitLab</w:t>
            </w:r>
            <w:proofErr w:type="spellEnd"/>
            <w:r w:rsidRPr="00086FBB">
              <w:rPr>
                <w:rFonts w:ascii="Times New Roman" w:eastAsia="Calibri" w:hAnsi="Times New Roman"/>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i/>
                <w:sz w:val="22"/>
                <w:szCs w:val="22"/>
              </w:rPr>
              <w:t xml:space="preserve"> </w:t>
            </w:r>
            <w:r w:rsidRPr="00086FBB">
              <w:rPr>
                <w:rFonts w:ascii="Times New Roman" w:eastAsia="Calibri" w:hAnsi="Times New Roman"/>
                <w:sz w:val="22"/>
                <w:szCs w:val="22"/>
              </w:rPr>
              <w:t>operatorių)</w:t>
            </w:r>
          </w:p>
        </w:tc>
        <w:tc>
          <w:tcPr>
            <w:tcW w:w="2152" w:type="dxa"/>
          </w:tcPr>
          <w:p w14:paraId="2D5B74E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Išeities kodų tvarkymo ir diegimų valdymo (CI/CD) įrankis</w:t>
            </w:r>
          </w:p>
        </w:tc>
        <w:tc>
          <w:tcPr>
            <w:tcW w:w="2384" w:type="dxa"/>
          </w:tcPr>
          <w:p w14:paraId="28A1635E"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4D530D48" w14:textId="77777777" w:rsidTr="009D3403">
        <w:tc>
          <w:tcPr>
            <w:tcW w:w="598" w:type="dxa"/>
          </w:tcPr>
          <w:p w14:paraId="5B68FEEB"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6.</w:t>
            </w:r>
          </w:p>
        </w:tc>
        <w:tc>
          <w:tcPr>
            <w:tcW w:w="2693" w:type="dxa"/>
          </w:tcPr>
          <w:p w14:paraId="6608728F"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GitLab</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Runner</w:t>
            </w:r>
            <w:proofErr w:type="spellEnd"/>
          </w:p>
        </w:tc>
        <w:tc>
          <w:tcPr>
            <w:tcW w:w="2268" w:type="dxa"/>
          </w:tcPr>
          <w:p w14:paraId="6D1FB515" w14:textId="77777777" w:rsidR="005E6A02" w:rsidRPr="00086FBB" w:rsidDel="00F2391E"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Diegiama suderinama versija pagal </w:t>
            </w:r>
            <w:proofErr w:type="spellStart"/>
            <w:r w:rsidRPr="00086FBB">
              <w:rPr>
                <w:rFonts w:ascii="Times New Roman" w:hAnsi="Times New Roman"/>
                <w:i/>
                <w:sz w:val="22"/>
                <w:szCs w:val="22"/>
              </w:rPr>
              <w:t>GitLab</w:t>
            </w:r>
            <w:proofErr w:type="spellEnd"/>
            <w:r w:rsidRPr="00086FBB">
              <w:rPr>
                <w:rFonts w:ascii="Times New Roman" w:hAnsi="Times New Roman"/>
                <w:i/>
                <w:sz w:val="22"/>
                <w:szCs w:val="22"/>
              </w:rPr>
              <w:t xml:space="preserve"> </w:t>
            </w:r>
            <w:r w:rsidRPr="00086FBB">
              <w:rPr>
                <w:rFonts w:ascii="Times New Roman" w:hAnsi="Times New Roman"/>
                <w:sz w:val="22"/>
                <w:szCs w:val="22"/>
              </w:rPr>
              <w:t>(</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i/>
                <w:sz w:val="22"/>
                <w:szCs w:val="22"/>
              </w:rPr>
              <w:t>GitLab</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Runner</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sz w:val="22"/>
                <w:szCs w:val="22"/>
              </w:rPr>
              <w:t xml:space="preserve"> operatorių)</w:t>
            </w:r>
          </w:p>
        </w:tc>
        <w:tc>
          <w:tcPr>
            <w:tcW w:w="2152" w:type="dxa"/>
          </w:tcPr>
          <w:p w14:paraId="7472DE5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 xml:space="preserve">Darbų vykdytojas (naudojamas išeities kodų kompiliavimui ir </w:t>
            </w:r>
            <w:proofErr w:type="spellStart"/>
            <w:r w:rsidRPr="00086FBB">
              <w:rPr>
                <w:rFonts w:ascii="Times New Roman" w:eastAsia="Calibri" w:hAnsi="Times New Roman"/>
                <w:i/>
                <w:sz w:val="22"/>
                <w:szCs w:val="22"/>
              </w:rPr>
              <w:t>Docker</w:t>
            </w:r>
            <w:proofErr w:type="spellEnd"/>
            <w:r w:rsidRPr="00086FBB">
              <w:rPr>
                <w:rFonts w:ascii="Times New Roman" w:eastAsia="Calibri" w:hAnsi="Times New Roman"/>
                <w:sz w:val="22"/>
                <w:szCs w:val="22"/>
              </w:rPr>
              <w:t xml:space="preserve"> atvaizdų rengimui)</w:t>
            </w:r>
          </w:p>
        </w:tc>
        <w:tc>
          <w:tcPr>
            <w:tcW w:w="2384" w:type="dxa"/>
          </w:tcPr>
          <w:p w14:paraId="75C979D0"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40B79622" w14:textId="77777777" w:rsidTr="009D3403">
        <w:tc>
          <w:tcPr>
            <w:tcW w:w="598" w:type="dxa"/>
          </w:tcPr>
          <w:p w14:paraId="06317294"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7. </w:t>
            </w:r>
          </w:p>
        </w:tc>
        <w:tc>
          <w:tcPr>
            <w:tcW w:w="2693" w:type="dxa"/>
          </w:tcPr>
          <w:p w14:paraId="32054F10"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r w:rsidRPr="00086FBB">
              <w:rPr>
                <w:rFonts w:ascii="Times New Roman" w:eastAsia="Calibri" w:hAnsi="Times New Roman"/>
                <w:i/>
                <w:sz w:val="22"/>
                <w:szCs w:val="22"/>
              </w:rPr>
              <w:t>Argo CD</w:t>
            </w:r>
          </w:p>
        </w:tc>
        <w:tc>
          <w:tcPr>
            <w:tcW w:w="2268" w:type="dxa"/>
          </w:tcPr>
          <w:p w14:paraId="10B6F49A"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Diegiama su </w:t>
            </w:r>
            <w:proofErr w:type="spellStart"/>
            <w:r w:rsidRPr="00086FBB">
              <w:rPr>
                <w:rFonts w:ascii="Times New Roman" w:hAnsi="Times New Roman"/>
                <w:i/>
                <w:sz w:val="22"/>
                <w:szCs w:val="22"/>
              </w:rPr>
              <w:t>OpenShift</w:t>
            </w:r>
            <w:proofErr w:type="spellEnd"/>
            <w:r w:rsidRPr="00086FBB">
              <w:rPr>
                <w:rFonts w:ascii="Times New Roman" w:hAnsi="Times New Roman"/>
                <w:sz w:val="22"/>
                <w:szCs w:val="22"/>
              </w:rPr>
              <w:t xml:space="preserve"> platformos versija suderinama versija</w:t>
            </w:r>
          </w:p>
        </w:tc>
        <w:tc>
          <w:tcPr>
            <w:tcW w:w="2152" w:type="dxa"/>
          </w:tcPr>
          <w:p w14:paraId="55D27EFA"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Nuolat diegiamas įrankis</w:t>
            </w:r>
          </w:p>
        </w:tc>
        <w:tc>
          <w:tcPr>
            <w:tcW w:w="2384" w:type="dxa"/>
          </w:tcPr>
          <w:p w14:paraId="075E1E28"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3545BC95" w14:textId="77777777" w:rsidTr="009D3403">
        <w:tc>
          <w:tcPr>
            <w:tcW w:w="598" w:type="dxa"/>
          </w:tcPr>
          <w:p w14:paraId="5E0779A1"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8. </w:t>
            </w:r>
          </w:p>
        </w:tc>
        <w:tc>
          <w:tcPr>
            <w:tcW w:w="2693" w:type="dxa"/>
          </w:tcPr>
          <w:p w14:paraId="5FD2092D"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hAnsi="Times New Roman"/>
                <w:i/>
                <w:sz w:val="22"/>
                <w:szCs w:val="22"/>
                <w:shd w:val="clear" w:color="auto" w:fill="FFFFFF"/>
              </w:rPr>
              <w:t>PostgreSQL</w:t>
            </w:r>
            <w:proofErr w:type="spellEnd"/>
          </w:p>
        </w:tc>
        <w:tc>
          <w:tcPr>
            <w:tcW w:w="2268" w:type="dxa"/>
          </w:tcPr>
          <w:p w14:paraId="17B6EE93"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16.x</w:t>
            </w:r>
          </w:p>
        </w:tc>
        <w:tc>
          <w:tcPr>
            <w:tcW w:w="2152" w:type="dxa"/>
          </w:tcPr>
          <w:p w14:paraId="5FEB2E1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SABIS reliacinė duomenų bazė</w:t>
            </w:r>
          </w:p>
        </w:tc>
        <w:tc>
          <w:tcPr>
            <w:tcW w:w="2384" w:type="dxa"/>
          </w:tcPr>
          <w:p w14:paraId="5C549E32"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VDPT teikia kaip paslaugą.</w:t>
            </w:r>
          </w:p>
        </w:tc>
      </w:tr>
      <w:tr w:rsidR="00B67A3A" w:rsidRPr="00086FBB" w14:paraId="69FE2368" w14:textId="77777777" w:rsidTr="009D3403">
        <w:tc>
          <w:tcPr>
            <w:tcW w:w="598" w:type="dxa"/>
          </w:tcPr>
          <w:p w14:paraId="4F60607E"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9. </w:t>
            </w:r>
          </w:p>
        </w:tc>
        <w:tc>
          <w:tcPr>
            <w:tcW w:w="2693" w:type="dxa"/>
          </w:tcPr>
          <w:p w14:paraId="3F629CBD"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Apache</w:t>
            </w:r>
            <w:proofErr w:type="spellEnd"/>
            <w:r w:rsidRPr="00086FBB">
              <w:rPr>
                <w:rFonts w:ascii="Times New Roman" w:eastAsia="Calibri" w:hAnsi="Times New Roman"/>
                <w:i/>
                <w:sz w:val="22"/>
                <w:szCs w:val="22"/>
              </w:rPr>
              <w:t xml:space="preserve"> Kafka</w:t>
            </w:r>
          </w:p>
        </w:tc>
        <w:tc>
          <w:tcPr>
            <w:tcW w:w="2268" w:type="dxa"/>
          </w:tcPr>
          <w:p w14:paraId="4523C5C4"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3.7.x (</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i/>
                <w:sz w:val="22"/>
                <w:szCs w:val="22"/>
              </w:rPr>
              <w:t>Strimzi</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sz w:val="22"/>
                <w:szCs w:val="22"/>
              </w:rPr>
              <w:t xml:space="preserve"> operatorių)</w:t>
            </w:r>
          </w:p>
        </w:tc>
        <w:tc>
          <w:tcPr>
            <w:tcW w:w="2152" w:type="dxa"/>
          </w:tcPr>
          <w:p w14:paraId="0866D882"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 xml:space="preserve">SABIS pranešimų platforma (angl. </w:t>
            </w:r>
            <w:proofErr w:type="spellStart"/>
            <w:r w:rsidRPr="00086FBB">
              <w:rPr>
                <w:rFonts w:ascii="Times New Roman" w:eastAsia="Calibri" w:hAnsi="Times New Roman"/>
                <w:i/>
                <w:sz w:val="22"/>
                <w:szCs w:val="22"/>
              </w:rPr>
              <w:t>message</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broker</w:t>
            </w:r>
            <w:proofErr w:type="spellEnd"/>
            <w:r w:rsidRPr="00086FBB">
              <w:rPr>
                <w:rFonts w:ascii="Times New Roman" w:eastAsia="Calibri" w:hAnsi="Times New Roman"/>
                <w:sz w:val="22"/>
                <w:szCs w:val="22"/>
              </w:rPr>
              <w:t>), kuri atliks ir integracinės platformos funkcijas, naudojama sistemos įvykių, pranešimų valdymui, vidiniams duomenų mainams, vykdomiems per pranešimų eiles</w:t>
            </w:r>
          </w:p>
        </w:tc>
        <w:tc>
          <w:tcPr>
            <w:tcW w:w="2384" w:type="dxa"/>
          </w:tcPr>
          <w:p w14:paraId="6C8CA0B5"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72D1E222" w14:textId="77777777" w:rsidTr="009D3403">
        <w:tc>
          <w:tcPr>
            <w:tcW w:w="598" w:type="dxa"/>
          </w:tcPr>
          <w:p w14:paraId="55A13D19"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10.</w:t>
            </w:r>
          </w:p>
        </w:tc>
        <w:tc>
          <w:tcPr>
            <w:tcW w:w="2693" w:type="dxa"/>
          </w:tcPr>
          <w:p w14:paraId="25B1CCA3"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Domibus</w:t>
            </w:r>
            <w:proofErr w:type="spellEnd"/>
          </w:p>
        </w:tc>
        <w:tc>
          <w:tcPr>
            <w:tcW w:w="2268" w:type="dxa"/>
          </w:tcPr>
          <w:p w14:paraId="310459EA" w14:textId="77777777" w:rsidR="005E6A02" w:rsidRPr="00086FBB" w:rsidRDefault="005E6A02" w:rsidP="000A2949">
            <w:pPr>
              <w:pStyle w:val="Elsislentelestekstas"/>
              <w:spacing w:before="0" w:after="0" w:line="276" w:lineRule="auto"/>
              <w:contextualSpacing/>
              <w:rPr>
                <w:rFonts w:ascii="Times New Roman" w:hAnsi="Times New Roman"/>
                <w:i/>
                <w:sz w:val="22"/>
                <w:szCs w:val="22"/>
              </w:rPr>
            </w:pPr>
            <w:r w:rsidRPr="00086FBB">
              <w:rPr>
                <w:rFonts w:ascii="Times New Roman" w:hAnsi="Times New Roman"/>
                <w:i/>
                <w:sz w:val="22"/>
                <w:szCs w:val="22"/>
              </w:rPr>
              <w:t>domibus-tomcat9:</w:t>
            </w:r>
            <w:r w:rsidRPr="00086FBB">
              <w:rPr>
                <w:rFonts w:ascii="Times New Roman" w:hAnsi="Times New Roman"/>
                <w:sz w:val="22"/>
                <w:szCs w:val="22"/>
              </w:rPr>
              <w:t>5.1.x</w:t>
            </w:r>
          </w:p>
        </w:tc>
        <w:tc>
          <w:tcPr>
            <w:tcW w:w="2152" w:type="dxa"/>
          </w:tcPr>
          <w:p w14:paraId="0EFA318A"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Europos Sąjungos šalių duomenų mainams vykdyti naudojama programinė įranga</w:t>
            </w:r>
          </w:p>
        </w:tc>
        <w:tc>
          <w:tcPr>
            <w:tcW w:w="2384" w:type="dxa"/>
          </w:tcPr>
          <w:p w14:paraId="2F4B3235"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555AB815" w14:textId="77777777" w:rsidTr="009D3403">
        <w:tc>
          <w:tcPr>
            <w:tcW w:w="598" w:type="dxa"/>
          </w:tcPr>
          <w:p w14:paraId="78DD2C1B"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11. </w:t>
            </w:r>
          </w:p>
        </w:tc>
        <w:tc>
          <w:tcPr>
            <w:tcW w:w="2693" w:type="dxa"/>
          </w:tcPr>
          <w:p w14:paraId="57F20E74"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ActiveMQ</w:t>
            </w:r>
            <w:proofErr w:type="spellEnd"/>
          </w:p>
        </w:tc>
        <w:tc>
          <w:tcPr>
            <w:tcW w:w="2268" w:type="dxa"/>
          </w:tcPr>
          <w:p w14:paraId="7C2161B6"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i/>
                <w:sz w:val="22"/>
                <w:szCs w:val="22"/>
              </w:rPr>
              <w:t>domibus-activemq:</w:t>
            </w:r>
            <w:r w:rsidRPr="00086FBB">
              <w:rPr>
                <w:rFonts w:ascii="Times New Roman" w:hAnsi="Times New Roman"/>
                <w:sz w:val="22"/>
                <w:szCs w:val="22"/>
              </w:rPr>
              <w:t>5.1.x</w:t>
            </w:r>
          </w:p>
        </w:tc>
        <w:tc>
          <w:tcPr>
            <w:tcW w:w="2152" w:type="dxa"/>
          </w:tcPr>
          <w:p w14:paraId="27AE80B3"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proofErr w:type="spellStart"/>
            <w:r w:rsidRPr="00086FBB">
              <w:rPr>
                <w:rFonts w:ascii="Times New Roman" w:eastAsia="Calibri" w:hAnsi="Times New Roman"/>
                <w:i/>
                <w:sz w:val="22"/>
                <w:szCs w:val="22"/>
              </w:rPr>
              <w:t>Domibus</w:t>
            </w:r>
            <w:proofErr w:type="spellEnd"/>
            <w:r w:rsidRPr="00086FBB">
              <w:rPr>
                <w:rFonts w:ascii="Times New Roman" w:eastAsia="Calibri" w:hAnsi="Times New Roman"/>
                <w:i/>
                <w:sz w:val="22"/>
                <w:szCs w:val="22"/>
              </w:rPr>
              <w:t xml:space="preserve"> </w:t>
            </w:r>
            <w:r w:rsidRPr="00086FBB">
              <w:rPr>
                <w:rFonts w:ascii="Times New Roman" w:eastAsia="Calibri" w:hAnsi="Times New Roman"/>
                <w:sz w:val="22"/>
                <w:szCs w:val="22"/>
              </w:rPr>
              <w:t>eilių programinė įranga</w:t>
            </w:r>
          </w:p>
        </w:tc>
        <w:tc>
          <w:tcPr>
            <w:tcW w:w="2384" w:type="dxa"/>
          </w:tcPr>
          <w:p w14:paraId="6C8C16FC"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7333A5E1" w14:textId="77777777" w:rsidTr="009D3403">
        <w:tc>
          <w:tcPr>
            <w:tcW w:w="598" w:type="dxa"/>
          </w:tcPr>
          <w:p w14:paraId="1454E542"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12. </w:t>
            </w:r>
          </w:p>
        </w:tc>
        <w:tc>
          <w:tcPr>
            <w:tcW w:w="2693" w:type="dxa"/>
          </w:tcPr>
          <w:p w14:paraId="17EBD079"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r w:rsidRPr="00086FBB">
              <w:rPr>
                <w:rFonts w:ascii="Times New Roman" w:eastAsia="Calibri" w:hAnsi="Times New Roman"/>
                <w:i/>
                <w:sz w:val="22"/>
                <w:szCs w:val="22"/>
              </w:rPr>
              <w:t>MySQL</w:t>
            </w:r>
          </w:p>
        </w:tc>
        <w:tc>
          <w:tcPr>
            <w:tcW w:w="2268" w:type="dxa"/>
          </w:tcPr>
          <w:p w14:paraId="4CA96DF9"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8.0.x (</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sz w:val="22"/>
                <w:szCs w:val="22"/>
              </w:rPr>
              <w:t>Percona</w:t>
            </w:r>
            <w:proofErr w:type="spellEnd"/>
            <w:r w:rsidRPr="00086FBB">
              <w:rPr>
                <w:rFonts w:ascii="Times New Roman" w:eastAsia="Calibri" w:hAnsi="Times New Roman"/>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sz w:val="22"/>
                <w:szCs w:val="22"/>
              </w:rPr>
              <w:t xml:space="preserve"> operatorių)</w:t>
            </w:r>
          </w:p>
        </w:tc>
        <w:tc>
          <w:tcPr>
            <w:tcW w:w="2152" w:type="dxa"/>
          </w:tcPr>
          <w:p w14:paraId="1AECD641"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proofErr w:type="spellStart"/>
            <w:r w:rsidRPr="00086FBB">
              <w:rPr>
                <w:rFonts w:ascii="Times New Roman" w:eastAsia="Calibri" w:hAnsi="Times New Roman"/>
                <w:i/>
                <w:sz w:val="22"/>
                <w:szCs w:val="22"/>
              </w:rPr>
              <w:t>Domibus</w:t>
            </w:r>
            <w:proofErr w:type="spellEnd"/>
            <w:r w:rsidRPr="00086FBB">
              <w:rPr>
                <w:rFonts w:ascii="Times New Roman" w:eastAsia="Calibri" w:hAnsi="Times New Roman"/>
                <w:i/>
                <w:sz w:val="22"/>
                <w:szCs w:val="22"/>
              </w:rPr>
              <w:t xml:space="preserve"> </w:t>
            </w:r>
            <w:r w:rsidRPr="00086FBB">
              <w:rPr>
                <w:rFonts w:ascii="Times New Roman" w:eastAsia="Calibri" w:hAnsi="Times New Roman"/>
                <w:sz w:val="22"/>
                <w:szCs w:val="22"/>
              </w:rPr>
              <w:t>duomenų bazė</w:t>
            </w:r>
          </w:p>
        </w:tc>
        <w:tc>
          <w:tcPr>
            <w:tcW w:w="2384" w:type="dxa"/>
          </w:tcPr>
          <w:p w14:paraId="0AE44B91"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bl>
    <w:p w14:paraId="1F6FAF63" w14:textId="77777777" w:rsidR="005E6A02" w:rsidRPr="00086FBB" w:rsidRDefault="005E6A02" w:rsidP="000A2949">
      <w:pPr>
        <w:pStyle w:val="Elsistekstas"/>
        <w:spacing w:before="0" w:after="0" w:line="276" w:lineRule="auto"/>
        <w:ind w:right="-170" w:firstLine="567"/>
        <w:contextualSpacing/>
        <w:rPr>
          <w:rFonts w:ascii="Times New Roman" w:hAnsi="Times New Roman"/>
          <w:sz w:val="22"/>
        </w:rPr>
      </w:pPr>
    </w:p>
    <w:p w14:paraId="1AA82C2E" w14:textId="7D5C5BDE"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21</w:t>
      </w:r>
      <w:r w:rsidR="005E6A02" w:rsidRPr="00086FBB">
        <w:rPr>
          <w:rFonts w:ascii="Times New Roman" w:hAnsi="Times New Roman"/>
          <w:sz w:val="22"/>
        </w:rPr>
        <w:t xml:space="preserve">. </w:t>
      </w:r>
      <w:r w:rsidR="006472BE">
        <w:rPr>
          <w:rFonts w:ascii="Times New Roman" w:hAnsi="Times New Roman"/>
          <w:sz w:val="22"/>
        </w:rPr>
        <w:t>9</w:t>
      </w:r>
      <w:r w:rsidR="005E6A02" w:rsidRPr="00086FBB">
        <w:rPr>
          <w:rFonts w:ascii="Times New Roman" w:hAnsi="Times New Roman"/>
          <w:sz w:val="22"/>
        </w:rPr>
        <w:t xml:space="preserve"> lentelėje nurodytos technologijos (bibliotekos, karkasai) naudojamos SABIS kūrimui, diegimui ir eksploatacijai. Lentelėje nurodytas naudojamos bibliotekos ar karkaso pavadinimas, versija ir paskirtis. „X“ žymi versijos dalį, kuri kinta dėl programinės įrangos atnaujinimų.</w:t>
      </w:r>
    </w:p>
    <w:p w14:paraId="40B39191" w14:textId="162B0172"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lastRenderedPageBreak/>
        <w:t>9</w:t>
      </w:r>
      <w:r w:rsidR="005E6A02" w:rsidRPr="00086FBB">
        <w:rPr>
          <w:rFonts w:ascii="Times New Roman" w:hAnsi="Times New Roman"/>
          <w:sz w:val="22"/>
          <w:szCs w:val="22"/>
        </w:rPr>
        <w:t xml:space="preserve"> lentelė. Technologijos</w:t>
      </w:r>
    </w:p>
    <w:tbl>
      <w:tblPr>
        <w:tblStyle w:val="Elsislentele"/>
        <w:tblW w:w="10095" w:type="dxa"/>
        <w:tblLayout w:type="fixed"/>
        <w:tblLook w:val="0420" w:firstRow="1" w:lastRow="0" w:firstColumn="0" w:lastColumn="0" w:noHBand="0" w:noVBand="1"/>
      </w:tblPr>
      <w:tblGrid>
        <w:gridCol w:w="598"/>
        <w:gridCol w:w="2693"/>
        <w:gridCol w:w="2268"/>
        <w:gridCol w:w="2152"/>
        <w:gridCol w:w="2384"/>
      </w:tblGrid>
      <w:tr w:rsidR="00B67A3A" w:rsidRPr="00086FBB" w14:paraId="4EDD3B87" w14:textId="77777777" w:rsidTr="009D3403">
        <w:trPr>
          <w:cnfStyle w:val="100000000000" w:firstRow="1" w:lastRow="0" w:firstColumn="0" w:lastColumn="0" w:oddVBand="0" w:evenVBand="0" w:oddHBand="0" w:evenHBand="0" w:firstRowFirstColumn="0" w:firstRowLastColumn="0" w:lastRowFirstColumn="0" w:lastRowLastColumn="0"/>
        </w:trPr>
        <w:tc>
          <w:tcPr>
            <w:tcW w:w="598" w:type="dxa"/>
          </w:tcPr>
          <w:p w14:paraId="43E42BA3"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Eil. Nr.</w:t>
            </w:r>
          </w:p>
        </w:tc>
        <w:tc>
          <w:tcPr>
            <w:tcW w:w="2693" w:type="dxa"/>
          </w:tcPr>
          <w:p w14:paraId="236ADC64"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Biblioteka, karkasas</w:t>
            </w:r>
          </w:p>
        </w:tc>
        <w:tc>
          <w:tcPr>
            <w:tcW w:w="2268" w:type="dxa"/>
          </w:tcPr>
          <w:p w14:paraId="5595A971"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Versija</w:t>
            </w:r>
          </w:p>
        </w:tc>
        <w:tc>
          <w:tcPr>
            <w:tcW w:w="2152" w:type="dxa"/>
          </w:tcPr>
          <w:p w14:paraId="699227F8"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Paskirtis</w:t>
            </w:r>
          </w:p>
        </w:tc>
        <w:tc>
          <w:tcPr>
            <w:tcW w:w="2384" w:type="dxa"/>
          </w:tcPr>
          <w:p w14:paraId="27143FB8"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Licencijos</w:t>
            </w:r>
          </w:p>
        </w:tc>
      </w:tr>
      <w:tr w:rsidR="00B67A3A" w:rsidRPr="00086FBB" w14:paraId="354B16CA" w14:textId="77777777" w:rsidTr="009D3403">
        <w:tc>
          <w:tcPr>
            <w:tcW w:w="598" w:type="dxa"/>
          </w:tcPr>
          <w:p w14:paraId="1841810A"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1. </w:t>
            </w:r>
          </w:p>
        </w:tc>
        <w:tc>
          <w:tcPr>
            <w:tcW w:w="2693" w:type="dxa"/>
          </w:tcPr>
          <w:p w14:paraId="24000BB1" w14:textId="77777777" w:rsidR="005E6A02" w:rsidRPr="00086FBB" w:rsidRDefault="005E6A02" w:rsidP="000A2949">
            <w:pPr>
              <w:pStyle w:val="Elsislentelestekstas"/>
              <w:spacing w:before="0" w:after="0" w:line="276" w:lineRule="auto"/>
              <w:contextualSpacing/>
              <w:rPr>
                <w:rFonts w:ascii="Times New Roman" w:hAnsi="Times New Roman"/>
                <w:i/>
                <w:sz w:val="22"/>
                <w:szCs w:val="22"/>
              </w:rPr>
            </w:pPr>
            <w:r w:rsidRPr="00086FBB">
              <w:rPr>
                <w:rFonts w:ascii="Times New Roman" w:eastAsia="Calibri" w:hAnsi="Times New Roman"/>
                <w:i/>
                <w:sz w:val="22"/>
                <w:szCs w:val="22"/>
              </w:rPr>
              <w:t>Java</w:t>
            </w:r>
          </w:p>
        </w:tc>
        <w:tc>
          <w:tcPr>
            <w:tcW w:w="2268" w:type="dxa"/>
          </w:tcPr>
          <w:p w14:paraId="30CD3B7A"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17</w:t>
            </w:r>
          </w:p>
        </w:tc>
        <w:tc>
          <w:tcPr>
            <w:tcW w:w="2152" w:type="dxa"/>
          </w:tcPr>
          <w:p w14:paraId="4C6F774F"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SABIS komponentams kurti naudojama technologija</w:t>
            </w:r>
          </w:p>
        </w:tc>
        <w:tc>
          <w:tcPr>
            <w:tcW w:w="2384" w:type="dxa"/>
          </w:tcPr>
          <w:p w14:paraId="6B40F02E"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Atviro kodo. Nemokama.</w:t>
            </w:r>
          </w:p>
        </w:tc>
      </w:tr>
      <w:tr w:rsidR="00B67A3A" w:rsidRPr="00086FBB" w14:paraId="3BBEF709" w14:textId="77777777" w:rsidTr="009D3403">
        <w:tc>
          <w:tcPr>
            <w:tcW w:w="598" w:type="dxa"/>
          </w:tcPr>
          <w:p w14:paraId="1CB60373"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2. </w:t>
            </w:r>
          </w:p>
        </w:tc>
        <w:tc>
          <w:tcPr>
            <w:tcW w:w="2693" w:type="dxa"/>
          </w:tcPr>
          <w:p w14:paraId="0DAF11DF"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Spring</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Boot</w:t>
            </w:r>
            <w:proofErr w:type="spellEnd"/>
          </w:p>
        </w:tc>
        <w:tc>
          <w:tcPr>
            <w:tcW w:w="2268" w:type="dxa"/>
          </w:tcPr>
          <w:p w14:paraId="104D493E"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3.x</w:t>
            </w:r>
          </w:p>
        </w:tc>
        <w:tc>
          <w:tcPr>
            <w:tcW w:w="2152" w:type="dxa"/>
          </w:tcPr>
          <w:p w14:paraId="7FFF8FF5"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SABIS komponentams kurti naudojama technologija</w:t>
            </w:r>
          </w:p>
        </w:tc>
        <w:tc>
          <w:tcPr>
            <w:tcW w:w="2384" w:type="dxa"/>
          </w:tcPr>
          <w:p w14:paraId="0A42B24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0123127A" w14:textId="77777777" w:rsidTr="009D3403">
        <w:tc>
          <w:tcPr>
            <w:tcW w:w="598" w:type="dxa"/>
          </w:tcPr>
          <w:p w14:paraId="2817DD8D"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3. </w:t>
            </w:r>
          </w:p>
        </w:tc>
        <w:tc>
          <w:tcPr>
            <w:tcW w:w="2693" w:type="dxa"/>
          </w:tcPr>
          <w:p w14:paraId="369B366D"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Spring</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Cloud</w:t>
            </w:r>
            <w:proofErr w:type="spellEnd"/>
          </w:p>
        </w:tc>
        <w:tc>
          <w:tcPr>
            <w:tcW w:w="2268" w:type="dxa"/>
          </w:tcPr>
          <w:p w14:paraId="7B83C305"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2022.x.x</w:t>
            </w:r>
          </w:p>
        </w:tc>
        <w:tc>
          <w:tcPr>
            <w:tcW w:w="2152" w:type="dxa"/>
          </w:tcPr>
          <w:p w14:paraId="08DD8557"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SABIS komponentams kurti naudojama technologija</w:t>
            </w:r>
          </w:p>
        </w:tc>
        <w:tc>
          <w:tcPr>
            <w:tcW w:w="2384" w:type="dxa"/>
          </w:tcPr>
          <w:p w14:paraId="35510B16"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6297C89D" w14:textId="77777777" w:rsidTr="009D3403">
        <w:tc>
          <w:tcPr>
            <w:tcW w:w="598" w:type="dxa"/>
          </w:tcPr>
          <w:p w14:paraId="398890BC"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4. </w:t>
            </w:r>
          </w:p>
        </w:tc>
        <w:tc>
          <w:tcPr>
            <w:tcW w:w="2693" w:type="dxa"/>
          </w:tcPr>
          <w:p w14:paraId="472561E7"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VueJS</w:t>
            </w:r>
            <w:proofErr w:type="spellEnd"/>
          </w:p>
        </w:tc>
        <w:tc>
          <w:tcPr>
            <w:tcW w:w="2268" w:type="dxa"/>
          </w:tcPr>
          <w:p w14:paraId="0029A58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3.4.x</w:t>
            </w:r>
          </w:p>
        </w:tc>
        <w:tc>
          <w:tcPr>
            <w:tcW w:w="2152" w:type="dxa"/>
          </w:tcPr>
          <w:p w14:paraId="58C0C266"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SABIS portalų naudotojų sąsajos karkasui kurti naudojama technologija</w:t>
            </w:r>
          </w:p>
        </w:tc>
        <w:tc>
          <w:tcPr>
            <w:tcW w:w="2384" w:type="dxa"/>
          </w:tcPr>
          <w:p w14:paraId="75EEBB63"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36500375" w14:textId="77777777" w:rsidTr="009D3403">
        <w:tc>
          <w:tcPr>
            <w:tcW w:w="598" w:type="dxa"/>
          </w:tcPr>
          <w:p w14:paraId="73F80E6B"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5. </w:t>
            </w:r>
          </w:p>
        </w:tc>
        <w:tc>
          <w:tcPr>
            <w:tcW w:w="2693" w:type="dxa"/>
          </w:tcPr>
          <w:p w14:paraId="0E4E017B"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Hibernate</w:t>
            </w:r>
            <w:proofErr w:type="spellEnd"/>
          </w:p>
        </w:tc>
        <w:tc>
          <w:tcPr>
            <w:tcW w:w="2268" w:type="dxa"/>
          </w:tcPr>
          <w:p w14:paraId="619B80A8"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 xml:space="preserve">Paveldi iš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p>
        </w:tc>
        <w:tc>
          <w:tcPr>
            <w:tcW w:w="2152" w:type="dxa"/>
          </w:tcPr>
          <w:p w14:paraId="25A396F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Objektų duomenims reliacinėse lentelėse saugoti naudojama technologija</w:t>
            </w:r>
          </w:p>
        </w:tc>
        <w:tc>
          <w:tcPr>
            <w:tcW w:w="2384" w:type="dxa"/>
          </w:tcPr>
          <w:p w14:paraId="0FE3EEE2"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6E3ABD33" w14:textId="77777777" w:rsidTr="009D3403">
        <w:tc>
          <w:tcPr>
            <w:tcW w:w="598" w:type="dxa"/>
          </w:tcPr>
          <w:p w14:paraId="36A1718D"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6. </w:t>
            </w:r>
          </w:p>
        </w:tc>
        <w:tc>
          <w:tcPr>
            <w:tcW w:w="2693" w:type="dxa"/>
          </w:tcPr>
          <w:p w14:paraId="6A8E0417"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Apache</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JUnit</w:t>
            </w:r>
            <w:proofErr w:type="spellEnd"/>
          </w:p>
        </w:tc>
        <w:tc>
          <w:tcPr>
            <w:tcW w:w="2268" w:type="dxa"/>
          </w:tcPr>
          <w:p w14:paraId="653FC656"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 xml:space="preserve">Paveldi iš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p>
        </w:tc>
        <w:tc>
          <w:tcPr>
            <w:tcW w:w="2152" w:type="dxa"/>
          </w:tcPr>
          <w:p w14:paraId="5AA8C53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Komponentams testuoti naudojama technologija</w:t>
            </w:r>
          </w:p>
        </w:tc>
        <w:tc>
          <w:tcPr>
            <w:tcW w:w="2384" w:type="dxa"/>
          </w:tcPr>
          <w:p w14:paraId="17A3492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050E1351" w14:textId="77777777" w:rsidTr="009D3403">
        <w:tc>
          <w:tcPr>
            <w:tcW w:w="598" w:type="dxa"/>
          </w:tcPr>
          <w:p w14:paraId="5E7951C6"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7. </w:t>
            </w:r>
          </w:p>
        </w:tc>
        <w:tc>
          <w:tcPr>
            <w:tcW w:w="2693" w:type="dxa"/>
          </w:tcPr>
          <w:p w14:paraId="6F4309B2"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Apache</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Maven</w:t>
            </w:r>
            <w:proofErr w:type="spellEnd"/>
          </w:p>
        </w:tc>
        <w:tc>
          <w:tcPr>
            <w:tcW w:w="2268" w:type="dxa"/>
          </w:tcPr>
          <w:p w14:paraId="79D7D9A9"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3.8.x</w:t>
            </w:r>
          </w:p>
        </w:tc>
        <w:tc>
          <w:tcPr>
            <w:tcW w:w="2152" w:type="dxa"/>
          </w:tcPr>
          <w:p w14:paraId="68C62D17"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Programų paketams parengti naudojama technologija</w:t>
            </w:r>
          </w:p>
        </w:tc>
        <w:tc>
          <w:tcPr>
            <w:tcW w:w="2384" w:type="dxa"/>
          </w:tcPr>
          <w:p w14:paraId="15BCBF92"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29F1ED71" w14:textId="77777777" w:rsidTr="009D3403">
        <w:tc>
          <w:tcPr>
            <w:tcW w:w="598" w:type="dxa"/>
          </w:tcPr>
          <w:p w14:paraId="0807C4A6"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8. </w:t>
            </w:r>
          </w:p>
        </w:tc>
        <w:tc>
          <w:tcPr>
            <w:tcW w:w="2693" w:type="dxa"/>
          </w:tcPr>
          <w:p w14:paraId="2D0FCCF4"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Lombok</w:t>
            </w:r>
            <w:proofErr w:type="spellEnd"/>
          </w:p>
        </w:tc>
        <w:tc>
          <w:tcPr>
            <w:tcW w:w="2268" w:type="dxa"/>
          </w:tcPr>
          <w:p w14:paraId="52366C67"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 xml:space="preserve">Paveldi iš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p>
        </w:tc>
        <w:tc>
          <w:tcPr>
            <w:tcW w:w="2152" w:type="dxa"/>
          </w:tcPr>
          <w:p w14:paraId="0CE99B5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Šabloninio kodo generatorius</w:t>
            </w:r>
          </w:p>
        </w:tc>
        <w:tc>
          <w:tcPr>
            <w:tcW w:w="2384" w:type="dxa"/>
          </w:tcPr>
          <w:p w14:paraId="78FA007E"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bl>
    <w:p w14:paraId="412ED1B5" w14:textId="77777777" w:rsidR="005E6A02" w:rsidRPr="00086FBB" w:rsidRDefault="005E6A02" w:rsidP="000A2949">
      <w:pPr>
        <w:pStyle w:val="Elsistekstas"/>
        <w:spacing w:before="0" w:after="0" w:line="276" w:lineRule="auto"/>
        <w:contextualSpacing/>
        <w:rPr>
          <w:rFonts w:ascii="Times New Roman" w:hAnsi="Times New Roman"/>
          <w:sz w:val="22"/>
        </w:rPr>
      </w:pPr>
    </w:p>
    <w:p w14:paraId="3C2FD56F" w14:textId="77777777" w:rsidR="005E6A02" w:rsidRPr="00086FBB" w:rsidRDefault="005E6A02" w:rsidP="000A2949">
      <w:pPr>
        <w:spacing w:after="0"/>
        <w:contextualSpacing/>
        <w:rPr>
          <w:rFonts w:ascii="Times New Roman" w:eastAsia="Calibri" w:hAnsi="Times New Roman"/>
        </w:rPr>
      </w:pPr>
      <w:r w:rsidRPr="00086FBB">
        <w:rPr>
          <w:rFonts w:ascii="Times New Roman" w:hAnsi="Times New Roman"/>
        </w:rPr>
        <w:br w:type="page"/>
      </w:r>
    </w:p>
    <w:p w14:paraId="121BE482" w14:textId="70A4D766" w:rsidR="005E6A02" w:rsidRDefault="00B67A3A" w:rsidP="0E265344">
      <w:pPr>
        <w:pStyle w:val="Antrat2"/>
        <w:numPr>
          <w:ilvl w:val="0"/>
          <w:numId w:val="0"/>
        </w:numPr>
        <w:spacing w:before="0"/>
        <w:ind w:left="709"/>
        <w:contextualSpacing/>
        <w:jc w:val="center"/>
        <w:rPr>
          <w:rFonts w:ascii="Times New Roman" w:hAnsi="Times New Roman" w:cs="Times New Roman"/>
          <w:b/>
          <w:bCs/>
          <w:color w:val="auto"/>
          <w:sz w:val="22"/>
          <w:szCs w:val="22"/>
        </w:rPr>
      </w:pPr>
      <w:bookmarkStart w:id="59" w:name="_Toc197595403"/>
      <w:r w:rsidRPr="0E265344">
        <w:rPr>
          <w:rFonts w:ascii="Times New Roman" w:hAnsi="Times New Roman" w:cs="Times New Roman"/>
          <w:b/>
          <w:bCs/>
          <w:color w:val="auto"/>
          <w:sz w:val="22"/>
          <w:szCs w:val="22"/>
        </w:rPr>
        <w:lastRenderedPageBreak/>
        <w:t xml:space="preserve">2.5. </w:t>
      </w:r>
      <w:r w:rsidR="005B5ECC" w:rsidRPr="0E265344">
        <w:rPr>
          <w:rFonts w:ascii="Times New Roman" w:hAnsi="Times New Roman" w:cs="Times New Roman"/>
          <w:b/>
          <w:bCs/>
          <w:color w:val="auto"/>
          <w:sz w:val="22"/>
          <w:szCs w:val="22"/>
        </w:rPr>
        <w:t>Realizuoti n</w:t>
      </w:r>
      <w:r w:rsidR="005E6A02" w:rsidRPr="0E265344">
        <w:rPr>
          <w:rFonts w:ascii="Times New Roman" w:hAnsi="Times New Roman" w:cs="Times New Roman"/>
          <w:b/>
          <w:bCs/>
          <w:color w:val="auto"/>
          <w:sz w:val="22"/>
          <w:szCs w:val="22"/>
        </w:rPr>
        <w:t>efunkciniai reikalavimai</w:t>
      </w:r>
      <w:bookmarkEnd w:id="59"/>
    </w:p>
    <w:p w14:paraId="4FB89BEA" w14:textId="77777777" w:rsidR="009D3403" w:rsidRPr="009D3403" w:rsidRDefault="009D3403" w:rsidP="009D3403"/>
    <w:p w14:paraId="7A56114A" w14:textId="4EE76C02" w:rsidR="005E6A02" w:rsidRPr="0044726C" w:rsidRDefault="0044726C" w:rsidP="0044726C">
      <w:pPr>
        <w:pStyle w:val="Elsisnumeracija1lygis"/>
        <w:numPr>
          <w:ilvl w:val="0"/>
          <w:numId w:val="0"/>
        </w:numPr>
        <w:spacing w:before="0" w:after="0" w:line="276" w:lineRule="auto"/>
        <w:ind w:right="-170" w:firstLine="567"/>
        <w:contextualSpacing/>
        <w:jc w:val="left"/>
        <w:rPr>
          <w:rFonts w:ascii="Times New Roman" w:eastAsia="Times New Roman" w:hAnsi="Times New Roman"/>
          <w:sz w:val="22"/>
          <w:lang w:eastAsia="en-US" w:bidi="en-US"/>
        </w:rPr>
      </w:pPr>
      <w:r>
        <w:rPr>
          <w:rFonts w:ascii="Times New Roman" w:hAnsi="Times New Roman"/>
          <w:sz w:val="22"/>
        </w:rPr>
        <w:t xml:space="preserve">22. </w:t>
      </w:r>
      <w:r w:rsidR="00250DCD" w:rsidRPr="0044726C">
        <w:rPr>
          <w:rFonts w:ascii="Times New Roman" w:eastAsia="Times New Roman" w:hAnsi="Times New Roman"/>
          <w:sz w:val="22"/>
          <w:lang w:eastAsia="en-US" w:bidi="en-US"/>
        </w:rPr>
        <w:t>Realizuoti nefunkciniai reikalavimai aprašyti:</w:t>
      </w:r>
      <w:r w:rsidR="00250DCD" w:rsidRPr="00250DCD">
        <w:t xml:space="preserve"> </w:t>
      </w:r>
      <w:hyperlink r:id="rId19" w:tgtFrame="_blank" w:tooltip="https://nbfc.lrv.lt/uploads/nbfc/documents/files/sabis%20pirkimo%20technine%20specifikacija.pdf" w:history="1">
        <w:r w:rsidR="00250DCD">
          <w:rPr>
            <w:rStyle w:val="Hipersaitas"/>
          </w:rPr>
          <w:t>https://nbfc.lrv.lt/uploads/nbfc/documents/files/SABIS%20pirkimo%20Technine%20specifikacija.pdf</w:t>
        </w:r>
      </w:hyperlink>
      <w:r w:rsidR="00250DCD" w:rsidRPr="0044726C">
        <w:rPr>
          <w:rFonts w:ascii="Times New Roman" w:eastAsia="Times New Roman" w:hAnsi="Times New Roman"/>
          <w:sz w:val="22"/>
          <w:lang w:eastAsia="en-US" w:bidi="en-US"/>
        </w:rPr>
        <w:t xml:space="preserve"> </w:t>
      </w:r>
    </w:p>
    <w:p w14:paraId="7849F906" w14:textId="7EEE5E64" w:rsidR="00250DCD" w:rsidRPr="0044726C" w:rsidRDefault="00250DCD" w:rsidP="000A2949">
      <w:pPr>
        <w:pStyle w:val="Elsisnumeracija1lygis"/>
        <w:numPr>
          <w:ilvl w:val="0"/>
          <w:numId w:val="0"/>
        </w:numPr>
        <w:spacing w:before="0" w:after="0" w:line="276" w:lineRule="auto"/>
        <w:ind w:right="-170" w:firstLine="567"/>
        <w:contextualSpacing/>
        <w:rPr>
          <w:rFonts w:ascii="Times New Roman" w:eastAsia="Times New Roman" w:hAnsi="Times New Roman"/>
          <w:sz w:val="22"/>
          <w:lang w:eastAsia="en-US" w:bidi="en-US"/>
        </w:rPr>
      </w:pPr>
      <w:r w:rsidRPr="0044726C">
        <w:rPr>
          <w:rFonts w:ascii="Times New Roman" w:eastAsia="Times New Roman" w:hAnsi="Times New Roman"/>
          <w:sz w:val="22"/>
          <w:lang w:eastAsia="en-US" w:bidi="en-US"/>
        </w:rPr>
        <w:t>2</w:t>
      </w:r>
      <w:r w:rsidR="0044726C">
        <w:rPr>
          <w:rFonts w:ascii="Times New Roman" w:eastAsia="Times New Roman" w:hAnsi="Times New Roman"/>
          <w:sz w:val="22"/>
          <w:lang w:eastAsia="en-US" w:bidi="en-US"/>
        </w:rPr>
        <w:t>3</w:t>
      </w:r>
      <w:r w:rsidRPr="0044726C">
        <w:rPr>
          <w:rFonts w:ascii="Times New Roman" w:eastAsia="Times New Roman" w:hAnsi="Times New Roman"/>
          <w:sz w:val="22"/>
          <w:lang w:eastAsia="en-US" w:bidi="en-US"/>
        </w:rPr>
        <w:t xml:space="preserve">. Šiuo metu vykdoma garantinė priežiūra, kuri tęsis iki </w:t>
      </w:r>
      <w:r w:rsidR="0044726C">
        <w:rPr>
          <w:rFonts w:ascii="Times New Roman" w:eastAsia="Times New Roman" w:hAnsi="Times New Roman"/>
          <w:sz w:val="22"/>
          <w:lang w:eastAsia="en-US" w:bidi="en-US"/>
        </w:rPr>
        <w:t>2026.03.31</w:t>
      </w:r>
    </w:p>
    <w:p w14:paraId="51457101" w14:textId="77777777" w:rsidR="00250DCD" w:rsidRPr="00086FBB" w:rsidRDefault="00250DCD" w:rsidP="000A2949">
      <w:pPr>
        <w:pStyle w:val="Elsisnumeracija1lygis"/>
        <w:numPr>
          <w:ilvl w:val="0"/>
          <w:numId w:val="0"/>
        </w:numPr>
        <w:spacing w:before="0" w:after="0" w:line="276" w:lineRule="auto"/>
        <w:ind w:right="-170" w:firstLine="567"/>
        <w:contextualSpacing/>
        <w:rPr>
          <w:rFonts w:ascii="Times New Roman" w:hAnsi="Times New Roman"/>
          <w:sz w:val="22"/>
        </w:rPr>
      </w:pPr>
    </w:p>
    <w:p w14:paraId="1EF6E226" w14:textId="77777777" w:rsidR="009D3403" w:rsidRPr="00086FBB" w:rsidRDefault="009D3403" w:rsidP="000A2949">
      <w:pPr>
        <w:pStyle w:val="Elsisnumeracija1lygis"/>
        <w:numPr>
          <w:ilvl w:val="0"/>
          <w:numId w:val="0"/>
        </w:numPr>
        <w:spacing w:before="0" w:after="0" w:line="276" w:lineRule="auto"/>
        <w:ind w:left="567" w:right="-170"/>
        <w:contextualSpacing/>
        <w:rPr>
          <w:rFonts w:ascii="Times New Roman" w:hAnsi="Times New Roman"/>
          <w:sz w:val="22"/>
        </w:rPr>
      </w:pPr>
    </w:p>
    <w:p w14:paraId="47AB70C9" w14:textId="096B6202" w:rsidR="00975AD5" w:rsidRDefault="00975AD5" w:rsidP="000A2949">
      <w:pPr>
        <w:pStyle w:val="SKYRIUS"/>
        <w:numPr>
          <w:ilvl w:val="0"/>
          <w:numId w:val="9"/>
        </w:numPr>
        <w:spacing w:before="0" w:after="0"/>
        <w:contextualSpacing/>
        <w:jc w:val="center"/>
        <w:rPr>
          <w:rFonts w:ascii="Times New Roman" w:hAnsi="Times New Roman" w:cs="Times New Roman"/>
          <w:b/>
          <w:sz w:val="22"/>
          <w:szCs w:val="22"/>
        </w:rPr>
      </w:pPr>
      <w:bookmarkStart w:id="60" w:name="_Toc515373387"/>
      <w:bookmarkStart w:id="61" w:name="_Toc515373487"/>
      <w:bookmarkStart w:id="62" w:name="_Toc515373725"/>
      <w:bookmarkStart w:id="63" w:name="_Toc90385828"/>
      <w:r w:rsidRPr="00086FBB">
        <w:rPr>
          <w:rFonts w:ascii="Times New Roman" w:hAnsi="Times New Roman" w:cs="Times New Roman"/>
          <w:b/>
          <w:sz w:val="22"/>
          <w:szCs w:val="22"/>
        </w:rPr>
        <w:t>PASLAUGŲ TEIKIMO REIKALAVIMAI</w:t>
      </w:r>
      <w:bookmarkEnd w:id="60"/>
      <w:bookmarkEnd w:id="61"/>
      <w:bookmarkEnd w:id="62"/>
      <w:bookmarkEnd w:id="63"/>
    </w:p>
    <w:p w14:paraId="779B8DB0" w14:textId="77777777" w:rsidR="00891A77" w:rsidRPr="00086FBB" w:rsidRDefault="00891A77" w:rsidP="00891A77">
      <w:pPr>
        <w:pStyle w:val="SKYRIUS"/>
        <w:spacing w:before="0" w:after="0"/>
        <w:ind w:left="360"/>
        <w:contextualSpacing/>
        <w:rPr>
          <w:rFonts w:ascii="Times New Roman" w:hAnsi="Times New Roman" w:cs="Times New Roman"/>
          <w:b/>
          <w:sz w:val="22"/>
          <w:szCs w:val="22"/>
        </w:rPr>
      </w:pPr>
    </w:p>
    <w:p w14:paraId="446AF9F5" w14:textId="25978429" w:rsidR="00047C3F" w:rsidRDefault="00047C3F"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r w:rsidRPr="00086FBB">
        <w:rPr>
          <w:rFonts w:ascii="Times New Roman" w:hAnsi="Times New Roman" w:cs="Times New Roman"/>
          <w:sz w:val="22"/>
          <w:szCs w:val="22"/>
        </w:rPr>
        <w:t>Teikiamų paslaugų tipai ir kiekiai</w:t>
      </w:r>
    </w:p>
    <w:p w14:paraId="40B5F009"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62EF8494" w14:textId="155E0BB3" w:rsidR="00181C8B" w:rsidRDefault="0044726C" w:rsidP="000A2949">
      <w:pPr>
        <w:pStyle w:val="Tekstas"/>
        <w:contextualSpacing/>
        <w:rPr>
          <w:rFonts w:ascii="Times New Roman" w:hAnsi="Times New Roman"/>
          <w:sz w:val="22"/>
          <w:szCs w:val="22"/>
        </w:rPr>
      </w:pPr>
      <w:r>
        <w:rPr>
          <w:rFonts w:ascii="Times New Roman" w:hAnsi="Times New Roman"/>
          <w:sz w:val="22"/>
          <w:szCs w:val="22"/>
        </w:rPr>
        <w:t xml:space="preserve">24. </w:t>
      </w:r>
      <w:r w:rsidR="00047C3F" w:rsidRPr="00086FBB">
        <w:rPr>
          <w:rFonts w:ascii="Times New Roman" w:hAnsi="Times New Roman"/>
          <w:sz w:val="22"/>
          <w:szCs w:val="22"/>
        </w:rPr>
        <w:t xml:space="preserve">Techninėje specifikacijoje nurodytas </w:t>
      </w:r>
      <w:r w:rsidR="00181C8B">
        <w:rPr>
          <w:rFonts w:ascii="Times New Roman" w:hAnsi="Times New Roman"/>
          <w:sz w:val="22"/>
          <w:szCs w:val="22"/>
        </w:rPr>
        <w:t xml:space="preserve">planuojamas (neįsipareigojamas) įsigyti </w:t>
      </w:r>
      <w:r w:rsidR="00047C3F" w:rsidRPr="00086FBB">
        <w:rPr>
          <w:rFonts w:ascii="Times New Roman" w:hAnsi="Times New Roman"/>
          <w:sz w:val="22"/>
          <w:szCs w:val="22"/>
        </w:rPr>
        <w:t xml:space="preserve">paslaugas sudaro: </w:t>
      </w:r>
    </w:p>
    <w:p w14:paraId="61332E01" w14:textId="0378CFE8" w:rsidR="00C57FDA" w:rsidRDefault="00C57FDA" w:rsidP="000A2949">
      <w:pPr>
        <w:pStyle w:val="Tekstas"/>
        <w:contextualSpacing/>
        <w:rPr>
          <w:rFonts w:ascii="Times New Roman" w:hAnsi="Times New Roman"/>
          <w:sz w:val="22"/>
          <w:szCs w:val="22"/>
        </w:rPr>
      </w:pPr>
    </w:p>
    <w:p w14:paraId="4CCCAE34" w14:textId="098A031F" w:rsidR="00C57FDA" w:rsidRPr="00C57FDA" w:rsidRDefault="00C57FDA" w:rsidP="002D7C0F">
      <w:pPr>
        <w:pStyle w:val="Tekstas"/>
        <w:spacing w:line="216" w:lineRule="auto"/>
        <w:contextualSpacing/>
        <w:jc w:val="right"/>
        <w:rPr>
          <w:rFonts w:ascii="Times New Roman" w:hAnsi="Times New Roman"/>
          <w:sz w:val="22"/>
          <w:szCs w:val="22"/>
        </w:rPr>
      </w:pPr>
      <w:r w:rsidRPr="00C57FDA">
        <w:rPr>
          <w:rFonts w:ascii="Times New Roman" w:hAnsi="Times New Roman"/>
          <w:b/>
        </w:rPr>
        <w:t>10 lentelė Paslaugų apimtis</w:t>
      </w:r>
    </w:p>
    <w:p w14:paraId="61A15075" w14:textId="77777777" w:rsidR="00181C8B" w:rsidRDefault="00181C8B" w:rsidP="002D7C0F">
      <w:pPr>
        <w:pStyle w:val="Tekstas"/>
        <w:spacing w:line="216" w:lineRule="auto"/>
        <w:contextualSpacing/>
        <w:rPr>
          <w:rFonts w:ascii="Times New Roman" w:hAnsi="Times New Roman"/>
          <w:sz w:val="22"/>
          <w:szCs w:val="22"/>
        </w:rPr>
      </w:pPr>
    </w:p>
    <w:tbl>
      <w:tblPr>
        <w:tblStyle w:val="Lentelstinklelis"/>
        <w:tblW w:w="10201" w:type="dxa"/>
        <w:tblLook w:val="04A0" w:firstRow="1" w:lastRow="0" w:firstColumn="1" w:lastColumn="0" w:noHBand="0" w:noVBand="1"/>
      </w:tblPr>
      <w:tblGrid>
        <w:gridCol w:w="1071"/>
        <w:gridCol w:w="4027"/>
        <w:gridCol w:w="2127"/>
        <w:gridCol w:w="2976"/>
      </w:tblGrid>
      <w:tr w:rsidR="00181C8B" w:rsidRPr="00FF4B78" w14:paraId="774FD0EE" w14:textId="77777777" w:rsidTr="24FC7DF0">
        <w:trPr>
          <w:trHeight w:val="495"/>
        </w:trPr>
        <w:tc>
          <w:tcPr>
            <w:tcW w:w="1071" w:type="dxa"/>
          </w:tcPr>
          <w:p w14:paraId="19BE0A5E" w14:textId="77777777" w:rsidR="00181C8B" w:rsidRPr="00181C8B" w:rsidRDefault="00181C8B" w:rsidP="002D7C0F">
            <w:pPr>
              <w:pStyle w:val="Pavadinimas"/>
              <w:spacing w:before="0" w:after="0" w:line="216" w:lineRule="auto"/>
              <w:contextualSpacing/>
              <w:jc w:val="both"/>
              <w:rPr>
                <w:rFonts w:ascii="Times New Roman" w:hAnsi="Times New Roman" w:cs="Times New Roman"/>
                <w:bCs w:val="0"/>
                <w:sz w:val="22"/>
                <w:szCs w:val="22"/>
              </w:rPr>
            </w:pPr>
            <w:r w:rsidRPr="00181C8B">
              <w:rPr>
                <w:rFonts w:ascii="Times New Roman" w:hAnsi="Times New Roman" w:cs="Times New Roman"/>
                <w:sz w:val="22"/>
                <w:szCs w:val="22"/>
              </w:rPr>
              <w:t xml:space="preserve">Eil. Nr. </w:t>
            </w:r>
          </w:p>
        </w:tc>
        <w:tc>
          <w:tcPr>
            <w:tcW w:w="4027" w:type="dxa"/>
          </w:tcPr>
          <w:p w14:paraId="2AA08181" w14:textId="77777777" w:rsidR="00181C8B" w:rsidRPr="00181C8B" w:rsidRDefault="00181C8B" w:rsidP="002D7C0F">
            <w:pPr>
              <w:pStyle w:val="Pavadinimas"/>
              <w:spacing w:before="0" w:after="0" w:line="216" w:lineRule="auto"/>
              <w:ind w:firstLine="709"/>
              <w:contextualSpacing/>
              <w:jc w:val="both"/>
              <w:rPr>
                <w:rFonts w:ascii="Times New Roman" w:hAnsi="Times New Roman" w:cs="Times New Roman"/>
                <w:bCs w:val="0"/>
                <w:sz w:val="22"/>
                <w:szCs w:val="22"/>
              </w:rPr>
            </w:pPr>
            <w:r w:rsidRPr="00181C8B">
              <w:rPr>
                <w:rFonts w:ascii="Times New Roman" w:hAnsi="Times New Roman" w:cs="Times New Roman"/>
                <w:sz w:val="22"/>
                <w:szCs w:val="22"/>
              </w:rPr>
              <w:t>Pavadinimas</w:t>
            </w:r>
          </w:p>
        </w:tc>
        <w:tc>
          <w:tcPr>
            <w:tcW w:w="2127" w:type="dxa"/>
          </w:tcPr>
          <w:p w14:paraId="6A950508" w14:textId="77777777" w:rsidR="00181C8B" w:rsidRPr="00181C8B" w:rsidRDefault="00181C8B" w:rsidP="002D7C0F">
            <w:pPr>
              <w:pStyle w:val="Pavadinimas"/>
              <w:spacing w:before="0" w:after="0" w:line="216" w:lineRule="auto"/>
              <w:ind w:firstLine="38"/>
              <w:contextualSpacing/>
              <w:jc w:val="both"/>
              <w:rPr>
                <w:rFonts w:ascii="Times New Roman" w:hAnsi="Times New Roman" w:cs="Times New Roman"/>
                <w:bCs w:val="0"/>
                <w:sz w:val="22"/>
                <w:szCs w:val="22"/>
              </w:rPr>
            </w:pPr>
            <w:r w:rsidRPr="00181C8B">
              <w:rPr>
                <w:rFonts w:ascii="Times New Roman" w:hAnsi="Times New Roman" w:cs="Times New Roman"/>
                <w:sz w:val="22"/>
                <w:szCs w:val="22"/>
              </w:rPr>
              <w:t xml:space="preserve">Mato vnt. </w:t>
            </w:r>
          </w:p>
        </w:tc>
        <w:tc>
          <w:tcPr>
            <w:tcW w:w="2976" w:type="dxa"/>
          </w:tcPr>
          <w:p w14:paraId="71EEF592" w14:textId="3D3A4E73" w:rsidR="00181C8B" w:rsidRPr="00181C8B" w:rsidRDefault="00181C8B" w:rsidP="002D7C0F">
            <w:pPr>
              <w:pStyle w:val="Pavadinimas"/>
              <w:spacing w:before="0" w:after="0" w:line="216" w:lineRule="auto"/>
              <w:ind w:firstLine="709"/>
              <w:contextualSpacing/>
              <w:rPr>
                <w:rFonts w:ascii="Times New Roman" w:hAnsi="Times New Roman" w:cs="Times New Roman"/>
                <w:bCs w:val="0"/>
                <w:sz w:val="22"/>
                <w:szCs w:val="22"/>
              </w:rPr>
            </w:pPr>
            <w:r w:rsidRPr="00181C8B">
              <w:rPr>
                <w:rFonts w:ascii="Times New Roman" w:hAnsi="Times New Roman" w:cs="Times New Roman"/>
                <w:sz w:val="22"/>
                <w:szCs w:val="22"/>
              </w:rPr>
              <w:t>Preliminarus</w:t>
            </w:r>
            <w:r w:rsidR="0003490F">
              <w:rPr>
                <w:rFonts w:ascii="Times New Roman" w:hAnsi="Times New Roman" w:cs="Times New Roman"/>
                <w:sz w:val="22"/>
                <w:szCs w:val="22"/>
              </w:rPr>
              <w:t xml:space="preserve"> (neįsipareigojamas)</w:t>
            </w:r>
            <w:r w:rsidRPr="00181C8B">
              <w:rPr>
                <w:rFonts w:ascii="Times New Roman" w:hAnsi="Times New Roman" w:cs="Times New Roman"/>
                <w:sz w:val="22"/>
                <w:szCs w:val="22"/>
              </w:rPr>
              <w:t xml:space="preserve"> kiekis</w:t>
            </w:r>
          </w:p>
        </w:tc>
      </w:tr>
      <w:tr w:rsidR="00181C8B" w:rsidRPr="00FF4B78" w14:paraId="2FA5A109" w14:textId="77777777" w:rsidTr="24FC7DF0">
        <w:tc>
          <w:tcPr>
            <w:tcW w:w="1071" w:type="dxa"/>
          </w:tcPr>
          <w:p w14:paraId="4C0F3412" w14:textId="77777777" w:rsidR="00181C8B" w:rsidRPr="00181C8B" w:rsidRDefault="00181C8B" w:rsidP="00E13B53">
            <w:pPr>
              <w:pStyle w:val="Pavadinimas"/>
              <w:keepNext w:val="0"/>
              <w:keepLines w:val="0"/>
              <w:numPr>
                <w:ilvl w:val="0"/>
                <w:numId w:val="43"/>
              </w:numPr>
              <w:spacing w:before="0" w:after="0" w:line="276" w:lineRule="auto"/>
              <w:ind w:left="0" w:firstLine="709"/>
              <w:contextualSpacing/>
              <w:jc w:val="left"/>
              <w:rPr>
                <w:rFonts w:ascii="Times New Roman" w:hAnsi="Times New Roman" w:cs="Times New Roman"/>
                <w:b w:val="0"/>
                <w:bCs w:val="0"/>
                <w:sz w:val="22"/>
                <w:szCs w:val="22"/>
              </w:rPr>
            </w:pPr>
          </w:p>
        </w:tc>
        <w:tc>
          <w:tcPr>
            <w:tcW w:w="4027" w:type="dxa"/>
          </w:tcPr>
          <w:p w14:paraId="7E4D68E2" w14:textId="2FEA93E8" w:rsidR="00181C8B" w:rsidRPr="00181C8B" w:rsidRDefault="00181C8B" w:rsidP="000A2949">
            <w:pPr>
              <w:pStyle w:val="Pavadinimas"/>
              <w:spacing w:before="0" w:after="0" w:line="276" w:lineRule="auto"/>
              <w:contextualSpacing/>
              <w:jc w:val="left"/>
              <w:rPr>
                <w:rFonts w:ascii="Times New Roman" w:hAnsi="Times New Roman" w:cs="Times New Roman"/>
                <w:b w:val="0"/>
                <w:bCs w:val="0"/>
                <w:sz w:val="22"/>
                <w:szCs w:val="22"/>
              </w:rPr>
            </w:pPr>
            <w:r w:rsidRPr="24FC7DF0">
              <w:rPr>
                <w:rFonts w:ascii="Times New Roman" w:hAnsi="Times New Roman" w:cs="Times New Roman"/>
                <w:b w:val="0"/>
                <w:bCs w:val="0"/>
                <w:sz w:val="22"/>
                <w:szCs w:val="22"/>
              </w:rPr>
              <w:t>SABIS vystymo paslaugos</w:t>
            </w:r>
          </w:p>
        </w:tc>
        <w:tc>
          <w:tcPr>
            <w:tcW w:w="2127" w:type="dxa"/>
          </w:tcPr>
          <w:p w14:paraId="7ABD97D7" w14:textId="25311063" w:rsidR="00181C8B" w:rsidRPr="00181C8B" w:rsidRDefault="6004715C" w:rsidP="000A2949">
            <w:pPr>
              <w:pStyle w:val="Pavadinimas"/>
              <w:spacing w:before="0" w:after="0" w:line="276" w:lineRule="auto"/>
              <w:ind w:firstLine="709"/>
              <w:contextualSpacing/>
              <w:jc w:val="left"/>
              <w:rPr>
                <w:rFonts w:ascii="Times New Roman" w:hAnsi="Times New Roman" w:cs="Times New Roman"/>
                <w:b w:val="0"/>
                <w:bCs w:val="0"/>
                <w:sz w:val="22"/>
                <w:szCs w:val="22"/>
              </w:rPr>
            </w:pPr>
            <w:r w:rsidRPr="24FC7DF0">
              <w:rPr>
                <w:rFonts w:ascii="Times New Roman" w:hAnsi="Times New Roman" w:cs="Times New Roman"/>
                <w:b w:val="0"/>
                <w:bCs w:val="0"/>
                <w:sz w:val="22"/>
                <w:szCs w:val="22"/>
              </w:rPr>
              <w:t>V</w:t>
            </w:r>
            <w:r w:rsidR="00181C8B" w:rsidRPr="24FC7DF0">
              <w:rPr>
                <w:rFonts w:ascii="Times New Roman" w:hAnsi="Times New Roman" w:cs="Times New Roman"/>
                <w:b w:val="0"/>
                <w:bCs w:val="0"/>
                <w:sz w:val="22"/>
                <w:szCs w:val="22"/>
              </w:rPr>
              <w:t>al.</w:t>
            </w:r>
            <w:r w:rsidR="00181C8B" w:rsidRPr="24FC7DF0">
              <w:rPr>
                <w:rFonts w:ascii="Times New Roman" w:hAnsi="Times New Roman" w:cs="Times New Roman"/>
                <w:sz w:val="22"/>
                <w:szCs w:val="22"/>
              </w:rPr>
              <w:t xml:space="preserve"> </w:t>
            </w:r>
          </w:p>
        </w:tc>
        <w:tc>
          <w:tcPr>
            <w:tcW w:w="2976" w:type="dxa"/>
          </w:tcPr>
          <w:p w14:paraId="5677091E" w14:textId="17E59991" w:rsidR="00181C8B" w:rsidRPr="00181C8B" w:rsidRDefault="1A21CF53" w:rsidP="000A2949">
            <w:pPr>
              <w:pStyle w:val="Pavadinimas"/>
              <w:spacing w:before="0" w:after="0" w:line="276" w:lineRule="auto"/>
              <w:ind w:firstLine="709"/>
              <w:contextualSpacing/>
              <w:jc w:val="left"/>
              <w:rPr>
                <w:rFonts w:ascii="Times New Roman" w:hAnsi="Times New Roman" w:cs="Times New Roman"/>
                <w:b w:val="0"/>
                <w:bCs w:val="0"/>
                <w:sz w:val="22"/>
                <w:szCs w:val="22"/>
              </w:rPr>
            </w:pPr>
            <w:r w:rsidRPr="0E265344">
              <w:rPr>
                <w:rFonts w:ascii="Times New Roman" w:hAnsi="Times New Roman" w:cs="Times New Roman"/>
                <w:b w:val="0"/>
                <w:bCs w:val="0"/>
                <w:sz w:val="22"/>
                <w:szCs w:val="22"/>
              </w:rPr>
              <w:t>10500</w:t>
            </w:r>
          </w:p>
        </w:tc>
      </w:tr>
      <w:tr w:rsidR="24FC7DF0" w14:paraId="6C2B7BDC" w14:textId="77777777" w:rsidTr="24FC7DF0">
        <w:trPr>
          <w:trHeight w:val="300"/>
        </w:trPr>
        <w:tc>
          <w:tcPr>
            <w:tcW w:w="1071" w:type="dxa"/>
          </w:tcPr>
          <w:p w14:paraId="6DF54E61" w14:textId="3D3F62E4" w:rsidR="24FC7DF0" w:rsidRDefault="24FC7DF0" w:rsidP="24FC7DF0">
            <w:pPr>
              <w:pStyle w:val="Pavadinimas"/>
              <w:numPr>
                <w:ilvl w:val="0"/>
                <w:numId w:val="43"/>
              </w:numPr>
              <w:spacing w:line="276" w:lineRule="auto"/>
              <w:jc w:val="left"/>
              <w:rPr>
                <w:rFonts w:ascii="Times New Roman" w:hAnsi="Times New Roman" w:cs="Times New Roman"/>
                <w:b w:val="0"/>
                <w:bCs w:val="0"/>
                <w:sz w:val="22"/>
                <w:szCs w:val="22"/>
              </w:rPr>
            </w:pPr>
          </w:p>
        </w:tc>
        <w:tc>
          <w:tcPr>
            <w:tcW w:w="4027" w:type="dxa"/>
          </w:tcPr>
          <w:p w14:paraId="41469950" w14:textId="651B09EE" w:rsidR="488C87B1" w:rsidRDefault="488C87B1" w:rsidP="24FC7DF0">
            <w:pPr>
              <w:pStyle w:val="Pavadinimas"/>
              <w:spacing w:line="276" w:lineRule="auto"/>
              <w:jc w:val="left"/>
              <w:rPr>
                <w:rFonts w:ascii="Times New Roman" w:hAnsi="Times New Roman" w:cs="Times New Roman"/>
                <w:b w:val="0"/>
                <w:bCs w:val="0"/>
                <w:sz w:val="22"/>
                <w:szCs w:val="22"/>
              </w:rPr>
            </w:pPr>
            <w:r w:rsidRPr="24FC7DF0">
              <w:rPr>
                <w:rFonts w:ascii="Times New Roman" w:hAnsi="Times New Roman" w:cs="Times New Roman"/>
                <w:b w:val="0"/>
                <w:bCs w:val="0"/>
                <w:sz w:val="22"/>
                <w:szCs w:val="22"/>
              </w:rPr>
              <w:t>SABIS priežiūros ir palaikymo paslaugos</w:t>
            </w:r>
          </w:p>
        </w:tc>
        <w:tc>
          <w:tcPr>
            <w:tcW w:w="2127" w:type="dxa"/>
          </w:tcPr>
          <w:p w14:paraId="5DCEBE6F" w14:textId="275F5B10" w:rsidR="488C87B1" w:rsidRDefault="488C87B1" w:rsidP="24FC7DF0">
            <w:pPr>
              <w:pStyle w:val="Pavadinimas"/>
              <w:spacing w:line="276" w:lineRule="auto"/>
              <w:ind w:firstLine="709"/>
              <w:jc w:val="left"/>
              <w:rPr>
                <w:rFonts w:ascii="Times New Roman" w:hAnsi="Times New Roman" w:cs="Times New Roman"/>
                <w:b w:val="0"/>
                <w:bCs w:val="0"/>
                <w:sz w:val="22"/>
                <w:szCs w:val="22"/>
              </w:rPr>
            </w:pPr>
            <w:r w:rsidRPr="24FC7DF0">
              <w:rPr>
                <w:rFonts w:ascii="Times New Roman" w:hAnsi="Times New Roman" w:cs="Times New Roman"/>
                <w:b w:val="0"/>
                <w:bCs w:val="0"/>
                <w:sz w:val="22"/>
                <w:szCs w:val="22"/>
              </w:rPr>
              <w:t>Mėn.</w:t>
            </w:r>
          </w:p>
        </w:tc>
        <w:tc>
          <w:tcPr>
            <w:tcW w:w="2976" w:type="dxa"/>
          </w:tcPr>
          <w:p w14:paraId="08C23723" w14:textId="2E123405" w:rsidR="1F7A26F1" w:rsidRDefault="1F7A26F1" w:rsidP="24FC7DF0">
            <w:pPr>
              <w:pStyle w:val="Pavadinimas"/>
              <w:spacing w:line="276" w:lineRule="auto"/>
              <w:ind w:firstLine="709"/>
              <w:jc w:val="left"/>
              <w:rPr>
                <w:rFonts w:ascii="Times New Roman" w:hAnsi="Times New Roman" w:cs="Times New Roman"/>
                <w:b w:val="0"/>
                <w:bCs w:val="0"/>
                <w:sz w:val="22"/>
                <w:szCs w:val="22"/>
              </w:rPr>
            </w:pPr>
            <w:r w:rsidRPr="24FC7DF0">
              <w:rPr>
                <w:rFonts w:ascii="Times New Roman" w:hAnsi="Times New Roman" w:cs="Times New Roman"/>
                <w:b w:val="0"/>
                <w:bCs w:val="0"/>
                <w:sz w:val="22"/>
                <w:szCs w:val="22"/>
              </w:rPr>
              <w:t>36</w:t>
            </w:r>
          </w:p>
        </w:tc>
      </w:tr>
    </w:tbl>
    <w:p w14:paraId="5703FDAD" w14:textId="017EDB18" w:rsidR="00047C3F" w:rsidRDefault="00047C3F" w:rsidP="000A2949">
      <w:pPr>
        <w:pStyle w:val="Tekstas"/>
        <w:contextualSpacing/>
        <w:rPr>
          <w:rFonts w:ascii="Times New Roman" w:hAnsi="Times New Roman"/>
          <w:sz w:val="22"/>
          <w:szCs w:val="22"/>
        </w:rPr>
      </w:pPr>
    </w:p>
    <w:p w14:paraId="4F27AF3D" w14:textId="721E5AA6" w:rsidR="00047C3F" w:rsidRPr="00086FBB" w:rsidRDefault="0044726C" w:rsidP="000A2949">
      <w:pPr>
        <w:pStyle w:val="Tekstas"/>
        <w:contextualSpacing/>
        <w:rPr>
          <w:rFonts w:ascii="Times New Roman" w:hAnsi="Times New Roman"/>
          <w:sz w:val="22"/>
          <w:szCs w:val="22"/>
        </w:rPr>
      </w:pPr>
      <w:r>
        <w:rPr>
          <w:rFonts w:ascii="Times New Roman" w:hAnsi="Times New Roman"/>
          <w:sz w:val="22"/>
          <w:szCs w:val="22"/>
        </w:rPr>
        <w:t xml:space="preserve">25. </w:t>
      </w:r>
      <w:r w:rsidR="00047C3F" w:rsidRPr="0E265344">
        <w:rPr>
          <w:rFonts w:ascii="Times New Roman" w:hAnsi="Times New Roman"/>
          <w:sz w:val="22"/>
          <w:szCs w:val="22"/>
        </w:rPr>
        <w:t xml:space="preserve">SABIS vystymas – </w:t>
      </w:r>
      <w:r w:rsidR="2A9E58E8" w:rsidRPr="0E265344">
        <w:rPr>
          <w:rFonts w:ascii="Times New Roman" w:hAnsi="Times New Roman"/>
          <w:sz w:val="22"/>
          <w:szCs w:val="22"/>
        </w:rPr>
        <w:t>naujų funkcionalumų</w:t>
      </w:r>
      <w:r w:rsidR="00047C3F" w:rsidRPr="0E265344">
        <w:rPr>
          <w:rFonts w:ascii="Times New Roman" w:hAnsi="Times New Roman"/>
          <w:sz w:val="22"/>
          <w:szCs w:val="22"/>
        </w:rPr>
        <w:t xml:space="preserve"> realizavimas pagal Perkančiosios organizacijos poreikius. Vystymo paslaugoms numatomas kiekis – </w:t>
      </w:r>
      <w:r w:rsidRPr="0044726C">
        <w:rPr>
          <w:rFonts w:ascii="Times New Roman" w:hAnsi="Times New Roman"/>
          <w:sz w:val="22"/>
          <w:szCs w:val="22"/>
        </w:rPr>
        <w:t>10</w:t>
      </w:r>
      <w:r w:rsidR="0A90325D" w:rsidRPr="0044726C">
        <w:rPr>
          <w:rFonts w:ascii="Times New Roman" w:hAnsi="Times New Roman"/>
          <w:sz w:val="22"/>
          <w:szCs w:val="22"/>
        </w:rPr>
        <w:t>5</w:t>
      </w:r>
      <w:r w:rsidR="00047C3F" w:rsidRPr="0044726C">
        <w:rPr>
          <w:rFonts w:ascii="Times New Roman" w:hAnsi="Times New Roman"/>
          <w:sz w:val="22"/>
          <w:szCs w:val="22"/>
        </w:rPr>
        <w:t xml:space="preserve">00 val. </w:t>
      </w:r>
      <w:r w:rsidR="005F3D50" w:rsidRPr="0044726C">
        <w:rPr>
          <w:rFonts w:ascii="Times New Roman" w:hAnsi="Times New Roman"/>
          <w:sz w:val="22"/>
          <w:szCs w:val="22"/>
        </w:rPr>
        <w:t>visą sutarties galiojimo laikotarpį</w:t>
      </w:r>
      <w:r w:rsidR="008D200B" w:rsidRPr="0044726C">
        <w:rPr>
          <w:rFonts w:ascii="Times New Roman" w:hAnsi="Times New Roman"/>
          <w:sz w:val="22"/>
          <w:szCs w:val="22"/>
        </w:rPr>
        <w:t xml:space="preserve"> </w:t>
      </w:r>
      <w:r w:rsidR="00047C3F" w:rsidRPr="0044726C">
        <w:rPr>
          <w:rFonts w:ascii="Times New Roman" w:hAnsi="Times New Roman"/>
          <w:sz w:val="22"/>
          <w:szCs w:val="22"/>
        </w:rPr>
        <w:t>Vykdymo</w:t>
      </w:r>
      <w:r w:rsidR="00047C3F" w:rsidRPr="0E265344">
        <w:rPr>
          <w:rFonts w:ascii="Times New Roman" w:hAnsi="Times New Roman"/>
          <w:sz w:val="22"/>
          <w:szCs w:val="22"/>
        </w:rPr>
        <w:t xml:space="preserve"> eiga ir reikalavimai aprašyti techninės specifikacijos 3.</w:t>
      </w:r>
      <w:r w:rsidR="001E40BD" w:rsidRPr="0E265344">
        <w:rPr>
          <w:rFonts w:ascii="Times New Roman" w:hAnsi="Times New Roman"/>
          <w:sz w:val="22"/>
          <w:szCs w:val="22"/>
        </w:rPr>
        <w:t>2</w:t>
      </w:r>
      <w:r w:rsidR="00047C3F" w:rsidRPr="0E265344">
        <w:rPr>
          <w:rFonts w:ascii="Times New Roman" w:hAnsi="Times New Roman"/>
          <w:sz w:val="22"/>
          <w:szCs w:val="22"/>
        </w:rPr>
        <w:t>. skyriuje;</w:t>
      </w:r>
    </w:p>
    <w:p w14:paraId="3BFA9206" w14:textId="6F9DA1BF" w:rsidR="160090AF" w:rsidRDefault="160090AF" w:rsidP="0D65B8E2">
      <w:pPr>
        <w:pStyle w:val="Tekstas"/>
        <w:contextualSpacing/>
        <w:rPr>
          <w:rFonts w:ascii="Times New Roman" w:hAnsi="Times New Roman"/>
          <w:sz w:val="22"/>
          <w:szCs w:val="22"/>
        </w:rPr>
      </w:pPr>
      <w:r w:rsidRPr="0D65B8E2">
        <w:rPr>
          <w:rFonts w:ascii="Times New Roman" w:hAnsi="Times New Roman"/>
          <w:sz w:val="22"/>
          <w:szCs w:val="22"/>
        </w:rPr>
        <w:t xml:space="preserve">Preliminarūs užsakomi </w:t>
      </w:r>
      <w:r w:rsidR="74BACF2B" w:rsidRPr="0D65B8E2">
        <w:rPr>
          <w:rFonts w:ascii="Times New Roman" w:hAnsi="Times New Roman"/>
          <w:sz w:val="22"/>
          <w:szCs w:val="22"/>
        </w:rPr>
        <w:t xml:space="preserve">SABIS </w:t>
      </w:r>
      <w:r w:rsidR="460F59B9" w:rsidRPr="0D65B8E2">
        <w:rPr>
          <w:rFonts w:ascii="Times New Roman" w:hAnsi="Times New Roman"/>
          <w:sz w:val="22"/>
          <w:szCs w:val="22"/>
        </w:rPr>
        <w:t>funkcionalumai:</w:t>
      </w:r>
    </w:p>
    <w:p w14:paraId="0CAA67CC" w14:textId="1250FA53" w:rsidR="460F59B9" w:rsidRDefault="460F59B9" w:rsidP="00E13B53">
      <w:pPr>
        <w:pStyle w:val="Tekstas"/>
        <w:numPr>
          <w:ilvl w:val="0"/>
          <w:numId w:val="44"/>
        </w:numPr>
        <w:contextualSpacing/>
        <w:rPr>
          <w:rFonts w:ascii="Times New Roman" w:hAnsi="Times New Roman"/>
          <w:sz w:val="22"/>
          <w:szCs w:val="22"/>
        </w:rPr>
      </w:pPr>
      <w:r w:rsidRPr="0E265344">
        <w:rPr>
          <w:rFonts w:ascii="Times New Roman" w:hAnsi="Times New Roman"/>
          <w:sz w:val="22"/>
          <w:szCs w:val="22"/>
        </w:rPr>
        <w:t xml:space="preserve">Integracija su VMI paslauga </w:t>
      </w:r>
      <w:proofErr w:type="spellStart"/>
      <w:r w:rsidRPr="0E265344">
        <w:rPr>
          <w:rFonts w:ascii="Times New Roman" w:hAnsi="Times New Roman"/>
          <w:sz w:val="22"/>
          <w:szCs w:val="22"/>
        </w:rPr>
        <w:t>iMAS</w:t>
      </w:r>
      <w:proofErr w:type="spellEnd"/>
      <w:r w:rsidRPr="0E265344">
        <w:rPr>
          <w:rFonts w:ascii="Times New Roman" w:hAnsi="Times New Roman"/>
          <w:sz w:val="22"/>
          <w:szCs w:val="22"/>
        </w:rPr>
        <w:t xml:space="preserve"> - </w:t>
      </w:r>
      <w:proofErr w:type="spellStart"/>
      <w:r w:rsidRPr="0E265344">
        <w:rPr>
          <w:rFonts w:ascii="Times New Roman" w:hAnsi="Times New Roman"/>
          <w:sz w:val="22"/>
          <w:szCs w:val="22"/>
        </w:rPr>
        <w:t>eKvitų</w:t>
      </w:r>
      <w:proofErr w:type="spellEnd"/>
      <w:r w:rsidRPr="0E265344">
        <w:rPr>
          <w:rFonts w:ascii="Times New Roman" w:hAnsi="Times New Roman"/>
          <w:sz w:val="22"/>
          <w:szCs w:val="22"/>
        </w:rPr>
        <w:t xml:space="preserve"> gavimas į SABIS;</w:t>
      </w:r>
    </w:p>
    <w:p w14:paraId="24C45E05" w14:textId="31992E57" w:rsidR="5A4C0E5B" w:rsidRDefault="5A4C0E5B" w:rsidP="00E13B53">
      <w:pPr>
        <w:pStyle w:val="Tekstas"/>
        <w:numPr>
          <w:ilvl w:val="0"/>
          <w:numId w:val="44"/>
        </w:numPr>
        <w:contextualSpacing/>
        <w:rPr>
          <w:rFonts w:ascii="Times New Roman" w:hAnsi="Times New Roman"/>
          <w:sz w:val="22"/>
          <w:szCs w:val="22"/>
        </w:rPr>
      </w:pPr>
      <w:r w:rsidRPr="59117E64">
        <w:rPr>
          <w:rFonts w:ascii="Times New Roman" w:hAnsi="Times New Roman"/>
          <w:sz w:val="22"/>
          <w:szCs w:val="22"/>
        </w:rPr>
        <w:t>SABIS vystymas atsižvelgiant į PEPPOL pakeitimus;</w:t>
      </w:r>
    </w:p>
    <w:p w14:paraId="17B50C9D" w14:textId="1C079593" w:rsidR="779B9593" w:rsidRDefault="779B9593" w:rsidP="00E13B53">
      <w:pPr>
        <w:pStyle w:val="Tekstas"/>
        <w:numPr>
          <w:ilvl w:val="0"/>
          <w:numId w:val="44"/>
        </w:numPr>
        <w:contextualSpacing/>
        <w:rPr>
          <w:rFonts w:ascii="Times New Roman" w:hAnsi="Times New Roman"/>
          <w:sz w:val="22"/>
          <w:szCs w:val="22"/>
        </w:rPr>
      </w:pPr>
      <w:r w:rsidRPr="59117E64">
        <w:rPr>
          <w:rFonts w:ascii="Times New Roman" w:hAnsi="Times New Roman"/>
          <w:sz w:val="22"/>
          <w:szCs w:val="22"/>
        </w:rPr>
        <w:t>SABIS pritaikymas SVS (smulkaus ir vidutinio verslo) PVM apskaitos schemai</w:t>
      </w:r>
      <w:r w:rsidR="00592500">
        <w:rPr>
          <w:rFonts w:ascii="Times New Roman" w:hAnsi="Times New Roman"/>
          <w:sz w:val="22"/>
          <w:szCs w:val="22"/>
        </w:rPr>
        <w:t>.</w:t>
      </w:r>
    </w:p>
    <w:p w14:paraId="45A28BE9" w14:textId="77585660" w:rsidR="59117E64" w:rsidRDefault="67AB71DF" w:rsidP="00E13B53">
      <w:pPr>
        <w:pStyle w:val="Tekstas"/>
        <w:numPr>
          <w:ilvl w:val="0"/>
          <w:numId w:val="44"/>
        </w:numPr>
        <w:contextualSpacing/>
        <w:rPr>
          <w:rFonts w:ascii="Times New Roman" w:hAnsi="Times New Roman"/>
          <w:sz w:val="22"/>
          <w:szCs w:val="22"/>
        </w:rPr>
      </w:pPr>
      <w:r w:rsidRPr="327DCE1F">
        <w:rPr>
          <w:rFonts w:ascii="Times New Roman" w:hAnsi="Times New Roman"/>
          <w:sz w:val="22"/>
          <w:szCs w:val="22"/>
        </w:rPr>
        <w:t>SABIS sąskaitos nuorašo atidavimas per universalią sąsają</w:t>
      </w:r>
    </w:p>
    <w:p w14:paraId="12F69A30" w14:textId="6FBC0734" w:rsidR="0044726C" w:rsidRDefault="0044726C" w:rsidP="0044726C">
      <w:pPr>
        <w:pStyle w:val="Tekstas"/>
        <w:ind w:left="927" w:firstLine="0"/>
        <w:contextualSpacing/>
        <w:rPr>
          <w:rFonts w:ascii="Times New Roman" w:hAnsi="Times New Roman"/>
          <w:sz w:val="22"/>
          <w:szCs w:val="22"/>
        </w:rPr>
      </w:pPr>
      <w:r>
        <w:rPr>
          <w:rFonts w:ascii="Times New Roman" w:hAnsi="Times New Roman"/>
          <w:sz w:val="22"/>
          <w:szCs w:val="22"/>
        </w:rPr>
        <w:t xml:space="preserve">Pirkėjas pasilieka teisę neužsakyti minimų darbų arba keisti jų tvarką. </w:t>
      </w:r>
    </w:p>
    <w:p w14:paraId="3164FD6E" w14:textId="06BEF002" w:rsidR="0D65B8E2" w:rsidRDefault="0044726C" w:rsidP="0D65B8E2">
      <w:pPr>
        <w:pStyle w:val="Tekstas"/>
        <w:contextualSpacing/>
        <w:rPr>
          <w:rFonts w:ascii="Times New Roman" w:hAnsi="Times New Roman"/>
          <w:sz w:val="22"/>
          <w:szCs w:val="22"/>
        </w:rPr>
      </w:pPr>
      <w:r>
        <w:rPr>
          <w:rFonts w:ascii="Times New Roman" w:hAnsi="Times New Roman"/>
          <w:sz w:val="22"/>
          <w:szCs w:val="22"/>
        </w:rPr>
        <w:t xml:space="preserve">26. </w:t>
      </w:r>
      <w:r w:rsidR="67AB71DF" w:rsidRPr="327DCE1F">
        <w:rPr>
          <w:rFonts w:ascii="Times New Roman" w:hAnsi="Times New Roman"/>
          <w:sz w:val="22"/>
          <w:szCs w:val="22"/>
        </w:rPr>
        <w:t xml:space="preserve">SABIS priežiūros ir palaikymo paslaugos turės būti teikiamos po esamos SABIS garantinės priežiūros pabaigos – 2026 m. kovo 31 d. </w:t>
      </w:r>
    </w:p>
    <w:p w14:paraId="6B661AE9" w14:textId="7E54CCF2" w:rsidR="67AB71DF" w:rsidRDefault="67AB71DF" w:rsidP="327DCE1F">
      <w:pPr>
        <w:pStyle w:val="Tekstas"/>
        <w:contextualSpacing/>
        <w:rPr>
          <w:rFonts w:ascii="Times New Roman" w:hAnsi="Times New Roman"/>
          <w:sz w:val="22"/>
          <w:szCs w:val="22"/>
        </w:rPr>
      </w:pPr>
      <w:r w:rsidRPr="327DCE1F">
        <w:rPr>
          <w:rFonts w:ascii="Times New Roman" w:hAnsi="Times New Roman"/>
          <w:sz w:val="22"/>
          <w:szCs w:val="22"/>
        </w:rPr>
        <w:t xml:space="preserve">Priežiūros ir palaikymo paslaugos turės būti teikiamos už fiksuotą mėnesinį mokestį. </w:t>
      </w:r>
    </w:p>
    <w:p w14:paraId="407A8563" w14:textId="3BCE227F" w:rsidR="00047C3F" w:rsidRPr="00086FBB" w:rsidRDefault="0044726C" w:rsidP="000A2949">
      <w:pPr>
        <w:pStyle w:val="Tekstas"/>
        <w:contextualSpacing/>
        <w:rPr>
          <w:rFonts w:ascii="Times New Roman" w:hAnsi="Times New Roman"/>
          <w:sz w:val="22"/>
          <w:szCs w:val="22"/>
        </w:rPr>
      </w:pPr>
      <w:r>
        <w:rPr>
          <w:rFonts w:ascii="Times New Roman" w:hAnsi="Times New Roman"/>
          <w:sz w:val="22"/>
          <w:szCs w:val="22"/>
        </w:rPr>
        <w:t xml:space="preserve">27. </w:t>
      </w:r>
      <w:r w:rsidR="00047C3F" w:rsidRPr="54CE378A">
        <w:rPr>
          <w:rFonts w:ascii="Times New Roman" w:hAnsi="Times New Roman"/>
          <w:sz w:val="22"/>
          <w:szCs w:val="22"/>
        </w:rPr>
        <w:t xml:space="preserve">SABIS priežiūra ir palaikymas – SABIS esamų ir palaikymo metu sukurtų funkcionalumų priežiūros paslaugos, teikiamos sutarties vykdymo metu. </w:t>
      </w:r>
      <w:r w:rsidR="19CBE251" w:rsidRPr="54CE378A">
        <w:rPr>
          <w:rFonts w:ascii="Times New Roman" w:hAnsi="Times New Roman"/>
          <w:sz w:val="22"/>
          <w:szCs w:val="22"/>
        </w:rPr>
        <w:t xml:space="preserve">Už priežiūros ir palaikymo paslaugas mokamas fiksuotas mėnesio mokestis. </w:t>
      </w:r>
      <w:r w:rsidR="00047C3F" w:rsidRPr="54CE378A">
        <w:rPr>
          <w:rFonts w:ascii="Times New Roman" w:hAnsi="Times New Roman"/>
          <w:sz w:val="22"/>
          <w:szCs w:val="22"/>
        </w:rPr>
        <w:t>Vykdymo eiga ir reikalavimai aprašyti techninės specifikacijos 3</w:t>
      </w:r>
      <w:r w:rsidR="001E40BD" w:rsidRPr="54CE378A">
        <w:rPr>
          <w:rFonts w:ascii="Times New Roman" w:hAnsi="Times New Roman"/>
          <w:sz w:val="22"/>
          <w:szCs w:val="22"/>
        </w:rPr>
        <w:t>.3</w:t>
      </w:r>
      <w:r w:rsidR="00047C3F" w:rsidRPr="54CE378A">
        <w:rPr>
          <w:rFonts w:ascii="Times New Roman" w:hAnsi="Times New Roman"/>
          <w:sz w:val="22"/>
          <w:szCs w:val="22"/>
        </w:rPr>
        <w:t>. skyriuje.</w:t>
      </w:r>
    </w:p>
    <w:p w14:paraId="375BF2B8" w14:textId="6FECC248" w:rsidR="00047C3F" w:rsidRPr="00181C8B" w:rsidRDefault="0044726C" w:rsidP="000A2949">
      <w:pPr>
        <w:pStyle w:val="Tekstas"/>
        <w:contextualSpacing/>
        <w:rPr>
          <w:rFonts w:ascii="Times New Roman" w:hAnsi="Times New Roman"/>
          <w:sz w:val="22"/>
          <w:szCs w:val="22"/>
        </w:rPr>
      </w:pPr>
      <w:r>
        <w:rPr>
          <w:rFonts w:ascii="Times New Roman" w:hAnsi="Times New Roman"/>
          <w:sz w:val="22"/>
          <w:szCs w:val="22"/>
        </w:rPr>
        <w:t xml:space="preserve">28. </w:t>
      </w:r>
      <w:r w:rsidR="00047C3F" w:rsidRPr="00181C8B">
        <w:rPr>
          <w:rFonts w:ascii="Times New Roman" w:hAnsi="Times New Roman"/>
          <w:sz w:val="22"/>
          <w:szCs w:val="22"/>
        </w:rPr>
        <w:t xml:space="preserve">SABIS </w:t>
      </w:r>
      <w:r w:rsidR="0052675A" w:rsidRPr="00181C8B">
        <w:rPr>
          <w:rFonts w:ascii="Times New Roman" w:hAnsi="Times New Roman"/>
          <w:sz w:val="22"/>
          <w:szCs w:val="22"/>
        </w:rPr>
        <w:t xml:space="preserve">vystymo, priežiūros ir </w:t>
      </w:r>
      <w:r w:rsidR="00047C3F" w:rsidRPr="00181C8B">
        <w:rPr>
          <w:rFonts w:ascii="Times New Roman" w:hAnsi="Times New Roman"/>
          <w:sz w:val="22"/>
          <w:szCs w:val="22"/>
        </w:rPr>
        <w:t>palaikymo paslaugos privalo būti įgyvendinamos lygiagrečiai.</w:t>
      </w:r>
      <w:r w:rsidR="0052675A" w:rsidRPr="00181C8B">
        <w:rPr>
          <w:rFonts w:ascii="Times New Roman" w:hAnsi="Times New Roman"/>
          <w:sz w:val="22"/>
          <w:szCs w:val="22"/>
        </w:rPr>
        <w:t xml:space="preserve"> </w:t>
      </w:r>
    </w:p>
    <w:p w14:paraId="1BB3FD14" w14:textId="2EC208A2" w:rsidR="00181C8B" w:rsidRPr="00181C8B" w:rsidRDefault="0044726C" w:rsidP="000A2949">
      <w:pPr>
        <w:pStyle w:val="Tekstas"/>
        <w:contextualSpacing/>
        <w:rPr>
          <w:rFonts w:ascii="Times New Roman" w:hAnsi="Times New Roman"/>
          <w:sz w:val="22"/>
          <w:szCs w:val="22"/>
        </w:rPr>
      </w:pPr>
      <w:r>
        <w:rPr>
          <w:rFonts w:ascii="Times New Roman" w:hAnsi="Times New Roman"/>
          <w:sz w:val="22"/>
          <w:szCs w:val="22"/>
        </w:rPr>
        <w:t xml:space="preserve">29. </w:t>
      </w:r>
      <w:r w:rsidR="00181C8B" w:rsidRPr="00181C8B">
        <w:rPr>
          <w:rFonts w:ascii="Times New Roman" w:hAnsi="Times New Roman"/>
          <w:sz w:val="22"/>
          <w:szCs w:val="22"/>
        </w:rPr>
        <w:t xml:space="preserve">Sutarties </w:t>
      </w:r>
      <w:r w:rsidR="00F22A51">
        <w:rPr>
          <w:rFonts w:ascii="Times New Roman" w:hAnsi="Times New Roman"/>
          <w:sz w:val="22"/>
          <w:szCs w:val="22"/>
        </w:rPr>
        <w:t xml:space="preserve">galiojimo </w:t>
      </w:r>
      <w:r w:rsidR="00181C8B" w:rsidRPr="00181C8B">
        <w:rPr>
          <w:rFonts w:ascii="Times New Roman" w:hAnsi="Times New Roman"/>
          <w:sz w:val="22"/>
          <w:szCs w:val="22"/>
        </w:rPr>
        <w:t>laikotarpis – 24 mėnesiai su galimybe pratęsti 12 mėnesių.</w:t>
      </w:r>
    </w:p>
    <w:p w14:paraId="5CC37435" w14:textId="223279CF" w:rsidR="00F22A51" w:rsidRDefault="0044726C" w:rsidP="000A2949">
      <w:pPr>
        <w:pStyle w:val="Tekstas"/>
        <w:contextualSpacing/>
        <w:rPr>
          <w:rFonts w:ascii="Times New Roman" w:hAnsi="Times New Roman"/>
          <w:sz w:val="22"/>
          <w:szCs w:val="22"/>
        </w:rPr>
      </w:pPr>
      <w:r>
        <w:rPr>
          <w:rFonts w:ascii="Times New Roman" w:hAnsi="Times New Roman"/>
          <w:sz w:val="22"/>
          <w:szCs w:val="22"/>
        </w:rPr>
        <w:t xml:space="preserve">30. </w:t>
      </w:r>
      <w:r w:rsidR="00181C8B" w:rsidRPr="327DCE1F">
        <w:rPr>
          <w:rFonts w:ascii="Times New Roman" w:hAnsi="Times New Roman"/>
          <w:sz w:val="22"/>
          <w:szCs w:val="22"/>
        </w:rPr>
        <w:t>Po sutarties pasirašymo</w:t>
      </w:r>
      <w:r w:rsidR="7A8F0F61" w:rsidRPr="327DCE1F">
        <w:rPr>
          <w:rFonts w:ascii="Times New Roman" w:hAnsi="Times New Roman"/>
          <w:sz w:val="22"/>
          <w:szCs w:val="22"/>
        </w:rPr>
        <w:t xml:space="preserve"> per </w:t>
      </w:r>
      <w:r w:rsidR="1580F96A" w:rsidRPr="327DCE1F">
        <w:rPr>
          <w:rFonts w:ascii="Times New Roman" w:hAnsi="Times New Roman"/>
          <w:sz w:val="22"/>
          <w:szCs w:val="22"/>
        </w:rPr>
        <w:t>2</w:t>
      </w:r>
      <w:r w:rsidR="7A8F0F61" w:rsidRPr="327DCE1F">
        <w:rPr>
          <w:rFonts w:ascii="Times New Roman" w:hAnsi="Times New Roman"/>
          <w:sz w:val="22"/>
          <w:szCs w:val="22"/>
        </w:rPr>
        <w:t xml:space="preserve">0 </w:t>
      </w:r>
      <w:proofErr w:type="spellStart"/>
      <w:r w:rsidR="7A8F0F61" w:rsidRPr="327DCE1F">
        <w:rPr>
          <w:rFonts w:ascii="Times New Roman" w:hAnsi="Times New Roman"/>
          <w:sz w:val="22"/>
          <w:szCs w:val="22"/>
        </w:rPr>
        <w:t>d.d</w:t>
      </w:r>
      <w:proofErr w:type="spellEnd"/>
      <w:r w:rsidR="7A8F0F61" w:rsidRPr="327DCE1F">
        <w:rPr>
          <w:rFonts w:ascii="Times New Roman" w:hAnsi="Times New Roman"/>
          <w:sz w:val="22"/>
          <w:szCs w:val="22"/>
        </w:rPr>
        <w:t>.</w:t>
      </w:r>
      <w:r w:rsidR="00181C8B" w:rsidRPr="327DCE1F">
        <w:rPr>
          <w:rFonts w:ascii="Times New Roman" w:hAnsi="Times New Roman"/>
          <w:sz w:val="22"/>
          <w:szCs w:val="22"/>
        </w:rPr>
        <w:t xml:space="preserve"> </w:t>
      </w:r>
      <w:r w:rsidR="7BFA9D1D" w:rsidRPr="327DCE1F">
        <w:rPr>
          <w:rFonts w:ascii="Times New Roman" w:hAnsi="Times New Roman"/>
          <w:sz w:val="22"/>
          <w:szCs w:val="22"/>
        </w:rPr>
        <w:t xml:space="preserve">laimėtojas </w:t>
      </w:r>
      <w:r w:rsidR="00181C8B" w:rsidRPr="327DCE1F">
        <w:rPr>
          <w:rFonts w:ascii="Times New Roman" w:hAnsi="Times New Roman"/>
          <w:sz w:val="22"/>
          <w:szCs w:val="22"/>
        </w:rPr>
        <w:t xml:space="preserve"> </w:t>
      </w:r>
      <w:r w:rsidR="21E78AE2" w:rsidRPr="327DCE1F">
        <w:rPr>
          <w:rFonts w:ascii="Times New Roman" w:hAnsi="Times New Roman"/>
          <w:sz w:val="22"/>
          <w:szCs w:val="22"/>
        </w:rPr>
        <w:t xml:space="preserve">turi parengti </w:t>
      </w:r>
      <w:r w:rsidR="687FB729" w:rsidRPr="327DCE1F">
        <w:rPr>
          <w:rFonts w:ascii="Times New Roman" w:hAnsi="Times New Roman"/>
          <w:sz w:val="22"/>
          <w:szCs w:val="22"/>
        </w:rPr>
        <w:t xml:space="preserve">ir su pirkėju suderinti </w:t>
      </w:r>
      <w:r w:rsidR="00181C8B" w:rsidRPr="327DCE1F">
        <w:rPr>
          <w:rFonts w:ascii="Times New Roman" w:hAnsi="Times New Roman"/>
          <w:sz w:val="22"/>
          <w:szCs w:val="22"/>
        </w:rPr>
        <w:t xml:space="preserve"> paslaugų teikimo reglament</w:t>
      </w:r>
      <w:r w:rsidR="43883FC3" w:rsidRPr="327DCE1F">
        <w:rPr>
          <w:rFonts w:ascii="Times New Roman" w:hAnsi="Times New Roman"/>
          <w:sz w:val="22"/>
          <w:szCs w:val="22"/>
        </w:rPr>
        <w:t>ą.</w:t>
      </w:r>
    </w:p>
    <w:p w14:paraId="294F626F" w14:textId="4A54F8A5" w:rsidR="00F22A51" w:rsidRPr="00F22A51" w:rsidRDefault="0044726C" w:rsidP="0044726C">
      <w:pPr>
        <w:ind w:firstLine="567"/>
        <w:rPr>
          <w:rFonts w:ascii="Times New Roman" w:hAnsi="Times New Roman"/>
        </w:rPr>
      </w:pPr>
      <w:r>
        <w:rPr>
          <w:rFonts w:ascii="Times New Roman" w:hAnsi="Times New Roman"/>
        </w:rPr>
        <w:t xml:space="preserve">31. </w:t>
      </w:r>
      <w:r w:rsidR="00F22A51" w:rsidRPr="0044726C">
        <w:rPr>
          <w:rFonts w:ascii="Times New Roman" w:hAnsi="Times New Roman"/>
        </w:rPr>
        <w:t>Garantija turi būti teikiama kiekvienam į eksploataciją priimtam prieaugiui iki sutarties pabaigos ir 12 mėn. po sutarties galiojimo pabaigos</w:t>
      </w:r>
    </w:p>
    <w:p w14:paraId="0F8CED9E" w14:textId="77777777" w:rsidR="00181C8B" w:rsidRDefault="00181C8B" w:rsidP="000A2949">
      <w:pPr>
        <w:pStyle w:val="Tekstas"/>
        <w:contextualSpacing/>
        <w:rPr>
          <w:rFonts w:ascii="Times New Roman" w:hAnsi="Times New Roman"/>
          <w:sz w:val="22"/>
          <w:szCs w:val="22"/>
        </w:rPr>
      </w:pPr>
    </w:p>
    <w:p w14:paraId="35BAA82D" w14:textId="251BD4AD" w:rsidR="00047C3F" w:rsidRDefault="00F07204"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64" w:name="_Toc90385833"/>
      <w:bookmarkStart w:id="65" w:name="_Toc515373391"/>
      <w:bookmarkStart w:id="66" w:name="_Toc515373491"/>
      <w:bookmarkStart w:id="67" w:name="_Toc515373729"/>
      <w:r w:rsidRPr="00086FBB">
        <w:rPr>
          <w:rFonts w:ascii="Times New Roman" w:hAnsi="Times New Roman" w:cs="Times New Roman"/>
          <w:sz w:val="22"/>
          <w:szCs w:val="22"/>
        </w:rPr>
        <w:t>SAB</w:t>
      </w:r>
      <w:r w:rsidR="00047C3F" w:rsidRPr="00086FBB">
        <w:rPr>
          <w:rFonts w:ascii="Times New Roman" w:hAnsi="Times New Roman" w:cs="Times New Roman"/>
          <w:sz w:val="22"/>
          <w:szCs w:val="22"/>
        </w:rPr>
        <w:t xml:space="preserve">IS </w:t>
      </w:r>
      <w:r w:rsidR="0052675A" w:rsidRPr="00086FBB">
        <w:rPr>
          <w:rFonts w:ascii="Times New Roman" w:hAnsi="Times New Roman" w:cs="Times New Roman"/>
          <w:sz w:val="22"/>
          <w:szCs w:val="22"/>
        </w:rPr>
        <w:t xml:space="preserve">vystymo </w:t>
      </w:r>
      <w:r w:rsidR="00047C3F" w:rsidRPr="00086FBB">
        <w:rPr>
          <w:rFonts w:ascii="Times New Roman" w:hAnsi="Times New Roman" w:cs="Times New Roman"/>
          <w:sz w:val="22"/>
          <w:szCs w:val="22"/>
        </w:rPr>
        <w:t>paslaugos</w:t>
      </w:r>
      <w:bookmarkEnd w:id="64"/>
    </w:p>
    <w:p w14:paraId="37BAABF8"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54D297CB" w14:textId="258BED25" w:rsidR="00047C3F" w:rsidRPr="00086FBB" w:rsidRDefault="0044726C" w:rsidP="000A2949">
      <w:pPr>
        <w:pStyle w:val="Tekstas"/>
        <w:contextualSpacing/>
        <w:rPr>
          <w:rFonts w:ascii="Times New Roman" w:hAnsi="Times New Roman"/>
          <w:sz w:val="22"/>
          <w:szCs w:val="22"/>
        </w:rPr>
      </w:pPr>
      <w:r>
        <w:rPr>
          <w:rFonts w:ascii="Times New Roman" w:hAnsi="Times New Roman"/>
          <w:sz w:val="22"/>
          <w:szCs w:val="22"/>
        </w:rPr>
        <w:t xml:space="preserve">32. </w:t>
      </w:r>
      <w:r w:rsidR="004246A5" w:rsidRPr="54CE378A">
        <w:rPr>
          <w:rFonts w:ascii="Times New Roman" w:hAnsi="Times New Roman"/>
          <w:sz w:val="22"/>
          <w:szCs w:val="22"/>
        </w:rPr>
        <w:t>SAB</w:t>
      </w:r>
      <w:r w:rsidR="00047C3F" w:rsidRPr="54CE378A">
        <w:rPr>
          <w:rFonts w:ascii="Times New Roman" w:hAnsi="Times New Roman"/>
          <w:sz w:val="22"/>
          <w:szCs w:val="22"/>
        </w:rPr>
        <w:t xml:space="preserve">IS </w:t>
      </w:r>
      <w:r w:rsidR="0052675A" w:rsidRPr="54CE378A">
        <w:rPr>
          <w:rFonts w:ascii="Times New Roman" w:hAnsi="Times New Roman"/>
          <w:sz w:val="22"/>
          <w:szCs w:val="22"/>
        </w:rPr>
        <w:t xml:space="preserve">vystymo </w:t>
      </w:r>
      <w:r w:rsidR="00047C3F" w:rsidRPr="54CE378A">
        <w:rPr>
          <w:rFonts w:ascii="Times New Roman" w:hAnsi="Times New Roman"/>
          <w:sz w:val="22"/>
          <w:szCs w:val="22"/>
        </w:rPr>
        <w:t>paslaugos bus užsakomos dalimis pagal Perkančiosios organizacijos</w:t>
      </w:r>
      <w:r w:rsidR="7C6AB5D4" w:rsidRPr="54CE378A">
        <w:rPr>
          <w:rFonts w:ascii="Times New Roman" w:hAnsi="Times New Roman"/>
          <w:sz w:val="22"/>
          <w:szCs w:val="22"/>
        </w:rPr>
        <w:t xml:space="preserve"> pateiktus užsakymus</w:t>
      </w:r>
      <w:r w:rsidR="00047C3F" w:rsidRPr="54CE378A">
        <w:rPr>
          <w:rFonts w:ascii="Times New Roman" w:hAnsi="Times New Roman"/>
          <w:sz w:val="22"/>
          <w:szCs w:val="22"/>
        </w:rPr>
        <w:t xml:space="preserve"> . </w:t>
      </w:r>
      <w:r w:rsidR="0052675A" w:rsidRPr="54CE378A">
        <w:rPr>
          <w:rFonts w:ascii="Times New Roman" w:hAnsi="Times New Roman"/>
          <w:sz w:val="22"/>
          <w:szCs w:val="22"/>
        </w:rPr>
        <w:t>SAB</w:t>
      </w:r>
      <w:r w:rsidR="00047C3F" w:rsidRPr="54CE378A">
        <w:rPr>
          <w:rFonts w:ascii="Times New Roman" w:hAnsi="Times New Roman"/>
          <w:sz w:val="22"/>
          <w:szCs w:val="22"/>
        </w:rPr>
        <w:t xml:space="preserve">IS </w:t>
      </w:r>
      <w:r w:rsidR="0052675A" w:rsidRPr="54CE378A">
        <w:rPr>
          <w:rFonts w:ascii="Times New Roman" w:hAnsi="Times New Roman"/>
          <w:sz w:val="22"/>
          <w:szCs w:val="22"/>
        </w:rPr>
        <w:t xml:space="preserve">vystymo </w:t>
      </w:r>
      <w:r w:rsidR="00047C3F" w:rsidRPr="54CE378A">
        <w:rPr>
          <w:rFonts w:ascii="Times New Roman" w:hAnsi="Times New Roman"/>
          <w:sz w:val="22"/>
          <w:szCs w:val="22"/>
        </w:rPr>
        <w:t>paslaugos teikiamos pagal darbo valandų įkainius:</w:t>
      </w:r>
    </w:p>
    <w:p w14:paraId="2E163198" w14:textId="0241D206" w:rsidR="00047C3F" w:rsidRPr="00086FBB" w:rsidRDefault="00047C3F" w:rsidP="00E13B53">
      <w:pPr>
        <w:pStyle w:val="Tekstas"/>
        <w:numPr>
          <w:ilvl w:val="0"/>
          <w:numId w:val="40"/>
        </w:numPr>
        <w:ind w:left="0" w:firstLine="567"/>
        <w:contextualSpacing/>
        <w:rPr>
          <w:rFonts w:ascii="Times New Roman" w:hAnsi="Times New Roman"/>
          <w:sz w:val="22"/>
          <w:szCs w:val="22"/>
        </w:rPr>
      </w:pPr>
      <w:r w:rsidRPr="00086FBB">
        <w:rPr>
          <w:rFonts w:ascii="Times New Roman" w:hAnsi="Times New Roman"/>
          <w:sz w:val="22"/>
          <w:szCs w:val="22"/>
        </w:rPr>
        <w:lastRenderedPageBreak/>
        <w:t xml:space="preserve">naujų poreikių, papildomų funkcijų ir (arba) klaidingų sprendimų taisymo realizavimas </w:t>
      </w:r>
      <w:r w:rsidR="0052675A" w:rsidRPr="00086FBB">
        <w:rPr>
          <w:rFonts w:ascii="Times New Roman" w:hAnsi="Times New Roman"/>
          <w:sz w:val="22"/>
          <w:szCs w:val="22"/>
        </w:rPr>
        <w:t>SAB</w:t>
      </w:r>
      <w:r w:rsidRPr="00086FBB">
        <w:rPr>
          <w:rFonts w:ascii="Times New Roman" w:hAnsi="Times New Roman"/>
          <w:sz w:val="22"/>
          <w:szCs w:val="22"/>
        </w:rPr>
        <w:t xml:space="preserve">IS moduliuose, kartu atnaujinant projektinę dokumentaciją, realizavimas: </w:t>
      </w:r>
    </w:p>
    <w:p w14:paraId="24796ECF" w14:textId="19E6E798"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w:t>
      </w:r>
      <w:r w:rsidRPr="00086FBB">
        <w:rPr>
          <w:rFonts w:ascii="Times New Roman" w:hAnsi="Times New Roman"/>
          <w:sz w:val="22"/>
          <w:szCs w:val="22"/>
        </w:rPr>
        <w:tab/>
        <w:t xml:space="preserve">atsiradus naujiems reikalavimams pasikeitus </w:t>
      </w:r>
      <w:r w:rsidR="006D2CA0" w:rsidRPr="00086FBB">
        <w:rPr>
          <w:rFonts w:ascii="Times New Roman" w:hAnsi="Times New Roman"/>
          <w:sz w:val="22"/>
          <w:szCs w:val="22"/>
        </w:rPr>
        <w:t>SAB</w:t>
      </w:r>
      <w:r w:rsidRPr="00086FBB">
        <w:rPr>
          <w:rFonts w:ascii="Times New Roman" w:hAnsi="Times New Roman"/>
          <w:sz w:val="22"/>
          <w:szCs w:val="22"/>
        </w:rPr>
        <w:t>IS administravimą reglamentuojantiems teisės aktams;</w:t>
      </w:r>
    </w:p>
    <w:p w14:paraId="619CC5D3" w14:textId="18824721"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w:t>
      </w:r>
      <w:r w:rsidRPr="00086FBB">
        <w:rPr>
          <w:rFonts w:ascii="Times New Roman" w:hAnsi="Times New Roman"/>
          <w:sz w:val="22"/>
          <w:szCs w:val="22"/>
        </w:rPr>
        <w:tab/>
        <w:t xml:space="preserve">sprendžiant </w:t>
      </w:r>
      <w:r w:rsidR="006D2CA0" w:rsidRPr="00086FBB">
        <w:rPr>
          <w:rFonts w:ascii="Times New Roman" w:hAnsi="Times New Roman"/>
          <w:sz w:val="22"/>
          <w:szCs w:val="22"/>
        </w:rPr>
        <w:t>SAB</w:t>
      </w:r>
      <w:r w:rsidRPr="00086FBB">
        <w:rPr>
          <w:rFonts w:ascii="Times New Roman" w:hAnsi="Times New Roman"/>
          <w:sz w:val="22"/>
          <w:szCs w:val="22"/>
        </w:rPr>
        <w:t>IS kūrimo metu nenumatytus atvejus, įskaitant neracionaliai įgyvendintus sprendimus;</w:t>
      </w:r>
    </w:p>
    <w:p w14:paraId="565E2C8F" w14:textId="069F240D"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w:t>
      </w:r>
      <w:r w:rsidRPr="00086FBB">
        <w:rPr>
          <w:rFonts w:ascii="Times New Roman" w:hAnsi="Times New Roman"/>
          <w:sz w:val="22"/>
          <w:szCs w:val="22"/>
        </w:rPr>
        <w:tab/>
        <w:t xml:space="preserve">užtikrinant </w:t>
      </w:r>
      <w:r w:rsidR="006D2CA0" w:rsidRPr="00086FBB">
        <w:rPr>
          <w:rFonts w:ascii="Times New Roman" w:hAnsi="Times New Roman"/>
          <w:sz w:val="22"/>
          <w:szCs w:val="22"/>
        </w:rPr>
        <w:t>SAB</w:t>
      </w:r>
      <w:r w:rsidRPr="00086FBB">
        <w:rPr>
          <w:rFonts w:ascii="Times New Roman" w:hAnsi="Times New Roman"/>
          <w:sz w:val="22"/>
          <w:szCs w:val="22"/>
        </w:rPr>
        <w:t>IS funkcijų atlikimo priimtinumą naudotojui;</w:t>
      </w:r>
    </w:p>
    <w:p w14:paraId="75E03BEB" w14:textId="3144071B"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w:t>
      </w:r>
      <w:r w:rsidRPr="00086FBB">
        <w:rPr>
          <w:rFonts w:ascii="Times New Roman" w:hAnsi="Times New Roman"/>
          <w:sz w:val="22"/>
          <w:szCs w:val="22"/>
        </w:rPr>
        <w:tab/>
        <w:t xml:space="preserve">atnaujinus su </w:t>
      </w:r>
      <w:r w:rsidR="006D2CA0" w:rsidRPr="00086FBB">
        <w:rPr>
          <w:rFonts w:ascii="Times New Roman" w:hAnsi="Times New Roman"/>
          <w:sz w:val="22"/>
          <w:szCs w:val="22"/>
        </w:rPr>
        <w:t>SAB</w:t>
      </w:r>
      <w:r w:rsidRPr="00086FBB">
        <w:rPr>
          <w:rFonts w:ascii="Times New Roman" w:hAnsi="Times New Roman"/>
          <w:sz w:val="22"/>
          <w:szCs w:val="22"/>
        </w:rPr>
        <w:t xml:space="preserve">IS sąsajas turinčias informacines sistemas, jeigu šie atnaujinimai daro įtaką </w:t>
      </w:r>
      <w:r w:rsidR="006D2CA0" w:rsidRPr="00086FBB">
        <w:rPr>
          <w:rFonts w:ascii="Times New Roman" w:hAnsi="Times New Roman"/>
          <w:sz w:val="22"/>
          <w:szCs w:val="22"/>
        </w:rPr>
        <w:t>SAB</w:t>
      </w:r>
      <w:r w:rsidRPr="00086FBB">
        <w:rPr>
          <w:rFonts w:ascii="Times New Roman" w:hAnsi="Times New Roman"/>
          <w:sz w:val="22"/>
          <w:szCs w:val="22"/>
        </w:rPr>
        <w:t>IS;</w:t>
      </w:r>
    </w:p>
    <w:p w14:paraId="36679BA3" w14:textId="6AB50E85" w:rsidR="00047C3F" w:rsidRPr="00086FBB" w:rsidRDefault="006D2CA0" w:rsidP="00E13B53">
      <w:pPr>
        <w:pStyle w:val="Tekstas"/>
        <w:numPr>
          <w:ilvl w:val="0"/>
          <w:numId w:val="40"/>
        </w:numPr>
        <w:ind w:left="0" w:firstLine="567"/>
        <w:contextualSpacing/>
        <w:rPr>
          <w:rFonts w:ascii="Times New Roman" w:hAnsi="Times New Roman"/>
          <w:sz w:val="22"/>
          <w:szCs w:val="22"/>
        </w:rPr>
      </w:pPr>
      <w:r w:rsidRPr="00086FBB">
        <w:rPr>
          <w:rFonts w:ascii="Times New Roman" w:hAnsi="Times New Roman"/>
          <w:sz w:val="22"/>
          <w:szCs w:val="22"/>
        </w:rPr>
        <w:t>SABI</w:t>
      </w:r>
      <w:r w:rsidR="00047C3F" w:rsidRPr="00086FBB">
        <w:rPr>
          <w:rFonts w:ascii="Times New Roman" w:hAnsi="Times New Roman"/>
          <w:sz w:val="22"/>
          <w:szCs w:val="22"/>
        </w:rPr>
        <w:t>S projektinės dokumentacijos parengimas ir atnaujinimas;</w:t>
      </w:r>
    </w:p>
    <w:p w14:paraId="3FCA7A08" w14:textId="773CFADD" w:rsidR="00047C3F" w:rsidRPr="00086FBB" w:rsidRDefault="006D2CA0" w:rsidP="00E13B53">
      <w:pPr>
        <w:pStyle w:val="Tekstas"/>
        <w:numPr>
          <w:ilvl w:val="0"/>
          <w:numId w:val="40"/>
        </w:numPr>
        <w:ind w:left="0" w:firstLine="567"/>
        <w:contextualSpacing/>
        <w:rPr>
          <w:rFonts w:ascii="Times New Roman" w:hAnsi="Times New Roman"/>
          <w:sz w:val="22"/>
          <w:szCs w:val="22"/>
        </w:rPr>
      </w:pPr>
      <w:r w:rsidRPr="00086FBB">
        <w:rPr>
          <w:rFonts w:ascii="Times New Roman" w:hAnsi="Times New Roman"/>
          <w:sz w:val="22"/>
          <w:szCs w:val="22"/>
        </w:rPr>
        <w:t>SAB</w:t>
      </w:r>
      <w:r w:rsidR="00047C3F" w:rsidRPr="00086FBB">
        <w:rPr>
          <w:rFonts w:ascii="Times New Roman" w:hAnsi="Times New Roman"/>
          <w:sz w:val="22"/>
          <w:szCs w:val="22"/>
        </w:rPr>
        <w:t>IS mokymų medžiagos paruošim</w:t>
      </w:r>
      <w:r w:rsidR="00B01C5B" w:rsidRPr="00086FBB">
        <w:rPr>
          <w:rFonts w:ascii="Times New Roman" w:hAnsi="Times New Roman"/>
          <w:sz w:val="22"/>
          <w:szCs w:val="22"/>
        </w:rPr>
        <w:t>as</w:t>
      </w:r>
      <w:r w:rsidR="00F07204" w:rsidRPr="00086FBB">
        <w:rPr>
          <w:rFonts w:ascii="Times New Roman" w:hAnsi="Times New Roman"/>
          <w:sz w:val="22"/>
          <w:szCs w:val="22"/>
        </w:rPr>
        <w:t>.</w:t>
      </w:r>
    </w:p>
    <w:p w14:paraId="1C4000C3" w14:textId="70D2307F" w:rsidR="00047C3F" w:rsidRPr="00086FBB" w:rsidRDefault="0044726C" w:rsidP="000A2949">
      <w:pPr>
        <w:pStyle w:val="Tekstas"/>
        <w:contextualSpacing/>
        <w:rPr>
          <w:rFonts w:ascii="Times New Roman" w:hAnsi="Times New Roman"/>
          <w:sz w:val="22"/>
          <w:szCs w:val="22"/>
        </w:rPr>
      </w:pPr>
      <w:r>
        <w:rPr>
          <w:rFonts w:ascii="Times New Roman" w:hAnsi="Times New Roman"/>
          <w:sz w:val="22"/>
          <w:szCs w:val="22"/>
        </w:rPr>
        <w:t>33</w:t>
      </w:r>
      <w:r w:rsidR="00F22A51">
        <w:rPr>
          <w:rFonts w:ascii="Times New Roman" w:hAnsi="Times New Roman"/>
          <w:sz w:val="22"/>
          <w:szCs w:val="22"/>
        </w:rPr>
        <w:t xml:space="preserve">. </w:t>
      </w:r>
      <w:r w:rsidR="00047C3F" w:rsidRPr="0E265344">
        <w:rPr>
          <w:rFonts w:ascii="Times New Roman" w:hAnsi="Times New Roman"/>
          <w:sz w:val="22"/>
          <w:szCs w:val="22"/>
        </w:rPr>
        <w:t xml:space="preserve">Perkančioji organizacija turi pateikti </w:t>
      </w:r>
      <w:r w:rsidR="008831CA" w:rsidRPr="0E265344">
        <w:rPr>
          <w:rFonts w:ascii="Times New Roman" w:hAnsi="Times New Roman"/>
          <w:sz w:val="22"/>
          <w:szCs w:val="22"/>
        </w:rPr>
        <w:t xml:space="preserve">vystymo </w:t>
      </w:r>
      <w:r w:rsidR="00047C3F" w:rsidRPr="0E265344">
        <w:rPr>
          <w:rFonts w:ascii="Times New Roman" w:hAnsi="Times New Roman"/>
          <w:sz w:val="22"/>
          <w:szCs w:val="22"/>
        </w:rPr>
        <w:t xml:space="preserve">paslaugų užsakymą Paslaugų tiekėjui. Paslaugų tiekėjas per 5 d. d. turi įvertinti palaikymo paslaugoms realizuoti reikalingą laiką ir pateikti Perkančiajai organizacijai palaikymo paslaugų įgyvendinimo projektą, kuriame turi būti nurodyti: atliekami darbai, ekspertai, laukiami rezultatai, darbų trukmės įvertinimas darbo valandomis, jų detalus pagrindimas ir darbų atlikimo kalendorinis grafikas. Paslaugų tiekėjo pateikta užduotis derinama su Perkančiąja organizacija ir, jei reikia, tikslinama. Į darbų trukmės įvertinimą neturi būti įtraukiami Perkančiajai organizacijai pateikto rezultato projekto valdymo, </w:t>
      </w:r>
      <w:r w:rsidR="008831CA" w:rsidRPr="0E265344">
        <w:rPr>
          <w:rFonts w:ascii="Times New Roman" w:hAnsi="Times New Roman"/>
          <w:sz w:val="22"/>
          <w:szCs w:val="22"/>
        </w:rPr>
        <w:t xml:space="preserve">vystymo </w:t>
      </w:r>
      <w:r w:rsidR="00047C3F" w:rsidRPr="0E265344">
        <w:rPr>
          <w:rFonts w:ascii="Times New Roman" w:hAnsi="Times New Roman"/>
          <w:sz w:val="22"/>
          <w:szCs w:val="22"/>
        </w:rPr>
        <w:t xml:space="preserve">įgyvendinimo projekto (užduoties) rengimo, priėmimo testavimo ir klaidų taisymo bei konsultacijų testavimo metu darbų apimtys, taip pat paslaugos įgyvendinimui reikalingų susitikimų (paslaugų tiekėjo kelionės, apgyvendinimo ir pan.) darbų apimtys. Perkančioji organizacija nemoka už Paslaugų tiekėjo parengtą </w:t>
      </w:r>
      <w:r w:rsidR="008831CA" w:rsidRPr="0E265344">
        <w:rPr>
          <w:rFonts w:ascii="Times New Roman" w:hAnsi="Times New Roman"/>
          <w:sz w:val="22"/>
          <w:szCs w:val="22"/>
        </w:rPr>
        <w:t xml:space="preserve">vystymo </w:t>
      </w:r>
      <w:r w:rsidR="00047C3F" w:rsidRPr="0E265344">
        <w:rPr>
          <w:rFonts w:ascii="Times New Roman" w:hAnsi="Times New Roman"/>
          <w:sz w:val="22"/>
          <w:szCs w:val="22"/>
        </w:rPr>
        <w:t>paslaugų įgyvendinimo projektą (užduot</w:t>
      </w:r>
      <w:r w:rsidR="008831CA" w:rsidRPr="0E265344">
        <w:rPr>
          <w:rFonts w:ascii="Times New Roman" w:hAnsi="Times New Roman"/>
          <w:sz w:val="22"/>
          <w:szCs w:val="22"/>
        </w:rPr>
        <w:t>į</w:t>
      </w:r>
      <w:r w:rsidR="00047C3F" w:rsidRPr="0E265344">
        <w:rPr>
          <w:rFonts w:ascii="Times New Roman" w:hAnsi="Times New Roman"/>
          <w:sz w:val="22"/>
          <w:szCs w:val="22"/>
        </w:rPr>
        <w:t xml:space="preserve">) ir pasilieka sau teisę neužsakyti paslaugos. Paslaugos pradedamos teikti tik Perkančiajai organizacijai patvirtinus </w:t>
      </w:r>
      <w:r w:rsidR="00F07204" w:rsidRPr="0E265344">
        <w:rPr>
          <w:rFonts w:ascii="Times New Roman" w:hAnsi="Times New Roman"/>
          <w:sz w:val="22"/>
          <w:szCs w:val="22"/>
        </w:rPr>
        <w:t xml:space="preserve">vystymo </w:t>
      </w:r>
      <w:r w:rsidR="00047C3F" w:rsidRPr="0E265344">
        <w:rPr>
          <w:rFonts w:ascii="Times New Roman" w:hAnsi="Times New Roman"/>
          <w:sz w:val="22"/>
          <w:szCs w:val="22"/>
        </w:rPr>
        <w:t xml:space="preserve">įgyvendinimo projektą (užduotį). </w:t>
      </w:r>
    </w:p>
    <w:p w14:paraId="5E69EE0A" w14:textId="6A8FC2B6" w:rsidR="00047C3F" w:rsidRDefault="0044726C" w:rsidP="000A2949">
      <w:pPr>
        <w:pStyle w:val="Tekstas"/>
        <w:contextualSpacing/>
        <w:rPr>
          <w:rFonts w:ascii="Times New Roman" w:hAnsi="Times New Roman"/>
          <w:sz w:val="22"/>
          <w:szCs w:val="22"/>
        </w:rPr>
      </w:pPr>
      <w:r>
        <w:rPr>
          <w:rFonts w:ascii="Times New Roman" w:hAnsi="Times New Roman"/>
          <w:sz w:val="22"/>
          <w:szCs w:val="22"/>
        </w:rPr>
        <w:t xml:space="preserve">34. </w:t>
      </w:r>
      <w:r w:rsidR="00047C3F" w:rsidRPr="00086FBB">
        <w:rPr>
          <w:rFonts w:ascii="Times New Roman" w:hAnsi="Times New Roman"/>
          <w:sz w:val="22"/>
          <w:szCs w:val="22"/>
        </w:rPr>
        <w:t xml:space="preserve">Perkančiajai organizacijai rezultatai turi būti pateikiami elektroniniu paštu arba kitu </w:t>
      </w:r>
      <w:r w:rsidR="00F07204" w:rsidRPr="00086FBB">
        <w:rPr>
          <w:rFonts w:ascii="Times New Roman" w:hAnsi="Times New Roman"/>
          <w:sz w:val="22"/>
          <w:szCs w:val="22"/>
        </w:rPr>
        <w:t xml:space="preserve">paslaugų teikimo reglamente </w:t>
      </w:r>
      <w:r w:rsidR="00047C3F" w:rsidRPr="00086FBB">
        <w:rPr>
          <w:rFonts w:ascii="Times New Roman" w:hAnsi="Times New Roman"/>
          <w:sz w:val="22"/>
          <w:szCs w:val="22"/>
        </w:rPr>
        <w:t xml:space="preserve">suderintu būdu, kuri per 3 darbo dienas juos peržiūri ir patvirtina arba pateikia pastabas. </w:t>
      </w:r>
      <w:r w:rsidR="00F07204" w:rsidRPr="00086FBB">
        <w:rPr>
          <w:rFonts w:ascii="Times New Roman" w:hAnsi="Times New Roman"/>
          <w:sz w:val="22"/>
          <w:szCs w:val="22"/>
        </w:rPr>
        <w:t xml:space="preserve">Vystymo </w:t>
      </w:r>
      <w:r w:rsidR="00047C3F" w:rsidRPr="00086FBB">
        <w:rPr>
          <w:rFonts w:ascii="Times New Roman" w:hAnsi="Times New Roman"/>
          <w:sz w:val="22"/>
          <w:szCs w:val="22"/>
        </w:rPr>
        <w:t>paslaugų įgyvendinimo pabaigoje paslaugų tiekėjas kartu su galutiniais patvirtintais rezultatais (galutinių rezultatų tvirtinimo protokolas kartu su priedais) turi pateikti suteiktų paslaugų perdavimo-priėmimo aktą, kuriame nurodo suteiktas paslaugas ir jų kainą. Paslaugų tiekėjo pateiktą paslaugų perdavimo-priėmimo aktą Perkančioji organizacija patvirtina per 5 darbo dienas arba pateikia argumentuotas pastabas, nurodydama neatitikimus. Detalios nuostatos, kaip bus vykdomas paslaugų perdavimas–priėmimas nurodytos</w:t>
      </w:r>
      <w:r w:rsidR="008831CA" w:rsidRPr="00086FBB">
        <w:rPr>
          <w:rFonts w:ascii="Times New Roman" w:hAnsi="Times New Roman"/>
          <w:sz w:val="22"/>
          <w:szCs w:val="22"/>
        </w:rPr>
        <w:t xml:space="preserve"> paslaugų teikimo reglamente</w:t>
      </w:r>
      <w:r w:rsidR="00047C3F" w:rsidRPr="00086FBB">
        <w:rPr>
          <w:rFonts w:ascii="Times New Roman" w:hAnsi="Times New Roman"/>
          <w:sz w:val="22"/>
          <w:szCs w:val="22"/>
        </w:rPr>
        <w:t xml:space="preserve">. </w:t>
      </w:r>
    </w:p>
    <w:p w14:paraId="07E0EB52" w14:textId="6F4BCA4C" w:rsidR="00127C72" w:rsidRPr="00127C72" w:rsidRDefault="00127C72" w:rsidP="00127C72">
      <w:pPr>
        <w:pStyle w:val="Tekstas"/>
        <w:contextualSpacing/>
        <w:rPr>
          <w:rFonts w:ascii="Times New Roman" w:hAnsi="Times New Roman"/>
          <w:sz w:val="22"/>
          <w:szCs w:val="22"/>
        </w:rPr>
      </w:pPr>
      <w:r>
        <w:rPr>
          <w:rFonts w:ascii="Times New Roman" w:hAnsi="Times New Roman"/>
          <w:sz w:val="22"/>
          <w:szCs w:val="22"/>
        </w:rPr>
        <w:t>35</w:t>
      </w:r>
      <w:r w:rsidRPr="00127C72">
        <w:rPr>
          <w:rFonts w:ascii="Times New Roman" w:hAnsi="Times New Roman"/>
          <w:sz w:val="22"/>
          <w:szCs w:val="22"/>
        </w:rPr>
        <w:t>. Diegimas pirmiausia turi būti atliekamas testavimo aplinkoje, siekiant patikrinti užsakymo rezultatų funkcionalumą ir suderinamumą su esamu sistemos funkcionalumu. Perkančiajai organizacijai įsitikinus, kad užsakymo rezultatai yra tinkami ir suderinami su esamu sistemos funkcionalumu bei Perkančiosios organizacijos leidus, naujas funkcionalumas įkeliamas į gamybinę aplinką.</w:t>
      </w:r>
    </w:p>
    <w:p w14:paraId="5AB058BE" w14:textId="4D0FA57E" w:rsidR="00127C72" w:rsidRPr="00127C72" w:rsidRDefault="00127C72" w:rsidP="00127C72">
      <w:pPr>
        <w:pStyle w:val="Tekstas"/>
        <w:contextualSpacing/>
        <w:rPr>
          <w:rFonts w:ascii="Times New Roman" w:hAnsi="Times New Roman"/>
          <w:sz w:val="22"/>
          <w:szCs w:val="22"/>
        </w:rPr>
      </w:pPr>
      <w:r>
        <w:rPr>
          <w:rFonts w:ascii="Times New Roman" w:hAnsi="Times New Roman"/>
          <w:sz w:val="22"/>
          <w:szCs w:val="22"/>
        </w:rPr>
        <w:t>36</w:t>
      </w:r>
      <w:r w:rsidRPr="00127C72">
        <w:rPr>
          <w:rFonts w:ascii="Times New Roman" w:hAnsi="Times New Roman"/>
          <w:sz w:val="22"/>
          <w:szCs w:val="22"/>
        </w:rPr>
        <w:t>. Naujai įkeltas funkcionalumas į sistemos gamybinę aplinką neturi sutrikdyti kitų sistemoje esančių funkcijų darbo ir turi būti iš anksto suderintas su Perkančiosios organizacijos atsakingais darbuotojais. Jeigu naujai į gamybinę aplinką įkeltas funkcionalumas sutrikdo sistemos esančių funkcijų darbą ar veikia ne taip, kaip buvo numatyta ir/ar ištestuota, laikoma, kad įkeltas funkcionalumas atliktas nekokybiškai. Tiekėjas tokias klaidas privalo ištaisyti neatlygintinai.</w:t>
      </w:r>
    </w:p>
    <w:p w14:paraId="04BD6F67" w14:textId="0843459B" w:rsidR="00127C72" w:rsidRPr="00127C72" w:rsidRDefault="00127C72" w:rsidP="00127C72">
      <w:pPr>
        <w:pStyle w:val="Tekstas"/>
        <w:contextualSpacing/>
        <w:rPr>
          <w:rFonts w:ascii="Times New Roman" w:hAnsi="Times New Roman"/>
          <w:sz w:val="22"/>
          <w:szCs w:val="22"/>
        </w:rPr>
      </w:pPr>
      <w:r>
        <w:rPr>
          <w:rFonts w:ascii="Times New Roman" w:hAnsi="Times New Roman"/>
          <w:sz w:val="22"/>
          <w:szCs w:val="22"/>
        </w:rPr>
        <w:t>37</w:t>
      </w:r>
      <w:r w:rsidRPr="00127C72">
        <w:rPr>
          <w:rFonts w:ascii="Times New Roman" w:hAnsi="Times New Roman"/>
          <w:sz w:val="22"/>
          <w:szCs w:val="22"/>
        </w:rPr>
        <w:t>. Tiekėjas Perkančiajai organizacijai, turi pateikti pakeitimų dokumentaciją, kuri turi būti parengta lietuvių kalba.</w:t>
      </w:r>
    </w:p>
    <w:p w14:paraId="726773DE" w14:textId="6BD1B096" w:rsidR="00127C72" w:rsidRPr="00127C72" w:rsidRDefault="00127C72" w:rsidP="00127C72">
      <w:pPr>
        <w:pStyle w:val="Tekstas"/>
        <w:contextualSpacing/>
        <w:rPr>
          <w:rFonts w:ascii="Times New Roman" w:hAnsi="Times New Roman"/>
          <w:sz w:val="22"/>
          <w:szCs w:val="22"/>
        </w:rPr>
      </w:pPr>
      <w:r>
        <w:rPr>
          <w:rFonts w:ascii="Times New Roman" w:hAnsi="Times New Roman"/>
          <w:sz w:val="22"/>
          <w:szCs w:val="22"/>
        </w:rPr>
        <w:t>38</w:t>
      </w:r>
      <w:r w:rsidRPr="00127C72">
        <w:rPr>
          <w:rFonts w:ascii="Times New Roman" w:hAnsi="Times New Roman"/>
          <w:sz w:val="22"/>
          <w:szCs w:val="22"/>
        </w:rPr>
        <w:t>. Dokumentacija, priklausomai nuo atlikto užsakymo pobūdžio, turėtų apimti reikalavimų aprašymą, naujo funkcionalumo aprašymą, instrukciją dėl jo naudojimo, pavyzdžius ir kitus svarbius aspektus, susijusius su naujo funkcionalumo veikimu/naudojimu.</w:t>
      </w:r>
    </w:p>
    <w:p w14:paraId="05D5075C" w14:textId="77777777" w:rsidR="00127C72" w:rsidRPr="00127C72" w:rsidRDefault="00127C72" w:rsidP="00127C72">
      <w:pPr>
        <w:pStyle w:val="Tekstas"/>
        <w:contextualSpacing/>
        <w:rPr>
          <w:rFonts w:ascii="Times New Roman" w:hAnsi="Times New Roman"/>
          <w:sz w:val="22"/>
          <w:szCs w:val="22"/>
        </w:rPr>
      </w:pPr>
      <w:r w:rsidRPr="00127C72">
        <w:rPr>
          <w:rFonts w:ascii="Times New Roman" w:hAnsi="Times New Roman"/>
          <w:sz w:val="22"/>
          <w:szCs w:val="22"/>
        </w:rPr>
        <w:t>Esami dokumentai: naudotojo instrukcija, mokomoji medžiaga (filmukai), panaudos atvejai, integracinės sąsajos aprašymas, SABIS kontekstinė pagalba, veiklos modelis ir kt.</w:t>
      </w:r>
    </w:p>
    <w:p w14:paraId="282DA532" w14:textId="7A274A46" w:rsidR="00127C72" w:rsidRDefault="00127C72" w:rsidP="000A2949">
      <w:pPr>
        <w:pStyle w:val="Tekstas"/>
        <w:contextualSpacing/>
        <w:rPr>
          <w:rFonts w:ascii="Times New Roman" w:hAnsi="Times New Roman"/>
          <w:sz w:val="22"/>
          <w:szCs w:val="22"/>
        </w:rPr>
      </w:pPr>
    </w:p>
    <w:p w14:paraId="50595AD6" w14:textId="0EFEA3E1" w:rsidR="00127C72" w:rsidRDefault="00127C72" w:rsidP="000A2949">
      <w:pPr>
        <w:pStyle w:val="Tekstas"/>
        <w:contextualSpacing/>
        <w:rPr>
          <w:rFonts w:ascii="Times New Roman" w:hAnsi="Times New Roman"/>
          <w:sz w:val="22"/>
          <w:szCs w:val="22"/>
        </w:rPr>
      </w:pPr>
    </w:p>
    <w:p w14:paraId="59E1A3F0" w14:textId="77777777" w:rsidR="00127C72" w:rsidRDefault="00127C72" w:rsidP="000A2949">
      <w:pPr>
        <w:pStyle w:val="Tekstas"/>
        <w:contextualSpacing/>
        <w:rPr>
          <w:rFonts w:ascii="Times New Roman" w:hAnsi="Times New Roman"/>
          <w:sz w:val="22"/>
          <w:szCs w:val="22"/>
        </w:rPr>
      </w:pPr>
    </w:p>
    <w:p w14:paraId="25475D12" w14:textId="77777777" w:rsidR="003F3F66" w:rsidRPr="00086FBB" w:rsidRDefault="003F3F66" w:rsidP="000A2949">
      <w:pPr>
        <w:pStyle w:val="Tekstas"/>
        <w:contextualSpacing/>
        <w:rPr>
          <w:rFonts w:ascii="Times New Roman" w:hAnsi="Times New Roman"/>
          <w:sz w:val="22"/>
          <w:szCs w:val="22"/>
        </w:rPr>
      </w:pPr>
    </w:p>
    <w:p w14:paraId="60BFA432" w14:textId="63DCE25F" w:rsidR="00047C3F" w:rsidRDefault="00F07204"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68" w:name="_Toc90385834"/>
      <w:r w:rsidRPr="6DBB2B78">
        <w:rPr>
          <w:rFonts w:ascii="Times New Roman" w:hAnsi="Times New Roman" w:cs="Times New Roman"/>
          <w:sz w:val="22"/>
          <w:szCs w:val="22"/>
        </w:rPr>
        <w:lastRenderedPageBreak/>
        <w:t>SAB</w:t>
      </w:r>
      <w:r w:rsidR="00047C3F" w:rsidRPr="6DBB2B78">
        <w:rPr>
          <w:rFonts w:ascii="Times New Roman" w:hAnsi="Times New Roman" w:cs="Times New Roman"/>
          <w:sz w:val="22"/>
          <w:szCs w:val="22"/>
        </w:rPr>
        <w:t>IS priežiūr</w:t>
      </w:r>
      <w:bookmarkEnd w:id="65"/>
      <w:bookmarkEnd w:id="66"/>
      <w:bookmarkEnd w:id="67"/>
      <w:r w:rsidR="00047C3F" w:rsidRPr="6DBB2B78">
        <w:rPr>
          <w:rFonts w:ascii="Times New Roman" w:hAnsi="Times New Roman" w:cs="Times New Roman"/>
          <w:sz w:val="22"/>
          <w:szCs w:val="22"/>
        </w:rPr>
        <w:t>os</w:t>
      </w:r>
      <w:r w:rsidR="00127C72">
        <w:rPr>
          <w:rFonts w:ascii="Times New Roman" w:hAnsi="Times New Roman" w:cs="Times New Roman"/>
          <w:sz w:val="22"/>
          <w:szCs w:val="22"/>
        </w:rPr>
        <w:t>,</w:t>
      </w:r>
      <w:r w:rsidR="0052675A" w:rsidRPr="6DBB2B78">
        <w:rPr>
          <w:rFonts w:ascii="Times New Roman" w:hAnsi="Times New Roman" w:cs="Times New Roman"/>
          <w:sz w:val="22"/>
          <w:szCs w:val="22"/>
        </w:rPr>
        <w:t xml:space="preserve"> palaikymo</w:t>
      </w:r>
      <w:r w:rsidR="00127C72">
        <w:rPr>
          <w:rFonts w:ascii="Times New Roman" w:hAnsi="Times New Roman" w:cs="Times New Roman"/>
          <w:sz w:val="22"/>
          <w:szCs w:val="22"/>
        </w:rPr>
        <w:t xml:space="preserve"> ir garantijos</w:t>
      </w:r>
      <w:r w:rsidR="0052675A" w:rsidRPr="6DBB2B78">
        <w:rPr>
          <w:rFonts w:ascii="Times New Roman" w:hAnsi="Times New Roman" w:cs="Times New Roman"/>
          <w:sz w:val="22"/>
          <w:szCs w:val="22"/>
        </w:rPr>
        <w:t xml:space="preserve"> </w:t>
      </w:r>
      <w:r w:rsidR="00047C3F" w:rsidRPr="6DBB2B78">
        <w:rPr>
          <w:rFonts w:ascii="Times New Roman" w:hAnsi="Times New Roman" w:cs="Times New Roman"/>
          <w:sz w:val="22"/>
          <w:szCs w:val="22"/>
        </w:rPr>
        <w:t>paslaugos</w:t>
      </w:r>
      <w:bookmarkEnd w:id="68"/>
    </w:p>
    <w:p w14:paraId="0BAC09E5"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330AF632" w14:textId="3D807438" w:rsidR="00047C3F" w:rsidRPr="00086FBB" w:rsidRDefault="0044726C" w:rsidP="000A2949">
      <w:pPr>
        <w:pStyle w:val="Tekstas"/>
        <w:contextualSpacing/>
        <w:rPr>
          <w:rFonts w:ascii="Times New Roman" w:hAnsi="Times New Roman"/>
          <w:sz w:val="22"/>
          <w:szCs w:val="22"/>
        </w:rPr>
      </w:pPr>
      <w:r>
        <w:rPr>
          <w:rFonts w:ascii="Times New Roman" w:hAnsi="Times New Roman"/>
          <w:sz w:val="22"/>
          <w:szCs w:val="22"/>
        </w:rPr>
        <w:t>3</w:t>
      </w:r>
      <w:r w:rsidR="00127C72">
        <w:rPr>
          <w:rFonts w:ascii="Times New Roman" w:hAnsi="Times New Roman"/>
          <w:sz w:val="22"/>
          <w:szCs w:val="22"/>
        </w:rPr>
        <w:t>9</w:t>
      </w:r>
      <w:r>
        <w:rPr>
          <w:rFonts w:ascii="Times New Roman" w:hAnsi="Times New Roman"/>
          <w:sz w:val="22"/>
          <w:szCs w:val="22"/>
        </w:rPr>
        <w:t xml:space="preserve">. </w:t>
      </w:r>
      <w:r w:rsidR="00F07204" w:rsidRPr="00086FBB">
        <w:rPr>
          <w:rFonts w:ascii="Times New Roman" w:hAnsi="Times New Roman"/>
          <w:sz w:val="22"/>
          <w:szCs w:val="22"/>
        </w:rPr>
        <w:t>SAB</w:t>
      </w:r>
      <w:r w:rsidR="00047C3F" w:rsidRPr="00086FBB">
        <w:rPr>
          <w:rFonts w:ascii="Times New Roman" w:hAnsi="Times New Roman"/>
          <w:sz w:val="22"/>
          <w:szCs w:val="22"/>
        </w:rPr>
        <w:t xml:space="preserve">IS priežiūros paslaugos pradedamos teikti iškart po </w:t>
      </w:r>
      <w:r w:rsidR="00B61877" w:rsidRPr="00086FBB">
        <w:rPr>
          <w:rFonts w:ascii="Times New Roman" w:hAnsi="Times New Roman"/>
          <w:sz w:val="22"/>
          <w:szCs w:val="22"/>
        </w:rPr>
        <w:t>paslaugų teikimo reglament</w:t>
      </w:r>
      <w:r w:rsidR="00F07204" w:rsidRPr="00086FBB">
        <w:rPr>
          <w:rFonts w:ascii="Times New Roman" w:hAnsi="Times New Roman"/>
          <w:sz w:val="22"/>
          <w:szCs w:val="22"/>
        </w:rPr>
        <w:t>o</w:t>
      </w:r>
      <w:r w:rsidR="00B61877" w:rsidRPr="00086FBB">
        <w:rPr>
          <w:rFonts w:ascii="Times New Roman" w:hAnsi="Times New Roman"/>
          <w:sz w:val="22"/>
          <w:szCs w:val="22"/>
        </w:rPr>
        <w:t xml:space="preserve"> </w:t>
      </w:r>
      <w:r w:rsidR="00047C3F" w:rsidRPr="00086FBB">
        <w:rPr>
          <w:rFonts w:ascii="Times New Roman" w:hAnsi="Times New Roman"/>
          <w:sz w:val="22"/>
          <w:szCs w:val="22"/>
        </w:rPr>
        <w:t xml:space="preserve">suderinimo ir teikiamos už abonentinį mokestį visą sutarties vykdymo laikotarpį. </w:t>
      </w:r>
      <w:r w:rsidR="00127C72">
        <w:rPr>
          <w:rFonts w:ascii="Times New Roman" w:hAnsi="Times New Roman"/>
          <w:sz w:val="22"/>
          <w:szCs w:val="22"/>
        </w:rPr>
        <w:t>Garantijos paslaugos teikiamos g</w:t>
      </w:r>
      <w:r w:rsidR="00127C72" w:rsidRPr="00127C72">
        <w:rPr>
          <w:rFonts w:ascii="Times New Roman" w:hAnsi="Times New Roman"/>
          <w:sz w:val="22"/>
          <w:szCs w:val="22"/>
        </w:rPr>
        <w:t>arantiniu laikotarpiu (12 mėnesių)</w:t>
      </w:r>
      <w:r w:rsidR="00127C72">
        <w:rPr>
          <w:rFonts w:ascii="Times New Roman" w:hAnsi="Times New Roman"/>
          <w:sz w:val="22"/>
          <w:szCs w:val="22"/>
        </w:rPr>
        <w:t xml:space="preserve"> po vystymo darbų perdavimo-priėmimo. </w:t>
      </w:r>
      <w:r w:rsidR="00127C72" w:rsidRPr="00127C72">
        <w:rPr>
          <w:rFonts w:ascii="Times New Roman" w:hAnsi="Times New Roman"/>
          <w:sz w:val="22"/>
          <w:szCs w:val="22"/>
        </w:rPr>
        <w:t>Tiekėjas privalo neatlygintinai taisyti atliktų darbų klaidas ir neatitikimus vystymo paslaugų užsakymo formoje apibrėžtiems reikalavimams</w:t>
      </w:r>
      <w:r w:rsidR="00127C72">
        <w:rPr>
          <w:rFonts w:ascii="Times New Roman" w:hAnsi="Times New Roman"/>
          <w:sz w:val="22"/>
          <w:szCs w:val="22"/>
        </w:rPr>
        <w:t>.</w:t>
      </w:r>
      <w:r w:rsidR="00127C72" w:rsidRPr="00127C72">
        <w:rPr>
          <w:rFonts w:ascii="Times New Roman" w:hAnsi="Times New Roman"/>
          <w:sz w:val="22"/>
          <w:szCs w:val="22"/>
        </w:rPr>
        <w:t xml:space="preserve"> </w:t>
      </w:r>
      <w:r w:rsidR="00F07204" w:rsidRPr="00086FBB">
        <w:rPr>
          <w:rFonts w:ascii="Times New Roman" w:hAnsi="Times New Roman"/>
          <w:sz w:val="22"/>
          <w:szCs w:val="22"/>
        </w:rPr>
        <w:t>SAB</w:t>
      </w:r>
      <w:r w:rsidR="00047C3F" w:rsidRPr="00086FBB">
        <w:rPr>
          <w:rFonts w:ascii="Times New Roman" w:hAnsi="Times New Roman"/>
          <w:sz w:val="22"/>
          <w:szCs w:val="22"/>
        </w:rPr>
        <w:t>IS priežiūros</w:t>
      </w:r>
      <w:r w:rsidR="00127C72">
        <w:rPr>
          <w:rFonts w:ascii="Times New Roman" w:hAnsi="Times New Roman"/>
          <w:sz w:val="22"/>
          <w:szCs w:val="22"/>
        </w:rPr>
        <w:t>, palaikymo ir garantinės priežiūros</w:t>
      </w:r>
      <w:r w:rsidR="00047C3F" w:rsidRPr="00086FBB">
        <w:rPr>
          <w:rFonts w:ascii="Times New Roman" w:hAnsi="Times New Roman"/>
          <w:sz w:val="22"/>
          <w:szCs w:val="22"/>
        </w:rPr>
        <w:t xml:space="preserve"> paslaugos apima incidentus:</w:t>
      </w:r>
    </w:p>
    <w:p w14:paraId="4693A272" w14:textId="657F5400" w:rsidR="00047C3F" w:rsidRPr="00086FBB" w:rsidRDefault="00F07204" w:rsidP="00E13B53">
      <w:pPr>
        <w:pStyle w:val="Tekstas"/>
        <w:numPr>
          <w:ilvl w:val="0"/>
          <w:numId w:val="42"/>
        </w:numPr>
        <w:ind w:left="0" w:firstLine="540"/>
        <w:contextualSpacing/>
        <w:rPr>
          <w:rFonts w:ascii="Times New Roman" w:hAnsi="Times New Roman"/>
          <w:sz w:val="22"/>
          <w:szCs w:val="22"/>
        </w:rPr>
      </w:pPr>
      <w:r w:rsidRPr="00086FBB">
        <w:rPr>
          <w:rFonts w:ascii="Times New Roman" w:hAnsi="Times New Roman"/>
          <w:sz w:val="22"/>
          <w:szCs w:val="22"/>
        </w:rPr>
        <w:t>SAB</w:t>
      </w:r>
      <w:r w:rsidR="00047C3F" w:rsidRPr="00086FBB">
        <w:rPr>
          <w:rFonts w:ascii="Times New Roman" w:hAnsi="Times New Roman"/>
          <w:sz w:val="22"/>
          <w:szCs w:val="22"/>
        </w:rPr>
        <w:t xml:space="preserve">IS veikimo klaidų šalinimas ir duomenų tvarkymas, neatitikimų funkciniams ir nefunkciniams reikalavimams, nurodytiems </w:t>
      </w:r>
      <w:r w:rsidRPr="00086FBB">
        <w:rPr>
          <w:rFonts w:ascii="Times New Roman" w:hAnsi="Times New Roman"/>
          <w:sz w:val="22"/>
          <w:szCs w:val="22"/>
        </w:rPr>
        <w:t>SABIS</w:t>
      </w:r>
      <w:r w:rsidR="00047C3F" w:rsidRPr="00086FBB">
        <w:rPr>
          <w:rFonts w:ascii="Times New Roman" w:hAnsi="Times New Roman"/>
          <w:sz w:val="22"/>
          <w:szCs w:val="22"/>
        </w:rPr>
        <w:t xml:space="preserve"> kūrimo projekto metu parengtoje projektinėje dokumentacijoje, šalinimas techninės specifikacijos 1</w:t>
      </w:r>
      <w:r w:rsidR="00C57FDA">
        <w:rPr>
          <w:rFonts w:ascii="Times New Roman" w:hAnsi="Times New Roman"/>
          <w:sz w:val="22"/>
          <w:szCs w:val="22"/>
        </w:rPr>
        <w:t>1</w:t>
      </w:r>
      <w:r w:rsidR="00047C3F" w:rsidRPr="00086FBB">
        <w:rPr>
          <w:rFonts w:ascii="Times New Roman" w:hAnsi="Times New Roman"/>
          <w:sz w:val="22"/>
          <w:szCs w:val="22"/>
        </w:rPr>
        <w:t xml:space="preserve"> lentelėje nurodytais terminais;</w:t>
      </w:r>
    </w:p>
    <w:p w14:paraId="28CBD7CA" w14:textId="77777777" w:rsidR="00047C3F" w:rsidRPr="00086FBB" w:rsidRDefault="00047C3F" w:rsidP="00E13B53">
      <w:pPr>
        <w:pStyle w:val="Tekstas"/>
        <w:numPr>
          <w:ilvl w:val="0"/>
          <w:numId w:val="42"/>
        </w:numPr>
        <w:ind w:left="0" w:firstLine="540"/>
        <w:contextualSpacing/>
        <w:rPr>
          <w:rFonts w:ascii="Times New Roman" w:hAnsi="Times New Roman"/>
          <w:sz w:val="22"/>
          <w:szCs w:val="22"/>
        </w:rPr>
      </w:pPr>
      <w:r w:rsidRPr="00086FBB">
        <w:rPr>
          <w:rFonts w:ascii="Times New Roman" w:hAnsi="Times New Roman"/>
          <w:sz w:val="22"/>
          <w:szCs w:val="22"/>
        </w:rPr>
        <w:t>išgadintų (sugadintų) duomenų atstatymą, kai gedimo priežastis yra paslaugų tiekėjo pateiktos programinės įrangos netinkamas veikimas;</w:t>
      </w:r>
    </w:p>
    <w:p w14:paraId="4F45CCB2" w14:textId="7FA02157" w:rsidR="00047C3F" w:rsidRPr="00086FBB" w:rsidRDefault="00F07204" w:rsidP="00E13B53">
      <w:pPr>
        <w:pStyle w:val="Tekstas"/>
        <w:numPr>
          <w:ilvl w:val="0"/>
          <w:numId w:val="42"/>
        </w:numPr>
        <w:ind w:left="0" w:firstLine="540"/>
        <w:contextualSpacing/>
        <w:rPr>
          <w:rFonts w:ascii="Times New Roman" w:hAnsi="Times New Roman"/>
          <w:sz w:val="22"/>
          <w:szCs w:val="22"/>
        </w:rPr>
      </w:pPr>
      <w:r w:rsidRPr="00086FBB">
        <w:rPr>
          <w:rFonts w:ascii="Times New Roman" w:hAnsi="Times New Roman"/>
          <w:sz w:val="22"/>
          <w:szCs w:val="22"/>
        </w:rPr>
        <w:t>SAB</w:t>
      </w:r>
      <w:r w:rsidR="00047C3F" w:rsidRPr="00086FBB">
        <w:rPr>
          <w:rFonts w:ascii="Times New Roman" w:hAnsi="Times New Roman"/>
          <w:sz w:val="22"/>
          <w:szCs w:val="22"/>
        </w:rPr>
        <w:t>IS techninės ir programinės įrangos veikimo problemų, klaidų sprendimas, pagalbos teikimas, atkuriant eksploatuojamų posistemių darbingumą, pavyzdžiui, įvykus DB arba atskirų jos komponentų darbų sutrikimams;</w:t>
      </w:r>
    </w:p>
    <w:p w14:paraId="16D190FB" w14:textId="6324B5E3" w:rsidR="00F22A51" w:rsidRDefault="00F07204" w:rsidP="00127C72">
      <w:pPr>
        <w:pStyle w:val="Tekstas"/>
        <w:numPr>
          <w:ilvl w:val="0"/>
          <w:numId w:val="48"/>
        </w:numPr>
        <w:contextualSpacing/>
        <w:rPr>
          <w:rFonts w:ascii="Times New Roman" w:hAnsi="Times New Roman"/>
          <w:sz w:val="22"/>
          <w:szCs w:val="22"/>
        </w:rPr>
      </w:pPr>
      <w:r w:rsidRPr="0E265344">
        <w:rPr>
          <w:rFonts w:ascii="Times New Roman" w:hAnsi="Times New Roman"/>
          <w:sz w:val="22"/>
          <w:szCs w:val="22"/>
        </w:rPr>
        <w:t>SAB</w:t>
      </w:r>
      <w:r w:rsidR="00047C3F" w:rsidRPr="0E265344">
        <w:rPr>
          <w:rFonts w:ascii="Times New Roman" w:hAnsi="Times New Roman"/>
          <w:sz w:val="22"/>
          <w:szCs w:val="22"/>
        </w:rPr>
        <w:t>IS darbingumo atkūrimas</w:t>
      </w:r>
      <w:r w:rsidR="00F22A51">
        <w:rPr>
          <w:rFonts w:ascii="Times New Roman" w:hAnsi="Times New Roman"/>
          <w:sz w:val="22"/>
          <w:szCs w:val="22"/>
        </w:rPr>
        <w:t>:</w:t>
      </w:r>
    </w:p>
    <w:p w14:paraId="0E1A30E9" w14:textId="0226B989" w:rsidR="1413DCE5" w:rsidRPr="00592500" w:rsidRDefault="00B04F68" w:rsidP="0044726C">
      <w:pPr>
        <w:pStyle w:val="Tekstas"/>
        <w:ind w:firstLine="0"/>
        <w:contextualSpacing/>
        <w:rPr>
          <w:rFonts w:ascii="Times New Roman" w:hAnsi="Times New Roman"/>
          <w:sz w:val="22"/>
          <w:szCs w:val="22"/>
        </w:rPr>
      </w:pPr>
      <w:r>
        <w:rPr>
          <w:rFonts w:ascii="Times New Roman" w:hAnsi="Times New Roman"/>
          <w:sz w:val="22"/>
          <w:szCs w:val="22"/>
        </w:rPr>
        <w:tab/>
      </w:r>
      <w:r w:rsidR="1413DCE5" w:rsidRPr="00592500">
        <w:rPr>
          <w:rFonts w:ascii="Times New Roman" w:hAnsi="Times New Roman"/>
          <w:sz w:val="22"/>
          <w:szCs w:val="22"/>
        </w:rPr>
        <w:t>Paslaugų teikėjas Paslaugų teikimo sutarties galiojimo laikotarpiu turės teikti SABIS priežiūros ir palaikymo paslaugas.</w:t>
      </w:r>
    </w:p>
    <w:p w14:paraId="52ECD67D" w14:textId="087E2F5E" w:rsidR="1413DCE5" w:rsidRPr="00592500" w:rsidRDefault="1413DCE5" w:rsidP="00E13B53">
      <w:pPr>
        <w:pStyle w:val="Tekstas"/>
        <w:numPr>
          <w:ilvl w:val="1"/>
          <w:numId w:val="46"/>
        </w:numPr>
        <w:ind w:left="142" w:firstLine="425"/>
        <w:contextualSpacing/>
        <w:rPr>
          <w:rFonts w:ascii="Times New Roman" w:hAnsi="Times New Roman"/>
          <w:sz w:val="22"/>
          <w:szCs w:val="22"/>
        </w:rPr>
      </w:pPr>
      <w:r w:rsidRPr="00592500">
        <w:rPr>
          <w:rFonts w:ascii="Times New Roman" w:hAnsi="Times New Roman"/>
          <w:sz w:val="22"/>
          <w:szCs w:val="22"/>
        </w:rPr>
        <w:t>SABIS priežiūros ir palaikymo paslaugomis bus laikoma , sistemos veikimo incidentai ir jos funkcionalumo veikimo neatitikimas techninėje dokumentacijoje nustatytiems reikalavimams:</w:t>
      </w:r>
    </w:p>
    <w:p w14:paraId="6330798D" w14:textId="6BEBE71D" w:rsidR="1413DCE5" w:rsidRPr="00592500" w:rsidRDefault="1413DCE5" w:rsidP="00E13B53">
      <w:pPr>
        <w:pStyle w:val="Tekstas"/>
        <w:numPr>
          <w:ilvl w:val="1"/>
          <w:numId w:val="46"/>
        </w:numPr>
        <w:ind w:left="142" w:firstLine="425"/>
        <w:contextualSpacing/>
        <w:rPr>
          <w:rFonts w:ascii="Times New Roman" w:hAnsi="Times New Roman"/>
          <w:sz w:val="22"/>
          <w:szCs w:val="22"/>
        </w:rPr>
      </w:pPr>
      <w:r w:rsidRPr="00592500">
        <w:rPr>
          <w:rFonts w:ascii="Times New Roman" w:hAnsi="Times New Roman"/>
          <w:sz w:val="22"/>
          <w:szCs w:val="22"/>
        </w:rPr>
        <w:t>SABIS veikimo sutrikimų ir jų padarinių šalinimas;</w:t>
      </w:r>
    </w:p>
    <w:p w14:paraId="6913161E" w14:textId="540E25B1" w:rsidR="1413DCE5" w:rsidRPr="00592500" w:rsidRDefault="1413DCE5" w:rsidP="00E13B53">
      <w:pPr>
        <w:pStyle w:val="Tekstas"/>
        <w:numPr>
          <w:ilvl w:val="1"/>
          <w:numId w:val="46"/>
        </w:numPr>
        <w:ind w:left="142" w:firstLine="425"/>
        <w:contextualSpacing/>
        <w:rPr>
          <w:rFonts w:ascii="Times New Roman" w:hAnsi="Times New Roman"/>
          <w:sz w:val="22"/>
          <w:szCs w:val="22"/>
        </w:rPr>
      </w:pPr>
      <w:r w:rsidRPr="00592500">
        <w:rPr>
          <w:rFonts w:ascii="Times New Roman" w:hAnsi="Times New Roman"/>
          <w:sz w:val="22"/>
          <w:szCs w:val="22"/>
        </w:rPr>
        <w:t>pirkėjo  specialistų konsultavimas ir techninės pagalbos teikimas (telefonu, elektroniniu paštu bei darbo vietoje) SABIS eksploatavimo, vystymo, sistemos gamybinės aplinkos perkėlimo į kitas tarnybines stotis, sistemos testavimo ir kūrimo aplinkų parengimo ir atnaujinimo, programinių modulių veikimo administravimo ir veikimo stebėjimo klausimais;</w:t>
      </w:r>
    </w:p>
    <w:p w14:paraId="10F32388" w14:textId="022A68C5" w:rsidR="1413DCE5" w:rsidRPr="00592500" w:rsidRDefault="1413DCE5" w:rsidP="00E13B53">
      <w:pPr>
        <w:pStyle w:val="Tekstas"/>
        <w:numPr>
          <w:ilvl w:val="1"/>
          <w:numId w:val="46"/>
        </w:numPr>
        <w:ind w:left="142" w:firstLine="425"/>
        <w:contextualSpacing/>
        <w:rPr>
          <w:rFonts w:ascii="Times New Roman" w:hAnsi="Times New Roman"/>
          <w:sz w:val="22"/>
          <w:szCs w:val="22"/>
        </w:rPr>
      </w:pPr>
      <w:r w:rsidRPr="00592500">
        <w:rPr>
          <w:rFonts w:ascii="Times New Roman" w:hAnsi="Times New Roman"/>
          <w:sz w:val="22"/>
          <w:szCs w:val="22"/>
        </w:rPr>
        <w:t>S</w:t>
      </w:r>
      <w:r w:rsidR="2C3D0930" w:rsidRPr="00592500">
        <w:rPr>
          <w:rFonts w:ascii="Times New Roman" w:hAnsi="Times New Roman"/>
          <w:sz w:val="22"/>
          <w:szCs w:val="22"/>
        </w:rPr>
        <w:t>ABI</w:t>
      </w:r>
      <w:r w:rsidRPr="00592500">
        <w:rPr>
          <w:rFonts w:ascii="Times New Roman" w:hAnsi="Times New Roman"/>
          <w:sz w:val="22"/>
          <w:szCs w:val="22"/>
        </w:rPr>
        <w:t>S darbingumo atkūrimas visiško ar dalinio funkcionavimo sutrikimo atvejais, įskaitant:</w:t>
      </w:r>
    </w:p>
    <w:p w14:paraId="4B233894" w14:textId="7823D8BC" w:rsidR="15CEAE61" w:rsidRPr="00592500" w:rsidRDefault="15CEAE61" w:rsidP="00E13B53">
      <w:pPr>
        <w:pStyle w:val="Tekstas"/>
        <w:numPr>
          <w:ilvl w:val="1"/>
          <w:numId w:val="47"/>
        </w:numPr>
        <w:contextualSpacing/>
        <w:rPr>
          <w:rFonts w:ascii="Times New Roman" w:hAnsi="Times New Roman"/>
          <w:sz w:val="22"/>
          <w:szCs w:val="22"/>
        </w:rPr>
      </w:pPr>
      <w:r w:rsidRPr="00592500">
        <w:rPr>
          <w:rFonts w:ascii="Times New Roman" w:hAnsi="Times New Roman"/>
          <w:sz w:val="22"/>
          <w:szCs w:val="22"/>
        </w:rPr>
        <w:t xml:space="preserve">SABIS </w:t>
      </w:r>
      <w:r w:rsidR="1413DCE5" w:rsidRPr="00592500">
        <w:rPr>
          <w:rFonts w:ascii="Times New Roman" w:hAnsi="Times New Roman"/>
          <w:sz w:val="22"/>
          <w:szCs w:val="22"/>
        </w:rPr>
        <w:t>duomenų bazių ar duomenų bazių objektų veikimo atkūrimą;</w:t>
      </w:r>
    </w:p>
    <w:p w14:paraId="588E74D7" w14:textId="123EAC98" w:rsidR="1413DCE5" w:rsidRPr="00592500" w:rsidRDefault="1413DCE5" w:rsidP="00E13B53">
      <w:pPr>
        <w:pStyle w:val="Tekstas"/>
        <w:numPr>
          <w:ilvl w:val="1"/>
          <w:numId w:val="47"/>
        </w:numPr>
        <w:contextualSpacing/>
        <w:rPr>
          <w:rFonts w:ascii="Times New Roman" w:hAnsi="Times New Roman"/>
          <w:sz w:val="22"/>
          <w:szCs w:val="22"/>
        </w:rPr>
      </w:pPr>
      <w:r w:rsidRPr="00592500">
        <w:rPr>
          <w:rFonts w:ascii="Times New Roman" w:hAnsi="Times New Roman"/>
          <w:sz w:val="22"/>
          <w:szCs w:val="22"/>
        </w:rPr>
        <w:t>programinės įrangos perinstaliavimą bei tarnybinių stočių programinės įrangos, kurios aplinkoje veikia sistemos programiniai moduliai, konfigūravimą.</w:t>
      </w:r>
    </w:p>
    <w:p w14:paraId="3AB9BBDB" w14:textId="765AFA64" w:rsidR="1413DCE5" w:rsidRPr="00592500" w:rsidRDefault="1413DCE5" w:rsidP="0044726C">
      <w:pPr>
        <w:pStyle w:val="Tekstas"/>
        <w:contextualSpacing/>
        <w:rPr>
          <w:rFonts w:ascii="Times New Roman" w:hAnsi="Times New Roman"/>
          <w:sz w:val="22"/>
          <w:szCs w:val="22"/>
        </w:rPr>
      </w:pPr>
      <w:r w:rsidRPr="00592500">
        <w:rPr>
          <w:rFonts w:ascii="Times New Roman" w:hAnsi="Times New Roman"/>
          <w:sz w:val="22"/>
          <w:szCs w:val="22"/>
        </w:rPr>
        <w:t>Sistemoje, priežiūros ir palaikymo sutarties metu, bus atliekami vystymo darbai. Vystymo darbams taikoma garantinė priežiūra ir tokiems darbams techninė priežiūra ir palaikymas taikoma tik po garantijos pabaigos.</w:t>
      </w:r>
    </w:p>
    <w:p w14:paraId="43CAB935" w14:textId="2751A7BB" w:rsidR="00047C3F" w:rsidRPr="00086FBB" w:rsidRDefault="000B6F40" w:rsidP="00127C72">
      <w:pPr>
        <w:pStyle w:val="Tekstas"/>
        <w:numPr>
          <w:ilvl w:val="0"/>
          <w:numId w:val="48"/>
        </w:numPr>
        <w:tabs>
          <w:tab w:val="clear" w:pos="851"/>
        </w:tabs>
        <w:ind w:left="0" w:firstLine="426"/>
        <w:contextualSpacing/>
        <w:rPr>
          <w:rFonts w:ascii="Times New Roman" w:hAnsi="Times New Roman"/>
          <w:sz w:val="22"/>
          <w:szCs w:val="22"/>
        </w:rPr>
      </w:pPr>
      <w:r>
        <w:rPr>
          <w:rFonts w:ascii="Times New Roman" w:hAnsi="Times New Roman"/>
          <w:sz w:val="22"/>
          <w:szCs w:val="22"/>
        </w:rPr>
        <w:t xml:space="preserve">SABIS </w:t>
      </w:r>
      <w:r w:rsidRPr="000B6F40">
        <w:rPr>
          <w:rFonts w:ascii="Times New Roman" w:hAnsi="Times New Roman"/>
          <w:sz w:val="22"/>
          <w:szCs w:val="22"/>
        </w:rPr>
        <w:t xml:space="preserve">programinės įrangos perinstaliavimą bei tarnybinių stočių programinės įrangos, kurios aplinkoje veikia sistemos programiniai moduliai, </w:t>
      </w:r>
      <w:r>
        <w:rPr>
          <w:rFonts w:ascii="Times New Roman" w:hAnsi="Times New Roman"/>
          <w:sz w:val="22"/>
          <w:szCs w:val="22"/>
        </w:rPr>
        <w:t xml:space="preserve">naujinimą, stebėseną, rekomendacijų dėl optimalaus veikimo teikimą. </w:t>
      </w:r>
    </w:p>
    <w:p w14:paraId="5BBD1D8E" w14:textId="6A2A3C07" w:rsidR="00047C3F" w:rsidRPr="00086FBB" w:rsidRDefault="00047C3F" w:rsidP="00127C72">
      <w:pPr>
        <w:pStyle w:val="Tekstas"/>
        <w:numPr>
          <w:ilvl w:val="0"/>
          <w:numId w:val="48"/>
        </w:numPr>
        <w:tabs>
          <w:tab w:val="clear" w:pos="851"/>
        </w:tabs>
        <w:ind w:left="0" w:firstLine="567"/>
        <w:contextualSpacing/>
        <w:rPr>
          <w:rFonts w:ascii="Times New Roman" w:hAnsi="Times New Roman"/>
          <w:sz w:val="22"/>
          <w:szCs w:val="22"/>
        </w:rPr>
      </w:pPr>
      <w:r w:rsidRPr="00086FBB">
        <w:rPr>
          <w:rFonts w:ascii="Times New Roman" w:hAnsi="Times New Roman"/>
          <w:sz w:val="22"/>
          <w:szCs w:val="22"/>
        </w:rPr>
        <w:t xml:space="preserve">Visi (tiek paslaugų tiekėjo nustatyti, tiek Perkančiosios organizacijos pastebėti) </w:t>
      </w:r>
      <w:r w:rsidR="005317D7" w:rsidRPr="00086FBB">
        <w:rPr>
          <w:rFonts w:ascii="Times New Roman" w:hAnsi="Times New Roman"/>
          <w:sz w:val="22"/>
          <w:szCs w:val="22"/>
        </w:rPr>
        <w:t>SAB</w:t>
      </w:r>
      <w:r w:rsidRPr="00086FBB">
        <w:rPr>
          <w:rFonts w:ascii="Times New Roman" w:hAnsi="Times New Roman"/>
          <w:sz w:val="22"/>
          <w:szCs w:val="22"/>
        </w:rPr>
        <w:t xml:space="preserve">IS veikimo incidentai turi būti registruojami paslaugų tiekėjo klaidų registravimo sistemoje JIRA ar lygiavertėje priemonėje. </w:t>
      </w:r>
      <w:r w:rsidR="005317D7" w:rsidRPr="00086FBB">
        <w:rPr>
          <w:rFonts w:ascii="Times New Roman" w:hAnsi="Times New Roman"/>
          <w:sz w:val="22"/>
          <w:szCs w:val="22"/>
        </w:rPr>
        <w:t>SAB</w:t>
      </w:r>
      <w:r w:rsidRPr="00086FBB">
        <w:rPr>
          <w:rFonts w:ascii="Times New Roman" w:hAnsi="Times New Roman"/>
          <w:sz w:val="22"/>
          <w:szCs w:val="22"/>
        </w:rPr>
        <w:t>IS priežiūros paslaugos turi būti teikiamos darbo dienomis darbo laiku, t. y. nuo aštuntos (8.00 val.) iki septynioliktos valandos (17.00 val.) pirmadieniais, antradieniais, trečiadieniais ir ketvirtadieniais ir nuo aštuntos (8.00 val.) iki penkioliktos valandos keturiasdešimt penkių minučių (15.45 val.) – penktadieniais.</w:t>
      </w:r>
    </w:p>
    <w:p w14:paraId="0123C9E6" w14:textId="127A18F6" w:rsidR="00047C3F" w:rsidRPr="00086FBB" w:rsidRDefault="005317D7" w:rsidP="000A2949">
      <w:pPr>
        <w:pStyle w:val="Tekstas"/>
        <w:contextualSpacing/>
        <w:rPr>
          <w:rFonts w:ascii="Times New Roman" w:hAnsi="Times New Roman"/>
          <w:sz w:val="22"/>
          <w:szCs w:val="22"/>
        </w:rPr>
      </w:pPr>
      <w:r w:rsidRPr="437D31E9">
        <w:rPr>
          <w:rFonts w:ascii="Times New Roman" w:hAnsi="Times New Roman"/>
          <w:sz w:val="22"/>
          <w:szCs w:val="22"/>
        </w:rPr>
        <w:t>SAB</w:t>
      </w:r>
      <w:r w:rsidR="00047C3F" w:rsidRPr="437D31E9">
        <w:rPr>
          <w:rFonts w:ascii="Times New Roman" w:hAnsi="Times New Roman"/>
          <w:sz w:val="22"/>
          <w:szCs w:val="22"/>
        </w:rPr>
        <w:t xml:space="preserve">IS incidentų prioritetai ir reakcijos laikas – laikas, per kurį paslaugų tiekėjas įsipareigoja sureaguoti į registruotą </w:t>
      </w:r>
      <w:r w:rsidRPr="437D31E9">
        <w:rPr>
          <w:rFonts w:ascii="Times New Roman" w:hAnsi="Times New Roman"/>
          <w:sz w:val="22"/>
          <w:szCs w:val="22"/>
        </w:rPr>
        <w:t>SAB</w:t>
      </w:r>
      <w:r w:rsidR="00047C3F" w:rsidRPr="437D31E9">
        <w:rPr>
          <w:rFonts w:ascii="Times New Roman" w:hAnsi="Times New Roman"/>
          <w:sz w:val="22"/>
          <w:szCs w:val="22"/>
        </w:rPr>
        <w:t>IS veikimo incidentą ir jį pašalinti per įmanomai trumpą laiką, bet ne ilgiau nei numatyta techninės specifikacijos 1</w:t>
      </w:r>
      <w:r w:rsidR="00C57FDA" w:rsidRPr="437D31E9">
        <w:rPr>
          <w:rFonts w:ascii="Times New Roman" w:hAnsi="Times New Roman"/>
          <w:sz w:val="22"/>
          <w:szCs w:val="22"/>
        </w:rPr>
        <w:t>1 le</w:t>
      </w:r>
      <w:r w:rsidR="00047C3F" w:rsidRPr="437D31E9">
        <w:rPr>
          <w:rFonts w:ascii="Times New Roman" w:hAnsi="Times New Roman"/>
          <w:sz w:val="22"/>
          <w:szCs w:val="22"/>
        </w:rPr>
        <w:t>ntelėje. Visi incidentai skirstomi į keturių prioritetų sutrikimus, atsižvelgiant į jų poveikį Perkančiosios organizacijos galimybėms sėkmingai vykdyti kasdienę veiklą. Kokio prioriteto incidentas sprendžia Perkančiosios organizacijos atstovai.</w:t>
      </w:r>
    </w:p>
    <w:p w14:paraId="562156B8" w14:textId="2EB40038" w:rsidR="437D31E9" w:rsidRDefault="437D31E9" w:rsidP="437D31E9">
      <w:pPr>
        <w:pStyle w:val="Lentel"/>
        <w:numPr>
          <w:ilvl w:val="0"/>
          <w:numId w:val="0"/>
        </w:numPr>
        <w:spacing w:before="0"/>
        <w:ind w:left="568"/>
        <w:contextualSpacing/>
        <w:jc w:val="right"/>
        <w:rPr>
          <w:rFonts w:ascii="Times New Roman" w:hAnsi="Times New Roman"/>
          <w:b/>
          <w:bCs/>
          <w:i w:val="0"/>
        </w:rPr>
      </w:pPr>
    </w:p>
    <w:p w14:paraId="550532F4" w14:textId="1249A95F" w:rsidR="00047C3F" w:rsidRPr="00086FBB" w:rsidRDefault="00EF090F" w:rsidP="002D7C0F">
      <w:pPr>
        <w:pStyle w:val="Lentel"/>
        <w:numPr>
          <w:ilvl w:val="0"/>
          <w:numId w:val="0"/>
        </w:numPr>
        <w:spacing w:before="0"/>
        <w:ind w:left="568"/>
        <w:contextualSpacing/>
        <w:jc w:val="right"/>
        <w:rPr>
          <w:rFonts w:ascii="Times New Roman" w:hAnsi="Times New Roman"/>
          <w:b/>
          <w:i w:val="0"/>
        </w:rPr>
      </w:pPr>
      <w:r w:rsidRPr="00086FBB">
        <w:rPr>
          <w:rFonts w:ascii="Times New Roman" w:hAnsi="Times New Roman"/>
          <w:b/>
          <w:i w:val="0"/>
        </w:rPr>
        <w:t>1</w:t>
      </w:r>
      <w:r w:rsidR="00C57FDA">
        <w:rPr>
          <w:rFonts w:ascii="Times New Roman" w:hAnsi="Times New Roman"/>
          <w:b/>
          <w:i w:val="0"/>
        </w:rPr>
        <w:t>1</w:t>
      </w:r>
      <w:r w:rsidRPr="00086FBB">
        <w:rPr>
          <w:rFonts w:ascii="Times New Roman" w:hAnsi="Times New Roman"/>
          <w:b/>
          <w:i w:val="0"/>
        </w:rPr>
        <w:t xml:space="preserve"> lentelė </w:t>
      </w:r>
      <w:r w:rsidR="00047C3F" w:rsidRPr="00086FBB">
        <w:rPr>
          <w:rFonts w:ascii="Times New Roman" w:hAnsi="Times New Roman"/>
          <w:b/>
          <w:i w:val="0"/>
        </w:rPr>
        <w:t>Incidentų reakcijos ir sprendimo terminai</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13"/>
        <w:gridCol w:w="1367"/>
        <w:gridCol w:w="3118"/>
        <w:gridCol w:w="1701"/>
        <w:gridCol w:w="3366"/>
      </w:tblGrid>
      <w:tr w:rsidR="00047C3F" w:rsidRPr="00086FBB" w14:paraId="3ACD3682" w14:textId="77777777" w:rsidTr="00086FBB">
        <w:trPr>
          <w:trHeight w:val="146"/>
        </w:trPr>
        <w:tc>
          <w:tcPr>
            <w:tcW w:w="613" w:type="dxa"/>
            <w:shd w:val="clear" w:color="auto" w:fill="A8D08D"/>
            <w:vAlign w:val="center"/>
          </w:tcPr>
          <w:p w14:paraId="43808F89"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t>Eil. Nr.</w:t>
            </w:r>
          </w:p>
        </w:tc>
        <w:tc>
          <w:tcPr>
            <w:tcW w:w="1367" w:type="dxa"/>
            <w:shd w:val="clear" w:color="auto" w:fill="A8D08D"/>
            <w:vAlign w:val="center"/>
          </w:tcPr>
          <w:p w14:paraId="360F585B"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t>Prioritetas</w:t>
            </w:r>
          </w:p>
        </w:tc>
        <w:tc>
          <w:tcPr>
            <w:tcW w:w="3118" w:type="dxa"/>
            <w:shd w:val="clear" w:color="auto" w:fill="A8D08D"/>
            <w:vAlign w:val="center"/>
          </w:tcPr>
          <w:p w14:paraId="05BD6FE2"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t>Paaiškinimas</w:t>
            </w:r>
          </w:p>
        </w:tc>
        <w:tc>
          <w:tcPr>
            <w:tcW w:w="1701" w:type="dxa"/>
            <w:shd w:val="clear" w:color="auto" w:fill="A8D08D"/>
          </w:tcPr>
          <w:p w14:paraId="4F79D5E4"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t xml:space="preserve">Reakcijos laikas nuo </w:t>
            </w:r>
            <w:r w:rsidRPr="00086FBB">
              <w:rPr>
                <w:rFonts w:ascii="Times New Roman" w:hAnsi="Times New Roman"/>
                <w:b/>
                <w:sz w:val="22"/>
                <w:szCs w:val="22"/>
              </w:rPr>
              <w:lastRenderedPageBreak/>
              <w:t>užregistravimo momento</w:t>
            </w:r>
          </w:p>
        </w:tc>
        <w:tc>
          <w:tcPr>
            <w:tcW w:w="3366" w:type="dxa"/>
            <w:shd w:val="clear" w:color="auto" w:fill="A8D08D"/>
          </w:tcPr>
          <w:p w14:paraId="100F6CCA"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lastRenderedPageBreak/>
              <w:t xml:space="preserve">Išsprendimo laikas nuo reakcijos laiko termino pabaigos iki </w:t>
            </w:r>
            <w:r w:rsidRPr="00086FBB">
              <w:rPr>
                <w:rFonts w:ascii="Times New Roman" w:hAnsi="Times New Roman"/>
                <w:b/>
                <w:sz w:val="22"/>
                <w:szCs w:val="22"/>
              </w:rPr>
              <w:lastRenderedPageBreak/>
              <w:t>sprendimo perdavimo Perkančiajai organizacijai</w:t>
            </w:r>
          </w:p>
        </w:tc>
      </w:tr>
      <w:tr w:rsidR="00047C3F" w:rsidRPr="00086FBB" w14:paraId="02368527" w14:textId="77777777" w:rsidTr="00086FBB">
        <w:tc>
          <w:tcPr>
            <w:tcW w:w="613" w:type="dxa"/>
          </w:tcPr>
          <w:p w14:paraId="6DB0EABF" w14:textId="77777777" w:rsidR="00047C3F" w:rsidRPr="00086FBB" w:rsidRDefault="00047C3F" w:rsidP="00E13B53">
            <w:pPr>
              <w:pStyle w:val="Tablenumber"/>
              <w:numPr>
                <w:ilvl w:val="0"/>
                <w:numId w:val="41"/>
              </w:numPr>
              <w:spacing w:line="276" w:lineRule="auto"/>
              <w:ind w:left="414" w:hanging="357"/>
              <w:rPr>
                <w:rFonts w:ascii="Times New Roman" w:hAnsi="Times New Roman"/>
                <w:sz w:val="22"/>
                <w:szCs w:val="22"/>
              </w:rPr>
            </w:pPr>
          </w:p>
        </w:tc>
        <w:tc>
          <w:tcPr>
            <w:tcW w:w="1367" w:type="dxa"/>
          </w:tcPr>
          <w:p w14:paraId="372A9334"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Blokuojantis</w:t>
            </w:r>
          </w:p>
        </w:tc>
        <w:tc>
          <w:tcPr>
            <w:tcW w:w="3118" w:type="dxa"/>
          </w:tcPr>
          <w:p w14:paraId="775E086E" w14:textId="750F2A22"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 xml:space="preserve">Incidentas, dėl kurio </w:t>
            </w:r>
            <w:r w:rsidR="005317D7" w:rsidRPr="00086FBB">
              <w:rPr>
                <w:rFonts w:ascii="Times New Roman" w:hAnsi="Times New Roman"/>
              </w:rPr>
              <w:t>SAB</w:t>
            </w:r>
            <w:r w:rsidRPr="00086FBB">
              <w:rPr>
                <w:rFonts w:ascii="Times New Roman" w:hAnsi="Times New Roman"/>
              </w:rPr>
              <w:t xml:space="preserve">IS dalinai arba visiškai neveikia, jeigu neprieinama visiems naudotojams, arba naudotojai negali naudotis </w:t>
            </w:r>
            <w:r w:rsidR="005317D7" w:rsidRPr="00086FBB">
              <w:rPr>
                <w:rFonts w:ascii="Times New Roman" w:hAnsi="Times New Roman"/>
              </w:rPr>
              <w:t>SAB</w:t>
            </w:r>
            <w:r w:rsidRPr="00086FBB">
              <w:rPr>
                <w:rFonts w:ascii="Times New Roman" w:hAnsi="Times New Roman"/>
              </w:rPr>
              <w:t>IS  funkcionalumais ir nežinomas joks kitas alternatyvus šių funkcijų vykdymo būdas.</w:t>
            </w:r>
          </w:p>
        </w:tc>
        <w:tc>
          <w:tcPr>
            <w:tcW w:w="1701" w:type="dxa"/>
          </w:tcPr>
          <w:p w14:paraId="6D765C4B" w14:textId="127CFE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2 darbo valand</w:t>
            </w:r>
            <w:r w:rsidR="005317D7" w:rsidRPr="00086FBB">
              <w:rPr>
                <w:rFonts w:ascii="Times New Roman" w:hAnsi="Times New Roman"/>
              </w:rPr>
              <w:t>os</w:t>
            </w:r>
          </w:p>
        </w:tc>
        <w:tc>
          <w:tcPr>
            <w:tcW w:w="3366" w:type="dxa"/>
          </w:tcPr>
          <w:p w14:paraId="70BF9EA8"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8 darbo valandos</w:t>
            </w:r>
          </w:p>
        </w:tc>
      </w:tr>
      <w:tr w:rsidR="00047C3F" w:rsidRPr="00086FBB" w14:paraId="7DAA3B15" w14:textId="77777777" w:rsidTr="00086FBB">
        <w:tc>
          <w:tcPr>
            <w:tcW w:w="613" w:type="dxa"/>
          </w:tcPr>
          <w:p w14:paraId="009ECEDC" w14:textId="77777777" w:rsidR="00047C3F" w:rsidRPr="00086FBB" w:rsidRDefault="00047C3F" w:rsidP="00E13B53">
            <w:pPr>
              <w:pStyle w:val="Tablenumber"/>
              <w:numPr>
                <w:ilvl w:val="0"/>
                <w:numId w:val="41"/>
              </w:numPr>
              <w:spacing w:line="276" w:lineRule="auto"/>
              <w:ind w:left="414" w:hanging="357"/>
              <w:rPr>
                <w:rFonts w:ascii="Times New Roman" w:hAnsi="Times New Roman"/>
                <w:sz w:val="22"/>
                <w:szCs w:val="22"/>
              </w:rPr>
            </w:pPr>
          </w:p>
        </w:tc>
        <w:tc>
          <w:tcPr>
            <w:tcW w:w="1367" w:type="dxa"/>
          </w:tcPr>
          <w:p w14:paraId="67728F69"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Kritinis</w:t>
            </w:r>
          </w:p>
        </w:tc>
        <w:tc>
          <w:tcPr>
            <w:tcW w:w="3118" w:type="dxa"/>
          </w:tcPr>
          <w:p w14:paraId="30F4968A" w14:textId="6CB3B688" w:rsidR="00047C3F" w:rsidRPr="00086FBB" w:rsidRDefault="005317D7" w:rsidP="000A2949">
            <w:pPr>
              <w:pStyle w:val="Porat"/>
              <w:widowControl w:val="0"/>
              <w:spacing w:line="276" w:lineRule="auto"/>
              <w:contextualSpacing/>
              <w:jc w:val="both"/>
              <w:rPr>
                <w:rFonts w:ascii="Times New Roman" w:hAnsi="Times New Roman"/>
              </w:rPr>
            </w:pPr>
            <w:r w:rsidRPr="00086FBB">
              <w:rPr>
                <w:rFonts w:ascii="Times New Roman" w:hAnsi="Times New Roman"/>
              </w:rPr>
              <w:t>SAB</w:t>
            </w:r>
            <w:r w:rsidR="00047C3F" w:rsidRPr="00086FBB">
              <w:rPr>
                <w:rFonts w:ascii="Times New Roman" w:hAnsi="Times New Roman"/>
              </w:rPr>
              <w:t xml:space="preserve">IS veikimas nėra apribotas arba apribotas </w:t>
            </w:r>
            <w:r w:rsidRPr="00086FBB">
              <w:rPr>
                <w:rFonts w:ascii="Times New Roman" w:hAnsi="Times New Roman"/>
              </w:rPr>
              <w:t xml:space="preserve">iš </w:t>
            </w:r>
            <w:r w:rsidR="00047C3F" w:rsidRPr="00086FBB">
              <w:rPr>
                <w:rFonts w:ascii="Times New Roman" w:hAnsi="Times New Roman"/>
              </w:rPr>
              <w:t>dali</w:t>
            </w:r>
            <w:r w:rsidRPr="00086FBB">
              <w:rPr>
                <w:rFonts w:ascii="Times New Roman" w:hAnsi="Times New Roman"/>
              </w:rPr>
              <w:t>es</w:t>
            </w:r>
            <w:r w:rsidR="00047C3F" w:rsidRPr="00086FBB">
              <w:rPr>
                <w:rFonts w:ascii="Times New Roman" w:hAnsi="Times New Roman"/>
              </w:rPr>
              <w:t>, tačiau nėra galimybės atlikti veiksmo iki galo pagal tipinę seką.</w:t>
            </w:r>
          </w:p>
        </w:tc>
        <w:tc>
          <w:tcPr>
            <w:tcW w:w="1701" w:type="dxa"/>
          </w:tcPr>
          <w:p w14:paraId="32400C58"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4 darbo valandos</w:t>
            </w:r>
          </w:p>
        </w:tc>
        <w:tc>
          <w:tcPr>
            <w:tcW w:w="3366" w:type="dxa"/>
          </w:tcPr>
          <w:p w14:paraId="5E264822"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16 darbo valandų</w:t>
            </w:r>
          </w:p>
        </w:tc>
      </w:tr>
      <w:tr w:rsidR="00047C3F" w:rsidRPr="00086FBB" w14:paraId="6562C25B" w14:textId="77777777" w:rsidTr="00086FBB">
        <w:tc>
          <w:tcPr>
            <w:tcW w:w="613" w:type="dxa"/>
          </w:tcPr>
          <w:p w14:paraId="06A982B4" w14:textId="77777777" w:rsidR="00047C3F" w:rsidRPr="00086FBB" w:rsidRDefault="00047C3F" w:rsidP="00E13B53">
            <w:pPr>
              <w:pStyle w:val="Tablenumber"/>
              <w:numPr>
                <w:ilvl w:val="0"/>
                <w:numId w:val="41"/>
              </w:numPr>
              <w:spacing w:line="276" w:lineRule="auto"/>
              <w:ind w:left="414" w:hanging="357"/>
              <w:rPr>
                <w:rFonts w:ascii="Times New Roman" w:hAnsi="Times New Roman"/>
                <w:sz w:val="22"/>
                <w:szCs w:val="22"/>
              </w:rPr>
            </w:pPr>
          </w:p>
        </w:tc>
        <w:tc>
          <w:tcPr>
            <w:tcW w:w="1367" w:type="dxa"/>
          </w:tcPr>
          <w:p w14:paraId="3007E06D"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Svarbus</w:t>
            </w:r>
          </w:p>
        </w:tc>
        <w:tc>
          <w:tcPr>
            <w:tcW w:w="3118" w:type="dxa"/>
          </w:tcPr>
          <w:p w14:paraId="39396F71" w14:textId="0AD8A77D" w:rsidR="00047C3F" w:rsidRPr="00086FBB" w:rsidRDefault="005317D7" w:rsidP="000A2949">
            <w:pPr>
              <w:pStyle w:val="Porat"/>
              <w:widowControl w:val="0"/>
              <w:spacing w:line="276" w:lineRule="auto"/>
              <w:contextualSpacing/>
              <w:jc w:val="both"/>
              <w:rPr>
                <w:rFonts w:ascii="Times New Roman" w:hAnsi="Times New Roman"/>
              </w:rPr>
            </w:pPr>
            <w:r w:rsidRPr="00086FBB">
              <w:rPr>
                <w:rFonts w:ascii="Times New Roman" w:hAnsi="Times New Roman"/>
              </w:rPr>
              <w:t>SAB</w:t>
            </w:r>
            <w:r w:rsidR="00047C3F" w:rsidRPr="00086FBB">
              <w:rPr>
                <w:rFonts w:ascii="Times New Roman" w:hAnsi="Times New Roman"/>
              </w:rPr>
              <w:t xml:space="preserve">IS veikimas nėra apribotas, tačiau neveikia konkretus funkcionalumas ar veikia ne pagal </w:t>
            </w:r>
            <w:r w:rsidRPr="00086FBB">
              <w:rPr>
                <w:rFonts w:ascii="Times New Roman" w:hAnsi="Times New Roman"/>
              </w:rPr>
              <w:t>SAB</w:t>
            </w:r>
            <w:r w:rsidR="00047C3F" w:rsidRPr="00086FBB">
              <w:rPr>
                <w:rFonts w:ascii="Times New Roman" w:hAnsi="Times New Roman"/>
              </w:rPr>
              <w:t>IS projektinę dokumentaciją/specifikacijas.</w:t>
            </w:r>
          </w:p>
        </w:tc>
        <w:tc>
          <w:tcPr>
            <w:tcW w:w="1701" w:type="dxa"/>
          </w:tcPr>
          <w:p w14:paraId="6B752494"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8 darbo valandos</w:t>
            </w:r>
          </w:p>
        </w:tc>
        <w:tc>
          <w:tcPr>
            <w:tcW w:w="3366" w:type="dxa"/>
          </w:tcPr>
          <w:p w14:paraId="08093C80"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40 darbo valandų arba kitais suderintais terminais</w:t>
            </w:r>
          </w:p>
        </w:tc>
      </w:tr>
      <w:tr w:rsidR="00047C3F" w:rsidRPr="00086FBB" w14:paraId="20BF4FAD" w14:textId="77777777" w:rsidTr="00086FBB">
        <w:tc>
          <w:tcPr>
            <w:tcW w:w="613" w:type="dxa"/>
          </w:tcPr>
          <w:p w14:paraId="18C6FE51" w14:textId="77777777" w:rsidR="00047C3F" w:rsidRPr="00086FBB" w:rsidRDefault="00047C3F" w:rsidP="00E13B53">
            <w:pPr>
              <w:pStyle w:val="Tablenumber"/>
              <w:numPr>
                <w:ilvl w:val="0"/>
                <w:numId w:val="41"/>
              </w:numPr>
              <w:spacing w:line="276" w:lineRule="auto"/>
              <w:ind w:left="414" w:hanging="357"/>
              <w:rPr>
                <w:rFonts w:ascii="Times New Roman" w:hAnsi="Times New Roman"/>
                <w:sz w:val="22"/>
                <w:szCs w:val="22"/>
              </w:rPr>
            </w:pPr>
          </w:p>
        </w:tc>
        <w:tc>
          <w:tcPr>
            <w:tcW w:w="1367" w:type="dxa"/>
          </w:tcPr>
          <w:p w14:paraId="25173A6D"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Smulkus</w:t>
            </w:r>
          </w:p>
        </w:tc>
        <w:tc>
          <w:tcPr>
            <w:tcW w:w="3118" w:type="dxa"/>
          </w:tcPr>
          <w:p w14:paraId="072928A4"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Kiti smulkūs ir kosmetiniai incidentai.</w:t>
            </w:r>
          </w:p>
        </w:tc>
        <w:tc>
          <w:tcPr>
            <w:tcW w:w="1701" w:type="dxa"/>
          </w:tcPr>
          <w:p w14:paraId="5108C22A"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16 darbo valandų</w:t>
            </w:r>
          </w:p>
        </w:tc>
        <w:tc>
          <w:tcPr>
            <w:tcW w:w="3366" w:type="dxa"/>
          </w:tcPr>
          <w:p w14:paraId="580DB400"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80 darbo valandų arba kitais suderintais terminais</w:t>
            </w:r>
          </w:p>
        </w:tc>
      </w:tr>
    </w:tbl>
    <w:p w14:paraId="666053FF" w14:textId="14AD6B18" w:rsidR="00047C3F" w:rsidRPr="00086FBB" w:rsidRDefault="00047C3F" w:rsidP="00127C72">
      <w:pPr>
        <w:pStyle w:val="Tekstas"/>
        <w:numPr>
          <w:ilvl w:val="0"/>
          <w:numId w:val="48"/>
        </w:numPr>
        <w:tabs>
          <w:tab w:val="clear" w:pos="851"/>
        </w:tabs>
        <w:ind w:left="0" w:firstLine="491"/>
        <w:contextualSpacing/>
        <w:rPr>
          <w:rFonts w:ascii="Times New Roman" w:hAnsi="Times New Roman"/>
          <w:sz w:val="22"/>
          <w:szCs w:val="22"/>
        </w:rPr>
      </w:pPr>
      <w:r w:rsidRPr="00086FBB">
        <w:rPr>
          <w:rFonts w:ascii="Times New Roman" w:hAnsi="Times New Roman"/>
          <w:sz w:val="22"/>
          <w:szCs w:val="22"/>
        </w:rPr>
        <w:t>Incidento prioritetą nustato Perkančioji organizacija, prioritetas gali būti tikslinam</w:t>
      </w:r>
      <w:r w:rsidR="005317D7" w:rsidRPr="00086FBB">
        <w:rPr>
          <w:rFonts w:ascii="Times New Roman" w:hAnsi="Times New Roman"/>
          <w:sz w:val="22"/>
          <w:szCs w:val="22"/>
        </w:rPr>
        <w:t>as</w:t>
      </w:r>
      <w:r w:rsidRPr="00086FBB">
        <w:rPr>
          <w:rFonts w:ascii="Times New Roman" w:hAnsi="Times New Roman"/>
          <w:sz w:val="22"/>
          <w:szCs w:val="22"/>
        </w:rPr>
        <w:t xml:space="preserve">. Perkančioji organizacija, registruodama </w:t>
      </w:r>
      <w:r w:rsidR="005317D7" w:rsidRPr="00086FBB">
        <w:rPr>
          <w:rFonts w:ascii="Times New Roman" w:hAnsi="Times New Roman"/>
          <w:sz w:val="22"/>
          <w:szCs w:val="22"/>
        </w:rPr>
        <w:t>SAB</w:t>
      </w:r>
      <w:r w:rsidRPr="00086FBB">
        <w:rPr>
          <w:rFonts w:ascii="Times New Roman" w:hAnsi="Times New Roman"/>
          <w:sz w:val="22"/>
          <w:szCs w:val="22"/>
        </w:rPr>
        <w:t>IS incidentą, pateikia visuose Perkančiosios organizacijos priežiūros lygiuose atliktų veiksmų, jei tokie buvo atliekami, sprendimų aprašymus ir rezultatus. Į incidento sprendimo laiką neįskaičiuojamas laikas, kai sprendimo iniciatyva yra Perkančiosios organizacijos pusėje (Paslaugų tiekėjo prašymu teikiami patikslinimai, tikrinami (testuojami) sprendimo rezultatai ir pan.), taip pat laikas nuo Paslaugų tiekėjo pranešimo apie incidento išsprendimą iki Perkančiosios organizacijos patvirtinimą apie sprendimo tinkamumą.</w:t>
      </w:r>
    </w:p>
    <w:p w14:paraId="188347AA" w14:textId="58230FA3"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 xml:space="preserve">Jeigu incidento neįmanoma pašalinti per nustatytą incidento pašalinimo laiką, Paslaugų tiekėjas privalo apie tai elektroniniu paštu ar kita </w:t>
      </w:r>
      <w:r w:rsidR="005317D7" w:rsidRPr="00086FBB">
        <w:rPr>
          <w:rFonts w:ascii="Times New Roman" w:hAnsi="Times New Roman"/>
          <w:sz w:val="22"/>
          <w:szCs w:val="22"/>
        </w:rPr>
        <w:t xml:space="preserve">paslaugų teikimo reglamente </w:t>
      </w:r>
      <w:r w:rsidRPr="00086FBB">
        <w:rPr>
          <w:rFonts w:ascii="Times New Roman" w:hAnsi="Times New Roman"/>
          <w:sz w:val="22"/>
          <w:szCs w:val="22"/>
        </w:rPr>
        <w:t>nustatyta tvarka informuoti Perkančiąją organizaciją ir, pateikęs argumentuotą pagrindimą, suderinti naują incidento šalinimo terminą. Paslaugų tiekėjui paprašius ilgesnio incidento sprendimo laiko, nei buvo nustatytas pradinis incidento sprendimo laikas, Perkančioji organizacija pasilieka sau teisę su siūlomu ilgesniu sprendimo terminu nesutikti ir pratęsti terminą laikui, ne ilgesniam, nei pradinis sprendimo laikas.</w:t>
      </w:r>
    </w:p>
    <w:p w14:paraId="7F60F90E" w14:textId="47BD513F"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Jeigu incidento pašalinimui galima pritaikyti laikiną sprendimą, o problemai, sukėlusiai sutrikimą, spręsti reikalingos palaikymo paslaugos, Perkančiosios organizacijos sprendimu incidentas gali būti laikomas išspręstu, o problema sprendžiama užsakant palaikymo paslaugas 3.</w:t>
      </w:r>
      <w:r w:rsidR="005317D7" w:rsidRPr="00086FBB">
        <w:rPr>
          <w:rFonts w:ascii="Times New Roman" w:hAnsi="Times New Roman"/>
          <w:sz w:val="22"/>
          <w:szCs w:val="22"/>
        </w:rPr>
        <w:t>3</w:t>
      </w:r>
      <w:r w:rsidRPr="00086FBB">
        <w:rPr>
          <w:rFonts w:ascii="Times New Roman" w:hAnsi="Times New Roman"/>
          <w:sz w:val="22"/>
          <w:szCs w:val="22"/>
        </w:rPr>
        <w:t>. skyriuje nustatyta tvarka.</w:t>
      </w:r>
    </w:p>
    <w:p w14:paraId="463F860C" w14:textId="1F7B126C" w:rsidR="00047C3F" w:rsidRPr="00086FBB" w:rsidRDefault="00047C3F" w:rsidP="000A2949">
      <w:pPr>
        <w:pStyle w:val="Tekstas"/>
        <w:contextualSpacing/>
        <w:rPr>
          <w:rFonts w:ascii="Times New Roman" w:hAnsi="Times New Roman"/>
          <w:sz w:val="22"/>
          <w:szCs w:val="22"/>
        </w:rPr>
      </w:pPr>
      <w:r w:rsidRPr="437D31E9">
        <w:rPr>
          <w:rFonts w:ascii="Times New Roman" w:hAnsi="Times New Roman"/>
          <w:sz w:val="22"/>
          <w:szCs w:val="22"/>
        </w:rPr>
        <w:t>Paslaugų tiekėjo pagrįstas prašymas pratęsti incidento šalinimo terminą gali būti teikiamas ne daugiau kaip 2 kartus. Pateiktas prašymas trečią kartą pratęsti terminą Perkančiosios organizacijos traktuojamas kaip termino nesilaikymas. Prašymas pratęsti terminą pateikiamas iki pasibaigiant nustatytam incidento išsprendimo terminui. Nepateikus prašymo pratęsti incidento sprendimo termino iki jo pabaigos, laikoma, kad incidento sprendimas vėluoja.</w:t>
      </w:r>
    </w:p>
    <w:p w14:paraId="1AAF6448" w14:textId="5317B87A" w:rsidR="437D31E9" w:rsidRDefault="437D31E9" w:rsidP="437D31E9">
      <w:pPr>
        <w:pStyle w:val="Sraopastraipa"/>
        <w:spacing w:after="0"/>
        <w:ind w:left="709"/>
        <w:jc w:val="center"/>
        <w:rPr>
          <w:rFonts w:ascii="Times New Roman" w:hAnsi="Times New Roman"/>
          <w:b/>
          <w:bCs/>
        </w:rPr>
      </w:pPr>
    </w:p>
    <w:p w14:paraId="500D08C5" w14:textId="1F164F5A" w:rsidR="00127C72" w:rsidRDefault="00127C72" w:rsidP="437D31E9">
      <w:pPr>
        <w:pStyle w:val="Sraopastraipa"/>
        <w:spacing w:after="0"/>
        <w:ind w:left="709"/>
        <w:jc w:val="center"/>
        <w:rPr>
          <w:rFonts w:ascii="Times New Roman" w:hAnsi="Times New Roman"/>
          <w:b/>
          <w:bCs/>
        </w:rPr>
      </w:pPr>
    </w:p>
    <w:p w14:paraId="35EEE4BF" w14:textId="28CA3DF1" w:rsidR="00127C72" w:rsidRDefault="00127C72" w:rsidP="437D31E9">
      <w:pPr>
        <w:pStyle w:val="Sraopastraipa"/>
        <w:spacing w:after="0"/>
        <w:ind w:left="709"/>
        <w:jc w:val="center"/>
        <w:rPr>
          <w:rFonts w:ascii="Times New Roman" w:hAnsi="Times New Roman"/>
          <w:b/>
          <w:bCs/>
        </w:rPr>
      </w:pPr>
    </w:p>
    <w:p w14:paraId="71B7161F" w14:textId="17D89FB8" w:rsidR="00127C72" w:rsidRDefault="00127C72" w:rsidP="437D31E9">
      <w:pPr>
        <w:pStyle w:val="Sraopastraipa"/>
        <w:spacing w:after="0"/>
        <w:ind w:left="709"/>
        <w:jc w:val="center"/>
        <w:rPr>
          <w:rFonts w:ascii="Times New Roman" w:hAnsi="Times New Roman"/>
          <w:b/>
          <w:bCs/>
        </w:rPr>
      </w:pPr>
    </w:p>
    <w:p w14:paraId="6C742471" w14:textId="77777777" w:rsidR="00127C72" w:rsidRDefault="00127C72" w:rsidP="437D31E9">
      <w:pPr>
        <w:pStyle w:val="Sraopastraipa"/>
        <w:spacing w:after="0"/>
        <w:ind w:left="709"/>
        <w:jc w:val="center"/>
        <w:rPr>
          <w:rFonts w:ascii="Times New Roman" w:hAnsi="Times New Roman"/>
          <w:b/>
          <w:bCs/>
        </w:rPr>
      </w:pPr>
    </w:p>
    <w:p w14:paraId="4AF73253" w14:textId="77777777" w:rsidR="00A41CDF" w:rsidRPr="00086FBB" w:rsidRDefault="00A41CDF" w:rsidP="00310FB1">
      <w:pPr>
        <w:spacing w:after="0"/>
        <w:ind w:firstLine="709"/>
        <w:contextualSpacing/>
        <w:jc w:val="both"/>
        <w:rPr>
          <w:rFonts w:ascii="Times New Roman" w:hAnsi="Times New Roman"/>
        </w:rPr>
      </w:pPr>
    </w:p>
    <w:p w14:paraId="08527AF7" w14:textId="259124AE" w:rsidR="00A41CDF" w:rsidRPr="00086FBB" w:rsidRDefault="00A41CDF" w:rsidP="00310FB1">
      <w:pPr>
        <w:pStyle w:val="Sraopastraipa"/>
        <w:spacing w:after="0"/>
        <w:ind w:left="0" w:firstLine="709"/>
        <w:jc w:val="center"/>
        <w:rPr>
          <w:rFonts w:ascii="Times New Roman" w:hAnsi="Times New Roman"/>
          <w:b/>
        </w:rPr>
      </w:pPr>
      <w:r w:rsidRPr="00086FBB">
        <w:rPr>
          <w:rFonts w:ascii="Times New Roman" w:hAnsi="Times New Roman"/>
          <w:b/>
        </w:rPr>
        <w:lastRenderedPageBreak/>
        <w:t>3.</w:t>
      </w:r>
      <w:r w:rsidR="00127C72">
        <w:rPr>
          <w:rFonts w:ascii="Times New Roman" w:hAnsi="Times New Roman"/>
          <w:b/>
        </w:rPr>
        <w:t>4</w:t>
      </w:r>
      <w:r w:rsidRPr="00086FBB">
        <w:rPr>
          <w:rFonts w:ascii="Times New Roman" w:hAnsi="Times New Roman"/>
          <w:b/>
        </w:rPr>
        <w:t>. Su nacionaliniu saugumu susiję reikalavimai</w:t>
      </w:r>
    </w:p>
    <w:p w14:paraId="0EC588CC" w14:textId="77777777" w:rsidR="00A41CDF" w:rsidRPr="00086FBB" w:rsidRDefault="00A41CDF" w:rsidP="00310FB1">
      <w:pPr>
        <w:pStyle w:val="Sraopastraipa"/>
        <w:spacing w:after="0"/>
        <w:ind w:left="0" w:firstLine="709"/>
        <w:jc w:val="center"/>
        <w:rPr>
          <w:rFonts w:ascii="Times New Roman" w:hAnsi="Times New Roman"/>
        </w:rPr>
      </w:pPr>
    </w:p>
    <w:p w14:paraId="5F43FCEB" w14:textId="3897D58A" w:rsidR="00A41CDF" w:rsidRPr="0044726C" w:rsidRDefault="00310FB1" w:rsidP="00310FB1">
      <w:pPr>
        <w:spacing w:after="0"/>
        <w:ind w:firstLine="709"/>
        <w:jc w:val="both"/>
        <w:rPr>
          <w:rFonts w:ascii="Times New Roman" w:hAnsi="Times New Roman"/>
        </w:rPr>
      </w:pPr>
      <w:r>
        <w:rPr>
          <w:rFonts w:ascii="Times New Roman" w:hAnsi="Times New Roman"/>
        </w:rPr>
        <w:t>4</w:t>
      </w:r>
      <w:r w:rsidR="00127C72">
        <w:rPr>
          <w:rFonts w:ascii="Times New Roman" w:hAnsi="Times New Roman"/>
        </w:rPr>
        <w:t>4</w:t>
      </w:r>
      <w:r w:rsidR="00B04F68">
        <w:rPr>
          <w:rFonts w:ascii="Times New Roman" w:hAnsi="Times New Roman"/>
        </w:rPr>
        <w:t xml:space="preserve">. </w:t>
      </w:r>
      <w:r w:rsidR="00A41CDF" w:rsidRPr="0044726C">
        <w:rPr>
          <w:rFonts w:ascii="Times New Roman" w:hAnsi="Times New Roman"/>
        </w:rPr>
        <w:t>Tiekėjo siūlomos teikti paslaugos nekelia grėsmės nacionaliniam saugumui – vadovaujantis Lietuvos Respublikos viešųjų pirkimų įstatymo (toliau – VPO) 37 straipsnio 9 dalies 1 ir 2 punktu, paslaugų teikimas nebus vykdomas iš šio įstatymo 92 straipsnio 14 dalyje numatytame sąraše nurodytų valstybių ar teritorijų.</w:t>
      </w:r>
    </w:p>
    <w:p w14:paraId="4E4A9D22" w14:textId="62BC0BCF" w:rsidR="00A41CDF" w:rsidRPr="0044726C" w:rsidRDefault="00310FB1" w:rsidP="00310FB1">
      <w:pPr>
        <w:spacing w:after="0"/>
        <w:ind w:firstLine="709"/>
        <w:jc w:val="both"/>
        <w:rPr>
          <w:rFonts w:ascii="Times New Roman" w:hAnsi="Times New Roman"/>
        </w:rPr>
      </w:pPr>
      <w:r>
        <w:rPr>
          <w:rFonts w:ascii="Times New Roman" w:hAnsi="Times New Roman"/>
        </w:rPr>
        <w:t>4</w:t>
      </w:r>
      <w:r w:rsidR="00127C72">
        <w:rPr>
          <w:rFonts w:ascii="Times New Roman" w:hAnsi="Times New Roman"/>
        </w:rPr>
        <w:t>5</w:t>
      </w:r>
      <w:r w:rsidR="00B04F68">
        <w:rPr>
          <w:rFonts w:ascii="Times New Roman" w:hAnsi="Times New Roman"/>
        </w:rPr>
        <w:t xml:space="preserve">. </w:t>
      </w:r>
      <w:r w:rsidR="00A41CDF" w:rsidRPr="0044726C">
        <w:rPr>
          <w:rFonts w:ascii="Times New Roman" w:hAnsi="Times New Roman"/>
        </w:rPr>
        <w:t>Tiekėjas neturi interesų, galinčių kelti grėsmę nacionaliniam saugumui – vadovaujantis VPO 47 straipsnio 9 dalimi, jis pats,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VPO 92 straipsnio 14 dalyje numatytame sąraše nurodytose valstybėse ar teritorijose.</w:t>
      </w:r>
    </w:p>
    <w:p w14:paraId="41FF25D0" w14:textId="77777777" w:rsidR="00047C3F" w:rsidRPr="00086FBB" w:rsidRDefault="00047C3F" w:rsidP="000A2949">
      <w:pPr>
        <w:pStyle w:val="POSKYRIS"/>
        <w:numPr>
          <w:ilvl w:val="0"/>
          <w:numId w:val="0"/>
        </w:numPr>
        <w:tabs>
          <w:tab w:val="clear" w:pos="993"/>
        </w:tabs>
        <w:spacing w:before="0" w:after="0"/>
        <w:ind w:left="567"/>
        <w:contextualSpacing/>
        <w:jc w:val="center"/>
        <w:rPr>
          <w:rFonts w:ascii="Times New Roman" w:eastAsia="Times New Roman" w:hAnsi="Times New Roman" w:cs="Times New Roman"/>
          <w:b w:val="0"/>
          <w:sz w:val="22"/>
          <w:szCs w:val="22"/>
        </w:rPr>
      </w:pPr>
    </w:p>
    <w:sectPr w:rsidR="00047C3F" w:rsidRPr="00086FBB" w:rsidSect="004D7471">
      <w:headerReference w:type="default" r:id="rId20"/>
      <w:footerReference w:type="default" r:id="rId21"/>
      <w:pgSz w:w="11906" w:h="16838"/>
      <w:pgMar w:top="1138" w:right="850" w:bottom="1138" w:left="850" w:header="562" w:footer="562"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07A8E" w14:textId="77777777" w:rsidR="000D2C66" w:rsidRDefault="000D2C66" w:rsidP="00BF47B4">
      <w:pPr>
        <w:spacing w:after="0" w:line="240" w:lineRule="auto"/>
      </w:pPr>
      <w:r>
        <w:separator/>
      </w:r>
    </w:p>
  </w:endnote>
  <w:endnote w:type="continuationSeparator" w:id="0">
    <w:p w14:paraId="150CA5A0" w14:textId="77777777" w:rsidR="000D2C66" w:rsidRDefault="000D2C66" w:rsidP="00BF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font>
  <w:font w:name="Arial">
    <w:panose1 w:val="020B0604020202020204"/>
    <w:charset w:val="BA"/>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swiss"/>
    <w:pitch w:val="variable"/>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BA"/>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952574"/>
      <w:docPartObj>
        <w:docPartGallery w:val="Page Numbers (Bottom of Page)"/>
        <w:docPartUnique/>
      </w:docPartObj>
    </w:sdtPr>
    <w:sdtEndPr>
      <w:rPr>
        <w:rFonts w:ascii="Times New Roman" w:hAnsi="Times New Roman"/>
        <w:noProof/>
      </w:rPr>
    </w:sdtEndPr>
    <w:sdtContent>
      <w:p w14:paraId="7E896C75" w14:textId="0D09E023" w:rsidR="000D2C66" w:rsidRPr="00BF47B4" w:rsidRDefault="000D2C66" w:rsidP="00E215A5">
        <w:pPr>
          <w:pStyle w:val="Porat"/>
          <w:jc w:val="center"/>
          <w:rPr>
            <w:rFonts w:ascii="Times New Roman" w:hAnsi="Times New Roman"/>
          </w:rPr>
        </w:pPr>
        <w:r w:rsidRPr="004D4C9A">
          <w:rPr>
            <w:rFonts w:ascii="Calibri" w:hAnsi="Calibri"/>
          </w:rPr>
          <w:fldChar w:fldCharType="begin"/>
        </w:r>
        <w:r w:rsidRPr="004D4C9A">
          <w:rPr>
            <w:rFonts w:ascii="Calibri" w:hAnsi="Calibri"/>
          </w:rPr>
          <w:instrText xml:space="preserve"> PAGE   \* MERGEFORMAT </w:instrText>
        </w:r>
        <w:r w:rsidRPr="004D4C9A">
          <w:rPr>
            <w:rFonts w:ascii="Calibri" w:hAnsi="Calibri"/>
          </w:rPr>
          <w:fldChar w:fldCharType="separate"/>
        </w:r>
        <w:r>
          <w:rPr>
            <w:rFonts w:ascii="Calibri" w:hAnsi="Calibri"/>
            <w:noProof/>
          </w:rPr>
          <w:t>2</w:t>
        </w:r>
        <w:r w:rsidRPr="004D4C9A">
          <w:rPr>
            <w:rFonts w:ascii="Calibri" w:hAnsi="Calibr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70F6D" w14:textId="77777777" w:rsidR="000D2C66" w:rsidRDefault="000D2C66" w:rsidP="00BF47B4">
      <w:pPr>
        <w:spacing w:after="0" w:line="240" w:lineRule="auto"/>
      </w:pPr>
      <w:r>
        <w:separator/>
      </w:r>
    </w:p>
  </w:footnote>
  <w:footnote w:type="continuationSeparator" w:id="0">
    <w:p w14:paraId="6361E427" w14:textId="77777777" w:rsidR="000D2C66" w:rsidRDefault="000D2C66" w:rsidP="00BF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B80CD" w14:textId="53AF3245" w:rsidR="000D2C66" w:rsidRDefault="000D2C66" w:rsidP="006F086F">
    <w:pPr>
      <w:pStyle w:val="Antrats"/>
      <w:jc w:val="right"/>
      <w:rPr>
        <w:sz w:val="20"/>
        <w:szCs w:val="20"/>
      </w:rPr>
    </w:pPr>
  </w:p>
  <w:p w14:paraId="03B96FF4" w14:textId="1AA9173E" w:rsidR="000D2C66" w:rsidRPr="00E215A5" w:rsidRDefault="000D2C66" w:rsidP="006F086F">
    <w:pPr>
      <w:pStyle w:val="Antrats"/>
      <w:rPr>
        <w:sz w:val="20"/>
        <w:szCs w:val="20"/>
      </w:rPr>
    </w:pPr>
    <w:r>
      <w:rPr>
        <w:sz w:val="20"/>
        <w:szCs w:val="20"/>
      </w:rPr>
      <w:t xml:space="preserve"> </w:t>
    </w:r>
    <w:r>
      <w:rPr>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F6C9D6"/>
    <w:lvl w:ilvl="0">
      <w:start w:val="1"/>
      <w:numFmt w:val="decimal"/>
      <w:pStyle w:val="Sraassunumeriais5"/>
      <w:lvlText w:val="%1."/>
      <w:lvlJc w:val="left"/>
      <w:pPr>
        <w:tabs>
          <w:tab w:val="num" w:pos="1800"/>
        </w:tabs>
        <w:ind w:left="1800" w:hanging="360"/>
      </w:pPr>
    </w:lvl>
  </w:abstractNum>
  <w:abstractNum w:abstractNumId="1" w15:restartNumberingAfterBreak="0">
    <w:nsid w:val="FFFFFF7D"/>
    <w:multiLevelType w:val="singleLevel"/>
    <w:tmpl w:val="7160E000"/>
    <w:lvl w:ilvl="0">
      <w:start w:val="1"/>
      <w:numFmt w:val="decimal"/>
      <w:pStyle w:val="Sraassunumeriais4"/>
      <w:lvlText w:val="%1."/>
      <w:lvlJc w:val="left"/>
      <w:pPr>
        <w:tabs>
          <w:tab w:val="num" w:pos="1440"/>
        </w:tabs>
        <w:ind w:left="1440" w:hanging="360"/>
      </w:pPr>
    </w:lvl>
  </w:abstractNum>
  <w:abstractNum w:abstractNumId="2" w15:restartNumberingAfterBreak="0">
    <w:nsid w:val="FFFFFF81"/>
    <w:multiLevelType w:val="singleLevel"/>
    <w:tmpl w:val="65B8CF84"/>
    <w:lvl w:ilvl="0">
      <w:start w:val="1"/>
      <w:numFmt w:val="bullet"/>
      <w:pStyle w:val="Sraassuenkleliais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3800E776"/>
    <w:lvl w:ilvl="0">
      <w:start w:val="1"/>
      <w:numFmt w:val="bullet"/>
      <w:pStyle w:val="Sraassuenkleliais2"/>
      <w:lvlText w:val=""/>
      <w:lvlJc w:val="left"/>
      <w:pPr>
        <w:tabs>
          <w:tab w:val="num" w:pos="644"/>
        </w:tabs>
        <w:ind w:left="567" w:hanging="283"/>
      </w:pPr>
      <w:rPr>
        <w:rFonts w:ascii="Symbol" w:hAnsi="Symbol" w:hint="default"/>
        <w:b w:val="0"/>
        <w:i w:val="0"/>
        <w:sz w:val="20"/>
      </w:rPr>
    </w:lvl>
  </w:abstractNum>
  <w:abstractNum w:abstractNumId="4" w15:restartNumberingAfterBreak="0">
    <w:nsid w:val="FFFFFF89"/>
    <w:multiLevelType w:val="singleLevel"/>
    <w:tmpl w:val="B32E6CA0"/>
    <w:lvl w:ilvl="0">
      <w:start w:val="1"/>
      <w:numFmt w:val="bullet"/>
      <w:pStyle w:val="Sraassuenkleliais"/>
      <w:lvlText w:val=""/>
      <w:lvlJc w:val="left"/>
      <w:pPr>
        <w:tabs>
          <w:tab w:val="num" w:pos="360"/>
        </w:tabs>
        <w:ind w:left="340" w:hanging="340"/>
      </w:pPr>
      <w:rPr>
        <w:rFonts w:ascii="Symbol" w:hAnsi="Symbol" w:hint="default"/>
        <w:b w:val="0"/>
        <w:i w:val="0"/>
        <w:sz w:val="20"/>
      </w:rPr>
    </w:lvl>
  </w:abstractNum>
  <w:abstractNum w:abstractNumId="5" w15:restartNumberingAfterBreak="0">
    <w:nsid w:val="00747DAC"/>
    <w:multiLevelType w:val="hybridMultilevel"/>
    <w:tmpl w:val="C4E4D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8976AD"/>
    <w:multiLevelType w:val="hybridMultilevel"/>
    <w:tmpl w:val="274C0FA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15:restartNumberingAfterBreak="0">
    <w:nsid w:val="12626EF5"/>
    <w:multiLevelType w:val="hybridMultilevel"/>
    <w:tmpl w:val="9BC41E9C"/>
    <w:lvl w:ilvl="0" w:tplc="A0183FD0">
      <w:start w:val="40"/>
      <w:numFmt w:val="decimal"/>
      <w:lvlText w:val="%1."/>
      <w:lvlJc w:val="left"/>
      <w:pPr>
        <w:ind w:left="900" w:hanging="36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8" w15:restartNumberingAfterBreak="0">
    <w:nsid w:val="14B35841"/>
    <w:multiLevelType w:val="hybridMultilevel"/>
    <w:tmpl w:val="D5105C90"/>
    <w:lvl w:ilvl="0" w:tplc="967A383C">
      <w:start w:val="36"/>
      <w:numFmt w:val="decimal"/>
      <w:lvlText w:val="%1."/>
      <w:lvlJc w:val="left"/>
      <w:pPr>
        <w:ind w:left="900" w:hanging="36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9" w15:restartNumberingAfterBreak="0">
    <w:nsid w:val="157B31B2"/>
    <w:multiLevelType w:val="hybridMultilevel"/>
    <w:tmpl w:val="3A7CFE3C"/>
    <w:lvl w:ilvl="0" w:tplc="DD4408FA">
      <w:start w:val="1"/>
      <w:numFmt w:val="bullet"/>
      <w:pStyle w:val="Buletai"/>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18291A02"/>
    <w:multiLevelType w:val="hybridMultilevel"/>
    <w:tmpl w:val="CB7A95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A25295C"/>
    <w:multiLevelType w:val="multilevel"/>
    <w:tmpl w:val="BC08F024"/>
    <w:styleLink w:val="Stilius1"/>
    <w:lvl w:ilvl="0">
      <w:start w:val="1"/>
      <w:numFmt w:val="decimal"/>
      <w:suff w:val="space"/>
      <w:lvlText w:val="%1."/>
      <w:lvlJc w:val="left"/>
      <w:pPr>
        <w:ind w:left="0" w:firstLine="0"/>
      </w:pPr>
      <w:rPr>
        <w:rFonts w:ascii="Times New Roman Bold" w:hAnsi="Times New Roman Bold" w:cs="Times New Roman"/>
        <w:b/>
        <w:sz w:val="28"/>
      </w:rPr>
    </w:lvl>
    <w:lvl w:ilvl="1">
      <w:start w:val="1"/>
      <w:numFmt w:val="decimal"/>
      <w:suff w:val="space"/>
      <w:lvlText w:val="%1.%2."/>
      <w:lvlJc w:val="left"/>
      <w:pPr>
        <w:ind w:left="170" w:firstLine="0"/>
      </w:pPr>
      <w:rPr>
        <w:rFonts w:cs="Times New Roman"/>
      </w:rPr>
    </w:lvl>
    <w:lvl w:ilvl="2">
      <w:start w:val="1"/>
      <w:numFmt w:val="decimal"/>
      <w:suff w:val="space"/>
      <w:lvlText w:val="%1.%2.%3."/>
      <w:lvlJc w:val="left"/>
      <w:pPr>
        <w:ind w:left="340" w:firstLine="0"/>
      </w:pPr>
      <w:rPr>
        <w:rFonts w:cs="Times New Roman"/>
      </w:rPr>
    </w:lvl>
    <w:lvl w:ilvl="3">
      <w:start w:val="1"/>
      <w:numFmt w:val="decimal"/>
      <w:suff w:val="space"/>
      <w:lvlText w:val="%1.%2.%3.%4."/>
      <w:lvlJc w:val="left"/>
      <w:pPr>
        <w:ind w:left="510" w:firstLine="0"/>
      </w:pPr>
      <w:rPr>
        <w:rFonts w:cs="Times New Roman"/>
      </w:rPr>
    </w:lvl>
    <w:lvl w:ilvl="4">
      <w:start w:val="1"/>
      <w:numFmt w:val="decimal"/>
      <w:suff w:val="space"/>
      <w:lvlText w:val="%1.%2.%3.%4.%5."/>
      <w:lvlJc w:val="left"/>
      <w:pPr>
        <w:ind w:left="680" w:firstLine="0"/>
      </w:pPr>
      <w:rPr>
        <w:rFonts w:cs="Times New Roman"/>
      </w:rPr>
    </w:lvl>
    <w:lvl w:ilvl="5">
      <w:start w:val="1"/>
      <w:numFmt w:val="decimal"/>
      <w:suff w:val="space"/>
      <w:lvlText w:val="%1.%2.%3.%4.%5.%6"/>
      <w:lvlJc w:val="left"/>
      <w:pPr>
        <w:ind w:left="850" w:firstLine="0"/>
      </w:pPr>
      <w:rPr>
        <w:rFonts w:cs="Times New Roman"/>
      </w:rPr>
    </w:lvl>
    <w:lvl w:ilvl="6">
      <w:start w:val="1"/>
      <w:numFmt w:val="decimal"/>
      <w:lvlText w:val="%1.%2.%3.%4.%5.%6.%7"/>
      <w:lvlJc w:val="left"/>
      <w:pPr>
        <w:ind w:left="1020" w:firstLine="0"/>
      </w:pPr>
      <w:rPr>
        <w:rFonts w:cs="Times New Roman"/>
      </w:rPr>
    </w:lvl>
    <w:lvl w:ilvl="7">
      <w:start w:val="1"/>
      <w:numFmt w:val="decimal"/>
      <w:lvlText w:val="%1.%2.%3.%4.%5.%6.%7.%8"/>
      <w:lvlJc w:val="left"/>
      <w:pPr>
        <w:ind w:left="1190" w:firstLine="0"/>
      </w:pPr>
      <w:rPr>
        <w:rFonts w:cs="Times New Roman"/>
      </w:rPr>
    </w:lvl>
    <w:lvl w:ilvl="8">
      <w:start w:val="1"/>
      <w:numFmt w:val="decimal"/>
      <w:lvlText w:val="%1.%2.%3.%4.%5.%6.%7.%8.%9"/>
      <w:lvlJc w:val="left"/>
      <w:pPr>
        <w:ind w:left="1360" w:firstLine="0"/>
      </w:pPr>
      <w:rPr>
        <w:rFonts w:cs="Times New Roman"/>
      </w:rPr>
    </w:lvl>
  </w:abstractNum>
  <w:abstractNum w:abstractNumId="12" w15:restartNumberingAfterBreak="0">
    <w:nsid w:val="1AF02E4A"/>
    <w:multiLevelType w:val="hybridMultilevel"/>
    <w:tmpl w:val="675CB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BF957B4"/>
    <w:multiLevelType w:val="multilevel"/>
    <w:tmpl w:val="34F4F9AC"/>
    <w:lvl w:ilvl="0">
      <w:start w:val="1"/>
      <w:numFmt w:val="decimal"/>
      <w:pStyle w:val="Tablenumber"/>
      <w:lvlText w:val="%1."/>
      <w:lvlJc w:val="left"/>
      <w:pPr>
        <w:ind w:left="0" w:firstLine="0"/>
      </w:pPr>
      <w:rPr>
        <w:rFonts w:hint="default"/>
        <w:sz w:val="24"/>
        <w:szCs w:val="24"/>
      </w:rPr>
    </w:lvl>
    <w:lvl w:ilvl="1">
      <w:start w:val="1"/>
      <w:numFmt w:val="decimal"/>
      <w:lvlText w:val="%1.%2."/>
      <w:lvlJc w:val="left"/>
      <w:pPr>
        <w:ind w:left="0" w:firstLine="0"/>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DCA7A19"/>
    <w:multiLevelType w:val="multilevel"/>
    <w:tmpl w:val="6AC226AE"/>
    <w:lvl w:ilvl="0">
      <w:start w:val="1"/>
      <w:numFmt w:val="bullet"/>
      <w:pStyle w:val="Elsisbulletminusas1lygis"/>
      <w:lvlText w:val="-"/>
      <w:lvlJc w:val="left"/>
      <w:pPr>
        <w:tabs>
          <w:tab w:val="num" w:pos="709"/>
        </w:tabs>
        <w:ind w:left="709"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EE73FFF"/>
    <w:multiLevelType w:val="multilevel"/>
    <w:tmpl w:val="0638DC9C"/>
    <w:styleLink w:val="Elentelesbullet"/>
    <w:lvl w:ilvl="0">
      <w:start w:val="1"/>
      <w:numFmt w:val="bullet"/>
      <w:pStyle w:val="Elsislentelesbullet1lygis"/>
      <w:lvlText w:val=""/>
      <w:lvlJc w:val="left"/>
      <w:pPr>
        <w:ind w:left="284" w:hanging="284"/>
      </w:pPr>
      <w:rPr>
        <w:rFonts w:ascii="Symbol" w:hAnsi="Symbol" w:hint="default"/>
        <w:sz w:val="18"/>
      </w:rPr>
    </w:lvl>
    <w:lvl w:ilvl="1">
      <w:start w:val="1"/>
      <w:numFmt w:val="bullet"/>
      <w:pStyle w:val="Elsislentelesbullet2lygis"/>
      <w:lvlText w:val="•"/>
      <w:lvlJc w:val="left"/>
      <w:pPr>
        <w:ind w:left="568" w:hanging="284"/>
      </w:pPr>
      <w:rPr>
        <w:rFonts w:ascii="Arial" w:hAnsi="Arial" w:hint="default"/>
        <w:sz w:val="18"/>
      </w:rPr>
    </w:lvl>
    <w:lvl w:ilvl="2">
      <w:start w:val="1"/>
      <w:numFmt w:val="bullet"/>
      <w:pStyle w:val="Elsislentelesbullet3lygis"/>
      <w:lvlText w:val="o"/>
      <w:lvlJc w:val="left"/>
      <w:pPr>
        <w:ind w:left="852" w:hanging="284"/>
      </w:pPr>
      <w:rPr>
        <w:rFonts w:ascii="Arial" w:hAnsi="Arial" w:hint="default"/>
        <w:sz w:val="1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223A39ED"/>
    <w:multiLevelType w:val="multilevel"/>
    <w:tmpl w:val="0638DC9C"/>
    <w:numStyleLink w:val="Elentelesbullet"/>
  </w:abstractNum>
  <w:abstractNum w:abstractNumId="17" w15:restartNumberingAfterBreak="0">
    <w:nsid w:val="25BF42F1"/>
    <w:multiLevelType w:val="multilevel"/>
    <w:tmpl w:val="3B7EB7B6"/>
    <w:lvl w:ilvl="0">
      <w:start w:val="1"/>
      <w:numFmt w:val="decimal"/>
      <w:pStyle w:val="Elsisnumeracija1lygis"/>
      <w:lvlText w:val="%1."/>
      <w:lvlJc w:val="left"/>
      <w:pPr>
        <w:ind w:left="709"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numeracija2lygis"/>
      <w:lvlText w:val="%1.%2."/>
      <w:lvlJc w:val="left"/>
      <w:pPr>
        <w:ind w:left="1276" w:hanging="567"/>
      </w:pPr>
      <w:rPr>
        <w:rFonts w:hint="default"/>
      </w:rPr>
    </w:lvl>
    <w:lvl w:ilvl="2">
      <w:start w:val="1"/>
      <w:numFmt w:val="decimal"/>
      <w:pStyle w:val="Elsisnumeracija3lygis"/>
      <w:lvlText w:val="%1.%2.%3."/>
      <w:lvlJc w:val="left"/>
      <w:pPr>
        <w:ind w:left="1985" w:hanging="709"/>
      </w:pPr>
      <w:rPr>
        <w:rFonts w:hint="default"/>
        <w:color w:val="000000" w:themeColor="text1"/>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18" w15:restartNumberingAfterBreak="0">
    <w:nsid w:val="25F9750B"/>
    <w:multiLevelType w:val="hybridMultilevel"/>
    <w:tmpl w:val="D0E43C70"/>
    <w:lvl w:ilvl="0" w:tplc="E410C288">
      <w:start w:val="1"/>
      <w:numFmt w:val="bullet"/>
      <w:pStyle w:val="ElsisBullet1lygis"/>
      <w:lvlText w:val=""/>
      <w:lvlJc w:val="left"/>
      <w:pPr>
        <w:ind w:left="1364" w:hanging="360"/>
      </w:pPr>
      <w:rPr>
        <w:rFonts w:ascii="Symbol" w:hAnsi="Symbol" w:hint="default"/>
        <w:color w:val="auto"/>
      </w:rPr>
    </w:lvl>
    <w:lvl w:ilvl="1" w:tplc="04270003">
      <w:start w:val="1"/>
      <w:numFmt w:val="bullet"/>
      <w:lvlText w:val="o"/>
      <w:lvlJc w:val="left"/>
      <w:pPr>
        <w:ind w:left="2087" w:hanging="360"/>
      </w:pPr>
      <w:rPr>
        <w:rFonts w:ascii="Courier New" w:hAnsi="Courier New" w:cs="Courier New" w:hint="default"/>
      </w:rPr>
    </w:lvl>
    <w:lvl w:ilvl="2" w:tplc="04270005" w:tentative="1">
      <w:start w:val="1"/>
      <w:numFmt w:val="bullet"/>
      <w:lvlText w:val=""/>
      <w:lvlJc w:val="left"/>
      <w:pPr>
        <w:ind w:left="2807" w:hanging="360"/>
      </w:pPr>
      <w:rPr>
        <w:rFonts w:ascii="Wingdings" w:hAnsi="Wingdings" w:hint="default"/>
      </w:rPr>
    </w:lvl>
    <w:lvl w:ilvl="3" w:tplc="04270001" w:tentative="1">
      <w:start w:val="1"/>
      <w:numFmt w:val="bullet"/>
      <w:lvlText w:val=""/>
      <w:lvlJc w:val="left"/>
      <w:pPr>
        <w:ind w:left="3527" w:hanging="360"/>
      </w:pPr>
      <w:rPr>
        <w:rFonts w:ascii="Symbol" w:hAnsi="Symbol" w:hint="default"/>
      </w:rPr>
    </w:lvl>
    <w:lvl w:ilvl="4" w:tplc="04270003" w:tentative="1">
      <w:start w:val="1"/>
      <w:numFmt w:val="bullet"/>
      <w:lvlText w:val="o"/>
      <w:lvlJc w:val="left"/>
      <w:pPr>
        <w:ind w:left="4247" w:hanging="360"/>
      </w:pPr>
      <w:rPr>
        <w:rFonts w:ascii="Courier New" w:hAnsi="Courier New" w:cs="Courier New" w:hint="default"/>
      </w:rPr>
    </w:lvl>
    <w:lvl w:ilvl="5" w:tplc="04270005" w:tentative="1">
      <w:start w:val="1"/>
      <w:numFmt w:val="bullet"/>
      <w:lvlText w:val=""/>
      <w:lvlJc w:val="left"/>
      <w:pPr>
        <w:ind w:left="4967" w:hanging="360"/>
      </w:pPr>
      <w:rPr>
        <w:rFonts w:ascii="Wingdings" w:hAnsi="Wingdings" w:hint="default"/>
      </w:rPr>
    </w:lvl>
    <w:lvl w:ilvl="6" w:tplc="04270001" w:tentative="1">
      <w:start w:val="1"/>
      <w:numFmt w:val="bullet"/>
      <w:lvlText w:val=""/>
      <w:lvlJc w:val="left"/>
      <w:pPr>
        <w:ind w:left="5687" w:hanging="360"/>
      </w:pPr>
      <w:rPr>
        <w:rFonts w:ascii="Symbol" w:hAnsi="Symbol" w:hint="default"/>
      </w:rPr>
    </w:lvl>
    <w:lvl w:ilvl="7" w:tplc="04270003" w:tentative="1">
      <w:start w:val="1"/>
      <w:numFmt w:val="bullet"/>
      <w:lvlText w:val="o"/>
      <w:lvlJc w:val="left"/>
      <w:pPr>
        <w:ind w:left="6407" w:hanging="360"/>
      </w:pPr>
      <w:rPr>
        <w:rFonts w:ascii="Courier New" w:hAnsi="Courier New" w:cs="Courier New" w:hint="default"/>
      </w:rPr>
    </w:lvl>
    <w:lvl w:ilvl="8" w:tplc="04270005" w:tentative="1">
      <w:start w:val="1"/>
      <w:numFmt w:val="bullet"/>
      <w:lvlText w:val=""/>
      <w:lvlJc w:val="left"/>
      <w:pPr>
        <w:ind w:left="7127" w:hanging="360"/>
      </w:pPr>
      <w:rPr>
        <w:rFonts w:ascii="Wingdings" w:hAnsi="Wingdings" w:hint="default"/>
      </w:rPr>
    </w:lvl>
  </w:abstractNum>
  <w:abstractNum w:abstractNumId="19" w15:restartNumberingAfterBreak="0">
    <w:nsid w:val="26787B04"/>
    <w:multiLevelType w:val="multilevel"/>
    <w:tmpl w:val="5D24BC54"/>
    <w:styleLink w:val="bu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6B7641B"/>
    <w:multiLevelType w:val="hybridMultilevel"/>
    <w:tmpl w:val="51CC8D3E"/>
    <w:lvl w:ilvl="0" w:tplc="43E29C08">
      <w:start w:val="1"/>
      <w:numFmt w:val="decimal"/>
      <w:pStyle w:val="Lente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1" w15:restartNumberingAfterBreak="0">
    <w:nsid w:val="29665DBD"/>
    <w:multiLevelType w:val="multilevel"/>
    <w:tmpl w:val="FE303DA2"/>
    <w:numStyleLink w:val="EBullets"/>
  </w:abstractNum>
  <w:abstractNum w:abstractNumId="22" w15:restartNumberingAfterBreak="0">
    <w:nsid w:val="29D1640A"/>
    <w:multiLevelType w:val="hybridMultilevel"/>
    <w:tmpl w:val="0018CF9E"/>
    <w:lvl w:ilvl="0" w:tplc="C12C5E0E">
      <w:numFmt w:val="decimal"/>
      <w:lvlText w:val=""/>
      <w:lvlJc w:val="left"/>
    </w:lvl>
    <w:lvl w:ilvl="1" w:tplc="62D60F6C">
      <w:numFmt w:val="decimal"/>
      <w:pStyle w:val="3BULari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 w15:restartNumberingAfterBreak="0">
    <w:nsid w:val="29DF19EF"/>
    <w:multiLevelType w:val="multilevel"/>
    <w:tmpl w:val="71FAE3D6"/>
    <w:name w:val="minusai"/>
    <w:styleLink w:val="Eminusas"/>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B6B611D"/>
    <w:multiLevelType w:val="multilevel"/>
    <w:tmpl w:val="9CF28102"/>
    <w:styleLink w:val="EBullets1"/>
    <w:lvl w:ilvl="0">
      <w:numFmt w:val="decimal"/>
      <w:lvlText w:val=""/>
      <w:lvlJc w:val="left"/>
      <w:pPr>
        <w:tabs>
          <w:tab w:val="num" w:pos="284"/>
        </w:tabs>
        <w:ind w:left="284" w:firstLine="0"/>
      </w:pPr>
      <w:rPr>
        <w:rFonts w:ascii="Symbol" w:hAnsi="Symbol" w:hint="default"/>
        <w:color w:val="auto"/>
      </w:rPr>
    </w:lvl>
    <w:lvl w:ilvl="1">
      <w:numFmt w:val="decimal"/>
      <w:lvlText w:val="•"/>
      <w:lvlJc w:val="left"/>
      <w:pPr>
        <w:tabs>
          <w:tab w:val="num" w:pos="851"/>
        </w:tabs>
        <w:ind w:left="568" w:firstLine="0"/>
      </w:pPr>
      <w:rPr>
        <w:rFonts w:ascii="Arial" w:hAnsi="Arial" w:cs="Times New Roman" w:hint="default"/>
      </w:rPr>
    </w:lvl>
    <w:lvl w:ilvl="2">
      <w:numFmt w:val="decimal"/>
      <w:lvlText w:val="o"/>
      <w:lvlJc w:val="left"/>
      <w:pPr>
        <w:tabs>
          <w:tab w:val="num" w:pos="1135"/>
        </w:tabs>
        <w:ind w:left="852" w:firstLine="0"/>
      </w:pPr>
      <w:rPr>
        <w:rFonts w:ascii="Arial" w:hAnsi="Arial" w:cs="Times New Roman" w:hint="default"/>
        <w:sz w:val="14"/>
      </w:rPr>
    </w:lvl>
    <w:lvl w:ilvl="3">
      <w:numFmt w:val="decimal"/>
      <w:lvlText w:val=""/>
      <w:lvlJc w:val="left"/>
      <w:pPr>
        <w:tabs>
          <w:tab w:val="num" w:pos="1419"/>
        </w:tabs>
        <w:ind w:left="1136" w:firstLine="0"/>
      </w:pPr>
      <w:rPr>
        <w:rFonts w:ascii="Symbol" w:hAnsi="Symbol" w:hint="default"/>
        <w:color w:val="auto"/>
      </w:rPr>
    </w:lvl>
    <w:lvl w:ilvl="4">
      <w:numFmt w:val="decimal"/>
      <w:lvlText w:val="•"/>
      <w:lvlJc w:val="left"/>
      <w:pPr>
        <w:tabs>
          <w:tab w:val="num" w:pos="1703"/>
        </w:tabs>
        <w:ind w:left="1420" w:firstLine="0"/>
      </w:pPr>
      <w:rPr>
        <w:rFonts w:ascii="Arial" w:hAnsi="Arial" w:cs="Times New Roman" w:hint="default"/>
      </w:rPr>
    </w:lvl>
    <w:lvl w:ilvl="5">
      <w:start w:val="1"/>
      <w:numFmt w:val="lowerRoman"/>
      <w:lvlText w:val="(%6)"/>
      <w:lvlJc w:val="left"/>
      <w:pPr>
        <w:tabs>
          <w:tab w:val="num" w:pos="1987"/>
        </w:tabs>
        <w:ind w:left="1704" w:firstLine="0"/>
      </w:pPr>
    </w:lvl>
    <w:lvl w:ilvl="6">
      <w:start w:val="1"/>
      <w:numFmt w:val="decimal"/>
      <w:lvlText w:val="%7."/>
      <w:lvlJc w:val="left"/>
      <w:pPr>
        <w:tabs>
          <w:tab w:val="num" w:pos="2271"/>
        </w:tabs>
        <w:ind w:left="1988" w:firstLine="0"/>
      </w:pPr>
    </w:lvl>
    <w:lvl w:ilvl="7">
      <w:start w:val="1"/>
      <w:numFmt w:val="lowerLetter"/>
      <w:lvlText w:val="%8."/>
      <w:lvlJc w:val="left"/>
      <w:pPr>
        <w:tabs>
          <w:tab w:val="num" w:pos="2555"/>
        </w:tabs>
        <w:ind w:left="2272" w:firstLine="0"/>
      </w:pPr>
    </w:lvl>
    <w:lvl w:ilvl="8">
      <w:start w:val="1"/>
      <w:numFmt w:val="lowerRoman"/>
      <w:lvlText w:val="%9."/>
      <w:lvlJc w:val="left"/>
      <w:pPr>
        <w:tabs>
          <w:tab w:val="num" w:pos="2839"/>
        </w:tabs>
        <w:ind w:left="2556" w:firstLine="0"/>
      </w:pPr>
    </w:lvl>
  </w:abstractNum>
  <w:abstractNum w:abstractNumId="25" w15:restartNumberingAfterBreak="0">
    <w:nsid w:val="2BA63EB1"/>
    <w:multiLevelType w:val="multilevel"/>
    <w:tmpl w:val="9D9A8A3A"/>
    <w:lvl w:ilvl="0">
      <w:start w:val="1"/>
      <w:numFmt w:val="upperLetter"/>
      <w:pStyle w:val="Elsispriedas1lygis"/>
      <w:lvlText w:val="Priedas %1."/>
      <w:lvlJc w:val="left"/>
      <w:pPr>
        <w:tabs>
          <w:tab w:val="num" w:pos="1701"/>
        </w:tabs>
        <w:ind w:left="1701" w:hanging="170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priedas2lygis"/>
      <w:lvlText w:val="Priedas %1.%2."/>
      <w:lvlJc w:val="left"/>
      <w:pPr>
        <w:tabs>
          <w:tab w:val="num" w:pos="1985"/>
        </w:tabs>
        <w:ind w:left="1985" w:hanging="1985"/>
      </w:pPr>
      <w:rPr>
        <w:rFonts w:ascii="Arial Bold" w:hAnsi="Arial Bold" w:cs="Times New Roman" w:hint="default"/>
        <w:b/>
        <w:bCs w:val="0"/>
        <w:i w:val="0"/>
        <w:iCs w:val="0"/>
        <w:caps w:val="0"/>
        <w:smallCaps w:val="0"/>
        <w:strike w:val="0"/>
        <w:dstrike w:val="0"/>
        <w:noProof w:val="0"/>
        <w:vanish w:val="0"/>
        <w:color w:val="000000"/>
        <w:spacing w:val="0"/>
        <w:kern w:val="0"/>
        <w:position w:val="0"/>
        <w:sz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lsispriedas3lygis"/>
      <w:lvlText w:val="Priedas %1.%2.%3."/>
      <w:lvlJc w:val="left"/>
      <w:pPr>
        <w:tabs>
          <w:tab w:val="num" w:pos="2268"/>
        </w:tabs>
        <w:ind w:left="2268" w:hanging="2268"/>
      </w:pPr>
      <w:rPr>
        <w:rFonts w:ascii="Arial Bold" w:hAnsi="Arial Bold" w:hint="default"/>
        <w:b/>
        <w:i w:val="0"/>
        <w:sz w:val="28"/>
      </w:rPr>
    </w:lvl>
    <w:lvl w:ilvl="3">
      <w:start w:val="1"/>
      <w:numFmt w:val="decimal"/>
      <w:pStyle w:val="Elsispriedas4lygis"/>
      <w:lvlText w:val="Priedas %1.%2.%3.%4."/>
      <w:lvlJc w:val="left"/>
      <w:pPr>
        <w:tabs>
          <w:tab w:val="num" w:pos="2268"/>
        </w:tabs>
        <w:ind w:left="2268" w:hanging="2268"/>
      </w:pPr>
      <w:rPr>
        <w:rFonts w:ascii="Arial Bold" w:hAnsi="Arial Bold" w:hint="default"/>
        <w:b/>
        <w:i w:val="0"/>
        <w:sz w:val="24"/>
      </w:rPr>
    </w:lvl>
    <w:lvl w:ilvl="4">
      <w:start w:val="1"/>
      <w:numFmt w:val="decimal"/>
      <w:lvlText w:val="Priedas %1.%2.%3.%4.%5."/>
      <w:lvlJc w:val="left"/>
      <w:pPr>
        <w:tabs>
          <w:tab w:val="num" w:pos="2268"/>
        </w:tabs>
        <w:ind w:left="2268" w:hanging="2268"/>
      </w:pPr>
      <w:rPr>
        <w:rFonts w:ascii="Arial" w:hAnsi="Arial" w:hint="default"/>
        <w:b w:val="0"/>
        <w:i w:val="0"/>
        <w:sz w:val="22"/>
      </w:rPr>
    </w:lvl>
    <w:lvl w:ilvl="5">
      <w:start w:val="1"/>
      <w:numFmt w:val="decimal"/>
      <w:lvlText w:val="Priedas %1.%2.%3.%4.%5.%6."/>
      <w:lvlJc w:val="left"/>
      <w:pPr>
        <w:tabs>
          <w:tab w:val="num" w:pos="2268"/>
        </w:tabs>
        <w:ind w:left="2268" w:hanging="2268"/>
      </w:pPr>
      <w:rPr>
        <w:rFonts w:hint="default"/>
      </w:rPr>
    </w:lvl>
    <w:lvl w:ilvl="6">
      <w:start w:val="1"/>
      <w:numFmt w:val="decimal"/>
      <w:lvlText w:val="Priedas %1.%2.%3.%4.%5.%6.%7."/>
      <w:lvlJc w:val="left"/>
      <w:pPr>
        <w:tabs>
          <w:tab w:val="num" w:pos="2552"/>
        </w:tabs>
        <w:ind w:left="2552" w:hanging="2552"/>
      </w:pPr>
      <w:rPr>
        <w:rFonts w:hint="default"/>
      </w:rPr>
    </w:lvl>
    <w:lvl w:ilvl="7">
      <w:start w:val="1"/>
      <w:numFmt w:val="decimal"/>
      <w:lvlText w:val="Priedas %1.%2.%3.%4.%5.%6.%7.%8."/>
      <w:lvlJc w:val="left"/>
      <w:pPr>
        <w:tabs>
          <w:tab w:val="num" w:pos="3122"/>
        </w:tabs>
        <w:ind w:left="3122" w:hanging="3122"/>
      </w:pPr>
      <w:rPr>
        <w:rFonts w:hint="default"/>
      </w:rPr>
    </w:lvl>
    <w:lvl w:ilvl="8">
      <w:start w:val="1"/>
      <w:numFmt w:val="decimal"/>
      <w:lvlText w:val="Priedas %1.%2.%3.%4.%5.%6.%7.%8.%9."/>
      <w:lvlJc w:val="left"/>
      <w:pPr>
        <w:tabs>
          <w:tab w:val="num" w:pos="3406"/>
        </w:tabs>
        <w:ind w:left="3406" w:hanging="3406"/>
      </w:pPr>
      <w:rPr>
        <w:rFonts w:hint="default"/>
      </w:rPr>
    </w:lvl>
  </w:abstractNum>
  <w:abstractNum w:abstractNumId="26" w15:restartNumberingAfterBreak="0">
    <w:nsid w:val="2E7B6939"/>
    <w:multiLevelType w:val="multilevel"/>
    <w:tmpl w:val="E376BDEC"/>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pStyle w:val="Elsisbulletminusas3lygis"/>
      <w:lvlText w:val="-"/>
      <w:lvlJc w:val="left"/>
      <w:pPr>
        <w:tabs>
          <w:tab w:val="num" w:pos="1985"/>
        </w:tabs>
        <w:ind w:left="1985" w:hanging="709"/>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F784B3E"/>
    <w:multiLevelType w:val="multilevel"/>
    <w:tmpl w:val="D4123D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1CC2D47"/>
    <w:multiLevelType w:val="multilevel"/>
    <w:tmpl w:val="5C6051BC"/>
    <w:lvl w:ilvl="0">
      <w:start w:val="1"/>
      <w:numFmt w:val="bullet"/>
      <w:lvlText w:val=""/>
      <w:lvlJc w:val="left"/>
      <w:pPr>
        <w:tabs>
          <w:tab w:val="num" w:pos="709"/>
        </w:tabs>
        <w:ind w:left="709" w:hanging="425"/>
      </w:pPr>
      <w:rPr>
        <w:rFonts w:ascii="Symbol" w:hAnsi="Symbol" w:hint="default"/>
      </w:rPr>
    </w:lvl>
    <w:lvl w:ilvl="1">
      <w:start w:val="1"/>
      <w:numFmt w:val="bullet"/>
      <w:pStyle w:val="Elsisbulletminusas2lygis"/>
      <w:lvlText w:val="-"/>
      <w:lvlJc w:val="left"/>
      <w:pPr>
        <w:tabs>
          <w:tab w:val="num" w:pos="1276"/>
        </w:tabs>
        <w:ind w:left="1276" w:hanging="567"/>
      </w:pPr>
      <w:rPr>
        <w:rFonts w:ascii="Arial" w:hAnsi="Aria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9E95127"/>
    <w:multiLevelType w:val="hybridMultilevel"/>
    <w:tmpl w:val="F9002556"/>
    <w:lvl w:ilvl="0" w:tplc="A2B2FCE2">
      <w:start w:val="1"/>
      <w:numFmt w:val="bullet"/>
      <w:pStyle w:val="Sraassuenkleliais3"/>
      <w:lvlText w:val=""/>
      <w:lvlJc w:val="left"/>
      <w:pPr>
        <w:tabs>
          <w:tab w:val="num" w:pos="927"/>
        </w:tabs>
        <w:ind w:left="851" w:hanging="284"/>
      </w:pPr>
      <w:rPr>
        <w:rFonts w:ascii="Symbol" w:hAnsi="Symbol" w:hint="default"/>
        <w:b w:val="0"/>
        <w:i w:val="0"/>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2701EA"/>
    <w:multiLevelType w:val="hybridMultilevel"/>
    <w:tmpl w:val="EC6EFAE8"/>
    <w:lvl w:ilvl="0" w:tplc="39028302">
      <w:start w:val="1"/>
      <w:numFmt w:val="decimal"/>
      <w:pStyle w:val="Elsislentelespavadinimas"/>
      <w:lvlText w:val="Lent. %1. "/>
      <w:lvlJc w:val="left"/>
      <w:pPr>
        <w:tabs>
          <w:tab w:val="num" w:pos="851"/>
        </w:tabs>
        <w:ind w:left="851"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3F7B15A4"/>
    <w:multiLevelType w:val="hybridMultilevel"/>
    <w:tmpl w:val="97C86EB4"/>
    <w:lvl w:ilvl="0" w:tplc="04090003">
      <w:start w:val="1"/>
      <w:numFmt w:val="bullet"/>
      <w:pStyle w:val="ElsisBullet2lygis"/>
      <w:lvlText w:val="o"/>
      <w:lvlJc w:val="left"/>
      <w:pPr>
        <w:ind w:left="1040" w:hanging="360"/>
      </w:pPr>
      <w:rPr>
        <w:rFonts w:ascii="Courier New" w:hAnsi="Courier New" w:cs="Courier New" w:hint="default"/>
        <w:color w:val="auto"/>
        <w:u w:color="FFFFFF"/>
      </w:rPr>
    </w:lvl>
    <w:lvl w:ilvl="1" w:tplc="04270003">
      <w:start w:val="1"/>
      <w:numFmt w:val="bullet"/>
      <w:lvlText w:val="o"/>
      <w:lvlJc w:val="left"/>
      <w:pPr>
        <w:ind w:left="1797" w:hanging="360"/>
      </w:pPr>
      <w:rPr>
        <w:rFonts w:ascii="Courier New" w:hAnsi="Courier New" w:cs="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cs="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cs="Courier New" w:hint="default"/>
      </w:rPr>
    </w:lvl>
    <w:lvl w:ilvl="8" w:tplc="04270005">
      <w:start w:val="1"/>
      <w:numFmt w:val="bullet"/>
      <w:lvlText w:val=""/>
      <w:lvlJc w:val="left"/>
      <w:pPr>
        <w:ind w:left="6837" w:hanging="360"/>
      </w:pPr>
      <w:rPr>
        <w:rFonts w:ascii="Wingdings" w:hAnsi="Wingdings" w:hint="default"/>
      </w:rPr>
    </w:lvl>
  </w:abstractNum>
  <w:abstractNum w:abstractNumId="32" w15:restartNumberingAfterBreak="0">
    <w:nsid w:val="42D1115A"/>
    <w:multiLevelType w:val="multilevel"/>
    <w:tmpl w:val="04270025"/>
    <w:lvl w:ilvl="0">
      <w:start w:val="1"/>
      <w:numFmt w:val="decimal"/>
      <w:pStyle w:val="Antrat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tra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trat3"/>
      <w:lvlText w:val="%1.%2.%3"/>
      <w:lvlJc w:val="left"/>
      <w:pPr>
        <w:ind w:left="720" w:hanging="720"/>
      </w:pPr>
      <w:rPr>
        <w:rFonts w:hint="default"/>
        <w:b w:val="0"/>
      </w:rPr>
    </w:lvl>
    <w:lvl w:ilvl="3">
      <w:start w:val="1"/>
      <w:numFmt w:val="decimal"/>
      <w:pStyle w:val="Antrat4"/>
      <w:lvlText w:val="%1.%2.%3.%4"/>
      <w:lvlJc w:val="left"/>
      <w:pPr>
        <w:ind w:left="864" w:hanging="864"/>
      </w:pPr>
      <w:rPr>
        <w:rFonts w:hint="default"/>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pStyle w:val="Antrat9"/>
      <w:lvlText w:val="%1.%2.%3.%4.%5.%6.%7.%8.%9"/>
      <w:lvlJc w:val="left"/>
      <w:pPr>
        <w:ind w:left="1584" w:hanging="1584"/>
      </w:pPr>
      <w:rPr>
        <w:rFonts w:hint="default"/>
      </w:rPr>
    </w:lvl>
  </w:abstractNum>
  <w:abstractNum w:abstractNumId="33" w15:restartNumberingAfterBreak="0">
    <w:nsid w:val="4F3F7523"/>
    <w:multiLevelType w:val="hybridMultilevel"/>
    <w:tmpl w:val="002CEA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520A7F09"/>
    <w:multiLevelType w:val="hybridMultilevel"/>
    <w:tmpl w:val="8230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30556A"/>
    <w:multiLevelType w:val="hybridMultilevel"/>
    <w:tmpl w:val="3A6491B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59991E0F"/>
    <w:multiLevelType w:val="multilevel"/>
    <w:tmpl w:val="F14A4648"/>
    <w:lvl w:ilvl="0">
      <w:start w:val="1"/>
      <w:numFmt w:val="decimal"/>
      <w:pStyle w:val="LenNUM1ari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792" w:hanging="792"/>
      </w:pPr>
      <w:rPr>
        <w:rFonts w:hint="default"/>
        <w:sz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D1121D6"/>
    <w:multiLevelType w:val="hybridMultilevel"/>
    <w:tmpl w:val="7B56F4B0"/>
    <w:lvl w:ilvl="0" w:tplc="3B20B41A">
      <w:start w:val="1"/>
      <w:numFmt w:val="bullet"/>
      <w:pStyle w:val="Sraassuenkleliais5"/>
      <w:lvlText w:val=""/>
      <w:lvlJc w:val="left"/>
      <w:pPr>
        <w:tabs>
          <w:tab w:val="num" w:pos="1494"/>
        </w:tabs>
        <w:ind w:left="1418" w:hanging="284"/>
      </w:pPr>
      <w:rPr>
        <w:rFonts w:ascii="Symbol" w:hAnsi="Symbol" w:hint="default"/>
        <w:b w:val="0"/>
        <w:i w:val="0"/>
        <w:sz w:val="20"/>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A91210"/>
    <w:multiLevelType w:val="multilevel"/>
    <w:tmpl w:val="2C3EC29A"/>
    <w:lvl w:ilvl="0">
      <w:start w:val="1"/>
      <w:numFmt w:val="decimal"/>
      <w:pStyle w:val="Sraassunumeriais"/>
      <w:lvlText w:val="%1."/>
      <w:lvlJc w:val="left"/>
      <w:pPr>
        <w:tabs>
          <w:tab w:val="num" w:pos="360"/>
        </w:tabs>
        <w:ind w:left="284" w:hanging="284"/>
      </w:pPr>
      <w:rPr>
        <w:rFonts w:hint="default"/>
      </w:rPr>
    </w:lvl>
    <w:lvl w:ilvl="1">
      <w:start w:val="1"/>
      <w:numFmt w:val="decimal"/>
      <w:pStyle w:val="Sraassunumeriais2"/>
      <w:lvlText w:val="%1.%2."/>
      <w:lvlJc w:val="left"/>
      <w:pPr>
        <w:tabs>
          <w:tab w:val="num" w:pos="1008"/>
        </w:tabs>
        <w:ind w:left="864" w:hanging="576"/>
      </w:pPr>
      <w:rPr>
        <w:rFonts w:hint="default"/>
      </w:rPr>
    </w:lvl>
    <w:lvl w:ilvl="2">
      <w:start w:val="1"/>
      <w:numFmt w:val="decimal"/>
      <w:pStyle w:val="Sraassunumeriais3"/>
      <w:lvlText w:val="%2.%1.%3."/>
      <w:lvlJc w:val="left"/>
      <w:pPr>
        <w:tabs>
          <w:tab w:val="num" w:pos="1944"/>
        </w:tabs>
        <w:ind w:left="1440" w:hanging="576"/>
      </w:pPr>
      <w:rPr>
        <w:rFonts w:hint="default"/>
      </w:rPr>
    </w:lvl>
    <w:lvl w:ilvl="3">
      <w:start w:val="1"/>
      <w:numFmt w:val="decimal"/>
      <w:lvlText w:val="%3.%1.%2.%4"/>
      <w:lvlJc w:val="left"/>
      <w:pPr>
        <w:tabs>
          <w:tab w:val="num" w:pos="1728"/>
        </w:tabs>
        <w:ind w:left="1728" w:hanging="864"/>
      </w:pPr>
      <w:rPr>
        <w:rFonts w:hint="default"/>
      </w:rPr>
    </w:lvl>
    <w:lvl w:ilvl="4">
      <w:start w:val="1"/>
      <w:numFmt w:val="decimal"/>
      <w:lvlText w:val="%1.%2.%3.%4.%5"/>
      <w:lvlJc w:val="left"/>
      <w:pPr>
        <w:tabs>
          <w:tab w:val="num" w:pos="1872"/>
        </w:tabs>
        <w:ind w:left="1872" w:hanging="1008"/>
      </w:pPr>
      <w:rPr>
        <w:rFonts w:hint="default"/>
      </w:rPr>
    </w:lvl>
    <w:lvl w:ilvl="5">
      <w:start w:val="1"/>
      <w:numFmt w:val="decimal"/>
      <w:lvlText w:val="%1.%2.%3.%4.%5.%6"/>
      <w:lvlJc w:val="left"/>
      <w:pPr>
        <w:tabs>
          <w:tab w:val="num" w:pos="2016"/>
        </w:tabs>
        <w:ind w:left="2016" w:hanging="1152"/>
      </w:pPr>
      <w:rPr>
        <w:rFonts w:hint="default"/>
      </w:rPr>
    </w:lvl>
    <w:lvl w:ilvl="6">
      <w:start w:val="1"/>
      <w:numFmt w:val="decimal"/>
      <w:lvlText w:val="%1.%2.%3.%4.%5.%6.%7"/>
      <w:lvlJc w:val="left"/>
      <w:pPr>
        <w:tabs>
          <w:tab w:val="num" w:pos="2160"/>
        </w:tabs>
        <w:ind w:left="2160" w:hanging="1296"/>
      </w:pPr>
      <w:rPr>
        <w:rFonts w:hint="default"/>
      </w:rPr>
    </w:lvl>
    <w:lvl w:ilvl="7">
      <w:start w:val="1"/>
      <w:numFmt w:val="decimal"/>
      <w:lvlText w:val="%1.%2.%3.%4.%5.%6.%7.%8"/>
      <w:lvlJc w:val="left"/>
      <w:pPr>
        <w:tabs>
          <w:tab w:val="num" w:pos="2304"/>
        </w:tabs>
        <w:ind w:left="2304" w:hanging="1440"/>
      </w:pPr>
      <w:rPr>
        <w:rFonts w:hint="default"/>
      </w:rPr>
    </w:lvl>
    <w:lvl w:ilvl="8">
      <w:start w:val="1"/>
      <w:numFmt w:val="decimal"/>
      <w:lvlText w:val="%1.%2.%3.%4.%5.%6.%7.%8.%9"/>
      <w:lvlJc w:val="left"/>
      <w:pPr>
        <w:tabs>
          <w:tab w:val="num" w:pos="2448"/>
        </w:tabs>
        <w:ind w:left="2448" w:hanging="1584"/>
      </w:pPr>
      <w:rPr>
        <w:rFonts w:hint="default"/>
      </w:rPr>
    </w:lvl>
  </w:abstractNum>
  <w:abstractNum w:abstractNumId="39" w15:restartNumberingAfterBreak="0">
    <w:nsid w:val="62FD4EF6"/>
    <w:multiLevelType w:val="hybridMultilevel"/>
    <w:tmpl w:val="CF801B90"/>
    <w:lvl w:ilvl="0" w:tplc="BD781964">
      <w:start w:val="1"/>
      <w:numFmt w:val="decimal"/>
      <w:pStyle w:val="Elsispaveikslopavadinimas"/>
      <w:lvlText w:val="Pav. %1. "/>
      <w:lvlJc w:val="left"/>
      <w:pPr>
        <w:tabs>
          <w:tab w:val="num" w:pos="2269"/>
        </w:tabs>
        <w:ind w:left="2269"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5B28A7DE" w:tentative="1">
      <w:start w:val="1"/>
      <w:numFmt w:val="lowerLetter"/>
      <w:lvlText w:val="%2."/>
      <w:lvlJc w:val="left"/>
      <w:pPr>
        <w:ind w:left="2858" w:hanging="360"/>
      </w:pPr>
    </w:lvl>
    <w:lvl w:ilvl="2" w:tplc="79BCB3BC" w:tentative="1">
      <w:start w:val="1"/>
      <w:numFmt w:val="lowerRoman"/>
      <w:lvlText w:val="%3."/>
      <w:lvlJc w:val="right"/>
      <w:pPr>
        <w:ind w:left="3578" w:hanging="180"/>
      </w:pPr>
    </w:lvl>
    <w:lvl w:ilvl="3" w:tplc="9FF06AD2">
      <w:start w:val="1"/>
      <w:numFmt w:val="decimal"/>
      <w:lvlText w:val="%4."/>
      <w:lvlJc w:val="left"/>
      <w:pPr>
        <w:ind w:left="4298" w:hanging="360"/>
      </w:pPr>
    </w:lvl>
    <w:lvl w:ilvl="4" w:tplc="8190E2F6" w:tentative="1">
      <w:start w:val="1"/>
      <w:numFmt w:val="lowerLetter"/>
      <w:lvlText w:val="%5."/>
      <w:lvlJc w:val="left"/>
      <w:pPr>
        <w:ind w:left="5018" w:hanging="360"/>
      </w:pPr>
    </w:lvl>
    <w:lvl w:ilvl="5" w:tplc="91BA14D8" w:tentative="1">
      <w:start w:val="1"/>
      <w:numFmt w:val="lowerRoman"/>
      <w:lvlText w:val="%6."/>
      <w:lvlJc w:val="right"/>
      <w:pPr>
        <w:ind w:left="5738" w:hanging="180"/>
      </w:pPr>
    </w:lvl>
    <w:lvl w:ilvl="6" w:tplc="20CA65DC" w:tentative="1">
      <w:start w:val="1"/>
      <w:numFmt w:val="decimal"/>
      <w:lvlText w:val="%7."/>
      <w:lvlJc w:val="left"/>
      <w:pPr>
        <w:ind w:left="6458" w:hanging="360"/>
      </w:pPr>
    </w:lvl>
    <w:lvl w:ilvl="7" w:tplc="02A0F0DC" w:tentative="1">
      <w:start w:val="1"/>
      <w:numFmt w:val="lowerLetter"/>
      <w:lvlText w:val="%8."/>
      <w:lvlJc w:val="left"/>
      <w:pPr>
        <w:ind w:left="7178" w:hanging="360"/>
      </w:pPr>
    </w:lvl>
    <w:lvl w:ilvl="8" w:tplc="CF660DA2" w:tentative="1">
      <w:start w:val="1"/>
      <w:numFmt w:val="lowerRoman"/>
      <w:lvlText w:val="%9."/>
      <w:lvlJc w:val="right"/>
      <w:pPr>
        <w:ind w:left="7898" w:hanging="180"/>
      </w:pPr>
    </w:lvl>
  </w:abstractNum>
  <w:abstractNum w:abstractNumId="40" w15:restartNumberingAfterBreak="0">
    <w:nsid w:val="6AB86D59"/>
    <w:multiLevelType w:val="multilevel"/>
    <w:tmpl w:val="7B5E2F1E"/>
    <w:lvl w:ilvl="0">
      <w:start w:val="1"/>
      <w:numFmt w:val="decimal"/>
      <w:pStyle w:val="Numeracija"/>
      <w:suff w:val="space"/>
      <w:lvlText w:val="%1."/>
      <w:lvlJc w:val="left"/>
      <w:pPr>
        <w:ind w:left="752"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042" w:hanging="432"/>
      </w:pPr>
      <w:rPr>
        <w:rFonts w:hint="default"/>
        <w:b w:val="0"/>
      </w:rPr>
    </w:lvl>
    <w:lvl w:ilvl="2">
      <w:start w:val="1"/>
      <w:numFmt w:val="decimal"/>
      <w:suff w:val="space"/>
      <w:lvlText w:val="%1.%2.%3."/>
      <w:lvlJc w:val="left"/>
      <w:pPr>
        <w:ind w:left="1474" w:hanging="504"/>
      </w:pPr>
      <w:rPr>
        <w:rFonts w:hint="default"/>
      </w:rPr>
    </w:lvl>
    <w:lvl w:ilvl="3">
      <w:start w:val="1"/>
      <w:numFmt w:val="decimal"/>
      <w:lvlText w:val="%1.%2.%3.%4."/>
      <w:lvlJc w:val="left"/>
      <w:pPr>
        <w:ind w:left="1978" w:hanging="648"/>
      </w:pPr>
      <w:rPr>
        <w:rFonts w:hint="default"/>
      </w:rPr>
    </w:lvl>
    <w:lvl w:ilvl="4">
      <w:start w:val="1"/>
      <w:numFmt w:val="decimal"/>
      <w:lvlText w:val="%1.%2.%3.%4.%5."/>
      <w:lvlJc w:val="left"/>
      <w:pPr>
        <w:ind w:left="2482" w:hanging="792"/>
      </w:pPr>
      <w:rPr>
        <w:rFonts w:hint="default"/>
      </w:rPr>
    </w:lvl>
    <w:lvl w:ilvl="5">
      <w:start w:val="1"/>
      <w:numFmt w:val="decimal"/>
      <w:lvlText w:val="%1.%2.%3.%4.%5.%6."/>
      <w:lvlJc w:val="left"/>
      <w:pPr>
        <w:ind w:left="2986" w:hanging="936"/>
      </w:pPr>
      <w:rPr>
        <w:rFonts w:hint="default"/>
      </w:rPr>
    </w:lvl>
    <w:lvl w:ilvl="6">
      <w:start w:val="1"/>
      <w:numFmt w:val="decimal"/>
      <w:lvlText w:val="%1.%2.%3.%4.%5.%6.%7."/>
      <w:lvlJc w:val="left"/>
      <w:pPr>
        <w:ind w:left="3490" w:hanging="1080"/>
      </w:pPr>
      <w:rPr>
        <w:rFonts w:hint="default"/>
      </w:rPr>
    </w:lvl>
    <w:lvl w:ilvl="7">
      <w:start w:val="1"/>
      <w:numFmt w:val="decimal"/>
      <w:lvlText w:val="%1.%2.%3.%4.%5.%6.%7.%8."/>
      <w:lvlJc w:val="left"/>
      <w:pPr>
        <w:ind w:left="3994" w:hanging="1224"/>
      </w:pPr>
      <w:rPr>
        <w:rFonts w:hint="default"/>
      </w:rPr>
    </w:lvl>
    <w:lvl w:ilvl="8">
      <w:start w:val="1"/>
      <w:numFmt w:val="decimal"/>
      <w:lvlText w:val="%1.%2.%3.%4.%5.%6.%7.%8.%9."/>
      <w:lvlJc w:val="left"/>
      <w:pPr>
        <w:ind w:left="4570" w:hanging="1440"/>
      </w:pPr>
      <w:rPr>
        <w:rFonts w:hint="default"/>
      </w:rPr>
    </w:lvl>
  </w:abstractNum>
  <w:abstractNum w:abstractNumId="41" w15:restartNumberingAfterBreak="0">
    <w:nsid w:val="6F432BBD"/>
    <w:multiLevelType w:val="hybridMultilevel"/>
    <w:tmpl w:val="4F9C6B3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70E84714"/>
    <w:multiLevelType w:val="multilevel"/>
    <w:tmpl w:val="FE303DA2"/>
    <w:styleLink w:val="EBullets"/>
    <w:lvl w:ilvl="0">
      <w:start w:val="1"/>
      <w:numFmt w:val="bullet"/>
      <w:lvlText w:val=""/>
      <w:lvlJc w:val="left"/>
      <w:pPr>
        <w:tabs>
          <w:tab w:val="num" w:pos="284"/>
        </w:tabs>
        <w:ind w:left="284" w:firstLine="0"/>
      </w:pPr>
      <w:rPr>
        <w:rFonts w:ascii="Symbol" w:hAnsi="Symbol" w:hint="default"/>
        <w:color w:val="auto"/>
      </w:rPr>
    </w:lvl>
    <w:lvl w:ilvl="1">
      <w:start w:val="1"/>
      <w:numFmt w:val="bullet"/>
      <w:pStyle w:val="Elsisbullet2lygis0"/>
      <w:lvlText w:val="•"/>
      <w:lvlJc w:val="left"/>
      <w:pPr>
        <w:tabs>
          <w:tab w:val="num" w:pos="851"/>
        </w:tabs>
        <w:ind w:left="568" w:firstLine="0"/>
      </w:pPr>
      <w:rPr>
        <w:rFonts w:ascii="Arial" w:hAnsi="Arial" w:hint="default"/>
      </w:rPr>
    </w:lvl>
    <w:lvl w:ilvl="2">
      <w:start w:val="1"/>
      <w:numFmt w:val="bullet"/>
      <w:pStyle w:val="Elsisbullet3lygis"/>
      <w:lvlText w:val="o"/>
      <w:lvlJc w:val="left"/>
      <w:pPr>
        <w:tabs>
          <w:tab w:val="num" w:pos="1135"/>
        </w:tabs>
        <w:ind w:left="852" w:firstLine="0"/>
      </w:pPr>
      <w:rPr>
        <w:rFonts w:ascii="Arial" w:hAnsi="Arial" w:hint="default"/>
        <w:sz w:val="14"/>
      </w:rPr>
    </w:lvl>
    <w:lvl w:ilvl="3">
      <w:start w:val="1"/>
      <w:numFmt w:val="bullet"/>
      <w:lvlText w:val=""/>
      <w:lvlJc w:val="left"/>
      <w:pPr>
        <w:tabs>
          <w:tab w:val="num" w:pos="1419"/>
        </w:tabs>
        <w:ind w:left="1136" w:firstLine="0"/>
      </w:pPr>
      <w:rPr>
        <w:rFonts w:ascii="Symbol" w:hAnsi="Symbol" w:hint="default"/>
        <w:color w:val="auto"/>
      </w:rPr>
    </w:lvl>
    <w:lvl w:ilvl="4">
      <w:start w:val="1"/>
      <w:numFmt w:val="bullet"/>
      <w:lvlText w:val="•"/>
      <w:lvlJc w:val="left"/>
      <w:pPr>
        <w:tabs>
          <w:tab w:val="num" w:pos="1703"/>
        </w:tabs>
        <w:ind w:left="1420" w:firstLine="0"/>
      </w:pPr>
      <w:rPr>
        <w:rFonts w:ascii="Arial" w:hAnsi="Arial" w:hint="default"/>
      </w:rPr>
    </w:lvl>
    <w:lvl w:ilvl="5">
      <w:start w:val="1"/>
      <w:numFmt w:val="lowerRoman"/>
      <w:lvlText w:val="(%6)"/>
      <w:lvlJc w:val="left"/>
      <w:pPr>
        <w:tabs>
          <w:tab w:val="num" w:pos="1987"/>
        </w:tabs>
        <w:ind w:left="1704" w:firstLine="0"/>
      </w:pPr>
      <w:rPr>
        <w:rFonts w:hint="default"/>
      </w:rPr>
    </w:lvl>
    <w:lvl w:ilvl="6">
      <w:start w:val="1"/>
      <w:numFmt w:val="decimal"/>
      <w:lvlText w:val="%7."/>
      <w:lvlJc w:val="left"/>
      <w:pPr>
        <w:tabs>
          <w:tab w:val="num" w:pos="2271"/>
        </w:tabs>
        <w:ind w:left="1988" w:firstLine="0"/>
      </w:pPr>
      <w:rPr>
        <w:rFonts w:hint="default"/>
      </w:rPr>
    </w:lvl>
    <w:lvl w:ilvl="7">
      <w:start w:val="1"/>
      <w:numFmt w:val="lowerLetter"/>
      <w:lvlText w:val="%8."/>
      <w:lvlJc w:val="left"/>
      <w:pPr>
        <w:tabs>
          <w:tab w:val="num" w:pos="2555"/>
        </w:tabs>
        <w:ind w:left="2272" w:firstLine="0"/>
      </w:pPr>
      <w:rPr>
        <w:rFonts w:hint="default"/>
      </w:rPr>
    </w:lvl>
    <w:lvl w:ilvl="8">
      <w:start w:val="1"/>
      <w:numFmt w:val="lowerRoman"/>
      <w:lvlText w:val="%9."/>
      <w:lvlJc w:val="left"/>
      <w:pPr>
        <w:tabs>
          <w:tab w:val="num" w:pos="2839"/>
        </w:tabs>
        <w:ind w:left="2556" w:firstLine="0"/>
      </w:pPr>
      <w:rPr>
        <w:rFonts w:hint="default"/>
      </w:rPr>
    </w:lvl>
  </w:abstractNum>
  <w:abstractNum w:abstractNumId="43"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905DD1"/>
    <w:multiLevelType w:val="multilevel"/>
    <w:tmpl w:val="7A1E4FB4"/>
    <w:lvl w:ilvl="0">
      <w:start w:val="1"/>
      <w:numFmt w:val="decimal"/>
      <w:pStyle w:val="Elsislentelesnr1lygis"/>
      <w:lvlText w:val="%1."/>
      <w:lvlJc w:val="left"/>
      <w:pPr>
        <w:ind w:left="284" w:hanging="284"/>
      </w:pPr>
      <w:rPr>
        <w:rFonts w:hint="default"/>
        <w:b/>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lentelesnr2lygis"/>
      <w:lvlText w:val="%1.%2."/>
      <w:lvlJc w:val="left"/>
      <w:pPr>
        <w:ind w:left="567" w:hanging="567"/>
      </w:pPr>
      <w:rPr>
        <w:rFonts w:hint="default"/>
        <w:b w:val="0"/>
        <w:i w:val="0"/>
        <w:sz w:val="20"/>
        <w:szCs w:val="20"/>
      </w:rPr>
    </w:lvl>
    <w:lvl w:ilvl="2">
      <w:start w:val="1"/>
      <w:numFmt w:val="decimal"/>
      <w:pStyle w:val="Elsislentelesnr3lygis"/>
      <w:lvlText w:val="%1.%2.%3."/>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45" w15:restartNumberingAfterBreak="0">
    <w:nsid w:val="7DBE31F9"/>
    <w:multiLevelType w:val="multilevel"/>
    <w:tmpl w:val="A69659CE"/>
    <w:styleLink w:val="doc11111"/>
    <w:lvl w:ilvl="0">
      <w:start w:val="1"/>
      <w:numFmt w:val="decimal"/>
      <w:suff w:val="space"/>
      <w:lvlText w:val="%1."/>
      <w:lvlJc w:val="left"/>
      <w:pPr>
        <w:ind w:left="0" w:firstLine="0"/>
      </w:pPr>
      <w:rPr>
        <w:sz w:val="28"/>
        <w14:numForm w14:val="lining"/>
      </w:rPr>
    </w:lvl>
    <w:lvl w:ilvl="1">
      <w:start w:val="1"/>
      <w:numFmt w:val="decimal"/>
      <w:suff w:val="space"/>
      <w:lvlText w:val="%1.%2."/>
      <w:lvlJc w:val="left"/>
      <w:pPr>
        <w:ind w:left="283" w:firstLine="0"/>
      </w:pPr>
      <w:rPr>
        <w:sz w:val="24"/>
        <w14:numForm w14:val="lining"/>
      </w:r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FC80DF0"/>
    <w:multiLevelType w:val="hybridMultilevel"/>
    <w:tmpl w:val="5880818C"/>
    <w:lvl w:ilvl="0" w:tplc="41142738">
      <w:start w:val="1"/>
      <w:numFmt w:val="decimal"/>
      <w:lvlText w:val="%1."/>
      <w:lvlJc w:val="left"/>
      <w:pPr>
        <w:ind w:left="1069" w:hanging="360"/>
      </w:pPr>
    </w:lvl>
    <w:lvl w:ilvl="1" w:tplc="ED14B2F2">
      <w:start w:val="1"/>
      <w:numFmt w:val="lowerLetter"/>
      <w:lvlText w:val="%2."/>
      <w:lvlJc w:val="left"/>
      <w:pPr>
        <w:ind w:left="1789" w:hanging="360"/>
      </w:pPr>
    </w:lvl>
    <w:lvl w:ilvl="2" w:tplc="7A66FDB6">
      <w:start w:val="1"/>
      <w:numFmt w:val="lowerRoman"/>
      <w:lvlText w:val="%3."/>
      <w:lvlJc w:val="right"/>
      <w:pPr>
        <w:ind w:left="2509" w:hanging="180"/>
      </w:pPr>
    </w:lvl>
    <w:lvl w:ilvl="3" w:tplc="EDCAF94E">
      <w:start w:val="1"/>
      <w:numFmt w:val="decimal"/>
      <w:lvlText w:val="%4."/>
      <w:lvlJc w:val="left"/>
      <w:pPr>
        <w:ind w:left="3229" w:hanging="360"/>
      </w:pPr>
    </w:lvl>
    <w:lvl w:ilvl="4" w:tplc="CC485DDA">
      <w:start w:val="1"/>
      <w:numFmt w:val="lowerLetter"/>
      <w:lvlText w:val="%5."/>
      <w:lvlJc w:val="left"/>
      <w:pPr>
        <w:ind w:left="3949" w:hanging="360"/>
      </w:pPr>
    </w:lvl>
    <w:lvl w:ilvl="5" w:tplc="FF88D312">
      <w:start w:val="1"/>
      <w:numFmt w:val="lowerRoman"/>
      <w:lvlText w:val="%6."/>
      <w:lvlJc w:val="right"/>
      <w:pPr>
        <w:ind w:left="4669" w:hanging="180"/>
      </w:pPr>
    </w:lvl>
    <w:lvl w:ilvl="6" w:tplc="D848D792">
      <w:start w:val="1"/>
      <w:numFmt w:val="decimal"/>
      <w:lvlText w:val="%7."/>
      <w:lvlJc w:val="left"/>
      <w:pPr>
        <w:ind w:left="5389" w:hanging="360"/>
      </w:pPr>
    </w:lvl>
    <w:lvl w:ilvl="7" w:tplc="8B746A96">
      <w:start w:val="1"/>
      <w:numFmt w:val="lowerLetter"/>
      <w:lvlText w:val="%8."/>
      <w:lvlJc w:val="left"/>
      <w:pPr>
        <w:ind w:left="6109" w:hanging="360"/>
      </w:pPr>
    </w:lvl>
    <w:lvl w:ilvl="8" w:tplc="65362962">
      <w:start w:val="1"/>
      <w:numFmt w:val="lowerRoman"/>
      <w:lvlText w:val="%9."/>
      <w:lvlJc w:val="right"/>
      <w:pPr>
        <w:ind w:left="6829" w:hanging="180"/>
      </w:pPr>
    </w:lvl>
  </w:abstractNum>
  <w:num w:numId="1" w16cid:durableId="1623413891">
    <w:abstractNumId w:val="46"/>
  </w:num>
  <w:num w:numId="2" w16cid:durableId="78719653">
    <w:abstractNumId w:val="36"/>
  </w:num>
  <w:num w:numId="3" w16cid:durableId="1691570198">
    <w:abstractNumId w:val="11"/>
  </w:num>
  <w:num w:numId="4" w16cid:durableId="571693375">
    <w:abstractNumId w:val="32"/>
  </w:num>
  <w:num w:numId="5" w16cid:durableId="1541744777">
    <w:abstractNumId w:val="20"/>
  </w:num>
  <w:num w:numId="6" w16cid:durableId="15083460">
    <w:abstractNumId w:val="13"/>
  </w:num>
  <w:num w:numId="7" w16cid:durableId="489561237">
    <w:abstractNumId w:val="18"/>
  </w:num>
  <w:num w:numId="8" w16cid:durableId="63069185">
    <w:abstractNumId w:val="40"/>
  </w:num>
  <w:num w:numId="9" w16cid:durableId="2103910434">
    <w:abstractNumId w:val="27"/>
  </w:num>
  <w:num w:numId="10" w16cid:durableId="1915316907">
    <w:abstractNumId w:val="4"/>
  </w:num>
  <w:num w:numId="11" w16cid:durableId="1249921984">
    <w:abstractNumId w:val="0"/>
  </w:num>
  <w:num w:numId="12" w16cid:durableId="2042129515">
    <w:abstractNumId w:val="1"/>
  </w:num>
  <w:num w:numId="13" w16cid:durableId="779031550">
    <w:abstractNumId w:val="2"/>
  </w:num>
  <w:num w:numId="14" w16cid:durableId="991325743">
    <w:abstractNumId w:val="38"/>
  </w:num>
  <w:num w:numId="15" w16cid:durableId="622661508">
    <w:abstractNumId w:val="3"/>
  </w:num>
  <w:num w:numId="16" w16cid:durableId="1346522360">
    <w:abstractNumId w:val="29"/>
  </w:num>
  <w:num w:numId="17" w16cid:durableId="2145388032">
    <w:abstractNumId w:val="37"/>
  </w:num>
  <w:num w:numId="18" w16cid:durableId="1511212123">
    <w:abstractNumId w:val="39"/>
  </w:num>
  <w:num w:numId="19" w16cid:durableId="1351446195">
    <w:abstractNumId w:val="44"/>
  </w:num>
  <w:num w:numId="20" w16cid:durableId="307593098">
    <w:abstractNumId w:val="30"/>
  </w:num>
  <w:num w:numId="21" w16cid:durableId="433015979">
    <w:abstractNumId w:val="19"/>
  </w:num>
  <w:num w:numId="22" w16cid:durableId="1697072061">
    <w:abstractNumId w:val="42"/>
  </w:num>
  <w:num w:numId="23" w16cid:durableId="462313130">
    <w:abstractNumId w:val="17"/>
  </w:num>
  <w:num w:numId="24" w16cid:durableId="86925270">
    <w:abstractNumId w:val="15"/>
  </w:num>
  <w:num w:numId="25" w16cid:durableId="282881292">
    <w:abstractNumId w:val="16"/>
  </w:num>
  <w:num w:numId="26" w16cid:durableId="1834025656">
    <w:abstractNumId w:val="23"/>
  </w:num>
  <w:num w:numId="27" w16cid:durableId="1853256205">
    <w:abstractNumId w:val="25"/>
  </w:num>
  <w:num w:numId="28" w16cid:durableId="400376178">
    <w:abstractNumId w:val="14"/>
  </w:num>
  <w:num w:numId="29" w16cid:durableId="224144420">
    <w:abstractNumId w:val="28"/>
  </w:num>
  <w:num w:numId="30" w16cid:durableId="36663752">
    <w:abstractNumId w:val="26"/>
  </w:num>
  <w:num w:numId="31" w16cid:durableId="501550964">
    <w:abstractNumId w:val="31"/>
  </w:num>
  <w:num w:numId="32" w16cid:durableId="1316446040">
    <w:abstractNumId w:val="24"/>
  </w:num>
  <w:num w:numId="33" w16cid:durableId="821653303">
    <w:abstractNumId w:val="45"/>
  </w:num>
  <w:num w:numId="34" w16cid:durableId="7443753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3933649">
    <w:abstractNumId w:val="43"/>
  </w:num>
  <w:num w:numId="36" w16cid:durableId="1804040917">
    <w:abstractNumId w:val="22"/>
  </w:num>
  <w:num w:numId="37" w16cid:durableId="738137366">
    <w:abstractNumId w:val="21"/>
  </w:num>
  <w:num w:numId="38" w16cid:durableId="782991272">
    <w:abstractNumId w:val="9"/>
  </w:num>
  <w:num w:numId="39" w16cid:durableId="1487043499">
    <w:abstractNumId w:val="35"/>
  </w:num>
  <w:num w:numId="40" w16cid:durableId="1778015490">
    <w:abstractNumId w:val="34"/>
  </w:num>
  <w:num w:numId="41" w16cid:durableId="624046176">
    <w:abstractNumId w:val="5"/>
  </w:num>
  <w:num w:numId="42" w16cid:durableId="2087072149">
    <w:abstractNumId w:val="41"/>
  </w:num>
  <w:num w:numId="43" w16cid:durableId="981541489">
    <w:abstractNumId w:val="12"/>
  </w:num>
  <w:num w:numId="44" w16cid:durableId="1603609441">
    <w:abstractNumId w:val="6"/>
  </w:num>
  <w:num w:numId="45" w16cid:durableId="1424569050">
    <w:abstractNumId w:val="8"/>
  </w:num>
  <w:num w:numId="46" w16cid:durableId="1798256555">
    <w:abstractNumId w:val="10"/>
  </w:num>
  <w:num w:numId="47" w16cid:durableId="1208372628">
    <w:abstractNumId w:val="33"/>
  </w:num>
  <w:num w:numId="48" w16cid:durableId="399451303">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297"/>
    <w:rsid w:val="00002507"/>
    <w:rsid w:val="00003494"/>
    <w:rsid w:val="00006198"/>
    <w:rsid w:val="00010478"/>
    <w:rsid w:val="000113AD"/>
    <w:rsid w:val="000115AA"/>
    <w:rsid w:val="00013822"/>
    <w:rsid w:val="000138A1"/>
    <w:rsid w:val="00017DF1"/>
    <w:rsid w:val="00021E0A"/>
    <w:rsid w:val="000238E1"/>
    <w:rsid w:val="00023933"/>
    <w:rsid w:val="00024658"/>
    <w:rsid w:val="00024DB2"/>
    <w:rsid w:val="00026FAA"/>
    <w:rsid w:val="000278C9"/>
    <w:rsid w:val="00030723"/>
    <w:rsid w:val="00031C4E"/>
    <w:rsid w:val="00031E56"/>
    <w:rsid w:val="00032060"/>
    <w:rsid w:val="000339A9"/>
    <w:rsid w:val="0003490F"/>
    <w:rsid w:val="0003532D"/>
    <w:rsid w:val="00036163"/>
    <w:rsid w:val="00036C77"/>
    <w:rsid w:val="00037039"/>
    <w:rsid w:val="00037F94"/>
    <w:rsid w:val="000417DD"/>
    <w:rsid w:val="00041EC4"/>
    <w:rsid w:val="00041FB2"/>
    <w:rsid w:val="00043C25"/>
    <w:rsid w:val="00045294"/>
    <w:rsid w:val="000453C1"/>
    <w:rsid w:val="00045E06"/>
    <w:rsid w:val="000469A6"/>
    <w:rsid w:val="00046F71"/>
    <w:rsid w:val="000478DF"/>
    <w:rsid w:val="00047C3F"/>
    <w:rsid w:val="00050215"/>
    <w:rsid w:val="0005079E"/>
    <w:rsid w:val="000513A4"/>
    <w:rsid w:val="00052233"/>
    <w:rsid w:val="00052420"/>
    <w:rsid w:val="000524D4"/>
    <w:rsid w:val="0005264E"/>
    <w:rsid w:val="00052A0C"/>
    <w:rsid w:val="00052E44"/>
    <w:rsid w:val="0005304F"/>
    <w:rsid w:val="00053A06"/>
    <w:rsid w:val="00054191"/>
    <w:rsid w:val="000549F1"/>
    <w:rsid w:val="0005669D"/>
    <w:rsid w:val="000579CF"/>
    <w:rsid w:val="00060347"/>
    <w:rsid w:val="00060C04"/>
    <w:rsid w:val="00062F94"/>
    <w:rsid w:val="000640EA"/>
    <w:rsid w:val="000647E0"/>
    <w:rsid w:val="00071A6E"/>
    <w:rsid w:val="00071EFF"/>
    <w:rsid w:val="00073B79"/>
    <w:rsid w:val="00075031"/>
    <w:rsid w:val="00075206"/>
    <w:rsid w:val="00075871"/>
    <w:rsid w:val="000760EF"/>
    <w:rsid w:val="0007641C"/>
    <w:rsid w:val="0007683A"/>
    <w:rsid w:val="00076E1C"/>
    <w:rsid w:val="00077A23"/>
    <w:rsid w:val="00077E11"/>
    <w:rsid w:val="0008080E"/>
    <w:rsid w:val="00081A13"/>
    <w:rsid w:val="00081BA1"/>
    <w:rsid w:val="0008277B"/>
    <w:rsid w:val="000866BF"/>
    <w:rsid w:val="000866C0"/>
    <w:rsid w:val="00086FBB"/>
    <w:rsid w:val="000870BC"/>
    <w:rsid w:val="000921D8"/>
    <w:rsid w:val="00093216"/>
    <w:rsid w:val="0009330B"/>
    <w:rsid w:val="00093EA7"/>
    <w:rsid w:val="00094D77"/>
    <w:rsid w:val="000972A4"/>
    <w:rsid w:val="000972C6"/>
    <w:rsid w:val="00097EA3"/>
    <w:rsid w:val="000A030A"/>
    <w:rsid w:val="000A14A1"/>
    <w:rsid w:val="000A19D9"/>
    <w:rsid w:val="000A2949"/>
    <w:rsid w:val="000A35BB"/>
    <w:rsid w:val="000A3945"/>
    <w:rsid w:val="000A3D90"/>
    <w:rsid w:val="000A51CB"/>
    <w:rsid w:val="000A582D"/>
    <w:rsid w:val="000A5B3B"/>
    <w:rsid w:val="000A6C25"/>
    <w:rsid w:val="000B0A37"/>
    <w:rsid w:val="000B2745"/>
    <w:rsid w:val="000B2C3E"/>
    <w:rsid w:val="000B5E74"/>
    <w:rsid w:val="000B6F40"/>
    <w:rsid w:val="000B727B"/>
    <w:rsid w:val="000C09E7"/>
    <w:rsid w:val="000C2400"/>
    <w:rsid w:val="000C24FD"/>
    <w:rsid w:val="000C350C"/>
    <w:rsid w:val="000C40DC"/>
    <w:rsid w:val="000C58DE"/>
    <w:rsid w:val="000C5C7D"/>
    <w:rsid w:val="000C5CD1"/>
    <w:rsid w:val="000C6522"/>
    <w:rsid w:val="000C7346"/>
    <w:rsid w:val="000D2C66"/>
    <w:rsid w:val="000D2D55"/>
    <w:rsid w:val="000D4061"/>
    <w:rsid w:val="000D4517"/>
    <w:rsid w:val="000D7CF9"/>
    <w:rsid w:val="000E2A13"/>
    <w:rsid w:val="000E2C79"/>
    <w:rsid w:val="000E318F"/>
    <w:rsid w:val="000E341F"/>
    <w:rsid w:val="000E40F5"/>
    <w:rsid w:val="000E5C54"/>
    <w:rsid w:val="000E5E8B"/>
    <w:rsid w:val="000F0039"/>
    <w:rsid w:val="000F068D"/>
    <w:rsid w:val="000F0BB8"/>
    <w:rsid w:val="000F3E75"/>
    <w:rsid w:val="000F42AA"/>
    <w:rsid w:val="000F6492"/>
    <w:rsid w:val="001004DB"/>
    <w:rsid w:val="00100792"/>
    <w:rsid w:val="0010080A"/>
    <w:rsid w:val="00100A1B"/>
    <w:rsid w:val="00101C53"/>
    <w:rsid w:val="0010270C"/>
    <w:rsid w:val="00105545"/>
    <w:rsid w:val="00106F97"/>
    <w:rsid w:val="00106FAC"/>
    <w:rsid w:val="00107052"/>
    <w:rsid w:val="0011050D"/>
    <w:rsid w:val="001108F6"/>
    <w:rsid w:val="00111F7B"/>
    <w:rsid w:val="00113B73"/>
    <w:rsid w:val="00113DAE"/>
    <w:rsid w:val="00116017"/>
    <w:rsid w:val="00116437"/>
    <w:rsid w:val="001201EE"/>
    <w:rsid w:val="00123727"/>
    <w:rsid w:val="0012492E"/>
    <w:rsid w:val="0012494F"/>
    <w:rsid w:val="001251EF"/>
    <w:rsid w:val="001252F6"/>
    <w:rsid w:val="0012753A"/>
    <w:rsid w:val="001276B7"/>
    <w:rsid w:val="00127C72"/>
    <w:rsid w:val="00127DFB"/>
    <w:rsid w:val="001309A6"/>
    <w:rsid w:val="00130C1D"/>
    <w:rsid w:val="00130EEB"/>
    <w:rsid w:val="00130FC5"/>
    <w:rsid w:val="00131BF4"/>
    <w:rsid w:val="00131DEA"/>
    <w:rsid w:val="00133436"/>
    <w:rsid w:val="00133986"/>
    <w:rsid w:val="00133C1B"/>
    <w:rsid w:val="001355B4"/>
    <w:rsid w:val="00137F58"/>
    <w:rsid w:val="00140829"/>
    <w:rsid w:val="00145681"/>
    <w:rsid w:val="00146653"/>
    <w:rsid w:val="00151F3A"/>
    <w:rsid w:val="001524A1"/>
    <w:rsid w:val="00156D01"/>
    <w:rsid w:val="00161794"/>
    <w:rsid w:val="00161DFB"/>
    <w:rsid w:val="00161E92"/>
    <w:rsid w:val="00162082"/>
    <w:rsid w:val="00162890"/>
    <w:rsid w:val="00163135"/>
    <w:rsid w:val="001631CD"/>
    <w:rsid w:val="00163DD4"/>
    <w:rsid w:val="00164563"/>
    <w:rsid w:val="001673DE"/>
    <w:rsid w:val="00170271"/>
    <w:rsid w:val="00170388"/>
    <w:rsid w:val="00170D45"/>
    <w:rsid w:val="00171A78"/>
    <w:rsid w:val="001722D8"/>
    <w:rsid w:val="0017282B"/>
    <w:rsid w:val="001735A3"/>
    <w:rsid w:val="001751B7"/>
    <w:rsid w:val="00175F76"/>
    <w:rsid w:val="0017650E"/>
    <w:rsid w:val="001775A6"/>
    <w:rsid w:val="001775B2"/>
    <w:rsid w:val="0018139E"/>
    <w:rsid w:val="00181C8B"/>
    <w:rsid w:val="00182857"/>
    <w:rsid w:val="001839A1"/>
    <w:rsid w:val="001855CD"/>
    <w:rsid w:val="00186E11"/>
    <w:rsid w:val="00190F8D"/>
    <w:rsid w:val="00191FCE"/>
    <w:rsid w:val="00193BFE"/>
    <w:rsid w:val="001945CE"/>
    <w:rsid w:val="001948B7"/>
    <w:rsid w:val="00195D4D"/>
    <w:rsid w:val="00196568"/>
    <w:rsid w:val="001A16C9"/>
    <w:rsid w:val="001A2294"/>
    <w:rsid w:val="001A3FFC"/>
    <w:rsid w:val="001A574C"/>
    <w:rsid w:val="001A6826"/>
    <w:rsid w:val="001A6856"/>
    <w:rsid w:val="001B1573"/>
    <w:rsid w:val="001B1B15"/>
    <w:rsid w:val="001B25DD"/>
    <w:rsid w:val="001B3891"/>
    <w:rsid w:val="001B3F4E"/>
    <w:rsid w:val="001B61D6"/>
    <w:rsid w:val="001C0065"/>
    <w:rsid w:val="001C0836"/>
    <w:rsid w:val="001C0842"/>
    <w:rsid w:val="001C15E0"/>
    <w:rsid w:val="001C270E"/>
    <w:rsid w:val="001C2B5E"/>
    <w:rsid w:val="001C3B15"/>
    <w:rsid w:val="001C3D64"/>
    <w:rsid w:val="001C4741"/>
    <w:rsid w:val="001C6ECF"/>
    <w:rsid w:val="001D0F31"/>
    <w:rsid w:val="001D28FE"/>
    <w:rsid w:val="001D3A70"/>
    <w:rsid w:val="001D6B61"/>
    <w:rsid w:val="001D7AED"/>
    <w:rsid w:val="001D7CF6"/>
    <w:rsid w:val="001E1F26"/>
    <w:rsid w:val="001E2571"/>
    <w:rsid w:val="001E3275"/>
    <w:rsid w:val="001E3EDF"/>
    <w:rsid w:val="001E3FC4"/>
    <w:rsid w:val="001E40BD"/>
    <w:rsid w:val="001E5A1E"/>
    <w:rsid w:val="001E5EC3"/>
    <w:rsid w:val="001E6CD3"/>
    <w:rsid w:val="001E71D6"/>
    <w:rsid w:val="001E784E"/>
    <w:rsid w:val="001E7F23"/>
    <w:rsid w:val="001F02C3"/>
    <w:rsid w:val="001F284F"/>
    <w:rsid w:val="001F2C6F"/>
    <w:rsid w:val="001F2EDB"/>
    <w:rsid w:val="001F462D"/>
    <w:rsid w:val="001F46C4"/>
    <w:rsid w:val="001F5427"/>
    <w:rsid w:val="001F5728"/>
    <w:rsid w:val="001F597D"/>
    <w:rsid w:val="001F5F60"/>
    <w:rsid w:val="00200E35"/>
    <w:rsid w:val="00201F65"/>
    <w:rsid w:val="00202594"/>
    <w:rsid w:val="002044D0"/>
    <w:rsid w:val="00204C6F"/>
    <w:rsid w:val="00205105"/>
    <w:rsid w:val="00205C03"/>
    <w:rsid w:val="0021116C"/>
    <w:rsid w:val="0021181A"/>
    <w:rsid w:val="002148A1"/>
    <w:rsid w:val="002162B8"/>
    <w:rsid w:val="0022071D"/>
    <w:rsid w:val="0022137F"/>
    <w:rsid w:val="00221BA6"/>
    <w:rsid w:val="00222564"/>
    <w:rsid w:val="00223462"/>
    <w:rsid w:val="00225BEC"/>
    <w:rsid w:val="002265C8"/>
    <w:rsid w:val="00226966"/>
    <w:rsid w:val="00227D18"/>
    <w:rsid w:val="00231A55"/>
    <w:rsid w:val="00233325"/>
    <w:rsid w:val="002334CB"/>
    <w:rsid w:val="00233B8B"/>
    <w:rsid w:val="002342F2"/>
    <w:rsid w:val="0023443E"/>
    <w:rsid w:val="0023451F"/>
    <w:rsid w:val="00234564"/>
    <w:rsid w:val="00235808"/>
    <w:rsid w:val="00235E8D"/>
    <w:rsid w:val="00235F78"/>
    <w:rsid w:val="0024091F"/>
    <w:rsid w:val="00240EC0"/>
    <w:rsid w:val="00240ED2"/>
    <w:rsid w:val="002420F3"/>
    <w:rsid w:val="00243193"/>
    <w:rsid w:val="00245498"/>
    <w:rsid w:val="002507CE"/>
    <w:rsid w:val="00250BAD"/>
    <w:rsid w:val="00250DCD"/>
    <w:rsid w:val="0025110C"/>
    <w:rsid w:val="0025187F"/>
    <w:rsid w:val="00252558"/>
    <w:rsid w:val="00252B09"/>
    <w:rsid w:val="00253D50"/>
    <w:rsid w:val="00255894"/>
    <w:rsid w:val="00255ECB"/>
    <w:rsid w:val="00256980"/>
    <w:rsid w:val="00262BF0"/>
    <w:rsid w:val="00263D7A"/>
    <w:rsid w:val="00264645"/>
    <w:rsid w:val="0026499B"/>
    <w:rsid w:val="002662BD"/>
    <w:rsid w:val="00271192"/>
    <w:rsid w:val="00271E53"/>
    <w:rsid w:val="002723DC"/>
    <w:rsid w:val="0027297D"/>
    <w:rsid w:val="002746C4"/>
    <w:rsid w:val="0027504C"/>
    <w:rsid w:val="002810EE"/>
    <w:rsid w:val="00282130"/>
    <w:rsid w:val="0028234E"/>
    <w:rsid w:val="002824FE"/>
    <w:rsid w:val="00283260"/>
    <w:rsid w:val="0028406F"/>
    <w:rsid w:val="002869DD"/>
    <w:rsid w:val="002877CC"/>
    <w:rsid w:val="0029288D"/>
    <w:rsid w:val="00292D80"/>
    <w:rsid w:val="0029324A"/>
    <w:rsid w:val="002934F8"/>
    <w:rsid w:val="00294351"/>
    <w:rsid w:val="0029448B"/>
    <w:rsid w:val="0029640C"/>
    <w:rsid w:val="00296A08"/>
    <w:rsid w:val="002972DB"/>
    <w:rsid w:val="002A12BD"/>
    <w:rsid w:val="002A247A"/>
    <w:rsid w:val="002A2871"/>
    <w:rsid w:val="002A4BA1"/>
    <w:rsid w:val="002A5314"/>
    <w:rsid w:val="002A5527"/>
    <w:rsid w:val="002A5A4B"/>
    <w:rsid w:val="002A60C5"/>
    <w:rsid w:val="002A689B"/>
    <w:rsid w:val="002A744B"/>
    <w:rsid w:val="002A76E7"/>
    <w:rsid w:val="002B6CBA"/>
    <w:rsid w:val="002B7CD8"/>
    <w:rsid w:val="002C03E1"/>
    <w:rsid w:val="002C26A0"/>
    <w:rsid w:val="002C340C"/>
    <w:rsid w:val="002C3D2D"/>
    <w:rsid w:val="002C3F08"/>
    <w:rsid w:val="002C5E6B"/>
    <w:rsid w:val="002C60B1"/>
    <w:rsid w:val="002C7081"/>
    <w:rsid w:val="002C70DF"/>
    <w:rsid w:val="002D20EE"/>
    <w:rsid w:val="002D248E"/>
    <w:rsid w:val="002D3F96"/>
    <w:rsid w:val="002D441D"/>
    <w:rsid w:val="002D4516"/>
    <w:rsid w:val="002D5B09"/>
    <w:rsid w:val="002D7C0F"/>
    <w:rsid w:val="002E123C"/>
    <w:rsid w:val="002E2C86"/>
    <w:rsid w:val="002E3905"/>
    <w:rsid w:val="002E44BD"/>
    <w:rsid w:val="002E718B"/>
    <w:rsid w:val="002F0254"/>
    <w:rsid w:val="002F0F63"/>
    <w:rsid w:val="002F20FA"/>
    <w:rsid w:val="002F244E"/>
    <w:rsid w:val="002F56ED"/>
    <w:rsid w:val="00300A3C"/>
    <w:rsid w:val="00301403"/>
    <w:rsid w:val="003031B8"/>
    <w:rsid w:val="003037B2"/>
    <w:rsid w:val="00304B23"/>
    <w:rsid w:val="00307BD7"/>
    <w:rsid w:val="00310BAF"/>
    <w:rsid w:val="00310FB1"/>
    <w:rsid w:val="003150A1"/>
    <w:rsid w:val="00316256"/>
    <w:rsid w:val="00316DE5"/>
    <w:rsid w:val="00321599"/>
    <w:rsid w:val="00321B6F"/>
    <w:rsid w:val="00321BA3"/>
    <w:rsid w:val="003234E7"/>
    <w:rsid w:val="00324A9E"/>
    <w:rsid w:val="00325058"/>
    <w:rsid w:val="00325442"/>
    <w:rsid w:val="00325671"/>
    <w:rsid w:val="00325D3D"/>
    <w:rsid w:val="003267EB"/>
    <w:rsid w:val="00326BAF"/>
    <w:rsid w:val="00330684"/>
    <w:rsid w:val="0033113D"/>
    <w:rsid w:val="00331984"/>
    <w:rsid w:val="00331AA4"/>
    <w:rsid w:val="00332A88"/>
    <w:rsid w:val="00333F40"/>
    <w:rsid w:val="00334E97"/>
    <w:rsid w:val="00335D62"/>
    <w:rsid w:val="0033690D"/>
    <w:rsid w:val="0033699F"/>
    <w:rsid w:val="003400FD"/>
    <w:rsid w:val="003403FD"/>
    <w:rsid w:val="00342C81"/>
    <w:rsid w:val="00343606"/>
    <w:rsid w:val="00343CB4"/>
    <w:rsid w:val="00343E28"/>
    <w:rsid w:val="0034464C"/>
    <w:rsid w:val="00346ACA"/>
    <w:rsid w:val="00347254"/>
    <w:rsid w:val="003473FB"/>
    <w:rsid w:val="00351568"/>
    <w:rsid w:val="00354D87"/>
    <w:rsid w:val="0035550B"/>
    <w:rsid w:val="0035661B"/>
    <w:rsid w:val="00357B92"/>
    <w:rsid w:val="00357C16"/>
    <w:rsid w:val="00357DD7"/>
    <w:rsid w:val="003624DE"/>
    <w:rsid w:val="003626E5"/>
    <w:rsid w:val="00363A70"/>
    <w:rsid w:val="00364CE8"/>
    <w:rsid w:val="003677D7"/>
    <w:rsid w:val="00371521"/>
    <w:rsid w:val="00371704"/>
    <w:rsid w:val="003730D1"/>
    <w:rsid w:val="0037468B"/>
    <w:rsid w:val="0037482A"/>
    <w:rsid w:val="0037498A"/>
    <w:rsid w:val="003754C4"/>
    <w:rsid w:val="003776B8"/>
    <w:rsid w:val="00380750"/>
    <w:rsid w:val="003811AB"/>
    <w:rsid w:val="00383235"/>
    <w:rsid w:val="00383529"/>
    <w:rsid w:val="00384C77"/>
    <w:rsid w:val="00385218"/>
    <w:rsid w:val="00385B4E"/>
    <w:rsid w:val="0038735E"/>
    <w:rsid w:val="0038753D"/>
    <w:rsid w:val="00390E76"/>
    <w:rsid w:val="00391F15"/>
    <w:rsid w:val="0039208D"/>
    <w:rsid w:val="0039363C"/>
    <w:rsid w:val="003938F8"/>
    <w:rsid w:val="003943B3"/>
    <w:rsid w:val="00394838"/>
    <w:rsid w:val="00394D03"/>
    <w:rsid w:val="00395581"/>
    <w:rsid w:val="0039606C"/>
    <w:rsid w:val="00396C38"/>
    <w:rsid w:val="003A005C"/>
    <w:rsid w:val="003A38D5"/>
    <w:rsid w:val="003A4AB8"/>
    <w:rsid w:val="003A550B"/>
    <w:rsid w:val="003A628B"/>
    <w:rsid w:val="003A6B27"/>
    <w:rsid w:val="003A6BDE"/>
    <w:rsid w:val="003B0E31"/>
    <w:rsid w:val="003B0E53"/>
    <w:rsid w:val="003B0FE3"/>
    <w:rsid w:val="003B1648"/>
    <w:rsid w:val="003B1A45"/>
    <w:rsid w:val="003B2CBE"/>
    <w:rsid w:val="003B3BBA"/>
    <w:rsid w:val="003B4395"/>
    <w:rsid w:val="003B630D"/>
    <w:rsid w:val="003C24F5"/>
    <w:rsid w:val="003C291D"/>
    <w:rsid w:val="003C3B75"/>
    <w:rsid w:val="003C3CD8"/>
    <w:rsid w:val="003C3FC8"/>
    <w:rsid w:val="003C45BE"/>
    <w:rsid w:val="003C59F5"/>
    <w:rsid w:val="003C5B5D"/>
    <w:rsid w:val="003C70D6"/>
    <w:rsid w:val="003C72AC"/>
    <w:rsid w:val="003D15EA"/>
    <w:rsid w:val="003D2AA9"/>
    <w:rsid w:val="003D5043"/>
    <w:rsid w:val="003D514A"/>
    <w:rsid w:val="003D622A"/>
    <w:rsid w:val="003D6EEE"/>
    <w:rsid w:val="003E1720"/>
    <w:rsid w:val="003E273F"/>
    <w:rsid w:val="003E3014"/>
    <w:rsid w:val="003E378A"/>
    <w:rsid w:val="003E38ED"/>
    <w:rsid w:val="003E3B5C"/>
    <w:rsid w:val="003E4DD0"/>
    <w:rsid w:val="003E5336"/>
    <w:rsid w:val="003E5772"/>
    <w:rsid w:val="003E57F7"/>
    <w:rsid w:val="003E6A89"/>
    <w:rsid w:val="003E6ABF"/>
    <w:rsid w:val="003F07C7"/>
    <w:rsid w:val="003F0C6A"/>
    <w:rsid w:val="003F1725"/>
    <w:rsid w:val="003F1CCF"/>
    <w:rsid w:val="003F2A41"/>
    <w:rsid w:val="003F36EB"/>
    <w:rsid w:val="003F3F66"/>
    <w:rsid w:val="003F66C7"/>
    <w:rsid w:val="003F69C6"/>
    <w:rsid w:val="003F7B83"/>
    <w:rsid w:val="00400793"/>
    <w:rsid w:val="00401B30"/>
    <w:rsid w:val="00401CE5"/>
    <w:rsid w:val="004022E3"/>
    <w:rsid w:val="00402C23"/>
    <w:rsid w:val="004031B6"/>
    <w:rsid w:val="00403927"/>
    <w:rsid w:val="00403B31"/>
    <w:rsid w:val="00403C44"/>
    <w:rsid w:val="00403F18"/>
    <w:rsid w:val="004040E8"/>
    <w:rsid w:val="004046C3"/>
    <w:rsid w:val="0040695B"/>
    <w:rsid w:val="00406DC1"/>
    <w:rsid w:val="00412934"/>
    <w:rsid w:val="00414408"/>
    <w:rsid w:val="00414D25"/>
    <w:rsid w:val="0041507D"/>
    <w:rsid w:val="00415712"/>
    <w:rsid w:val="00415ED3"/>
    <w:rsid w:val="004162FB"/>
    <w:rsid w:val="004167A0"/>
    <w:rsid w:val="004168C1"/>
    <w:rsid w:val="00416C08"/>
    <w:rsid w:val="00416CA4"/>
    <w:rsid w:val="0041725A"/>
    <w:rsid w:val="00417867"/>
    <w:rsid w:val="00420882"/>
    <w:rsid w:val="00421651"/>
    <w:rsid w:val="004216B8"/>
    <w:rsid w:val="004223F5"/>
    <w:rsid w:val="00423BA2"/>
    <w:rsid w:val="00424033"/>
    <w:rsid w:val="004246A5"/>
    <w:rsid w:val="00426D77"/>
    <w:rsid w:val="0043013A"/>
    <w:rsid w:val="004305D9"/>
    <w:rsid w:val="0043069A"/>
    <w:rsid w:val="00430803"/>
    <w:rsid w:val="00430870"/>
    <w:rsid w:val="00432548"/>
    <w:rsid w:val="00433812"/>
    <w:rsid w:val="004343F1"/>
    <w:rsid w:val="00434875"/>
    <w:rsid w:val="00435934"/>
    <w:rsid w:val="00435E40"/>
    <w:rsid w:val="00436BFA"/>
    <w:rsid w:val="00437149"/>
    <w:rsid w:val="004411D8"/>
    <w:rsid w:val="00442E64"/>
    <w:rsid w:val="0044501F"/>
    <w:rsid w:val="00446A4E"/>
    <w:rsid w:val="00447191"/>
    <w:rsid w:val="0044726C"/>
    <w:rsid w:val="00447766"/>
    <w:rsid w:val="004507FE"/>
    <w:rsid w:val="00452E3C"/>
    <w:rsid w:val="00452E7A"/>
    <w:rsid w:val="00454C6A"/>
    <w:rsid w:val="00455052"/>
    <w:rsid w:val="00455E94"/>
    <w:rsid w:val="00456429"/>
    <w:rsid w:val="004603E7"/>
    <w:rsid w:val="00461BE4"/>
    <w:rsid w:val="00462172"/>
    <w:rsid w:val="0046228D"/>
    <w:rsid w:val="004622A6"/>
    <w:rsid w:val="00462A5A"/>
    <w:rsid w:val="00463073"/>
    <w:rsid w:val="004631F2"/>
    <w:rsid w:val="004651BD"/>
    <w:rsid w:val="0046699C"/>
    <w:rsid w:val="004669F6"/>
    <w:rsid w:val="00470741"/>
    <w:rsid w:val="00470AD1"/>
    <w:rsid w:val="0047120F"/>
    <w:rsid w:val="00473065"/>
    <w:rsid w:val="00473B35"/>
    <w:rsid w:val="004740B9"/>
    <w:rsid w:val="0047517A"/>
    <w:rsid w:val="0047517D"/>
    <w:rsid w:val="00475B04"/>
    <w:rsid w:val="00475BD6"/>
    <w:rsid w:val="00475CFF"/>
    <w:rsid w:val="00476457"/>
    <w:rsid w:val="00481D41"/>
    <w:rsid w:val="0048205B"/>
    <w:rsid w:val="00482511"/>
    <w:rsid w:val="00482EB6"/>
    <w:rsid w:val="004832E9"/>
    <w:rsid w:val="00483980"/>
    <w:rsid w:val="00485826"/>
    <w:rsid w:val="00486101"/>
    <w:rsid w:val="00486AC6"/>
    <w:rsid w:val="004871F9"/>
    <w:rsid w:val="00490313"/>
    <w:rsid w:val="00491007"/>
    <w:rsid w:val="00492B52"/>
    <w:rsid w:val="00497ABB"/>
    <w:rsid w:val="004A0CB2"/>
    <w:rsid w:val="004A1823"/>
    <w:rsid w:val="004A4348"/>
    <w:rsid w:val="004A4A5C"/>
    <w:rsid w:val="004B0D5F"/>
    <w:rsid w:val="004B1465"/>
    <w:rsid w:val="004B15FF"/>
    <w:rsid w:val="004B4E30"/>
    <w:rsid w:val="004C00ED"/>
    <w:rsid w:val="004C01FC"/>
    <w:rsid w:val="004C0612"/>
    <w:rsid w:val="004C0795"/>
    <w:rsid w:val="004C2B15"/>
    <w:rsid w:val="004C456E"/>
    <w:rsid w:val="004C4F2D"/>
    <w:rsid w:val="004C56EB"/>
    <w:rsid w:val="004C7B07"/>
    <w:rsid w:val="004D0FF7"/>
    <w:rsid w:val="004D2CDD"/>
    <w:rsid w:val="004D409A"/>
    <w:rsid w:val="004D4C9A"/>
    <w:rsid w:val="004D660F"/>
    <w:rsid w:val="004D7471"/>
    <w:rsid w:val="004D797D"/>
    <w:rsid w:val="004D7FEA"/>
    <w:rsid w:val="004E07F5"/>
    <w:rsid w:val="004E111B"/>
    <w:rsid w:val="004E1ED9"/>
    <w:rsid w:val="004E3C29"/>
    <w:rsid w:val="004E5A91"/>
    <w:rsid w:val="004E71BF"/>
    <w:rsid w:val="004E7714"/>
    <w:rsid w:val="004E7A70"/>
    <w:rsid w:val="004F0335"/>
    <w:rsid w:val="004F1AC4"/>
    <w:rsid w:val="004F2411"/>
    <w:rsid w:val="004F2BE8"/>
    <w:rsid w:val="004F30AD"/>
    <w:rsid w:val="004F39D6"/>
    <w:rsid w:val="004F3D5C"/>
    <w:rsid w:val="004F4188"/>
    <w:rsid w:val="004F59B6"/>
    <w:rsid w:val="004F5EC2"/>
    <w:rsid w:val="005013B9"/>
    <w:rsid w:val="0050162E"/>
    <w:rsid w:val="00501F39"/>
    <w:rsid w:val="00502B65"/>
    <w:rsid w:val="005036C6"/>
    <w:rsid w:val="00503E96"/>
    <w:rsid w:val="005055F0"/>
    <w:rsid w:val="0050595F"/>
    <w:rsid w:val="00506E20"/>
    <w:rsid w:val="00507C0D"/>
    <w:rsid w:val="00514B97"/>
    <w:rsid w:val="00516988"/>
    <w:rsid w:val="00517156"/>
    <w:rsid w:val="00517E8C"/>
    <w:rsid w:val="00520DD5"/>
    <w:rsid w:val="00521DDF"/>
    <w:rsid w:val="005228A2"/>
    <w:rsid w:val="00523788"/>
    <w:rsid w:val="00523E14"/>
    <w:rsid w:val="0052675A"/>
    <w:rsid w:val="005317D7"/>
    <w:rsid w:val="00531F9E"/>
    <w:rsid w:val="00533CAF"/>
    <w:rsid w:val="00536B92"/>
    <w:rsid w:val="005374FB"/>
    <w:rsid w:val="00540136"/>
    <w:rsid w:val="0054084B"/>
    <w:rsid w:val="00541589"/>
    <w:rsid w:val="005421E6"/>
    <w:rsid w:val="0054261F"/>
    <w:rsid w:val="00542621"/>
    <w:rsid w:val="00544D15"/>
    <w:rsid w:val="00545F83"/>
    <w:rsid w:val="00545FD8"/>
    <w:rsid w:val="005460B3"/>
    <w:rsid w:val="00550864"/>
    <w:rsid w:val="00551EA2"/>
    <w:rsid w:val="00552710"/>
    <w:rsid w:val="00553988"/>
    <w:rsid w:val="00553EB6"/>
    <w:rsid w:val="00554989"/>
    <w:rsid w:val="005559E9"/>
    <w:rsid w:val="005569CD"/>
    <w:rsid w:val="00557409"/>
    <w:rsid w:val="0056201D"/>
    <w:rsid w:val="0056276C"/>
    <w:rsid w:val="0056589A"/>
    <w:rsid w:val="00565B52"/>
    <w:rsid w:val="00565DEB"/>
    <w:rsid w:val="00566B6E"/>
    <w:rsid w:val="00567CF6"/>
    <w:rsid w:val="005700EB"/>
    <w:rsid w:val="00570BE4"/>
    <w:rsid w:val="00571E49"/>
    <w:rsid w:val="005738B8"/>
    <w:rsid w:val="00574066"/>
    <w:rsid w:val="00575A7A"/>
    <w:rsid w:val="005775B6"/>
    <w:rsid w:val="00582DA8"/>
    <w:rsid w:val="00583AF2"/>
    <w:rsid w:val="005842BD"/>
    <w:rsid w:val="00585522"/>
    <w:rsid w:val="00585725"/>
    <w:rsid w:val="0058615B"/>
    <w:rsid w:val="00587AE3"/>
    <w:rsid w:val="00587B8B"/>
    <w:rsid w:val="00587FE3"/>
    <w:rsid w:val="005900FB"/>
    <w:rsid w:val="00590D62"/>
    <w:rsid w:val="00590DFB"/>
    <w:rsid w:val="00590F3E"/>
    <w:rsid w:val="005910E5"/>
    <w:rsid w:val="00592500"/>
    <w:rsid w:val="005926C3"/>
    <w:rsid w:val="005928AC"/>
    <w:rsid w:val="00594D99"/>
    <w:rsid w:val="0059591A"/>
    <w:rsid w:val="00596154"/>
    <w:rsid w:val="0059666C"/>
    <w:rsid w:val="00597416"/>
    <w:rsid w:val="005A005F"/>
    <w:rsid w:val="005A1B1E"/>
    <w:rsid w:val="005A275D"/>
    <w:rsid w:val="005A2A84"/>
    <w:rsid w:val="005A49E8"/>
    <w:rsid w:val="005A53F5"/>
    <w:rsid w:val="005A60B0"/>
    <w:rsid w:val="005B089E"/>
    <w:rsid w:val="005B19E2"/>
    <w:rsid w:val="005B22CF"/>
    <w:rsid w:val="005B2D11"/>
    <w:rsid w:val="005B3AF8"/>
    <w:rsid w:val="005B3D6F"/>
    <w:rsid w:val="005B5AB4"/>
    <w:rsid w:val="005B5C2F"/>
    <w:rsid w:val="005B5ECC"/>
    <w:rsid w:val="005B6156"/>
    <w:rsid w:val="005B6E50"/>
    <w:rsid w:val="005B71A8"/>
    <w:rsid w:val="005B7426"/>
    <w:rsid w:val="005C1A2D"/>
    <w:rsid w:val="005C41B9"/>
    <w:rsid w:val="005C5559"/>
    <w:rsid w:val="005C6F05"/>
    <w:rsid w:val="005D0791"/>
    <w:rsid w:val="005D1AA0"/>
    <w:rsid w:val="005D241D"/>
    <w:rsid w:val="005D35D1"/>
    <w:rsid w:val="005D3E50"/>
    <w:rsid w:val="005D419D"/>
    <w:rsid w:val="005D48A2"/>
    <w:rsid w:val="005D57B8"/>
    <w:rsid w:val="005D65B0"/>
    <w:rsid w:val="005D7F5D"/>
    <w:rsid w:val="005E11EC"/>
    <w:rsid w:val="005E1640"/>
    <w:rsid w:val="005E3229"/>
    <w:rsid w:val="005E45BE"/>
    <w:rsid w:val="005E4AD6"/>
    <w:rsid w:val="005E5A42"/>
    <w:rsid w:val="005E5D9C"/>
    <w:rsid w:val="005E63CA"/>
    <w:rsid w:val="005E6A02"/>
    <w:rsid w:val="005E737A"/>
    <w:rsid w:val="005F35ED"/>
    <w:rsid w:val="005F3603"/>
    <w:rsid w:val="005F391B"/>
    <w:rsid w:val="005F3D50"/>
    <w:rsid w:val="005F4393"/>
    <w:rsid w:val="005F479F"/>
    <w:rsid w:val="005F533B"/>
    <w:rsid w:val="005F54FC"/>
    <w:rsid w:val="005F691E"/>
    <w:rsid w:val="005F6E2B"/>
    <w:rsid w:val="00600B14"/>
    <w:rsid w:val="00602C8C"/>
    <w:rsid w:val="00603AA0"/>
    <w:rsid w:val="00606BCA"/>
    <w:rsid w:val="00607FCA"/>
    <w:rsid w:val="006117D1"/>
    <w:rsid w:val="006131A3"/>
    <w:rsid w:val="0061459B"/>
    <w:rsid w:val="00616AB9"/>
    <w:rsid w:val="00616E34"/>
    <w:rsid w:val="00616F9B"/>
    <w:rsid w:val="00617805"/>
    <w:rsid w:val="00617E8C"/>
    <w:rsid w:val="00620519"/>
    <w:rsid w:val="00631A1E"/>
    <w:rsid w:val="00632122"/>
    <w:rsid w:val="00635771"/>
    <w:rsid w:val="00637DD8"/>
    <w:rsid w:val="006411C7"/>
    <w:rsid w:val="00642D2D"/>
    <w:rsid w:val="006452B9"/>
    <w:rsid w:val="006472BE"/>
    <w:rsid w:val="00647654"/>
    <w:rsid w:val="00647847"/>
    <w:rsid w:val="00647BEE"/>
    <w:rsid w:val="00651010"/>
    <w:rsid w:val="0065151B"/>
    <w:rsid w:val="00651D90"/>
    <w:rsid w:val="00652FEF"/>
    <w:rsid w:val="0065394B"/>
    <w:rsid w:val="006545F1"/>
    <w:rsid w:val="00654CF8"/>
    <w:rsid w:val="00655E91"/>
    <w:rsid w:val="0065713B"/>
    <w:rsid w:val="006663ED"/>
    <w:rsid w:val="006671FC"/>
    <w:rsid w:val="00667214"/>
    <w:rsid w:val="00667E60"/>
    <w:rsid w:val="00670122"/>
    <w:rsid w:val="00671795"/>
    <w:rsid w:val="0067311D"/>
    <w:rsid w:val="00673168"/>
    <w:rsid w:val="00673E84"/>
    <w:rsid w:val="006749E9"/>
    <w:rsid w:val="00674F3A"/>
    <w:rsid w:val="00675A3A"/>
    <w:rsid w:val="00680AD0"/>
    <w:rsid w:val="00681936"/>
    <w:rsid w:val="00684E8A"/>
    <w:rsid w:val="00686522"/>
    <w:rsid w:val="00686710"/>
    <w:rsid w:val="00686854"/>
    <w:rsid w:val="00687C4C"/>
    <w:rsid w:val="00687C86"/>
    <w:rsid w:val="0069052A"/>
    <w:rsid w:val="006908D6"/>
    <w:rsid w:val="006910E0"/>
    <w:rsid w:val="00691DBE"/>
    <w:rsid w:val="00692C26"/>
    <w:rsid w:val="00692CE7"/>
    <w:rsid w:val="006936F8"/>
    <w:rsid w:val="006950A4"/>
    <w:rsid w:val="0069701E"/>
    <w:rsid w:val="0069720F"/>
    <w:rsid w:val="006A2126"/>
    <w:rsid w:val="006A6118"/>
    <w:rsid w:val="006A628B"/>
    <w:rsid w:val="006A68F5"/>
    <w:rsid w:val="006A694B"/>
    <w:rsid w:val="006A7777"/>
    <w:rsid w:val="006B44AF"/>
    <w:rsid w:val="006B4802"/>
    <w:rsid w:val="006C163F"/>
    <w:rsid w:val="006C342D"/>
    <w:rsid w:val="006C4459"/>
    <w:rsid w:val="006C567C"/>
    <w:rsid w:val="006C5947"/>
    <w:rsid w:val="006C5F5F"/>
    <w:rsid w:val="006C6212"/>
    <w:rsid w:val="006C6785"/>
    <w:rsid w:val="006C6C56"/>
    <w:rsid w:val="006D18B4"/>
    <w:rsid w:val="006D26F6"/>
    <w:rsid w:val="006D2CA0"/>
    <w:rsid w:val="006D3661"/>
    <w:rsid w:val="006D3DCA"/>
    <w:rsid w:val="006D47AA"/>
    <w:rsid w:val="006D47FC"/>
    <w:rsid w:val="006D4A1F"/>
    <w:rsid w:val="006D5894"/>
    <w:rsid w:val="006D67AE"/>
    <w:rsid w:val="006D6AFD"/>
    <w:rsid w:val="006E2DFF"/>
    <w:rsid w:val="006E5079"/>
    <w:rsid w:val="006E534E"/>
    <w:rsid w:val="006E5F6E"/>
    <w:rsid w:val="006F058F"/>
    <w:rsid w:val="006F086F"/>
    <w:rsid w:val="006F21DB"/>
    <w:rsid w:val="006F2E5A"/>
    <w:rsid w:val="006F3693"/>
    <w:rsid w:val="006F40F1"/>
    <w:rsid w:val="006F64FA"/>
    <w:rsid w:val="006F69FA"/>
    <w:rsid w:val="006F7A31"/>
    <w:rsid w:val="00700F7C"/>
    <w:rsid w:val="007011C2"/>
    <w:rsid w:val="00701701"/>
    <w:rsid w:val="00701E58"/>
    <w:rsid w:val="00701F30"/>
    <w:rsid w:val="00701FDA"/>
    <w:rsid w:val="0070211A"/>
    <w:rsid w:val="00702D64"/>
    <w:rsid w:val="00704E18"/>
    <w:rsid w:val="00706B43"/>
    <w:rsid w:val="00715A7D"/>
    <w:rsid w:val="00715F2A"/>
    <w:rsid w:val="0071750C"/>
    <w:rsid w:val="0072268C"/>
    <w:rsid w:val="0072528D"/>
    <w:rsid w:val="007258B4"/>
    <w:rsid w:val="0072756E"/>
    <w:rsid w:val="00733518"/>
    <w:rsid w:val="00735114"/>
    <w:rsid w:val="00737900"/>
    <w:rsid w:val="00740ACF"/>
    <w:rsid w:val="007415CE"/>
    <w:rsid w:val="00743039"/>
    <w:rsid w:val="0074322B"/>
    <w:rsid w:val="007435A1"/>
    <w:rsid w:val="007449E5"/>
    <w:rsid w:val="007457FE"/>
    <w:rsid w:val="007506DD"/>
    <w:rsid w:val="00751D40"/>
    <w:rsid w:val="00752B06"/>
    <w:rsid w:val="00756DE5"/>
    <w:rsid w:val="007601E9"/>
    <w:rsid w:val="0076128C"/>
    <w:rsid w:val="00762132"/>
    <w:rsid w:val="007627D7"/>
    <w:rsid w:val="007647A9"/>
    <w:rsid w:val="00764E92"/>
    <w:rsid w:val="00764F54"/>
    <w:rsid w:val="00766466"/>
    <w:rsid w:val="00766604"/>
    <w:rsid w:val="0076742C"/>
    <w:rsid w:val="007730CE"/>
    <w:rsid w:val="00775C33"/>
    <w:rsid w:val="00776A3C"/>
    <w:rsid w:val="007778E2"/>
    <w:rsid w:val="00777BB4"/>
    <w:rsid w:val="00781FD5"/>
    <w:rsid w:val="007864A1"/>
    <w:rsid w:val="00787037"/>
    <w:rsid w:val="007871FB"/>
    <w:rsid w:val="007878D8"/>
    <w:rsid w:val="00791EB6"/>
    <w:rsid w:val="007921EF"/>
    <w:rsid w:val="0079220D"/>
    <w:rsid w:val="00793254"/>
    <w:rsid w:val="00793861"/>
    <w:rsid w:val="00794A56"/>
    <w:rsid w:val="00795415"/>
    <w:rsid w:val="00797735"/>
    <w:rsid w:val="00797C96"/>
    <w:rsid w:val="007A01BD"/>
    <w:rsid w:val="007A2B7D"/>
    <w:rsid w:val="007A3E1D"/>
    <w:rsid w:val="007A4562"/>
    <w:rsid w:val="007A5FC5"/>
    <w:rsid w:val="007A6D04"/>
    <w:rsid w:val="007A75C5"/>
    <w:rsid w:val="007A7AF0"/>
    <w:rsid w:val="007A7D08"/>
    <w:rsid w:val="007B0699"/>
    <w:rsid w:val="007B0F74"/>
    <w:rsid w:val="007B1975"/>
    <w:rsid w:val="007B29D4"/>
    <w:rsid w:val="007B70D7"/>
    <w:rsid w:val="007B7228"/>
    <w:rsid w:val="007C15D8"/>
    <w:rsid w:val="007C23F8"/>
    <w:rsid w:val="007C2676"/>
    <w:rsid w:val="007C3665"/>
    <w:rsid w:val="007C4014"/>
    <w:rsid w:val="007C6817"/>
    <w:rsid w:val="007D2467"/>
    <w:rsid w:val="007D255F"/>
    <w:rsid w:val="007D2CB9"/>
    <w:rsid w:val="007D3BBB"/>
    <w:rsid w:val="007D427F"/>
    <w:rsid w:val="007D7043"/>
    <w:rsid w:val="007D7868"/>
    <w:rsid w:val="007E18ED"/>
    <w:rsid w:val="007E1B21"/>
    <w:rsid w:val="007E1BF5"/>
    <w:rsid w:val="007E220E"/>
    <w:rsid w:val="007E2411"/>
    <w:rsid w:val="007E3162"/>
    <w:rsid w:val="007E3D92"/>
    <w:rsid w:val="007E43FF"/>
    <w:rsid w:val="007E49F5"/>
    <w:rsid w:val="007E5381"/>
    <w:rsid w:val="007E5405"/>
    <w:rsid w:val="007E5647"/>
    <w:rsid w:val="007E628D"/>
    <w:rsid w:val="007E693C"/>
    <w:rsid w:val="007E6DAF"/>
    <w:rsid w:val="007E7161"/>
    <w:rsid w:val="007E794E"/>
    <w:rsid w:val="007E7F94"/>
    <w:rsid w:val="007F1913"/>
    <w:rsid w:val="007F2E29"/>
    <w:rsid w:val="007F352C"/>
    <w:rsid w:val="007F3A35"/>
    <w:rsid w:val="007F40AD"/>
    <w:rsid w:val="007F45F0"/>
    <w:rsid w:val="007F4FE4"/>
    <w:rsid w:val="007F505B"/>
    <w:rsid w:val="007F7373"/>
    <w:rsid w:val="00800C6C"/>
    <w:rsid w:val="00801F96"/>
    <w:rsid w:val="008027A9"/>
    <w:rsid w:val="00802929"/>
    <w:rsid w:val="00802946"/>
    <w:rsid w:val="00803B34"/>
    <w:rsid w:val="00804E81"/>
    <w:rsid w:val="00807483"/>
    <w:rsid w:val="00810C7F"/>
    <w:rsid w:val="00810CD2"/>
    <w:rsid w:val="0081101F"/>
    <w:rsid w:val="00811198"/>
    <w:rsid w:val="008117F1"/>
    <w:rsid w:val="008126AB"/>
    <w:rsid w:val="00814140"/>
    <w:rsid w:val="00815B2F"/>
    <w:rsid w:val="00816082"/>
    <w:rsid w:val="008162B0"/>
    <w:rsid w:val="00816ADE"/>
    <w:rsid w:val="008208CE"/>
    <w:rsid w:val="00822CFE"/>
    <w:rsid w:val="008233A0"/>
    <w:rsid w:val="008258E5"/>
    <w:rsid w:val="00826C1F"/>
    <w:rsid w:val="00830FFC"/>
    <w:rsid w:val="00832B90"/>
    <w:rsid w:val="008337D9"/>
    <w:rsid w:val="00834D2E"/>
    <w:rsid w:val="00836F7F"/>
    <w:rsid w:val="00837299"/>
    <w:rsid w:val="008379F6"/>
    <w:rsid w:val="008418D8"/>
    <w:rsid w:val="00841D28"/>
    <w:rsid w:val="00842741"/>
    <w:rsid w:val="00842786"/>
    <w:rsid w:val="00843973"/>
    <w:rsid w:val="00844F31"/>
    <w:rsid w:val="008512C3"/>
    <w:rsid w:val="00851D91"/>
    <w:rsid w:val="0085242C"/>
    <w:rsid w:val="00853CC6"/>
    <w:rsid w:val="0085515A"/>
    <w:rsid w:val="0085665E"/>
    <w:rsid w:val="00857F0E"/>
    <w:rsid w:val="00860112"/>
    <w:rsid w:val="00860296"/>
    <w:rsid w:val="00860E0C"/>
    <w:rsid w:val="00861C5C"/>
    <w:rsid w:val="008624EC"/>
    <w:rsid w:val="0086363C"/>
    <w:rsid w:val="008637BE"/>
    <w:rsid w:val="00863B5A"/>
    <w:rsid w:val="00864B26"/>
    <w:rsid w:val="008656AB"/>
    <w:rsid w:val="00865715"/>
    <w:rsid w:val="00866AAC"/>
    <w:rsid w:val="00867238"/>
    <w:rsid w:val="008674B7"/>
    <w:rsid w:val="00867B7F"/>
    <w:rsid w:val="008704A0"/>
    <w:rsid w:val="00870F94"/>
    <w:rsid w:val="00871C26"/>
    <w:rsid w:val="0087248C"/>
    <w:rsid w:val="0087283B"/>
    <w:rsid w:val="00873A39"/>
    <w:rsid w:val="00873CE3"/>
    <w:rsid w:val="008755DF"/>
    <w:rsid w:val="008762D8"/>
    <w:rsid w:val="008772CC"/>
    <w:rsid w:val="0087782D"/>
    <w:rsid w:val="008802D6"/>
    <w:rsid w:val="008809D5"/>
    <w:rsid w:val="0088290C"/>
    <w:rsid w:val="008831CA"/>
    <w:rsid w:val="008834C9"/>
    <w:rsid w:val="0088401D"/>
    <w:rsid w:val="0088542E"/>
    <w:rsid w:val="00885950"/>
    <w:rsid w:val="0089199A"/>
    <w:rsid w:val="00891A63"/>
    <w:rsid w:val="00891A77"/>
    <w:rsid w:val="00892218"/>
    <w:rsid w:val="008925CA"/>
    <w:rsid w:val="00895843"/>
    <w:rsid w:val="008963BC"/>
    <w:rsid w:val="00896493"/>
    <w:rsid w:val="008A0F39"/>
    <w:rsid w:val="008A292B"/>
    <w:rsid w:val="008A3F2E"/>
    <w:rsid w:val="008A4D86"/>
    <w:rsid w:val="008A4E2E"/>
    <w:rsid w:val="008A6093"/>
    <w:rsid w:val="008B122F"/>
    <w:rsid w:val="008B1396"/>
    <w:rsid w:val="008B1468"/>
    <w:rsid w:val="008B3226"/>
    <w:rsid w:val="008B3AF6"/>
    <w:rsid w:val="008B45B8"/>
    <w:rsid w:val="008B4F35"/>
    <w:rsid w:val="008B6C6C"/>
    <w:rsid w:val="008C0A25"/>
    <w:rsid w:val="008C2773"/>
    <w:rsid w:val="008C4929"/>
    <w:rsid w:val="008C63BB"/>
    <w:rsid w:val="008D05BC"/>
    <w:rsid w:val="008D10D3"/>
    <w:rsid w:val="008D14D3"/>
    <w:rsid w:val="008D19C0"/>
    <w:rsid w:val="008D200B"/>
    <w:rsid w:val="008D27E2"/>
    <w:rsid w:val="008D3B5E"/>
    <w:rsid w:val="008D3DBC"/>
    <w:rsid w:val="008D4221"/>
    <w:rsid w:val="008D459F"/>
    <w:rsid w:val="008D69BC"/>
    <w:rsid w:val="008E0378"/>
    <w:rsid w:val="008E0E78"/>
    <w:rsid w:val="008E1FD1"/>
    <w:rsid w:val="008E5D9A"/>
    <w:rsid w:val="008E5F3B"/>
    <w:rsid w:val="008E6405"/>
    <w:rsid w:val="008F00CC"/>
    <w:rsid w:val="008F0DFE"/>
    <w:rsid w:val="008F1B6B"/>
    <w:rsid w:val="008F2324"/>
    <w:rsid w:val="008F2F15"/>
    <w:rsid w:val="008F433E"/>
    <w:rsid w:val="008F4FE6"/>
    <w:rsid w:val="008F519C"/>
    <w:rsid w:val="008F54F6"/>
    <w:rsid w:val="008F5E39"/>
    <w:rsid w:val="008F5F8A"/>
    <w:rsid w:val="008F7B40"/>
    <w:rsid w:val="009018F8"/>
    <w:rsid w:val="0090379D"/>
    <w:rsid w:val="00903EAB"/>
    <w:rsid w:val="0090547E"/>
    <w:rsid w:val="009059E4"/>
    <w:rsid w:val="00905FD5"/>
    <w:rsid w:val="00906677"/>
    <w:rsid w:val="00907DC7"/>
    <w:rsid w:val="009105E1"/>
    <w:rsid w:val="009106EF"/>
    <w:rsid w:val="00911AC6"/>
    <w:rsid w:val="009132FF"/>
    <w:rsid w:val="009139F6"/>
    <w:rsid w:val="00915366"/>
    <w:rsid w:val="0091542B"/>
    <w:rsid w:val="00917179"/>
    <w:rsid w:val="00920607"/>
    <w:rsid w:val="00921015"/>
    <w:rsid w:val="009218EE"/>
    <w:rsid w:val="009250AE"/>
    <w:rsid w:val="009275AE"/>
    <w:rsid w:val="00931426"/>
    <w:rsid w:val="00931533"/>
    <w:rsid w:val="009317AF"/>
    <w:rsid w:val="00931C30"/>
    <w:rsid w:val="00934871"/>
    <w:rsid w:val="009355B9"/>
    <w:rsid w:val="00935E3D"/>
    <w:rsid w:val="00935FFC"/>
    <w:rsid w:val="009368BF"/>
    <w:rsid w:val="009406FE"/>
    <w:rsid w:val="00941BC4"/>
    <w:rsid w:val="00942702"/>
    <w:rsid w:val="00946677"/>
    <w:rsid w:val="00947F12"/>
    <w:rsid w:val="00952B7C"/>
    <w:rsid w:val="00961B71"/>
    <w:rsid w:val="0096352B"/>
    <w:rsid w:val="00964D9C"/>
    <w:rsid w:val="0096525E"/>
    <w:rsid w:val="00966FD3"/>
    <w:rsid w:val="00967B90"/>
    <w:rsid w:val="00967F9C"/>
    <w:rsid w:val="00970297"/>
    <w:rsid w:val="00971539"/>
    <w:rsid w:val="00972734"/>
    <w:rsid w:val="00972B3A"/>
    <w:rsid w:val="009751F1"/>
    <w:rsid w:val="00975AD5"/>
    <w:rsid w:val="00976207"/>
    <w:rsid w:val="00982D87"/>
    <w:rsid w:val="00983BCB"/>
    <w:rsid w:val="00984CBC"/>
    <w:rsid w:val="009864E6"/>
    <w:rsid w:val="00986BDB"/>
    <w:rsid w:val="00990287"/>
    <w:rsid w:val="00991A7F"/>
    <w:rsid w:val="00992360"/>
    <w:rsid w:val="00993EA0"/>
    <w:rsid w:val="00993F8D"/>
    <w:rsid w:val="009952E8"/>
    <w:rsid w:val="009954D1"/>
    <w:rsid w:val="0099586B"/>
    <w:rsid w:val="009A1890"/>
    <w:rsid w:val="009A27A9"/>
    <w:rsid w:val="009A3D90"/>
    <w:rsid w:val="009A40ED"/>
    <w:rsid w:val="009A40F6"/>
    <w:rsid w:val="009A5211"/>
    <w:rsid w:val="009A5817"/>
    <w:rsid w:val="009A6FF3"/>
    <w:rsid w:val="009A73D2"/>
    <w:rsid w:val="009A7B56"/>
    <w:rsid w:val="009B02C3"/>
    <w:rsid w:val="009B2CE2"/>
    <w:rsid w:val="009B595A"/>
    <w:rsid w:val="009B6513"/>
    <w:rsid w:val="009C1815"/>
    <w:rsid w:val="009C2A6C"/>
    <w:rsid w:val="009C4DE3"/>
    <w:rsid w:val="009C5F71"/>
    <w:rsid w:val="009C6108"/>
    <w:rsid w:val="009C631E"/>
    <w:rsid w:val="009C63F2"/>
    <w:rsid w:val="009C6497"/>
    <w:rsid w:val="009C7FFE"/>
    <w:rsid w:val="009D3403"/>
    <w:rsid w:val="009D6298"/>
    <w:rsid w:val="009D6760"/>
    <w:rsid w:val="009E0A94"/>
    <w:rsid w:val="009E180D"/>
    <w:rsid w:val="009E1B25"/>
    <w:rsid w:val="009E1E0B"/>
    <w:rsid w:val="009E2374"/>
    <w:rsid w:val="009E2D6C"/>
    <w:rsid w:val="009E458E"/>
    <w:rsid w:val="009F0B56"/>
    <w:rsid w:val="009F2148"/>
    <w:rsid w:val="009F238D"/>
    <w:rsid w:val="009F429C"/>
    <w:rsid w:val="009F54AE"/>
    <w:rsid w:val="009F6297"/>
    <w:rsid w:val="009F6C88"/>
    <w:rsid w:val="00A00A61"/>
    <w:rsid w:val="00A03227"/>
    <w:rsid w:val="00A03992"/>
    <w:rsid w:val="00A05B84"/>
    <w:rsid w:val="00A05F1D"/>
    <w:rsid w:val="00A0661B"/>
    <w:rsid w:val="00A10BBD"/>
    <w:rsid w:val="00A142C3"/>
    <w:rsid w:val="00A14977"/>
    <w:rsid w:val="00A158FB"/>
    <w:rsid w:val="00A173AF"/>
    <w:rsid w:val="00A20973"/>
    <w:rsid w:val="00A20B26"/>
    <w:rsid w:val="00A23DD7"/>
    <w:rsid w:val="00A24029"/>
    <w:rsid w:val="00A24DFA"/>
    <w:rsid w:val="00A24E65"/>
    <w:rsid w:val="00A251AC"/>
    <w:rsid w:val="00A26647"/>
    <w:rsid w:val="00A27E21"/>
    <w:rsid w:val="00A315FC"/>
    <w:rsid w:val="00A32CE5"/>
    <w:rsid w:val="00A33782"/>
    <w:rsid w:val="00A33889"/>
    <w:rsid w:val="00A33EA0"/>
    <w:rsid w:val="00A343F9"/>
    <w:rsid w:val="00A35371"/>
    <w:rsid w:val="00A3588E"/>
    <w:rsid w:val="00A364B2"/>
    <w:rsid w:val="00A41CDF"/>
    <w:rsid w:val="00A454AF"/>
    <w:rsid w:val="00A45D1F"/>
    <w:rsid w:val="00A4625F"/>
    <w:rsid w:val="00A46E77"/>
    <w:rsid w:val="00A47214"/>
    <w:rsid w:val="00A47364"/>
    <w:rsid w:val="00A507A0"/>
    <w:rsid w:val="00A51AE4"/>
    <w:rsid w:val="00A5368B"/>
    <w:rsid w:val="00A536B0"/>
    <w:rsid w:val="00A54CC2"/>
    <w:rsid w:val="00A5647C"/>
    <w:rsid w:val="00A5715C"/>
    <w:rsid w:val="00A5718B"/>
    <w:rsid w:val="00A57506"/>
    <w:rsid w:val="00A57FA4"/>
    <w:rsid w:val="00A60250"/>
    <w:rsid w:val="00A60DC1"/>
    <w:rsid w:val="00A61999"/>
    <w:rsid w:val="00A6251C"/>
    <w:rsid w:val="00A62E2E"/>
    <w:rsid w:val="00A63CAF"/>
    <w:rsid w:val="00A63DC1"/>
    <w:rsid w:val="00A65E45"/>
    <w:rsid w:val="00A65E71"/>
    <w:rsid w:val="00A66316"/>
    <w:rsid w:val="00A67FC1"/>
    <w:rsid w:val="00A70C41"/>
    <w:rsid w:val="00A72EA4"/>
    <w:rsid w:val="00A73367"/>
    <w:rsid w:val="00A734D1"/>
    <w:rsid w:val="00A73D70"/>
    <w:rsid w:val="00A742B2"/>
    <w:rsid w:val="00A7466B"/>
    <w:rsid w:val="00A75282"/>
    <w:rsid w:val="00A7582A"/>
    <w:rsid w:val="00A77487"/>
    <w:rsid w:val="00A775ED"/>
    <w:rsid w:val="00A77B85"/>
    <w:rsid w:val="00A80BBB"/>
    <w:rsid w:val="00A831D2"/>
    <w:rsid w:val="00A87811"/>
    <w:rsid w:val="00A91C91"/>
    <w:rsid w:val="00A92B88"/>
    <w:rsid w:val="00A92CB9"/>
    <w:rsid w:val="00A92D1D"/>
    <w:rsid w:val="00A94241"/>
    <w:rsid w:val="00A956BE"/>
    <w:rsid w:val="00A96912"/>
    <w:rsid w:val="00AA0435"/>
    <w:rsid w:val="00AA045B"/>
    <w:rsid w:val="00AA05BF"/>
    <w:rsid w:val="00AA08F1"/>
    <w:rsid w:val="00AA0B31"/>
    <w:rsid w:val="00AA0C61"/>
    <w:rsid w:val="00AA0F4F"/>
    <w:rsid w:val="00AA19D5"/>
    <w:rsid w:val="00AA246A"/>
    <w:rsid w:val="00AA3768"/>
    <w:rsid w:val="00AB061D"/>
    <w:rsid w:val="00AB157A"/>
    <w:rsid w:val="00AB326C"/>
    <w:rsid w:val="00AB4314"/>
    <w:rsid w:val="00AB4DA0"/>
    <w:rsid w:val="00AB5814"/>
    <w:rsid w:val="00AB7352"/>
    <w:rsid w:val="00AC0D88"/>
    <w:rsid w:val="00AC1314"/>
    <w:rsid w:val="00AC3B87"/>
    <w:rsid w:val="00AC4753"/>
    <w:rsid w:val="00AC48F5"/>
    <w:rsid w:val="00AC509D"/>
    <w:rsid w:val="00AC5FDA"/>
    <w:rsid w:val="00AC6462"/>
    <w:rsid w:val="00AC66B4"/>
    <w:rsid w:val="00AC6BAC"/>
    <w:rsid w:val="00AD06D4"/>
    <w:rsid w:val="00AD1490"/>
    <w:rsid w:val="00AD1632"/>
    <w:rsid w:val="00AD2C69"/>
    <w:rsid w:val="00AD3EAE"/>
    <w:rsid w:val="00AD4CA6"/>
    <w:rsid w:val="00AD5AB8"/>
    <w:rsid w:val="00AD60CB"/>
    <w:rsid w:val="00AD7206"/>
    <w:rsid w:val="00AE13EF"/>
    <w:rsid w:val="00AE1C0F"/>
    <w:rsid w:val="00AE2084"/>
    <w:rsid w:val="00AE410F"/>
    <w:rsid w:val="00AE597F"/>
    <w:rsid w:val="00AE770A"/>
    <w:rsid w:val="00AE78EB"/>
    <w:rsid w:val="00AF261A"/>
    <w:rsid w:val="00AF2A46"/>
    <w:rsid w:val="00AF4042"/>
    <w:rsid w:val="00AF43C2"/>
    <w:rsid w:val="00AF5891"/>
    <w:rsid w:val="00AF6F89"/>
    <w:rsid w:val="00AF7A38"/>
    <w:rsid w:val="00B01C5B"/>
    <w:rsid w:val="00B02F87"/>
    <w:rsid w:val="00B039B8"/>
    <w:rsid w:val="00B04F68"/>
    <w:rsid w:val="00B05E35"/>
    <w:rsid w:val="00B116D4"/>
    <w:rsid w:val="00B12FD3"/>
    <w:rsid w:val="00B14C63"/>
    <w:rsid w:val="00B16533"/>
    <w:rsid w:val="00B1691A"/>
    <w:rsid w:val="00B17E56"/>
    <w:rsid w:val="00B2042E"/>
    <w:rsid w:val="00B21505"/>
    <w:rsid w:val="00B23E09"/>
    <w:rsid w:val="00B24835"/>
    <w:rsid w:val="00B26304"/>
    <w:rsid w:val="00B268D3"/>
    <w:rsid w:val="00B31120"/>
    <w:rsid w:val="00B31249"/>
    <w:rsid w:val="00B3179F"/>
    <w:rsid w:val="00B33B7B"/>
    <w:rsid w:val="00B34165"/>
    <w:rsid w:val="00B364EA"/>
    <w:rsid w:val="00B3674D"/>
    <w:rsid w:val="00B3704D"/>
    <w:rsid w:val="00B40917"/>
    <w:rsid w:val="00B40AF5"/>
    <w:rsid w:val="00B43604"/>
    <w:rsid w:val="00B43A5B"/>
    <w:rsid w:val="00B440C5"/>
    <w:rsid w:val="00B44DC5"/>
    <w:rsid w:val="00B45302"/>
    <w:rsid w:val="00B45889"/>
    <w:rsid w:val="00B45A43"/>
    <w:rsid w:val="00B4605E"/>
    <w:rsid w:val="00B46381"/>
    <w:rsid w:val="00B501BE"/>
    <w:rsid w:val="00B501E4"/>
    <w:rsid w:val="00B502B4"/>
    <w:rsid w:val="00B50F49"/>
    <w:rsid w:val="00B51A8C"/>
    <w:rsid w:val="00B51CCB"/>
    <w:rsid w:val="00B56343"/>
    <w:rsid w:val="00B57FFA"/>
    <w:rsid w:val="00B60981"/>
    <w:rsid w:val="00B615C3"/>
    <w:rsid w:val="00B61877"/>
    <w:rsid w:val="00B61A7E"/>
    <w:rsid w:val="00B640E2"/>
    <w:rsid w:val="00B641E3"/>
    <w:rsid w:val="00B64F49"/>
    <w:rsid w:val="00B65810"/>
    <w:rsid w:val="00B664DB"/>
    <w:rsid w:val="00B66A1E"/>
    <w:rsid w:val="00B66E95"/>
    <w:rsid w:val="00B67A3A"/>
    <w:rsid w:val="00B71DD0"/>
    <w:rsid w:val="00B748DB"/>
    <w:rsid w:val="00B75034"/>
    <w:rsid w:val="00B76395"/>
    <w:rsid w:val="00B77072"/>
    <w:rsid w:val="00B772C4"/>
    <w:rsid w:val="00B80DB0"/>
    <w:rsid w:val="00B81277"/>
    <w:rsid w:val="00B8362B"/>
    <w:rsid w:val="00B83E38"/>
    <w:rsid w:val="00B83FB9"/>
    <w:rsid w:val="00B84A82"/>
    <w:rsid w:val="00B84BB3"/>
    <w:rsid w:val="00B855D6"/>
    <w:rsid w:val="00B86581"/>
    <w:rsid w:val="00B86669"/>
    <w:rsid w:val="00B866B3"/>
    <w:rsid w:val="00B869D7"/>
    <w:rsid w:val="00B86B47"/>
    <w:rsid w:val="00B86C5C"/>
    <w:rsid w:val="00B878FA"/>
    <w:rsid w:val="00B87D76"/>
    <w:rsid w:val="00B90260"/>
    <w:rsid w:val="00B91872"/>
    <w:rsid w:val="00B918DF"/>
    <w:rsid w:val="00B93733"/>
    <w:rsid w:val="00B947C5"/>
    <w:rsid w:val="00B9507B"/>
    <w:rsid w:val="00B95486"/>
    <w:rsid w:val="00B956C0"/>
    <w:rsid w:val="00B96857"/>
    <w:rsid w:val="00BA03D2"/>
    <w:rsid w:val="00BA0777"/>
    <w:rsid w:val="00BA21BC"/>
    <w:rsid w:val="00BA384F"/>
    <w:rsid w:val="00BA5084"/>
    <w:rsid w:val="00BA564D"/>
    <w:rsid w:val="00BA715B"/>
    <w:rsid w:val="00BA7296"/>
    <w:rsid w:val="00BB3FD2"/>
    <w:rsid w:val="00BB4450"/>
    <w:rsid w:val="00BB5562"/>
    <w:rsid w:val="00BB5D75"/>
    <w:rsid w:val="00BB6551"/>
    <w:rsid w:val="00BC14E3"/>
    <w:rsid w:val="00BC1565"/>
    <w:rsid w:val="00BC18E4"/>
    <w:rsid w:val="00BC1A11"/>
    <w:rsid w:val="00BC1BB7"/>
    <w:rsid w:val="00BC3D35"/>
    <w:rsid w:val="00BC3E71"/>
    <w:rsid w:val="00BC5B61"/>
    <w:rsid w:val="00BC5B6F"/>
    <w:rsid w:val="00BC7459"/>
    <w:rsid w:val="00BD2C45"/>
    <w:rsid w:val="00BD42F6"/>
    <w:rsid w:val="00BE042D"/>
    <w:rsid w:val="00BE05D9"/>
    <w:rsid w:val="00BE3129"/>
    <w:rsid w:val="00BE3CD4"/>
    <w:rsid w:val="00BE4104"/>
    <w:rsid w:val="00BE5E27"/>
    <w:rsid w:val="00BE66C6"/>
    <w:rsid w:val="00BE6FD0"/>
    <w:rsid w:val="00BF15F6"/>
    <w:rsid w:val="00BF214C"/>
    <w:rsid w:val="00BF30B2"/>
    <w:rsid w:val="00BF47B4"/>
    <w:rsid w:val="00BF4AB4"/>
    <w:rsid w:val="00BF6261"/>
    <w:rsid w:val="00BF67B0"/>
    <w:rsid w:val="00BF6E19"/>
    <w:rsid w:val="00BF7376"/>
    <w:rsid w:val="00BF7F3D"/>
    <w:rsid w:val="00C00168"/>
    <w:rsid w:val="00C00A52"/>
    <w:rsid w:val="00C00CDA"/>
    <w:rsid w:val="00C032E0"/>
    <w:rsid w:val="00C03DE5"/>
    <w:rsid w:val="00C04DE8"/>
    <w:rsid w:val="00C04DEC"/>
    <w:rsid w:val="00C0645A"/>
    <w:rsid w:val="00C068C6"/>
    <w:rsid w:val="00C073A0"/>
    <w:rsid w:val="00C1187B"/>
    <w:rsid w:val="00C12595"/>
    <w:rsid w:val="00C125CE"/>
    <w:rsid w:val="00C14ED0"/>
    <w:rsid w:val="00C15B4E"/>
    <w:rsid w:val="00C201CE"/>
    <w:rsid w:val="00C2193C"/>
    <w:rsid w:val="00C22E94"/>
    <w:rsid w:val="00C23E53"/>
    <w:rsid w:val="00C24003"/>
    <w:rsid w:val="00C26A30"/>
    <w:rsid w:val="00C27363"/>
    <w:rsid w:val="00C27E6B"/>
    <w:rsid w:val="00C305A5"/>
    <w:rsid w:val="00C30B2D"/>
    <w:rsid w:val="00C31415"/>
    <w:rsid w:val="00C34F53"/>
    <w:rsid w:val="00C35E17"/>
    <w:rsid w:val="00C36531"/>
    <w:rsid w:val="00C366F5"/>
    <w:rsid w:val="00C40464"/>
    <w:rsid w:val="00C41744"/>
    <w:rsid w:val="00C42D20"/>
    <w:rsid w:val="00C43E61"/>
    <w:rsid w:val="00C4687C"/>
    <w:rsid w:val="00C502DE"/>
    <w:rsid w:val="00C50FFE"/>
    <w:rsid w:val="00C533F0"/>
    <w:rsid w:val="00C536B0"/>
    <w:rsid w:val="00C54DE3"/>
    <w:rsid w:val="00C54E1A"/>
    <w:rsid w:val="00C56810"/>
    <w:rsid w:val="00C573D4"/>
    <w:rsid w:val="00C57FDA"/>
    <w:rsid w:val="00C60787"/>
    <w:rsid w:val="00C612D2"/>
    <w:rsid w:val="00C62FBD"/>
    <w:rsid w:val="00C637CE"/>
    <w:rsid w:val="00C6536D"/>
    <w:rsid w:val="00C71191"/>
    <w:rsid w:val="00C73737"/>
    <w:rsid w:val="00C74C27"/>
    <w:rsid w:val="00C74D66"/>
    <w:rsid w:val="00C75487"/>
    <w:rsid w:val="00C75850"/>
    <w:rsid w:val="00C758B6"/>
    <w:rsid w:val="00C76FC7"/>
    <w:rsid w:val="00C77B09"/>
    <w:rsid w:val="00C80DD8"/>
    <w:rsid w:val="00C81ECD"/>
    <w:rsid w:val="00C827E5"/>
    <w:rsid w:val="00C829F7"/>
    <w:rsid w:val="00C82A0B"/>
    <w:rsid w:val="00C832BC"/>
    <w:rsid w:val="00C83487"/>
    <w:rsid w:val="00C8444A"/>
    <w:rsid w:val="00C84572"/>
    <w:rsid w:val="00C85B5D"/>
    <w:rsid w:val="00C87DE3"/>
    <w:rsid w:val="00C9103F"/>
    <w:rsid w:val="00C91B1D"/>
    <w:rsid w:val="00C92592"/>
    <w:rsid w:val="00C9295D"/>
    <w:rsid w:val="00C9326C"/>
    <w:rsid w:val="00C93905"/>
    <w:rsid w:val="00C94208"/>
    <w:rsid w:val="00C94A40"/>
    <w:rsid w:val="00C9612A"/>
    <w:rsid w:val="00C96783"/>
    <w:rsid w:val="00C96D25"/>
    <w:rsid w:val="00CA01B6"/>
    <w:rsid w:val="00CA0230"/>
    <w:rsid w:val="00CA0292"/>
    <w:rsid w:val="00CA27F5"/>
    <w:rsid w:val="00CA2E6D"/>
    <w:rsid w:val="00CA2ED7"/>
    <w:rsid w:val="00CA33CF"/>
    <w:rsid w:val="00CA4BB5"/>
    <w:rsid w:val="00CA4D5F"/>
    <w:rsid w:val="00CA4E11"/>
    <w:rsid w:val="00CA5063"/>
    <w:rsid w:val="00CA5B79"/>
    <w:rsid w:val="00CA6F9F"/>
    <w:rsid w:val="00CB036D"/>
    <w:rsid w:val="00CB0B68"/>
    <w:rsid w:val="00CB138C"/>
    <w:rsid w:val="00CB3109"/>
    <w:rsid w:val="00CB52D2"/>
    <w:rsid w:val="00CB55B6"/>
    <w:rsid w:val="00CB579E"/>
    <w:rsid w:val="00CB5C24"/>
    <w:rsid w:val="00CC0D47"/>
    <w:rsid w:val="00CC30C6"/>
    <w:rsid w:val="00CC33DF"/>
    <w:rsid w:val="00CC3722"/>
    <w:rsid w:val="00CC3C02"/>
    <w:rsid w:val="00CC73FD"/>
    <w:rsid w:val="00CC7F7A"/>
    <w:rsid w:val="00CD01AB"/>
    <w:rsid w:val="00CD079E"/>
    <w:rsid w:val="00CD0B77"/>
    <w:rsid w:val="00CD2AB4"/>
    <w:rsid w:val="00CD4EF1"/>
    <w:rsid w:val="00CD5535"/>
    <w:rsid w:val="00CD5A4F"/>
    <w:rsid w:val="00CD5CF9"/>
    <w:rsid w:val="00CD6D6A"/>
    <w:rsid w:val="00CD6FD6"/>
    <w:rsid w:val="00CE0138"/>
    <w:rsid w:val="00CE69E5"/>
    <w:rsid w:val="00CE703A"/>
    <w:rsid w:val="00CE776B"/>
    <w:rsid w:val="00CF1255"/>
    <w:rsid w:val="00CF15FC"/>
    <w:rsid w:val="00CF3119"/>
    <w:rsid w:val="00CF3815"/>
    <w:rsid w:val="00CF3D1D"/>
    <w:rsid w:val="00CF3EA1"/>
    <w:rsid w:val="00CF480D"/>
    <w:rsid w:val="00CF518C"/>
    <w:rsid w:val="00CF6A82"/>
    <w:rsid w:val="00D0327A"/>
    <w:rsid w:val="00D03EFA"/>
    <w:rsid w:val="00D072A1"/>
    <w:rsid w:val="00D07355"/>
    <w:rsid w:val="00D1202A"/>
    <w:rsid w:val="00D154C7"/>
    <w:rsid w:val="00D1618A"/>
    <w:rsid w:val="00D164B3"/>
    <w:rsid w:val="00D17AB6"/>
    <w:rsid w:val="00D17FCE"/>
    <w:rsid w:val="00D20B3C"/>
    <w:rsid w:val="00D212FC"/>
    <w:rsid w:val="00D21CDD"/>
    <w:rsid w:val="00D220EA"/>
    <w:rsid w:val="00D2272D"/>
    <w:rsid w:val="00D268D7"/>
    <w:rsid w:val="00D27C42"/>
    <w:rsid w:val="00D300FA"/>
    <w:rsid w:val="00D33F14"/>
    <w:rsid w:val="00D36BDF"/>
    <w:rsid w:val="00D377A9"/>
    <w:rsid w:val="00D40573"/>
    <w:rsid w:val="00D41AB5"/>
    <w:rsid w:val="00D434C5"/>
    <w:rsid w:val="00D4435E"/>
    <w:rsid w:val="00D448B8"/>
    <w:rsid w:val="00D45AE5"/>
    <w:rsid w:val="00D45B14"/>
    <w:rsid w:val="00D47092"/>
    <w:rsid w:val="00D47193"/>
    <w:rsid w:val="00D478BF"/>
    <w:rsid w:val="00D56B10"/>
    <w:rsid w:val="00D61736"/>
    <w:rsid w:val="00D622B0"/>
    <w:rsid w:val="00D622F0"/>
    <w:rsid w:val="00D63D84"/>
    <w:rsid w:val="00D64C36"/>
    <w:rsid w:val="00D654E8"/>
    <w:rsid w:val="00D66E98"/>
    <w:rsid w:val="00D674B5"/>
    <w:rsid w:val="00D6777F"/>
    <w:rsid w:val="00D67DC7"/>
    <w:rsid w:val="00D70FAE"/>
    <w:rsid w:val="00D72DAA"/>
    <w:rsid w:val="00D73E1E"/>
    <w:rsid w:val="00D761C6"/>
    <w:rsid w:val="00D81279"/>
    <w:rsid w:val="00D81684"/>
    <w:rsid w:val="00D82148"/>
    <w:rsid w:val="00D82D07"/>
    <w:rsid w:val="00D83A97"/>
    <w:rsid w:val="00D83EA8"/>
    <w:rsid w:val="00D83F79"/>
    <w:rsid w:val="00D8599A"/>
    <w:rsid w:val="00D870A5"/>
    <w:rsid w:val="00D87E9C"/>
    <w:rsid w:val="00D90913"/>
    <w:rsid w:val="00D91F31"/>
    <w:rsid w:val="00D940F9"/>
    <w:rsid w:val="00D9458D"/>
    <w:rsid w:val="00D9652F"/>
    <w:rsid w:val="00D96B59"/>
    <w:rsid w:val="00D97DF1"/>
    <w:rsid w:val="00DA0F22"/>
    <w:rsid w:val="00DA275B"/>
    <w:rsid w:val="00DA3477"/>
    <w:rsid w:val="00DA4888"/>
    <w:rsid w:val="00DA4BD2"/>
    <w:rsid w:val="00DA561B"/>
    <w:rsid w:val="00DB00CD"/>
    <w:rsid w:val="00DB176C"/>
    <w:rsid w:val="00DB2ED3"/>
    <w:rsid w:val="00DB3BF4"/>
    <w:rsid w:val="00DB5385"/>
    <w:rsid w:val="00DB5A40"/>
    <w:rsid w:val="00DB6440"/>
    <w:rsid w:val="00DB6914"/>
    <w:rsid w:val="00DB76C3"/>
    <w:rsid w:val="00DC21D4"/>
    <w:rsid w:val="00DC24C7"/>
    <w:rsid w:val="00DC37DD"/>
    <w:rsid w:val="00DC4C7D"/>
    <w:rsid w:val="00DC6C08"/>
    <w:rsid w:val="00DC7138"/>
    <w:rsid w:val="00DC716C"/>
    <w:rsid w:val="00DC783A"/>
    <w:rsid w:val="00DC7DAE"/>
    <w:rsid w:val="00DD0297"/>
    <w:rsid w:val="00DD2899"/>
    <w:rsid w:val="00DD354A"/>
    <w:rsid w:val="00DD3989"/>
    <w:rsid w:val="00DD5BB2"/>
    <w:rsid w:val="00DD66C4"/>
    <w:rsid w:val="00DD6C78"/>
    <w:rsid w:val="00DD7539"/>
    <w:rsid w:val="00DE1146"/>
    <w:rsid w:val="00DE1B84"/>
    <w:rsid w:val="00DE1EFA"/>
    <w:rsid w:val="00DE2212"/>
    <w:rsid w:val="00DE2361"/>
    <w:rsid w:val="00DE270A"/>
    <w:rsid w:val="00DE2803"/>
    <w:rsid w:val="00DE3CE5"/>
    <w:rsid w:val="00DE4757"/>
    <w:rsid w:val="00DE6919"/>
    <w:rsid w:val="00DE70BC"/>
    <w:rsid w:val="00DF069E"/>
    <w:rsid w:val="00DF124C"/>
    <w:rsid w:val="00DF1E67"/>
    <w:rsid w:val="00DF3CCD"/>
    <w:rsid w:val="00DF48D1"/>
    <w:rsid w:val="00DF6C73"/>
    <w:rsid w:val="00DF7692"/>
    <w:rsid w:val="00DF79D5"/>
    <w:rsid w:val="00E02B51"/>
    <w:rsid w:val="00E0310B"/>
    <w:rsid w:val="00E06C41"/>
    <w:rsid w:val="00E06F83"/>
    <w:rsid w:val="00E1035C"/>
    <w:rsid w:val="00E10BC2"/>
    <w:rsid w:val="00E111B5"/>
    <w:rsid w:val="00E11987"/>
    <w:rsid w:val="00E11C8C"/>
    <w:rsid w:val="00E135A6"/>
    <w:rsid w:val="00E1378B"/>
    <w:rsid w:val="00E13863"/>
    <w:rsid w:val="00E13B53"/>
    <w:rsid w:val="00E13BE2"/>
    <w:rsid w:val="00E15032"/>
    <w:rsid w:val="00E2000F"/>
    <w:rsid w:val="00E209C7"/>
    <w:rsid w:val="00E215A5"/>
    <w:rsid w:val="00E22D9E"/>
    <w:rsid w:val="00E22E9D"/>
    <w:rsid w:val="00E255EC"/>
    <w:rsid w:val="00E25E74"/>
    <w:rsid w:val="00E269EF"/>
    <w:rsid w:val="00E26B45"/>
    <w:rsid w:val="00E26B8B"/>
    <w:rsid w:val="00E31AE8"/>
    <w:rsid w:val="00E324A8"/>
    <w:rsid w:val="00E32EAD"/>
    <w:rsid w:val="00E333C6"/>
    <w:rsid w:val="00E33908"/>
    <w:rsid w:val="00E33A1C"/>
    <w:rsid w:val="00E33F56"/>
    <w:rsid w:val="00E34F9A"/>
    <w:rsid w:val="00E35E32"/>
    <w:rsid w:val="00E36CB3"/>
    <w:rsid w:val="00E3737F"/>
    <w:rsid w:val="00E37ABA"/>
    <w:rsid w:val="00E40F38"/>
    <w:rsid w:val="00E415E8"/>
    <w:rsid w:val="00E42ADD"/>
    <w:rsid w:val="00E43980"/>
    <w:rsid w:val="00E47736"/>
    <w:rsid w:val="00E5196D"/>
    <w:rsid w:val="00E52A0D"/>
    <w:rsid w:val="00E53178"/>
    <w:rsid w:val="00E54CD0"/>
    <w:rsid w:val="00E557EA"/>
    <w:rsid w:val="00E56711"/>
    <w:rsid w:val="00E57A16"/>
    <w:rsid w:val="00E57CEE"/>
    <w:rsid w:val="00E60F16"/>
    <w:rsid w:val="00E61C24"/>
    <w:rsid w:val="00E61D05"/>
    <w:rsid w:val="00E6369F"/>
    <w:rsid w:val="00E6467B"/>
    <w:rsid w:val="00E6498E"/>
    <w:rsid w:val="00E67CE4"/>
    <w:rsid w:val="00E7075E"/>
    <w:rsid w:val="00E76332"/>
    <w:rsid w:val="00E77286"/>
    <w:rsid w:val="00E77568"/>
    <w:rsid w:val="00E776D9"/>
    <w:rsid w:val="00E778C6"/>
    <w:rsid w:val="00E77DD7"/>
    <w:rsid w:val="00E82B32"/>
    <w:rsid w:val="00E82BA3"/>
    <w:rsid w:val="00E846CE"/>
    <w:rsid w:val="00E863B9"/>
    <w:rsid w:val="00E86B0C"/>
    <w:rsid w:val="00E87E50"/>
    <w:rsid w:val="00E90273"/>
    <w:rsid w:val="00E90ED6"/>
    <w:rsid w:val="00E928B4"/>
    <w:rsid w:val="00E92BEA"/>
    <w:rsid w:val="00E944DB"/>
    <w:rsid w:val="00EA120B"/>
    <w:rsid w:val="00EA41B5"/>
    <w:rsid w:val="00EA5E5A"/>
    <w:rsid w:val="00EA6038"/>
    <w:rsid w:val="00EA61FF"/>
    <w:rsid w:val="00EA7A83"/>
    <w:rsid w:val="00EB0BD0"/>
    <w:rsid w:val="00EB27C3"/>
    <w:rsid w:val="00EB2EEC"/>
    <w:rsid w:val="00EB3214"/>
    <w:rsid w:val="00EB6635"/>
    <w:rsid w:val="00EB6E8C"/>
    <w:rsid w:val="00EC0A98"/>
    <w:rsid w:val="00EC0AF7"/>
    <w:rsid w:val="00EC162B"/>
    <w:rsid w:val="00EC1814"/>
    <w:rsid w:val="00EC220B"/>
    <w:rsid w:val="00EC3413"/>
    <w:rsid w:val="00EC4773"/>
    <w:rsid w:val="00EC512B"/>
    <w:rsid w:val="00EC6631"/>
    <w:rsid w:val="00EC792F"/>
    <w:rsid w:val="00ED1CB7"/>
    <w:rsid w:val="00ED2CF0"/>
    <w:rsid w:val="00ED39AB"/>
    <w:rsid w:val="00ED44BD"/>
    <w:rsid w:val="00ED4B03"/>
    <w:rsid w:val="00ED4D5B"/>
    <w:rsid w:val="00ED5F80"/>
    <w:rsid w:val="00EE0940"/>
    <w:rsid w:val="00EE0A90"/>
    <w:rsid w:val="00EE0CE3"/>
    <w:rsid w:val="00EE1929"/>
    <w:rsid w:val="00EE3992"/>
    <w:rsid w:val="00EE4671"/>
    <w:rsid w:val="00EE528F"/>
    <w:rsid w:val="00EE5414"/>
    <w:rsid w:val="00EE5441"/>
    <w:rsid w:val="00EE7F30"/>
    <w:rsid w:val="00EF090F"/>
    <w:rsid w:val="00EF2182"/>
    <w:rsid w:val="00EF31FF"/>
    <w:rsid w:val="00EF6559"/>
    <w:rsid w:val="00EF7211"/>
    <w:rsid w:val="00F006F0"/>
    <w:rsid w:val="00F00F57"/>
    <w:rsid w:val="00F00FBF"/>
    <w:rsid w:val="00F02927"/>
    <w:rsid w:val="00F038A0"/>
    <w:rsid w:val="00F04280"/>
    <w:rsid w:val="00F06B53"/>
    <w:rsid w:val="00F07204"/>
    <w:rsid w:val="00F101E9"/>
    <w:rsid w:val="00F103FA"/>
    <w:rsid w:val="00F10FDD"/>
    <w:rsid w:val="00F12939"/>
    <w:rsid w:val="00F12C4D"/>
    <w:rsid w:val="00F145A9"/>
    <w:rsid w:val="00F14DB6"/>
    <w:rsid w:val="00F1703F"/>
    <w:rsid w:val="00F1754D"/>
    <w:rsid w:val="00F17666"/>
    <w:rsid w:val="00F21500"/>
    <w:rsid w:val="00F215FA"/>
    <w:rsid w:val="00F22A51"/>
    <w:rsid w:val="00F24270"/>
    <w:rsid w:val="00F249C8"/>
    <w:rsid w:val="00F25125"/>
    <w:rsid w:val="00F26F94"/>
    <w:rsid w:val="00F276B5"/>
    <w:rsid w:val="00F27858"/>
    <w:rsid w:val="00F31B5E"/>
    <w:rsid w:val="00F31E8F"/>
    <w:rsid w:val="00F339A8"/>
    <w:rsid w:val="00F33C78"/>
    <w:rsid w:val="00F3601C"/>
    <w:rsid w:val="00F362B0"/>
    <w:rsid w:val="00F36D56"/>
    <w:rsid w:val="00F37D55"/>
    <w:rsid w:val="00F40AA5"/>
    <w:rsid w:val="00F40E80"/>
    <w:rsid w:val="00F40FEB"/>
    <w:rsid w:val="00F4116A"/>
    <w:rsid w:val="00F41182"/>
    <w:rsid w:val="00F43AC6"/>
    <w:rsid w:val="00F450BE"/>
    <w:rsid w:val="00F45953"/>
    <w:rsid w:val="00F464EF"/>
    <w:rsid w:val="00F4654E"/>
    <w:rsid w:val="00F4669F"/>
    <w:rsid w:val="00F46F95"/>
    <w:rsid w:val="00F521C8"/>
    <w:rsid w:val="00F522E7"/>
    <w:rsid w:val="00F54465"/>
    <w:rsid w:val="00F54CD5"/>
    <w:rsid w:val="00F55BAD"/>
    <w:rsid w:val="00F56538"/>
    <w:rsid w:val="00F56F75"/>
    <w:rsid w:val="00F57FD8"/>
    <w:rsid w:val="00F60DB7"/>
    <w:rsid w:val="00F61812"/>
    <w:rsid w:val="00F61E5D"/>
    <w:rsid w:val="00F6324D"/>
    <w:rsid w:val="00F64204"/>
    <w:rsid w:val="00F64464"/>
    <w:rsid w:val="00F651BE"/>
    <w:rsid w:val="00F65F34"/>
    <w:rsid w:val="00F75A90"/>
    <w:rsid w:val="00F76C85"/>
    <w:rsid w:val="00F822AF"/>
    <w:rsid w:val="00F82453"/>
    <w:rsid w:val="00F82F8B"/>
    <w:rsid w:val="00F836AB"/>
    <w:rsid w:val="00F85091"/>
    <w:rsid w:val="00F863D2"/>
    <w:rsid w:val="00F93838"/>
    <w:rsid w:val="00F940B7"/>
    <w:rsid w:val="00FA0411"/>
    <w:rsid w:val="00FA0431"/>
    <w:rsid w:val="00FA07BC"/>
    <w:rsid w:val="00FA2CD5"/>
    <w:rsid w:val="00FA4493"/>
    <w:rsid w:val="00FB1463"/>
    <w:rsid w:val="00FB1617"/>
    <w:rsid w:val="00FB296F"/>
    <w:rsid w:val="00FB2A3E"/>
    <w:rsid w:val="00FB48BE"/>
    <w:rsid w:val="00FB4C01"/>
    <w:rsid w:val="00FB503F"/>
    <w:rsid w:val="00FB579A"/>
    <w:rsid w:val="00FB62CE"/>
    <w:rsid w:val="00FB6D1A"/>
    <w:rsid w:val="00FC0CC8"/>
    <w:rsid w:val="00FC1868"/>
    <w:rsid w:val="00FC4DA6"/>
    <w:rsid w:val="00FC68FC"/>
    <w:rsid w:val="00FC7583"/>
    <w:rsid w:val="00FC7941"/>
    <w:rsid w:val="00FC7F7A"/>
    <w:rsid w:val="00FD0226"/>
    <w:rsid w:val="00FD3BA6"/>
    <w:rsid w:val="00FE0999"/>
    <w:rsid w:val="00FE104E"/>
    <w:rsid w:val="00FE3095"/>
    <w:rsid w:val="00FE32C5"/>
    <w:rsid w:val="00FE3FA1"/>
    <w:rsid w:val="00FE4004"/>
    <w:rsid w:val="00FE63EF"/>
    <w:rsid w:val="00FE73E3"/>
    <w:rsid w:val="00FF0754"/>
    <w:rsid w:val="00FF2C95"/>
    <w:rsid w:val="00FF476E"/>
    <w:rsid w:val="00FF4A35"/>
    <w:rsid w:val="00FF50CA"/>
    <w:rsid w:val="00FF6A93"/>
    <w:rsid w:val="00FF6D95"/>
    <w:rsid w:val="00FF6FC6"/>
    <w:rsid w:val="02C265D2"/>
    <w:rsid w:val="0523A005"/>
    <w:rsid w:val="07B86431"/>
    <w:rsid w:val="09E0D937"/>
    <w:rsid w:val="0A3FF137"/>
    <w:rsid w:val="0A90325D"/>
    <w:rsid w:val="0AD0BCFB"/>
    <w:rsid w:val="0AF4497A"/>
    <w:rsid w:val="0C9F7671"/>
    <w:rsid w:val="0D65B8E2"/>
    <w:rsid w:val="0E112422"/>
    <w:rsid w:val="0E265344"/>
    <w:rsid w:val="0EE5C155"/>
    <w:rsid w:val="1074B63E"/>
    <w:rsid w:val="13B5AD51"/>
    <w:rsid w:val="1413DCE5"/>
    <w:rsid w:val="1580F96A"/>
    <w:rsid w:val="15CEAE61"/>
    <w:rsid w:val="160090AF"/>
    <w:rsid w:val="170E7444"/>
    <w:rsid w:val="17984E84"/>
    <w:rsid w:val="19CBE251"/>
    <w:rsid w:val="1A21CF53"/>
    <w:rsid w:val="1D5F5B93"/>
    <w:rsid w:val="1DA9B53D"/>
    <w:rsid w:val="1E1653E7"/>
    <w:rsid w:val="1F7A26F1"/>
    <w:rsid w:val="215F777A"/>
    <w:rsid w:val="21E78AE2"/>
    <w:rsid w:val="220D45A5"/>
    <w:rsid w:val="229484DB"/>
    <w:rsid w:val="24317EEC"/>
    <w:rsid w:val="24BD3BCF"/>
    <w:rsid w:val="24FC7DF0"/>
    <w:rsid w:val="26DF9897"/>
    <w:rsid w:val="272F830C"/>
    <w:rsid w:val="28A1A580"/>
    <w:rsid w:val="29F5BD97"/>
    <w:rsid w:val="2A106C00"/>
    <w:rsid w:val="2A9E58E8"/>
    <w:rsid w:val="2C3D0930"/>
    <w:rsid w:val="2D81C6AB"/>
    <w:rsid w:val="31768A09"/>
    <w:rsid w:val="327DCE1F"/>
    <w:rsid w:val="3330D99A"/>
    <w:rsid w:val="36AA8499"/>
    <w:rsid w:val="37619751"/>
    <w:rsid w:val="37B2B78E"/>
    <w:rsid w:val="3A48BD75"/>
    <w:rsid w:val="3ED8A9A2"/>
    <w:rsid w:val="437D31E9"/>
    <w:rsid w:val="43816549"/>
    <w:rsid w:val="43883FC3"/>
    <w:rsid w:val="460F59B9"/>
    <w:rsid w:val="461EC524"/>
    <w:rsid w:val="4803BCAD"/>
    <w:rsid w:val="488C87B1"/>
    <w:rsid w:val="48A663E5"/>
    <w:rsid w:val="48F2B450"/>
    <w:rsid w:val="4A74AC57"/>
    <w:rsid w:val="4C0864B0"/>
    <w:rsid w:val="4C582431"/>
    <w:rsid w:val="4F0CE728"/>
    <w:rsid w:val="4FCB657A"/>
    <w:rsid w:val="50401345"/>
    <w:rsid w:val="539AAC19"/>
    <w:rsid w:val="54CE378A"/>
    <w:rsid w:val="59117E64"/>
    <w:rsid w:val="5937DB1B"/>
    <w:rsid w:val="5A4C0E5B"/>
    <w:rsid w:val="5A88067F"/>
    <w:rsid w:val="5D0A293E"/>
    <w:rsid w:val="5D88FDB1"/>
    <w:rsid w:val="5D96CC1D"/>
    <w:rsid w:val="5D97B7CD"/>
    <w:rsid w:val="5DFC34EB"/>
    <w:rsid w:val="6004715C"/>
    <w:rsid w:val="67A33803"/>
    <w:rsid w:val="67AB71DF"/>
    <w:rsid w:val="687FB729"/>
    <w:rsid w:val="68B1E999"/>
    <w:rsid w:val="6988F542"/>
    <w:rsid w:val="698BEB8B"/>
    <w:rsid w:val="6B2AE87D"/>
    <w:rsid w:val="6C40BA62"/>
    <w:rsid w:val="6C8435B3"/>
    <w:rsid w:val="6CC77ADF"/>
    <w:rsid w:val="6D46DC6E"/>
    <w:rsid w:val="6D72BCB5"/>
    <w:rsid w:val="6DBB2B78"/>
    <w:rsid w:val="6E72C836"/>
    <w:rsid w:val="7020DD36"/>
    <w:rsid w:val="74BACF2B"/>
    <w:rsid w:val="77994679"/>
    <w:rsid w:val="779B9593"/>
    <w:rsid w:val="7A8F0F61"/>
    <w:rsid w:val="7B790205"/>
    <w:rsid w:val="7BFA9D1D"/>
    <w:rsid w:val="7C07EC09"/>
    <w:rsid w:val="7C1A0A30"/>
    <w:rsid w:val="7C6AB5D4"/>
    <w:rsid w:val="7D53BAEE"/>
    <w:rsid w:val="7DF7C826"/>
    <w:rsid w:val="7E7B10F9"/>
    <w:rsid w:val="7E7E5DE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626216"/>
  <w15:docId w15:val="{862D9F31-D43D-41AE-AA15-774BE423C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F6297"/>
    <w:pPr>
      <w:spacing w:after="200" w:line="276" w:lineRule="auto"/>
    </w:pPr>
    <w:rPr>
      <w:rFonts w:ascii="Cambria" w:eastAsia="Times New Roman" w:hAnsi="Cambria" w:cs="Times New Roman"/>
      <w:lang w:bidi="en-US"/>
    </w:rPr>
  </w:style>
  <w:style w:type="paragraph" w:styleId="Antrat1">
    <w:name w:val="heading 1"/>
    <w:aliases w:val="Appendix,Forit 1 lygis,FORIT H1,Section,Heading,stydde,app heading 1,app heading 11,app heading 12,app heading 111,app heading 13,1,1 ghost,g,ghost,H1,Kapitel,Arial 14 Fett,Arial 14 Fett1,Arial 14 Fett2,Arial 16 Fett,Datasheet title,Chapter"/>
    <w:basedOn w:val="prastasis"/>
    <w:next w:val="prastasis"/>
    <w:link w:val="Antrat1Diagrama"/>
    <w:uiPriority w:val="9"/>
    <w:qFormat/>
    <w:rsid w:val="009F54AE"/>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Forit 2 lygmuo,FORIT H2,Title Header2,Straipsnis,2,body,H2,h2,PIM2,prop2,2 headline,h,pc plus heading2,A.B.C.,Abschnitt,Arial 12 Fett Kursiv,TF-Overskrit 2,H21,H22,H23,H24,H25,H26,H27,H28,H29,H210,H211,H212,H213,H214,H215,H216,H217,H221,H231"/>
    <w:basedOn w:val="prastasis"/>
    <w:next w:val="prastasis"/>
    <w:link w:val="Antrat2Diagrama"/>
    <w:uiPriority w:val="9"/>
    <w:unhideWhenUsed/>
    <w:qFormat/>
    <w:rsid w:val="009F54AE"/>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aliases w:val="Forit 3 lygmuo,Section Header3,Sub-Clause Paragraph,l3,3,h3,H3,3heading,heading 3,3 bullet,b,bullet,SECOND,Second,BLANK2,4 bullet,bdullet,pc heading3,1.2.3.,Org Heading 1,h1,Unterabschnitt,Arial 12 Fett,3m,prop3,TF-Overskrift 3,CT,H31,l31,CT1"/>
    <w:basedOn w:val="prastasis"/>
    <w:next w:val="prastasis"/>
    <w:link w:val="Antrat3Diagrama"/>
    <w:uiPriority w:val="9"/>
    <w:unhideWhenUsed/>
    <w:qFormat/>
    <w:rsid w:val="00052E44"/>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Antrat4">
    <w:name w:val="heading 4"/>
    <w:aliases w:val="Sub-Clause Sub-paragraph,Heading 4 Char Char Char Char,I4,4,l4,heading4,I41,41,l41,heading41,h4,4heading,H4,4 dash,d,Ref Heading 1,rh1,Unterunterabschnitt,Heading4,H4-Heading 4,a.,heading 4,TF-Overskrift 4,H41,H42,Forit 4 lygmuo,FORIT H3"/>
    <w:basedOn w:val="prastasis"/>
    <w:next w:val="prastasis"/>
    <w:link w:val="Antrat4Diagrama"/>
    <w:uiPriority w:val="9"/>
    <w:unhideWhenUsed/>
    <w:qFormat/>
    <w:rsid w:val="00052E44"/>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Antrat5">
    <w:name w:val="heading 5"/>
    <w:aliases w:val="FORIT 5 lygis"/>
    <w:basedOn w:val="prastasis"/>
    <w:next w:val="prastasis"/>
    <w:link w:val="Antrat5Diagrama"/>
    <w:uiPriority w:val="9"/>
    <w:unhideWhenUsed/>
    <w:qFormat/>
    <w:rsid w:val="0037498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Antrat6">
    <w:name w:val="heading 6"/>
    <w:aliases w:val="PIM 6,6,Annex Heading 1"/>
    <w:basedOn w:val="prastasis"/>
    <w:next w:val="prastasis"/>
    <w:link w:val="Antrat6Diagrama"/>
    <w:uiPriority w:val="9"/>
    <w:unhideWhenUsed/>
    <w:qFormat/>
    <w:rsid w:val="00052E44"/>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unhideWhenUsed/>
    <w:qFormat/>
    <w:rsid w:val="00052E44"/>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unhideWhenUsed/>
    <w:qFormat/>
    <w:rsid w:val="00052E4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unhideWhenUsed/>
    <w:qFormat/>
    <w:rsid w:val="00052E4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Turinys1">
    <w:name w:val="toc 1"/>
    <w:basedOn w:val="prastasis"/>
    <w:next w:val="prastasis"/>
    <w:autoRedefine/>
    <w:uiPriority w:val="39"/>
    <w:unhideWhenUsed/>
    <w:rsid w:val="00CA5B79"/>
    <w:pPr>
      <w:tabs>
        <w:tab w:val="left" w:pos="440"/>
        <w:tab w:val="right" w:leader="dot" w:pos="9628"/>
      </w:tabs>
      <w:spacing w:before="120" w:after="120"/>
    </w:pPr>
    <w:rPr>
      <w:rFonts w:asciiTheme="minorHAnsi" w:hAnsiTheme="minorHAnsi"/>
      <w:b/>
      <w:bCs/>
      <w:caps/>
      <w:sz w:val="20"/>
      <w:szCs w:val="20"/>
    </w:rPr>
  </w:style>
  <w:style w:type="paragraph" w:styleId="Turinys2">
    <w:name w:val="toc 2"/>
    <w:basedOn w:val="prastasis"/>
    <w:next w:val="prastasis"/>
    <w:autoRedefine/>
    <w:uiPriority w:val="39"/>
    <w:unhideWhenUsed/>
    <w:rsid w:val="0003532D"/>
    <w:pPr>
      <w:tabs>
        <w:tab w:val="left" w:pos="880"/>
        <w:tab w:val="right" w:leader="dot" w:pos="9628"/>
      </w:tabs>
      <w:spacing w:after="0"/>
      <w:ind w:left="220"/>
    </w:pPr>
    <w:rPr>
      <w:rFonts w:asciiTheme="minorHAnsi" w:hAnsiTheme="minorHAnsi"/>
      <w:smallCaps/>
      <w:sz w:val="20"/>
      <w:szCs w:val="20"/>
    </w:rPr>
  </w:style>
  <w:style w:type="character" w:styleId="Hipersaitas">
    <w:name w:val="Hyperlink"/>
    <w:aliases w:val="Turinys_lentele"/>
    <w:uiPriority w:val="99"/>
    <w:unhideWhenUsed/>
    <w:rsid w:val="009F6297"/>
    <w:rPr>
      <w:rFonts w:ascii="Times New Roman" w:hAnsi="Times New Roman"/>
      <w:noProof/>
      <w:color w:val="0000FF"/>
      <w:sz w:val="24"/>
      <w:u w:val="single"/>
      <w:lang w:val="lt-LT"/>
    </w:rPr>
  </w:style>
  <w:style w:type="paragraph" w:styleId="Sraopastraipa">
    <w:name w:val="List Paragraph"/>
    <w:aliases w:val="Bullet EY,List Paragraph2,ERP-List Paragraph,List Paragraph1,List Paragraph11,List Paragraph Red,Numbering,List Paragraph21,Lentele,Table of contents numbered,Sąrašo pastraipa1,Sąrašo pastraipa.Bullet,Sąrašo pastraipa.Bullet1,lp1"/>
    <w:basedOn w:val="prastasis"/>
    <w:link w:val="SraopastraipaDiagrama"/>
    <w:uiPriority w:val="1"/>
    <w:qFormat/>
    <w:rsid w:val="009F6297"/>
    <w:pPr>
      <w:ind w:left="720"/>
      <w:contextualSpacing/>
    </w:pPr>
  </w:style>
  <w:style w:type="paragraph" w:customStyle="1" w:styleId="SKYRIUS">
    <w:name w:val="SKYRIUS"/>
    <w:basedOn w:val="Antrat1"/>
    <w:link w:val="SKYRIUSDiagrama"/>
    <w:qFormat/>
    <w:rsid w:val="00052E44"/>
    <w:pPr>
      <w:numPr>
        <w:numId w:val="0"/>
      </w:numPr>
      <w:tabs>
        <w:tab w:val="left" w:pos="284"/>
        <w:tab w:val="left" w:pos="851"/>
      </w:tabs>
      <w:spacing w:after="240"/>
    </w:pPr>
    <w:rPr>
      <w:rFonts w:asciiTheme="minorHAnsi" w:hAnsiTheme="minorHAnsi"/>
      <w:color w:val="auto"/>
      <w:sz w:val="28"/>
      <w:szCs w:val="28"/>
    </w:rPr>
  </w:style>
  <w:style w:type="paragraph" w:customStyle="1" w:styleId="POSKYRIS">
    <w:name w:val="POSKYRIS"/>
    <w:basedOn w:val="Antrat2"/>
    <w:link w:val="POSKYRISDiagrama"/>
    <w:qFormat/>
    <w:rsid w:val="00052E44"/>
    <w:pPr>
      <w:tabs>
        <w:tab w:val="left" w:pos="993"/>
      </w:tabs>
      <w:spacing w:before="120" w:after="120"/>
    </w:pPr>
    <w:rPr>
      <w:rFonts w:ascii="Calibri" w:hAnsi="Calibri"/>
      <w:b/>
      <w:color w:val="auto"/>
      <w:sz w:val="24"/>
    </w:rPr>
  </w:style>
  <w:style w:type="character" w:customStyle="1" w:styleId="SraopastraipaDiagrama">
    <w:name w:val="Sąrašo pastraipa Diagrama"/>
    <w:aliases w:val="Bullet EY Diagrama,List Paragraph2 Diagrama,ERP-List Paragraph Diagrama,List Paragraph1 Diagrama,List Paragraph11 Diagrama,List Paragraph Red Diagrama,Numbering Diagrama,List Paragraph21 Diagrama,Lentele Diagrama,lp1 Diagrama"/>
    <w:basedOn w:val="Numatytasispastraiposriftas"/>
    <w:link w:val="Sraopastraipa"/>
    <w:qFormat/>
    <w:rsid w:val="009F6297"/>
    <w:rPr>
      <w:rFonts w:ascii="Cambria" w:eastAsia="Times New Roman" w:hAnsi="Cambria" w:cs="Times New Roman"/>
      <w:lang w:val="en-US" w:bidi="en-US"/>
    </w:rPr>
  </w:style>
  <w:style w:type="character" w:customStyle="1" w:styleId="SKYRIUSDiagrama">
    <w:name w:val="SKYRIUS Diagrama"/>
    <w:basedOn w:val="SraopastraipaDiagrama"/>
    <w:link w:val="SKYRIUS"/>
    <w:rsid w:val="00052E44"/>
    <w:rPr>
      <w:rFonts w:ascii="Cambria" w:eastAsiaTheme="majorEastAsia" w:hAnsi="Cambria" w:cstheme="majorBidi"/>
      <w:sz w:val="28"/>
      <w:szCs w:val="28"/>
      <w:lang w:val="en-US" w:bidi="en-US"/>
    </w:rPr>
  </w:style>
  <w:style w:type="character" w:customStyle="1" w:styleId="Antrat1Diagrama">
    <w:name w:val="Antraštė 1 Diagrama"/>
    <w:aliases w:val="Appendix Diagrama,Forit 1 lygis Diagrama,FORIT H1 Diagrama,Section Diagrama,Heading Diagrama,stydde Diagrama,app heading 1 Diagrama,app heading 11 Diagrama,app heading 12 Diagrama,app heading 111 Diagrama,app heading 13 Diagrama"/>
    <w:basedOn w:val="Numatytasispastraiposriftas"/>
    <w:link w:val="Antrat1"/>
    <w:uiPriority w:val="9"/>
    <w:rsid w:val="009F54AE"/>
    <w:rPr>
      <w:rFonts w:asciiTheme="majorHAnsi" w:eastAsiaTheme="majorEastAsia" w:hAnsiTheme="majorHAnsi" w:cstheme="majorBidi"/>
      <w:color w:val="2E74B5" w:themeColor="accent1" w:themeShade="BF"/>
      <w:sz w:val="32"/>
      <w:szCs w:val="32"/>
      <w:lang w:bidi="en-US"/>
    </w:rPr>
  </w:style>
  <w:style w:type="character" w:customStyle="1" w:styleId="POSKYRISDiagrama">
    <w:name w:val="POSKYRIS Diagrama"/>
    <w:basedOn w:val="SKYRIUSDiagrama"/>
    <w:link w:val="POSKYRIS"/>
    <w:rsid w:val="00052E44"/>
    <w:rPr>
      <w:rFonts w:ascii="Calibri" w:eastAsiaTheme="majorEastAsia" w:hAnsi="Calibri" w:cstheme="majorBidi"/>
      <w:b/>
      <w:sz w:val="24"/>
      <w:szCs w:val="26"/>
      <w:lang w:val="en-US" w:bidi="en-US"/>
    </w:rPr>
  </w:style>
  <w:style w:type="character" w:customStyle="1" w:styleId="Antrat2Diagrama">
    <w:name w:val="Antraštė 2 Diagrama"/>
    <w:aliases w:val="Forit 2 lygmuo Diagrama,FORIT H2 Diagrama,Title Header2 Diagrama,Straipsnis Diagrama,2 Diagrama,body Diagrama,H2 Diagrama,h2 Diagrama,PIM2 Diagrama,prop2 Diagrama,2 headline Diagrama,h Diagrama,pc plus heading2 Diagrama,H21 Diagrama"/>
    <w:basedOn w:val="Numatytasispastraiposriftas"/>
    <w:link w:val="Antrat2"/>
    <w:uiPriority w:val="9"/>
    <w:rsid w:val="009F54AE"/>
    <w:rPr>
      <w:rFonts w:asciiTheme="majorHAnsi" w:eastAsiaTheme="majorEastAsia" w:hAnsiTheme="majorHAnsi" w:cstheme="majorBidi"/>
      <w:color w:val="2E74B5" w:themeColor="accent1" w:themeShade="BF"/>
      <w:sz w:val="26"/>
      <w:szCs w:val="26"/>
      <w:lang w:bidi="en-US"/>
    </w:rPr>
  </w:style>
  <w:style w:type="character" w:customStyle="1" w:styleId="Antrat5Diagrama">
    <w:name w:val="Antraštė 5 Diagrama"/>
    <w:aliases w:val="FORIT 5 lygis Diagrama"/>
    <w:basedOn w:val="Numatytasispastraiposriftas"/>
    <w:link w:val="Antrat5"/>
    <w:uiPriority w:val="9"/>
    <w:rsid w:val="0037498A"/>
    <w:rPr>
      <w:rFonts w:asciiTheme="majorHAnsi" w:eastAsiaTheme="majorEastAsia" w:hAnsiTheme="majorHAnsi" w:cstheme="majorBidi"/>
      <w:color w:val="2E74B5" w:themeColor="accent1" w:themeShade="BF"/>
      <w:lang w:bidi="en-US"/>
    </w:rPr>
  </w:style>
  <w:style w:type="paragraph" w:customStyle="1" w:styleId="Lentekstasarial">
    <w:name w:val="Len_tekstas_arial"/>
    <w:basedOn w:val="prastasis"/>
    <w:link w:val="LentekstasarialChar"/>
    <w:qFormat/>
    <w:rsid w:val="00946677"/>
    <w:pPr>
      <w:spacing w:before="120" w:after="120"/>
      <w:jc w:val="both"/>
    </w:pPr>
    <w:rPr>
      <w:rFonts w:ascii="Arial" w:eastAsia="Calibri" w:hAnsi="Arial" w:cs="Arial"/>
      <w:color w:val="103C5E"/>
      <w:sz w:val="20"/>
      <w:szCs w:val="18"/>
      <w:lang w:bidi="ar-SA"/>
    </w:rPr>
  </w:style>
  <w:style w:type="character" w:customStyle="1" w:styleId="LentekstasarialChar">
    <w:name w:val="Len_tekstas_arial Char"/>
    <w:basedOn w:val="Numatytasispastraiposriftas"/>
    <w:link w:val="Lentekstasarial"/>
    <w:rsid w:val="00946677"/>
    <w:rPr>
      <w:rFonts w:ascii="Arial" w:eastAsia="Calibri" w:hAnsi="Arial" w:cs="Arial"/>
      <w:color w:val="103C5E"/>
      <w:sz w:val="20"/>
      <w:szCs w:val="18"/>
    </w:rPr>
  </w:style>
  <w:style w:type="paragraph" w:customStyle="1" w:styleId="Lenheadarial">
    <w:name w:val="Len_head_arial"/>
    <w:basedOn w:val="prastasis"/>
    <w:link w:val="LenheadarialChar"/>
    <w:rsid w:val="00946677"/>
    <w:pPr>
      <w:spacing w:before="120" w:after="120"/>
    </w:pPr>
    <w:rPr>
      <w:rFonts w:ascii="Arial" w:eastAsia="Calibri" w:hAnsi="Arial" w:cs="Arial"/>
      <w:color w:val="FFFFFF" w:themeColor="background1"/>
      <w:sz w:val="20"/>
      <w:szCs w:val="20"/>
      <w:lang w:bidi="ar-SA"/>
    </w:rPr>
  </w:style>
  <w:style w:type="character" w:customStyle="1" w:styleId="LenheadarialChar">
    <w:name w:val="Len_head_arial Char"/>
    <w:basedOn w:val="Numatytasispastraiposriftas"/>
    <w:link w:val="Lenheadarial"/>
    <w:rsid w:val="00946677"/>
    <w:rPr>
      <w:rFonts w:ascii="Arial" w:eastAsia="Calibri" w:hAnsi="Arial" w:cs="Arial"/>
      <w:color w:val="FFFFFF" w:themeColor="background1"/>
      <w:sz w:val="20"/>
      <w:szCs w:val="20"/>
    </w:rPr>
  </w:style>
  <w:style w:type="paragraph" w:customStyle="1" w:styleId="LenNUM1arial">
    <w:name w:val="Len_NUM1_arial"/>
    <w:basedOn w:val="prastasis"/>
    <w:link w:val="LenNUM1arialChar"/>
    <w:rsid w:val="00D56B10"/>
    <w:pPr>
      <w:numPr>
        <w:numId w:val="2"/>
      </w:numPr>
      <w:spacing w:before="100" w:beforeAutospacing="1" w:after="100" w:afterAutospacing="1"/>
      <w:contextualSpacing/>
      <w:jc w:val="both"/>
    </w:pPr>
    <w:rPr>
      <w:rFonts w:ascii="Arial" w:eastAsia="Calibri" w:hAnsi="Arial" w:cs="Arial"/>
      <w:color w:val="000000"/>
      <w:szCs w:val="18"/>
      <w:lang w:eastAsia="lt-LT" w:bidi="ar-SA"/>
      <w14:scene3d>
        <w14:camera w14:prst="orthographicFront"/>
        <w14:lightRig w14:rig="threePt" w14:dir="t">
          <w14:rot w14:lat="0" w14:lon="0" w14:rev="0"/>
        </w14:lightRig>
      </w14:scene3d>
    </w:rPr>
  </w:style>
  <w:style w:type="character" w:customStyle="1" w:styleId="LenNUM1arialChar">
    <w:name w:val="Len_NUM1_arial Char"/>
    <w:basedOn w:val="Numatytasispastraiposriftas"/>
    <w:link w:val="LenNUM1arial"/>
    <w:rsid w:val="00D56B10"/>
    <w:rPr>
      <w:rFonts w:ascii="Arial" w:eastAsia="Calibri" w:hAnsi="Arial" w:cs="Arial"/>
      <w:color w:val="000000"/>
      <w:szCs w:val="18"/>
      <w:lang w:eastAsia="lt-LT"/>
      <w14:scene3d>
        <w14:camera w14:prst="orthographicFront"/>
        <w14:lightRig w14:rig="threePt" w14:dir="t">
          <w14:rot w14:lat="0" w14:lon="0" w14:rev="0"/>
        </w14:lightRig>
      </w14:scene3d>
    </w:rPr>
  </w:style>
  <w:style w:type="paragraph" w:customStyle="1" w:styleId="TableContents">
    <w:name w:val="Table Contents"/>
    <w:basedOn w:val="prastasis"/>
    <w:qFormat/>
    <w:rsid w:val="0061459B"/>
    <w:pPr>
      <w:spacing w:before="120" w:after="60" w:line="240" w:lineRule="auto"/>
      <w:jc w:val="both"/>
    </w:pPr>
    <w:rPr>
      <w:rFonts w:ascii="Times New Roman" w:eastAsia="Arial Unicode MS" w:hAnsi="Times New Roman" w:cs="Arial"/>
      <w:color w:val="00000A"/>
      <w:sz w:val="24"/>
      <w:szCs w:val="20"/>
      <w:lang w:bidi="ar-SA"/>
    </w:rPr>
  </w:style>
  <w:style w:type="numbering" w:customStyle="1" w:styleId="Stilius1">
    <w:name w:val="Stilius1"/>
    <w:uiPriority w:val="99"/>
    <w:rsid w:val="004040E8"/>
    <w:pPr>
      <w:numPr>
        <w:numId w:val="3"/>
      </w:numPr>
    </w:pPr>
  </w:style>
  <w:style w:type="paragraph" w:customStyle="1" w:styleId="Tekstas">
    <w:name w:val="Tekstas"/>
    <w:link w:val="TekstasDiagrama"/>
    <w:qFormat/>
    <w:rsid w:val="003C24F5"/>
    <w:pPr>
      <w:tabs>
        <w:tab w:val="left" w:pos="851"/>
      </w:tabs>
      <w:spacing w:after="0" w:line="276" w:lineRule="auto"/>
      <w:ind w:firstLine="567"/>
      <w:jc w:val="both"/>
    </w:pPr>
    <w:rPr>
      <w:rFonts w:eastAsia="Times New Roman" w:cs="Times New Roman"/>
      <w:sz w:val="24"/>
      <w:szCs w:val="28"/>
      <w:lang w:bidi="en-US"/>
    </w:rPr>
  </w:style>
  <w:style w:type="character" w:styleId="Komentaronuoroda">
    <w:name w:val="annotation reference"/>
    <w:basedOn w:val="Numatytasispastraiposriftas"/>
    <w:uiPriority w:val="99"/>
    <w:semiHidden/>
    <w:unhideWhenUsed/>
    <w:rsid w:val="00EA120B"/>
    <w:rPr>
      <w:sz w:val="16"/>
      <w:szCs w:val="16"/>
    </w:rPr>
  </w:style>
  <w:style w:type="character" w:customStyle="1" w:styleId="TekstasDiagrama">
    <w:name w:val="Tekstas Diagrama"/>
    <w:basedOn w:val="Numatytasispastraiposriftas"/>
    <w:link w:val="Tekstas"/>
    <w:rsid w:val="003C24F5"/>
    <w:rPr>
      <w:rFonts w:eastAsia="Times New Roman" w:cs="Times New Roman"/>
      <w:sz w:val="24"/>
      <w:szCs w:val="28"/>
      <w:lang w:bidi="en-US"/>
    </w:rPr>
  </w:style>
  <w:style w:type="paragraph" w:styleId="Komentarotekstas">
    <w:name w:val="annotation text"/>
    <w:basedOn w:val="prastasis"/>
    <w:link w:val="KomentarotekstasDiagrama"/>
    <w:uiPriority w:val="99"/>
    <w:unhideWhenUsed/>
    <w:rsid w:val="00EA120B"/>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A120B"/>
    <w:rPr>
      <w:rFonts w:ascii="Cambria" w:eastAsia="Times New Roman" w:hAnsi="Cambria" w:cs="Times New Roman"/>
      <w:sz w:val="20"/>
      <w:szCs w:val="20"/>
      <w:lang w:val="en-US" w:bidi="en-US"/>
    </w:rPr>
  </w:style>
  <w:style w:type="paragraph" w:styleId="Komentarotema">
    <w:name w:val="annotation subject"/>
    <w:basedOn w:val="Komentarotekstas"/>
    <w:next w:val="Komentarotekstas"/>
    <w:link w:val="KomentarotemaDiagrama"/>
    <w:uiPriority w:val="99"/>
    <w:semiHidden/>
    <w:unhideWhenUsed/>
    <w:rsid w:val="00EA120B"/>
    <w:rPr>
      <w:b/>
      <w:bCs/>
    </w:rPr>
  </w:style>
  <w:style w:type="character" w:customStyle="1" w:styleId="KomentarotemaDiagrama">
    <w:name w:val="Komentaro tema Diagrama"/>
    <w:basedOn w:val="KomentarotekstasDiagrama"/>
    <w:link w:val="Komentarotema"/>
    <w:uiPriority w:val="99"/>
    <w:semiHidden/>
    <w:rsid w:val="00EA120B"/>
    <w:rPr>
      <w:rFonts w:ascii="Cambria" w:eastAsia="Times New Roman" w:hAnsi="Cambria" w:cs="Times New Roman"/>
      <w:b/>
      <w:bCs/>
      <w:sz w:val="20"/>
      <w:szCs w:val="20"/>
      <w:lang w:val="en-US" w:bidi="en-US"/>
    </w:rPr>
  </w:style>
  <w:style w:type="paragraph" w:styleId="Debesliotekstas">
    <w:name w:val="Balloon Text"/>
    <w:basedOn w:val="prastasis"/>
    <w:link w:val="DebesliotekstasDiagrama"/>
    <w:uiPriority w:val="99"/>
    <w:semiHidden/>
    <w:unhideWhenUsed/>
    <w:rsid w:val="00EA120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A120B"/>
    <w:rPr>
      <w:rFonts w:ascii="Segoe UI" w:eastAsia="Times New Roman" w:hAnsi="Segoe UI" w:cs="Segoe UI"/>
      <w:sz w:val="18"/>
      <w:szCs w:val="18"/>
      <w:lang w:val="en-US" w:bidi="en-US"/>
    </w:rPr>
  </w:style>
  <w:style w:type="character" w:styleId="Grietas">
    <w:name w:val="Strong"/>
    <w:uiPriority w:val="22"/>
    <w:qFormat/>
    <w:rsid w:val="00976207"/>
    <w:rPr>
      <w:b/>
      <w:bCs/>
    </w:rPr>
  </w:style>
  <w:style w:type="character" w:customStyle="1" w:styleId="st">
    <w:name w:val="st"/>
    <w:rsid w:val="00976207"/>
  </w:style>
  <w:style w:type="paragraph" w:customStyle="1" w:styleId="Tablenumber">
    <w:name w:val="Table number"/>
    <w:basedOn w:val="Sraopastraipa"/>
    <w:link w:val="TablenumberChar"/>
    <w:qFormat/>
    <w:rsid w:val="00162082"/>
    <w:pPr>
      <w:numPr>
        <w:numId w:val="6"/>
      </w:numPr>
      <w:spacing w:after="0" w:line="240" w:lineRule="auto"/>
      <w:jc w:val="both"/>
    </w:pPr>
    <w:rPr>
      <w:rFonts w:ascii="Arial" w:hAnsi="Arial"/>
      <w:sz w:val="18"/>
      <w:szCs w:val="24"/>
      <w:lang w:eastAsia="lt-LT" w:bidi="ar-SA"/>
    </w:rPr>
  </w:style>
  <w:style w:type="character" w:customStyle="1" w:styleId="TablenumberChar">
    <w:name w:val="Table number Char"/>
    <w:link w:val="Tablenumber"/>
    <w:rsid w:val="00162082"/>
    <w:rPr>
      <w:rFonts w:ascii="Arial" w:eastAsia="Times New Roman" w:hAnsi="Arial" w:cs="Times New Roman"/>
      <w:sz w:val="18"/>
      <w:szCs w:val="24"/>
      <w:lang w:eastAsia="lt-LT"/>
    </w:rPr>
  </w:style>
  <w:style w:type="paragraph" w:customStyle="1" w:styleId="Tabletext">
    <w:name w:val="Table text"/>
    <w:basedOn w:val="prastasis"/>
    <w:link w:val="TabletextChar"/>
    <w:qFormat/>
    <w:rsid w:val="00162082"/>
    <w:pPr>
      <w:spacing w:after="0" w:line="240" w:lineRule="auto"/>
      <w:jc w:val="both"/>
    </w:pPr>
    <w:rPr>
      <w:rFonts w:ascii="Times New Roman" w:hAnsi="Times New Roman"/>
      <w:sz w:val="24"/>
      <w:szCs w:val="24"/>
      <w:lang w:eastAsia="lt-LT" w:bidi="ar-SA"/>
    </w:rPr>
  </w:style>
  <w:style w:type="character" w:customStyle="1" w:styleId="TabletextChar">
    <w:name w:val="Table text Char"/>
    <w:link w:val="Tabletext"/>
    <w:rsid w:val="00162082"/>
    <w:rPr>
      <w:rFonts w:ascii="Times New Roman" w:eastAsia="Times New Roman" w:hAnsi="Times New Roman" w:cs="Times New Roman"/>
      <w:sz w:val="24"/>
      <w:szCs w:val="24"/>
      <w:lang w:eastAsia="lt-LT"/>
    </w:rPr>
  </w:style>
  <w:style w:type="paragraph" w:customStyle="1" w:styleId="Lentel">
    <w:name w:val="Lentelė"/>
    <w:basedOn w:val="prastasis"/>
    <w:link w:val="LentelChar"/>
    <w:qFormat/>
    <w:rsid w:val="00A364B2"/>
    <w:pPr>
      <w:numPr>
        <w:numId w:val="5"/>
      </w:numPr>
      <w:tabs>
        <w:tab w:val="left" w:pos="1560"/>
      </w:tabs>
      <w:spacing w:before="120" w:after="0"/>
      <w:jc w:val="both"/>
    </w:pPr>
    <w:rPr>
      <w:rFonts w:ascii="Calibri" w:hAnsi="Calibri"/>
      <w:i/>
    </w:rPr>
  </w:style>
  <w:style w:type="paragraph" w:customStyle="1" w:styleId="Paveikslas">
    <w:name w:val="Paveikslas"/>
    <w:basedOn w:val="prastasis"/>
    <w:link w:val="PaveikslasChar"/>
    <w:qFormat/>
    <w:rsid w:val="007A6D04"/>
    <w:pPr>
      <w:spacing w:after="120" w:line="360" w:lineRule="auto"/>
      <w:ind w:firstLine="567"/>
      <w:jc w:val="center"/>
    </w:pPr>
    <w:rPr>
      <w:rFonts w:ascii="Times New Roman" w:hAnsi="Times New Roman"/>
      <w:b/>
    </w:rPr>
  </w:style>
  <w:style w:type="character" w:customStyle="1" w:styleId="LentelChar">
    <w:name w:val="Lentelė Char"/>
    <w:basedOn w:val="Numatytasispastraiposriftas"/>
    <w:link w:val="Lentel"/>
    <w:rsid w:val="00A364B2"/>
    <w:rPr>
      <w:rFonts w:ascii="Calibri" w:eastAsia="Times New Roman" w:hAnsi="Calibri" w:cs="Times New Roman"/>
      <w:i/>
      <w:lang w:bidi="en-US"/>
    </w:rPr>
  </w:style>
  <w:style w:type="paragraph" w:customStyle="1" w:styleId="Elsislentelestekstas">
    <w:name w:val="Elsis_lenteles_tekstas"/>
    <w:basedOn w:val="prastasis"/>
    <w:rsid w:val="008D27E2"/>
    <w:pPr>
      <w:spacing w:before="60" w:after="60" w:line="240" w:lineRule="auto"/>
    </w:pPr>
    <w:rPr>
      <w:rFonts w:ascii="Arial" w:hAnsi="Arial"/>
      <w:sz w:val="18"/>
      <w:szCs w:val="20"/>
      <w:lang w:eastAsia="lt-LT" w:bidi="ar-SA"/>
    </w:rPr>
  </w:style>
  <w:style w:type="character" w:customStyle="1" w:styleId="PaveikslasChar">
    <w:name w:val="Paveikslas Char"/>
    <w:basedOn w:val="Numatytasispastraiposriftas"/>
    <w:link w:val="Paveikslas"/>
    <w:rsid w:val="007A6D04"/>
    <w:rPr>
      <w:rFonts w:ascii="Times New Roman" w:eastAsia="Times New Roman" w:hAnsi="Times New Roman" w:cs="Times New Roman"/>
      <w:b/>
      <w:lang w:bidi="en-US"/>
    </w:rPr>
  </w:style>
  <w:style w:type="paragraph" w:customStyle="1" w:styleId="Spectekstas">
    <w:name w:val="__Spec_tekstas"/>
    <w:basedOn w:val="prastasis"/>
    <w:link w:val="SpectekstasChar"/>
    <w:rsid w:val="00CC33DF"/>
    <w:pPr>
      <w:spacing w:before="120" w:after="120" w:line="240" w:lineRule="exact"/>
      <w:ind w:firstLine="709"/>
      <w:jc w:val="both"/>
    </w:pPr>
    <w:rPr>
      <w:rFonts w:ascii="Arial" w:hAnsi="Arial"/>
      <w:szCs w:val="24"/>
      <w:lang w:bidi="ar-SA"/>
    </w:rPr>
  </w:style>
  <w:style w:type="character" w:customStyle="1" w:styleId="SpectekstasChar">
    <w:name w:val="__Spec_tekstas Char"/>
    <w:link w:val="Spectekstas"/>
    <w:rsid w:val="00CC33DF"/>
    <w:rPr>
      <w:rFonts w:ascii="Arial" w:eastAsia="Times New Roman" w:hAnsi="Arial" w:cs="Times New Roman"/>
      <w:szCs w:val="24"/>
    </w:rPr>
  </w:style>
  <w:style w:type="paragraph" w:customStyle="1" w:styleId="DocumentText">
    <w:name w:val="Document Text"/>
    <w:basedOn w:val="Pagrindinistekstas"/>
    <w:qFormat/>
    <w:rsid w:val="000549F1"/>
    <w:pPr>
      <w:spacing w:before="120" w:line="264" w:lineRule="auto"/>
      <w:ind w:firstLine="425"/>
      <w:jc w:val="both"/>
    </w:pPr>
    <w:rPr>
      <w:rFonts w:ascii="Verdana" w:hAnsi="Verdana"/>
      <w:color w:val="00000A"/>
      <w:sz w:val="20"/>
      <w:lang w:bidi="ar-SA"/>
    </w:rPr>
  </w:style>
  <w:style w:type="table" w:styleId="Lentelstinklelis">
    <w:name w:val="Table Grid"/>
    <w:basedOn w:val="prastojilentel"/>
    <w:uiPriority w:val="59"/>
    <w:rsid w:val="000549F1"/>
    <w:pPr>
      <w:spacing w:after="0" w:line="240" w:lineRule="auto"/>
    </w:pPr>
    <w:rPr>
      <w:rFonts w:ascii="Calibri" w:eastAsia="Times New Roman" w:hAnsi="Calibri"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
    <w:name w:val="Body Text"/>
    <w:basedOn w:val="prastasis"/>
    <w:link w:val="PagrindinistekstasDiagrama"/>
    <w:uiPriority w:val="99"/>
    <w:semiHidden/>
    <w:unhideWhenUsed/>
    <w:rsid w:val="000549F1"/>
    <w:pPr>
      <w:spacing w:after="120"/>
    </w:pPr>
  </w:style>
  <w:style w:type="character" w:customStyle="1" w:styleId="PagrindinistekstasDiagrama">
    <w:name w:val="Pagrindinis tekstas Diagrama"/>
    <w:basedOn w:val="Numatytasispastraiposriftas"/>
    <w:link w:val="Pagrindinistekstas"/>
    <w:uiPriority w:val="99"/>
    <w:semiHidden/>
    <w:rsid w:val="000549F1"/>
    <w:rPr>
      <w:rFonts w:ascii="Cambria" w:eastAsia="Times New Roman" w:hAnsi="Cambria" w:cs="Times New Roman"/>
      <w:lang w:val="en-US" w:bidi="en-US"/>
    </w:rPr>
  </w:style>
  <w:style w:type="paragraph" w:customStyle="1" w:styleId="Elsistekstas">
    <w:name w:val="Elsis_tekstas"/>
    <w:basedOn w:val="prastasis"/>
    <w:link w:val="ElsistekstasChar"/>
    <w:qFormat/>
    <w:rsid w:val="00EF6559"/>
    <w:pPr>
      <w:spacing w:before="120" w:after="120" w:line="240" w:lineRule="auto"/>
      <w:ind w:firstLine="284"/>
      <w:jc w:val="both"/>
    </w:pPr>
    <w:rPr>
      <w:rFonts w:ascii="Arial" w:eastAsia="Calibri" w:hAnsi="Arial"/>
      <w:sz w:val="20"/>
      <w:lang w:eastAsia="lt-LT" w:bidi="ar-SA"/>
    </w:rPr>
  </w:style>
  <w:style w:type="character" w:customStyle="1" w:styleId="ElsistekstasChar">
    <w:name w:val="Elsis_tekstas Char"/>
    <w:basedOn w:val="Numatytasispastraiposriftas"/>
    <w:link w:val="Elsistekstas"/>
    <w:locked/>
    <w:rsid w:val="00EF6559"/>
    <w:rPr>
      <w:rFonts w:ascii="Arial" w:eastAsia="Calibri" w:hAnsi="Arial" w:cs="Times New Roman"/>
      <w:sz w:val="20"/>
      <w:lang w:eastAsia="lt-LT"/>
    </w:rPr>
  </w:style>
  <w:style w:type="paragraph" w:customStyle="1" w:styleId="ElsisBullet1lygis">
    <w:name w:val="Elsis_Bullet_1_lygis"/>
    <w:basedOn w:val="prastasis"/>
    <w:qFormat/>
    <w:rsid w:val="00EF6559"/>
    <w:pPr>
      <w:keepLines/>
      <w:numPr>
        <w:numId w:val="7"/>
      </w:numPr>
      <w:spacing w:before="120" w:after="120" w:line="240" w:lineRule="auto"/>
      <w:jc w:val="both"/>
    </w:pPr>
    <w:rPr>
      <w:rFonts w:ascii="Arial" w:eastAsia="Calibri" w:hAnsi="Arial"/>
      <w:sz w:val="20"/>
      <w:lang w:eastAsia="lt-LT" w:bidi="ar-SA"/>
    </w:rPr>
  </w:style>
  <w:style w:type="paragraph" w:styleId="Antrats">
    <w:name w:val="header"/>
    <w:basedOn w:val="prastasis"/>
    <w:link w:val="AntratsDiagrama"/>
    <w:uiPriority w:val="99"/>
    <w:unhideWhenUsed/>
    <w:rsid w:val="00BF47B4"/>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BF47B4"/>
    <w:rPr>
      <w:rFonts w:ascii="Cambria" w:eastAsia="Times New Roman" w:hAnsi="Cambria" w:cs="Times New Roman"/>
      <w:lang w:val="en-US" w:bidi="en-US"/>
    </w:rPr>
  </w:style>
  <w:style w:type="paragraph" w:styleId="Porat">
    <w:name w:val="footer"/>
    <w:aliases w:val="ft"/>
    <w:basedOn w:val="prastasis"/>
    <w:link w:val="PoratDiagrama"/>
    <w:uiPriority w:val="99"/>
    <w:unhideWhenUsed/>
    <w:rsid w:val="00BF47B4"/>
    <w:pPr>
      <w:tabs>
        <w:tab w:val="center" w:pos="4986"/>
        <w:tab w:val="right" w:pos="9972"/>
      </w:tabs>
      <w:spacing w:after="0" w:line="240" w:lineRule="auto"/>
    </w:pPr>
  </w:style>
  <w:style w:type="character" w:customStyle="1" w:styleId="PoratDiagrama">
    <w:name w:val="Poraštė Diagrama"/>
    <w:aliases w:val="ft Diagrama"/>
    <w:basedOn w:val="Numatytasispastraiposriftas"/>
    <w:link w:val="Porat"/>
    <w:uiPriority w:val="99"/>
    <w:rsid w:val="00BF47B4"/>
    <w:rPr>
      <w:rFonts w:ascii="Cambria" w:eastAsia="Times New Roman" w:hAnsi="Cambria" w:cs="Times New Roman"/>
      <w:lang w:val="en-US" w:bidi="en-US"/>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rsid w:val="00E47736"/>
    <w:pPr>
      <w:spacing w:before="120" w:after="120"/>
    </w:pPr>
    <w:rPr>
      <w:rFonts w:ascii="Arial" w:hAnsi="Arial"/>
      <w:snapToGrid w:val="0"/>
      <w:sz w:val="20"/>
      <w:szCs w:val="20"/>
      <w:lang w:val="fr-FR"/>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E47736"/>
    <w:rPr>
      <w:rFonts w:ascii="Arial" w:eastAsia="Times New Roman" w:hAnsi="Arial" w:cs="Times New Roman"/>
      <w:snapToGrid w:val="0"/>
      <w:sz w:val="20"/>
      <w:szCs w:val="20"/>
      <w:lang w:val="fr-FR" w:bidi="en-US"/>
    </w:rPr>
  </w:style>
  <w:style w:type="character" w:styleId="Puslapioinaosnuoroda">
    <w:name w:val="footnote reference"/>
    <w:aliases w:val="fr"/>
    <w:rsid w:val="00E47736"/>
    <w:rPr>
      <w:vertAlign w:val="superscript"/>
    </w:rPr>
  </w:style>
  <w:style w:type="paragraph" w:customStyle="1" w:styleId="FMNormal">
    <w:name w:val="FM_Normal"/>
    <w:basedOn w:val="prastasis"/>
    <w:link w:val="FMNormalChar"/>
    <w:rsid w:val="00E47736"/>
    <w:rPr>
      <w:rFonts w:cs="Arial"/>
      <w:bCs/>
      <w:iCs/>
      <w:color w:val="000000"/>
      <w:lang w:eastAsia="lt-LT"/>
    </w:rPr>
  </w:style>
  <w:style w:type="paragraph" w:customStyle="1" w:styleId="TableText0">
    <w:name w:val="Table Text"/>
    <w:basedOn w:val="prastasis"/>
    <w:rsid w:val="00E47736"/>
    <w:pPr>
      <w:keepLines/>
      <w:spacing w:after="0" w:line="240" w:lineRule="auto"/>
    </w:pPr>
    <w:rPr>
      <w:rFonts w:ascii="Book Antiqua" w:hAnsi="Book Antiqua"/>
      <w:sz w:val="16"/>
      <w:szCs w:val="20"/>
      <w:lang w:bidi="ar-SA"/>
    </w:rPr>
  </w:style>
  <w:style w:type="paragraph" w:customStyle="1" w:styleId="Numeracija">
    <w:name w:val="_Numeracija"/>
    <w:basedOn w:val="prastasis"/>
    <w:link w:val="NumeracijaChar"/>
    <w:uiPriority w:val="99"/>
    <w:qFormat/>
    <w:rsid w:val="00E47736"/>
    <w:pPr>
      <w:numPr>
        <w:numId w:val="8"/>
      </w:numPr>
      <w:spacing w:before="60" w:after="60"/>
      <w:jc w:val="both"/>
    </w:pPr>
    <w:rPr>
      <w:rFonts w:ascii="Times New Roman" w:hAnsi="Times New Roman"/>
      <w:color w:val="000000"/>
      <w:lang w:val="x-none" w:eastAsia="x-none" w:bidi="ar-SA"/>
    </w:rPr>
  </w:style>
  <w:style w:type="character" w:customStyle="1" w:styleId="NumeracijaChar">
    <w:name w:val="_Numeracija Char"/>
    <w:link w:val="Numeracija"/>
    <w:uiPriority w:val="99"/>
    <w:rsid w:val="00E47736"/>
    <w:rPr>
      <w:rFonts w:ascii="Times New Roman" w:eastAsia="Times New Roman" w:hAnsi="Times New Roman" w:cs="Times New Roman"/>
      <w:color w:val="000000"/>
      <w:lang w:val="x-none" w:eastAsia="x-none"/>
    </w:rPr>
  </w:style>
  <w:style w:type="character" w:customStyle="1" w:styleId="FMNormalChar">
    <w:name w:val="FM_Normal Char"/>
    <w:link w:val="FMNormal"/>
    <w:rsid w:val="00E47736"/>
    <w:rPr>
      <w:rFonts w:ascii="Cambria" w:eastAsia="Times New Roman" w:hAnsi="Cambria" w:cs="Arial"/>
      <w:bCs/>
      <w:iCs/>
      <w:color w:val="000000"/>
      <w:lang w:eastAsia="lt-LT" w:bidi="en-US"/>
    </w:rPr>
  </w:style>
  <w:style w:type="paragraph" w:customStyle="1" w:styleId="Headnorm4">
    <w:name w:val="Headnorm4"/>
    <w:basedOn w:val="Antrat5"/>
    <w:rsid w:val="008D14D3"/>
    <w:pPr>
      <w:keepLines w:val="0"/>
      <w:tabs>
        <w:tab w:val="left" w:pos="864"/>
        <w:tab w:val="num" w:pos="1439"/>
      </w:tabs>
      <w:spacing w:before="120" w:after="120" w:line="240" w:lineRule="auto"/>
      <w:ind w:left="1439"/>
      <w:jc w:val="both"/>
      <w:outlineLvl w:val="9"/>
    </w:pPr>
    <w:rPr>
      <w:rFonts w:ascii="Times New Roman" w:eastAsia="Times New Roman" w:hAnsi="Times New Roman" w:cs="Times New Roman"/>
      <w:color w:val="auto"/>
      <w:kern w:val="28"/>
      <w:sz w:val="20"/>
      <w:szCs w:val="20"/>
      <w:lang w:bidi="ar-SA"/>
    </w:rPr>
  </w:style>
  <w:style w:type="paragraph" w:styleId="Pataisymai">
    <w:name w:val="Revision"/>
    <w:hidden/>
    <w:uiPriority w:val="99"/>
    <w:semiHidden/>
    <w:rsid w:val="000E318F"/>
    <w:pPr>
      <w:spacing w:after="0" w:line="240" w:lineRule="auto"/>
    </w:pPr>
    <w:rPr>
      <w:rFonts w:ascii="Cambria" w:eastAsia="Times New Roman" w:hAnsi="Cambria" w:cs="Times New Roman"/>
      <w:lang w:val="en-US" w:bidi="en-US"/>
    </w:rPr>
  </w:style>
  <w:style w:type="paragraph" w:styleId="Turinys3">
    <w:name w:val="toc 3"/>
    <w:basedOn w:val="prastasis"/>
    <w:next w:val="prastasis"/>
    <w:autoRedefine/>
    <w:uiPriority w:val="39"/>
    <w:unhideWhenUsed/>
    <w:rsid w:val="008D3B5E"/>
    <w:pPr>
      <w:spacing w:after="0"/>
      <w:ind w:left="440"/>
    </w:pPr>
    <w:rPr>
      <w:rFonts w:asciiTheme="minorHAnsi" w:hAnsiTheme="minorHAnsi"/>
      <w:i/>
      <w:iCs/>
      <w:sz w:val="20"/>
      <w:szCs w:val="20"/>
    </w:rPr>
  </w:style>
  <w:style w:type="paragraph" w:styleId="Turinys4">
    <w:name w:val="toc 4"/>
    <w:basedOn w:val="prastasis"/>
    <w:next w:val="prastasis"/>
    <w:autoRedefine/>
    <w:uiPriority w:val="39"/>
    <w:unhideWhenUsed/>
    <w:rsid w:val="008D3B5E"/>
    <w:pPr>
      <w:spacing w:after="0"/>
      <w:ind w:left="660"/>
    </w:pPr>
    <w:rPr>
      <w:rFonts w:asciiTheme="minorHAnsi" w:hAnsiTheme="minorHAnsi"/>
      <w:sz w:val="18"/>
      <w:szCs w:val="18"/>
    </w:rPr>
  </w:style>
  <w:style w:type="paragraph" w:styleId="Turinys5">
    <w:name w:val="toc 5"/>
    <w:basedOn w:val="prastasis"/>
    <w:next w:val="prastasis"/>
    <w:autoRedefine/>
    <w:uiPriority w:val="39"/>
    <w:unhideWhenUsed/>
    <w:rsid w:val="008D3B5E"/>
    <w:pPr>
      <w:spacing w:after="0"/>
      <w:ind w:left="880"/>
    </w:pPr>
    <w:rPr>
      <w:rFonts w:asciiTheme="minorHAnsi" w:hAnsiTheme="minorHAnsi"/>
      <w:sz w:val="18"/>
      <w:szCs w:val="18"/>
    </w:rPr>
  </w:style>
  <w:style w:type="paragraph" w:styleId="Turinys6">
    <w:name w:val="toc 6"/>
    <w:basedOn w:val="prastasis"/>
    <w:next w:val="prastasis"/>
    <w:autoRedefine/>
    <w:uiPriority w:val="39"/>
    <w:unhideWhenUsed/>
    <w:rsid w:val="008D3B5E"/>
    <w:pPr>
      <w:spacing w:after="0"/>
      <w:ind w:left="1100"/>
    </w:pPr>
    <w:rPr>
      <w:rFonts w:asciiTheme="minorHAnsi" w:hAnsiTheme="minorHAnsi"/>
      <w:sz w:val="18"/>
      <w:szCs w:val="18"/>
    </w:rPr>
  </w:style>
  <w:style w:type="paragraph" w:styleId="Turinys7">
    <w:name w:val="toc 7"/>
    <w:basedOn w:val="prastasis"/>
    <w:next w:val="prastasis"/>
    <w:autoRedefine/>
    <w:uiPriority w:val="39"/>
    <w:unhideWhenUsed/>
    <w:rsid w:val="008D3B5E"/>
    <w:pPr>
      <w:spacing w:after="0"/>
      <w:ind w:left="1320"/>
    </w:pPr>
    <w:rPr>
      <w:rFonts w:asciiTheme="minorHAnsi" w:hAnsiTheme="minorHAnsi"/>
      <w:sz w:val="18"/>
      <w:szCs w:val="18"/>
    </w:rPr>
  </w:style>
  <w:style w:type="paragraph" w:styleId="Turinys8">
    <w:name w:val="toc 8"/>
    <w:basedOn w:val="prastasis"/>
    <w:next w:val="prastasis"/>
    <w:autoRedefine/>
    <w:uiPriority w:val="39"/>
    <w:unhideWhenUsed/>
    <w:rsid w:val="008D3B5E"/>
    <w:pPr>
      <w:spacing w:after="0"/>
      <w:ind w:left="1540"/>
    </w:pPr>
    <w:rPr>
      <w:rFonts w:asciiTheme="minorHAnsi" w:hAnsiTheme="minorHAnsi"/>
      <w:sz w:val="18"/>
      <w:szCs w:val="18"/>
    </w:rPr>
  </w:style>
  <w:style w:type="paragraph" w:styleId="Turinys9">
    <w:name w:val="toc 9"/>
    <w:basedOn w:val="prastasis"/>
    <w:next w:val="prastasis"/>
    <w:autoRedefine/>
    <w:uiPriority w:val="39"/>
    <w:unhideWhenUsed/>
    <w:rsid w:val="008D3B5E"/>
    <w:pPr>
      <w:spacing w:after="0"/>
      <w:ind w:left="1760"/>
    </w:pPr>
    <w:rPr>
      <w:rFonts w:asciiTheme="minorHAnsi" w:hAnsiTheme="minorHAnsi"/>
      <w:sz w:val="18"/>
      <w:szCs w:val="18"/>
    </w:rPr>
  </w:style>
  <w:style w:type="paragraph" w:styleId="Turinioantrat">
    <w:name w:val="TOC Heading"/>
    <w:basedOn w:val="Antrat1"/>
    <w:next w:val="prastasis"/>
    <w:uiPriority w:val="39"/>
    <w:unhideWhenUsed/>
    <w:qFormat/>
    <w:rsid w:val="008D3B5E"/>
    <w:pPr>
      <w:spacing w:line="259" w:lineRule="auto"/>
      <w:outlineLvl w:val="9"/>
    </w:pPr>
    <w:rPr>
      <w:lang w:bidi="ar-SA"/>
    </w:rPr>
  </w:style>
  <w:style w:type="character" w:styleId="Perirtashipersaitas">
    <w:name w:val="FollowedHyperlink"/>
    <w:basedOn w:val="Numatytasispastraiposriftas"/>
    <w:uiPriority w:val="99"/>
    <w:semiHidden/>
    <w:unhideWhenUsed/>
    <w:rsid w:val="00810C7F"/>
    <w:rPr>
      <w:color w:val="954F72" w:themeColor="followedHyperlink"/>
      <w:u w:val="single"/>
    </w:rPr>
  </w:style>
  <w:style w:type="character" w:customStyle="1" w:styleId="Antrat3Diagrama">
    <w:name w:val="Antraštė 3 Diagrama"/>
    <w:aliases w:val="Forit 3 lygmuo Diagrama,Section Header3 Diagrama,Sub-Clause Paragraph Diagrama,l3 Diagrama,3 Diagrama,h3 Diagrama,H3 Diagrama,3heading Diagrama,heading 3 Diagrama,3 bullet Diagrama,b Diagrama,bullet Diagrama,SECOND Diagrama"/>
    <w:basedOn w:val="Numatytasispastraiposriftas"/>
    <w:link w:val="Antrat3"/>
    <w:uiPriority w:val="9"/>
    <w:rsid w:val="00052E44"/>
    <w:rPr>
      <w:rFonts w:asciiTheme="majorHAnsi" w:eastAsiaTheme="majorEastAsia" w:hAnsiTheme="majorHAnsi" w:cstheme="majorBidi"/>
      <w:color w:val="1F4D78" w:themeColor="accent1" w:themeShade="7F"/>
      <w:sz w:val="24"/>
      <w:szCs w:val="24"/>
      <w:lang w:bidi="en-US"/>
    </w:rPr>
  </w:style>
  <w:style w:type="character" w:customStyle="1" w:styleId="Antrat4Diagrama">
    <w:name w:val="Antraštė 4 Diagrama"/>
    <w:aliases w:val="Sub-Clause Sub-paragraph Diagrama,Heading 4 Char Char Char Char Diagrama,I4 Diagrama,4 Diagrama,l4 Diagrama,heading4 Diagrama,I41 Diagrama,41 Diagrama,l41 Diagrama,heading41 Diagrama,h4 Diagrama,4heading Diagrama,H4 Diagrama"/>
    <w:basedOn w:val="Numatytasispastraiposriftas"/>
    <w:link w:val="Antrat4"/>
    <w:uiPriority w:val="9"/>
    <w:rsid w:val="00052E44"/>
    <w:rPr>
      <w:rFonts w:asciiTheme="majorHAnsi" w:eastAsiaTheme="majorEastAsia" w:hAnsiTheme="majorHAnsi" w:cstheme="majorBidi"/>
      <w:i/>
      <w:iCs/>
      <w:color w:val="2E74B5" w:themeColor="accent1" w:themeShade="BF"/>
      <w:lang w:bidi="en-US"/>
    </w:rPr>
  </w:style>
  <w:style w:type="character" w:customStyle="1" w:styleId="Antrat6Diagrama">
    <w:name w:val="Antraštė 6 Diagrama"/>
    <w:aliases w:val="PIM 6 Diagrama,6 Diagrama,Annex Heading 1 Diagrama"/>
    <w:basedOn w:val="Numatytasispastraiposriftas"/>
    <w:link w:val="Antrat6"/>
    <w:uiPriority w:val="9"/>
    <w:rsid w:val="00052E44"/>
    <w:rPr>
      <w:rFonts w:asciiTheme="majorHAnsi" w:eastAsiaTheme="majorEastAsia" w:hAnsiTheme="majorHAnsi" w:cstheme="majorBidi"/>
      <w:color w:val="1F4D78" w:themeColor="accent1" w:themeShade="7F"/>
      <w:lang w:bidi="en-US"/>
    </w:rPr>
  </w:style>
  <w:style w:type="character" w:customStyle="1" w:styleId="Antrat7Diagrama">
    <w:name w:val="Antraštė 7 Diagrama"/>
    <w:basedOn w:val="Numatytasispastraiposriftas"/>
    <w:link w:val="Antrat7"/>
    <w:uiPriority w:val="9"/>
    <w:rsid w:val="00052E44"/>
    <w:rPr>
      <w:rFonts w:asciiTheme="majorHAnsi" w:eastAsiaTheme="majorEastAsia" w:hAnsiTheme="majorHAnsi" w:cstheme="majorBidi"/>
      <w:i/>
      <w:iCs/>
      <w:color w:val="1F4D78" w:themeColor="accent1" w:themeShade="7F"/>
      <w:lang w:bidi="en-US"/>
    </w:rPr>
  </w:style>
  <w:style w:type="character" w:customStyle="1" w:styleId="Antrat8Diagrama">
    <w:name w:val="Antraštė 8 Diagrama"/>
    <w:basedOn w:val="Numatytasispastraiposriftas"/>
    <w:link w:val="Antrat8"/>
    <w:uiPriority w:val="9"/>
    <w:rsid w:val="00052E44"/>
    <w:rPr>
      <w:rFonts w:asciiTheme="majorHAnsi" w:eastAsiaTheme="majorEastAsia" w:hAnsiTheme="majorHAnsi" w:cstheme="majorBidi"/>
      <w:color w:val="272727" w:themeColor="text1" w:themeTint="D8"/>
      <w:sz w:val="21"/>
      <w:szCs w:val="21"/>
      <w:lang w:bidi="en-US"/>
    </w:rPr>
  </w:style>
  <w:style w:type="character" w:customStyle="1" w:styleId="Antrat9Diagrama">
    <w:name w:val="Antraštė 9 Diagrama"/>
    <w:basedOn w:val="Numatytasispastraiposriftas"/>
    <w:link w:val="Antrat9"/>
    <w:uiPriority w:val="9"/>
    <w:rsid w:val="00052E44"/>
    <w:rPr>
      <w:rFonts w:asciiTheme="majorHAnsi" w:eastAsiaTheme="majorEastAsia" w:hAnsiTheme="majorHAnsi" w:cstheme="majorBidi"/>
      <w:i/>
      <w:iCs/>
      <w:color w:val="272727" w:themeColor="text1" w:themeTint="D8"/>
      <w:sz w:val="21"/>
      <w:szCs w:val="21"/>
      <w:lang w:bidi="en-US"/>
    </w:rPr>
  </w:style>
  <w:style w:type="character" w:customStyle="1" w:styleId="z-html">
    <w:name w:val="z-html"/>
    <w:basedOn w:val="Numatytasispastraiposriftas"/>
    <w:rsid w:val="004223F5"/>
  </w:style>
  <w:style w:type="paragraph" w:customStyle="1" w:styleId="Elsislentelesantraste">
    <w:name w:val="Elsis_lenteles_antraste"/>
    <w:basedOn w:val="prastasis"/>
    <w:rsid w:val="001E1F26"/>
    <w:pPr>
      <w:spacing w:before="60" w:after="60" w:line="240" w:lineRule="auto"/>
    </w:pPr>
    <w:rPr>
      <w:rFonts w:ascii="Arial" w:hAnsi="Arial"/>
      <w:b/>
      <w:color w:val="FFFFFF"/>
      <w:sz w:val="20"/>
      <w:szCs w:val="20"/>
      <w:lang w:eastAsia="lt-LT" w:bidi="ar-SA"/>
    </w:rPr>
  </w:style>
  <w:style w:type="table" w:customStyle="1" w:styleId="Elsislentele">
    <w:name w:val="Elsis_lentele"/>
    <w:basedOn w:val="prastojilentel"/>
    <w:uiPriority w:val="99"/>
    <w:rsid w:val="001E1F26"/>
    <w:pPr>
      <w:spacing w:before="60" w:after="60" w:line="240" w:lineRule="auto"/>
    </w:pPr>
    <w:rPr>
      <w:rFonts w:ascii="Arial" w:eastAsia="Times New Roman" w:hAnsi="Arial" w:cs="Times New Roman"/>
      <w:sz w:val="18"/>
      <w:szCs w:val="20"/>
      <w:lang w:eastAsia="zh-CN"/>
    </w:rPr>
    <w:tblPr>
      <w:tblInd w:w="108" w:type="dxa"/>
      <w:tblBorders>
        <w:top w:val="single" w:sz="2" w:space="0" w:color="016365"/>
        <w:left w:val="single" w:sz="2" w:space="0" w:color="016365"/>
        <w:bottom w:val="single" w:sz="2" w:space="0" w:color="016365"/>
        <w:right w:val="single" w:sz="2" w:space="0" w:color="016365"/>
        <w:insideH w:val="single" w:sz="2" w:space="0" w:color="016365"/>
        <w:insideV w:val="single" w:sz="2" w:space="0" w:color="016365"/>
      </w:tblBorders>
    </w:tblPr>
    <w:tcPr>
      <w:noWrap/>
    </w:tcPr>
    <w:tblStylePr w:type="firstRow">
      <w:pPr>
        <w:keepNext/>
        <w:keepLines/>
        <w:pageBreakBefore w:val="0"/>
        <w:widowControl/>
        <w:suppressLineNumbers w:val="0"/>
        <w:suppressAutoHyphens w:val="0"/>
        <w:wordWrap/>
        <w:spacing w:beforeLines="0" w:before="0" w:beforeAutospacing="0" w:afterLines="0" w:after="0" w:afterAutospacing="0" w:line="240" w:lineRule="auto"/>
        <w:contextualSpacing w:val="0"/>
        <w:mirrorIndents w:val="0"/>
        <w:jc w:val="left"/>
        <w:outlineLvl w:val="9"/>
      </w:pPr>
      <w:tblPr/>
      <w:tcPr>
        <w:shd w:val="clear" w:color="auto" w:fill="2650A4"/>
      </w:tcPr>
    </w:tblStylePr>
    <w:tblStylePr w:type="lastRow">
      <w:pPr>
        <w:spacing w:before="0" w:after="0" w:line="240" w:lineRule="auto"/>
      </w:pPr>
      <w:rPr>
        <w:b/>
        <w:bCs/>
      </w:rPr>
    </w:tblStylePr>
    <w:tblStylePr w:type="firstCol">
      <w:rPr>
        <w:b/>
        <w:bCs/>
      </w:rPr>
    </w:tblStylePr>
    <w:tblStylePr w:type="lastCol">
      <w:rPr>
        <w:b/>
        <w:bCs/>
      </w:rPr>
    </w:tblStylePr>
  </w:style>
  <w:style w:type="character" w:styleId="Dokumentoinaosnumeris">
    <w:name w:val="endnote reference"/>
    <w:semiHidden/>
    <w:rsid w:val="0085665E"/>
    <w:rPr>
      <w:rFonts w:ascii="Arial" w:hAnsi="Arial"/>
      <w:sz w:val="18"/>
      <w:vertAlign w:val="superscript"/>
    </w:rPr>
  </w:style>
  <w:style w:type="paragraph" w:styleId="Dokumentoinaostekstas">
    <w:name w:val="endnote text"/>
    <w:basedOn w:val="prastasis"/>
    <w:link w:val="DokumentoinaostekstasDiagrama"/>
    <w:semiHidden/>
    <w:rsid w:val="0085665E"/>
    <w:pPr>
      <w:keepLines/>
      <w:spacing w:before="80" w:after="120" w:line="240" w:lineRule="auto"/>
    </w:pPr>
    <w:rPr>
      <w:rFonts w:ascii="Arial" w:hAnsi="Arial"/>
      <w:sz w:val="18"/>
      <w:szCs w:val="20"/>
      <w:lang w:eastAsia="lt-LT" w:bidi="ar-SA"/>
    </w:rPr>
  </w:style>
  <w:style w:type="character" w:customStyle="1" w:styleId="DokumentoinaostekstasDiagrama">
    <w:name w:val="Dokumento išnašos tekstas Diagrama"/>
    <w:basedOn w:val="Numatytasispastraiposriftas"/>
    <w:link w:val="Dokumentoinaostekstas"/>
    <w:uiPriority w:val="99"/>
    <w:semiHidden/>
    <w:rsid w:val="0085665E"/>
    <w:rPr>
      <w:rFonts w:ascii="Arial" w:eastAsia="Times New Roman" w:hAnsi="Arial" w:cs="Times New Roman"/>
      <w:sz w:val="18"/>
      <w:szCs w:val="20"/>
      <w:lang w:eastAsia="lt-LT"/>
    </w:rPr>
  </w:style>
  <w:style w:type="paragraph" w:styleId="Indeksas1">
    <w:name w:val="index 1"/>
    <w:basedOn w:val="prastasis"/>
    <w:next w:val="prastasis"/>
    <w:autoRedefine/>
    <w:semiHidden/>
    <w:unhideWhenUsed/>
    <w:rsid w:val="0085665E"/>
    <w:pPr>
      <w:spacing w:after="0" w:line="240" w:lineRule="auto"/>
      <w:ind w:left="220" w:hanging="220"/>
    </w:pPr>
  </w:style>
  <w:style w:type="paragraph" w:styleId="Indeksoantrat">
    <w:name w:val="index heading"/>
    <w:basedOn w:val="prastasis"/>
    <w:next w:val="Indeksas1"/>
    <w:semiHidden/>
    <w:rsid w:val="0085665E"/>
    <w:pPr>
      <w:spacing w:after="0" w:line="240" w:lineRule="auto"/>
    </w:pPr>
    <w:rPr>
      <w:rFonts w:ascii="Arial" w:hAnsi="Arial"/>
      <w:sz w:val="20"/>
      <w:szCs w:val="20"/>
      <w:lang w:eastAsia="lt-LT" w:bidi="ar-SA"/>
    </w:rPr>
  </w:style>
  <w:style w:type="paragraph" w:styleId="Indeksas2">
    <w:name w:val="index 2"/>
    <w:basedOn w:val="prastasis"/>
    <w:next w:val="prastasis"/>
    <w:semiHidden/>
    <w:rsid w:val="0085665E"/>
    <w:pPr>
      <w:keepLines/>
      <w:spacing w:before="80" w:after="120" w:line="240" w:lineRule="auto"/>
      <w:ind w:left="480" w:hanging="240"/>
    </w:pPr>
    <w:rPr>
      <w:rFonts w:ascii="Arial" w:hAnsi="Arial"/>
      <w:sz w:val="20"/>
      <w:szCs w:val="20"/>
      <w:lang w:eastAsia="lt-LT" w:bidi="ar-SA"/>
    </w:rPr>
  </w:style>
  <w:style w:type="paragraph" w:styleId="Indeksas3">
    <w:name w:val="index 3"/>
    <w:basedOn w:val="prastasis"/>
    <w:next w:val="prastasis"/>
    <w:semiHidden/>
    <w:rsid w:val="0085665E"/>
    <w:pPr>
      <w:keepLines/>
      <w:spacing w:before="80" w:after="120" w:line="240" w:lineRule="auto"/>
      <w:ind w:left="720" w:hanging="240"/>
    </w:pPr>
    <w:rPr>
      <w:rFonts w:ascii="Arial" w:hAnsi="Arial"/>
      <w:sz w:val="20"/>
      <w:szCs w:val="20"/>
      <w:lang w:eastAsia="lt-LT" w:bidi="ar-SA"/>
    </w:rPr>
  </w:style>
  <w:style w:type="paragraph" w:styleId="Indeksas4">
    <w:name w:val="index 4"/>
    <w:basedOn w:val="prastasis"/>
    <w:next w:val="prastasis"/>
    <w:semiHidden/>
    <w:rsid w:val="0085665E"/>
    <w:pPr>
      <w:keepLines/>
      <w:spacing w:before="80" w:after="120" w:line="240" w:lineRule="auto"/>
      <w:ind w:left="960" w:hanging="240"/>
    </w:pPr>
    <w:rPr>
      <w:rFonts w:ascii="Arial" w:hAnsi="Arial"/>
      <w:sz w:val="20"/>
      <w:szCs w:val="20"/>
      <w:lang w:eastAsia="lt-LT" w:bidi="ar-SA"/>
    </w:rPr>
  </w:style>
  <w:style w:type="paragraph" w:styleId="Indeksas5">
    <w:name w:val="index 5"/>
    <w:basedOn w:val="prastasis"/>
    <w:next w:val="prastasis"/>
    <w:semiHidden/>
    <w:rsid w:val="0085665E"/>
    <w:pPr>
      <w:keepLines/>
      <w:spacing w:before="80" w:after="120" w:line="240" w:lineRule="auto"/>
      <w:ind w:left="1200" w:hanging="240"/>
    </w:pPr>
    <w:rPr>
      <w:rFonts w:ascii="Arial" w:hAnsi="Arial"/>
      <w:sz w:val="20"/>
      <w:szCs w:val="20"/>
      <w:lang w:eastAsia="lt-LT" w:bidi="ar-SA"/>
    </w:rPr>
  </w:style>
  <w:style w:type="paragraph" w:styleId="Indeksas6">
    <w:name w:val="index 6"/>
    <w:basedOn w:val="prastasis"/>
    <w:next w:val="prastasis"/>
    <w:semiHidden/>
    <w:rsid w:val="0085665E"/>
    <w:pPr>
      <w:keepLines/>
      <w:spacing w:before="80" w:after="120" w:line="240" w:lineRule="auto"/>
      <w:ind w:left="1440" w:hanging="240"/>
    </w:pPr>
    <w:rPr>
      <w:rFonts w:ascii="Arial" w:hAnsi="Arial"/>
      <w:sz w:val="20"/>
      <w:szCs w:val="20"/>
      <w:lang w:eastAsia="lt-LT" w:bidi="ar-SA"/>
    </w:rPr>
  </w:style>
  <w:style w:type="paragraph" w:styleId="Indeksas7">
    <w:name w:val="index 7"/>
    <w:basedOn w:val="prastasis"/>
    <w:next w:val="prastasis"/>
    <w:semiHidden/>
    <w:rsid w:val="0085665E"/>
    <w:pPr>
      <w:keepLines/>
      <w:spacing w:before="80" w:after="120" w:line="240" w:lineRule="auto"/>
      <w:ind w:left="1680" w:hanging="240"/>
    </w:pPr>
    <w:rPr>
      <w:rFonts w:ascii="Arial" w:hAnsi="Arial"/>
      <w:sz w:val="20"/>
      <w:szCs w:val="20"/>
      <w:lang w:eastAsia="lt-LT" w:bidi="ar-SA"/>
    </w:rPr>
  </w:style>
  <w:style w:type="paragraph" w:styleId="Indeksas8">
    <w:name w:val="index 8"/>
    <w:basedOn w:val="prastasis"/>
    <w:next w:val="prastasis"/>
    <w:semiHidden/>
    <w:rsid w:val="0085665E"/>
    <w:pPr>
      <w:keepLines/>
      <w:spacing w:before="80" w:after="120" w:line="240" w:lineRule="auto"/>
      <w:ind w:left="1920" w:hanging="240"/>
    </w:pPr>
    <w:rPr>
      <w:rFonts w:ascii="Arial" w:hAnsi="Arial"/>
      <w:sz w:val="20"/>
      <w:szCs w:val="20"/>
      <w:lang w:eastAsia="lt-LT" w:bidi="ar-SA"/>
    </w:rPr>
  </w:style>
  <w:style w:type="paragraph" w:styleId="Indeksas9">
    <w:name w:val="index 9"/>
    <w:basedOn w:val="prastasis"/>
    <w:next w:val="prastasis"/>
    <w:semiHidden/>
    <w:rsid w:val="0085665E"/>
    <w:pPr>
      <w:keepLines/>
      <w:spacing w:before="80" w:after="120" w:line="240" w:lineRule="auto"/>
      <w:ind w:left="2160" w:hanging="240"/>
    </w:pPr>
    <w:rPr>
      <w:rFonts w:ascii="Arial" w:hAnsi="Arial"/>
      <w:sz w:val="20"/>
      <w:szCs w:val="20"/>
      <w:lang w:eastAsia="lt-LT" w:bidi="ar-SA"/>
    </w:rPr>
  </w:style>
  <w:style w:type="paragraph" w:styleId="Sraassuenkleliais">
    <w:name w:val="List Bullet"/>
    <w:basedOn w:val="prastasis"/>
    <w:semiHidden/>
    <w:rsid w:val="0085665E"/>
    <w:pPr>
      <w:keepLines/>
      <w:numPr>
        <w:numId w:val="10"/>
      </w:numPr>
      <w:tabs>
        <w:tab w:val="clear" w:pos="360"/>
        <w:tab w:val="num" w:pos="284"/>
      </w:tabs>
      <w:spacing w:before="120" w:after="120" w:line="240" w:lineRule="auto"/>
      <w:ind w:left="284" w:hanging="284"/>
    </w:pPr>
    <w:rPr>
      <w:rFonts w:ascii="Arial" w:hAnsi="Arial"/>
      <w:noProof/>
      <w:sz w:val="20"/>
      <w:szCs w:val="20"/>
      <w:lang w:eastAsia="lt-LT" w:bidi="ar-SA"/>
    </w:rPr>
  </w:style>
  <w:style w:type="paragraph" w:styleId="Sraassuenkleliais2">
    <w:name w:val="List Bullet 2"/>
    <w:basedOn w:val="prastasis"/>
    <w:semiHidden/>
    <w:rsid w:val="0085665E"/>
    <w:pPr>
      <w:keepLines/>
      <w:numPr>
        <w:numId w:val="15"/>
      </w:numPr>
      <w:tabs>
        <w:tab w:val="left" w:pos="284"/>
        <w:tab w:val="left" w:pos="567"/>
      </w:tabs>
      <w:spacing w:before="120" w:after="120" w:line="240" w:lineRule="auto"/>
    </w:pPr>
    <w:rPr>
      <w:rFonts w:ascii="Arial" w:hAnsi="Arial"/>
      <w:noProof/>
      <w:sz w:val="20"/>
      <w:szCs w:val="20"/>
      <w:lang w:eastAsia="lt-LT" w:bidi="ar-SA"/>
    </w:rPr>
  </w:style>
  <w:style w:type="paragraph" w:styleId="Sraassuenkleliais3">
    <w:name w:val="List Bullet 3"/>
    <w:basedOn w:val="prastasis"/>
    <w:semiHidden/>
    <w:rsid w:val="0085665E"/>
    <w:pPr>
      <w:keepLines/>
      <w:numPr>
        <w:numId w:val="16"/>
      </w:numPr>
      <w:tabs>
        <w:tab w:val="left" w:pos="567"/>
        <w:tab w:val="left" w:pos="851"/>
      </w:tabs>
      <w:spacing w:before="120" w:after="120" w:line="240" w:lineRule="auto"/>
    </w:pPr>
    <w:rPr>
      <w:rFonts w:ascii="Arial" w:hAnsi="Arial"/>
      <w:noProof/>
      <w:sz w:val="20"/>
      <w:szCs w:val="20"/>
      <w:lang w:eastAsia="lt-LT" w:bidi="ar-SA"/>
    </w:rPr>
  </w:style>
  <w:style w:type="paragraph" w:styleId="Sraassunumeriais">
    <w:name w:val="List Number"/>
    <w:basedOn w:val="prastasis"/>
    <w:semiHidden/>
    <w:rsid w:val="0085665E"/>
    <w:pPr>
      <w:keepLines/>
      <w:numPr>
        <w:numId w:val="14"/>
      </w:numPr>
      <w:tabs>
        <w:tab w:val="left" w:pos="284"/>
      </w:tabs>
      <w:spacing w:before="120" w:after="120" w:line="240" w:lineRule="auto"/>
    </w:pPr>
    <w:rPr>
      <w:rFonts w:ascii="Arial" w:hAnsi="Arial"/>
      <w:noProof/>
      <w:sz w:val="20"/>
      <w:szCs w:val="20"/>
      <w:lang w:eastAsia="lt-LT" w:bidi="ar-SA"/>
    </w:rPr>
  </w:style>
  <w:style w:type="paragraph" w:styleId="Sraassunumeriais2">
    <w:name w:val="List Number 2"/>
    <w:basedOn w:val="prastasis"/>
    <w:semiHidden/>
    <w:rsid w:val="0085665E"/>
    <w:pPr>
      <w:keepLines/>
      <w:numPr>
        <w:ilvl w:val="1"/>
        <w:numId w:val="14"/>
      </w:numPr>
      <w:tabs>
        <w:tab w:val="clear" w:pos="1008"/>
        <w:tab w:val="num" w:pos="851"/>
      </w:tabs>
      <w:spacing w:before="120" w:after="120" w:line="240" w:lineRule="auto"/>
      <w:ind w:left="851" w:hanging="563"/>
    </w:pPr>
    <w:rPr>
      <w:rFonts w:ascii="Arial" w:hAnsi="Arial"/>
      <w:noProof/>
      <w:sz w:val="20"/>
      <w:szCs w:val="20"/>
      <w:lang w:eastAsia="lt-LT" w:bidi="ar-SA"/>
    </w:rPr>
  </w:style>
  <w:style w:type="paragraph" w:styleId="Sraassunumeriais3">
    <w:name w:val="List Number 3"/>
    <w:basedOn w:val="prastasis"/>
    <w:semiHidden/>
    <w:rsid w:val="0085665E"/>
    <w:pPr>
      <w:keepLines/>
      <w:numPr>
        <w:ilvl w:val="2"/>
        <w:numId w:val="14"/>
      </w:numPr>
      <w:tabs>
        <w:tab w:val="clear" w:pos="1944"/>
        <w:tab w:val="num" w:pos="1560"/>
      </w:tabs>
      <w:spacing w:before="120" w:after="120" w:line="240" w:lineRule="auto"/>
      <w:ind w:left="1560" w:hanging="709"/>
    </w:pPr>
    <w:rPr>
      <w:rFonts w:ascii="Arial" w:hAnsi="Arial"/>
      <w:noProof/>
      <w:sz w:val="20"/>
      <w:szCs w:val="20"/>
      <w:lang w:eastAsia="lt-LT" w:bidi="ar-SA"/>
    </w:rPr>
  </w:style>
  <w:style w:type="paragraph" w:customStyle="1" w:styleId="Dokumentofaze">
    <w:name w:val="Dokumento_faze"/>
    <w:basedOn w:val="prastasis"/>
    <w:next w:val="prastasis"/>
    <w:autoRedefine/>
    <w:qFormat/>
    <w:rsid w:val="0085665E"/>
    <w:pPr>
      <w:spacing w:after="0" w:line="240" w:lineRule="auto"/>
      <w:ind w:left="1701"/>
      <w:jc w:val="both"/>
    </w:pPr>
    <w:rPr>
      <w:rFonts w:ascii="Arial" w:hAnsi="Arial" w:cs="Arial"/>
      <w:bCs/>
      <w:caps/>
      <w:color w:val="2650A4"/>
      <w:sz w:val="20"/>
      <w:szCs w:val="20"/>
      <w:lang w:eastAsia="lt-LT" w:bidi="ar-SA"/>
    </w:rPr>
  </w:style>
  <w:style w:type="paragraph" w:customStyle="1" w:styleId="Elsisnumeracija1lygis">
    <w:name w:val="Elsis_numeracija_1_lygis"/>
    <w:basedOn w:val="prastasis"/>
    <w:qFormat/>
    <w:rsid w:val="0085665E"/>
    <w:pPr>
      <w:keepLines/>
      <w:numPr>
        <w:numId w:val="23"/>
      </w:numPr>
      <w:tabs>
        <w:tab w:val="left" w:pos="709"/>
      </w:tabs>
      <w:spacing w:before="120" w:after="120" w:line="240" w:lineRule="auto"/>
      <w:jc w:val="both"/>
    </w:pPr>
    <w:rPr>
      <w:rFonts w:ascii="Arial" w:eastAsia="Calibri" w:hAnsi="Arial"/>
      <w:sz w:val="20"/>
      <w:lang w:eastAsia="lt-LT" w:bidi="ar-SA"/>
    </w:rPr>
  </w:style>
  <w:style w:type="paragraph" w:styleId="Pavadinimas">
    <w:name w:val="Title"/>
    <w:basedOn w:val="prastasis"/>
    <w:next w:val="prastasis"/>
    <w:link w:val="PavadinimasDiagrama"/>
    <w:uiPriority w:val="10"/>
    <w:qFormat/>
    <w:rsid w:val="0085665E"/>
    <w:pPr>
      <w:keepNext/>
      <w:keepLines/>
      <w:spacing w:before="240" w:after="240" w:line="240" w:lineRule="auto"/>
      <w:jc w:val="center"/>
    </w:pPr>
    <w:rPr>
      <w:rFonts w:ascii="Arial" w:hAnsi="Arial" w:cs="Arial"/>
      <w:b/>
      <w:bCs/>
      <w:kern w:val="28"/>
      <w:sz w:val="32"/>
      <w:szCs w:val="32"/>
      <w:lang w:eastAsia="lt-LT" w:bidi="ar-SA"/>
    </w:rPr>
  </w:style>
  <w:style w:type="character" w:customStyle="1" w:styleId="PavadinimasDiagrama">
    <w:name w:val="Pavadinimas Diagrama"/>
    <w:basedOn w:val="Numatytasispastraiposriftas"/>
    <w:link w:val="Pavadinimas"/>
    <w:uiPriority w:val="10"/>
    <w:rsid w:val="0085665E"/>
    <w:rPr>
      <w:rFonts w:ascii="Arial" w:eastAsia="Times New Roman" w:hAnsi="Arial" w:cs="Arial"/>
      <w:b/>
      <w:bCs/>
      <w:kern w:val="28"/>
      <w:sz w:val="32"/>
      <w:szCs w:val="32"/>
      <w:lang w:eastAsia="lt-LT"/>
    </w:rPr>
  </w:style>
  <w:style w:type="paragraph" w:styleId="Iliustracijsraas">
    <w:name w:val="table of figures"/>
    <w:basedOn w:val="prastasis"/>
    <w:next w:val="prastasis"/>
    <w:uiPriority w:val="99"/>
    <w:rsid w:val="0085665E"/>
    <w:pPr>
      <w:keepLines/>
      <w:tabs>
        <w:tab w:val="left" w:pos="851"/>
        <w:tab w:val="right" w:leader="dot" w:pos="9631"/>
      </w:tabs>
      <w:spacing w:before="80" w:after="120" w:line="240" w:lineRule="auto"/>
      <w:ind w:left="480" w:hanging="480"/>
    </w:pPr>
    <w:rPr>
      <w:rFonts w:ascii="Arial" w:eastAsia="SimSun" w:hAnsi="Arial" w:cs="Arial"/>
      <w:noProof/>
      <w:sz w:val="20"/>
      <w:szCs w:val="20"/>
      <w:lang w:eastAsia="zh-CN" w:bidi="ar-SA"/>
    </w:rPr>
  </w:style>
  <w:style w:type="paragraph" w:customStyle="1" w:styleId="Elsisnumeracija2lygis">
    <w:name w:val="Elsis_numeracija_2_lygis"/>
    <w:basedOn w:val="Elsisnumeracija1lygis"/>
    <w:qFormat/>
    <w:rsid w:val="0085665E"/>
    <w:pPr>
      <w:numPr>
        <w:ilvl w:val="1"/>
      </w:numPr>
      <w:tabs>
        <w:tab w:val="clear" w:pos="709"/>
        <w:tab w:val="left" w:pos="1276"/>
      </w:tabs>
    </w:pPr>
  </w:style>
  <w:style w:type="paragraph" w:customStyle="1" w:styleId="Elsisnumeracija3lygis">
    <w:name w:val="Elsis_numeracija_3_lygis"/>
    <w:basedOn w:val="Elsisnumeracija2lygis"/>
    <w:qFormat/>
    <w:rsid w:val="0085665E"/>
    <w:pPr>
      <w:numPr>
        <w:ilvl w:val="2"/>
      </w:numPr>
      <w:tabs>
        <w:tab w:val="clear" w:pos="1276"/>
        <w:tab w:val="left" w:pos="1985"/>
      </w:tabs>
    </w:pPr>
  </w:style>
  <w:style w:type="paragraph" w:customStyle="1" w:styleId="Dokumentoatributai">
    <w:name w:val="Dokumento_atributai"/>
    <w:basedOn w:val="prastasis"/>
    <w:autoRedefine/>
    <w:qFormat/>
    <w:rsid w:val="0085665E"/>
    <w:pPr>
      <w:spacing w:after="0" w:line="240" w:lineRule="auto"/>
      <w:ind w:left="1701"/>
      <w:jc w:val="both"/>
    </w:pPr>
    <w:rPr>
      <w:rFonts w:ascii="Arial" w:eastAsia="Calibri" w:hAnsi="Arial"/>
      <w:b/>
      <w:bCs/>
      <w:color w:val="2650A4"/>
      <w:sz w:val="20"/>
      <w:szCs w:val="20"/>
      <w:lang w:eastAsia="lt-LT" w:bidi="ar-SA"/>
    </w:rPr>
  </w:style>
  <w:style w:type="paragraph" w:customStyle="1" w:styleId="Dokumentoprojektopavadinimas">
    <w:name w:val="Dokumento_projekto_pavadinimas"/>
    <w:basedOn w:val="prastasis"/>
    <w:next w:val="prastasis"/>
    <w:autoRedefine/>
    <w:qFormat/>
    <w:rsid w:val="0085665E"/>
    <w:pPr>
      <w:keepLines/>
      <w:spacing w:after="0" w:line="240" w:lineRule="auto"/>
      <w:ind w:left="1701"/>
    </w:pPr>
    <w:rPr>
      <w:rFonts w:ascii="Arial" w:hAnsi="Arial"/>
      <w:b/>
      <w:caps/>
      <w:color w:val="2650A4"/>
      <w:sz w:val="40"/>
      <w:szCs w:val="20"/>
      <w:lang w:eastAsia="lt-LT" w:bidi="ar-SA"/>
    </w:rPr>
  </w:style>
  <w:style w:type="paragraph" w:styleId="Dokumentostruktra">
    <w:name w:val="Document Map"/>
    <w:basedOn w:val="prastasis"/>
    <w:link w:val="DokumentostruktraDiagrama"/>
    <w:semiHidden/>
    <w:rsid w:val="0085665E"/>
    <w:pPr>
      <w:shd w:val="clear" w:color="auto" w:fill="000080"/>
      <w:spacing w:after="0" w:line="240" w:lineRule="auto"/>
    </w:pPr>
    <w:rPr>
      <w:rFonts w:ascii="Tahoma" w:hAnsi="Tahoma" w:cs="Tahoma"/>
      <w:sz w:val="20"/>
      <w:szCs w:val="20"/>
      <w:lang w:eastAsia="lt-LT" w:bidi="ar-SA"/>
    </w:rPr>
  </w:style>
  <w:style w:type="character" w:customStyle="1" w:styleId="DokumentostruktraDiagrama">
    <w:name w:val="Dokumento struktūra Diagrama"/>
    <w:basedOn w:val="Numatytasispastraiposriftas"/>
    <w:link w:val="Dokumentostruktra"/>
    <w:uiPriority w:val="99"/>
    <w:semiHidden/>
    <w:rsid w:val="0085665E"/>
    <w:rPr>
      <w:rFonts w:ascii="Tahoma" w:eastAsia="Times New Roman" w:hAnsi="Tahoma" w:cs="Tahoma"/>
      <w:sz w:val="20"/>
      <w:szCs w:val="20"/>
      <w:shd w:val="clear" w:color="auto" w:fill="000080"/>
      <w:lang w:eastAsia="lt-LT"/>
    </w:rPr>
  </w:style>
  <w:style w:type="paragraph" w:styleId="Sraassuenkleliais4">
    <w:name w:val="List Bullet 4"/>
    <w:basedOn w:val="Sraassunumeriais3"/>
    <w:semiHidden/>
    <w:rsid w:val="0085665E"/>
    <w:pPr>
      <w:numPr>
        <w:ilvl w:val="0"/>
        <w:numId w:val="13"/>
      </w:numPr>
      <w:tabs>
        <w:tab w:val="clear" w:pos="1209"/>
        <w:tab w:val="num" w:pos="1134"/>
      </w:tabs>
      <w:ind w:left="1134" w:hanging="285"/>
    </w:pPr>
  </w:style>
  <w:style w:type="paragraph" w:customStyle="1" w:styleId="Elsisantraste">
    <w:name w:val="Elsis_antraste"/>
    <w:basedOn w:val="Antrat1"/>
    <w:next w:val="Elsistekstas"/>
    <w:autoRedefine/>
    <w:qFormat/>
    <w:rsid w:val="0085665E"/>
    <w:pPr>
      <w:numPr>
        <w:numId w:val="0"/>
      </w:numPr>
      <w:spacing w:before="120" w:after="120" w:line="240" w:lineRule="auto"/>
      <w:jc w:val="center"/>
    </w:pPr>
    <w:rPr>
      <w:rFonts w:ascii="Times New Roman" w:eastAsia="Times New Roman" w:hAnsi="Times New Roman" w:cs="Times New Roman"/>
      <w:b/>
      <w:bCs/>
      <w:color w:val="000000" w:themeColor="text1"/>
      <w:kern w:val="32"/>
      <w:sz w:val="22"/>
      <w:szCs w:val="22"/>
      <w:lang w:eastAsia="lt-LT" w:bidi="ar-SA"/>
    </w:rPr>
  </w:style>
  <w:style w:type="paragraph" w:styleId="Sraassuenkleliais5">
    <w:name w:val="List Bullet 5"/>
    <w:basedOn w:val="Sraassunumeriais4"/>
    <w:semiHidden/>
    <w:rsid w:val="0085665E"/>
    <w:pPr>
      <w:numPr>
        <w:numId w:val="17"/>
      </w:numPr>
      <w:tabs>
        <w:tab w:val="clear" w:pos="1494"/>
        <w:tab w:val="left" w:pos="1418"/>
      </w:tabs>
    </w:pPr>
  </w:style>
  <w:style w:type="paragraph" w:styleId="Sraassunumeriais4">
    <w:name w:val="List Number 4"/>
    <w:basedOn w:val="prastasis"/>
    <w:semiHidden/>
    <w:rsid w:val="0085665E"/>
    <w:pPr>
      <w:numPr>
        <w:numId w:val="12"/>
      </w:numPr>
      <w:tabs>
        <w:tab w:val="clear" w:pos="1440"/>
        <w:tab w:val="num" w:pos="851"/>
      </w:tabs>
      <w:spacing w:before="120" w:after="120" w:line="240" w:lineRule="auto"/>
      <w:ind w:left="851" w:hanging="284"/>
    </w:pPr>
    <w:rPr>
      <w:rFonts w:ascii="Arial" w:hAnsi="Arial"/>
      <w:noProof/>
      <w:sz w:val="20"/>
      <w:szCs w:val="20"/>
      <w:lang w:eastAsia="lt-LT" w:bidi="ar-SA"/>
    </w:rPr>
  </w:style>
  <w:style w:type="character" w:styleId="Puslapionumeris">
    <w:name w:val="page number"/>
    <w:basedOn w:val="Numatytasispastraiposriftas"/>
    <w:semiHidden/>
    <w:rsid w:val="0085665E"/>
  </w:style>
  <w:style w:type="paragraph" w:styleId="Sraassunumeriais5">
    <w:name w:val="List Number 5"/>
    <w:basedOn w:val="prastasis"/>
    <w:semiHidden/>
    <w:rsid w:val="0085665E"/>
    <w:pPr>
      <w:numPr>
        <w:numId w:val="11"/>
      </w:numPr>
      <w:tabs>
        <w:tab w:val="clear" w:pos="1800"/>
        <w:tab w:val="num" w:pos="1418"/>
      </w:tabs>
      <w:spacing w:before="120" w:after="120" w:line="240" w:lineRule="auto"/>
      <w:ind w:left="1418" w:hanging="284"/>
    </w:pPr>
    <w:rPr>
      <w:rFonts w:ascii="Arial" w:hAnsi="Arial"/>
      <w:sz w:val="20"/>
      <w:szCs w:val="20"/>
      <w:lang w:eastAsia="lt-LT" w:bidi="ar-SA"/>
    </w:rPr>
  </w:style>
  <w:style w:type="paragraph" w:customStyle="1" w:styleId="Dokumentoprojektokodas">
    <w:name w:val="Dokumento_projekto_kodas"/>
    <w:basedOn w:val="prastasis"/>
    <w:next w:val="prastasis"/>
    <w:autoRedefine/>
    <w:qFormat/>
    <w:rsid w:val="0085665E"/>
    <w:pPr>
      <w:spacing w:after="0" w:line="240" w:lineRule="auto"/>
      <w:ind w:left="1701"/>
      <w:jc w:val="both"/>
    </w:pPr>
    <w:rPr>
      <w:rFonts w:ascii="Arial" w:hAnsi="Arial"/>
      <w:b/>
      <w:bCs/>
      <w:caps/>
      <w:color w:val="2650A4"/>
      <w:szCs w:val="20"/>
      <w:lang w:eastAsia="lt-LT" w:bidi="ar-SA"/>
    </w:rPr>
  </w:style>
  <w:style w:type="paragraph" w:customStyle="1" w:styleId="Dokumentotipas">
    <w:name w:val="Dokumento_tipas"/>
    <w:basedOn w:val="prastasis"/>
    <w:next w:val="prastasis"/>
    <w:autoRedefine/>
    <w:qFormat/>
    <w:rsid w:val="0085665E"/>
    <w:pPr>
      <w:spacing w:after="0" w:line="240" w:lineRule="auto"/>
      <w:ind w:left="1701"/>
    </w:pPr>
    <w:rPr>
      <w:rFonts w:ascii="Arial" w:hAnsi="Arial" w:cs="Arial"/>
      <w:b/>
      <w:bCs/>
      <w:caps/>
      <w:color w:val="2650A4"/>
      <w:sz w:val="26"/>
      <w:szCs w:val="20"/>
      <w:lang w:eastAsia="lt-LT" w:bidi="ar-SA"/>
    </w:rPr>
  </w:style>
  <w:style w:type="paragraph" w:customStyle="1" w:styleId="Dokumentofooteris1">
    <w:name w:val="Dokumento_footeris_1"/>
    <w:basedOn w:val="prastasis"/>
    <w:autoRedefine/>
    <w:qFormat/>
    <w:rsid w:val="0085665E"/>
    <w:pPr>
      <w:framePr w:hSpace="180" w:wrap="around" w:vAnchor="text" w:hAnchor="page" w:x="1543" w:y="-322"/>
      <w:spacing w:after="0" w:line="240" w:lineRule="auto"/>
    </w:pPr>
    <w:rPr>
      <w:rFonts w:ascii="Arial" w:hAnsi="Arial"/>
      <w:color w:val="2650A4"/>
      <w:sz w:val="14"/>
      <w:szCs w:val="20"/>
      <w:lang w:eastAsia="lt-LT" w:bidi="ar-SA"/>
    </w:rPr>
  </w:style>
  <w:style w:type="paragraph" w:customStyle="1" w:styleId="Dokumentoheaderis2">
    <w:name w:val="Dokumento_headeris_2"/>
    <w:basedOn w:val="prastasis"/>
    <w:rsid w:val="0085665E"/>
    <w:pPr>
      <w:tabs>
        <w:tab w:val="right" w:pos="9531"/>
      </w:tabs>
      <w:spacing w:after="0" w:line="240" w:lineRule="auto"/>
      <w:ind w:left="-108"/>
    </w:pPr>
    <w:rPr>
      <w:rFonts w:ascii="Arial" w:hAnsi="Arial"/>
      <w:sz w:val="16"/>
      <w:szCs w:val="20"/>
      <w:lang w:eastAsia="lt-LT" w:bidi="ar-SA"/>
    </w:rPr>
  </w:style>
  <w:style w:type="paragraph" w:customStyle="1" w:styleId="Elsislentelespavadinimas">
    <w:name w:val="Elsis_lenteles_pavadinimas"/>
    <w:basedOn w:val="prastasis"/>
    <w:next w:val="Elsistekstas"/>
    <w:rsid w:val="0085665E"/>
    <w:pPr>
      <w:keepNext/>
      <w:keepLines/>
      <w:numPr>
        <w:numId w:val="20"/>
      </w:numPr>
      <w:spacing w:before="240" w:after="120" w:line="240" w:lineRule="auto"/>
    </w:pPr>
    <w:rPr>
      <w:rFonts w:ascii="Arial" w:hAnsi="Arial"/>
      <w:b/>
      <w:bCs/>
      <w:sz w:val="16"/>
      <w:szCs w:val="20"/>
      <w:lang w:eastAsia="lt-LT" w:bidi="ar-SA"/>
    </w:rPr>
  </w:style>
  <w:style w:type="paragraph" w:customStyle="1" w:styleId="Dokumentofooteris2">
    <w:name w:val="Dokumento_footeris_2"/>
    <w:basedOn w:val="Dokumentoheaderis2"/>
    <w:autoRedefine/>
    <w:qFormat/>
    <w:rsid w:val="0085665E"/>
    <w:rPr>
      <w:noProof/>
      <w:color w:val="2650A4"/>
    </w:rPr>
  </w:style>
  <w:style w:type="paragraph" w:customStyle="1" w:styleId="Elsispaveikslopavadinimas">
    <w:name w:val="Elsis_paveikslo_pavadinimas"/>
    <w:basedOn w:val="Elsislentelespavadinimas"/>
    <w:next w:val="Elsispaveikslas"/>
    <w:qFormat/>
    <w:rsid w:val="0085665E"/>
    <w:pPr>
      <w:numPr>
        <w:numId w:val="18"/>
      </w:numPr>
    </w:pPr>
  </w:style>
  <w:style w:type="paragraph" w:customStyle="1" w:styleId="Elsispaveikslas">
    <w:name w:val="Elsis_paveikslas"/>
    <w:basedOn w:val="prastasis"/>
    <w:next w:val="Elsistekstas"/>
    <w:qFormat/>
    <w:rsid w:val="0085665E"/>
    <w:pPr>
      <w:spacing w:before="120" w:after="240" w:line="240" w:lineRule="auto"/>
    </w:pPr>
    <w:rPr>
      <w:rFonts w:ascii="Arial" w:hAnsi="Arial"/>
      <w:sz w:val="20"/>
      <w:szCs w:val="20"/>
      <w:lang w:eastAsia="lt-LT" w:bidi="ar-SA"/>
    </w:rPr>
  </w:style>
  <w:style w:type="paragraph" w:customStyle="1" w:styleId="Elsislentelesnr2lygis">
    <w:name w:val="Elsis_lenteles_nr_2_lygis"/>
    <w:basedOn w:val="Elsislentelesnr1lygis"/>
    <w:rsid w:val="0085665E"/>
    <w:pPr>
      <w:numPr>
        <w:ilvl w:val="1"/>
      </w:numPr>
    </w:pPr>
  </w:style>
  <w:style w:type="paragraph" w:customStyle="1" w:styleId="Elsislentelesnr1lygis">
    <w:name w:val="Elsis_lenteles_nr_1_lygis"/>
    <w:basedOn w:val="Elsislentelestekstas"/>
    <w:rsid w:val="0085665E"/>
    <w:pPr>
      <w:numPr>
        <w:numId w:val="19"/>
      </w:numPr>
    </w:pPr>
  </w:style>
  <w:style w:type="paragraph" w:customStyle="1" w:styleId="Elsislentelestekstasbold">
    <w:name w:val="Elsis_lenteles_tekstas_bold"/>
    <w:basedOn w:val="Elsislentelestekstas"/>
    <w:rsid w:val="0085665E"/>
    <w:rPr>
      <w:b/>
    </w:rPr>
  </w:style>
  <w:style w:type="paragraph" w:customStyle="1" w:styleId="ElsisantrasteCAPS">
    <w:name w:val="Elsis_antraste_CAPS"/>
    <w:basedOn w:val="Elsisantraste"/>
    <w:next w:val="Elsistekstas"/>
    <w:rsid w:val="0085665E"/>
    <w:rPr>
      <w:caps/>
    </w:rPr>
  </w:style>
  <w:style w:type="paragraph" w:customStyle="1" w:styleId="Elsistekstoantrastebold">
    <w:name w:val="Elsis_teksto_antraste_bold"/>
    <w:basedOn w:val="Elsistekstas"/>
    <w:next w:val="Elsistekstas"/>
    <w:rsid w:val="0085665E"/>
    <w:rPr>
      <w:b/>
    </w:rPr>
  </w:style>
  <w:style w:type="table" w:styleId="viesusisspalvinimas">
    <w:name w:val="Light Shading"/>
    <w:basedOn w:val="prastojilentel"/>
    <w:uiPriority w:val="60"/>
    <w:rsid w:val="0085665E"/>
    <w:pPr>
      <w:spacing w:after="0" w:line="240" w:lineRule="auto"/>
    </w:pPr>
    <w:rPr>
      <w:rFonts w:ascii="Arial" w:eastAsia="Times New Roman" w:hAnsi="Arial" w:cs="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esusspalvinimas2parykinimas">
    <w:name w:val="Light Shading Accent 2"/>
    <w:basedOn w:val="prastojilentel"/>
    <w:uiPriority w:val="60"/>
    <w:rsid w:val="0085665E"/>
    <w:pPr>
      <w:spacing w:after="0" w:line="240" w:lineRule="auto"/>
    </w:pPr>
    <w:rPr>
      <w:rFonts w:ascii="Arial" w:eastAsia="Times New Roman" w:hAnsi="Arial" w:cs="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viesusspalvinimas1parykinimas">
    <w:name w:val="Light Shading Accent 1"/>
    <w:basedOn w:val="prastojilentel"/>
    <w:uiPriority w:val="60"/>
    <w:rsid w:val="0085665E"/>
    <w:pPr>
      <w:spacing w:after="0" w:line="240" w:lineRule="auto"/>
    </w:pPr>
    <w:rPr>
      <w:rFonts w:ascii="Arial" w:eastAsia="Times New Roman" w:hAnsi="Arial"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iesussraas3parykinimas">
    <w:name w:val="Light List Accent 3"/>
    <w:basedOn w:val="prastojilentel"/>
    <w:uiPriority w:val="61"/>
    <w:rsid w:val="0085665E"/>
    <w:pPr>
      <w:spacing w:after="0" w:line="240" w:lineRule="auto"/>
    </w:pPr>
    <w:rPr>
      <w:rFonts w:ascii="Calibri" w:eastAsia="Times New Roman" w:hAnsi="Calibri"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viesussraas1parykinimas">
    <w:name w:val="Light List Accent 1"/>
    <w:basedOn w:val="prastojilentel"/>
    <w:uiPriority w:val="61"/>
    <w:rsid w:val="0085665E"/>
    <w:pPr>
      <w:spacing w:after="0" w:line="240" w:lineRule="auto"/>
    </w:pPr>
    <w:rPr>
      <w:rFonts w:ascii="Arial" w:eastAsia="Times New Roman" w:hAnsi="Arial"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palvinimas3parykinimas">
    <w:name w:val="Light Shading Accent 3"/>
    <w:basedOn w:val="prastojilentel"/>
    <w:uiPriority w:val="60"/>
    <w:rsid w:val="0085665E"/>
    <w:pPr>
      <w:spacing w:after="0" w:line="240" w:lineRule="auto"/>
    </w:pPr>
    <w:rPr>
      <w:rFonts w:ascii="Arial" w:eastAsia="Times New Roman" w:hAnsi="Arial" w:cs="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lsistekstoantrastegreen">
    <w:name w:val="Elsis_teksto_antraste_green"/>
    <w:basedOn w:val="Elsistekstoantrastebold"/>
    <w:next w:val="Elsistekstas"/>
    <w:autoRedefine/>
    <w:qFormat/>
    <w:rsid w:val="0085665E"/>
    <w:rPr>
      <w:color w:val="2650A4"/>
    </w:rPr>
  </w:style>
  <w:style w:type="numbering" w:customStyle="1" w:styleId="bul1">
    <w:name w:val="bul1"/>
    <w:uiPriority w:val="99"/>
    <w:rsid w:val="0085665E"/>
    <w:pPr>
      <w:numPr>
        <w:numId w:val="21"/>
      </w:numPr>
    </w:pPr>
  </w:style>
  <w:style w:type="paragraph" w:customStyle="1" w:styleId="Elsisbullet1lygis0">
    <w:name w:val="Elsis_bullet_1_lygis"/>
    <w:basedOn w:val="prastasis"/>
    <w:rsid w:val="0085665E"/>
    <w:pPr>
      <w:spacing w:before="120" w:after="120" w:line="240" w:lineRule="auto"/>
      <w:jc w:val="both"/>
    </w:pPr>
    <w:rPr>
      <w:rFonts w:ascii="Arial" w:hAnsi="Arial"/>
      <w:sz w:val="20"/>
      <w:szCs w:val="20"/>
      <w:lang w:eastAsia="lt-LT" w:bidi="ar-SA"/>
    </w:rPr>
  </w:style>
  <w:style w:type="paragraph" w:customStyle="1" w:styleId="Elsisbullet2lygis0">
    <w:name w:val="Elsis_bullet_2_lygis"/>
    <w:basedOn w:val="Elsisbullet1lygis0"/>
    <w:rsid w:val="0085665E"/>
    <w:pPr>
      <w:numPr>
        <w:ilvl w:val="1"/>
        <w:numId w:val="37"/>
      </w:numPr>
      <w:tabs>
        <w:tab w:val="clear" w:pos="851"/>
        <w:tab w:val="num" w:pos="1276"/>
      </w:tabs>
    </w:pPr>
  </w:style>
  <w:style w:type="paragraph" w:customStyle="1" w:styleId="Elsisbullet3lygis">
    <w:name w:val="Elsis_bullet_3_lygis"/>
    <w:basedOn w:val="Elsisbullet2lygis0"/>
    <w:rsid w:val="0085665E"/>
    <w:pPr>
      <w:numPr>
        <w:ilvl w:val="2"/>
      </w:numPr>
      <w:tabs>
        <w:tab w:val="clear" w:pos="1135"/>
        <w:tab w:val="num" w:pos="1985"/>
      </w:tabs>
      <w:ind w:left="1985" w:hanging="709"/>
    </w:pPr>
  </w:style>
  <w:style w:type="numbering" w:customStyle="1" w:styleId="EBullets">
    <w:name w:val="E_Bullets"/>
    <w:uiPriority w:val="99"/>
    <w:rsid w:val="0085665E"/>
    <w:pPr>
      <w:numPr>
        <w:numId w:val="22"/>
      </w:numPr>
    </w:pPr>
  </w:style>
  <w:style w:type="paragraph" w:customStyle="1" w:styleId="Elsislentelestekstasgreen">
    <w:name w:val="Elsis_lenteles_tekstas_green"/>
    <w:basedOn w:val="Elsislentelestekstasbold"/>
    <w:next w:val="Elsislentelestekstas"/>
    <w:autoRedefine/>
    <w:qFormat/>
    <w:rsid w:val="0085665E"/>
    <w:rPr>
      <w:rFonts w:ascii="Arial Bold" w:hAnsi="Arial Bold"/>
      <w:color w:val="2650A4"/>
    </w:rPr>
  </w:style>
  <w:style w:type="paragraph" w:customStyle="1" w:styleId="Elsislentelesnr3lygis">
    <w:name w:val="Elsis_lenteles_nr_3_lygis"/>
    <w:basedOn w:val="Elsislentelesnr2lygis"/>
    <w:rsid w:val="0085665E"/>
    <w:pPr>
      <w:numPr>
        <w:ilvl w:val="2"/>
      </w:numPr>
      <w:ind w:left="567" w:hanging="567"/>
    </w:pPr>
  </w:style>
  <w:style w:type="character" w:customStyle="1" w:styleId="Elsisitalic">
    <w:name w:val="Elsis_italic"/>
    <w:rsid w:val="0085665E"/>
    <w:rPr>
      <w:i/>
      <w:noProof w:val="0"/>
      <w:lang w:val="en-US"/>
    </w:rPr>
  </w:style>
  <w:style w:type="numbering" w:customStyle="1" w:styleId="Elentelesbullet">
    <w:name w:val="E_lenteles_bullet"/>
    <w:uiPriority w:val="99"/>
    <w:rsid w:val="0085665E"/>
    <w:pPr>
      <w:numPr>
        <w:numId w:val="24"/>
      </w:numPr>
    </w:pPr>
  </w:style>
  <w:style w:type="paragraph" w:customStyle="1" w:styleId="Elsislentelesbullet1lygis">
    <w:name w:val="Elsis_lenteles_bullet_1_lygis"/>
    <w:basedOn w:val="Elsislentelestekstas"/>
    <w:rsid w:val="0085665E"/>
    <w:pPr>
      <w:numPr>
        <w:numId w:val="25"/>
      </w:numPr>
    </w:pPr>
  </w:style>
  <w:style w:type="paragraph" w:customStyle="1" w:styleId="Elsislentelesbullet2lygis">
    <w:name w:val="Elsis_lenteles_bullet_2_lygis"/>
    <w:basedOn w:val="Elsislentelestekstas"/>
    <w:rsid w:val="0085665E"/>
    <w:pPr>
      <w:numPr>
        <w:ilvl w:val="1"/>
        <w:numId w:val="25"/>
      </w:numPr>
    </w:pPr>
  </w:style>
  <w:style w:type="paragraph" w:customStyle="1" w:styleId="Elsislentelesbullet3lygis">
    <w:name w:val="Elsis_lenteles_bullet_3_lygis"/>
    <w:basedOn w:val="Elsislentelestekstas"/>
    <w:rsid w:val="0085665E"/>
    <w:pPr>
      <w:numPr>
        <w:ilvl w:val="2"/>
        <w:numId w:val="25"/>
      </w:numPr>
    </w:pPr>
  </w:style>
  <w:style w:type="character" w:styleId="Vietosrezervavimoenklotekstas">
    <w:name w:val="Placeholder Text"/>
    <w:basedOn w:val="Numatytasispastraiposriftas"/>
    <w:uiPriority w:val="99"/>
    <w:semiHidden/>
    <w:rsid w:val="0085665E"/>
    <w:rPr>
      <w:color w:val="808080"/>
    </w:rPr>
  </w:style>
  <w:style w:type="paragraph" w:customStyle="1" w:styleId="Dokumentoparasai">
    <w:name w:val="Dokumento_parasai"/>
    <w:basedOn w:val="Elsislentelestekstas"/>
    <w:rsid w:val="0085665E"/>
    <w:pPr>
      <w:spacing w:before="120" w:after="120"/>
    </w:pPr>
    <w:rPr>
      <w:lang w:val="en-US"/>
    </w:rPr>
  </w:style>
  <w:style w:type="paragraph" w:customStyle="1" w:styleId="Elsisbulletminusas1lygis">
    <w:name w:val="Elsis_bullet_minusas_1_lygis"/>
    <w:basedOn w:val="Elsisbullet1lygis0"/>
    <w:rsid w:val="0085665E"/>
    <w:pPr>
      <w:numPr>
        <w:numId w:val="28"/>
      </w:numPr>
    </w:pPr>
    <w:rPr>
      <w:lang w:val="en-US"/>
    </w:rPr>
  </w:style>
  <w:style w:type="paragraph" w:customStyle="1" w:styleId="Elsisbulletminusas2lygis">
    <w:name w:val="Elsis_bullet_minusas_2_lygis"/>
    <w:basedOn w:val="Elsisbullet2lygis0"/>
    <w:rsid w:val="0085665E"/>
    <w:pPr>
      <w:numPr>
        <w:numId w:val="29"/>
      </w:numPr>
    </w:pPr>
    <w:rPr>
      <w:lang w:val="en-US"/>
    </w:rPr>
  </w:style>
  <w:style w:type="paragraph" w:customStyle="1" w:styleId="Elsisbulletminusas3lygis">
    <w:name w:val="Elsis_bullet_minusas_3_lygis"/>
    <w:basedOn w:val="Elsisbullet3lygis"/>
    <w:rsid w:val="0085665E"/>
    <w:pPr>
      <w:numPr>
        <w:numId w:val="30"/>
      </w:numPr>
    </w:pPr>
    <w:rPr>
      <w:lang w:val="en-US"/>
    </w:rPr>
  </w:style>
  <w:style w:type="numbering" w:customStyle="1" w:styleId="Eminusas">
    <w:name w:val="E_minusas"/>
    <w:uiPriority w:val="99"/>
    <w:rsid w:val="0085665E"/>
    <w:pPr>
      <w:numPr>
        <w:numId w:val="26"/>
      </w:numPr>
    </w:pPr>
  </w:style>
  <w:style w:type="paragraph" w:customStyle="1" w:styleId="Elsispriedas1lygis">
    <w:name w:val="Elsis_priedas_1_lygis"/>
    <w:basedOn w:val="Elsisantraste"/>
    <w:next w:val="Elsistekstas"/>
    <w:rsid w:val="0085665E"/>
    <w:pPr>
      <w:numPr>
        <w:numId w:val="27"/>
      </w:numPr>
      <w:spacing w:after="200"/>
    </w:pPr>
    <w:rPr>
      <w:noProof/>
      <w:lang w:val="en-US"/>
    </w:rPr>
  </w:style>
  <w:style w:type="paragraph" w:customStyle="1" w:styleId="Elsispriedas2lygis">
    <w:name w:val="Elsis_priedas_2_lygis"/>
    <w:basedOn w:val="Elsispriedas1lygis"/>
    <w:next w:val="Elsistekstas"/>
    <w:rsid w:val="0085665E"/>
    <w:pPr>
      <w:numPr>
        <w:ilvl w:val="1"/>
      </w:numPr>
      <w:outlineLvl w:val="1"/>
    </w:pPr>
    <w:rPr>
      <w:rFonts w:ascii="Arial Bold" w:hAnsi="Arial Bold"/>
      <w:sz w:val="30"/>
    </w:rPr>
  </w:style>
  <w:style w:type="paragraph" w:customStyle="1" w:styleId="Elsispriedas3lygis">
    <w:name w:val="Elsis_priedas_3_lygis"/>
    <w:basedOn w:val="Elsispriedas1lygis"/>
    <w:next w:val="Elsistekstas"/>
    <w:rsid w:val="0085665E"/>
    <w:pPr>
      <w:numPr>
        <w:ilvl w:val="2"/>
      </w:numPr>
      <w:outlineLvl w:val="2"/>
    </w:pPr>
    <w:rPr>
      <w:rFonts w:ascii="Arial Bold" w:hAnsi="Arial Bold"/>
      <w:sz w:val="28"/>
    </w:rPr>
  </w:style>
  <w:style w:type="paragraph" w:customStyle="1" w:styleId="Elsispriedas4lygis">
    <w:name w:val="Elsis_priedas_4_lygis"/>
    <w:basedOn w:val="Elsispriedas3lygis"/>
    <w:next w:val="Elsistekstas"/>
    <w:rsid w:val="0085665E"/>
    <w:pPr>
      <w:numPr>
        <w:ilvl w:val="3"/>
      </w:numPr>
      <w:outlineLvl w:val="3"/>
    </w:pPr>
    <w:rPr>
      <w:sz w:val="24"/>
    </w:rPr>
  </w:style>
  <w:style w:type="paragraph" w:customStyle="1" w:styleId="Elsispseudokodas">
    <w:name w:val="Elsis_pseudo_kodas"/>
    <w:basedOn w:val="Elsistekstas"/>
    <w:rsid w:val="0085665E"/>
    <w:pPr>
      <w:pBdr>
        <w:top w:val="single" w:sz="4" w:space="1" w:color="auto"/>
        <w:left w:val="single" w:sz="4" w:space="4" w:color="auto"/>
        <w:bottom w:val="single" w:sz="4" w:space="1" w:color="auto"/>
        <w:right w:val="single" w:sz="4" w:space="4" w:color="auto"/>
      </w:pBdr>
      <w:ind w:left="108" w:right="108"/>
      <w:jc w:val="left"/>
    </w:pPr>
    <w:rPr>
      <w:rFonts w:ascii="Courier New" w:eastAsia="sans-serif" w:hAnsi="Courier New"/>
      <w:sz w:val="18"/>
      <w:lang w:val="en-GB"/>
    </w:rPr>
  </w:style>
  <w:style w:type="paragraph" w:customStyle="1" w:styleId="Elsispseudokodaspavadinimas">
    <w:name w:val="Elsis_pseudo_kodas_pavadinimas"/>
    <w:basedOn w:val="Elsispseudokodas"/>
    <w:rsid w:val="0085665E"/>
    <w:pPr>
      <w:pBdr>
        <w:top w:val="none" w:sz="0" w:space="0" w:color="auto"/>
        <w:left w:val="none" w:sz="0" w:space="0" w:color="auto"/>
        <w:bottom w:val="none" w:sz="0" w:space="0" w:color="auto"/>
        <w:right w:val="none" w:sz="0" w:space="0" w:color="auto"/>
      </w:pBdr>
      <w:spacing w:after="0"/>
      <w:ind w:left="266" w:right="403" w:firstLine="17"/>
    </w:pPr>
    <w:rPr>
      <w:b/>
      <w:sz w:val="20"/>
      <w:u w:val="single"/>
    </w:rPr>
  </w:style>
  <w:style w:type="character" w:styleId="Neapdorotaspaminjimas">
    <w:name w:val="Unresolved Mention"/>
    <w:basedOn w:val="Numatytasispastraiposriftas"/>
    <w:uiPriority w:val="99"/>
    <w:semiHidden/>
    <w:unhideWhenUsed/>
    <w:rsid w:val="0085665E"/>
    <w:rPr>
      <w:color w:val="605E5C"/>
      <w:shd w:val="clear" w:color="auto" w:fill="E1DFDD"/>
    </w:rPr>
  </w:style>
  <w:style w:type="paragraph" w:customStyle="1" w:styleId="msonormal0">
    <w:name w:val="msonormal"/>
    <w:basedOn w:val="prastasis"/>
    <w:rsid w:val="0085665E"/>
    <w:pPr>
      <w:spacing w:before="100" w:beforeAutospacing="1" w:after="100" w:afterAutospacing="1" w:line="240" w:lineRule="auto"/>
    </w:pPr>
    <w:rPr>
      <w:rFonts w:ascii="Times New Roman" w:eastAsiaTheme="minorEastAsia" w:hAnsi="Times New Roman"/>
      <w:sz w:val="24"/>
      <w:szCs w:val="24"/>
      <w:lang w:eastAsia="lt-LT" w:bidi="ar-SA"/>
    </w:rPr>
  </w:style>
  <w:style w:type="paragraph" w:styleId="prastasiniatinklio">
    <w:name w:val="Normal (Web)"/>
    <w:basedOn w:val="prastasis"/>
    <w:uiPriority w:val="99"/>
    <w:semiHidden/>
    <w:unhideWhenUsed/>
    <w:rsid w:val="0085665E"/>
    <w:pPr>
      <w:spacing w:before="100" w:beforeAutospacing="1" w:after="100" w:afterAutospacing="1" w:line="240" w:lineRule="auto"/>
    </w:pPr>
    <w:rPr>
      <w:rFonts w:ascii="Times New Roman" w:eastAsiaTheme="minorEastAsia" w:hAnsi="Times New Roman"/>
      <w:sz w:val="24"/>
      <w:szCs w:val="24"/>
      <w:lang w:eastAsia="lt-LT" w:bidi="ar-SA"/>
    </w:rPr>
  </w:style>
  <w:style w:type="paragraph" w:customStyle="1" w:styleId="heading7">
    <w:name w:val="heading7"/>
    <w:basedOn w:val="prastasis"/>
    <w:rsid w:val="0085665E"/>
    <w:pPr>
      <w:spacing w:before="100" w:beforeAutospacing="1" w:after="100" w:afterAutospacing="1" w:line="240" w:lineRule="auto"/>
    </w:pPr>
    <w:rPr>
      <w:rFonts w:ascii="Times New Roman" w:eastAsiaTheme="minorEastAsia" w:hAnsi="Times New Roman"/>
      <w:caps/>
      <w:color w:val="111111"/>
      <w:sz w:val="48"/>
      <w:szCs w:val="48"/>
      <w:lang w:eastAsia="lt-LT" w:bidi="ar-SA"/>
    </w:rPr>
  </w:style>
  <w:style w:type="paragraph" w:customStyle="1" w:styleId="heading8">
    <w:name w:val="heading8"/>
    <w:basedOn w:val="prastasis"/>
    <w:rsid w:val="0085665E"/>
    <w:pPr>
      <w:spacing w:before="100" w:beforeAutospacing="1" w:after="100" w:afterAutospacing="1" w:line="240" w:lineRule="auto"/>
    </w:pPr>
    <w:rPr>
      <w:rFonts w:ascii="Times New Roman" w:eastAsiaTheme="minorEastAsia" w:hAnsi="Times New Roman"/>
      <w:caps/>
      <w:color w:val="111111"/>
      <w:sz w:val="48"/>
      <w:szCs w:val="48"/>
      <w:lang w:eastAsia="lt-LT" w:bidi="ar-SA"/>
    </w:rPr>
  </w:style>
  <w:style w:type="paragraph" w:customStyle="1" w:styleId="heading9">
    <w:name w:val="heading9"/>
    <w:basedOn w:val="prastasis"/>
    <w:rsid w:val="0085665E"/>
    <w:pPr>
      <w:spacing w:before="100" w:beforeAutospacing="1" w:after="100" w:afterAutospacing="1" w:line="240" w:lineRule="auto"/>
    </w:pPr>
    <w:rPr>
      <w:rFonts w:ascii="Times New Roman" w:eastAsiaTheme="minorEastAsia" w:hAnsi="Times New Roman"/>
      <w:caps/>
      <w:color w:val="111111"/>
      <w:sz w:val="48"/>
      <w:szCs w:val="48"/>
      <w:lang w:eastAsia="lt-LT" w:bidi="ar-SA"/>
    </w:rPr>
  </w:style>
  <w:style w:type="character" w:customStyle="1" w:styleId="prastasVerdana9B">
    <w:name w:val="Įprastas Verdana 9B"/>
    <w:rsid w:val="0085665E"/>
  </w:style>
  <w:style w:type="paragraph" w:customStyle="1" w:styleId="ElsisBullet2lygis">
    <w:name w:val="Elsis_Bullet_2_lygis"/>
    <w:basedOn w:val="ElsisBullet1lygis"/>
    <w:qFormat/>
    <w:rsid w:val="0085665E"/>
    <w:pPr>
      <w:numPr>
        <w:numId w:val="31"/>
      </w:numPr>
    </w:pPr>
  </w:style>
  <w:style w:type="table" w:customStyle="1" w:styleId="Elsislentele1">
    <w:name w:val="Elsis_lentele1"/>
    <w:basedOn w:val="prastojilentel"/>
    <w:uiPriority w:val="99"/>
    <w:rsid w:val="0085665E"/>
    <w:pPr>
      <w:spacing w:before="60" w:after="60" w:line="240" w:lineRule="auto"/>
    </w:pPr>
    <w:rPr>
      <w:rFonts w:ascii="Arial" w:eastAsia="Times New Roman" w:hAnsi="Arial" w:cs="Times New Roman"/>
      <w:sz w:val="18"/>
      <w:szCs w:val="20"/>
      <w:lang w:eastAsia="zh-CN"/>
    </w:rPr>
    <w:tblPr>
      <w:tblInd w:w="0" w:type="nil"/>
      <w:tblBorders>
        <w:top w:val="single" w:sz="2" w:space="0" w:color="016365"/>
        <w:left w:val="single" w:sz="2" w:space="0" w:color="016365"/>
        <w:bottom w:val="single" w:sz="2" w:space="0" w:color="016365"/>
        <w:right w:val="single" w:sz="2" w:space="0" w:color="016365"/>
        <w:insideH w:val="single" w:sz="2" w:space="0" w:color="016365"/>
        <w:insideV w:val="single" w:sz="2" w:space="0" w:color="016365"/>
      </w:tblBorders>
    </w:tblPr>
    <w:tcPr>
      <w:noWrap/>
    </w:tcPr>
    <w:tblStylePr w:type="firstRow">
      <w:pPr>
        <w:keepLines/>
        <w:widowControl/>
        <w:suppressLineNumbers w:val="0"/>
        <w:suppressAutoHyphens w:val="0"/>
        <w:wordWrap/>
        <w:spacing w:beforeLines="0" w:before="100" w:beforeAutospacing="1" w:afterLines="0" w:after="100" w:afterAutospacing="1" w:line="240" w:lineRule="auto"/>
        <w:mirrorIndents w:val="0"/>
        <w:jc w:val="left"/>
        <w:outlineLvl w:val="9"/>
      </w:pPr>
      <w:rPr>
        <w:rFonts w:ascii="sans-serif" w:hAnsi="sans-serif" w:hint="default"/>
        <w:b/>
        <w:caps w:val="0"/>
        <w:smallCaps w:val="0"/>
        <w:strike w:val="0"/>
        <w:dstrike w:val="0"/>
        <w:vanish w:val="0"/>
        <w:webHidden w:val="0"/>
        <w:color w:val="auto"/>
        <w:kern w:val="0"/>
        <w:sz w:val="20"/>
        <w:szCs w:val="20"/>
        <w:u w:val="none"/>
        <w:effect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016365"/>
        <w:noWrap/>
        <w:vAlign w:val="bottom"/>
      </w:tcPr>
    </w:tblStylePr>
  </w:style>
  <w:style w:type="numbering" w:customStyle="1" w:styleId="EBullets1">
    <w:name w:val="E_Bullets1"/>
    <w:uiPriority w:val="99"/>
    <w:rsid w:val="0085665E"/>
    <w:pPr>
      <w:numPr>
        <w:numId w:val="32"/>
      </w:numPr>
    </w:pPr>
  </w:style>
  <w:style w:type="table" w:styleId="3sraolentel1parykinimas">
    <w:name w:val="List Table 3 Accent 1"/>
    <w:basedOn w:val="prastojilentel"/>
    <w:uiPriority w:val="48"/>
    <w:rsid w:val="0085665E"/>
    <w:pPr>
      <w:spacing w:after="0" w:line="240" w:lineRule="auto"/>
    </w:pPr>
    <w:rPr>
      <w:rFonts w:ascii="Arial" w:eastAsia="Times New Roman" w:hAnsi="Arial" w:cs="Times New Roman"/>
      <w:sz w:val="20"/>
      <w:szCs w:val="20"/>
      <w:lang w:eastAsia="zh-CN"/>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doc11111">
    <w:name w:val="doc 11111"/>
    <w:uiPriority w:val="99"/>
    <w:rsid w:val="0085665E"/>
    <w:pPr>
      <w:numPr>
        <w:numId w:val="33"/>
      </w:numPr>
    </w:pPr>
  </w:style>
  <w:style w:type="paragraph" w:customStyle="1" w:styleId="LenBUL3arial">
    <w:name w:val="Len_BUL3_arial"/>
    <w:basedOn w:val="prastasis"/>
    <w:qFormat/>
    <w:rsid w:val="0085665E"/>
    <w:pPr>
      <w:numPr>
        <w:ilvl w:val="1"/>
        <w:numId w:val="35"/>
      </w:numPr>
      <w:tabs>
        <w:tab w:val="left" w:pos="296"/>
        <w:tab w:val="left" w:pos="479"/>
        <w:tab w:val="left" w:pos="526"/>
        <w:tab w:val="left" w:pos="806"/>
      </w:tabs>
      <w:spacing w:before="120" w:after="120"/>
      <w:ind w:left="1089" w:hanging="567"/>
      <w:contextualSpacing/>
      <w:jc w:val="both"/>
    </w:pPr>
    <w:rPr>
      <w:rFonts w:ascii="Times New Roman" w:eastAsia="Calibri" w:hAnsi="Times New Roman" w:cs="Arial"/>
      <w:sz w:val="18"/>
      <w:szCs w:val="18"/>
      <w:lang w:bidi="ar-SA"/>
    </w:rPr>
  </w:style>
  <w:style w:type="character" w:customStyle="1" w:styleId="ng-binding">
    <w:name w:val="ng-binding"/>
    <w:basedOn w:val="Numatytasispastraiposriftas"/>
    <w:rsid w:val="0085665E"/>
  </w:style>
  <w:style w:type="paragraph" w:customStyle="1" w:styleId="3BULarial">
    <w:name w:val="3BUL_arial"/>
    <w:basedOn w:val="prastasis"/>
    <w:qFormat/>
    <w:rsid w:val="0085665E"/>
    <w:pPr>
      <w:numPr>
        <w:ilvl w:val="1"/>
        <w:numId w:val="36"/>
      </w:numPr>
      <w:spacing w:before="120" w:after="120" w:line="240" w:lineRule="auto"/>
      <w:ind w:left="1134" w:hanging="283"/>
      <w:contextualSpacing/>
    </w:pPr>
    <w:rPr>
      <w:rFonts w:ascii="Arial" w:hAnsi="Arial"/>
      <w:szCs w:val="24"/>
      <w:lang w:eastAsia="lt-LT" w:bidi="ar-SA"/>
    </w:rPr>
  </w:style>
  <w:style w:type="paragraph" w:customStyle="1" w:styleId="FORITBulletsL2">
    <w:name w:val="FORIT Bullets L2"/>
    <w:basedOn w:val="prastasis"/>
    <w:link w:val="FORITBulletsL2Char"/>
    <w:qFormat/>
    <w:rsid w:val="0085665E"/>
    <w:pPr>
      <w:spacing w:before="120" w:after="120" w:line="240" w:lineRule="auto"/>
      <w:contextualSpacing/>
    </w:pPr>
    <w:rPr>
      <w:rFonts w:ascii="Arial" w:hAnsi="Arial"/>
      <w:lang w:eastAsia="lt-LT" w:bidi="ar-SA"/>
    </w:rPr>
  </w:style>
  <w:style w:type="paragraph" w:styleId="Antrat">
    <w:name w:val="caption"/>
    <w:aliases w:val="paveikslo pav,Table caption,paveikslas,Paveikslo pavadinimas,VKTI - pav,pav,Document Object Caption,Paveiksliukai,TabelOverskrift,Didascalia Carattere2,Didascalia Carattere1 Carattere,Didascalia Carattere Carattere Carattere,lentelės caption"/>
    <w:basedOn w:val="prastasis"/>
    <w:next w:val="prastasis"/>
    <w:link w:val="AntratDiagrama"/>
    <w:uiPriority w:val="35"/>
    <w:qFormat/>
    <w:rsid w:val="0085665E"/>
    <w:pPr>
      <w:keepNext/>
      <w:spacing w:before="120" w:after="120" w:line="240" w:lineRule="auto"/>
      <w:jc w:val="center"/>
    </w:pPr>
    <w:rPr>
      <w:rFonts w:ascii="Arial" w:hAnsi="Arial"/>
      <w:bCs/>
      <w:i/>
      <w:szCs w:val="24"/>
      <w:lang w:eastAsia="en-GB" w:bidi="ar-SA"/>
    </w:rPr>
  </w:style>
  <w:style w:type="character" w:customStyle="1" w:styleId="AntratDiagrama">
    <w:name w:val="Antraštė Diagrama"/>
    <w:aliases w:val="paveikslo pav Diagrama,Table caption Diagrama,paveikslas Diagrama,Paveikslo pavadinimas Diagrama,VKTI - pav Diagrama,pav Diagrama,Document Object Caption Diagrama,Paveiksliukai Diagrama,TabelOverskrift Diagrama"/>
    <w:link w:val="Antrat"/>
    <w:uiPriority w:val="35"/>
    <w:rsid w:val="0085665E"/>
    <w:rPr>
      <w:rFonts w:ascii="Arial" w:eastAsia="Times New Roman" w:hAnsi="Arial" w:cs="Times New Roman"/>
      <w:bCs/>
      <w:i/>
      <w:szCs w:val="24"/>
      <w:lang w:eastAsia="en-GB"/>
    </w:rPr>
  </w:style>
  <w:style w:type="paragraph" w:customStyle="1" w:styleId="Lentelsvirsus">
    <w:name w:val="Lentelės virsus"/>
    <w:basedOn w:val="prastasis"/>
    <w:qFormat/>
    <w:rsid w:val="0085665E"/>
    <w:pPr>
      <w:spacing w:before="120" w:after="120" w:line="240" w:lineRule="auto"/>
      <w:jc w:val="center"/>
    </w:pPr>
    <w:rPr>
      <w:rFonts w:ascii="Arial" w:hAnsi="Arial"/>
      <w:color w:val="FFFFFF" w:themeColor="background1"/>
      <w:sz w:val="20"/>
      <w:lang w:eastAsia="en-GB" w:bidi="ar-SA"/>
    </w:rPr>
  </w:style>
  <w:style w:type="paragraph" w:customStyle="1" w:styleId="Lentelsturinys">
    <w:name w:val="Lentelės turinys"/>
    <w:basedOn w:val="prastasis"/>
    <w:link w:val="LentelsturinysChar"/>
    <w:qFormat/>
    <w:rsid w:val="0085665E"/>
    <w:pPr>
      <w:spacing w:before="120" w:after="120" w:line="240" w:lineRule="auto"/>
    </w:pPr>
    <w:rPr>
      <w:rFonts w:ascii="Arial" w:hAnsi="Arial"/>
      <w:sz w:val="20"/>
      <w:lang w:eastAsia="en-GB" w:bidi="ar-SA"/>
    </w:rPr>
  </w:style>
  <w:style w:type="character" w:customStyle="1" w:styleId="LentelsturinysChar">
    <w:name w:val="Lentelės turinys Char"/>
    <w:basedOn w:val="Numatytasispastraiposriftas"/>
    <w:link w:val="Lentelsturinys"/>
    <w:rsid w:val="0085665E"/>
    <w:rPr>
      <w:rFonts w:ascii="Arial" w:eastAsia="Times New Roman" w:hAnsi="Arial" w:cs="Times New Roman"/>
      <w:sz w:val="20"/>
      <w:lang w:eastAsia="en-GB"/>
    </w:rPr>
  </w:style>
  <w:style w:type="paragraph" w:customStyle="1" w:styleId="1BULarial">
    <w:name w:val="1BUL_arial"/>
    <w:basedOn w:val="prastasis"/>
    <w:link w:val="1BULarialChar"/>
    <w:qFormat/>
    <w:rsid w:val="0085665E"/>
    <w:pPr>
      <w:spacing w:before="120" w:after="120" w:line="240" w:lineRule="auto"/>
      <w:ind w:left="360" w:hanging="360"/>
      <w:contextualSpacing/>
    </w:pPr>
    <w:rPr>
      <w:rFonts w:ascii="Arial" w:hAnsi="Arial"/>
      <w:szCs w:val="18"/>
      <w:lang w:eastAsia="lt-LT" w:bidi="ar-SA"/>
    </w:rPr>
  </w:style>
  <w:style w:type="character" w:customStyle="1" w:styleId="1BULarialChar">
    <w:name w:val="1BUL_arial Char"/>
    <w:basedOn w:val="Numatytasispastraiposriftas"/>
    <w:link w:val="1BULarial"/>
    <w:rsid w:val="0085665E"/>
    <w:rPr>
      <w:rFonts w:ascii="Arial" w:eastAsia="Times New Roman" w:hAnsi="Arial" w:cs="Times New Roman"/>
      <w:szCs w:val="18"/>
      <w:lang w:eastAsia="lt-LT"/>
    </w:rPr>
  </w:style>
  <w:style w:type="character" w:customStyle="1" w:styleId="FORITBulletsL2Char">
    <w:name w:val="FORIT Bullets L2 Char"/>
    <w:basedOn w:val="Numatytasispastraiposriftas"/>
    <w:link w:val="FORITBulletsL2"/>
    <w:rsid w:val="0085665E"/>
    <w:rPr>
      <w:rFonts w:ascii="Arial" w:eastAsia="Times New Roman" w:hAnsi="Arial" w:cs="Times New Roman"/>
      <w:lang w:eastAsia="lt-LT"/>
    </w:rPr>
  </w:style>
  <w:style w:type="paragraph" w:customStyle="1" w:styleId="paragraph">
    <w:name w:val="paragraph"/>
    <w:basedOn w:val="prastasis"/>
    <w:rsid w:val="0085665E"/>
    <w:pPr>
      <w:spacing w:before="100" w:beforeAutospacing="1" w:after="100" w:afterAutospacing="1" w:line="240" w:lineRule="auto"/>
    </w:pPr>
    <w:rPr>
      <w:rFonts w:ascii="Arial" w:hAnsi="Arial"/>
      <w:szCs w:val="24"/>
      <w:lang w:val="en-US" w:eastAsia="en-GB" w:bidi="ar-SA"/>
    </w:rPr>
  </w:style>
  <w:style w:type="character" w:customStyle="1" w:styleId="normaltextrun">
    <w:name w:val="normaltextrun"/>
    <w:basedOn w:val="Numatytasispastraiposriftas"/>
    <w:rsid w:val="0085665E"/>
  </w:style>
  <w:style w:type="character" w:customStyle="1" w:styleId="findhit">
    <w:name w:val="findhit"/>
    <w:basedOn w:val="Numatytasispastraiposriftas"/>
    <w:rsid w:val="0085665E"/>
  </w:style>
  <w:style w:type="paragraph" w:customStyle="1" w:styleId="Buletai">
    <w:name w:val="Buletai"/>
    <w:basedOn w:val="prastasis"/>
    <w:link w:val="BuletaiChar"/>
    <w:qFormat/>
    <w:rsid w:val="0085665E"/>
    <w:pPr>
      <w:numPr>
        <w:numId w:val="38"/>
      </w:numPr>
      <w:spacing w:after="0" w:line="259" w:lineRule="auto"/>
      <w:contextualSpacing/>
      <w:jc w:val="both"/>
    </w:pPr>
    <w:rPr>
      <w:rFonts w:asciiTheme="minorHAnsi" w:eastAsiaTheme="minorEastAsia" w:hAnsiTheme="minorHAnsi" w:cstheme="minorBidi"/>
      <w:sz w:val="24"/>
      <w:lang w:bidi="ar-SA"/>
    </w:rPr>
  </w:style>
  <w:style w:type="character" w:customStyle="1" w:styleId="BuletaiChar">
    <w:name w:val="Buletai Char"/>
    <w:basedOn w:val="Numatytasispastraiposriftas"/>
    <w:link w:val="Buletai"/>
    <w:rsid w:val="0085665E"/>
    <w:rPr>
      <w:rFonts w:eastAsiaTheme="minorEastAsia"/>
      <w:sz w:val="24"/>
    </w:rPr>
  </w:style>
  <w:style w:type="paragraph" w:customStyle="1" w:styleId="Default">
    <w:name w:val="Default"/>
    <w:rsid w:val="0085665E"/>
    <w:pPr>
      <w:autoSpaceDE w:val="0"/>
      <w:autoSpaceDN w:val="0"/>
      <w:adjustRightInd w:val="0"/>
      <w:spacing w:after="0" w:line="240" w:lineRule="auto"/>
    </w:pPr>
    <w:rPr>
      <w:rFonts w:ascii="Times New Roman" w:eastAsia="Times New Roman"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9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eviesiejipirkimai.lt/api/getContract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seimas.lrs.lt/portal/legalAct/lt/TAD/28741bf0362211eeb4b9a076396dcf81"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nbfc.lrv.lt/uploads/nbfc/documents/files/SABIS%20pirkimo%20Technine%20specifikacij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E131835CE17544080C70EB2620463CA" ma:contentTypeVersion="15" ma:contentTypeDescription="Kurkite naują dokumentą." ma:contentTypeScope="" ma:versionID="97f5c906601fc0e5468fcfac5bed739a">
  <xsd:schema xmlns:xsd="http://www.w3.org/2001/XMLSchema" xmlns:xs="http://www.w3.org/2001/XMLSchema" xmlns:p="http://schemas.microsoft.com/office/2006/metadata/properties" xmlns:ns2="0d21b3ac-0c7b-4772-9843-bf3dcff7fbb1" xmlns:ns3="f4d190eb-1aae-4b8f-8595-87cfefbf68df" targetNamespace="http://schemas.microsoft.com/office/2006/metadata/properties" ma:root="true" ma:fieldsID="22f4312324f34a3cbac1e87237e0a1bf" ns2:_="" ns3:_="">
    <xsd:import namespace="0d21b3ac-0c7b-4772-9843-bf3dcff7fbb1"/>
    <xsd:import namespace="f4d190eb-1aae-4b8f-8595-87cfefbf68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1b3ac-0c7b-4772-9843-bf3dcff7f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Vaizdų žymės" ma:readOnly="false" ma:fieldId="{5cf76f15-5ced-4ddc-b409-7134ff3c332f}" ma:taxonomyMulti="true" ma:sspId="a9ec6e9d-9e66-4c28-b674-0804940404d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d190eb-1aae-4b8f-8595-87cfefbf68df"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20" nillable="true" ma:displayName="Taxonomy Catch All Column" ma:hidden="true" ma:list="{8ae7e4f5-b6f4-4a03-b692-b77a3575e983}" ma:internalName="TaxCatchAll" ma:showField="CatchAllData" ma:web="f4d190eb-1aae-4b8f-8595-87cfefbf68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21b3ac-0c7b-4772-9843-bf3dcff7fbb1">
      <Terms xmlns="http://schemas.microsoft.com/office/infopath/2007/PartnerControls"/>
    </lcf76f155ced4ddcb4097134ff3c332f>
    <TaxCatchAll xmlns="f4d190eb-1aae-4b8f-8595-87cfefbf68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1BC9C-346C-4703-B1E9-459E71821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1b3ac-0c7b-4772-9843-bf3dcff7fbb1"/>
    <ds:schemaRef ds:uri="f4d190eb-1aae-4b8f-8595-87cfefbf6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370D1B-B2A1-4866-B079-4C2B165D4AD7}">
  <ds:schemaRefs>
    <ds:schemaRef ds:uri="http://schemas.microsoft.com/office/2006/metadata/properties"/>
    <ds:schemaRef ds:uri="http://schemas.microsoft.com/office/infopath/2007/PartnerControls"/>
    <ds:schemaRef ds:uri="http://schemas.microsoft.com/office/2006/documentManagement/types"/>
    <ds:schemaRef ds:uri="http://purl.org/dc/terms/"/>
    <ds:schemaRef ds:uri="f4d190eb-1aae-4b8f-8595-87cfefbf68df"/>
    <ds:schemaRef ds:uri="http://schemas.openxmlformats.org/package/2006/metadata/core-properties"/>
    <ds:schemaRef ds:uri="http://www.w3.org/XML/1998/namespace"/>
    <ds:schemaRef ds:uri="0d21b3ac-0c7b-4772-9843-bf3dcff7fbb1"/>
    <ds:schemaRef ds:uri="http://purl.org/dc/dcmitype/"/>
    <ds:schemaRef ds:uri="http://purl.org/dc/elements/1.1/"/>
  </ds:schemaRefs>
</ds:datastoreItem>
</file>

<file path=customXml/itemProps3.xml><?xml version="1.0" encoding="utf-8"?>
<ds:datastoreItem xmlns:ds="http://schemas.openxmlformats.org/officeDocument/2006/customXml" ds:itemID="{40C1E16C-E6AF-47FD-BBCC-2011C8272291}">
  <ds:schemaRefs>
    <ds:schemaRef ds:uri="http://schemas.microsoft.com/sharepoint/v3/contenttype/forms"/>
  </ds:schemaRefs>
</ds:datastoreItem>
</file>

<file path=customXml/itemProps4.xml><?xml version="1.0" encoding="utf-8"?>
<ds:datastoreItem xmlns:ds="http://schemas.openxmlformats.org/officeDocument/2006/customXml" ds:itemID="{AA74CDC6-9A37-4205-9C01-DF1A7279F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25684</Words>
  <Characters>14641</Characters>
  <Application>Microsoft Office Word</Application>
  <DocSecurity>4</DocSecurity>
  <Lines>122</Lines>
  <Paragraphs>80</Paragraphs>
  <ScaleCrop>false</ScaleCrop>
  <HeadingPairs>
    <vt:vector size="2" baseType="variant">
      <vt:variant>
        <vt:lpstr>Pavadinimas</vt:lpstr>
      </vt:variant>
      <vt:variant>
        <vt:i4>1</vt:i4>
      </vt:variant>
    </vt:vector>
  </HeadingPairs>
  <TitlesOfParts>
    <vt:vector size="1" baseType="lpstr">
      <vt:lpstr>PD 1 priedas_TS</vt:lpstr>
    </vt:vector>
  </TitlesOfParts>
  <Company/>
  <LinksUpToDate>false</LinksUpToDate>
  <CharactersWithSpaces>40245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 1 priedas_TS</dc:title>
  <dc:creator>Gediminas Gasperas</dc:creator>
  <cp:lastModifiedBy>Daiva Šimkienė</cp:lastModifiedBy>
  <cp:revision>2</cp:revision>
  <cp:lastPrinted>2019-08-13T17:33:00Z</cp:lastPrinted>
  <dcterms:created xsi:type="dcterms:W3CDTF">2025-07-28T18:12:00Z</dcterms:created>
  <dcterms:modified xsi:type="dcterms:W3CDTF">2025-07-28T18:12:00Z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0x010100AE131835CE17544080C70EB2620463CA</vt:lpwstr>
  </property>
  <property fmtid="{D5CDD505-2E9C-101B-9397-08002B2CF9AE}" pid="3" name="DmsPermissionsFlags">
    <vt:lpwstr>,SECTRUE,</vt:lpwstr>
  </property>
  <property fmtid="{D5CDD505-2E9C-101B-9397-08002B2CF9AE}" pid="4" name="DmsPermissionsUsers">
    <vt:lpwstr>288;#Neringa Janušienė;#203;#Lina Janionytė;#208;#Vaidas Prascienius;#666;#Gediminas Gasperas;#845;#Eglė Jackevičiūtė;#677;#Mantas Kazakevičius</vt:lpwstr>
  </property>
  <property fmtid="{D5CDD505-2E9C-101B-9397-08002B2CF9AE}" pid="5" name="DmsPermissionsDivisions">
    <vt:lpwstr>3175;#Lietuvos ir daugiašalių programų skyrius|7e75f6df-aec1-4d79-8506-6d7641c41321;#62;#Finansų skyrius|7d9d544b-d496-4126-a894-fd0e68da2d8e;#3310;#SFMIS pagalbos ir plėtros skyrius|63bf1c29-cd7e-48f0-9498-29ed3d88feb5;#47;#Bendrųjų reikalų skyrius|98e1b</vt:lpwstr>
  </property>
  <property fmtid="{D5CDD505-2E9C-101B-9397-08002B2CF9AE}" pid="6" name="TaxCatchAll">
    <vt:lpwstr/>
  </property>
  <property fmtid="{D5CDD505-2E9C-101B-9397-08002B2CF9AE}" pid="7" name="MediaServiceImageTags">
    <vt:lpwstr/>
  </property>
</Properties>
</file>