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89B8F" w14:textId="77777777" w:rsidR="009D3F99" w:rsidRDefault="009D3F99" w:rsidP="009D3F99"/>
    <w:p w14:paraId="04C492E5" w14:textId="77777777" w:rsidR="009D3F99" w:rsidRDefault="009D3F99" w:rsidP="009D3F99">
      <w:pPr>
        <w:ind w:left="6480"/>
      </w:pPr>
      <w:r w:rsidRPr="00B069B3">
        <w:t>Specialiųjų pirkimo sąlygų</w:t>
      </w:r>
    </w:p>
    <w:p w14:paraId="04441BC9" w14:textId="77777777" w:rsidR="009D3F99" w:rsidRDefault="009D3F99" w:rsidP="009D3F99">
      <w:pPr>
        <w:pStyle w:val="ListParagraph"/>
        <w:numPr>
          <w:ilvl w:val="0"/>
          <w:numId w:val="14"/>
        </w:numPr>
        <w:ind w:left="5771"/>
      </w:pPr>
      <w:bookmarkStart w:id="0" w:name="_Ref124891215"/>
      <w:r>
        <w:t>priedas</w:t>
      </w:r>
      <w:bookmarkEnd w:id="0"/>
    </w:p>
    <w:p w14:paraId="43EA9129" w14:textId="77777777" w:rsidR="009D3F99" w:rsidRDefault="009D3F99" w:rsidP="009D3F99"/>
    <w:p w14:paraId="18CFB301" w14:textId="77777777" w:rsidR="009D3F99" w:rsidRPr="00F03D5A" w:rsidRDefault="009D3F99" w:rsidP="009D3F99">
      <w:pPr>
        <w:jc w:val="center"/>
        <w:rPr>
          <w:b/>
          <w:bCs/>
        </w:rPr>
      </w:pPr>
      <w:r w:rsidRPr="00F03D5A">
        <w:rPr>
          <w:b/>
          <w:bCs/>
        </w:rPr>
        <w:t>TERMINAI</w:t>
      </w:r>
    </w:p>
    <w:p w14:paraId="7312F06C" w14:textId="77777777" w:rsidR="009D3F99" w:rsidRDefault="009D3F99" w:rsidP="009D3F99"/>
    <w:p w14:paraId="79AF9146" w14:textId="77777777" w:rsidR="00511E07" w:rsidRDefault="00511E07" w:rsidP="00511E07">
      <w:r w:rsidRPr="00E05652">
        <w:rPr>
          <w:b/>
          <w:bCs/>
        </w:rPr>
        <w:t>1 lentelė</w:t>
      </w:r>
      <w:r>
        <w:t>. Terminai</w:t>
      </w:r>
    </w:p>
    <w:tbl>
      <w:tblPr>
        <w:tblStyle w:val="TableGrid"/>
        <w:tblW w:w="0" w:type="auto"/>
        <w:tblLook w:val="04A0" w:firstRow="1" w:lastRow="0" w:firstColumn="1" w:lastColumn="0" w:noHBand="0" w:noVBand="1"/>
      </w:tblPr>
      <w:tblGrid>
        <w:gridCol w:w="704"/>
        <w:gridCol w:w="3119"/>
        <w:gridCol w:w="2693"/>
        <w:gridCol w:w="2545"/>
      </w:tblGrid>
      <w:tr w:rsidR="00511E07" w:rsidRPr="00901434" w14:paraId="7CB7030C" w14:textId="77777777" w:rsidTr="000177AE">
        <w:trPr>
          <w:tblHeader/>
        </w:trPr>
        <w:tc>
          <w:tcPr>
            <w:tcW w:w="704" w:type="dxa"/>
          </w:tcPr>
          <w:p w14:paraId="5F651D5E" w14:textId="77777777" w:rsidR="00511E07" w:rsidRPr="00901434" w:rsidRDefault="00511E07" w:rsidP="000177AE">
            <w:pPr>
              <w:jc w:val="center"/>
              <w:rPr>
                <w:b/>
                <w:bCs/>
              </w:rPr>
            </w:pPr>
            <w:r w:rsidRPr="00901434">
              <w:rPr>
                <w:b/>
                <w:bCs/>
              </w:rPr>
              <w:t>Nr.</w:t>
            </w:r>
          </w:p>
        </w:tc>
        <w:tc>
          <w:tcPr>
            <w:tcW w:w="3119" w:type="dxa"/>
          </w:tcPr>
          <w:p w14:paraId="45249190" w14:textId="77777777" w:rsidR="00511E07" w:rsidRPr="00901434" w:rsidRDefault="00511E07" w:rsidP="000177AE">
            <w:pPr>
              <w:jc w:val="center"/>
              <w:rPr>
                <w:b/>
                <w:bCs/>
              </w:rPr>
            </w:pPr>
            <w:r w:rsidRPr="00901434">
              <w:rPr>
                <w:b/>
                <w:bCs/>
              </w:rPr>
              <w:t>Veiksmas</w:t>
            </w:r>
          </w:p>
        </w:tc>
        <w:tc>
          <w:tcPr>
            <w:tcW w:w="2693" w:type="dxa"/>
          </w:tcPr>
          <w:p w14:paraId="26F1292A" w14:textId="77777777" w:rsidR="00511E07" w:rsidRPr="00901434" w:rsidRDefault="00511E07" w:rsidP="000177AE">
            <w:pPr>
              <w:jc w:val="center"/>
              <w:rPr>
                <w:b/>
                <w:bCs/>
              </w:rPr>
            </w:pPr>
            <w:r w:rsidRPr="00901434">
              <w:rPr>
                <w:b/>
                <w:bCs/>
              </w:rPr>
              <w:t>Data / dienų skaičius / laikas</w:t>
            </w:r>
          </w:p>
        </w:tc>
        <w:tc>
          <w:tcPr>
            <w:tcW w:w="2545" w:type="dxa"/>
          </w:tcPr>
          <w:p w14:paraId="0CC500A9" w14:textId="77777777" w:rsidR="00511E07" w:rsidRPr="00901434" w:rsidRDefault="00511E07" w:rsidP="000177AE">
            <w:pPr>
              <w:jc w:val="center"/>
              <w:rPr>
                <w:b/>
                <w:bCs/>
              </w:rPr>
            </w:pPr>
            <w:r w:rsidRPr="00901434">
              <w:rPr>
                <w:b/>
                <w:bCs/>
              </w:rPr>
              <w:t>Pastabos</w:t>
            </w:r>
          </w:p>
        </w:tc>
      </w:tr>
      <w:tr w:rsidR="00511E07" w:rsidRPr="00901434" w14:paraId="1D58116E" w14:textId="77777777" w:rsidTr="000177AE">
        <w:trPr>
          <w:tblHeader/>
        </w:trPr>
        <w:tc>
          <w:tcPr>
            <w:tcW w:w="704" w:type="dxa"/>
          </w:tcPr>
          <w:p w14:paraId="13FCD148" w14:textId="77777777" w:rsidR="00511E07" w:rsidRPr="00901434" w:rsidRDefault="00511E07" w:rsidP="000177AE">
            <w:pPr>
              <w:jc w:val="center"/>
              <w:rPr>
                <w:b/>
                <w:bCs/>
              </w:rPr>
            </w:pPr>
            <w:r w:rsidRPr="00901434">
              <w:rPr>
                <w:b/>
                <w:bCs/>
              </w:rPr>
              <w:t>1</w:t>
            </w:r>
          </w:p>
        </w:tc>
        <w:tc>
          <w:tcPr>
            <w:tcW w:w="3119" w:type="dxa"/>
          </w:tcPr>
          <w:p w14:paraId="64F57C9D" w14:textId="77777777" w:rsidR="00511E07" w:rsidRPr="00901434" w:rsidRDefault="00511E07" w:rsidP="000177AE">
            <w:pPr>
              <w:jc w:val="center"/>
              <w:rPr>
                <w:b/>
                <w:bCs/>
              </w:rPr>
            </w:pPr>
            <w:r w:rsidRPr="00901434">
              <w:rPr>
                <w:b/>
                <w:bCs/>
              </w:rPr>
              <w:t>2</w:t>
            </w:r>
          </w:p>
        </w:tc>
        <w:tc>
          <w:tcPr>
            <w:tcW w:w="2693" w:type="dxa"/>
          </w:tcPr>
          <w:p w14:paraId="38BA7B7C" w14:textId="77777777" w:rsidR="00511E07" w:rsidRPr="00901434" w:rsidRDefault="00511E07" w:rsidP="000177AE">
            <w:pPr>
              <w:jc w:val="center"/>
              <w:rPr>
                <w:b/>
                <w:bCs/>
              </w:rPr>
            </w:pPr>
            <w:r w:rsidRPr="00901434">
              <w:rPr>
                <w:b/>
                <w:bCs/>
              </w:rPr>
              <w:t>3</w:t>
            </w:r>
          </w:p>
        </w:tc>
        <w:tc>
          <w:tcPr>
            <w:tcW w:w="2545" w:type="dxa"/>
          </w:tcPr>
          <w:p w14:paraId="652025D4" w14:textId="77777777" w:rsidR="00511E07" w:rsidRPr="00901434" w:rsidRDefault="00511E07" w:rsidP="000177AE">
            <w:pPr>
              <w:jc w:val="center"/>
              <w:rPr>
                <w:b/>
                <w:bCs/>
              </w:rPr>
            </w:pPr>
            <w:r w:rsidRPr="00901434">
              <w:rPr>
                <w:b/>
                <w:bCs/>
              </w:rPr>
              <w:t>4</w:t>
            </w:r>
          </w:p>
        </w:tc>
      </w:tr>
      <w:tr w:rsidR="00511E07" w14:paraId="05C4F3CA" w14:textId="77777777" w:rsidTr="000177AE">
        <w:tc>
          <w:tcPr>
            <w:tcW w:w="704" w:type="dxa"/>
          </w:tcPr>
          <w:p w14:paraId="56A17383" w14:textId="77777777" w:rsidR="00511E07" w:rsidRDefault="00511E07" w:rsidP="000177AE">
            <w:r>
              <w:t>1.</w:t>
            </w:r>
          </w:p>
        </w:tc>
        <w:tc>
          <w:tcPr>
            <w:tcW w:w="3119" w:type="dxa"/>
          </w:tcPr>
          <w:p w14:paraId="0AD95E88" w14:textId="77777777" w:rsidR="00511E07" w:rsidRDefault="00511E07" w:rsidP="000177AE">
            <w:pPr>
              <w:jc w:val="left"/>
            </w:pPr>
            <w:r w:rsidRPr="00901434">
              <w:t>Pasiūlymų pateikimo terminas</w:t>
            </w:r>
          </w:p>
        </w:tc>
        <w:tc>
          <w:tcPr>
            <w:tcW w:w="2693" w:type="dxa"/>
          </w:tcPr>
          <w:p w14:paraId="500C3723" w14:textId="77777777" w:rsidR="00511E07" w:rsidRDefault="00511E07" w:rsidP="000177AE">
            <w:pPr>
              <w:jc w:val="left"/>
            </w:pPr>
            <w:r w:rsidRPr="00901434">
              <w:t>Nurodytas skelbime</w:t>
            </w:r>
          </w:p>
        </w:tc>
        <w:tc>
          <w:tcPr>
            <w:tcW w:w="2545" w:type="dxa"/>
          </w:tcPr>
          <w:p w14:paraId="7FAC083C" w14:textId="77777777" w:rsidR="00511E07" w:rsidRDefault="00511E07" w:rsidP="000177AE">
            <w:pPr>
              <w:jc w:val="left"/>
            </w:pPr>
            <w:r w:rsidRPr="0028225A">
              <w:t>Perkantysis subjektas turi teisę pratęsti pasiūlymų pateikimo terminą.</w:t>
            </w:r>
          </w:p>
        </w:tc>
      </w:tr>
      <w:tr w:rsidR="00511E07" w14:paraId="0E3AA4F2" w14:textId="77777777" w:rsidTr="000177AE">
        <w:tc>
          <w:tcPr>
            <w:tcW w:w="704" w:type="dxa"/>
          </w:tcPr>
          <w:p w14:paraId="6FC947F3" w14:textId="77777777" w:rsidR="00511E07" w:rsidRDefault="00511E07" w:rsidP="000177AE">
            <w:r>
              <w:t>2.</w:t>
            </w:r>
          </w:p>
        </w:tc>
        <w:tc>
          <w:tcPr>
            <w:tcW w:w="3119" w:type="dxa"/>
          </w:tcPr>
          <w:p w14:paraId="17DA1EA1" w14:textId="77777777" w:rsidR="00511E07" w:rsidRDefault="00511E07" w:rsidP="000177AE">
            <w:pPr>
              <w:jc w:val="left"/>
            </w:pPr>
            <w:r w:rsidRPr="00901434">
              <w:t>Pradinis susipažinimas su CVP IS priemonėmis gautais pasiūlymais</w:t>
            </w:r>
          </w:p>
        </w:tc>
        <w:tc>
          <w:tcPr>
            <w:tcW w:w="2693" w:type="dxa"/>
          </w:tcPr>
          <w:p w14:paraId="25D5C8F4" w14:textId="77777777" w:rsidR="00511E07" w:rsidRDefault="00511E07" w:rsidP="00AA5BE2">
            <w:r w:rsidRPr="00901434">
              <w:t xml:space="preserve">Pradedamas ne anksčiau nei po </w:t>
            </w:r>
            <w:r>
              <w:t>30</w:t>
            </w:r>
            <w:r w:rsidRPr="00901434">
              <w:t xml:space="preserve"> minučių po pasiūlymų pateikimo termino pabaigos</w:t>
            </w:r>
          </w:p>
        </w:tc>
        <w:tc>
          <w:tcPr>
            <w:tcW w:w="2545" w:type="dxa"/>
          </w:tcPr>
          <w:p w14:paraId="158AF08A" w14:textId="77777777" w:rsidR="00511E07" w:rsidRDefault="00511E07" w:rsidP="000177AE">
            <w:pPr>
              <w:jc w:val="left"/>
            </w:pPr>
          </w:p>
        </w:tc>
      </w:tr>
      <w:tr w:rsidR="00511E07" w14:paraId="05E12A2F" w14:textId="77777777" w:rsidTr="000177AE">
        <w:tc>
          <w:tcPr>
            <w:tcW w:w="704" w:type="dxa"/>
          </w:tcPr>
          <w:p w14:paraId="7AD67DF9" w14:textId="77777777" w:rsidR="00511E07" w:rsidRDefault="00511E07" w:rsidP="000177AE">
            <w:r>
              <w:t>3.</w:t>
            </w:r>
          </w:p>
        </w:tc>
        <w:tc>
          <w:tcPr>
            <w:tcW w:w="3119" w:type="dxa"/>
          </w:tcPr>
          <w:p w14:paraId="11ABC427" w14:textId="77777777" w:rsidR="00511E07" w:rsidRDefault="00511E07" w:rsidP="000177AE">
            <w:pPr>
              <w:jc w:val="left"/>
            </w:pPr>
            <w:r w:rsidRPr="00901434">
              <w:t>Prašymą paaiškinti, patikslinti Pirkimo sąlygas tiekėjas turi pateikti ne vėliau kaip:</w:t>
            </w:r>
          </w:p>
        </w:tc>
        <w:tc>
          <w:tcPr>
            <w:tcW w:w="2693" w:type="dxa"/>
          </w:tcPr>
          <w:p w14:paraId="0590C80A" w14:textId="77777777" w:rsidR="00511E07" w:rsidRDefault="00511E07" w:rsidP="000177AE">
            <w:pPr>
              <w:jc w:val="left"/>
            </w:pPr>
            <w:r w:rsidRPr="00901434">
              <w:t>6 dienos iki pasiūlymų pateikimo dienos</w:t>
            </w:r>
          </w:p>
        </w:tc>
        <w:tc>
          <w:tcPr>
            <w:tcW w:w="2545" w:type="dxa"/>
          </w:tcPr>
          <w:p w14:paraId="1E56E022" w14:textId="77777777" w:rsidR="00511E07" w:rsidRDefault="00511E07" w:rsidP="000177AE">
            <w:pPr>
              <w:jc w:val="left"/>
            </w:pPr>
          </w:p>
        </w:tc>
      </w:tr>
      <w:tr w:rsidR="00511E07" w14:paraId="104F7855" w14:textId="77777777" w:rsidTr="000177AE">
        <w:tc>
          <w:tcPr>
            <w:tcW w:w="704" w:type="dxa"/>
          </w:tcPr>
          <w:p w14:paraId="2A1BF889" w14:textId="77777777" w:rsidR="00511E07" w:rsidRDefault="00511E07" w:rsidP="000177AE">
            <w:r>
              <w:t>4.</w:t>
            </w:r>
          </w:p>
        </w:tc>
        <w:tc>
          <w:tcPr>
            <w:tcW w:w="3119" w:type="dxa"/>
          </w:tcPr>
          <w:p w14:paraId="0E1A60BC" w14:textId="77777777" w:rsidR="00511E07" w:rsidRDefault="00511E07" w:rsidP="000177AE">
            <w:pPr>
              <w:jc w:val="left"/>
            </w:pPr>
            <w:r w:rsidRPr="0028225A">
              <w:t>Perkantysis subjektas Pirkimo sąlygų paaiškinimą, patikslinimą pateikia visiems tiekėjams ne vėliau</w:t>
            </w:r>
            <w:r w:rsidRPr="00901434">
              <w:t xml:space="preserve"> kaip:</w:t>
            </w:r>
          </w:p>
        </w:tc>
        <w:tc>
          <w:tcPr>
            <w:tcW w:w="2693" w:type="dxa"/>
          </w:tcPr>
          <w:p w14:paraId="24FDD248" w14:textId="77777777" w:rsidR="00511E07" w:rsidRDefault="00511E07" w:rsidP="000177AE">
            <w:pPr>
              <w:jc w:val="left"/>
            </w:pPr>
            <w:r w:rsidRPr="00901434">
              <w:t>4 dienos iki pasiūlymų pateikimo dienos</w:t>
            </w:r>
          </w:p>
        </w:tc>
        <w:tc>
          <w:tcPr>
            <w:tcW w:w="2545" w:type="dxa"/>
          </w:tcPr>
          <w:p w14:paraId="3878E0A9" w14:textId="77777777" w:rsidR="00511E07" w:rsidRDefault="00511E07" w:rsidP="000177AE">
            <w:pPr>
              <w:jc w:val="left"/>
            </w:pPr>
          </w:p>
        </w:tc>
      </w:tr>
      <w:tr w:rsidR="00511E07" w14:paraId="360EDAA8" w14:textId="77777777" w:rsidTr="000177AE">
        <w:tc>
          <w:tcPr>
            <w:tcW w:w="704" w:type="dxa"/>
          </w:tcPr>
          <w:p w14:paraId="53C80C8D" w14:textId="77777777" w:rsidR="00511E07" w:rsidRDefault="00511E07" w:rsidP="000177AE">
            <w:r>
              <w:t>5.</w:t>
            </w:r>
          </w:p>
        </w:tc>
        <w:tc>
          <w:tcPr>
            <w:tcW w:w="3119" w:type="dxa"/>
          </w:tcPr>
          <w:p w14:paraId="3C96557D" w14:textId="77777777" w:rsidR="00511E07" w:rsidRDefault="00511E07" w:rsidP="000177AE">
            <w:pPr>
              <w:jc w:val="left"/>
            </w:pPr>
            <w:r w:rsidRPr="00901434">
              <w:t>Objekto apžiūra bus vykdoma:</w:t>
            </w:r>
          </w:p>
        </w:tc>
        <w:tc>
          <w:tcPr>
            <w:tcW w:w="2693" w:type="dxa"/>
          </w:tcPr>
          <w:p w14:paraId="6E5A7533" w14:textId="77777777" w:rsidR="00511E07" w:rsidRDefault="00511E07" w:rsidP="000177AE">
            <w:pPr>
              <w:jc w:val="left"/>
            </w:pPr>
            <w:r w:rsidRPr="00364604">
              <w:t>Netaikoma</w:t>
            </w:r>
          </w:p>
        </w:tc>
        <w:tc>
          <w:tcPr>
            <w:tcW w:w="2545" w:type="dxa"/>
          </w:tcPr>
          <w:p w14:paraId="1F4F08BC" w14:textId="77777777" w:rsidR="00511E07" w:rsidRDefault="00511E07" w:rsidP="000177AE">
            <w:pPr>
              <w:jc w:val="left"/>
            </w:pPr>
          </w:p>
        </w:tc>
      </w:tr>
      <w:tr w:rsidR="00511E07" w14:paraId="054495A1" w14:textId="77777777" w:rsidTr="000177AE">
        <w:tc>
          <w:tcPr>
            <w:tcW w:w="704" w:type="dxa"/>
          </w:tcPr>
          <w:p w14:paraId="72E72802" w14:textId="77777777" w:rsidR="00511E07" w:rsidRDefault="00511E07" w:rsidP="000177AE">
            <w:r>
              <w:t>6.</w:t>
            </w:r>
          </w:p>
        </w:tc>
        <w:tc>
          <w:tcPr>
            <w:tcW w:w="3119" w:type="dxa"/>
          </w:tcPr>
          <w:p w14:paraId="28F6D1C9" w14:textId="77777777" w:rsidR="00511E07" w:rsidRDefault="00511E07" w:rsidP="000177AE">
            <w:pPr>
              <w:jc w:val="left"/>
            </w:pPr>
            <w:r w:rsidRPr="0028225A">
              <w:t>Perkantysis subjektas rengs susitikimus su tiekėjais dėl</w:t>
            </w:r>
            <w:r w:rsidRPr="00DF394B">
              <w:t xml:space="preserve"> pirkimo sąlygų paaiškinimo</w:t>
            </w:r>
          </w:p>
        </w:tc>
        <w:tc>
          <w:tcPr>
            <w:tcW w:w="2693" w:type="dxa"/>
          </w:tcPr>
          <w:p w14:paraId="1FDAC5A4" w14:textId="77777777" w:rsidR="00511E07" w:rsidRDefault="00511E07" w:rsidP="000177AE">
            <w:pPr>
              <w:jc w:val="left"/>
            </w:pPr>
            <w:r>
              <w:t>Netaikoma</w:t>
            </w:r>
          </w:p>
        </w:tc>
        <w:tc>
          <w:tcPr>
            <w:tcW w:w="2545" w:type="dxa"/>
          </w:tcPr>
          <w:p w14:paraId="26DCF235" w14:textId="77777777" w:rsidR="00511E07" w:rsidRDefault="00511E07" w:rsidP="000177AE">
            <w:pPr>
              <w:jc w:val="left"/>
            </w:pPr>
          </w:p>
        </w:tc>
      </w:tr>
      <w:tr w:rsidR="00511E07" w14:paraId="197F7785" w14:textId="77777777" w:rsidTr="000177AE">
        <w:tc>
          <w:tcPr>
            <w:tcW w:w="704" w:type="dxa"/>
          </w:tcPr>
          <w:p w14:paraId="332CE1B5" w14:textId="77777777" w:rsidR="00511E07" w:rsidRDefault="00511E07" w:rsidP="000177AE">
            <w:r>
              <w:t>7.</w:t>
            </w:r>
          </w:p>
        </w:tc>
        <w:tc>
          <w:tcPr>
            <w:tcW w:w="3119" w:type="dxa"/>
          </w:tcPr>
          <w:p w14:paraId="5BDBBAA3" w14:textId="77777777" w:rsidR="00511E07" w:rsidRDefault="00511E07" w:rsidP="000177AE">
            <w:pPr>
              <w:jc w:val="left"/>
            </w:pPr>
            <w:r w:rsidRPr="00F0499F">
              <w:rPr>
                <w:rFonts w:cstheme="minorHAnsi"/>
                <w:bCs/>
              </w:rPr>
              <w:t>Tiekėjai turi pateikti prekių pavyzdžius:</w:t>
            </w:r>
          </w:p>
        </w:tc>
        <w:tc>
          <w:tcPr>
            <w:tcW w:w="2693" w:type="dxa"/>
          </w:tcPr>
          <w:p w14:paraId="1793EFE9" w14:textId="77777777" w:rsidR="00511E07" w:rsidRDefault="00511E07" w:rsidP="000177AE">
            <w:pPr>
              <w:jc w:val="left"/>
            </w:pPr>
            <w:r>
              <w:t>Netaikoma</w:t>
            </w:r>
          </w:p>
        </w:tc>
        <w:tc>
          <w:tcPr>
            <w:tcW w:w="2545" w:type="dxa"/>
          </w:tcPr>
          <w:p w14:paraId="21677851" w14:textId="77777777" w:rsidR="00511E07" w:rsidRDefault="00511E07" w:rsidP="000177AE">
            <w:pPr>
              <w:jc w:val="left"/>
            </w:pPr>
          </w:p>
        </w:tc>
      </w:tr>
      <w:tr w:rsidR="00511E07" w14:paraId="1BB9531A" w14:textId="77777777" w:rsidTr="000177AE">
        <w:tc>
          <w:tcPr>
            <w:tcW w:w="704" w:type="dxa"/>
          </w:tcPr>
          <w:p w14:paraId="4A18F6B8" w14:textId="77777777" w:rsidR="00511E07" w:rsidRDefault="00511E07" w:rsidP="000177AE">
            <w:r>
              <w:t>8.</w:t>
            </w:r>
          </w:p>
        </w:tc>
        <w:tc>
          <w:tcPr>
            <w:tcW w:w="3119" w:type="dxa"/>
          </w:tcPr>
          <w:p w14:paraId="3ABDBCAC" w14:textId="77777777" w:rsidR="00511E07" w:rsidRDefault="00511E07" w:rsidP="000177AE">
            <w:pPr>
              <w:jc w:val="left"/>
            </w:pPr>
            <w:r w:rsidRPr="00DF394B">
              <w:t>Pasiūlymo galiojimo ir pasiūlymo galiojimo užtikrinimo (jei taikoma) terminas ne trumpesnis kaip</w:t>
            </w:r>
          </w:p>
        </w:tc>
        <w:tc>
          <w:tcPr>
            <w:tcW w:w="2693" w:type="dxa"/>
          </w:tcPr>
          <w:p w14:paraId="1BFBE56F" w14:textId="77777777" w:rsidR="00511E07" w:rsidRDefault="00511E07" w:rsidP="000177AE">
            <w:pPr>
              <w:jc w:val="left"/>
            </w:pPr>
            <w:r w:rsidRPr="00DF394B">
              <w:t>90 dienų nuo pasiūlymų pateikimo galutinio termino pabaigos</w:t>
            </w:r>
          </w:p>
        </w:tc>
        <w:tc>
          <w:tcPr>
            <w:tcW w:w="2545" w:type="dxa"/>
          </w:tcPr>
          <w:p w14:paraId="299D89B9" w14:textId="77777777" w:rsidR="00511E07" w:rsidRDefault="00511E07" w:rsidP="000177AE">
            <w:pPr>
              <w:jc w:val="left"/>
            </w:pPr>
          </w:p>
        </w:tc>
      </w:tr>
      <w:tr w:rsidR="00511E07" w14:paraId="5E6BC81B" w14:textId="77777777" w:rsidTr="000177AE">
        <w:tc>
          <w:tcPr>
            <w:tcW w:w="704" w:type="dxa"/>
          </w:tcPr>
          <w:p w14:paraId="2FB5DE91" w14:textId="77777777" w:rsidR="00511E07" w:rsidRDefault="00511E07" w:rsidP="000177AE">
            <w:r>
              <w:t>9.</w:t>
            </w:r>
          </w:p>
        </w:tc>
        <w:tc>
          <w:tcPr>
            <w:tcW w:w="3119" w:type="dxa"/>
          </w:tcPr>
          <w:p w14:paraId="6F283D82" w14:textId="77777777" w:rsidR="00511E07" w:rsidRDefault="00511E07" w:rsidP="000177AE">
            <w:pPr>
              <w:jc w:val="left"/>
            </w:pPr>
            <w:r w:rsidRPr="0028225A">
              <w:t>Perkantysis subjektas atsako tiekėjui, ar ji sutinka</w:t>
            </w:r>
            <w:r w:rsidRPr="00DF394B">
              <w:t xml:space="preserve"> priimti tiekėjo siūlomą pasiūlymo galiojimo užtikrinimą patvirtinantį dokumentą ne vėliau kaip per</w:t>
            </w:r>
          </w:p>
        </w:tc>
        <w:tc>
          <w:tcPr>
            <w:tcW w:w="2693" w:type="dxa"/>
          </w:tcPr>
          <w:p w14:paraId="75CCA673" w14:textId="77777777" w:rsidR="00511E07" w:rsidRDefault="00511E07" w:rsidP="000177AE">
            <w:pPr>
              <w:jc w:val="left"/>
            </w:pPr>
            <w:r w:rsidRPr="00DF394B">
              <w:t>3 darbo dienas nuo prašymo gavimo dienos</w:t>
            </w:r>
          </w:p>
        </w:tc>
        <w:tc>
          <w:tcPr>
            <w:tcW w:w="2545" w:type="dxa"/>
          </w:tcPr>
          <w:p w14:paraId="471A7E4A" w14:textId="77777777" w:rsidR="00511E07" w:rsidRDefault="00511E07" w:rsidP="000177AE">
            <w:pPr>
              <w:jc w:val="left"/>
            </w:pPr>
          </w:p>
        </w:tc>
      </w:tr>
      <w:tr w:rsidR="00511E07" w14:paraId="28AE9C92" w14:textId="77777777" w:rsidTr="000177AE">
        <w:tc>
          <w:tcPr>
            <w:tcW w:w="704" w:type="dxa"/>
          </w:tcPr>
          <w:p w14:paraId="67E88AE0" w14:textId="77777777" w:rsidR="00511E07" w:rsidRDefault="00511E07" w:rsidP="000177AE">
            <w:r>
              <w:t>10.</w:t>
            </w:r>
          </w:p>
        </w:tc>
        <w:tc>
          <w:tcPr>
            <w:tcW w:w="3119" w:type="dxa"/>
          </w:tcPr>
          <w:p w14:paraId="5F248FC3" w14:textId="77777777" w:rsidR="00511E07" w:rsidRDefault="00511E07" w:rsidP="000177AE">
            <w:pPr>
              <w:jc w:val="left"/>
            </w:pPr>
            <w:r w:rsidRPr="00DF394B">
              <w:t>Pasiūlymo galiojimo užtikrinimas pirkimo dalyviui grąžinamas (arba atsisakoma teisių į jį) per</w:t>
            </w:r>
          </w:p>
        </w:tc>
        <w:tc>
          <w:tcPr>
            <w:tcW w:w="2693" w:type="dxa"/>
          </w:tcPr>
          <w:p w14:paraId="18AC0442" w14:textId="77777777" w:rsidR="00511E07" w:rsidRDefault="00511E07" w:rsidP="000177AE">
            <w:pPr>
              <w:jc w:val="left"/>
            </w:pPr>
            <w:r w:rsidRPr="00DF394B">
              <w:t>5 darbo dienas nuo prašymo gavimo dienos</w:t>
            </w:r>
          </w:p>
        </w:tc>
        <w:tc>
          <w:tcPr>
            <w:tcW w:w="2545" w:type="dxa"/>
          </w:tcPr>
          <w:p w14:paraId="1A2C1858" w14:textId="77777777" w:rsidR="00511E07" w:rsidRDefault="00511E07" w:rsidP="000177AE">
            <w:pPr>
              <w:jc w:val="left"/>
            </w:pPr>
          </w:p>
        </w:tc>
      </w:tr>
      <w:tr w:rsidR="00511E07" w14:paraId="18A38125" w14:textId="77777777" w:rsidTr="000177AE">
        <w:tc>
          <w:tcPr>
            <w:tcW w:w="704" w:type="dxa"/>
          </w:tcPr>
          <w:p w14:paraId="4DB95425" w14:textId="77777777" w:rsidR="00511E07" w:rsidRDefault="00511E07" w:rsidP="000177AE">
            <w:r>
              <w:t>11.</w:t>
            </w:r>
          </w:p>
        </w:tc>
        <w:tc>
          <w:tcPr>
            <w:tcW w:w="3119" w:type="dxa"/>
          </w:tcPr>
          <w:p w14:paraId="59DDF7BE" w14:textId="77777777" w:rsidR="00511E07" w:rsidRPr="0028225A" w:rsidRDefault="00511E07" w:rsidP="000177AE">
            <w:pPr>
              <w:jc w:val="left"/>
            </w:pPr>
            <w:r w:rsidRPr="0028225A">
              <w:rPr>
                <w:rFonts w:cstheme="minorHAnsi"/>
                <w:bCs/>
              </w:rPr>
              <w:t>Perkantysis subjektas informuoja pirkimo dalyvius apie EBVPD vertinimo rezultatus ne vėliau kaip per</w:t>
            </w:r>
          </w:p>
        </w:tc>
        <w:tc>
          <w:tcPr>
            <w:tcW w:w="2693" w:type="dxa"/>
          </w:tcPr>
          <w:p w14:paraId="337607DF" w14:textId="77777777" w:rsidR="00511E07" w:rsidRDefault="00511E07" w:rsidP="000177AE">
            <w:pPr>
              <w:jc w:val="left"/>
            </w:pPr>
            <w:r w:rsidRPr="00DF394B">
              <w:t>3 darbo dienas nuo sprendimo priėmimo dienos</w:t>
            </w:r>
          </w:p>
        </w:tc>
        <w:tc>
          <w:tcPr>
            <w:tcW w:w="2545" w:type="dxa"/>
          </w:tcPr>
          <w:p w14:paraId="5218B34D" w14:textId="77777777" w:rsidR="00511E07" w:rsidRDefault="00511E07" w:rsidP="000177AE">
            <w:pPr>
              <w:jc w:val="left"/>
            </w:pPr>
          </w:p>
        </w:tc>
      </w:tr>
      <w:tr w:rsidR="00511E07" w14:paraId="5F86396D" w14:textId="77777777" w:rsidTr="000177AE">
        <w:tc>
          <w:tcPr>
            <w:tcW w:w="704" w:type="dxa"/>
          </w:tcPr>
          <w:p w14:paraId="539E18B2" w14:textId="77777777" w:rsidR="00511E07" w:rsidRDefault="00511E07" w:rsidP="000177AE">
            <w:r>
              <w:lastRenderedPageBreak/>
              <w:t>12.</w:t>
            </w:r>
          </w:p>
        </w:tc>
        <w:tc>
          <w:tcPr>
            <w:tcW w:w="3119" w:type="dxa"/>
          </w:tcPr>
          <w:p w14:paraId="73263D9A" w14:textId="77777777" w:rsidR="00511E07" w:rsidRPr="0028225A" w:rsidRDefault="00511E07" w:rsidP="000177AE">
            <w:pPr>
              <w:jc w:val="left"/>
            </w:pPr>
            <w:r w:rsidRPr="0028225A">
              <w:t>Perkantysis subjektas pirkimo dalyviams praneša apie priimtą sprendimą nustatyti laimėjusį pasiūlymą, dėl kurio bus sudaroma sutartis ne vėliau kaip per</w:t>
            </w:r>
          </w:p>
        </w:tc>
        <w:tc>
          <w:tcPr>
            <w:tcW w:w="2693" w:type="dxa"/>
          </w:tcPr>
          <w:p w14:paraId="1D162E17" w14:textId="77777777" w:rsidR="00511E07" w:rsidRDefault="00511E07" w:rsidP="000177AE">
            <w:pPr>
              <w:jc w:val="left"/>
            </w:pPr>
            <w:r>
              <w:t>3</w:t>
            </w:r>
            <w:r w:rsidRPr="00DF394B">
              <w:t xml:space="preserve"> darbo dienas nuo sprendimo priėmimo dienos</w:t>
            </w:r>
          </w:p>
        </w:tc>
        <w:tc>
          <w:tcPr>
            <w:tcW w:w="2545" w:type="dxa"/>
          </w:tcPr>
          <w:p w14:paraId="76F2E69E" w14:textId="77777777" w:rsidR="00511E07" w:rsidRDefault="00511E07" w:rsidP="000177AE">
            <w:pPr>
              <w:jc w:val="left"/>
            </w:pPr>
          </w:p>
        </w:tc>
      </w:tr>
      <w:tr w:rsidR="00511E07" w14:paraId="56C134E5" w14:textId="77777777" w:rsidTr="000177AE">
        <w:tc>
          <w:tcPr>
            <w:tcW w:w="704" w:type="dxa"/>
          </w:tcPr>
          <w:p w14:paraId="3B55F885" w14:textId="77777777" w:rsidR="00511E07" w:rsidRDefault="00511E07" w:rsidP="000177AE">
            <w:r>
              <w:t>13.</w:t>
            </w:r>
          </w:p>
        </w:tc>
        <w:tc>
          <w:tcPr>
            <w:tcW w:w="3119" w:type="dxa"/>
          </w:tcPr>
          <w:p w14:paraId="6C2BCBB3" w14:textId="77777777" w:rsidR="00511E07" w:rsidRPr="0028225A" w:rsidRDefault="00511E07" w:rsidP="000177AE">
            <w:pPr>
              <w:jc w:val="left"/>
            </w:pPr>
            <w:r w:rsidRPr="0028225A">
              <w:t xml:space="preserve">Perkantysis subjektas, pirkimo dalyviui raštu paprašius, jam </w:t>
            </w:r>
            <w:r w:rsidRPr="00E03DB2">
              <w:t>pateikia PĮ 68</w:t>
            </w:r>
            <w:r w:rsidRPr="0028225A">
              <w:t xml:space="preserve"> straipsnio 2 dalyje nustatytą informaciją ne vėliau kaip per</w:t>
            </w:r>
          </w:p>
        </w:tc>
        <w:tc>
          <w:tcPr>
            <w:tcW w:w="2693" w:type="dxa"/>
          </w:tcPr>
          <w:p w14:paraId="67327382" w14:textId="77777777" w:rsidR="00511E07" w:rsidRDefault="00511E07" w:rsidP="000177AE">
            <w:pPr>
              <w:jc w:val="left"/>
            </w:pPr>
            <w:r w:rsidRPr="00DF394B">
              <w:t>15 dienų nuo pirkimo dalyvio raštu pateikto prašymo gavimo dienos</w:t>
            </w:r>
          </w:p>
        </w:tc>
        <w:tc>
          <w:tcPr>
            <w:tcW w:w="2545" w:type="dxa"/>
          </w:tcPr>
          <w:p w14:paraId="15862835" w14:textId="77777777" w:rsidR="00511E07" w:rsidRDefault="00511E07" w:rsidP="000177AE">
            <w:pPr>
              <w:jc w:val="left"/>
            </w:pPr>
          </w:p>
        </w:tc>
      </w:tr>
      <w:tr w:rsidR="00511E07" w14:paraId="40B02EEE" w14:textId="77777777" w:rsidTr="000177AE">
        <w:tc>
          <w:tcPr>
            <w:tcW w:w="704" w:type="dxa"/>
          </w:tcPr>
          <w:p w14:paraId="4D172582" w14:textId="77777777" w:rsidR="00511E07" w:rsidRDefault="00511E07" w:rsidP="000177AE">
            <w:r>
              <w:t>14.</w:t>
            </w:r>
          </w:p>
        </w:tc>
        <w:tc>
          <w:tcPr>
            <w:tcW w:w="3119" w:type="dxa"/>
          </w:tcPr>
          <w:p w14:paraId="0C06D0C9" w14:textId="77777777" w:rsidR="00511E07" w:rsidRPr="0028225A" w:rsidRDefault="00511E07" w:rsidP="000177AE">
            <w:pPr>
              <w:jc w:val="left"/>
            </w:pPr>
            <w:r w:rsidRPr="0028225A">
              <w:t>Tiekėjas turi teisę pateikti pretenziją perkančiajam subjektui, pateikti prašymą ar pareikšti ieškinį teismui ne vėliau kaip per</w:t>
            </w:r>
          </w:p>
        </w:tc>
        <w:tc>
          <w:tcPr>
            <w:tcW w:w="2693" w:type="dxa"/>
          </w:tcPr>
          <w:p w14:paraId="7C84595A" w14:textId="77777777" w:rsidR="00511E07" w:rsidRDefault="00511E07" w:rsidP="000177AE">
            <w:pPr>
              <w:jc w:val="left"/>
            </w:pPr>
            <w:r w:rsidRPr="000D059E">
              <w:t xml:space="preserve">5 darbo dienas nuo perkančiojo subjekto pranešimo raštu apie jos priimtą sprendimą išsiuntimo tiekėjams dienos arba nuo paskelbimo apie perkančiojo subjekto priimtus sprendimus dienos, jei </w:t>
            </w:r>
            <w:r w:rsidRPr="00E03DB2">
              <w:t>PĮ nenumato reikalavimo raštu informuoti tiek</w:t>
            </w:r>
            <w:r w:rsidRPr="000D059E">
              <w:t>ėjus apie perkančiojo subjekto</w:t>
            </w:r>
            <w:r w:rsidRPr="00DF394B">
              <w:t xml:space="preserve"> priimtus sprendimus</w:t>
            </w:r>
          </w:p>
        </w:tc>
        <w:tc>
          <w:tcPr>
            <w:tcW w:w="2545" w:type="dxa"/>
          </w:tcPr>
          <w:p w14:paraId="7C64C395" w14:textId="77777777" w:rsidR="00511E07" w:rsidRDefault="00511E07" w:rsidP="000177AE">
            <w:pPr>
              <w:jc w:val="left"/>
            </w:pPr>
          </w:p>
        </w:tc>
      </w:tr>
      <w:tr w:rsidR="00511E07" w14:paraId="42D9E193" w14:textId="77777777" w:rsidTr="000177AE">
        <w:tc>
          <w:tcPr>
            <w:tcW w:w="704" w:type="dxa"/>
          </w:tcPr>
          <w:p w14:paraId="4205276B" w14:textId="77777777" w:rsidR="00511E07" w:rsidRPr="000D059E" w:rsidRDefault="00511E07" w:rsidP="000177AE">
            <w:r w:rsidRPr="000D059E">
              <w:t>15.</w:t>
            </w:r>
          </w:p>
        </w:tc>
        <w:tc>
          <w:tcPr>
            <w:tcW w:w="3119" w:type="dxa"/>
          </w:tcPr>
          <w:p w14:paraId="5AC60E3C" w14:textId="77777777" w:rsidR="00511E07" w:rsidRPr="000D059E" w:rsidRDefault="00511E07" w:rsidP="000177AE">
            <w:pPr>
              <w:jc w:val="left"/>
            </w:pPr>
            <w:r w:rsidRPr="000D059E">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7B1CEFE1" w14:textId="77777777" w:rsidR="00511E07" w:rsidRDefault="00511E07" w:rsidP="000177AE">
            <w:pPr>
              <w:jc w:val="left"/>
            </w:pPr>
            <w:r w:rsidRPr="00DF394B">
              <w:t>6 darbo dienas nuo pretenzijos gavimo dienos</w:t>
            </w:r>
          </w:p>
        </w:tc>
        <w:tc>
          <w:tcPr>
            <w:tcW w:w="2545" w:type="dxa"/>
          </w:tcPr>
          <w:p w14:paraId="202B9402" w14:textId="77777777" w:rsidR="00511E07" w:rsidRDefault="00511E07" w:rsidP="000177AE">
            <w:pPr>
              <w:jc w:val="left"/>
            </w:pPr>
          </w:p>
        </w:tc>
      </w:tr>
      <w:tr w:rsidR="00511E07" w14:paraId="18FB3C8C" w14:textId="77777777" w:rsidTr="000177AE">
        <w:tc>
          <w:tcPr>
            <w:tcW w:w="704" w:type="dxa"/>
          </w:tcPr>
          <w:p w14:paraId="3BAF9DDE" w14:textId="77777777" w:rsidR="00511E07" w:rsidRDefault="00511E07" w:rsidP="000177AE">
            <w:r>
              <w:t>16.</w:t>
            </w:r>
          </w:p>
        </w:tc>
        <w:tc>
          <w:tcPr>
            <w:tcW w:w="3119" w:type="dxa"/>
          </w:tcPr>
          <w:p w14:paraId="5B4822D7" w14:textId="77777777" w:rsidR="00511E07" w:rsidRPr="000D059E" w:rsidRDefault="00511E07" w:rsidP="000177AE">
            <w:pPr>
              <w:jc w:val="left"/>
            </w:pPr>
            <w:r w:rsidRPr="000D059E">
              <w:t>Jeigu perkantysis subjektas per nustatytą terminą neišnagrinėja jai pateiktos pretenzijos, tiekėjas turi teisę pateikti prašymą ar pareikšti ieškinį teismui per (išskyrus ieškinį dėl sutarties pripažinimo negaliojančia)</w:t>
            </w:r>
          </w:p>
        </w:tc>
        <w:tc>
          <w:tcPr>
            <w:tcW w:w="2693" w:type="dxa"/>
          </w:tcPr>
          <w:p w14:paraId="796D8019" w14:textId="77777777" w:rsidR="00511E07" w:rsidRPr="000D059E" w:rsidRDefault="00511E07" w:rsidP="000177AE">
            <w:pPr>
              <w:jc w:val="left"/>
            </w:pPr>
            <w:r w:rsidRPr="000D059E">
              <w:t>per 15 dienų nuo dienos, kurią perkantysis subjektas turėjo raštu pranešti apie priimtą sprendimą pretenziją pateikusiam tiekėjui, suinteresuotiems pirkimo dalyviams</w:t>
            </w:r>
          </w:p>
        </w:tc>
        <w:tc>
          <w:tcPr>
            <w:tcW w:w="2545" w:type="dxa"/>
          </w:tcPr>
          <w:p w14:paraId="78D831CB" w14:textId="77777777" w:rsidR="00511E07" w:rsidRDefault="00511E07" w:rsidP="000177AE">
            <w:pPr>
              <w:jc w:val="left"/>
            </w:pPr>
          </w:p>
        </w:tc>
      </w:tr>
      <w:tr w:rsidR="00511E07" w14:paraId="5A4658C7" w14:textId="77777777" w:rsidTr="000177AE">
        <w:tc>
          <w:tcPr>
            <w:tcW w:w="704" w:type="dxa"/>
          </w:tcPr>
          <w:p w14:paraId="794E8DD0" w14:textId="77777777" w:rsidR="00511E07" w:rsidRPr="000D059E" w:rsidRDefault="00511E07" w:rsidP="000177AE">
            <w:r w:rsidRPr="000D059E">
              <w:t>17.</w:t>
            </w:r>
          </w:p>
        </w:tc>
        <w:tc>
          <w:tcPr>
            <w:tcW w:w="3119" w:type="dxa"/>
          </w:tcPr>
          <w:p w14:paraId="55A3654A" w14:textId="77777777" w:rsidR="00511E07" w:rsidRPr="000D059E" w:rsidRDefault="00511E07" w:rsidP="000177AE">
            <w:pPr>
              <w:jc w:val="left"/>
            </w:pPr>
            <w:r w:rsidRPr="000D059E">
              <w:t>Perkantysis subjektas negali sudaryti sutarties anksčiau kaip po</w:t>
            </w:r>
          </w:p>
        </w:tc>
        <w:tc>
          <w:tcPr>
            <w:tcW w:w="2693" w:type="dxa"/>
          </w:tcPr>
          <w:p w14:paraId="7871A41E" w14:textId="77777777" w:rsidR="00511E07" w:rsidRPr="000D059E" w:rsidRDefault="00511E07" w:rsidP="000177AE">
            <w:pPr>
              <w:jc w:val="left"/>
            </w:pPr>
            <w:r w:rsidRPr="000D059E">
              <w:t xml:space="preserve">5 darbo dienų, nuo pranešimo apie sprendimą sudaryti sutartį (o jei buvau gauta pretenzija – nuo </w:t>
            </w:r>
            <w:r w:rsidRPr="000D059E">
              <w:lastRenderedPageBreak/>
              <w:t>pranešimo raštu apie jos priimtą sprendimą dėl pretenzijos) išsiuntimo iš perkančiojo subjekto pirkimo dalyviams dienos</w:t>
            </w:r>
          </w:p>
        </w:tc>
        <w:tc>
          <w:tcPr>
            <w:tcW w:w="2545" w:type="dxa"/>
          </w:tcPr>
          <w:p w14:paraId="3AB203BE" w14:textId="77777777" w:rsidR="00511E07" w:rsidRDefault="00511E07" w:rsidP="000177AE">
            <w:pPr>
              <w:jc w:val="left"/>
            </w:pPr>
          </w:p>
        </w:tc>
      </w:tr>
      <w:tr w:rsidR="00511E07" w14:paraId="300CCB9D" w14:textId="77777777" w:rsidTr="000177AE">
        <w:tc>
          <w:tcPr>
            <w:tcW w:w="704" w:type="dxa"/>
          </w:tcPr>
          <w:p w14:paraId="57C8B271" w14:textId="77777777" w:rsidR="00511E07" w:rsidRDefault="00511E07" w:rsidP="000177AE">
            <w:r>
              <w:t>18.</w:t>
            </w:r>
          </w:p>
        </w:tc>
        <w:tc>
          <w:tcPr>
            <w:tcW w:w="3119" w:type="dxa"/>
          </w:tcPr>
          <w:p w14:paraId="49728552" w14:textId="77777777" w:rsidR="00511E07" w:rsidRPr="000D059E" w:rsidRDefault="00511E07" w:rsidP="000177AE">
            <w:pPr>
              <w:jc w:val="left"/>
            </w:pPr>
            <w:r w:rsidRPr="000D059E">
              <w:t>Jeigu suinteresuotas dalyvis paprašys perkančiojo subjekto pateikti laimėjusį pasiūlymą</w:t>
            </w:r>
          </w:p>
        </w:tc>
        <w:tc>
          <w:tcPr>
            <w:tcW w:w="2693" w:type="dxa"/>
          </w:tcPr>
          <w:p w14:paraId="497186B0" w14:textId="77777777" w:rsidR="00511E07" w:rsidRPr="000D059E" w:rsidRDefault="00511E07" w:rsidP="000177AE">
            <w:pPr>
              <w:jc w:val="left"/>
            </w:pPr>
            <w:r w:rsidRPr="000D059E">
              <w:t xml:space="preserve">Jei tiekėjas pateikė tokį prašymą nepasibaigus šio priedo lentelės 17 punkte nurodytam </w:t>
            </w:r>
            <w:r w:rsidRPr="00E03DB2">
              <w:t>terminui: PĮ 108 straipsnio 1 dalyje nustatytas terminas ir atidėjimo terminas bus</w:t>
            </w:r>
            <w:r w:rsidRPr="000D059E">
              <w:t xml:space="preserve"> pratęstas 3 dienų terminui, jį skaičiuojant nuo suinteresuoto dalyvio prašymo pateikti laimėjusį pasiūlymą pateikimo perkančiajam subjektui dienos iki tol, kol suinteresuotam dalyviui bus pateiktas minėtas pasiūlymas.</w:t>
            </w:r>
          </w:p>
          <w:p w14:paraId="2348D6FF" w14:textId="77777777" w:rsidR="00511E07" w:rsidRPr="000D059E" w:rsidRDefault="00511E07" w:rsidP="000177AE">
            <w:pPr>
              <w:jc w:val="left"/>
            </w:pPr>
            <w:r w:rsidRPr="000D059E">
              <w:t xml:space="preserve">Jei tiekėjas pateikė prašymą nepasibaigus šio priedo 17 punkte nurodytam terminu, o perkantysis subjektas laimėjusį </w:t>
            </w:r>
            <w:r w:rsidRPr="00E03DB2">
              <w:t>pasiūlymą pateikė tą pačią dieną, kai jo buvo paprašyta: PĮ 108 straipsnio 1 dalyje nustatytas termina</w:t>
            </w:r>
            <w:r w:rsidRPr="000D059E">
              <w:t>s ir atidėjimo terminas pratęsiamas 1 darbo dienai.</w:t>
            </w:r>
          </w:p>
        </w:tc>
        <w:tc>
          <w:tcPr>
            <w:tcW w:w="2545" w:type="dxa"/>
          </w:tcPr>
          <w:p w14:paraId="3C6CABEF" w14:textId="77777777" w:rsidR="00511E07" w:rsidRDefault="00511E07" w:rsidP="000177AE">
            <w:pPr>
              <w:jc w:val="left"/>
            </w:pPr>
          </w:p>
        </w:tc>
      </w:tr>
    </w:tbl>
    <w:p w14:paraId="75EC0D10" w14:textId="77777777" w:rsidR="00511E07" w:rsidRDefault="00511E07" w:rsidP="00511E07"/>
    <w:p w14:paraId="6FC0C32A" w14:textId="77777777" w:rsidR="00F50888" w:rsidRDefault="00F50888" w:rsidP="009D3F99"/>
    <w:p w14:paraId="64F9229E" w14:textId="77777777" w:rsidR="009D3F99" w:rsidRDefault="009D3F99" w:rsidP="009D3F99"/>
    <w:p w14:paraId="44B1F5EB" w14:textId="77777777" w:rsidR="009D3F99" w:rsidRDefault="009D3F99" w:rsidP="009D3F99">
      <w:pPr>
        <w:sectPr w:rsidR="009D3F99" w:rsidSect="003A73DC">
          <w:footerReference w:type="default" r:id="rId11"/>
          <w:footerReference w:type="first" r:id="rId12"/>
          <w:pgSz w:w="11906" w:h="16838"/>
          <w:pgMar w:top="1134" w:right="567" w:bottom="1134" w:left="1701" w:header="567" w:footer="567" w:gutter="0"/>
          <w:pgNumType w:start="1"/>
          <w:cols w:space="1296"/>
          <w:titlePg/>
          <w:docGrid w:linePitch="360"/>
        </w:sectPr>
      </w:pPr>
    </w:p>
    <w:p w14:paraId="162C0FE6" w14:textId="6B205F99" w:rsidR="009D3F99" w:rsidRDefault="009D3F99" w:rsidP="009D3F99"/>
    <w:p w14:paraId="336AA84C" w14:textId="77777777" w:rsidR="009D3F99" w:rsidRDefault="009D3F99" w:rsidP="009D3F99">
      <w:pPr>
        <w:ind w:left="6480"/>
        <w:jc w:val="left"/>
      </w:pPr>
      <w:r>
        <w:t>Specialiųjų pirkimo sąlygų</w:t>
      </w:r>
    </w:p>
    <w:p w14:paraId="1DC738DD" w14:textId="6B637053" w:rsidR="009D3F99" w:rsidRDefault="009D3F99" w:rsidP="00B47012">
      <w:pPr>
        <w:pStyle w:val="ListParagraph"/>
        <w:numPr>
          <w:ilvl w:val="0"/>
          <w:numId w:val="29"/>
        </w:numPr>
      </w:pPr>
      <w:bookmarkStart w:id="1" w:name="_Ref131664115"/>
      <w:r>
        <w:t>priedas</w:t>
      </w:r>
      <w:bookmarkEnd w:id="1"/>
    </w:p>
    <w:p w14:paraId="7EDD342C" w14:textId="77777777" w:rsidR="009D3F99" w:rsidRDefault="009D3F99" w:rsidP="009D3F99"/>
    <w:p w14:paraId="07277D8A" w14:textId="77777777" w:rsidR="009D3F99" w:rsidRPr="007635FA" w:rsidRDefault="009D3F99" w:rsidP="009D3F99">
      <w:pPr>
        <w:jc w:val="center"/>
        <w:rPr>
          <w:b/>
          <w:bCs/>
        </w:rPr>
      </w:pPr>
      <w:r w:rsidRPr="007635FA">
        <w:rPr>
          <w:b/>
          <w:bCs/>
        </w:rPr>
        <w:t>APLINKOS APSAUGOS KRITERIJAI</w:t>
      </w:r>
    </w:p>
    <w:p w14:paraId="1107CCDC" w14:textId="77777777" w:rsidR="009D3F99" w:rsidRPr="007635FA" w:rsidRDefault="009D3F99" w:rsidP="009D3F99"/>
    <w:p w14:paraId="7BCDA902" w14:textId="77777777" w:rsidR="004752E7" w:rsidRPr="007635FA" w:rsidRDefault="004752E7" w:rsidP="004752E7">
      <w:pPr>
        <w:ind w:firstLine="709"/>
      </w:pPr>
      <w:r w:rsidRPr="007635FA">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7635FA">
        <w:rPr>
          <w:b/>
          <w:bCs/>
        </w:rPr>
        <w:t>Tvarkos aprašas</w:t>
      </w:r>
      <w:r w:rsidRPr="007635FA">
        <w:t>):</w:t>
      </w:r>
    </w:p>
    <w:p w14:paraId="1BD9AA70" w14:textId="42F75927" w:rsidR="004752E7" w:rsidRPr="007635FA" w:rsidRDefault="00240E17" w:rsidP="004752E7">
      <w:pPr>
        <w:ind w:firstLine="709"/>
      </w:pPr>
      <w:r>
        <w:fldChar w:fldCharType="begin">
          <w:ffData>
            <w:name w:val="Check1"/>
            <w:enabled/>
            <w:calcOnExit w:val="0"/>
            <w:checkBox>
              <w:sizeAuto/>
              <w:default w:val="0"/>
            </w:checkBox>
          </w:ffData>
        </w:fldChar>
      </w:r>
      <w:bookmarkStart w:id="2" w:name="Check1"/>
      <w:r>
        <w:instrText xml:space="preserve"> FORMCHECKBOX </w:instrText>
      </w:r>
      <w:r w:rsidR="00130F57">
        <w:fldChar w:fldCharType="separate"/>
      </w:r>
      <w:r>
        <w:fldChar w:fldCharType="end"/>
      </w:r>
      <w:bookmarkEnd w:id="2"/>
      <w:r w:rsidR="004752E7" w:rsidRPr="007635FA">
        <w:t xml:space="preserve"> 4.1. punkte („produktų sąrašas“);</w:t>
      </w:r>
    </w:p>
    <w:p w14:paraId="086C5625" w14:textId="77777777" w:rsidR="004752E7" w:rsidRPr="007635FA" w:rsidRDefault="004752E7" w:rsidP="004752E7">
      <w:pPr>
        <w:ind w:firstLine="709"/>
      </w:pPr>
      <w:r w:rsidRPr="007635FA">
        <w:fldChar w:fldCharType="begin">
          <w:ffData>
            <w:name w:val="Check2"/>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4.2. punkte („I tipo ekologinis ženklas“);</w:t>
      </w:r>
    </w:p>
    <w:p w14:paraId="3F31798C" w14:textId="198DBC3B" w:rsidR="004752E7" w:rsidRPr="007635FA" w:rsidRDefault="00E1033B" w:rsidP="004752E7">
      <w:pPr>
        <w:ind w:firstLine="709"/>
      </w:pPr>
      <w:r>
        <w:fldChar w:fldCharType="begin">
          <w:ffData>
            <w:name w:val="Check3"/>
            <w:enabled/>
            <w:calcOnExit w:val="0"/>
            <w:checkBox>
              <w:sizeAuto/>
              <w:default w:val="1"/>
            </w:checkBox>
          </w:ffData>
        </w:fldChar>
      </w:r>
      <w:bookmarkStart w:id="3" w:name="Check3"/>
      <w:r>
        <w:instrText xml:space="preserve"> FORMCHECKBOX </w:instrText>
      </w:r>
      <w:r w:rsidR="00130F57">
        <w:fldChar w:fldCharType="separate"/>
      </w:r>
      <w:r>
        <w:fldChar w:fldCharType="end"/>
      </w:r>
      <w:bookmarkEnd w:id="3"/>
      <w:r w:rsidR="004752E7" w:rsidRPr="007635FA">
        <w:t xml:space="preserve"> 4.3. punkte („LST EN ISO 14001“);</w:t>
      </w:r>
    </w:p>
    <w:p w14:paraId="6810BADC" w14:textId="77777777" w:rsidR="004752E7" w:rsidRPr="007635FA" w:rsidRDefault="004752E7" w:rsidP="004752E7">
      <w:pPr>
        <w:ind w:firstLine="709"/>
      </w:pPr>
      <w:r w:rsidRPr="007635FA">
        <w:fldChar w:fldCharType="begin">
          <w:ffData>
            <w:name w:val=""/>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4.4.1. punkte („orientacinis sąrašas“);</w:t>
      </w:r>
    </w:p>
    <w:p w14:paraId="64DD834E" w14:textId="77777777" w:rsidR="004752E7" w:rsidRPr="007635FA" w:rsidRDefault="004752E7" w:rsidP="004752E7">
      <w:pPr>
        <w:ind w:firstLine="709"/>
      </w:pPr>
      <w:r w:rsidRPr="007635FA">
        <w:fldChar w:fldCharType="begin">
          <w:ffData>
            <w:name w:val="Check5"/>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4.4.2. punkte („inovacija“);</w:t>
      </w:r>
    </w:p>
    <w:p w14:paraId="21032B11" w14:textId="77777777" w:rsidR="004752E7" w:rsidRPr="007635FA" w:rsidRDefault="004752E7" w:rsidP="004752E7">
      <w:pPr>
        <w:ind w:firstLine="709"/>
      </w:pPr>
      <w:r w:rsidRPr="007635FA">
        <w:fldChar w:fldCharType="begin">
          <w:ffData>
            <w:name w:val="Check6"/>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4.4.3. punkte („nematerialaus pobūdžio paslauga“);</w:t>
      </w:r>
    </w:p>
    <w:p w14:paraId="1197FBF4" w14:textId="77777777" w:rsidR="004752E7" w:rsidRPr="007635FA" w:rsidRDefault="004752E7" w:rsidP="004752E7">
      <w:pPr>
        <w:ind w:firstLine="709"/>
      </w:pPr>
      <w:r w:rsidRPr="007635FA">
        <w:fldChar w:fldCharType="begin">
          <w:ffData>
            <w:name w:val="Check7"/>
            <w:enabled/>
            <w:calcOnExit w:val="0"/>
            <w:checkBox>
              <w:sizeAuto/>
              <w:default w:val="1"/>
            </w:checkBox>
          </w:ffData>
        </w:fldChar>
      </w:r>
      <w:r w:rsidRPr="007635FA">
        <w:instrText xml:space="preserve"> FORMCHECKBOX </w:instrText>
      </w:r>
      <w:r w:rsidR="00130F57">
        <w:fldChar w:fldCharType="separate"/>
      </w:r>
      <w:r w:rsidRPr="007635FA">
        <w:fldChar w:fldCharType="end"/>
      </w:r>
      <w:r w:rsidRPr="007635FA">
        <w:t xml:space="preserve"> 4.4.4.1. punkte („1 principas“);</w:t>
      </w:r>
    </w:p>
    <w:p w14:paraId="0EA96BC7" w14:textId="77777777" w:rsidR="004752E7" w:rsidRPr="007635FA" w:rsidRDefault="004752E7" w:rsidP="004752E7">
      <w:pPr>
        <w:ind w:firstLine="709"/>
      </w:pPr>
      <w:r w:rsidRPr="007635FA">
        <w:fldChar w:fldCharType="begin">
          <w:ffData>
            <w:name w:val="Check8"/>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4.4.4.2. punkte („2 principas“);</w:t>
      </w:r>
    </w:p>
    <w:p w14:paraId="1498643F" w14:textId="77777777" w:rsidR="004752E7" w:rsidRPr="007635FA" w:rsidRDefault="004752E7" w:rsidP="004752E7">
      <w:pPr>
        <w:ind w:firstLine="709"/>
      </w:pPr>
      <w:r w:rsidRPr="007635FA">
        <w:fldChar w:fldCharType="begin">
          <w:ffData>
            <w:name w:val="Check9"/>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4.4.4.3. punkte („3 principas“);</w:t>
      </w:r>
    </w:p>
    <w:p w14:paraId="354A8C25" w14:textId="77777777" w:rsidR="004752E7" w:rsidRPr="007635FA" w:rsidRDefault="004752E7" w:rsidP="004752E7">
      <w:pPr>
        <w:ind w:firstLine="709"/>
      </w:pPr>
      <w:r w:rsidRPr="007635FA">
        <w:fldChar w:fldCharType="begin">
          <w:ffData>
            <w:name w:val="Check10"/>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4.4.4.4. punkte („4 principas“);</w:t>
      </w:r>
    </w:p>
    <w:p w14:paraId="07EF3752" w14:textId="77777777" w:rsidR="004752E7" w:rsidRPr="007635FA" w:rsidRDefault="004752E7" w:rsidP="004752E7">
      <w:pPr>
        <w:ind w:firstLine="709"/>
      </w:pPr>
      <w:r w:rsidRPr="007635FA">
        <w:fldChar w:fldCharType="begin">
          <w:ffData>
            <w:name w:val="Check11"/>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4.4.4.5. punkte („5 principas“).</w:t>
      </w:r>
    </w:p>
    <w:p w14:paraId="7F29EA06" w14:textId="77777777" w:rsidR="004752E7" w:rsidRPr="007635FA" w:rsidRDefault="004752E7" w:rsidP="004752E7">
      <w:pPr>
        <w:ind w:firstLine="709"/>
      </w:pPr>
    </w:p>
    <w:p w14:paraId="0603F2F3" w14:textId="77777777" w:rsidR="004752E7" w:rsidRPr="007635FA" w:rsidRDefault="004752E7" w:rsidP="004752E7">
      <w:pPr>
        <w:ind w:firstLine="709"/>
      </w:pPr>
      <w:r w:rsidRPr="007635FA">
        <w:t>Aplinkos apsaugos kriterijai nustatyti šioje Pirkimo dokumentų dalyje:</w:t>
      </w:r>
    </w:p>
    <w:p w14:paraId="608C1709" w14:textId="77777777" w:rsidR="004752E7" w:rsidRPr="007635FA" w:rsidRDefault="004752E7" w:rsidP="004752E7">
      <w:pPr>
        <w:ind w:firstLine="709"/>
      </w:pPr>
      <w:r w:rsidRPr="007635FA">
        <w:fldChar w:fldCharType="begin">
          <w:ffData>
            <w:name w:val=""/>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1. Techninėje specifikacijoje</w:t>
      </w:r>
    </w:p>
    <w:p w14:paraId="795CAE66" w14:textId="77777777" w:rsidR="004752E7" w:rsidRPr="007635FA" w:rsidRDefault="004752E7" w:rsidP="004752E7">
      <w:pPr>
        <w:ind w:firstLine="709"/>
      </w:pPr>
      <w:r w:rsidRPr="007635FA">
        <w:fldChar w:fldCharType="begin">
          <w:ffData>
            <w:name w:val="Check1"/>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2. Tiekėjų kvalifikacijos reikalavimuose</w:t>
      </w:r>
    </w:p>
    <w:p w14:paraId="739B821A" w14:textId="60583AF0" w:rsidR="004752E7" w:rsidRPr="007635FA" w:rsidRDefault="007635FA" w:rsidP="004752E7">
      <w:pPr>
        <w:ind w:firstLine="709"/>
      </w:pPr>
      <w:r>
        <w:fldChar w:fldCharType="begin">
          <w:ffData>
            <w:name w:val=""/>
            <w:enabled/>
            <w:calcOnExit w:val="0"/>
            <w:checkBox>
              <w:sizeAuto/>
              <w:default w:val="1"/>
            </w:checkBox>
          </w:ffData>
        </w:fldChar>
      </w:r>
      <w:r>
        <w:instrText xml:space="preserve"> FORMCHECKBOX </w:instrText>
      </w:r>
      <w:r w:rsidR="00130F57">
        <w:fldChar w:fldCharType="separate"/>
      </w:r>
      <w:r>
        <w:fldChar w:fldCharType="end"/>
      </w:r>
      <w:r w:rsidR="004752E7" w:rsidRPr="007635FA">
        <w:t xml:space="preserve"> 3. Kituose reikalavimuose tiekėjams (pvz. ISO, EMAS standartai)</w:t>
      </w:r>
    </w:p>
    <w:p w14:paraId="2FDB13CF" w14:textId="77777777" w:rsidR="004752E7" w:rsidRPr="007635FA" w:rsidRDefault="004752E7" w:rsidP="004752E7">
      <w:pPr>
        <w:ind w:firstLine="709"/>
      </w:pPr>
      <w:r w:rsidRPr="007635FA">
        <w:fldChar w:fldCharType="begin">
          <w:ffData>
            <w:name w:val="Check1"/>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4. Tiekėjų kvalifikacinės atrankos kriterijuose</w:t>
      </w:r>
    </w:p>
    <w:p w14:paraId="0293C97D" w14:textId="77777777" w:rsidR="004752E7" w:rsidRPr="007635FA" w:rsidRDefault="004752E7" w:rsidP="004752E7">
      <w:pPr>
        <w:ind w:firstLine="709"/>
      </w:pPr>
      <w:r w:rsidRPr="007635FA">
        <w:fldChar w:fldCharType="begin">
          <w:ffData>
            <w:name w:val=""/>
            <w:enabled/>
            <w:calcOnExit w:val="0"/>
            <w:checkBox>
              <w:sizeAuto/>
              <w:default w:val="0"/>
            </w:checkBox>
          </w:ffData>
        </w:fldChar>
      </w:r>
      <w:r w:rsidRPr="007635FA">
        <w:instrText xml:space="preserve"> FORMCHECKBOX </w:instrText>
      </w:r>
      <w:r w:rsidR="00130F57">
        <w:fldChar w:fldCharType="separate"/>
      </w:r>
      <w:r w:rsidRPr="007635FA">
        <w:fldChar w:fldCharType="end"/>
      </w:r>
      <w:r w:rsidRPr="007635FA">
        <w:t xml:space="preserve"> 5. Pasiūlymų vertinimo kriterijuose</w:t>
      </w:r>
    </w:p>
    <w:p w14:paraId="7AA5795A" w14:textId="77777777" w:rsidR="004752E7" w:rsidRPr="007635FA" w:rsidRDefault="004752E7" w:rsidP="004752E7">
      <w:pPr>
        <w:ind w:firstLine="709"/>
      </w:pPr>
      <w:r w:rsidRPr="007635FA">
        <w:fldChar w:fldCharType="begin">
          <w:ffData>
            <w:name w:val=""/>
            <w:enabled/>
            <w:calcOnExit w:val="0"/>
            <w:checkBox>
              <w:sizeAuto/>
              <w:default w:val="1"/>
            </w:checkBox>
          </w:ffData>
        </w:fldChar>
      </w:r>
      <w:r w:rsidRPr="007635FA">
        <w:instrText xml:space="preserve"> FORMCHECKBOX </w:instrText>
      </w:r>
      <w:r w:rsidR="00130F57">
        <w:fldChar w:fldCharType="separate"/>
      </w:r>
      <w:r w:rsidRPr="007635FA">
        <w:fldChar w:fldCharType="end"/>
      </w:r>
      <w:r w:rsidRPr="007635FA">
        <w:t xml:space="preserve"> 6. Sutarties vykdymo sąlygose</w:t>
      </w:r>
    </w:p>
    <w:p w14:paraId="392D73B3" w14:textId="77777777" w:rsidR="004752E7" w:rsidRDefault="004752E7" w:rsidP="004752E7">
      <w:pPr>
        <w:ind w:firstLine="709"/>
      </w:pPr>
    </w:p>
    <w:p w14:paraId="379BB2FD" w14:textId="079AD3C5" w:rsidR="00676D51" w:rsidRPr="001A6455" w:rsidRDefault="00676D51" w:rsidP="00676D51">
      <w:pPr>
        <w:ind w:firstLine="709"/>
        <w:rPr>
          <w:rFonts w:cs="Times New Roman"/>
          <w:szCs w:val="24"/>
        </w:rPr>
      </w:pPr>
      <w:r>
        <w:rPr>
          <w:rFonts w:cs="Times New Roman"/>
          <w:b/>
          <w:bCs/>
          <w:szCs w:val="24"/>
        </w:rPr>
        <w:t>Perkantysis subjektas</w:t>
      </w:r>
      <w:r w:rsidRPr="001A6455">
        <w:rPr>
          <w:rFonts w:cs="Times New Roman"/>
          <w:b/>
          <w:bCs/>
          <w:szCs w:val="24"/>
        </w:rPr>
        <w:t xml:space="preserve"> vadovaudamasi</w:t>
      </w:r>
      <w:r>
        <w:rPr>
          <w:rFonts w:cs="Times New Roman"/>
          <w:b/>
          <w:bCs/>
          <w:szCs w:val="24"/>
        </w:rPr>
        <w:t>s</w:t>
      </w:r>
      <w:r w:rsidRPr="001A6455">
        <w:rPr>
          <w:rFonts w:cs="Times New Roman"/>
          <w:b/>
          <w:bCs/>
          <w:szCs w:val="24"/>
        </w:rPr>
        <w:t xml:space="preserve"> Tvarkos aprašo 4.4.4.1 punktu</w:t>
      </w:r>
      <w:r w:rsidRPr="001A6455">
        <w:rPr>
          <w:rFonts w:cs="Times New Roman"/>
          <w:szCs w:val="24"/>
        </w:rPr>
        <w:t xml:space="preserve"> nustato aplinkos apsaugos kriterijus:</w:t>
      </w:r>
    </w:p>
    <w:p w14:paraId="7082A16B" w14:textId="77777777" w:rsidR="00676D51" w:rsidRPr="001A6455" w:rsidRDefault="00676D51" w:rsidP="00676D51">
      <w:pPr>
        <w:ind w:firstLine="709"/>
      </w:pPr>
      <w:r w:rsidRPr="001A6455">
        <w:t>1. Sutarties vykdymo metu visi dokumentai – įskaitant Sutartį, perdavimo–priėmimo aktus, važtaraščius, sąskaitas, komunikacijos ir derinimo dokumentus – turi būti teikiami, pasirašomi ir archyvuojami elektroniniu būdu, naudojant kvalifikuotą elektroninį parašą ar kitas teisės aktuose numatytas elektroninio tapatumo nustatymo priemones.</w:t>
      </w:r>
    </w:p>
    <w:p w14:paraId="5E777417" w14:textId="77777777" w:rsidR="00676D51" w:rsidRPr="001A6455" w:rsidRDefault="00676D51" w:rsidP="00676D51">
      <w:pPr>
        <w:ind w:firstLine="709"/>
      </w:pPr>
      <w:r w:rsidRPr="001A6455">
        <w:t>2. Visa komunikacija tarp perkančiosios organizacijos ir tiekėjo vykdoma elektroninėmis priemonėmis, naudojant el. paštą, Nacionalinę elektroninių siuntų pristatymo, naudojant pašto tinklą, informacinę sistemą (</w:t>
      </w:r>
      <w:proofErr w:type="spellStart"/>
      <w:r w:rsidRPr="001A6455">
        <w:t>epristatymas</w:t>
      </w:r>
      <w:proofErr w:type="spellEnd"/>
      <w:r w:rsidRPr="001A6455">
        <w:t>), Centrinę viešųjų pirkimų informacinę sistemą (CVP IS), išskyrus atvejus, kai techninės kliūtys objektyviai neleidžia to įgyvendinti.</w:t>
      </w:r>
    </w:p>
    <w:p w14:paraId="27AD77B0" w14:textId="77777777" w:rsidR="00676D51" w:rsidRPr="001A6455" w:rsidRDefault="00676D51" w:rsidP="00676D51">
      <w:pPr>
        <w:ind w:firstLine="709"/>
      </w:pPr>
      <w:r w:rsidRPr="001A6455">
        <w:t>3. Popierinių dokumentų spausdinimas, siuntimas ir laikymas sutarties vykdymo metu nevykdomas, nebent tai aiškiai numatyta teisės aktuose arba yra būtina dėl trečiųjų šalių (pvz., muitinių ar kitų institucijų) reikalavimų.</w:t>
      </w:r>
    </w:p>
    <w:p w14:paraId="44D572E7" w14:textId="77777777" w:rsidR="00676D51" w:rsidRPr="001A6455" w:rsidRDefault="00676D51" w:rsidP="00676D51">
      <w:pPr>
        <w:ind w:firstLine="709"/>
      </w:pPr>
      <w:r w:rsidRPr="001A6455">
        <w:t>4. Aukščiau nurodytų reikalavimų taikymas yra skirtas mažinti popieriaus sunaudojimą, transportavimo poreikį, susijusį su dokumentų pristatymu, ir taip prisideda prie bendro gamtos išteklių tausojimo bei poveikio aplinkai mažinimo.</w:t>
      </w:r>
    </w:p>
    <w:p w14:paraId="4BA5EB33" w14:textId="77777777" w:rsidR="00676D51" w:rsidRPr="001A6455" w:rsidRDefault="00676D51" w:rsidP="00676D51">
      <w:pPr>
        <w:ind w:firstLine="709"/>
      </w:pPr>
      <w:r w:rsidRPr="001A6455">
        <w:t>Praktika yra grindžiama tarptautinėmis rekomendacijomis (i) Europos Komisijos žaliųjų viešųjų pirkimų vadove pažymima, kad skaitmeninės priemonės yra efektyvi žaliųjų tikslų įgyvendinimo forma; (ii) Švedijos Viešųjų pirkimų agentūra (</w:t>
      </w:r>
      <w:proofErr w:type="spellStart"/>
      <w:r w:rsidRPr="001A6455">
        <w:t>Upphandlingsmyndigheten</w:t>
      </w:r>
      <w:proofErr w:type="spellEnd"/>
      <w:r w:rsidRPr="001A6455">
        <w:t xml:space="preserve">) ir Suomijos </w:t>
      </w:r>
      <w:proofErr w:type="spellStart"/>
      <w:r w:rsidRPr="001A6455">
        <w:t>Motiva</w:t>
      </w:r>
      <w:proofErr w:type="spellEnd"/>
      <w:r w:rsidRPr="001A6455">
        <w:t xml:space="preserve"> institucija skatina elektroninį dokumentų valdymą kaip priemonę mažinti poveikį </w:t>
      </w:r>
      <w:r w:rsidRPr="001A6455">
        <w:lastRenderedPageBreak/>
        <w:t>aplinkai; (iii) Norvegijos viešųjų pirkimų agentūros DIFI praktikoje skaitmeninis sutarties vykdymas laikomas žaliuoju sprendimu, kuris turi būti integruotas į visą tiekimo grandinę.</w:t>
      </w:r>
    </w:p>
    <w:p w14:paraId="373CD0DB" w14:textId="77777777" w:rsidR="00676D51" w:rsidRPr="001A6455" w:rsidRDefault="00676D51" w:rsidP="00676D51">
      <w:pPr>
        <w:ind w:firstLine="709"/>
      </w:pPr>
      <w:r w:rsidRPr="001A6455">
        <w:t>Reikalavimai yra nediskriminaciniai ir neprieštarauja VPĮ įtvirtintiems lygiateisiškumo, proporcingumo ir nediskriminavimo principams dėl šių priežasčių:</w:t>
      </w:r>
    </w:p>
    <w:p w14:paraId="3325266B" w14:textId="77777777" w:rsidR="00676D51" w:rsidRPr="001A6455" w:rsidRDefault="00676D51" w:rsidP="00676D51">
      <w:pPr>
        <w:ind w:firstLine="709"/>
      </w:pPr>
      <w:r w:rsidRPr="001A6455">
        <w:t xml:space="preserve">(i) Technologinis neutralumas: Elektroninis dokumentų valdymas yra universalus sprendimas, kuris nereikalauja jokių specialių licencijų, specifinės įrangos ar programinės įrangos – bet kuris tiekėjas gali naudotis rinkoje prieinamomis nemokamomis arba standartinėmis e. paslaugomis (pvz., kvalifikuotais e. parašais, PDF dokumentų siuntimu el. paštu, </w:t>
      </w:r>
      <w:proofErr w:type="spellStart"/>
      <w:r w:rsidRPr="001A6455">
        <w:t>epristatymu</w:t>
      </w:r>
      <w:proofErr w:type="spellEnd"/>
      <w:r w:rsidRPr="001A6455">
        <w:t>, CVP IS).</w:t>
      </w:r>
    </w:p>
    <w:p w14:paraId="333FADF0" w14:textId="77777777" w:rsidR="00676D51" w:rsidRPr="001A6455" w:rsidRDefault="00676D51" w:rsidP="00676D51">
      <w:pPr>
        <w:ind w:firstLine="709"/>
      </w:pPr>
      <w:r w:rsidRPr="001A6455">
        <w:t>(ii) Finansinio barjero nebuvimas: Elektroninio parašo priemonės yra prieinamos visiems Lietuvos tiekėjams ir daugeliui užsienio tiekėjų.</w:t>
      </w:r>
    </w:p>
    <w:p w14:paraId="2D00AC93" w14:textId="77777777" w:rsidR="00676D51" w:rsidRPr="001A6455" w:rsidRDefault="00676D51" w:rsidP="00676D51">
      <w:pPr>
        <w:ind w:firstLine="709"/>
      </w:pPr>
      <w:r w:rsidRPr="001A6455">
        <w:t>(iii) Nereikalaujama specifinio statuso (pvz., ISO sertifikato ar žaliojo tiekėjo ženklo) – tai elgesio pobūdžio kriterijus, orientuotas į procesą, o ne tiekėjo gebėjimų įvertinimą.</w:t>
      </w:r>
    </w:p>
    <w:p w14:paraId="0DE95BD2" w14:textId="77777777" w:rsidR="00676D51" w:rsidRPr="001A6455" w:rsidRDefault="00676D51" w:rsidP="00676D51">
      <w:pPr>
        <w:ind w:firstLine="709"/>
      </w:pPr>
      <w:r w:rsidRPr="001A6455">
        <w:t>(iv) Galimybė teikti pasiūlymą ir vykdyti sutartį užsienio tiekėjams nėra ribojama – reikalavimas yra identiškas tarptautinėje praktikoje taikomiems standartams (žr. Švedijos, Suomijos, Norvegijos praktiką).</w:t>
      </w:r>
    </w:p>
    <w:p w14:paraId="2B36A665" w14:textId="77777777" w:rsidR="004752E7" w:rsidRDefault="004752E7" w:rsidP="004752E7"/>
    <w:p w14:paraId="685DE544" w14:textId="7339302E" w:rsidR="009D3F99" w:rsidRDefault="000C31DB" w:rsidP="000C31DB">
      <w:pPr>
        <w:jc w:val="center"/>
      </w:pPr>
      <w:r>
        <w:t>_____________</w:t>
      </w:r>
    </w:p>
    <w:p w14:paraId="75316041" w14:textId="77777777" w:rsidR="009D3F99" w:rsidRDefault="009D3F99" w:rsidP="009D3F99"/>
    <w:p w14:paraId="6B5D3EA5" w14:textId="77777777" w:rsidR="000C31DB" w:rsidRDefault="000C31DB" w:rsidP="009D3F99">
      <w:pPr>
        <w:sectPr w:rsidR="000C31DB" w:rsidSect="003A73DC">
          <w:footerReference w:type="first" r:id="rId13"/>
          <w:pgSz w:w="11906" w:h="16838"/>
          <w:pgMar w:top="1134" w:right="567" w:bottom="1134" w:left="1701" w:header="567" w:footer="567" w:gutter="0"/>
          <w:pgNumType w:start="1"/>
          <w:cols w:space="1296"/>
          <w:titlePg/>
          <w:docGrid w:linePitch="360"/>
        </w:sectPr>
      </w:pPr>
    </w:p>
    <w:p w14:paraId="024695CD" w14:textId="3D4C4EC4" w:rsidR="009D3F99" w:rsidRDefault="009D3F99" w:rsidP="009D3F99"/>
    <w:p w14:paraId="68ED9A6F" w14:textId="77777777" w:rsidR="009D3F99" w:rsidRPr="009D3473" w:rsidRDefault="009D3F99" w:rsidP="00EE017D">
      <w:pPr>
        <w:ind w:left="10368"/>
      </w:pPr>
      <w:r w:rsidRPr="009D3473">
        <w:t>Specialiųjų pirkimo sąlygų</w:t>
      </w:r>
    </w:p>
    <w:p w14:paraId="7E4A80AB" w14:textId="0F1F42A4" w:rsidR="009D3F99" w:rsidRPr="009D3473" w:rsidRDefault="00B47012" w:rsidP="00B47012">
      <w:pPr>
        <w:ind w:left="9072" w:firstLine="1296"/>
      </w:pPr>
      <w:bookmarkStart w:id="4" w:name="_Ref126413575"/>
      <w:r>
        <w:t xml:space="preserve">4 </w:t>
      </w:r>
      <w:r w:rsidR="009D3F99" w:rsidRPr="009D3473">
        <w:t>priedas</w:t>
      </w:r>
      <w:bookmarkEnd w:id="4"/>
    </w:p>
    <w:p w14:paraId="0B3729FE" w14:textId="77777777" w:rsidR="009D3F99" w:rsidRPr="009D3473" w:rsidRDefault="009D3F99" w:rsidP="00B1198F"/>
    <w:p w14:paraId="5E52B124" w14:textId="77777777" w:rsidR="009D3F99" w:rsidRPr="009D3473" w:rsidRDefault="009D3F99" w:rsidP="009D3F99">
      <w:pPr>
        <w:jc w:val="center"/>
        <w:rPr>
          <w:b/>
          <w:bCs/>
        </w:rPr>
      </w:pPr>
      <w:r w:rsidRPr="009D3473">
        <w:rPr>
          <w:b/>
          <w:bCs/>
        </w:rPr>
        <w:t>TIEKĖJŲ PAŠALINIMO PAGRINDAI</w:t>
      </w:r>
    </w:p>
    <w:p w14:paraId="256290F0" w14:textId="77777777" w:rsidR="009D3F99" w:rsidRDefault="009D3F99" w:rsidP="009D3F99"/>
    <w:p w14:paraId="4E05FC31" w14:textId="77777777" w:rsidR="00C029C3" w:rsidRDefault="00C029C3" w:rsidP="00C029C3">
      <w:pPr>
        <w:pStyle w:val="ListParagraph"/>
        <w:numPr>
          <w:ilvl w:val="0"/>
          <w:numId w:val="17"/>
        </w:numPr>
        <w:spacing w:line="20" w:lineRule="atLeast"/>
      </w:pPr>
      <w:r>
        <w:t>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56A8CEB9" w14:textId="77777777" w:rsidR="00C029C3" w:rsidRDefault="00C029C3" w:rsidP="00C029C3">
      <w:pPr>
        <w:pStyle w:val="ListParagraph"/>
        <w:numPr>
          <w:ilvl w:val="0"/>
          <w:numId w:val="17"/>
        </w:numPr>
        <w:spacing w:line="20" w:lineRule="atLeast"/>
      </w:pPr>
      <w:r>
        <w:t>Pašalinimo pagrindai taikomi a) tiekėjui (kai pasiūlymą teikia ūkio subjektų grupė – visiems tos grupės nariams), b) subtiekėjams ir c) ūkio subjektams, kurių pajėgumais tiekėjas remiasi.</w:t>
      </w:r>
    </w:p>
    <w:p w14:paraId="250F70C4" w14:textId="77777777" w:rsidR="00C029C3" w:rsidRDefault="00C029C3" w:rsidP="00C029C3">
      <w:pPr>
        <w:pStyle w:val="ListParagraph"/>
        <w:numPr>
          <w:ilvl w:val="0"/>
          <w:numId w:val="17"/>
        </w:numPr>
        <w:spacing w:line="20" w:lineRule="atLeast"/>
      </w:pPr>
      <w:r>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C65D5B6" w14:textId="77777777" w:rsidR="00C029C3" w:rsidRDefault="00C029C3" w:rsidP="00C029C3">
      <w:pPr>
        <w:pStyle w:val="ListParagraph"/>
        <w:numPr>
          <w:ilvl w:val="0"/>
          <w:numId w:val="17"/>
        </w:numPr>
        <w:spacing w:line="20" w:lineRule="atLeast"/>
      </w:pPr>
      <w: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PĮ 99 straipsnius skelbiamą informaciją.</w:t>
      </w:r>
    </w:p>
    <w:p w14:paraId="49C47E09" w14:textId="77777777" w:rsidR="00C029C3" w:rsidRDefault="00C029C3" w:rsidP="00C029C3">
      <w:pPr>
        <w:pStyle w:val="ListParagraph"/>
        <w:numPr>
          <w:ilvl w:val="0"/>
          <w:numId w:val="17"/>
        </w:numPr>
        <w:spacing w:line="20" w:lineRule="atLeast"/>
      </w:pPr>
      <w:r>
        <w:t>Perkantysis subjektas visų pirma reikalauja tokios rūšies pažymų ir tokių dokumentinių įrodymų formų, apie kuriuos pateikta informacija Europos Komisijos informacinėje dokumentų saugykloje „e-</w:t>
      </w:r>
      <w:proofErr w:type="spellStart"/>
      <w:r>
        <w:t>Certis</w:t>
      </w:r>
      <w:proofErr w:type="spellEnd"/>
      <w:r>
        <w:t>“. Lentelės ketvirtame stulpelyje nurodomi dokumentai, kuriuos turi pateikti Lietuvos Respublikoje registruoti tiekėjai. Dėl dokumentų, kuriuos turi pateikti užsienio šalių tiekėjai, informaciją Perkantysis subjektas pasitikrina „e-</w:t>
      </w:r>
      <w:proofErr w:type="spellStart"/>
      <w:r>
        <w:t>Certis</w:t>
      </w:r>
      <w:proofErr w:type="spellEnd"/>
      <w:r>
        <w:t xml:space="preserve">“, adresu https://ec.europa.eu/tools/ecertis/. </w:t>
      </w:r>
    </w:p>
    <w:p w14:paraId="1223EDB9" w14:textId="77777777" w:rsidR="00C029C3" w:rsidRDefault="00C029C3" w:rsidP="00C029C3">
      <w:pPr>
        <w:pStyle w:val="ListParagraph"/>
        <w:numPr>
          <w:ilvl w:val="0"/>
          <w:numId w:val="17"/>
        </w:numPr>
        <w:spacing w:line="20" w:lineRule="atLeast"/>
      </w:pPr>
      <w:r>
        <w:t>Perkantysis subjektas nereikalauja iš tiekėjo pateikti dokumentų, patvirtinančių jo pašalinimo pagrindų nebuvimą, jeigu ji:</w:t>
      </w:r>
    </w:p>
    <w:p w14:paraId="07638C81" w14:textId="77777777" w:rsidR="00C029C3" w:rsidRDefault="00C029C3" w:rsidP="00C029C3">
      <w:pPr>
        <w:pStyle w:val="ListParagraph"/>
        <w:numPr>
          <w:ilvl w:val="1"/>
          <w:numId w:val="17"/>
        </w:numPr>
        <w:spacing w:line="20" w:lineRule="atLeast"/>
      </w:pPr>
      <w: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111F07B" w14:textId="77777777" w:rsidR="00C029C3" w:rsidRDefault="00C029C3" w:rsidP="00C029C3">
      <w:pPr>
        <w:pStyle w:val="ListParagraph"/>
        <w:numPr>
          <w:ilvl w:val="1"/>
          <w:numId w:val="17"/>
        </w:numPr>
        <w:spacing w:line="20" w:lineRule="atLeast"/>
      </w:pPr>
      <w:r>
        <w:t>šiuos dokumentus jau turi iš ankstesnių pirkimo procedūrų, jeigu šiuose dokumentuose nurodyta informacija vis dar yra aktuali (dokumentas išduotas prieš ne daugiau dienų, negu nurodyta atitinkamoje žemiau esančios lentelės eilutėje).</w:t>
      </w:r>
    </w:p>
    <w:p w14:paraId="78435A53" w14:textId="77777777" w:rsidR="00C029C3" w:rsidRDefault="00C029C3" w:rsidP="00C029C3">
      <w:pPr>
        <w:pStyle w:val="ListParagraph"/>
        <w:numPr>
          <w:ilvl w:val="0"/>
          <w:numId w:val="17"/>
        </w:numPr>
        <w:spacing w:line="20" w:lineRule="atLeast"/>
      </w:pPr>
      <w:r w:rsidRPr="00C52A42">
        <w:t xml:space="preserve">Pažymų, patvirtinančių </w:t>
      </w:r>
      <w:r>
        <w:t>VPĮ</w:t>
      </w:r>
      <w:r w:rsidRPr="00C52A42">
        <w:t xml:space="preserve"> 46 straipsnyje nurodytų tiekėjo pašalinimo pagrindų nebuvimą, nereikalaujama, kai tiekėjas pateikia Europos bendrąjį viešųjų pirkimų dokumentą. Pažymų, patvirtinančių tiekėjo pašalinimo pagrindų nebuvimą, </w:t>
      </w:r>
      <w:r>
        <w:t xml:space="preserve">perkantysis subjektas </w:t>
      </w:r>
      <w:r w:rsidRPr="00C52A42">
        <w:t>gali reikalauti iš tiekėjų tik turėdama pagrįstų abejonių dėl šių tiekėjų patikimumo.</w:t>
      </w:r>
    </w:p>
    <w:p w14:paraId="4AED1278" w14:textId="77777777" w:rsidR="00C029C3" w:rsidRDefault="00C029C3" w:rsidP="00C029C3">
      <w:pPr>
        <w:pStyle w:val="ListParagraph"/>
        <w:numPr>
          <w:ilvl w:val="0"/>
          <w:numId w:val="17"/>
        </w:numPr>
        <w:spacing w:line="20" w:lineRule="atLeast"/>
      </w:pPr>
      <w: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EA6A3A" w14:textId="77777777" w:rsidR="00C029C3" w:rsidRDefault="00C029C3" w:rsidP="00C029C3">
      <w:pPr>
        <w:pStyle w:val="ListParagraph"/>
        <w:numPr>
          <w:ilvl w:val="1"/>
          <w:numId w:val="17"/>
        </w:numPr>
        <w:spacing w:line="20" w:lineRule="atLeast"/>
      </w:pPr>
      <w:r>
        <w:t>priesaikos deklaracija;</w:t>
      </w:r>
    </w:p>
    <w:p w14:paraId="52F9E45F" w14:textId="77777777" w:rsidR="00C029C3" w:rsidRDefault="00C029C3" w:rsidP="00C029C3">
      <w:pPr>
        <w:pStyle w:val="ListParagraph"/>
        <w:numPr>
          <w:ilvl w:val="1"/>
          <w:numId w:val="17"/>
        </w:numPr>
        <w:spacing w:line="20" w:lineRule="atLeast"/>
      </w:pPr>
      <w: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AFE48" w14:textId="77777777" w:rsidR="00C029C3" w:rsidRDefault="00C029C3" w:rsidP="00C029C3"/>
    <w:p w14:paraId="3BB9EDF8" w14:textId="77777777" w:rsidR="00C029C3" w:rsidRDefault="00C029C3" w:rsidP="00C029C3">
      <w:r w:rsidRPr="00E05652">
        <w:rPr>
          <w:b/>
          <w:bCs/>
        </w:rPr>
        <w:t>1 lentelė</w:t>
      </w:r>
      <w:r>
        <w:t xml:space="preserve">. </w:t>
      </w:r>
      <w:r w:rsidRPr="00E05652">
        <w:t>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22361" w:rsidRPr="002A40E4" w14:paraId="0B1D5AE2"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vAlign w:val="center"/>
          </w:tcPr>
          <w:p w14:paraId="1F611F67" w14:textId="77777777" w:rsidR="00522361" w:rsidRPr="002A40E4" w:rsidRDefault="00522361" w:rsidP="001D1293">
            <w:pPr>
              <w:ind w:left="32"/>
              <w:jc w:val="center"/>
              <w:rPr>
                <w:rFonts w:eastAsiaTheme="minorEastAsia" w:cs="Times New Roman"/>
                <w:b/>
                <w:bCs/>
                <w:szCs w:val="24"/>
                <w:lang w:eastAsia="lt-LT"/>
              </w:rPr>
            </w:pPr>
            <w:r w:rsidRPr="002A40E4">
              <w:rPr>
                <w:rFonts w:eastAsiaTheme="minorEastAsia"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vAlign w:val="center"/>
          </w:tcPr>
          <w:p w14:paraId="6BFE6990" w14:textId="77777777" w:rsidR="00522361" w:rsidRPr="002A40E4" w:rsidRDefault="00522361" w:rsidP="001D1293">
            <w:pPr>
              <w:jc w:val="center"/>
              <w:rPr>
                <w:rFonts w:eastAsiaTheme="minorEastAsia" w:cs="Times New Roman"/>
                <w:bCs/>
                <w:szCs w:val="24"/>
              </w:rPr>
            </w:pPr>
            <w:r w:rsidRPr="002A40E4">
              <w:rPr>
                <w:rFonts w:eastAsiaTheme="minorEastAsia"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vAlign w:val="center"/>
          </w:tcPr>
          <w:p w14:paraId="1A24AD87" w14:textId="77777777" w:rsidR="00522361" w:rsidRPr="002A40E4" w:rsidRDefault="00522361" w:rsidP="001D1293">
            <w:pPr>
              <w:jc w:val="center"/>
              <w:rPr>
                <w:rFonts w:eastAsia="Yu Mincho" w:cs="Times New Roman"/>
                <w:b/>
                <w:bCs/>
                <w:szCs w:val="24"/>
                <w:lang w:eastAsia="lt-LT"/>
              </w:rPr>
            </w:pPr>
            <w:r w:rsidRPr="002A40E4">
              <w:rPr>
                <w:rFonts w:eastAsia="Yu Mincho"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vAlign w:val="center"/>
          </w:tcPr>
          <w:p w14:paraId="0C21E365" w14:textId="77777777" w:rsidR="00522361" w:rsidRPr="002A40E4" w:rsidRDefault="00522361" w:rsidP="001D1293">
            <w:pPr>
              <w:jc w:val="center"/>
              <w:rPr>
                <w:rFonts w:eastAsiaTheme="minorEastAsia" w:cs="Times New Roman"/>
                <w:bCs/>
                <w:iCs/>
                <w:szCs w:val="24"/>
              </w:rPr>
            </w:pPr>
            <w:r w:rsidRPr="002A40E4">
              <w:rPr>
                <w:rFonts w:eastAsiaTheme="minorEastAsia" w:cs="Times New Roman"/>
                <w:b/>
                <w:szCs w:val="24"/>
                <w:lang w:eastAsia="lt-LT"/>
              </w:rPr>
              <w:t>Pašalinimo pagrindų nebuvimą įrodantys dokumentai</w:t>
            </w:r>
          </w:p>
        </w:tc>
      </w:tr>
      <w:tr w:rsidR="00522361" w:rsidRPr="002A40E4" w14:paraId="2CD78CAB"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003444A1" w14:textId="77777777" w:rsidR="00522361" w:rsidRPr="002A40E4" w:rsidRDefault="00522361" w:rsidP="001D1293">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703994A0" w14:textId="77777777" w:rsidR="00522361" w:rsidRPr="002A40E4" w:rsidRDefault="00522361" w:rsidP="001D1293">
            <w:pPr>
              <w:rPr>
                <w:rFonts w:eastAsiaTheme="minorEastAsia" w:cs="Times New Roman"/>
                <w:b/>
                <w:bCs/>
                <w:szCs w:val="24"/>
              </w:rPr>
            </w:pPr>
            <w:r w:rsidRPr="002A40E4">
              <w:rPr>
                <w:rFonts w:eastAsiaTheme="minorEastAsia" w:cs="Times New Roman"/>
                <w:szCs w:val="24"/>
              </w:rPr>
              <w:t>Tiekėjas arba jo atsakingas asmuo, nurodytas VPĮ 46 straipsnio 2 dalies 2 punkte, nuteistas už šią nusikalstamą veiką:</w:t>
            </w:r>
          </w:p>
          <w:p w14:paraId="6C07AA8C"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1) dalyvavimą nusikalstamame susivienijime, jo organizavimą ar vadovavimą jam;</w:t>
            </w:r>
          </w:p>
          <w:p w14:paraId="7D269ECA"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2) kyšininkavimą, prekybą poveikiu, papirkimą;</w:t>
            </w:r>
          </w:p>
          <w:p w14:paraId="4DA694CE"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2A40E4">
              <w:rPr>
                <w:rFonts w:eastAsiaTheme="minorEastAsia" w:cs="Times New Roman"/>
                <w:bCs/>
                <w:szCs w:val="24"/>
              </w:rPr>
              <w:lastRenderedPageBreak/>
              <w:t>apibrėžta Konvencijos dėl Europos Bendrijų finansinių interesų apsaugos 1 straipsnyje;</w:t>
            </w:r>
          </w:p>
          <w:p w14:paraId="0AA7928F"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4) nusikalstamą bankrotą;</w:t>
            </w:r>
          </w:p>
          <w:p w14:paraId="59AE24C1"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5) teroristinį ir su teroristine veikla susijusį nusikaltimą;</w:t>
            </w:r>
          </w:p>
          <w:p w14:paraId="08C4F1C8"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6) nusikalstamu būdu gauto turto legalizavimą;</w:t>
            </w:r>
          </w:p>
          <w:p w14:paraId="067C4E31"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7) prekybą žmonėmis, vaiko pirkimą arba pardavimą;</w:t>
            </w:r>
          </w:p>
          <w:p w14:paraId="69D05AAE"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8) kitos valstybės tiekėjo atliktą nusikaltimą, apibrėžtą Direktyvos 2014/24/ES 57 straipsnio 1 dalyje išvardytus Europos Sąjungos teisės aktus įgyvendinančiuose kitų valstybių teisės aktuose.</w:t>
            </w:r>
          </w:p>
          <w:p w14:paraId="7933BDD8" w14:textId="77777777" w:rsidR="00522361" w:rsidRPr="002A40E4" w:rsidRDefault="00522361" w:rsidP="001D1293">
            <w:pPr>
              <w:rPr>
                <w:rFonts w:eastAsiaTheme="minorEastAsia" w:cs="Times New Roman"/>
                <w:b/>
                <w:bCs/>
                <w:szCs w:val="24"/>
              </w:rPr>
            </w:pPr>
          </w:p>
          <w:p w14:paraId="5106F23E"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Laikoma, kad tiekėjas arba jo atsakingas asmuo nuteistas už aukščiau nurodytą nusikalstamą veiką, kai dėl:</w:t>
            </w:r>
          </w:p>
          <w:p w14:paraId="12880839" w14:textId="77777777" w:rsidR="00522361" w:rsidRPr="002A40E4" w:rsidRDefault="00522361" w:rsidP="001D1293">
            <w:pPr>
              <w:rPr>
                <w:rFonts w:eastAsiaTheme="minorEastAsia" w:cs="Times New Roman"/>
                <w:bCs/>
                <w:szCs w:val="24"/>
              </w:rPr>
            </w:pPr>
            <w:r w:rsidRPr="002A40E4">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07B02211" w14:textId="77777777" w:rsidR="00522361" w:rsidRPr="002A40E4" w:rsidRDefault="00522361" w:rsidP="001D1293">
            <w:pPr>
              <w:rPr>
                <w:rFonts w:eastAsiaTheme="minorEastAsia" w:cs="Times New Roman"/>
                <w:b/>
                <w:bCs/>
                <w:szCs w:val="24"/>
              </w:rPr>
            </w:pPr>
          </w:p>
          <w:p w14:paraId="0B1791DD" w14:textId="77777777" w:rsidR="00522361" w:rsidRPr="002A40E4" w:rsidRDefault="00522361" w:rsidP="001D1293">
            <w:pPr>
              <w:rPr>
                <w:rFonts w:eastAsiaTheme="minorEastAsia" w:cs="Times New Roman"/>
                <w:szCs w:val="24"/>
              </w:rPr>
            </w:pPr>
            <w:r w:rsidRPr="002A40E4">
              <w:rPr>
                <w:rFonts w:eastAsiaTheme="minorEastAsia" w:cs="Times New Roman"/>
                <w:szCs w:val="24"/>
              </w:rPr>
              <w:t xml:space="preserve">2) tiekėjo, kuris yra juridinis asmuo, kita organizacija ar jos </w:t>
            </w:r>
            <w:r w:rsidRPr="002A40E4">
              <w:rPr>
                <w:rFonts w:eastAsiaTheme="minorEastAsia" w:cs="Times New Roman"/>
                <w:b/>
                <w:bCs/>
                <w:szCs w:val="24"/>
              </w:rPr>
              <w:t>struktūrinis</w:t>
            </w:r>
            <w:r w:rsidRPr="002A40E4">
              <w:rPr>
                <w:rFonts w:eastAsiaTheme="minorEastAsia" w:cs="Times New Roman"/>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2437ACB" w14:textId="77777777" w:rsidR="00522361" w:rsidRPr="002A40E4" w:rsidRDefault="00522361" w:rsidP="001D1293">
            <w:pPr>
              <w:rPr>
                <w:rFonts w:eastAsiaTheme="minorEastAsia" w:cs="Times New Roman"/>
                <w:b/>
                <w:szCs w:val="24"/>
              </w:rPr>
            </w:pPr>
          </w:p>
          <w:p w14:paraId="11CA775E"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 xml:space="preserve">3) tiekėjo, kuris yra juridinis asmuo, kita organizacija ar jos </w:t>
            </w:r>
            <w:r w:rsidRPr="002A40E4">
              <w:rPr>
                <w:rFonts w:eastAsiaTheme="minorEastAsia" w:cs="Times New Roman"/>
                <w:b/>
                <w:szCs w:val="24"/>
              </w:rPr>
              <w:t>struktūrinis</w:t>
            </w:r>
            <w:r w:rsidRPr="002A40E4">
              <w:rPr>
                <w:rFonts w:eastAsiaTheme="minorEastAsia" w:cs="Times New Roman"/>
                <w:bCs/>
                <w:szCs w:val="24"/>
              </w:rPr>
              <w:t xml:space="preserve"> padalinys, per pastaruosius 5 metus buvo priimtas ir įsiteisėjęs apkaltinamasis teismo nuosprendis arba VPĮ 46 </w:t>
            </w:r>
            <w:r w:rsidRPr="002A40E4">
              <w:rPr>
                <w:rFonts w:eastAsiaTheme="minorEastAsia" w:cs="Times New Roman"/>
                <w:bCs/>
                <w:szCs w:val="24"/>
              </w:rPr>
              <w:lastRenderedPageBreak/>
              <w:t>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F521EC7" w14:textId="77777777" w:rsidR="00522361" w:rsidRPr="002A40E4" w:rsidRDefault="00522361" w:rsidP="001D1293">
            <w:pPr>
              <w:rPr>
                <w:rFonts w:eastAsia="Yu Mincho" w:cs="Times New Roman"/>
                <w:b/>
                <w:bCs/>
                <w:szCs w:val="24"/>
              </w:rPr>
            </w:pPr>
            <w:r w:rsidRPr="002A40E4">
              <w:rPr>
                <w:rFonts w:eastAsia="Yu Mincho" w:cs="Times New Roman"/>
                <w:b/>
                <w:bCs/>
                <w:szCs w:val="24"/>
              </w:rPr>
              <w:lastRenderedPageBreak/>
              <w:t>VPĮ 46 straipsnio 1 dalis</w:t>
            </w:r>
          </w:p>
          <w:p w14:paraId="2C7372AA" w14:textId="77777777" w:rsidR="00522361" w:rsidRPr="002A40E4" w:rsidRDefault="00522361" w:rsidP="001D1293">
            <w:pPr>
              <w:rPr>
                <w:rFonts w:eastAsia="Yu Mincho" w:cs="Times New Roman"/>
                <w:szCs w:val="24"/>
              </w:rPr>
            </w:pPr>
          </w:p>
          <w:p w14:paraId="6402AA57" w14:textId="77777777" w:rsidR="00522361" w:rsidRPr="002A40E4" w:rsidRDefault="00522361" w:rsidP="001D1293">
            <w:pPr>
              <w:rPr>
                <w:rFonts w:eastAsia="Yu Mincho" w:cs="Times New Roman"/>
                <w:szCs w:val="24"/>
              </w:rPr>
            </w:pPr>
            <w:r w:rsidRPr="002A40E4">
              <w:rPr>
                <w:rFonts w:eastAsia="Yu Mincho" w:cs="Times New Roman"/>
                <w:szCs w:val="24"/>
              </w:rPr>
              <w:t>EBVPD III dalies A1-A6 punktai</w:t>
            </w:r>
          </w:p>
          <w:p w14:paraId="554DA97D" w14:textId="77777777" w:rsidR="00522361" w:rsidRPr="002A40E4" w:rsidRDefault="00522361" w:rsidP="001D1293">
            <w:pPr>
              <w:rPr>
                <w:rFonts w:eastAsia="Yu Mincho" w:cs="Times New Roman"/>
                <w:szCs w:val="24"/>
              </w:rPr>
            </w:pPr>
          </w:p>
          <w:p w14:paraId="1F6C111B" w14:textId="77777777" w:rsidR="00522361" w:rsidRPr="002A40E4" w:rsidRDefault="00522361" w:rsidP="001D1293">
            <w:pPr>
              <w:rPr>
                <w:rFonts w:eastAsia="Yu Mincho" w:cs="Times New Roman"/>
                <w:szCs w:val="24"/>
              </w:rPr>
            </w:pPr>
            <w:r w:rsidRPr="002A40E4">
              <w:rPr>
                <w:rFonts w:eastAsia="Yu Mincho" w:cs="Times New Roman"/>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FD8F37B"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rPr>
              <w:t>Iš Lietuvoje įsteigtų subjektų reikalaujama:</w:t>
            </w:r>
          </w:p>
          <w:p w14:paraId="110171C7" w14:textId="77777777" w:rsidR="00522361" w:rsidRPr="002A40E4" w:rsidRDefault="00522361" w:rsidP="00522361">
            <w:pPr>
              <w:numPr>
                <w:ilvl w:val="0"/>
                <w:numId w:val="27"/>
              </w:numPr>
              <w:spacing w:line="276" w:lineRule="auto"/>
              <w:ind w:left="357" w:hanging="357"/>
              <w:jc w:val="left"/>
              <w:rPr>
                <w:rFonts w:eastAsiaTheme="minorEastAsia" w:cs="Times New Roman"/>
                <w:b/>
                <w:bCs/>
                <w:szCs w:val="24"/>
                <w:lang w:eastAsia="lt-LT"/>
              </w:rPr>
            </w:pPr>
            <w:r w:rsidRPr="002A40E4">
              <w:rPr>
                <w:rFonts w:eastAsiaTheme="minorEastAsia" w:cs="Times New Roman"/>
                <w:szCs w:val="24"/>
                <w:lang w:eastAsia="lt-LT"/>
              </w:rPr>
              <w:t>išrašo iš teismo sprendimo arba</w:t>
            </w:r>
          </w:p>
          <w:p w14:paraId="7F76ACB1" w14:textId="77777777" w:rsidR="00522361" w:rsidRPr="002A40E4" w:rsidRDefault="00522361" w:rsidP="00522361">
            <w:pPr>
              <w:numPr>
                <w:ilvl w:val="0"/>
                <w:numId w:val="27"/>
              </w:numPr>
              <w:spacing w:line="276" w:lineRule="auto"/>
              <w:ind w:left="357" w:hanging="357"/>
              <w:jc w:val="left"/>
              <w:rPr>
                <w:rFonts w:eastAsiaTheme="minorEastAsia" w:cs="Times New Roman"/>
                <w:b/>
                <w:bCs/>
                <w:szCs w:val="24"/>
                <w:lang w:eastAsia="lt-LT"/>
              </w:rPr>
            </w:pPr>
            <w:r w:rsidRPr="002A40E4">
              <w:rPr>
                <w:rFonts w:eastAsiaTheme="minorEastAsia" w:cs="Times New Roman"/>
                <w:szCs w:val="24"/>
                <w:lang w:eastAsia="lt-LT"/>
              </w:rPr>
              <w:t>Informatikos ir ryšių departamento prie Vidaus reikalų ministerijos pažymos, arba</w:t>
            </w:r>
          </w:p>
          <w:p w14:paraId="06CBF47F" w14:textId="77777777" w:rsidR="00522361" w:rsidRPr="002A40E4" w:rsidRDefault="00522361" w:rsidP="00522361">
            <w:pPr>
              <w:numPr>
                <w:ilvl w:val="0"/>
                <w:numId w:val="27"/>
              </w:numPr>
              <w:spacing w:line="276" w:lineRule="auto"/>
              <w:ind w:left="357" w:hanging="357"/>
              <w:jc w:val="left"/>
              <w:rPr>
                <w:rFonts w:eastAsiaTheme="minorEastAsia" w:cs="Times New Roman"/>
                <w:b/>
                <w:bCs/>
                <w:szCs w:val="24"/>
                <w:lang w:eastAsia="lt-LT"/>
              </w:rPr>
            </w:pPr>
            <w:r w:rsidRPr="002A40E4">
              <w:rPr>
                <w:rFonts w:eastAsiaTheme="minorEastAsia" w:cs="Times New Roman"/>
                <w:szCs w:val="24"/>
                <w:lang w:eastAsia="lt-LT"/>
              </w:rPr>
              <w:t>valstybės įmonės Registrų centro Lietuvos Respublikos Vyriausybės nustatyta tvarka išduoto dokumento, patvirtinančio jungtinius kompetentingų institucijų tvarkomus duomenis.</w:t>
            </w:r>
          </w:p>
          <w:p w14:paraId="596F58B8" w14:textId="77777777" w:rsidR="00522361" w:rsidRPr="002A40E4" w:rsidRDefault="00522361" w:rsidP="001D1293">
            <w:pPr>
              <w:rPr>
                <w:rFonts w:eastAsiaTheme="minorEastAsia" w:cs="Times New Roman"/>
                <w:szCs w:val="24"/>
              </w:rPr>
            </w:pPr>
          </w:p>
          <w:p w14:paraId="1FAB679B"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rPr>
              <w:t>Iš ne Lietuvoje įsteigtų subjektų reikalaujama:</w:t>
            </w:r>
          </w:p>
          <w:p w14:paraId="0DB27A35" w14:textId="77777777" w:rsidR="00522361" w:rsidRPr="002A40E4" w:rsidRDefault="00522361" w:rsidP="00522361">
            <w:pPr>
              <w:numPr>
                <w:ilvl w:val="0"/>
                <w:numId w:val="27"/>
              </w:numPr>
              <w:spacing w:after="160" w:line="276" w:lineRule="auto"/>
              <w:ind w:left="314"/>
              <w:jc w:val="left"/>
              <w:rPr>
                <w:rFonts w:eastAsiaTheme="minorEastAsia" w:cs="Times New Roman"/>
                <w:b/>
                <w:bCs/>
                <w:szCs w:val="24"/>
                <w:lang w:eastAsia="lt-LT"/>
              </w:rPr>
            </w:pPr>
            <w:r w:rsidRPr="002A40E4">
              <w:rPr>
                <w:rFonts w:eastAsiaTheme="minorEastAsia" w:cs="Times New Roman"/>
                <w:szCs w:val="24"/>
                <w:lang w:eastAsia="lt-LT"/>
              </w:rPr>
              <w:t>atitinkamos užsienio šalies institucijos dokumento</w:t>
            </w:r>
            <w:r w:rsidRPr="002A40E4">
              <w:rPr>
                <w:rFonts w:eastAsiaTheme="minorEastAsia" w:cs="Times New Roman"/>
                <w:szCs w:val="24"/>
                <w:vertAlign w:val="superscript"/>
                <w:lang w:eastAsia="lt-LT"/>
              </w:rPr>
              <w:footnoteReference w:id="1"/>
            </w:r>
            <w:r w:rsidRPr="002A40E4">
              <w:rPr>
                <w:rFonts w:eastAsiaTheme="minorEastAsia" w:cs="Times New Roman"/>
                <w:szCs w:val="24"/>
                <w:lang w:eastAsia="lt-LT"/>
              </w:rPr>
              <w:t>.</w:t>
            </w:r>
          </w:p>
          <w:p w14:paraId="1306EF04" w14:textId="77777777" w:rsidR="00522361" w:rsidRPr="002A40E4" w:rsidRDefault="00522361" w:rsidP="001D1293">
            <w:pPr>
              <w:rPr>
                <w:rFonts w:eastAsiaTheme="minorEastAsia" w:cs="Times New Roman"/>
                <w:szCs w:val="24"/>
                <w:lang w:eastAsia="lt-LT"/>
              </w:rPr>
            </w:pPr>
          </w:p>
          <w:p w14:paraId="0C0C22EE" w14:textId="77777777" w:rsidR="00522361" w:rsidRPr="00A83926" w:rsidRDefault="00522361" w:rsidP="001D1293">
            <w:pPr>
              <w:rPr>
                <w:rFonts w:eastAsiaTheme="minorEastAsia" w:cs="Times New Roman"/>
                <w:szCs w:val="24"/>
                <w:lang w:eastAsia="lt-LT"/>
              </w:rPr>
            </w:pPr>
            <w:r w:rsidRPr="002A40E4">
              <w:rPr>
                <w:rFonts w:eastAsiaTheme="minorEastAsia" w:cs="Times New Roman"/>
                <w:szCs w:val="24"/>
                <w:lang w:eastAsia="lt-LT"/>
              </w:rPr>
              <w:t xml:space="preserve">Nurodyti dokumentai turi būti išduoti ne anksčiau kaip 180 dienų iki </w:t>
            </w:r>
            <w:r w:rsidRPr="002A40E4">
              <w:rPr>
                <w:rFonts w:eastAsia="Times New Roman" w:cs="Times New Roman"/>
                <w:i/>
                <w:iCs/>
                <w:szCs w:val="24"/>
                <w:lang w:eastAsia="lt-LT"/>
              </w:rPr>
              <w:t xml:space="preserve">tos dienos, kai tiekėjas perkančiosios organizacijos </w:t>
            </w:r>
            <w:r w:rsidRPr="002A40E4">
              <w:rPr>
                <w:rFonts w:eastAsia="Times New Roman" w:cs="Times New Roman"/>
                <w:i/>
                <w:iCs/>
                <w:szCs w:val="24"/>
                <w:lang w:eastAsia="lt-LT"/>
              </w:rPr>
              <w:t>prašymu turės pateikti pašalinimo pagrindų nebuvimą patvirtinančius dok</w:t>
            </w:r>
            <w:r w:rsidRPr="002A40E4">
              <w:rPr>
                <w:rFonts w:eastAsia="Times New Roman" w:cs="Times New Roman"/>
                <w:szCs w:val="24"/>
                <w:lang w:eastAsia="lt-LT"/>
              </w:rPr>
              <w:t>umentus</w:t>
            </w:r>
            <w:r w:rsidRPr="002A40E4">
              <w:rPr>
                <w:rFonts w:eastAsiaTheme="minorEastAsia" w:cs="Times New Roman"/>
                <w:szCs w:val="24"/>
                <w:lang w:eastAsia="lt-LT"/>
              </w:rPr>
              <w:t xml:space="preserve">. </w:t>
            </w:r>
            <w:r w:rsidRPr="002A40E4">
              <w:rPr>
                <w:rFonts w:eastAsiaTheme="minorEastAsia" w:cs="Times New Roman"/>
                <w:b/>
                <w:bCs/>
                <w:i/>
                <w:iCs/>
                <w:color w:val="000000" w:themeColor="text1"/>
                <w:szCs w:val="24"/>
                <w:lang w:eastAsia="lt-LT"/>
              </w:rPr>
              <w:t>Pavyzdys</w:t>
            </w:r>
            <w:r w:rsidRPr="002A40E4">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w:t>
            </w:r>
            <w:r w:rsidRPr="00A83926">
              <w:rPr>
                <w:rFonts w:eastAsiaTheme="minorEastAsia" w:cs="Times New Roman"/>
                <w:i/>
                <w:iCs/>
                <w:szCs w:val="24"/>
                <w:lang w:eastAsia="lt-LT"/>
              </w:rPr>
              <w:t>anksčiau kaip 180 dienų, jas skaičiuojant atgal nuo 2022-10-14.</w:t>
            </w:r>
          </w:p>
          <w:p w14:paraId="48A4B9F6" w14:textId="77777777" w:rsidR="00522361" w:rsidRPr="00A83926" w:rsidRDefault="00522361" w:rsidP="001D1293">
            <w:pPr>
              <w:rPr>
                <w:rFonts w:eastAsiaTheme="minorEastAsia" w:cs="Times New Roman"/>
                <w:b/>
                <w:bCs/>
                <w:szCs w:val="24"/>
                <w:lang w:eastAsia="lt-LT"/>
              </w:rPr>
            </w:pPr>
          </w:p>
          <w:p w14:paraId="727EE05D" w14:textId="77777777" w:rsidR="00522361" w:rsidRPr="002A40E4" w:rsidRDefault="00522361" w:rsidP="001D1293">
            <w:pPr>
              <w:rPr>
                <w:rFonts w:eastAsiaTheme="minorEastAsia" w:cs="Times New Roman"/>
                <w:bCs/>
                <w:szCs w:val="24"/>
                <w:lang w:eastAsia="lt-LT"/>
              </w:rPr>
            </w:pPr>
            <w:r w:rsidRPr="00A83926">
              <w:rPr>
                <w:rFonts w:eastAsiaTheme="minorEastAsia" w:cs="Times New Roman"/>
                <w:bCs/>
                <w:szCs w:val="24"/>
                <w:lang w:eastAsia="lt-LT"/>
              </w:rPr>
              <w:t xml:space="preserve">Jei dokumentas išduotas anksčiau, tačiau jame nurodytas galiojimo terminas ilgesnis nei pašalinimo pagrindų nebuvimą patvirtinančių </w:t>
            </w:r>
            <w:r w:rsidRPr="002A40E4">
              <w:rPr>
                <w:rFonts w:eastAsiaTheme="minorEastAsia" w:cs="Times New Roman"/>
                <w:bCs/>
                <w:szCs w:val="24"/>
                <w:lang w:eastAsia="lt-LT"/>
              </w:rPr>
              <w:t>dokumentų pagal EBVPD galutinis pateikimo terminas, toks dokumentas jo galiojimo laikotarpiu yra priimtinas.</w:t>
            </w:r>
          </w:p>
          <w:p w14:paraId="0872535D" w14:textId="77777777" w:rsidR="00522361" w:rsidRPr="002A40E4" w:rsidRDefault="00522361" w:rsidP="001D1293">
            <w:pPr>
              <w:rPr>
                <w:rFonts w:eastAsiaTheme="minorEastAsia" w:cs="Times New Roman"/>
                <w:bCs/>
                <w:szCs w:val="24"/>
                <w:lang w:eastAsia="lt-LT"/>
              </w:rPr>
            </w:pPr>
          </w:p>
          <w:p w14:paraId="24F4C8C4" w14:textId="77777777" w:rsidR="00522361" w:rsidRPr="002A40E4" w:rsidRDefault="00522361" w:rsidP="001D1293">
            <w:pPr>
              <w:rPr>
                <w:rFonts w:eastAsiaTheme="minorEastAsia" w:cs="Times New Roman"/>
                <w:b/>
                <w:bCs/>
                <w:i/>
                <w:iCs/>
                <w:szCs w:val="24"/>
                <w:lang w:eastAsia="lt-LT"/>
              </w:rPr>
            </w:pPr>
            <w:r w:rsidRPr="002A40E4">
              <w:rPr>
                <w:rFonts w:eastAsiaTheme="minorEastAsia" w:cs="Times New Roman"/>
                <w:b/>
                <w:bCs/>
                <w:i/>
                <w:iCs/>
                <w:szCs w:val="24"/>
                <w:lang w:eastAsia="lt-LT"/>
              </w:rPr>
              <w:t>PASTABA</w:t>
            </w:r>
          </w:p>
          <w:p w14:paraId="5DC6C099"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szCs w:val="24"/>
                <w:lang w:eastAsia="lt-LT"/>
              </w:rPr>
              <w:t>Pažymų, patvirtinančių VPĮ 46 straipsnyje nurodytų tiekėjo pašalinimo pagrindų nebuvimą, pateikti nereikalaujama. Jų perkančioji organizacija reikalaus tik turėdama pagrįstų abejonių dėl tiekėjo patikimumo.</w:t>
            </w:r>
          </w:p>
        </w:tc>
      </w:tr>
      <w:tr w:rsidR="00522361" w:rsidRPr="002A40E4" w14:paraId="194A865E"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643C42DA" w14:textId="77777777" w:rsidR="00522361" w:rsidRPr="002A40E4" w:rsidRDefault="00522361" w:rsidP="001D1293">
            <w:pPr>
              <w:spacing w:after="160" w:line="276" w:lineRule="auto"/>
              <w:jc w:val="left"/>
              <w:rPr>
                <w:rFonts w:eastAsiaTheme="minorEastAsia" w:cs="Times New Roman"/>
                <w:b/>
                <w:bCs/>
                <w:szCs w:val="24"/>
                <w:lang w:eastAsia="lt-LT"/>
              </w:rPr>
            </w:pPr>
            <w:r w:rsidRPr="002A40E4">
              <w:rPr>
                <w:rFonts w:eastAsiaTheme="minorEastAsia"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76DD9104" w14:textId="77777777" w:rsidR="00522361" w:rsidRPr="002A40E4" w:rsidRDefault="00522361" w:rsidP="001D1293">
            <w:pPr>
              <w:rPr>
                <w:rFonts w:eastAsiaTheme="minorEastAsia" w:cs="Times New Roman"/>
                <w:szCs w:val="24"/>
              </w:rPr>
            </w:pPr>
            <w:r w:rsidRPr="002A40E4">
              <w:rPr>
                <w:rFonts w:eastAsiaTheme="minorEastAsia"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D112EE8" w14:textId="77777777" w:rsidR="00522361" w:rsidRPr="002A40E4" w:rsidRDefault="00522361" w:rsidP="001D1293">
            <w:pPr>
              <w:rPr>
                <w:rFonts w:eastAsia="Yu Mincho" w:cs="Times New Roman"/>
                <w:b/>
                <w:bCs/>
                <w:szCs w:val="24"/>
              </w:rPr>
            </w:pPr>
            <w:r w:rsidRPr="002A40E4">
              <w:rPr>
                <w:rFonts w:eastAsia="Yu Mincho" w:cs="Times New Roman"/>
                <w:b/>
                <w:bCs/>
                <w:szCs w:val="24"/>
              </w:rPr>
              <w:t>VPĮ 46 straipsnio 2¹ dalis</w:t>
            </w:r>
          </w:p>
          <w:p w14:paraId="074135DA" w14:textId="77777777" w:rsidR="00522361" w:rsidRPr="002A40E4" w:rsidRDefault="00522361" w:rsidP="001D1293">
            <w:pPr>
              <w:rPr>
                <w:rFonts w:eastAsia="Yu Mincho" w:cs="Times New Roman"/>
                <w:b/>
                <w:bCs/>
                <w:szCs w:val="24"/>
                <w:lang w:eastAsia="lt-LT"/>
              </w:rPr>
            </w:pPr>
          </w:p>
          <w:p w14:paraId="6BBBAF2E" w14:textId="77777777" w:rsidR="00522361" w:rsidRPr="002A40E4" w:rsidRDefault="00522361" w:rsidP="001D1293">
            <w:pPr>
              <w:rPr>
                <w:rFonts w:eastAsia="Yu Mincho" w:cs="Times New Roman"/>
                <w:b/>
                <w:bCs/>
                <w:szCs w:val="24"/>
                <w:lang w:eastAsia="lt-LT"/>
              </w:rPr>
            </w:pPr>
            <w:r w:rsidRPr="002A40E4">
              <w:rPr>
                <w:rFonts w:eastAsia="Yu Mincho"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A3C6063"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rPr>
              <w:t>Iš Lietuvoje įsteigtų subjektų įrodančių dokumentų nereikalaujama. Užtenka pateikto EBVPD.</w:t>
            </w:r>
          </w:p>
        </w:tc>
      </w:tr>
      <w:tr w:rsidR="00522361" w:rsidRPr="002A40E4" w14:paraId="627B4BA4"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5B1173CD" w14:textId="77777777" w:rsidR="00522361" w:rsidRPr="002A40E4" w:rsidRDefault="00522361" w:rsidP="001D1293">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7946D64" w14:textId="77777777" w:rsidR="00522361" w:rsidRPr="002A40E4" w:rsidRDefault="00522361" w:rsidP="001D1293">
            <w:pPr>
              <w:rPr>
                <w:rFonts w:eastAsiaTheme="minorEastAsia" w:cs="Times New Roman"/>
                <w:b/>
                <w:bCs/>
                <w:szCs w:val="24"/>
              </w:rPr>
            </w:pPr>
            <w:r w:rsidRPr="002A40E4">
              <w:rPr>
                <w:rFonts w:eastAsiaTheme="minorEastAsia" w:cs="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358114" w14:textId="77777777" w:rsidR="00522361" w:rsidRPr="002A40E4" w:rsidRDefault="00522361" w:rsidP="001D1293">
            <w:pPr>
              <w:rPr>
                <w:rFonts w:eastAsiaTheme="minorEastAsia" w:cs="Times New Roman"/>
                <w:b/>
                <w:bCs/>
                <w:szCs w:val="24"/>
              </w:rPr>
            </w:pPr>
          </w:p>
          <w:p w14:paraId="33A59763"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Laikoma, kad tiekėjas nuteistas už aukščiau nurodytą nusikalstamą veiką, kai dėl:</w:t>
            </w:r>
          </w:p>
          <w:p w14:paraId="72AD7080" w14:textId="77777777" w:rsidR="00522361" w:rsidRPr="002A40E4" w:rsidRDefault="00522361" w:rsidP="001D1293">
            <w:pPr>
              <w:rPr>
                <w:rFonts w:eastAsiaTheme="minorEastAsia" w:cs="Times New Roman"/>
                <w:bCs/>
                <w:szCs w:val="24"/>
              </w:rPr>
            </w:pPr>
            <w:r w:rsidRPr="002A40E4">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02C1DFE8" w14:textId="77777777" w:rsidR="00522361" w:rsidRPr="002A40E4" w:rsidRDefault="00522361" w:rsidP="001D1293">
            <w:pPr>
              <w:rPr>
                <w:rFonts w:eastAsiaTheme="minorEastAsia" w:cs="Times New Roman"/>
                <w:b/>
                <w:bCs/>
                <w:szCs w:val="24"/>
              </w:rPr>
            </w:pPr>
          </w:p>
          <w:p w14:paraId="62B76F11"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 xml:space="preserve">2) tiekėjo, kuris yra juridinis asmuo, kita organizacija ar jos </w:t>
            </w:r>
            <w:r w:rsidRPr="002A40E4">
              <w:rPr>
                <w:rFonts w:eastAsiaTheme="minorEastAsia" w:cs="Times New Roman"/>
                <w:b/>
                <w:szCs w:val="24"/>
              </w:rPr>
              <w:t>struktūrinis</w:t>
            </w:r>
            <w:r w:rsidRPr="002A40E4">
              <w:rPr>
                <w:rFonts w:eastAsiaTheme="minorEastAsia" w:cs="Times New Roman"/>
                <w:bCs/>
                <w:szCs w:val="24"/>
              </w:rPr>
              <w:t xml:space="preserve"> padalinys, per pastaruosius 5 metus buvo priimtas ir įsiteisėjęs </w:t>
            </w:r>
            <w:r w:rsidRPr="002A40E4">
              <w:rPr>
                <w:rFonts w:eastAsiaTheme="minorEastAsia" w:cs="Times New Roman"/>
                <w:bCs/>
                <w:szCs w:val="24"/>
              </w:rPr>
              <w:lastRenderedPageBreak/>
              <w:t>apkaltinamasis teismo nuosprendis arba VPĮ 46 straipsnio 3 dalies atveju – galutinis administracinis sprendimas, jeigu toks sprendimas priimamas pagal tiekėjo šalies teisės aktų reikalavimus.</w:t>
            </w:r>
          </w:p>
          <w:p w14:paraId="322CCA54"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Tačiau ši nuostata netaikoma, jeigu:</w:t>
            </w:r>
          </w:p>
          <w:p w14:paraId="7B5AB940"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1) tiekėjas yra įsipareigojęs sumokėti mokesčius, įskaitant socialinio draudimo įmokas ir dėl to laikomas jau įvykdžiusiu šioje dalyje nurodytus įsipareigojimus;</w:t>
            </w:r>
          </w:p>
          <w:p w14:paraId="6281CA0E"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2) įsiskolinimo suma neviršija 50 Eur (penkiasdešimt eurų);</w:t>
            </w:r>
          </w:p>
          <w:p w14:paraId="28315407" w14:textId="77777777" w:rsidR="00522361" w:rsidRPr="002A40E4" w:rsidRDefault="00522361" w:rsidP="001D1293">
            <w:pPr>
              <w:rPr>
                <w:rFonts w:eastAsiaTheme="minorEastAsia" w:cs="Times New Roman"/>
                <w:b/>
                <w:bCs/>
                <w:szCs w:val="24"/>
              </w:rPr>
            </w:pPr>
            <w:r w:rsidRPr="002A40E4">
              <w:rPr>
                <w:rFonts w:eastAsiaTheme="minorEastAsia" w:cs="Times New Roman"/>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7715B53" w14:textId="77777777" w:rsidR="00522361" w:rsidRPr="002A40E4" w:rsidRDefault="00522361" w:rsidP="001D1293">
            <w:pPr>
              <w:rPr>
                <w:rFonts w:eastAsia="Yu Mincho" w:cs="Times New Roman"/>
                <w:b/>
                <w:bCs/>
                <w:szCs w:val="24"/>
                <w:lang w:eastAsia="lt-LT"/>
              </w:rPr>
            </w:pPr>
            <w:r w:rsidRPr="002A40E4">
              <w:rPr>
                <w:rFonts w:eastAsia="Yu Mincho" w:cs="Times New Roman"/>
                <w:b/>
                <w:bCs/>
                <w:szCs w:val="24"/>
                <w:lang w:eastAsia="lt-LT"/>
              </w:rPr>
              <w:lastRenderedPageBreak/>
              <w:t>VPĮ 46 straipsnio 3 dalis</w:t>
            </w:r>
          </w:p>
          <w:p w14:paraId="22C93D45" w14:textId="77777777" w:rsidR="00522361" w:rsidRPr="002A40E4" w:rsidRDefault="00522361" w:rsidP="001D1293">
            <w:pPr>
              <w:rPr>
                <w:rFonts w:eastAsia="Arial" w:cs="Times New Roman"/>
                <w:szCs w:val="24"/>
                <w:lang w:eastAsia="lt-LT"/>
              </w:rPr>
            </w:pPr>
          </w:p>
          <w:p w14:paraId="1D4049CC" w14:textId="77777777" w:rsidR="00522361" w:rsidRPr="002A40E4" w:rsidRDefault="00522361" w:rsidP="001D1293">
            <w:pPr>
              <w:rPr>
                <w:rFonts w:eastAsia="Yu Mincho" w:cs="Times New Roman"/>
                <w:szCs w:val="24"/>
                <w:lang w:eastAsia="lt-LT"/>
              </w:rPr>
            </w:pPr>
            <w:r w:rsidRPr="002A40E4">
              <w:rPr>
                <w:rFonts w:eastAsia="Arial" w:cs="Times New Roman"/>
                <w:szCs w:val="24"/>
                <w:lang w:eastAsia="lt-LT"/>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65BE6C2"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rPr>
              <w:t>Iš Lietuvoje įsteigtų subjektų reikalaujama:</w:t>
            </w:r>
          </w:p>
          <w:p w14:paraId="4EB07D89"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szCs w:val="24"/>
                <w:lang w:eastAsia="lt-LT"/>
              </w:rPr>
              <w:t>1) Dėl įsipareigojimų, susijusių su mokesčių mokėjimu, įvykdymo i</w:t>
            </w:r>
            <w:r w:rsidRPr="002A40E4">
              <w:rPr>
                <w:rFonts w:eastAsiaTheme="minorEastAsia" w:cs="Times New Roman"/>
                <w:szCs w:val="24"/>
              </w:rPr>
              <w:t xml:space="preserve">š Lietuvoje įsteigtų subjektų </w:t>
            </w:r>
            <w:r w:rsidRPr="002A40E4">
              <w:rPr>
                <w:rFonts w:eastAsiaTheme="minorEastAsia" w:cs="Times New Roman"/>
                <w:szCs w:val="24"/>
                <w:lang w:eastAsia="lt-LT"/>
              </w:rPr>
              <w:t>prašoma:</w:t>
            </w:r>
          </w:p>
          <w:p w14:paraId="63CCE189" w14:textId="77777777" w:rsidR="00522361" w:rsidRPr="002A40E4" w:rsidRDefault="00522361" w:rsidP="001D1293">
            <w:pPr>
              <w:rPr>
                <w:rFonts w:eastAsiaTheme="minorEastAsia" w:cs="Times New Roman"/>
                <w:b/>
                <w:bCs/>
                <w:szCs w:val="24"/>
                <w:lang w:eastAsia="lt-LT"/>
              </w:rPr>
            </w:pPr>
          </w:p>
          <w:p w14:paraId="45F52CC5" w14:textId="77777777" w:rsidR="00522361" w:rsidRPr="002A40E4" w:rsidRDefault="00522361" w:rsidP="00522361">
            <w:pPr>
              <w:numPr>
                <w:ilvl w:val="0"/>
                <w:numId w:val="27"/>
              </w:numPr>
              <w:spacing w:line="276" w:lineRule="auto"/>
              <w:ind w:left="357" w:hanging="357"/>
              <w:jc w:val="left"/>
              <w:rPr>
                <w:rFonts w:eastAsiaTheme="minorEastAsia" w:cs="Times New Roman"/>
                <w:szCs w:val="24"/>
                <w:lang w:eastAsia="lt-LT"/>
              </w:rPr>
            </w:pPr>
            <w:r w:rsidRPr="002A40E4">
              <w:rPr>
                <w:rFonts w:eastAsiaTheme="minorEastAsia" w:cs="Times New Roman"/>
                <w:szCs w:val="24"/>
                <w:lang w:eastAsia="lt-LT"/>
              </w:rPr>
              <w:t xml:space="preserve">išrašo iš teismo sprendimo (jei toks yra) </w:t>
            </w:r>
          </w:p>
          <w:p w14:paraId="69C35FE6" w14:textId="77777777" w:rsidR="00522361" w:rsidRPr="002A40E4" w:rsidRDefault="00522361" w:rsidP="00522361">
            <w:pPr>
              <w:numPr>
                <w:ilvl w:val="0"/>
                <w:numId w:val="27"/>
              </w:numPr>
              <w:spacing w:line="276" w:lineRule="auto"/>
              <w:ind w:left="357" w:hanging="357"/>
              <w:jc w:val="left"/>
              <w:rPr>
                <w:rFonts w:eastAsiaTheme="minorEastAsia" w:cs="Times New Roman"/>
                <w:szCs w:val="24"/>
                <w:lang w:eastAsia="lt-LT"/>
              </w:rPr>
            </w:pPr>
            <w:r w:rsidRPr="002A40E4">
              <w:rPr>
                <w:rFonts w:eastAsiaTheme="minorEastAsia" w:cs="Times New Roman"/>
                <w:szCs w:val="24"/>
                <w:lang w:eastAsia="lt-LT"/>
              </w:rPr>
              <w:t>arba Valstybinės mokesčių inspekcijos prie Lietuvos Respublikos finansų ministerijos išduoto dokumento,</w:t>
            </w:r>
          </w:p>
          <w:p w14:paraId="0742EEB3" w14:textId="77777777" w:rsidR="00522361" w:rsidRPr="002A40E4" w:rsidRDefault="00522361" w:rsidP="00522361">
            <w:pPr>
              <w:numPr>
                <w:ilvl w:val="0"/>
                <w:numId w:val="27"/>
              </w:numPr>
              <w:spacing w:line="276" w:lineRule="auto"/>
              <w:ind w:left="357" w:hanging="357"/>
              <w:jc w:val="left"/>
              <w:rPr>
                <w:rFonts w:eastAsiaTheme="minorEastAsia" w:cs="Times New Roman"/>
                <w:szCs w:val="24"/>
                <w:lang w:eastAsia="lt-LT"/>
              </w:rPr>
            </w:pPr>
            <w:r w:rsidRPr="002A40E4">
              <w:rPr>
                <w:rFonts w:eastAsiaTheme="minorEastAsia" w:cs="Times New Roman"/>
                <w:szCs w:val="24"/>
                <w:lang w:eastAsia="lt-LT"/>
              </w:rPr>
              <w:t>arba valstybės įmonės Registrų centro Lietuvos Respublikos Vyriausybės nustatyta tvarka išduoto dokumento, patvirtinančio jungtinius kompetentingų institucijų tvarkomus duomenis.</w:t>
            </w:r>
          </w:p>
          <w:p w14:paraId="2DCBEAF9" w14:textId="77777777" w:rsidR="00522361" w:rsidRPr="002A40E4" w:rsidRDefault="00522361" w:rsidP="001D1293">
            <w:pPr>
              <w:rPr>
                <w:rFonts w:eastAsiaTheme="minorEastAsia" w:cs="Times New Roman"/>
                <w:szCs w:val="24"/>
                <w:lang w:eastAsia="lt-LT"/>
              </w:rPr>
            </w:pPr>
          </w:p>
          <w:p w14:paraId="030210CD"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rPr>
              <w:t>Iš ne Lietuvoje įsteigtų subjektų reikalaujama:</w:t>
            </w:r>
          </w:p>
          <w:p w14:paraId="014B40BF" w14:textId="77777777" w:rsidR="00522361" w:rsidRPr="002A40E4" w:rsidRDefault="00522361" w:rsidP="00522361">
            <w:pPr>
              <w:numPr>
                <w:ilvl w:val="0"/>
                <w:numId w:val="27"/>
              </w:numPr>
              <w:spacing w:after="160" w:line="276" w:lineRule="auto"/>
              <w:ind w:left="314"/>
              <w:jc w:val="left"/>
              <w:rPr>
                <w:rFonts w:eastAsiaTheme="minorEastAsia" w:cs="Times New Roman"/>
                <w:b/>
                <w:bCs/>
                <w:szCs w:val="24"/>
                <w:lang w:eastAsia="lt-LT"/>
              </w:rPr>
            </w:pPr>
            <w:r w:rsidRPr="002A40E4">
              <w:rPr>
                <w:rFonts w:eastAsiaTheme="minorEastAsia" w:cs="Times New Roman"/>
                <w:szCs w:val="24"/>
                <w:lang w:eastAsia="lt-LT"/>
              </w:rPr>
              <w:t>atitinkamos užsienio šalies institucijos dokumento</w:t>
            </w:r>
            <w:r w:rsidRPr="002A40E4">
              <w:rPr>
                <w:rFonts w:eastAsiaTheme="minorEastAsia" w:cs="Times New Roman"/>
                <w:szCs w:val="24"/>
                <w:vertAlign w:val="superscript"/>
                <w:lang w:eastAsia="lt-LT"/>
              </w:rPr>
              <w:footnoteReference w:id="2"/>
            </w:r>
            <w:r w:rsidRPr="002A40E4">
              <w:rPr>
                <w:rFonts w:eastAsiaTheme="minorEastAsia" w:cs="Times New Roman"/>
                <w:szCs w:val="24"/>
                <w:lang w:eastAsia="lt-LT"/>
              </w:rPr>
              <w:t>.</w:t>
            </w:r>
          </w:p>
          <w:p w14:paraId="3EFFA2AD" w14:textId="77777777" w:rsidR="00522361" w:rsidRPr="002A40E4" w:rsidRDefault="00522361" w:rsidP="001D1293">
            <w:pPr>
              <w:rPr>
                <w:rFonts w:eastAsia="Yu Mincho" w:cs="Times New Roman"/>
                <w:szCs w:val="24"/>
                <w:lang w:eastAsia="lt-LT"/>
              </w:rPr>
            </w:pPr>
          </w:p>
          <w:p w14:paraId="701095AA" w14:textId="77777777" w:rsidR="00522361" w:rsidRPr="002A40E4" w:rsidRDefault="00522361" w:rsidP="001D1293">
            <w:pPr>
              <w:rPr>
                <w:rFonts w:eastAsiaTheme="minorEastAsia" w:cs="Times New Roman"/>
                <w:i/>
                <w:iCs/>
                <w:szCs w:val="24"/>
                <w:lang w:eastAsia="lt-LT"/>
              </w:rPr>
            </w:pPr>
            <w:r w:rsidRPr="002A40E4">
              <w:rPr>
                <w:rFonts w:eastAsiaTheme="minorEastAsia" w:cs="Times New Roman"/>
                <w:szCs w:val="24"/>
                <w:lang w:eastAsia="lt-LT"/>
              </w:rPr>
              <w:t xml:space="preserve">Nurodyti dokumentai turi būti  išduoti ne anksčiau kaip 120 dienų iki </w:t>
            </w:r>
            <w:r w:rsidRPr="002A40E4">
              <w:rPr>
                <w:rFonts w:eastAsia="Times New Roman" w:cs="Times New Roman"/>
                <w:i/>
                <w:iCs/>
                <w:szCs w:val="24"/>
                <w:lang w:eastAsia="lt-LT"/>
              </w:rPr>
              <w:t xml:space="preserve">tos dienos, kai tiekėjas perkančiosios organizacijos </w:t>
            </w:r>
            <w:r w:rsidRPr="002A40E4">
              <w:rPr>
                <w:rFonts w:eastAsia="Times New Roman" w:cs="Times New Roman"/>
                <w:i/>
                <w:iCs/>
                <w:szCs w:val="24"/>
                <w:lang w:eastAsia="lt-LT"/>
              </w:rPr>
              <w:lastRenderedPageBreak/>
              <w:t>prašymu turės pateikti pašalinimo pagrindų nebuvimą patvirtinančius dok</w:t>
            </w:r>
            <w:r w:rsidRPr="002A40E4">
              <w:rPr>
                <w:rFonts w:eastAsia="Times New Roman" w:cs="Times New Roman"/>
                <w:szCs w:val="24"/>
                <w:lang w:eastAsia="lt-LT"/>
              </w:rPr>
              <w:t>umentus</w:t>
            </w:r>
            <w:r w:rsidRPr="002A40E4">
              <w:rPr>
                <w:rFonts w:eastAsiaTheme="minorEastAsia" w:cs="Times New Roman"/>
                <w:szCs w:val="24"/>
                <w:lang w:eastAsia="lt-LT"/>
              </w:rPr>
              <w:t xml:space="preserve">. </w:t>
            </w:r>
            <w:r w:rsidRPr="002A40E4">
              <w:rPr>
                <w:rFonts w:eastAsiaTheme="minorEastAsia" w:cs="Times New Roman"/>
                <w:b/>
                <w:bCs/>
                <w:i/>
                <w:iCs/>
                <w:szCs w:val="24"/>
                <w:lang w:eastAsia="lt-LT"/>
              </w:rPr>
              <w:t>Pavyzdys</w:t>
            </w:r>
            <w:r w:rsidRPr="002A40E4">
              <w:rPr>
                <w:rFonts w:eastAsiaTheme="minorEastAsia" w:cs="Times New Roman"/>
                <w:i/>
                <w:iCs/>
                <w:szCs w:val="24"/>
                <w:lang w:eastAsia="lt-LT"/>
              </w:rPr>
              <w:t>: Jeigu perkančioji organizacija 2022-10-10 kreipėsi į tiekėją prašydama iki 2022-10-14 pateikti įrodančius dokumentus, jie turi būti išduoti ne anksčiau kaip 120 dienų, jas skaičiuojant atgal nuo 2022-10-14.</w:t>
            </w:r>
          </w:p>
          <w:p w14:paraId="474A8B26" w14:textId="77777777" w:rsidR="00522361" w:rsidRPr="002A40E4" w:rsidRDefault="00522361" w:rsidP="001D1293">
            <w:pPr>
              <w:rPr>
                <w:rFonts w:eastAsiaTheme="minorEastAsia" w:cs="Times New Roman"/>
                <w:i/>
                <w:iCs/>
                <w:szCs w:val="24"/>
                <w:lang w:eastAsia="lt-LT"/>
              </w:rPr>
            </w:pPr>
          </w:p>
          <w:p w14:paraId="11C91C54"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508F17" w14:textId="77777777" w:rsidR="00522361" w:rsidRPr="002A40E4" w:rsidRDefault="00522361" w:rsidP="001D1293">
            <w:pPr>
              <w:rPr>
                <w:rFonts w:eastAsiaTheme="minorEastAsia" w:cs="Times New Roman"/>
                <w:b/>
                <w:bCs/>
                <w:szCs w:val="24"/>
                <w:lang w:eastAsia="lt-LT"/>
              </w:rPr>
            </w:pPr>
          </w:p>
          <w:p w14:paraId="0C8E57A0"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bCs/>
                <w:szCs w:val="24"/>
                <w:lang w:eastAsia="lt-LT"/>
              </w:rPr>
              <w:t>2) Dėl įsipareigojimų, susijusių su socialinio draudimo įmokų mokėjimu, įvykdymo i</w:t>
            </w:r>
            <w:r w:rsidRPr="002A40E4">
              <w:rPr>
                <w:rFonts w:eastAsiaTheme="minorEastAsia" w:cs="Times New Roman"/>
                <w:szCs w:val="24"/>
              </w:rPr>
              <w:t xml:space="preserve">š Lietuvoje įsteigtų subjektų </w:t>
            </w:r>
            <w:r w:rsidRPr="002A40E4">
              <w:rPr>
                <w:rFonts w:eastAsiaTheme="minorEastAsia" w:cs="Times New Roman"/>
                <w:bCs/>
                <w:szCs w:val="24"/>
                <w:lang w:eastAsia="lt-LT"/>
              </w:rPr>
              <w:t>prašoma:</w:t>
            </w:r>
          </w:p>
          <w:p w14:paraId="4BC448C0" w14:textId="77777777" w:rsidR="00522361" w:rsidRPr="002A40E4" w:rsidRDefault="00522361" w:rsidP="001D1293">
            <w:pPr>
              <w:rPr>
                <w:rFonts w:eastAsiaTheme="minorEastAsia" w:cs="Times New Roman"/>
                <w:bCs/>
                <w:szCs w:val="24"/>
                <w:lang w:eastAsia="lt-LT"/>
              </w:rPr>
            </w:pPr>
            <w:r w:rsidRPr="002A40E4">
              <w:rPr>
                <w:rFonts w:eastAsiaTheme="minorEastAsia"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A40E4">
                <w:rPr>
                  <w:rFonts w:eastAsiaTheme="minorEastAsia" w:cs="Times New Roman"/>
                  <w:bCs/>
                  <w:szCs w:val="24"/>
                  <w:u w:val="single"/>
                  <w:lang w:eastAsia="lt-LT"/>
                </w:rPr>
                <w:t>http://draudejai.sodra.lt/draudeju_viesi_duomenys/</w:t>
              </w:r>
            </w:hyperlink>
            <w:r w:rsidRPr="002A40E4">
              <w:rPr>
                <w:rFonts w:eastAsiaTheme="minorEastAsia" w:cs="Times New Roman"/>
                <w:bCs/>
                <w:szCs w:val="24"/>
                <w:lang w:eastAsia="lt-LT"/>
              </w:rPr>
              <w:t>.</w:t>
            </w:r>
          </w:p>
          <w:p w14:paraId="4427CD5C" w14:textId="77777777" w:rsidR="00522361" w:rsidRPr="002A40E4" w:rsidRDefault="00522361" w:rsidP="001D1293">
            <w:pPr>
              <w:rPr>
                <w:rFonts w:eastAsiaTheme="minorEastAsia" w:cs="Times New Roman"/>
                <w:b/>
                <w:bCs/>
                <w:szCs w:val="24"/>
                <w:lang w:eastAsia="lt-LT"/>
              </w:rPr>
            </w:pPr>
          </w:p>
          <w:p w14:paraId="45FE1392"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419704" w14:textId="77777777" w:rsidR="00522361" w:rsidRPr="002A40E4" w:rsidRDefault="00522361" w:rsidP="001D1293">
            <w:pPr>
              <w:rPr>
                <w:rFonts w:eastAsiaTheme="minorEastAsia" w:cs="Times New Roman"/>
                <w:b/>
                <w:bCs/>
                <w:szCs w:val="24"/>
                <w:lang w:eastAsia="lt-LT"/>
              </w:rPr>
            </w:pPr>
          </w:p>
          <w:p w14:paraId="524B3929"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DCC964" w14:textId="77777777" w:rsidR="00522361" w:rsidRPr="002A40E4" w:rsidRDefault="00522361" w:rsidP="001D1293">
            <w:pPr>
              <w:rPr>
                <w:rFonts w:eastAsiaTheme="minorEastAsia" w:cs="Times New Roman"/>
                <w:b/>
                <w:bCs/>
                <w:szCs w:val="24"/>
                <w:lang w:eastAsia="lt-LT"/>
              </w:rPr>
            </w:pPr>
          </w:p>
          <w:p w14:paraId="7326BF97"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rPr>
              <w:t>Iš ne Lietuvoje įsteigtų subjektų reikalaujama:</w:t>
            </w:r>
          </w:p>
          <w:p w14:paraId="309101E3" w14:textId="77777777" w:rsidR="00522361" w:rsidRPr="002A40E4" w:rsidRDefault="00522361" w:rsidP="00522361">
            <w:pPr>
              <w:numPr>
                <w:ilvl w:val="0"/>
                <w:numId w:val="27"/>
              </w:numPr>
              <w:spacing w:line="276" w:lineRule="auto"/>
              <w:ind w:left="0" w:firstLine="0"/>
              <w:jc w:val="left"/>
              <w:rPr>
                <w:rFonts w:eastAsiaTheme="minorEastAsia" w:cs="Times New Roman"/>
                <w:b/>
                <w:bCs/>
                <w:szCs w:val="24"/>
                <w:lang w:eastAsia="lt-LT"/>
              </w:rPr>
            </w:pPr>
            <w:r w:rsidRPr="002A40E4">
              <w:rPr>
                <w:rFonts w:eastAsiaTheme="minorEastAsia" w:cs="Times New Roman"/>
                <w:szCs w:val="24"/>
                <w:lang w:eastAsia="lt-LT"/>
              </w:rPr>
              <w:t>atitinkamos užsienio šalies kompetentingos institucijos dokumento</w:t>
            </w:r>
            <w:r w:rsidRPr="002A40E4">
              <w:rPr>
                <w:rFonts w:eastAsiaTheme="minorEastAsia" w:cs="Times New Roman"/>
                <w:szCs w:val="24"/>
                <w:vertAlign w:val="superscript"/>
                <w:lang w:eastAsia="lt-LT"/>
              </w:rPr>
              <w:footnoteReference w:id="3"/>
            </w:r>
            <w:r w:rsidRPr="002A40E4">
              <w:rPr>
                <w:rFonts w:eastAsiaTheme="minorEastAsia" w:cs="Times New Roman"/>
                <w:szCs w:val="24"/>
                <w:lang w:eastAsia="lt-LT"/>
              </w:rPr>
              <w:t>.</w:t>
            </w:r>
          </w:p>
          <w:p w14:paraId="46022905" w14:textId="77777777" w:rsidR="00522361" w:rsidRPr="002A40E4" w:rsidRDefault="00522361" w:rsidP="001D1293">
            <w:pPr>
              <w:rPr>
                <w:rFonts w:eastAsiaTheme="minorEastAsia" w:cs="Times New Roman"/>
                <w:b/>
                <w:bCs/>
                <w:szCs w:val="24"/>
                <w:lang w:eastAsia="lt-LT"/>
              </w:rPr>
            </w:pPr>
          </w:p>
          <w:p w14:paraId="5BEC9090" w14:textId="77777777" w:rsidR="00522361" w:rsidRPr="002A40E4" w:rsidRDefault="00522361" w:rsidP="001D1293">
            <w:pPr>
              <w:rPr>
                <w:rFonts w:eastAsiaTheme="minorEastAsia" w:cs="Times New Roman"/>
                <w:i/>
                <w:iCs/>
                <w:szCs w:val="24"/>
                <w:lang w:eastAsia="lt-LT"/>
              </w:rPr>
            </w:pPr>
            <w:r w:rsidRPr="002A40E4">
              <w:rPr>
                <w:rFonts w:eastAsiaTheme="minorEastAsia" w:cs="Times New Roman"/>
                <w:szCs w:val="24"/>
                <w:lang w:eastAsia="lt-LT"/>
              </w:rPr>
              <w:t xml:space="preserve">Nurodyti dokumentai turi būti  išduoti ne anksčiau kaip 120 dienų iki </w:t>
            </w:r>
            <w:r w:rsidRPr="002A40E4">
              <w:rPr>
                <w:rFonts w:eastAsia="Times New Roman" w:cs="Times New Roman"/>
                <w:i/>
                <w:iCs/>
                <w:szCs w:val="24"/>
                <w:lang w:eastAsia="lt-LT"/>
              </w:rPr>
              <w:t>tos dienos, kai tiekėjas perkančiosios organizacijos prašymu turės pateikti pašalinimo pagrindų nebuvimą patvirtinančius dok</w:t>
            </w:r>
            <w:r w:rsidRPr="002A40E4">
              <w:rPr>
                <w:rFonts w:eastAsia="Times New Roman" w:cs="Times New Roman"/>
                <w:szCs w:val="24"/>
                <w:lang w:eastAsia="lt-LT"/>
              </w:rPr>
              <w:t>umentus</w:t>
            </w:r>
            <w:r w:rsidRPr="002A40E4">
              <w:rPr>
                <w:rFonts w:eastAsiaTheme="minorEastAsia" w:cs="Times New Roman"/>
                <w:szCs w:val="24"/>
                <w:lang w:eastAsia="lt-LT"/>
              </w:rPr>
              <w:t xml:space="preserve">. </w:t>
            </w:r>
            <w:r w:rsidRPr="002A40E4">
              <w:rPr>
                <w:rFonts w:eastAsiaTheme="minorEastAsia" w:cs="Times New Roman"/>
                <w:b/>
                <w:bCs/>
                <w:i/>
                <w:iCs/>
                <w:szCs w:val="24"/>
                <w:lang w:eastAsia="lt-LT"/>
              </w:rPr>
              <w:t>Pavyzdys</w:t>
            </w:r>
            <w:r w:rsidRPr="002A40E4">
              <w:rPr>
                <w:rFonts w:eastAsiaTheme="minorEastAsia" w:cs="Times New Roman"/>
                <w:i/>
                <w:iCs/>
                <w:szCs w:val="24"/>
                <w:lang w:eastAsia="lt-LT"/>
              </w:rPr>
              <w:t>: Jeigu perkančioji organizacija 2022-10-10 kreipėsi į tiekėją prašydama iki 2022-10-14 pateikti įrodančius dokumentus, jie turi būti išduoti ne anksčiau kaip 120 dienų, jas skaičiuojant atgal nuo 2022-10-14.</w:t>
            </w:r>
          </w:p>
          <w:p w14:paraId="1D72C5CC" w14:textId="77777777" w:rsidR="00522361" w:rsidRPr="002A40E4" w:rsidRDefault="00522361" w:rsidP="001D1293">
            <w:pPr>
              <w:rPr>
                <w:rFonts w:eastAsiaTheme="minorEastAsia" w:cs="Times New Roman"/>
                <w:b/>
                <w:bCs/>
                <w:szCs w:val="24"/>
                <w:lang w:eastAsia="lt-LT"/>
              </w:rPr>
            </w:pPr>
          </w:p>
          <w:p w14:paraId="571AE2A6"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75D558" w14:textId="77777777" w:rsidR="00522361" w:rsidRPr="002A40E4" w:rsidRDefault="00522361" w:rsidP="001D1293">
            <w:pPr>
              <w:rPr>
                <w:rFonts w:eastAsiaTheme="minorEastAsia" w:cs="Times New Roman"/>
                <w:szCs w:val="24"/>
                <w:lang w:eastAsia="lt-LT"/>
              </w:rPr>
            </w:pPr>
          </w:p>
          <w:p w14:paraId="6C865F0B" w14:textId="77777777" w:rsidR="00522361" w:rsidRPr="002A40E4" w:rsidRDefault="00522361" w:rsidP="001D1293">
            <w:pPr>
              <w:rPr>
                <w:rFonts w:eastAsiaTheme="minorEastAsia" w:cs="Times New Roman"/>
                <w:b/>
                <w:bCs/>
                <w:i/>
                <w:iCs/>
                <w:szCs w:val="24"/>
                <w:lang w:eastAsia="lt-LT"/>
              </w:rPr>
            </w:pPr>
            <w:r w:rsidRPr="002A40E4">
              <w:rPr>
                <w:rFonts w:eastAsiaTheme="minorEastAsia" w:cs="Times New Roman"/>
                <w:b/>
                <w:bCs/>
                <w:i/>
                <w:iCs/>
                <w:szCs w:val="24"/>
                <w:lang w:eastAsia="lt-LT"/>
              </w:rPr>
              <w:lastRenderedPageBreak/>
              <w:t>PASTABA</w:t>
            </w:r>
          </w:p>
          <w:p w14:paraId="79F90D2C"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szCs w:val="24"/>
                <w:lang w:eastAsia="lt-LT"/>
              </w:rPr>
              <w:t>Pažymų, patvirtinančių VPĮ 46 straipsnyje nurodytų tiekėjo pašalinimo pagrindų nebuvimą, pateikti nereikalaujama. Jų perkančioji organizacija reikalaus tik turėdama pagrįstų abejonių dėl tiekėjo patikimumo.</w:t>
            </w:r>
          </w:p>
        </w:tc>
      </w:tr>
      <w:tr w:rsidR="00522361" w:rsidRPr="002A40E4" w14:paraId="0CAB4A10"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F11B9C1" w14:textId="77777777" w:rsidR="00522361" w:rsidRPr="002A40E4" w:rsidRDefault="00522361" w:rsidP="001D1293">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560FFF86"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3ECA8C6D" w14:textId="77777777" w:rsidR="00522361" w:rsidRPr="002A40E4" w:rsidRDefault="00522361" w:rsidP="001D1293">
            <w:pPr>
              <w:rPr>
                <w:rFonts w:eastAsia="Yu Mincho" w:cs="Times New Roman"/>
                <w:b/>
                <w:bCs/>
                <w:szCs w:val="24"/>
                <w:lang w:eastAsia="lt-LT"/>
              </w:rPr>
            </w:pPr>
            <w:r w:rsidRPr="002A40E4">
              <w:rPr>
                <w:rFonts w:eastAsia="Yu Mincho" w:cs="Times New Roman"/>
                <w:b/>
                <w:bCs/>
                <w:szCs w:val="24"/>
                <w:lang w:eastAsia="lt-LT"/>
              </w:rPr>
              <w:t>VPĮ 46 straipsnio 4 dalies 1 punktas</w:t>
            </w:r>
          </w:p>
          <w:p w14:paraId="7B79F5C7" w14:textId="77777777" w:rsidR="00522361" w:rsidRPr="002A40E4" w:rsidRDefault="00522361" w:rsidP="001D1293">
            <w:pPr>
              <w:rPr>
                <w:rFonts w:eastAsia="Yu Mincho" w:cs="Times New Roman"/>
                <w:szCs w:val="24"/>
                <w:lang w:eastAsia="lt-LT"/>
              </w:rPr>
            </w:pPr>
          </w:p>
          <w:p w14:paraId="10D6DEBD" w14:textId="77777777" w:rsidR="00522361" w:rsidRPr="002A40E4" w:rsidRDefault="00522361" w:rsidP="001D1293">
            <w:pPr>
              <w:rPr>
                <w:rFonts w:eastAsia="Yu Mincho" w:cs="Times New Roman"/>
                <w:szCs w:val="24"/>
              </w:rPr>
            </w:pPr>
            <w:r w:rsidRPr="002A40E4">
              <w:rPr>
                <w:rFonts w:eastAsia="Yu Mincho" w:cs="Times New Roman"/>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E2BAD7D" w14:textId="77777777" w:rsidR="00522361" w:rsidRPr="002A40E4" w:rsidRDefault="00522361" w:rsidP="001D1293">
            <w:pPr>
              <w:rPr>
                <w:rFonts w:eastAsiaTheme="minorEastAsia" w:cs="Times New Roman"/>
                <w:b/>
                <w:bCs/>
                <w:iCs/>
                <w:szCs w:val="24"/>
              </w:rPr>
            </w:pPr>
            <w:r w:rsidRPr="002A40E4">
              <w:rPr>
                <w:rFonts w:eastAsiaTheme="minorEastAsia" w:cs="Times New Roman"/>
                <w:szCs w:val="24"/>
              </w:rPr>
              <w:t>Iš Lietuvoje įsteigtų subjektų įrodančių dokumentų nereikalaujama. Užtenka pateikto EBVPD.</w:t>
            </w:r>
          </w:p>
        </w:tc>
      </w:tr>
      <w:tr w:rsidR="00522361" w:rsidRPr="002A40E4" w14:paraId="27DB8A53"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244FD63" w14:textId="77777777" w:rsidR="00522361" w:rsidRPr="002A40E4" w:rsidRDefault="00522361" w:rsidP="001D1293">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4BB993EF"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szCs w:val="24"/>
                <w:lang w:eastAsia="lt-LT"/>
              </w:rPr>
              <w:t xml:space="preserve">Tiekėjas pirkimo metu pateko į interesų konflikto situaciją, kaip apibrėžta VPĮ 21 straipsnyje, ir atitinkamos padėties negalima ištaisyti. </w:t>
            </w:r>
          </w:p>
          <w:p w14:paraId="296D10EA"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82EB9B9" w14:textId="77777777" w:rsidR="00522361" w:rsidRPr="002A40E4" w:rsidRDefault="00522361" w:rsidP="001D1293">
            <w:pPr>
              <w:rPr>
                <w:rFonts w:eastAsia="Yu Mincho" w:cs="Times New Roman"/>
                <w:b/>
                <w:bCs/>
                <w:szCs w:val="24"/>
                <w:lang w:eastAsia="lt-LT"/>
              </w:rPr>
            </w:pPr>
            <w:r w:rsidRPr="002A40E4">
              <w:rPr>
                <w:rFonts w:eastAsia="Yu Mincho" w:cs="Times New Roman"/>
                <w:b/>
                <w:bCs/>
                <w:szCs w:val="24"/>
                <w:lang w:eastAsia="lt-LT"/>
              </w:rPr>
              <w:t>VPĮ 46 straipsnio 4 dalies 2 punktas</w:t>
            </w:r>
          </w:p>
          <w:p w14:paraId="1397CA72" w14:textId="77777777" w:rsidR="00522361" w:rsidRPr="002A40E4" w:rsidRDefault="00522361" w:rsidP="001D1293">
            <w:pPr>
              <w:rPr>
                <w:rFonts w:eastAsia="Yu Mincho" w:cs="Times New Roman"/>
                <w:szCs w:val="24"/>
                <w:lang w:eastAsia="lt-LT"/>
              </w:rPr>
            </w:pPr>
          </w:p>
          <w:p w14:paraId="413E41E5" w14:textId="77777777" w:rsidR="00522361" w:rsidRPr="002A40E4" w:rsidRDefault="00522361" w:rsidP="001D1293">
            <w:pPr>
              <w:rPr>
                <w:rFonts w:eastAsia="Yu Mincho" w:cs="Times New Roman"/>
                <w:szCs w:val="24"/>
                <w:lang w:eastAsia="lt-LT"/>
              </w:rPr>
            </w:pPr>
            <w:r w:rsidRPr="002A40E4">
              <w:rPr>
                <w:rFonts w:eastAsia="Yu Mincho" w:cs="Times New Roman"/>
                <w:szCs w:val="24"/>
                <w:lang w:eastAsia="lt-LT"/>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C72B6CD" w14:textId="77777777" w:rsidR="00522361" w:rsidRPr="002A40E4" w:rsidRDefault="00522361" w:rsidP="001D1293">
            <w:pPr>
              <w:rPr>
                <w:rFonts w:eastAsiaTheme="minorEastAsia" w:cs="Times New Roman"/>
                <w:b/>
                <w:bCs/>
                <w:iCs/>
                <w:szCs w:val="24"/>
              </w:rPr>
            </w:pPr>
            <w:r w:rsidRPr="002A40E4">
              <w:rPr>
                <w:rFonts w:eastAsiaTheme="minorEastAsia" w:cs="Times New Roman"/>
                <w:szCs w:val="24"/>
              </w:rPr>
              <w:t>Iš Lietuvoje įsteigtų subjektų įrodančių dokumentų nereikalaujama. Užtenka pateikto EBVPD.</w:t>
            </w:r>
          </w:p>
        </w:tc>
      </w:tr>
      <w:tr w:rsidR="00522361" w:rsidRPr="002A40E4" w14:paraId="3A52DBF5"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C56604E" w14:textId="77777777" w:rsidR="00522361" w:rsidRPr="002A40E4" w:rsidRDefault="00522361" w:rsidP="001D1293">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08B95520"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903565C" w14:textId="77777777" w:rsidR="00522361" w:rsidRPr="002A40E4" w:rsidRDefault="00522361" w:rsidP="001D1293">
            <w:pPr>
              <w:rPr>
                <w:rFonts w:eastAsia="Yu Mincho" w:cs="Times New Roman"/>
                <w:b/>
                <w:bCs/>
                <w:szCs w:val="24"/>
                <w:lang w:eastAsia="lt-LT"/>
              </w:rPr>
            </w:pPr>
            <w:r w:rsidRPr="002A40E4">
              <w:rPr>
                <w:rFonts w:eastAsia="Yu Mincho" w:cs="Times New Roman"/>
                <w:b/>
                <w:bCs/>
                <w:szCs w:val="24"/>
                <w:lang w:eastAsia="lt-LT"/>
              </w:rPr>
              <w:t>VPĮ 46 straipsnio 4 dalies 3 punktas</w:t>
            </w:r>
          </w:p>
          <w:p w14:paraId="2014E7EF" w14:textId="77777777" w:rsidR="00522361" w:rsidRPr="002A40E4" w:rsidRDefault="00522361" w:rsidP="001D1293">
            <w:pPr>
              <w:rPr>
                <w:rFonts w:eastAsia="Yu Mincho" w:cs="Times New Roman"/>
                <w:szCs w:val="24"/>
                <w:lang w:eastAsia="lt-LT"/>
              </w:rPr>
            </w:pPr>
          </w:p>
          <w:p w14:paraId="5D126D80" w14:textId="77777777" w:rsidR="00522361" w:rsidRPr="002A40E4" w:rsidRDefault="00522361" w:rsidP="001D1293">
            <w:pPr>
              <w:rPr>
                <w:rFonts w:eastAsia="Yu Mincho" w:cs="Times New Roman"/>
                <w:szCs w:val="24"/>
              </w:rPr>
            </w:pPr>
            <w:r w:rsidRPr="002A40E4">
              <w:rPr>
                <w:rFonts w:eastAsia="Yu Mincho" w:cs="Times New Roman"/>
                <w:szCs w:val="24"/>
                <w:lang w:eastAsia="lt-LT"/>
              </w:rPr>
              <w:t>EBVPD III dalies C13 punktas</w:t>
            </w:r>
            <w:r w:rsidRPr="002A40E4">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6FFB1C0" w14:textId="77777777" w:rsidR="00522361" w:rsidRPr="002A40E4" w:rsidRDefault="00522361" w:rsidP="001D1293">
            <w:pPr>
              <w:rPr>
                <w:rFonts w:eastAsiaTheme="minorEastAsia" w:cs="Times New Roman"/>
                <w:b/>
                <w:bCs/>
                <w:iCs/>
                <w:szCs w:val="24"/>
              </w:rPr>
            </w:pPr>
            <w:r w:rsidRPr="002A40E4">
              <w:rPr>
                <w:rFonts w:eastAsiaTheme="minorEastAsia" w:cs="Times New Roman"/>
                <w:szCs w:val="24"/>
              </w:rPr>
              <w:t>Iš Lietuvoje įsteigtų subjektų įrodančių dokumentų nereikalaujama. Užtenka pateikto EBVPD.</w:t>
            </w:r>
          </w:p>
        </w:tc>
      </w:tr>
      <w:tr w:rsidR="00522361" w:rsidRPr="002A40E4" w14:paraId="16C868A9"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17CD0B3E" w14:textId="77777777" w:rsidR="00522361" w:rsidRPr="002A40E4" w:rsidRDefault="00522361" w:rsidP="001D1293">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3034F6B5"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E94588" w14:textId="77777777" w:rsidR="00522361" w:rsidRPr="002A40E4" w:rsidRDefault="00522361" w:rsidP="001D1293">
            <w:pPr>
              <w:rPr>
                <w:rFonts w:eastAsiaTheme="minorEastAsia" w:cs="Times New Roman"/>
                <w:bCs/>
                <w:szCs w:val="24"/>
                <w:lang w:eastAsia="lt-LT"/>
              </w:rPr>
            </w:pPr>
            <w:r w:rsidRPr="002A40E4">
              <w:rPr>
                <w:rFonts w:eastAsiaTheme="minorEastAsia" w:cs="Times New Roman"/>
                <w:bCs/>
                <w:szCs w:val="24"/>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D730E" w14:textId="77777777" w:rsidR="00522361" w:rsidRPr="002A40E4" w:rsidRDefault="00522361" w:rsidP="001D1293">
            <w:pPr>
              <w:rPr>
                <w:rFonts w:eastAsiaTheme="minorEastAsia" w:cs="Times New Roman"/>
                <w:bCs/>
                <w:szCs w:val="24"/>
                <w:lang w:eastAsia="lt-LT"/>
              </w:rPr>
            </w:pPr>
            <w:r w:rsidRPr="002A40E4">
              <w:rPr>
                <w:rFonts w:eastAsiaTheme="minorEastAsia" w:cs="Times New Roman"/>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ED3DBA5" w14:textId="77777777" w:rsidR="00522361" w:rsidRPr="002A40E4" w:rsidRDefault="00522361" w:rsidP="001D1293">
            <w:pPr>
              <w:rPr>
                <w:rFonts w:eastAsia="Yu Mincho" w:cs="Times New Roman"/>
                <w:b/>
                <w:bCs/>
                <w:szCs w:val="24"/>
                <w:lang w:eastAsia="lt-LT"/>
              </w:rPr>
            </w:pPr>
            <w:r w:rsidRPr="002A40E4">
              <w:rPr>
                <w:rFonts w:eastAsia="Yu Mincho" w:cs="Times New Roman"/>
                <w:b/>
                <w:bCs/>
                <w:szCs w:val="24"/>
                <w:lang w:eastAsia="lt-LT"/>
              </w:rPr>
              <w:lastRenderedPageBreak/>
              <w:t>VPĮ 46 straipsnio 4 dalies 4 punktas</w:t>
            </w:r>
          </w:p>
          <w:p w14:paraId="409E1093" w14:textId="77777777" w:rsidR="00522361" w:rsidRPr="002A40E4" w:rsidRDefault="00522361" w:rsidP="001D1293">
            <w:pPr>
              <w:rPr>
                <w:rFonts w:eastAsia="Yu Mincho" w:cs="Times New Roman"/>
                <w:szCs w:val="24"/>
                <w:lang w:eastAsia="lt-LT"/>
              </w:rPr>
            </w:pPr>
          </w:p>
          <w:p w14:paraId="0AEEA3C2" w14:textId="77777777" w:rsidR="00522361" w:rsidRPr="002A40E4" w:rsidRDefault="00522361" w:rsidP="001D1293">
            <w:pPr>
              <w:rPr>
                <w:rFonts w:eastAsia="Yu Mincho" w:cs="Times New Roman"/>
                <w:szCs w:val="24"/>
              </w:rPr>
            </w:pPr>
            <w:r w:rsidRPr="002A40E4">
              <w:rPr>
                <w:rFonts w:eastAsia="Yu Mincho" w:cs="Times New Roman"/>
                <w:szCs w:val="24"/>
                <w:lang w:eastAsia="lt-LT"/>
              </w:rPr>
              <w:t>EBVPD III dalies C15 punktas</w:t>
            </w:r>
            <w:r w:rsidRPr="002A40E4">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00D007A" w14:textId="77777777" w:rsidR="00522361" w:rsidRPr="002A40E4" w:rsidRDefault="00522361" w:rsidP="001D1293">
            <w:pPr>
              <w:rPr>
                <w:rFonts w:eastAsiaTheme="minorEastAsia" w:cs="Times New Roman"/>
                <w:bCs/>
                <w:iCs/>
                <w:szCs w:val="24"/>
              </w:rPr>
            </w:pPr>
            <w:r w:rsidRPr="002A40E4">
              <w:rPr>
                <w:rFonts w:eastAsiaTheme="minorEastAsia" w:cs="Times New Roman"/>
                <w:szCs w:val="24"/>
              </w:rPr>
              <w:t>Iš Lietuvoje įsteigtų subjektų įrodančių dokumentų nereikalaujama. Užtenka pateikto EBVPD.</w:t>
            </w:r>
          </w:p>
          <w:p w14:paraId="0DD8083D" w14:textId="77777777" w:rsidR="00522361" w:rsidRPr="002A40E4" w:rsidRDefault="00522361" w:rsidP="001D1293">
            <w:pPr>
              <w:rPr>
                <w:rFonts w:eastAsiaTheme="minorEastAsia" w:cs="Times New Roman"/>
                <w:bCs/>
                <w:iCs/>
                <w:szCs w:val="24"/>
              </w:rPr>
            </w:pPr>
          </w:p>
          <w:p w14:paraId="33C0BD51"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042B938E" w14:textId="77777777" w:rsidR="00522361" w:rsidRPr="002A40E4" w:rsidRDefault="00130F57" w:rsidP="001D1293">
            <w:pPr>
              <w:rPr>
                <w:rFonts w:eastAsiaTheme="minorEastAsia" w:cs="Times New Roman"/>
                <w:szCs w:val="24"/>
                <w:lang w:eastAsia="lt-LT"/>
              </w:rPr>
            </w:pPr>
            <w:hyperlink r:id="rId15" w:history="1">
              <w:r w:rsidR="00522361" w:rsidRPr="002A40E4">
                <w:rPr>
                  <w:rFonts w:eastAsiaTheme="minorEastAsia" w:cs="Times New Roman"/>
                  <w:szCs w:val="24"/>
                  <w:lang w:eastAsia="lt-LT"/>
                </w:rPr>
                <w:t>https://vpt.lrv.lt/lt/nuorodos/kiti-duomenys/powerbi/melaginga-informacija-pateikusiu-tiekeju-sarasas-3/</w:t>
              </w:r>
            </w:hyperlink>
          </w:p>
        </w:tc>
      </w:tr>
      <w:tr w:rsidR="00522361" w:rsidRPr="002A40E4" w14:paraId="3C4CEEB2"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163C61B" w14:textId="77777777" w:rsidR="00522361" w:rsidRPr="002A40E4" w:rsidRDefault="00522361" w:rsidP="001D1293">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0BB3C1D1"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A1F37C2" w14:textId="77777777" w:rsidR="00522361" w:rsidRPr="002A40E4" w:rsidRDefault="00522361" w:rsidP="001D1293">
            <w:pPr>
              <w:rPr>
                <w:rFonts w:eastAsia="Yu Mincho" w:cs="Times New Roman"/>
                <w:b/>
                <w:bCs/>
                <w:szCs w:val="24"/>
                <w:lang w:eastAsia="lt-LT"/>
              </w:rPr>
            </w:pPr>
            <w:r w:rsidRPr="002A40E4">
              <w:rPr>
                <w:rFonts w:eastAsia="Yu Mincho" w:cs="Times New Roman"/>
                <w:b/>
                <w:bCs/>
                <w:szCs w:val="24"/>
                <w:lang w:eastAsia="lt-LT"/>
              </w:rPr>
              <w:t>VPĮ 46 straipsnio 4 dalies 5 punktas</w:t>
            </w:r>
          </w:p>
          <w:p w14:paraId="6AAAD63B" w14:textId="77777777" w:rsidR="00522361" w:rsidRPr="002A40E4" w:rsidRDefault="00522361" w:rsidP="001D1293">
            <w:pPr>
              <w:rPr>
                <w:rFonts w:eastAsia="Yu Mincho" w:cs="Times New Roman"/>
                <w:szCs w:val="24"/>
                <w:lang w:eastAsia="lt-LT"/>
              </w:rPr>
            </w:pPr>
          </w:p>
          <w:p w14:paraId="36E97D96" w14:textId="77777777" w:rsidR="00522361" w:rsidRPr="002A40E4" w:rsidRDefault="00522361" w:rsidP="001D1293">
            <w:pPr>
              <w:rPr>
                <w:rFonts w:eastAsia="Yu Mincho" w:cs="Times New Roman"/>
                <w:szCs w:val="24"/>
              </w:rPr>
            </w:pPr>
            <w:r w:rsidRPr="002A40E4">
              <w:rPr>
                <w:rFonts w:eastAsia="Yu Mincho" w:cs="Times New Roman"/>
                <w:szCs w:val="24"/>
                <w:lang w:eastAsia="lt-LT"/>
              </w:rPr>
              <w:t>EBVPD</w:t>
            </w:r>
            <w:r w:rsidRPr="002A40E4">
              <w:rPr>
                <w:rFonts w:eastAsia="Arial" w:cs="Times New Roman"/>
                <w:szCs w:val="24"/>
                <w:lang w:eastAsia="lt-LT"/>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3683A967" w14:textId="77777777" w:rsidR="00522361" w:rsidRPr="002A40E4" w:rsidRDefault="00522361" w:rsidP="001D1293">
            <w:pPr>
              <w:rPr>
                <w:rFonts w:eastAsiaTheme="minorEastAsia" w:cs="Times New Roman"/>
                <w:szCs w:val="24"/>
              </w:rPr>
            </w:pPr>
            <w:r w:rsidRPr="002A40E4">
              <w:rPr>
                <w:rFonts w:eastAsiaTheme="minorEastAsia" w:cs="Times New Roman"/>
                <w:szCs w:val="24"/>
              </w:rPr>
              <w:t>Iš Lietuvoje įsteigtų subjektų įrodančių dokumentų nereikalaujama. Užtenka pateikto EBVPD.</w:t>
            </w:r>
          </w:p>
          <w:p w14:paraId="740699F3" w14:textId="77777777" w:rsidR="00522361" w:rsidRPr="002A40E4" w:rsidRDefault="00522361" w:rsidP="001D1293">
            <w:pPr>
              <w:rPr>
                <w:rFonts w:eastAsiaTheme="minorEastAsia" w:cs="Times New Roman"/>
                <w:b/>
                <w:bCs/>
                <w:iCs/>
                <w:szCs w:val="24"/>
              </w:rPr>
            </w:pPr>
          </w:p>
        </w:tc>
      </w:tr>
      <w:tr w:rsidR="00522361" w:rsidRPr="002A40E4" w14:paraId="6E054B24"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6E6E0066" w14:textId="77777777" w:rsidR="00522361" w:rsidRPr="002A40E4" w:rsidRDefault="00522361" w:rsidP="001D1293">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0D122BD0"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278DA0"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170FC68" w14:textId="77777777" w:rsidR="00522361" w:rsidRPr="002A40E4" w:rsidRDefault="00522361" w:rsidP="001D1293">
            <w:pPr>
              <w:rPr>
                <w:rFonts w:eastAsia="Yu Mincho" w:cs="Times New Roman"/>
                <w:b/>
                <w:bCs/>
                <w:szCs w:val="24"/>
                <w:lang w:eastAsia="lt-LT"/>
              </w:rPr>
            </w:pPr>
            <w:r w:rsidRPr="002A40E4">
              <w:rPr>
                <w:rFonts w:eastAsia="Yu Mincho" w:cs="Times New Roman"/>
                <w:b/>
                <w:bCs/>
                <w:szCs w:val="24"/>
                <w:lang w:eastAsia="lt-LT"/>
              </w:rPr>
              <w:t>VPĮ 46 straipsnio 4 dalies 6 punktas</w:t>
            </w:r>
          </w:p>
          <w:p w14:paraId="268FEDFC" w14:textId="77777777" w:rsidR="00522361" w:rsidRPr="002A40E4" w:rsidRDefault="00522361" w:rsidP="001D1293">
            <w:pPr>
              <w:rPr>
                <w:rFonts w:eastAsia="Yu Mincho" w:cs="Times New Roman"/>
                <w:szCs w:val="24"/>
                <w:lang w:eastAsia="lt-LT"/>
              </w:rPr>
            </w:pPr>
          </w:p>
          <w:p w14:paraId="7AA9ABF8" w14:textId="77777777" w:rsidR="00522361" w:rsidRPr="002A40E4" w:rsidRDefault="00522361" w:rsidP="001D1293">
            <w:pPr>
              <w:rPr>
                <w:rFonts w:eastAsia="Yu Mincho" w:cs="Times New Roman"/>
                <w:szCs w:val="24"/>
              </w:rPr>
            </w:pPr>
            <w:r w:rsidRPr="002A40E4">
              <w:rPr>
                <w:rFonts w:eastAsia="Yu Mincho" w:cs="Times New Roman"/>
                <w:szCs w:val="24"/>
                <w:lang w:eastAsia="lt-LT"/>
              </w:rPr>
              <w:t>EBVPD</w:t>
            </w:r>
            <w:r w:rsidRPr="002A40E4">
              <w:rPr>
                <w:rFonts w:eastAsia="Arial" w:cs="Times New Roman"/>
                <w:szCs w:val="24"/>
                <w:lang w:eastAsia="lt-LT"/>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A37379D" w14:textId="77777777" w:rsidR="00522361" w:rsidRPr="002A40E4" w:rsidRDefault="00522361" w:rsidP="001D1293">
            <w:pPr>
              <w:rPr>
                <w:rFonts w:eastAsiaTheme="minorEastAsia" w:cs="Times New Roman"/>
                <w:szCs w:val="24"/>
              </w:rPr>
            </w:pPr>
            <w:r w:rsidRPr="002A40E4">
              <w:rPr>
                <w:rFonts w:eastAsiaTheme="minorEastAsia" w:cs="Times New Roman"/>
                <w:szCs w:val="24"/>
              </w:rPr>
              <w:t>Iš Lietuvoje įsteigtų subjektų įrodančių dokumentų nereikalaujama. Užtenka pateikto EBVPD.</w:t>
            </w:r>
          </w:p>
          <w:p w14:paraId="135D58E1" w14:textId="77777777" w:rsidR="00522361" w:rsidRPr="002A40E4" w:rsidRDefault="00522361" w:rsidP="001D1293">
            <w:pPr>
              <w:rPr>
                <w:rFonts w:eastAsiaTheme="minorEastAsia" w:cs="Times New Roman"/>
                <w:bCs/>
                <w:iCs/>
                <w:szCs w:val="24"/>
              </w:rPr>
            </w:pPr>
          </w:p>
          <w:p w14:paraId="7F277737"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b/>
                <w:bCs/>
                <w:szCs w:val="24"/>
                <w:lang w:eastAsia="lt-LT"/>
              </w:rPr>
              <w:t>Priimant sprendimus dėl tiekėjo pašalinimo iš pirkimo procedūros šiame punkte nurodytu pašalinimo pagrindu, gali būti atsižvelgiama į pagal VPĮ 91 straipsnį skelbiamą informaciją:</w:t>
            </w:r>
          </w:p>
          <w:p w14:paraId="28158420" w14:textId="77777777" w:rsidR="00522361" w:rsidRPr="002A40E4" w:rsidRDefault="00522361" w:rsidP="001D1293">
            <w:pPr>
              <w:rPr>
                <w:rFonts w:eastAsiaTheme="minorEastAsia" w:cs="Times New Roman"/>
                <w:szCs w:val="24"/>
                <w:lang w:eastAsia="lt-LT"/>
              </w:rPr>
            </w:pPr>
          </w:p>
          <w:p w14:paraId="5C7A7EF0" w14:textId="77777777" w:rsidR="00522361" w:rsidRPr="002A40E4" w:rsidRDefault="00130F57" w:rsidP="001D1293">
            <w:pPr>
              <w:rPr>
                <w:rFonts w:eastAsiaTheme="minorEastAsia" w:cs="Times New Roman"/>
                <w:szCs w:val="24"/>
                <w:lang w:eastAsia="lt-LT"/>
              </w:rPr>
            </w:pPr>
            <w:hyperlink r:id="rId16" w:history="1">
              <w:r w:rsidR="00522361" w:rsidRPr="002A40E4">
                <w:rPr>
                  <w:rFonts w:eastAsiaTheme="minorEastAsia" w:cs="Times New Roman"/>
                  <w:szCs w:val="24"/>
                  <w:lang w:eastAsia="lt-LT"/>
                </w:rPr>
                <w:t>https://vpt.lrv.lt/lt/nuorodos/kiti-duomenys/powerbi/nepatikimi-tiekejai-1/</w:t>
              </w:r>
            </w:hyperlink>
          </w:p>
          <w:p w14:paraId="6264A9AF" w14:textId="77777777" w:rsidR="00522361" w:rsidRPr="002A40E4" w:rsidRDefault="00522361" w:rsidP="001D1293">
            <w:pPr>
              <w:rPr>
                <w:rFonts w:eastAsiaTheme="minorEastAsia" w:cs="Times New Roman"/>
                <w:szCs w:val="24"/>
                <w:lang w:eastAsia="lt-LT"/>
              </w:rPr>
            </w:pPr>
          </w:p>
          <w:p w14:paraId="4ACE7903" w14:textId="77777777" w:rsidR="00522361" w:rsidRPr="002A40E4" w:rsidRDefault="00130F57" w:rsidP="001D1293">
            <w:pPr>
              <w:rPr>
                <w:rFonts w:eastAsiaTheme="minorEastAsia" w:cs="Times New Roman"/>
                <w:b/>
                <w:bCs/>
                <w:szCs w:val="24"/>
                <w:lang w:eastAsia="lt-LT"/>
              </w:rPr>
            </w:pPr>
            <w:hyperlink r:id="rId17" w:history="1">
              <w:r w:rsidR="00522361" w:rsidRPr="002A40E4">
                <w:rPr>
                  <w:rFonts w:eastAsiaTheme="minorEastAsia" w:cs="Times New Roman"/>
                  <w:szCs w:val="24"/>
                  <w:lang w:eastAsia="lt-LT"/>
                </w:rPr>
                <w:t>https://vpt.lrv.lt/lt/pasalinimo-pagrindai-1/nepatikimu-koncesininku-sarasas-1/nepatikimu-koncesininku-sarasas/</w:t>
              </w:r>
            </w:hyperlink>
          </w:p>
        </w:tc>
      </w:tr>
      <w:tr w:rsidR="00522361" w:rsidRPr="002A40E4" w14:paraId="5139C15C"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C20A939" w14:textId="77777777" w:rsidR="00522361" w:rsidRPr="002A40E4" w:rsidRDefault="00522361" w:rsidP="001D1293">
            <w:pPr>
              <w:spacing w:after="160" w:line="276" w:lineRule="auto"/>
              <w:jc w:val="left"/>
              <w:rPr>
                <w:rFonts w:eastAsiaTheme="minorEastAsia" w:cs="Times New Roman"/>
                <w:szCs w:val="24"/>
                <w:lang w:eastAsia="lt-LT"/>
              </w:rPr>
            </w:pPr>
            <w:r>
              <w:rPr>
                <w:rFonts w:eastAsiaTheme="minorEastAsia" w:cs="Times New Roman"/>
                <w:szCs w:val="24"/>
                <w:lang w:eastAsia="lt-LT"/>
              </w:rPr>
              <w:lastRenderedPageBreak/>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6C08E75D" w14:textId="77777777" w:rsidR="00522361" w:rsidRPr="002A40E4" w:rsidRDefault="00522361" w:rsidP="001D1293">
            <w:pPr>
              <w:rPr>
                <w:rFonts w:eastAsiaTheme="minorEastAsia" w:cs="Times New Roman"/>
                <w:b/>
                <w:szCs w:val="24"/>
                <w:lang w:eastAsia="lt-LT"/>
              </w:rPr>
            </w:pPr>
            <w:r w:rsidRPr="002A40E4">
              <w:rPr>
                <w:rFonts w:eastAsiaTheme="minorEastAsia" w:cs="Times New Roman"/>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CA0DE10" w14:textId="77777777" w:rsidR="00522361" w:rsidRPr="002A40E4" w:rsidRDefault="00522361" w:rsidP="001D1293">
            <w:pPr>
              <w:rPr>
                <w:rFonts w:eastAsia="Yu Mincho" w:cs="Times New Roman"/>
                <w:b/>
                <w:bCs/>
                <w:szCs w:val="24"/>
                <w:lang w:eastAsia="lt-LT"/>
              </w:rPr>
            </w:pPr>
            <w:r w:rsidRPr="002A40E4">
              <w:rPr>
                <w:rFonts w:eastAsia="Yu Mincho" w:cs="Times New Roman"/>
                <w:b/>
                <w:bCs/>
                <w:szCs w:val="24"/>
                <w:lang w:eastAsia="lt-LT"/>
              </w:rPr>
              <w:t>VPĮ 46 straipsnio 4 dalies 7 punkto a papunktis</w:t>
            </w:r>
          </w:p>
          <w:p w14:paraId="3273C848" w14:textId="77777777" w:rsidR="00522361" w:rsidRPr="002A40E4" w:rsidRDefault="00522361" w:rsidP="001D1293">
            <w:pPr>
              <w:rPr>
                <w:rFonts w:eastAsia="Yu Mincho" w:cs="Times New Roman"/>
                <w:szCs w:val="24"/>
                <w:lang w:eastAsia="lt-LT"/>
              </w:rPr>
            </w:pPr>
          </w:p>
          <w:p w14:paraId="1ED73C0A" w14:textId="77777777" w:rsidR="00522361" w:rsidRPr="002A40E4" w:rsidRDefault="00522361" w:rsidP="001D1293">
            <w:pPr>
              <w:rPr>
                <w:rFonts w:eastAsia="Yu Mincho" w:cs="Times New Roman"/>
                <w:szCs w:val="24"/>
                <w:lang w:eastAsia="lt-LT"/>
              </w:rPr>
            </w:pPr>
            <w:r w:rsidRPr="002A40E4">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22702DB"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rPr>
              <w:t xml:space="preserve">Iš Lietuvoje įsteigtų subjektų įrodančių dokumentų nereikalaujama. Užtenka pateikto EBVPD. </w:t>
            </w:r>
            <w:r w:rsidRPr="002A40E4">
              <w:rPr>
                <w:rFonts w:eastAsiaTheme="minorEastAsia" w:cs="Times New Roman"/>
                <w:szCs w:val="24"/>
                <w:lang w:eastAsia="lt-LT"/>
              </w:rPr>
              <w:t>Priimant sprendimus dėl tiekėjo pašalinimo iš pirkimo procedūros šiame punkte nurodytu pašalinimo pagrindu, be kita ko, atsižvelgiama į</w:t>
            </w:r>
            <w:r w:rsidRPr="002A40E4">
              <w:rPr>
                <w:rFonts w:eastAsiaTheme="minorEastAsia" w:cs="Times New Roman"/>
                <w:b/>
                <w:bCs/>
                <w:szCs w:val="24"/>
                <w:lang w:eastAsia="lt-LT"/>
              </w:rPr>
              <w:t xml:space="preserve"> </w:t>
            </w:r>
            <w:r w:rsidRPr="002A40E4">
              <w:rPr>
                <w:rFonts w:eastAsiaTheme="minorEastAsia" w:cs="Times New Roman"/>
                <w:szCs w:val="24"/>
                <w:lang w:eastAsia="lt-LT"/>
              </w:rPr>
              <w:t xml:space="preserve">nacionalinėje duomenų bazėje adresu: </w:t>
            </w:r>
            <w:hyperlink r:id="rId18" w:history="1">
              <w:r w:rsidRPr="002A40E4">
                <w:rPr>
                  <w:rFonts w:eastAsiaTheme="minorEastAsia" w:cs="Times New Roman"/>
                  <w:szCs w:val="24"/>
                  <w:u w:val="single"/>
                  <w:lang w:eastAsia="lt-LT"/>
                </w:rPr>
                <w:t>https://www.registrucentras.lt/jar/p/index.php</w:t>
              </w:r>
            </w:hyperlink>
          </w:p>
          <w:p w14:paraId="6DA56060"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lang w:eastAsia="lt-LT"/>
              </w:rPr>
              <w:t>paskelbtą informaciją, taip pat į šiame informaciniame pranešime pateiktą informaciją:</w:t>
            </w:r>
          </w:p>
          <w:p w14:paraId="7C6F3463" w14:textId="77777777" w:rsidR="00522361" w:rsidRPr="002A40E4" w:rsidRDefault="00130F57" w:rsidP="001D1293">
            <w:pPr>
              <w:rPr>
                <w:rFonts w:eastAsiaTheme="minorEastAsia" w:cs="Times New Roman"/>
                <w:b/>
                <w:bCs/>
                <w:iCs/>
                <w:szCs w:val="24"/>
                <w:lang w:eastAsia="lt-LT"/>
              </w:rPr>
            </w:pPr>
            <w:hyperlink r:id="rId19" w:history="1">
              <w:r w:rsidR="00522361" w:rsidRPr="002A40E4">
                <w:rPr>
                  <w:rFonts w:eastAsiaTheme="minorEastAsia" w:cs="Times New Roman"/>
                  <w:szCs w:val="24"/>
                  <w:lang w:eastAsia="lt-LT"/>
                </w:rPr>
                <w:t>https://vpt.lrv.lt/lt/naujienos-3/finansiniu-ataskaitu-nepateikimas-gali-tapti-kliutimi-dalyvauti-viesuosiuose-pirkimuose/</w:t>
              </w:r>
            </w:hyperlink>
          </w:p>
        </w:tc>
      </w:tr>
      <w:tr w:rsidR="00522361" w:rsidRPr="002A40E4" w14:paraId="5BBD370E"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FBBC8F4" w14:textId="77777777" w:rsidR="00522361" w:rsidRPr="002A40E4" w:rsidRDefault="00522361" w:rsidP="001D1293">
            <w:pPr>
              <w:spacing w:after="160" w:line="276" w:lineRule="auto"/>
              <w:jc w:val="left"/>
              <w:rPr>
                <w:rFonts w:eastAsiaTheme="minorEastAsia" w:cs="Times New Roman"/>
                <w:szCs w:val="24"/>
                <w:lang w:eastAsia="lt-LT"/>
              </w:rPr>
            </w:pPr>
            <w:r>
              <w:rPr>
                <w:rFonts w:eastAsiaTheme="minorEastAsia" w:cs="Times New Roman"/>
                <w:szCs w:val="24"/>
                <w:lang w:eastAsia="lt-LT"/>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52190D02"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szCs w:val="24"/>
                <w:lang w:eastAsia="lt-LT"/>
              </w:rPr>
              <w:t xml:space="preserve">Tiekėjas yra padaręs rimtą profesinį pažeidimą, dėl kurio perkančioji organizacija abejoja tiekėjo sąžiningumu, </w:t>
            </w:r>
            <w:r w:rsidRPr="002A40E4">
              <w:rPr>
                <w:rFonts w:eastAsia="Times New Roman" w:cs="Times New Roman"/>
                <w:szCs w:val="24"/>
                <w:lang w:eastAsia="lt-LT"/>
              </w:rPr>
              <w:t xml:space="preserve"> kai jis (tiekėjas) neatitinka minimalių patikimo mokesčių mokėtojo kriterijų, nustatytų Lietuvos Respublikos mokesčių administravimo įstatymo 40</w:t>
            </w:r>
            <w:r w:rsidRPr="002A40E4">
              <w:rPr>
                <w:rFonts w:eastAsia="Times New Roman" w:cs="Times New Roman"/>
                <w:szCs w:val="24"/>
                <w:vertAlign w:val="superscript"/>
                <w:lang w:eastAsia="lt-LT"/>
              </w:rPr>
              <w:t>1</w:t>
            </w:r>
            <w:r w:rsidRPr="002A40E4">
              <w:rPr>
                <w:rFonts w:eastAsia="Times New Roman"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2614F3CC" w14:textId="77777777" w:rsidR="00522361" w:rsidRPr="002A40E4" w:rsidRDefault="00522361" w:rsidP="001D1293">
            <w:pPr>
              <w:rPr>
                <w:rFonts w:eastAsia="Yu Mincho" w:cs="Times New Roman"/>
                <w:b/>
                <w:bCs/>
                <w:szCs w:val="24"/>
                <w:lang w:eastAsia="lt-LT"/>
              </w:rPr>
            </w:pPr>
            <w:r w:rsidRPr="002A40E4">
              <w:rPr>
                <w:rFonts w:eastAsia="Yu Mincho" w:cs="Times New Roman"/>
                <w:b/>
                <w:bCs/>
                <w:szCs w:val="24"/>
                <w:lang w:eastAsia="lt-LT"/>
              </w:rPr>
              <w:t>VPĮ 46 straipsnio 4 dalies 7 punkto b papunktis</w:t>
            </w:r>
          </w:p>
          <w:p w14:paraId="0CD9AC6F" w14:textId="77777777" w:rsidR="00522361" w:rsidRPr="002A40E4" w:rsidRDefault="00522361" w:rsidP="001D1293">
            <w:pPr>
              <w:rPr>
                <w:rFonts w:eastAsia="Yu Mincho" w:cs="Times New Roman"/>
                <w:szCs w:val="24"/>
                <w:lang w:eastAsia="lt-LT"/>
              </w:rPr>
            </w:pPr>
          </w:p>
          <w:p w14:paraId="15B8D134" w14:textId="77777777" w:rsidR="00522361" w:rsidRPr="002A40E4" w:rsidRDefault="00522361" w:rsidP="001D1293">
            <w:pPr>
              <w:rPr>
                <w:rFonts w:eastAsia="Yu Mincho" w:cs="Times New Roman"/>
                <w:szCs w:val="24"/>
              </w:rPr>
            </w:pPr>
            <w:r w:rsidRPr="002A40E4">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6E3E782D" w14:textId="77777777" w:rsidR="00522361" w:rsidRPr="002A40E4" w:rsidRDefault="00522361" w:rsidP="001D1293">
            <w:pPr>
              <w:rPr>
                <w:rFonts w:eastAsiaTheme="minorEastAsia" w:cs="Times New Roman"/>
                <w:szCs w:val="24"/>
              </w:rPr>
            </w:pPr>
            <w:r w:rsidRPr="002A40E4">
              <w:rPr>
                <w:rFonts w:eastAsiaTheme="minorEastAsia" w:cs="Times New Roman"/>
                <w:szCs w:val="24"/>
              </w:rPr>
              <w:t>Iš Lietuvoje įsteigtų subjektų įrodančių dokumentų nereikalaujama. Užtenka pateikto EBVPD.</w:t>
            </w:r>
          </w:p>
          <w:p w14:paraId="6D9550B4" w14:textId="77777777" w:rsidR="00522361" w:rsidRPr="002A40E4" w:rsidRDefault="00522361" w:rsidP="001D1293">
            <w:pPr>
              <w:rPr>
                <w:rFonts w:eastAsiaTheme="minorEastAsia" w:cs="Times New Roman"/>
                <w:b/>
                <w:bCs/>
                <w:iCs/>
                <w:szCs w:val="24"/>
              </w:rPr>
            </w:pPr>
          </w:p>
          <w:p w14:paraId="1445FB0F" w14:textId="77777777" w:rsidR="00522361" w:rsidRPr="002A40E4" w:rsidRDefault="00522361" w:rsidP="001D1293">
            <w:pPr>
              <w:rPr>
                <w:rFonts w:eastAsiaTheme="minorEastAsia" w:cs="Times New Roman"/>
                <w:b/>
                <w:bCs/>
                <w:szCs w:val="24"/>
                <w:lang w:eastAsia="lt-LT"/>
              </w:rPr>
            </w:pPr>
            <w:r w:rsidRPr="002A40E4">
              <w:rPr>
                <w:rFonts w:eastAsiaTheme="minorEastAsia" w:cs="Times New Roman"/>
                <w:szCs w:val="24"/>
                <w:lang w:eastAsia="lt-LT"/>
              </w:rPr>
              <w:t>Priimant sprendimus dėl tiekėjo pašalinimo iš pirkimo procedūros šiame punkte nurodytu pašalinimo pagrindu, be kita ko, atsižvelgiama į</w:t>
            </w:r>
            <w:r w:rsidRPr="002A40E4">
              <w:rPr>
                <w:rFonts w:eastAsiaTheme="minorEastAsia" w:cs="Times New Roman"/>
                <w:b/>
                <w:bCs/>
                <w:szCs w:val="24"/>
                <w:lang w:eastAsia="lt-LT"/>
              </w:rPr>
              <w:t xml:space="preserve"> </w:t>
            </w:r>
            <w:r w:rsidRPr="002A40E4">
              <w:rPr>
                <w:rFonts w:eastAsiaTheme="minorEastAsia" w:cs="Times New Roman"/>
                <w:szCs w:val="24"/>
                <w:lang w:eastAsia="lt-LT"/>
              </w:rPr>
              <w:t xml:space="preserve">nacionalinėje duomenų bazėje adresu </w:t>
            </w:r>
            <w:hyperlink r:id="rId20">
              <w:r w:rsidRPr="002A40E4">
                <w:rPr>
                  <w:rFonts w:eastAsiaTheme="minorEastAsia" w:cs="Times New Roman"/>
                  <w:szCs w:val="24"/>
                  <w:u w:val="single"/>
                  <w:lang w:eastAsia="lt-LT"/>
                </w:rPr>
                <w:t>https://www.vmi.lt/evmi/mokesciu-moketoju-informacija</w:t>
              </w:r>
            </w:hyperlink>
            <w:r w:rsidRPr="002A40E4">
              <w:rPr>
                <w:rFonts w:eastAsiaTheme="minorEastAsia" w:cs="Times New Roman"/>
                <w:szCs w:val="24"/>
                <w:lang w:eastAsia="lt-LT"/>
              </w:rPr>
              <w:t xml:space="preserve"> skelbiamą informaciją.</w:t>
            </w:r>
          </w:p>
        </w:tc>
      </w:tr>
      <w:tr w:rsidR="00522361" w:rsidRPr="002A40E4" w14:paraId="42B237C7" w14:textId="77777777" w:rsidTr="00181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4F5EE4E" w14:textId="77777777" w:rsidR="00522361" w:rsidRPr="002A40E4" w:rsidRDefault="00522361" w:rsidP="001D1293">
            <w:pPr>
              <w:spacing w:after="160" w:line="276" w:lineRule="auto"/>
              <w:jc w:val="left"/>
              <w:rPr>
                <w:rFonts w:eastAsiaTheme="minorEastAsia" w:cs="Times New Roman"/>
                <w:szCs w:val="24"/>
                <w:lang w:eastAsia="lt-LT"/>
              </w:rPr>
            </w:pPr>
            <w:r>
              <w:rPr>
                <w:rFonts w:eastAsiaTheme="minorEastAsia" w:cs="Times New Roman"/>
                <w:szCs w:val="24"/>
                <w:lang w:eastAsia="lt-LT"/>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69C3CE1F" w14:textId="77777777" w:rsidR="00522361" w:rsidRPr="002A40E4" w:rsidRDefault="00522361" w:rsidP="001D1293">
            <w:pPr>
              <w:rPr>
                <w:rFonts w:eastAsiaTheme="minorEastAsia" w:cs="Times New Roman"/>
                <w:szCs w:val="24"/>
                <w:lang w:eastAsia="lt-LT"/>
              </w:rPr>
            </w:pPr>
            <w:r w:rsidRPr="002A40E4">
              <w:rPr>
                <w:rFonts w:eastAsiaTheme="minorEastAsia" w:cs="Times New Roman"/>
                <w:szCs w:val="24"/>
                <w:lang w:eastAsia="lt-LT"/>
              </w:rPr>
              <w:t>Tiekėjas yra padaręs rimtą profesinį pažeidimą, dėl kurio perkančioji organizacija abejoja tiekėjo sąžiningumu,</w:t>
            </w:r>
            <w:r w:rsidRPr="002A40E4">
              <w:rPr>
                <w:rFonts w:eastAsia="Times New Roman" w:cs="Times New Roman"/>
                <w:szCs w:val="24"/>
                <w:lang w:eastAsia="lt-LT"/>
              </w:rPr>
              <w:t xml:space="preserve"> kai jis </w:t>
            </w:r>
            <w:r w:rsidRPr="002A40E4">
              <w:rPr>
                <w:rFonts w:eastAsiaTheme="minorEastAsia"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7C76669" w14:textId="77777777" w:rsidR="00522361" w:rsidRPr="002A40E4" w:rsidRDefault="00522361" w:rsidP="001D1293">
            <w:pPr>
              <w:rPr>
                <w:rFonts w:eastAsia="Yu Mincho" w:cs="Times New Roman"/>
                <w:b/>
                <w:bCs/>
                <w:szCs w:val="24"/>
                <w:lang w:eastAsia="lt-LT"/>
              </w:rPr>
            </w:pPr>
            <w:r w:rsidRPr="002A40E4">
              <w:rPr>
                <w:rFonts w:eastAsia="Yu Mincho" w:cs="Times New Roman"/>
                <w:b/>
                <w:bCs/>
                <w:szCs w:val="24"/>
                <w:lang w:eastAsia="lt-LT"/>
              </w:rPr>
              <w:t>VPĮ 46 straipsnio 4 dalies 7 punkto c papunktis</w:t>
            </w:r>
          </w:p>
          <w:p w14:paraId="57B09A3E" w14:textId="77777777" w:rsidR="00522361" w:rsidRPr="002A40E4" w:rsidRDefault="00522361" w:rsidP="001D1293">
            <w:pPr>
              <w:rPr>
                <w:rFonts w:eastAsia="Yu Mincho" w:cs="Times New Roman"/>
                <w:szCs w:val="24"/>
                <w:lang w:eastAsia="lt-LT"/>
              </w:rPr>
            </w:pPr>
          </w:p>
          <w:p w14:paraId="2D1A1D08" w14:textId="77777777" w:rsidR="00522361" w:rsidRPr="002A40E4" w:rsidRDefault="00522361" w:rsidP="001D1293">
            <w:pPr>
              <w:rPr>
                <w:rFonts w:eastAsia="Yu Mincho" w:cs="Times New Roman"/>
                <w:szCs w:val="24"/>
              </w:rPr>
            </w:pPr>
            <w:r w:rsidRPr="002A40E4">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5DD893F2" w14:textId="77777777" w:rsidR="00522361" w:rsidRPr="002A40E4" w:rsidRDefault="00522361" w:rsidP="001D1293">
            <w:pPr>
              <w:rPr>
                <w:rFonts w:eastAsiaTheme="minorEastAsia" w:cs="Times New Roman"/>
                <w:szCs w:val="24"/>
              </w:rPr>
            </w:pPr>
            <w:r w:rsidRPr="002A40E4">
              <w:rPr>
                <w:rFonts w:eastAsiaTheme="minorEastAsia" w:cs="Times New Roman"/>
                <w:szCs w:val="24"/>
              </w:rPr>
              <w:t>Iš Lietuvoje įsteigtų subjektų įrodančių dokumentų nereikalaujama. Užtenka pateikto EBVPD.</w:t>
            </w:r>
          </w:p>
          <w:p w14:paraId="58B09529" w14:textId="77777777" w:rsidR="00522361" w:rsidRPr="002A40E4" w:rsidRDefault="00522361" w:rsidP="001D1293">
            <w:pPr>
              <w:rPr>
                <w:rFonts w:eastAsiaTheme="minorEastAsia" w:cs="Times New Roman"/>
                <w:bCs/>
                <w:iCs/>
                <w:szCs w:val="24"/>
              </w:rPr>
            </w:pPr>
          </w:p>
          <w:p w14:paraId="09573577" w14:textId="77777777" w:rsidR="00522361" w:rsidRPr="002A40E4" w:rsidRDefault="00522361" w:rsidP="001D1293">
            <w:pPr>
              <w:spacing w:line="276" w:lineRule="auto"/>
              <w:jc w:val="left"/>
              <w:rPr>
                <w:rFonts w:eastAsiaTheme="minorEastAsia" w:cs="Times New Roman"/>
                <w:b/>
                <w:bCs/>
                <w:szCs w:val="24"/>
                <w:lang w:eastAsia="lt-LT"/>
              </w:rPr>
            </w:pPr>
            <w:r w:rsidRPr="002A40E4">
              <w:rPr>
                <w:rFonts w:eastAsiaTheme="minorEastAsia"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71AADB76" w14:textId="77777777" w:rsidR="00522361" w:rsidRPr="002A40E4" w:rsidRDefault="00130F57" w:rsidP="001D1293">
            <w:pPr>
              <w:spacing w:line="276" w:lineRule="auto"/>
              <w:jc w:val="left"/>
              <w:rPr>
                <w:rFonts w:eastAsiaTheme="minorEastAsia" w:cs="Times New Roman"/>
                <w:bCs/>
                <w:iCs/>
                <w:szCs w:val="24"/>
              </w:rPr>
            </w:pPr>
            <w:hyperlink r:id="rId21" w:history="1">
              <w:r w:rsidR="00522361" w:rsidRPr="002A40E4">
                <w:rPr>
                  <w:rFonts w:eastAsiaTheme="minorEastAsia" w:cs="Times New Roman"/>
                  <w:szCs w:val="24"/>
                  <w:u w:val="single"/>
                  <w:lang w:eastAsia="lt-LT"/>
                </w:rPr>
                <w:t>https://kt.gov.lt/lt/atviri-duomenys/diskvalifikavimas-is-viesuju-pirkimu</w:t>
              </w:r>
            </w:hyperlink>
            <w:r w:rsidR="00522361" w:rsidRPr="002A40E4">
              <w:rPr>
                <w:rFonts w:eastAsiaTheme="minorEastAsia" w:cs="Times New Roman"/>
                <w:szCs w:val="24"/>
                <w:lang w:eastAsia="lt-LT"/>
              </w:rPr>
              <w:t xml:space="preserve"> skelbiamą informaciją.</w:t>
            </w:r>
          </w:p>
        </w:tc>
      </w:tr>
    </w:tbl>
    <w:p w14:paraId="254475E4" w14:textId="77777777" w:rsidR="009D6F74" w:rsidRDefault="009D6F74" w:rsidP="009D3F99"/>
    <w:p w14:paraId="2C1D678F" w14:textId="77777777" w:rsidR="00E46374" w:rsidRDefault="00E46374" w:rsidP="009D3F99"/>
    <w:p w14:paraId="0B3C59ED" w14:textId="22E8B914" w:rsidR="009D3F99" w:rsidRDefault="009F176E" w:rsidP="009F176E">
      <w:pPr>
        <w:jc w:val="center"/>
        <w:sectPr w:rsidR="009D3F99" w:rsidSect="003A73DC">
          <w:footerReference w:type="first" r:id="rId22"/>
          <w:pgSz w:w="16838" w:h="11906" w:orient="landscape"/>
          <w:pgMar w:top="1134" w:right="567" w:bottom="1134" w:left="1701" w:header="567" w:footer="567" w:gutter="0"/>
          <w:pgNumType w:start="1"/>
          <w:cols w:space="1296"/>
          <w:titlePg/>
          <w:docGrid w:linePitch="360"/>
        </w:sectPr>
      </w:pPr>
      <w:r>
        <w:t>_____________________________</w:t>
      </w:r>
    </w:p>
    <w:p w14:paraId="25529006" w14:textId="0C29C33C" w:rsidR="009D3F99" w:rsidRDefault="009D3F99" w:rsidP="009D3F99"/>
    <w:p w14:paraId="6B6BEF1F" w14:textId="77777777" w:rsidR="009D3F99" w:rsidRDefault="009D3F99" w:rsidP="009D3F99">
      <w:pPr>
        <w:ind w:left="6480"/>
      </w:pPr>
      <w:r>
        <w:t>Specialiųjų pirkimo sąlygų</w:t>
      </w:r>
    </w:p>
    <w:p w14:paraId="26C17A44" w14:textId="5679727B" w:rsidR="009D3F99" w:rsidRDefault="00B47012" w:rsidP="00B47012">
      <w:pPr>
        <w:ind w:left="5184" w:firstLine="1296"/>
      </w:pPr>
      <w:bookmarkStart w:id="5" w:name="_Ref126413607"/>
      <w:r>
        <w:t xml:space="preserve">5 </w:t>
      </w:r>
      <w:r w:rsidR="009D3F99">
        <w:t>priedas</w:t>
      </w:r>
      <w:bookmarkEnd w:id="5"/>
    </w:p>
    <w:p w14:paraId="677C3BDF" w14:textId="77777777" w:rsidR="009D3F99" w:rsidRDefault="009D3F99" w:rsidP="009D3F99"/>
    <w:p w14:paraId="2411CA8E" w14:textId="4BE9E2AE" w:rsidR="009D3F99" w:rsidRPr="00F03D5A" w:rsidRDefault="009D3F99" w:rsidP="009D3F99">
      <w:pPr>
        <w:jc w:val="center"/>
        <w:rPr>
          <w:b/>
          <w:bCs/>
        </w:rPr>
      </w:pPr>
      <w:r w:rsidRPr="00465B1F">
        <w:rPr>
          <w:b/>
          <w:bCs/>
        </w:rPr>
        <w:t>TIEKĖJŲ KVALIFIKACIJOS REIKALAVIMAI IR REIKALAVIMAI LAIKYTIS APLINKOS APSAUGOS VADYBOS SISTEMOS STANDARTŲ</w:t>
      </w:r>
    </w:p>
    <w:p w14:paraId="59947CAE" w14:textId="77777777" w:rsidR="009D3F99" w:rsidRDefault="009D3F99" w:rsidP="009D3F99"/>
    <w:p w14:paraId="7A7A29EA" w14:textId="16D6A037" w:rsidR="00E13C7B" w:rsidRPr="0090481A" w:rsidRDefault="00E13C7B" w:rsidP="00E13C7B">
      <w:pPr>
        <w:pStyle w:val="ListParagraph"/>
        <w:numPr>
          <w:ilvl w:val="0"/>
          <w:numId w:val="18"/>
        </w:numPr>
        <w:spacing w:line="20" w:lineRule="atLeast"/>
      </w:pPr>
      <w:r w:rsidRPr="0090481A">
        <w:t>Tiekėjo kvalifikacija turi atitikti šiame priede nustatytus reikalavimus kvalifikacijai.</w:t>
      </w:r>
      <w:r>
        <w:t xml:space="preserve"> </w:t>
      </w:r>
      <w:r w:rsidRPr="0090481A">
        <w:t>Kai tiekėjas remiasi kitų ūkio subjektų pajėgumais, kad atitiktų nustatytus ekonominio ir finansinio pajėgumo reikalavimus</w:t>
      </w:r>
      <w:r>
        <w:t xml:space="preserve">, </w:t>
      </w:r>
      <w:r w:rsidRPr="0090481A">
        <w:t>jie privalo prisiimti solidarią atsakomybę už sutarties įvykdymą.</w:t>
      </w:r>
      <w:r>
        <w:t xml:space="preserve"> </w:t>
      </w:r>
      <w:r w:rsidRPr="0090481A">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t>.</w:t>
      </w:r>
    </w:p>
    <w:p w14:paraId="3BA6F097" w14:textId="77777777" w:rsidR="00E13C7B" w:rsidRDefault="00E13C7B" w:rsidP="00E13C7B"/>
    <w:p w14:paraId="0E68B0FE" w14:textId="77777777" w:rsidR="00E13C7B" w:rsidRDefault="00E13C7B" w:rsidP="00E13C7B">
      <w:r w:rsidRPr="0090481A">
        <w:rPr>
          <w:b/>
          <w:bCs/>
        </w:rPr>
        <w:t>1 lentelė</w:t>
      </w:r>
      <w:r>
        <w:t>. Kvalifikacijos reikalavimai (</w:t>
      </w:r>
      <w:r w:rsidRPr="00357DCD">
        <w:t>Teisė verstis veikla</w:t>
      </w:r>
      <w:r>
        <w:t>)</w:t>
      </w:r>
    </w:p>
    <w:tbl>
      <w:tblPr>
        <w:tblStyle w:val="TableGrid"/>
        <w:tblW w:w="5000" w:type="pct"/>
        <w:tblLook w:val="04A0" w:firstRow="1" w:lastRow="0" w:firstColumn="1" w:lastColumn="0" w:noHBand="0" w:noVBand="1"/>
      </w:tblPr>
      <w:tblGrid>
        <w:gridCol w:w="597"/>
        <w:gridCol w:w="5821"/>
        <w:gridCol w:w="3210"/>
      </w:tblGrid>
      <w:tr w:rsidR="00E13C7B" w:rsidRPr="0090481A" w14:paraId="0C7BF304" w14:textId="77777777" w:rsidTr="00DC683D">
        <w:tc>
          <w:tcPr>
            <w:tcW w:w="562" w:type="dxa"/>
          </w:tcPr>
          <w:p w14:paraId="615AB579" w14:textId="77777777" w:rsidR="00E13C7B" w:rsidRPr="0090481A" w:rsidRDefault="00E13C7B" w:rsidP="000177AE">
            <w:pPr>
              <w:jc w:val="center"/>
              <w:rPr>
                <w:b/>
                <w:bCs/>
              </w:rPr>
            </w:pPr>
            <w:r w:rsidRPr="0090481A">
              <w:rPr>
                <w:b/>
                <w:bCs/>
              </w:rPr>
              <w:t>Nr.</w:t>
            </w:r>
          </w:p>
        </w:tc>
        <w:tc>
          <w:tcPr>
            <w:tcW w:w="5478" w:type="dxa"/>
          </w:tcPr>
          <w:p w14:paraId="6FF0BB72" w14:textId="77777777" w:rsidR="00E13C7B" w:rsidRPr="0090481A" w:rsidRDefault="00E13C7B" w:rsidP="000177AE">
            <w:pPr>
              <w:jc w:val="center"/>
              <w:rPr>
                <w:b/>
                <w:bCs/>
              </w:rPr>
            </w:pPr>
            <w:r w:rsidRPr="0090481A">
              <w:rPr>
                <w:b/>
                <w:bCs/>
              </w:rPr>
              <w:t>Kvalifikacijos reikalavimas</w:t>
            </w:r>
          </w:p>
        </w:tc>
        <w:tc>
          <w:tcPr>
            <w:tcW w:w="3021" w:type="dxa"/>
          </w:tcPr>
          <w:p w14:paraId="0153F21D" w14:textId="77777777" w:rsidR="00E13C7B" w:rsidRPr="0090481A" w:rsidRDefault="00E13C7B" w:rsidP="000177AE">
            <w:pPr>
              <w:jc w:val="center"/>
              <w:rPr>
                <w:b/>
                <w:bCs/>
              </w:rPr>
            </w:pPr>
            <w:r w:rsidRPr="0090481A">
              <w:rPr>
                <w:b/>
                <w:bCs/>
              </w:rPr>
              <w:t>Atitiktį reikalavimui įrodantys dokumentai</w:t>
            </w:r>
          </w:p>
        </w:tc>
      </w:tr>
      <w:tr w:rsidR="00E13C7B" w:rsidRPr="0090481A" w14:paraId="517A339A" w14:textId="77777777" w:rsidTr="00DC683D">
        <w:tc>
          <w:tcPr>
            <w:tcW w:w="562" w:type="dxa"/>
          </w:tcPr>
          <w:p w14:paraId="0A26A7F1" w14:textId="77777777" w:rsidR="00E13C7B" w:rsidRPr="0090481A" w:rsidRDefault="00E13C7B" w:rsidP="000177AE">
            <w:pPr>
              <w:jc w:val="center"/>
              <w:rPr>
                <w:b/>
                <w:bCs/>
              </w:rPr>
            </w:pPr>
            <w:r w:rsidRPr="0090481A">
              <w:rPr>
                <w:b/>
                <w:bCs/>
              </w:rPr>
              <w:t>1</w:t>
            </w:r>
          </w:p>
        </w:tc>
        <w:tc>
          <w:tcPr>
            <w:tcW w:w="5478" w:type="dxa"/>
          </w:tcPr>
          <w:p w14:paraId="08056C1C" w14:textId="77777777" w:rsidR="00E13C7B" w:rsidRPr="0090481A" w:rsidRDefault="00E13C7B" w:rsidP="000177AE">
            <w:pPr>
              <w:jc w:val="center"/>
              <w:rPr>
                <w:b/>
                <w:bCs/>
              </w:rPr>
            </w:pPr>
            <w:r w:rsidRPr="0090481A">
              <w:rPr>
                <w:b/>
                <w:bCs/>
              </w:rPr>
              <w:t>2</w:t>
            </w:r>
          </w:p>
        </w:tc>
        <w:tc>
          <w:tcPr>
            <w:tcW w:w="3021" w:type="dxa"/>
          </w:tcPr>
          <w:p w14:paraId="531115B2" w14:textId="77777777" w:rsidR="00E13C7B" w:rsidRPr="0090481A" w:rsidRDefault="00E13C7B" w:rsidP="000177AE">
            <w:pPr>
              <w:jc w:val="center"/>
              <w:rPr>
                <w:b/>
                <w:bCs/>
              </w:rPr>
            </w:pPr>
            <w:r w:rsidRPr="0090481A">
              <w:rPr>
                <w:b/>
                <w:bCs/>
              </w:rPr>
              <w:t>3</w:t>
            </w:r>
          </w:p>
        </w:tc>
      </w:tr>
      <w:tr w:rsidR="00E13C7B" w14:paraId="03B17C36" w14:textId="77777777" w:rsidTr="00DC683D">
        <w:tc>
          <w:tcPr>
            <w:tcW w:w="562" w:type="dxa"/>
          </w:tcPr>
          <w:p w14:paraId="581A8CAF" w14:textId="77777777" w:rsidR="00E13C7B" w:rsidRDefault="00E13C7B" w:rsidP="000177AE"/>
        </w:tc>
        <w:tc>
          <w:tcPr>
            <w:tcW w:w="5478" w:type="dxa"/>
          </w:tcPr>
          <w:p w14:paraId="0D940B71" w14:textId="7FAF7CE5" w:rsidR="00E13C7B" w:rsidRDefault="00CE19E5" w:rsidP="000177AE">
            <w:r>
              <w:t>(netaikoma)</w:t>
            </w:r>
          </w:p>
        </w:tc>
        <w:tc>
          <w:tcPr>
            <w:tcW w:w="3021" w:type="dxa"/>
          </w:tcPr>
          <w:p w14:paraId="038796D1" w14:textId="77777777" w:rsidR="00E13C7B" w:rsidRDefault="00E13C7B" w:rsidP="000177AE"/>
        </w:tc>
      </w:tr>
    </w:tbl>
    <w:p w14:paraId="75DB286A" w14:textId="77777777" w:rsidR="00E13C7B" w:rsidRDefault="00E13C7B" w:rsidP="00E13C7B"/>
    <w:p w14:paraId="73AA5E58" w14:textId="52E9873B" w:rsidR="00E13C7B" w:rsidRPr="0089352C" w:rsidRDefault="0089352C" w:rsidP="00E13C7B">
      <w:r w:rsidRPr="0089352C">
        <w:rPr>
          <w:b/>
          <w:bCs/>
        </w:rPr>
        <w:t>2</w:t>
      </w:r>
      <w:r w:rsidR="00E13C7B" w:rsidRPr="0089352C">
        <w:rPr>
          <w:b/>
          <w:bCs/>
        </w:rPr>
        <w:t xml:space="preserve"> lentelė</w:t>
      </w:r>
      <w:r w:rsidR="00E13C7B" w:rsidRPr="0089352C">
        <w:t>. Kvalifikacijos reikalavimai (Finansinis ir ekonominis pajėgumas)</w:t>
      </w:r>
    </w:p>
    <w:tbl>
      <w:tblPr>
        <w:tblStyle w:val="TableGrid"/>
        <w:tblW w:w="5000" w:type="pct"/>
        <w:tblLook w:val="04A0" w:firstRow="1" w:lastRow="0" w:firstColumn="1" w:lastColumn="0" w:noHBand="0" w:noVBand="1"/>
      </w:tblPr>
      <w:tblGrid>
        <w:gridCol w:w="597"/>
        <w:gridCol w:w="5821"/>
        <w:gridCol w:w="3210"/>
      </w:tblGrid>
      <w:tr w:rsidR="00E13C7B" w:rsidRPr="0090481A" w14:paraId="1058E1B3" w14:textId="77777777" w:rsidTr="00DC683D">
        <w:tc>
          <w:tcPr>
            <w:tcW w:w="562" w:type="dxa"/>
          </w:tcPr>
          <w:p w14:paraId="69F24F47" w14:textId="77777777" w:rsidR="00E13C7B" w:rsidRPr="0090481A" w:rsidRDefault="00E13C7B" w:rsidP="000177AE">
            <w:pPr>
              <w:jc w:val="center"/>
              <w:rPr>
                <w:b/>
                <w:bCs/>
              </w:rPr>
            </w:pPr>
            <w:r w:rsidRPr="0090481A">
              <w:rPr>
                <w:b/>
                <w:bCs/>
              </w:rPr>
              <w:t>Nr.</w:t>
            </w:r>
          </w:p>
        </w:tc>
        <w:tc>
          <w:tcPr>
            <w:tcW w:w="5478" w:type="dxa"/>
          </w:tcPr>
          <w:p w14:paraId="0FD833A2" w14:textId="77777777" w:rsidR="00E13C7B" w:rsidRPr="0090481A" w:rsidRDefault="00E13C7B" w:rsidP="000177AE">
            <w:pPr>
              <w:jc w:val="center"/>
              <w:rPr>
                <w:b/>
                <w:bCs/>
              </w:rPr>
            </w:pPr>
            <w:r w:rsidRPr="0090481A">
              <w:rPr>
                <w:b/>
                <w:bCs/>
              </w:rPr>
              <w:t>Kvalifikacijos reikalavimas</w:t>
            </w:r>
          </w:p>
        </w:tc>
        <w:tc>
          <w:tcPr>
            <w:tcW w:w="3021" w:type="dxa"/>
          </w:tcPr>
          <w:p w14:paraId="74418359" w14:textId="77777777" w:rsidR="00E13C7B" w:rsidRPr="0090481A" w:rsidRDefault="00E13C7B" w:rsidP="000177AE">
            <w:pPr>
              <w:jc w:val="center"/>
              <w:rPr>
                <w:b/>
                <w:bCs/>
              </w:rPr>
            </w:pPr>
            <w:r w:rsidRPr="0090481A">
              <w:rPr>
                <w:b/>
                <w:bCs/>
              </w:rPr>
              <w:t>Atitiktį reikalavimui įrodantys dokumentai</w:t>
            </w:r>
          </w:p>
        </w:tc>
      </w:tr>
      <w:tr w:rsidR="00E13C7B" w:rsidRPr="0090481A" w14:paraId="7A27BE72" w14:textId="77777777" w:rsidTr="00DC683D">
        <w:tc>
          <w:tcPr>
            <w:tcW w:w="562" w:type="dxa"/>
          </w:tcPr>
          <w:p w14:paraId="3CD746F3" w14:textId="77777777" w:rsidR="00E13C7B" w:rsidRPr="0090481A" w:rsidRDefault="00E13C7B" w:rsidP="000177AE">
            <w:pPr>
              <w:jc w:val="center"/>
              <w:rPr>
                <w:b/>
                <w:bCs/>
              </w:rPr>
            </w:pPr>
            <w:r w:rsidRPr="0090481A">
              <w:rPr>
                <w:b/>
                <w:bCs/>
              </w:rPr>
              <w:t>1</w:t>
            </w:r>
          </w:p>
        </w:tc>
        <w:tc>
          <w:tcPr>
            <w:tcW w:w="5478" w:type="dxa"/>
          </w:tcPr>
          <w:p w14:paraId="29C9B796" w14:textId="77777777" w:rsidR="00E13C7B" w:rsidRPr="0090481A" w:rsidRDefault="00E13C7B" w:rsidP="000177AE">
            <w:pPr>
              <w:jc w:val="center"/>
              <w:rPr>
                <w:b/>
                <w:bCs/>
              </w:rPr>
            </w:pPr>
            <w:r w:rsidRPr="0090481A">
              <w:rPr>
                <w:b/>
                <w:bCs/>
              </w:rPr>
              <w:t>2</w:t>
            </w:r>
          </w:p>
        </w:tc>
        <w:tc>
          <w:tcPr>
            <w:tcW w:w="3021" w:type="dxa"/>
          </w:tcPr>
          <w:p w14:paraId="3A94D121" w14:textId="77777777" w:rsidR="00E13C7B" w:rsidRPr="0090481A" w:rsidRDefault="00E13C7B" w:rsidP="000177AE">
            <w:pPr>
              <w:jc w:val="center"/>
              <w:rPr>
                <w:b/>
                <w:bCs/>
              </w:rPr>
            </w:pPr>
            <w:r w:rsidRPr="0090481A">
              <w:rPr>
                <w:b/>
                <w:bCs/>
              </w:rPr>
              <w:t>3</w:t>
            </w:r>
          </w:p>
        </w:tc>
      </w:tr>
      <w:tr w:rsidR="00E13C7B" w14:paraId="1A050258" w14:textId="77777777" w:rsidTr="00DC683D">
        <w:tc>
          <w:tcPr>
            <w:tcW w:w="562" w:type="dxa"/>
          </w:tcPr>
          <w:p w14:paraId="61C204FC" w14:textId="77777777" w:rsidR="00E13C7B" w:rsidRDefault="00E13C7B" w:rsidP="000177AE"/>
        </w:tc>
        <w:tc>
          <w:tcPr>
            <w:tcW w:w="5478" w:type="dxa"/>
          </w:tcPr>
          <w:p w14:paraId="6B463533" w14:textId="626117B5" w:rsidR="00E13C7B" w:rsidRDefault="00CE19E5" w:rsidP="000177AE">
            <w:r>
              <w:t>(netaikoma)</w:t>
            </w:r>
          </w:p>
        </w:tc>
        <w:tc>
          <w:tcPr>
            <w:tcW w:w="3021" w:type="dxa"/>
          </w:tcPr>
          <w:p w14:paraId="7F73D6D1" w14:textId="77777777" w:rsidR="00E13C7B" w:rsidRDefault="00E13C7B" w:rsidP="000177AE"/>
        </w:tc>
      </w:tr>
    </w:tbl>
    <w:p w14:paraId="0075C004" w14:textId="77777777" w:rsidR="00E13C7B" w:rsidRDefault="00E13C7B" w:rsidP="00E13C7B"/>
    <w:p w14:paraId="4053FBD8" w14:textId="0E35203C" w:rsidR="00E13C7B" w:rsidRPr="0089352C" w:rsidRDefault="0089352C" w:rsidP="00E13C7B">
      <w:bookmarkStart w:id="6" w:name="_Hlk204072702"/>
      <w:r w:rsidRPr="00CE19E5">
        <w:rPr>
          <w:b/>
          <w:bCs/>
        </w:rPr>
        <w:t>3</w:t>
      </w:r>
      <w:r w:rsidR="00E13C7B" w:rsidRPr="00CE19E5">
        <w:rPr>
          <w:b/>
          <w:bCs/>
        </w:rPr>
        <w:t xml:space="preserve"> l</w:t>
      </w:r>
      <w:r w:rsidR="00E13C7B" w:rsidRPr="0089352C">
        <w:rPr>
          <w:b/>
          <w:bCs/>
        </w:rPr>
        <w:t>entelė</w:t>
      </w:r>
      <w:r w:rsidR="00E13C7B" w:rsidRPr="0089352C">
        <w:t>. Kvalifikacijos reikalavimai (Techninis ir profesinis pajėgumas)</w:t>
      </w:r>
      <w:r w:rsidR="006E381B">
        <w:t xml:space="preserve"> (</w:t>
      </w:r>
      <w:r w:rsidR="006E381B" w:rsidRPr="006E381B">
        <w:rPr>
          <w:b/>
          <w:bCs/>
        </w:rPr>
        <w:t>pirmai pirkimo daliai</w:t>
      </w:r>
      <w:r w:rsidR="006E381B">
        <w:t>)</w:t>
      </w:r>
    </w:p>
    <w:tbl>
      <w:tblPr>
        <w:tblStyle w:val="TableGrid"/>
        <w:tblW w:w="5000" w:type="pct"/>
        <w:tblLook w:val="04A0" w:firstRow="1" w:lastRow="0" w:firstColumn="1" w:lastColumn="0" w:noHBand="0" w:noVBand="1"/>
      </w:tblPr>
      <w:tblGrid>
        <w:gridCol w:w="597"/>
        <w:gridCol w:w="5821"/>
        <w:gridCol w:w="3210"/>
      </w:tblGrid>
      <w:tr w:rsidR="00E13C7B" w:rsidRPr="0090481A" w14:paraId="5BC1D7F5" w14:textId="77777777" w:rsidTr="00C815DB">
        <w:tc>
          <w:tcPr>
            <w:tcW w:w="562" w:type="dxa"/>
          </w:tcPr>
          <w:p w14:paraId="70F1759E" w14:textId="77777777" w:rsidR="00E13C7B" w:rsidRPr="0090481A" w:rsidRDefault="00E13C7B" w:rsidP="000177AE">
            <w:pPr>
              <w:jc w:val="center"/>
              <w:rPr>
                <w:b/>
                <w:bCs/>
              </w:rPr>
            </w:pPr>
            <w:bookmarkStart w:id="7" w:name="_Hlk204072640"/>
            <w:bookmarkEnd w:id="6"/>
            <w:r w:rsidRPr="0090481A">
              <w:rPr>
                <w:b/>
                <w:bCs/>
              </w:rPr>
              <w:t>Nr.</w:t>
            </w:r>
          </w:p>
        </w:tc>
        <w:tc>
          <w:tcPr>
            <w:tcW w:w="5478" w:type="dxa"/>
          </w:tcPr>
          <w:p w14:paraId="7A3A2621" w14:textId="77777777" w:rsidR="00E13C7B" w:rsidRPr="0090481A" w:rsidRDefault="00E13C7B" w:rsidP="000177AE">
            <w:pPr>
              <w:jc w:val="center"/>
              <w:rPr>
                <w:b/>
                <w:bCs/>
              </w:rPr>
            </w:pPr>
            <w:r w:rsidRPr="0090481A">
              <w:rPr>
                <w:b/>
                <w:bCs/>
              </w:rPr>
              <w:t>Kvalifikacijos reikalavimas</w:t>
            </w:r>
          </w:p>
        </w:tc>
        <w:tc>
          <w:tcPr>
            <w:tcW w:w="3021" w:type="dxa"/>
          </w:tcPr>
          <w:p w14:paraId="23D5CA62" w14:textId="77777777" w:rsidR="00E13C7B" w:rsidRPr="0090481A" w:rsidRDefault="00E13C7B" w:rsidP="000177AE">
            <w:pPr>
              <w:jc w:val="center"/>
              <w:rPr>
                <w:b/>
                <w:bCs/>
              </w:rPr>
            </w:pPr>
            <w:r w:rsidRPr="0090481A">
              <w:rPr>
                <w:b/>
                <w:bCs/>
              </w:rPr>
              <w:t>Atitiktį reikalavimui įrodantys dokumentai</w:t>
            </w:r>
          </w:p>
        </w:tc>
      </w:tr>
      <w:tr w:rsidR="00E13C7B" w:rsidRPr="0090481A" w14:paraId="12A54104" w14:textId="77777777" w:rsidTr="00C815DB">
        <w:tc>
          <w:tcPr>
            <w:tcW w:w="562" w:type="dxa"/>
          </w:tcPr>
          <w:p w14:paraId="3686C159" w14:textId="77777777" w:rsidR="00E13C7B" w:rsidRPr="0090481A" w:rsidRDefault="00E13C7B" w:rsidP="000177AE">
            <w:pPr>
              <w:jc w:val="center"/>
              <w:rPr>
                <w:b/>
                <w:bCs/>
              </w:rPr>
            </w:pPr>
            <w:r w:rsidRPr="0090481A">
              <w:rPr>
                <w:b/>
                <w:bCs/>
              </w:rPr>
              <w:t>1</w:t>
            </w:r>
          </w:p>
        </w:tc>
        <w:tc>
          <w:tcPr>
            <w:tcW w:w="5478" w:type="dxa"/>
          </w:tcPr>
          <w:p w14:paraId="6AB44A06" w14:textId="77777777" w:rsidR="00E13C7B" w:rsidRPr="0090481A" w:rsidRDefault="00E13C7B" w:rsidP="000177AE">
            <w:pPr>
              <w:jc w:val="center"/>
              <w:rPr>
                <w:b/>
                <w:bCs/>
              </w:rPr>
            </w:pPr>
            <w:r w:rsidRPr="0090481A">
              <w:rPr>
                <w:b/>
                <w:bCs/>
              </w:rPr>
              <w:t>2</w:t>
            </w:r>
          </w:p>
        </w:tc>
        <w:tc>
          <w:tcPr>
            <w:tcW w:w="3021" w:type="dxa"/>
          </w:tcPr>
          <w:p w14:paraId="2188A817" w14:textId="77777777" w:rsidR="00E13C7B" w:rsidRPr="0090481A" w:rsidRDefault="00E13C7B" w:rsidP="000177AE">
            <w:pPr>
              <w:jc w:val="center"/>
              <w:rPr>
                <w:b/>
                <w:bCs/>
              </w:rPr>
            </w:pPr>
            <w:r w:rsidRPr="0090481A">
              <w:rPr>
                <w:b/>
                <w:bCs/>
              </w:rPr>
              <w:t>3</w:t>
            </w:r>
          </w:p>
        </w:tc>
      </w:tr>
      <w:tr w:rsidR="00E13C7B" w14:paraId="0C96CB0F" w14:textId="77777777" w:rsidTr="00C815DB">
        <w:tc>
          <w:tcPr>
            <w:tcW w:w="562" w:type="dxa"/>
          </w:tcPr>
          <w:p w14:paraId="68BBF4F1" w14:textId="6DD48321" w:rsidR="00E13C7B" w:rsidRDefault="0063315E" w:rsidP="000177AE">
            <w:r>
              <w:t>1.</w:t>
            </w:r>
          </w:p>
        </w:tc>
        <w:tc>
          <w:tcPr>
            <w:tcW w:w="5478" w:type="dxa"/>
          </w:tcPr>
          <w:p w14:paraId="2A83A6A3" w14:textId="32EC43CE" w:rsidR="00E13C7B" w:rsidRPr="000577C9" w:rsidRDefault="00744727" w:rsidP="00234AE1">
            <w:pPr>
              <w:rPr>
                <w:color w:val="0070C0"/>
              </w:rPr>
            </w:pPr>
            <w:r w:rsidRPr="00744727">
              <w:t>Tiekėjas per paskutinius 3 metus</w:t>
            </w:r>
            <w:r w:rsidR="00EA44F7">
              <w:rPr>
                <w:rStyle w:val="FootnoteReference"/>
              </w:rPr>
              <w:footnoteReference w:id="4"/>
            </w:r>
            <w:r w:rsidRPr="00744727">
              <w:t xml:space="preserve"> iki pasiūlymo pateikimo termino pabaigos yra suteikęs </w:t>
            </w:r>
            <w:r w:rsidR="00263568">
              <w:t xml:space="preserve">inžinerinio </w:t>
            </w:r>
            <w:r w:rsidR="00883D03">
              <w:t xml:space="preserve">statinio </w:t>
            </w:r>
            <w:r w:rsidR="0094411D">
              <w:t>(inžinerinių tinklų)</w:t>
            </w:r>
            <w:r w:rsidR="00234AE1">
              <w:t xml:space="preserve"> projektavimo paslaugas </w:t>
            </w:r>
            <w:r w:rsidRPr="00744727">
              <w:t>pagal vieną ar kelias sutartis, sudarytas dėl to paties objekto</w:t>
            </w:r>
            <w:r w:rsidR="00E751DA">
              <w:t xml:space="preserve">, </w:t>
            </w:r>
            <w:r w:rsidR="00234AE1">
              <w:t xml:space="preserve">kurių metu </w:t>
            </w:r>
            <w:r w:rsidR="004E3480">
              <w:t>suprojektuot</w:t>
            </w:r>
            <w:r w:rsidR="00086ACE">
              <w:t>o</w:t>
            </w:r>
            <w:r w:rsidR="004E3480">
              <w:t xml:space="preserve"> statinio </w:t>
            </w:r>
            <w:r w:rsidR="00E50192">
              <w:t xml:space="preserve">skaičiuojamoji statybos kaina buvo ne mažesnė kaip </w:t>
            </w:r>
            <w:r w:rsidR="000577C9" w:rsidRPr="000577C9">
              <w:rPr>
                <w:b/>
                <w:bCs/>
              </w:rPr>
              <w:t>409 498,35</w:t>
            </w:r>
            <w:r w:rsidR="00E50192" w:rsidRPr="000577C9">
              <w:t xml:space="preserve"> </w:t>
            </w:r>
            <w:r w:rsidR="00E50192" w:rsidRPr="000577C9">
              <w:rPr>
                <w:b/>
                <w:bCs/>
              </w:rPr>
              <w:t>Eur be PVM</w:t>
            </w:r>
            <w:r w:rsidR="00E50192">
              <w:t>.</w:t>
            </w:r>
          </w:p>
          <w:p w14:paraId="1FE3FB9B" w14:textId="77777777" w:rsidR="00E751DA" w:rsidRDefault="00E751DA" w:rsidP="000177AE"/>
          <w:p w14:paraId="60EB8468" w14:textId="04B37426" w:rsidR="002F1FF6" w:rsidRDefault="002F1FF6" w:rsidP="002F1FF6">
            <w:r>
              <w:t>Reikalavimai:</w:t>
            </w:r>
          </w:p>
          <w:p w14:paraId="2476A3BC" w14:textId="7DEC08AD" w:rsidR="002F1FF6" w:rsidRDefault="002F1FF6" w:rsidP="002F1FF6">
            <w:r>
              <w:t>1. jeigu pasiūlymą teikia ūkio subjektų grupė – reikalavimą turi atitikti visi ūkio subjektų grupės nariai kartu (ūkio subjektų grupės narių turima patirtis sumuojama), atsižvelgiant į jų prisiimamus įsipareigojimus;</w:t>
            </w:r>
          </w:p>
          <w:p w14:paraId="614F3C6F" w14:textId="088F1082" w:rsidR="002F1FF6" w:rsidRDefault="002F1FF6" w:rsidP="002F1FF6">
            <w:r>
              <w:t>2. tiekėjas gali remtis kitų ūkio subjektų pajėgumais tik tuo atveju, jeigu tie subjektai patys vykdys tą pirkimo sutarties dalį, kuriai reikia jų turimų pajėgumų;</w:t>
            </w:r>
          </w:p>
          <w:p w14:paraId="0048BE35" w14:textId="1D0873B7" w:rsidR="002F1FF6" w:rsidRDefault="002F1FF6" w:rsidP="002F1FF6">
            <w:r>
              <w:t>3. subtiekėjams šis reikalavimas nenustatomas.</w:t>
            </w:r>
          </w:p>
          <w:p w14:paraId="11B1EC8D" w14:textId="77777777" w:rsidR="002F1FF6" w:rsidRDefault="002F1FF6" w:rsidP="002F1FF6"/>
          <w:p w14:paraId="0DB0AE20" w14:textId="3BAF7664" w:rsidR="000563C1" w:rsidRDefault="002F1FF6" w:rsidP="002F1FF6">
            <w: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021" w:type="dxa"/>
          </w:tcPr>
          <w:p w14:paraId="114948A4" w14:textId="77777777" w:rsidR="00B75A31" w:rsidRDefault="0003523C" w:rsidP="0071775C">
            <w:r w:rsidRPr="0003523C">
              <w:lastRenderedPageBreak/>
              <w:t>Pagrindinių per pastaruosius 3 metus suteiktų paslaugų sąrašas, kuriame nurodytos paslaugų bendros sumos, datos</w:t>
            </w:r>
            <w:r w:rsidR="000C1202">
              <w:t xml:space="preserve"> </w:t>
            </w:r>
            <w:r w:rsidRPr="0003523C">
              <w:t xml:space="preserve">ir paslaugų gavėjai (tiek viešieji, tiek privatieji). </w:t>
            </w:r>
          </w:p>
          <w:p w14:paraId="6661EBE9" w14:textId="77777777" w:rsidR="00B75A31" w:rsidRDefault="00B75A31" w:rsidP="0071775C"/>
          <w:p w14:paraId="352543BC" w14:textId="2FC19982" w:rsidR="00E13C7B" w:rsidRDefault="0003523C" w:rsidP="0071775C">
            <w:r>
              <w:t>Perkantysis subjektas</w:t>
            </w:r>
            <w:r w:rsidRPr="0003523C">
              <w:t xml:space="preserve"> reikalau</w:t>
            </w:r>
            <w:r>
              <w:t>ja</w:t>
            </w:r>
            <w:r w:rsidRPr="0003523C">
              <w:t xml:space="preserve"> kartu pateikti užsakovų pažymas, kuriose būtų nurodytos suteiktų paslaugų bendros sumos, datos, paslaugų gavėjai, </w:t>
            </w:r>
            <w:r w:rsidR="000C1202">
              <w:t>suprojektuoto inžinerinio statinio grupė, suprojektuoto i</w:t>
            </w:r>
            <w:r w:rsidR="000C1202" w:rsidRPr="0071775C">
              <w:t>nžinerini</w:t>
            </w:r>
            <w:r w:rsidR="000C1202">
              <w:t>o</w:t>
            </w:r>
            <w:r w:rsidR="000C1202" w:rsidRPr="0071775C">
              <w:t xml:space="preserve"> statini</w:t>
            </w:r>
            <w:r w:rsidR="000C1202">
              <w:t>o</w:t>
            </w:r>
            <w:r w:rsidR="000C1202" w:rsidRPr="0071775C">
              <w:t xml:space="preserve"> pogrupi</w:t>
            </w:r>
            <w:r w:rsidR="000C1202">
              <w:t>s</w:t>
            </w:r>
            <w:r w:rsidR="000C1202" w:rsidRPr="0071775C">
              <w:t xml:space="preserve"> </w:t>
            </w:r>
            <w:r w:rsidR="000C1202" w:rsidRPr="0071775C">
              <w:lastRenderedPageBreak/>
              <w:t>(paskirtis)</w:t>
            </w:r>
            <w:r w:rsidR="000C1202">
              <w:t xml:space="preserve">, </w:t>
            </w:r>
            <w:r w:rsidR="000C1202" w:rsidRPr="000577C9">
              <w:rPr>
                <w:u w:val="single"/>
              </w:rPr>
              <w:t>suprojektuoto statinio skaičiuojamoji statybos kaina</w:t>
            </w:r>
            <w:r w:rsidR="0051549B" w:rsidRPr="000577C9">
              <w:t xml:space="preserve"> </w:t>
            </w:r>
            <w:r w:rsidRPr="000577C9">
              <w:t xml:space="preserve">ar </w:t>
            </w:r>
            <w:r w:rsidRPr="0003523C">
              <w:t>paslaugos buvo suteiktos tinkamai.</w:t>
            </w:r>
          </w:p>
          <w:p w14:paraId="48036B7E" w14:textId="77777777" w:rsidR="00B75A31" w:rsidRDefault="00B75A31" w:rsidP="0071775C"/>
          <w:p w14:paraId="4E14BCAB" w14:textId="2264269E" w:rsidR="00B75A31" w:rsidRDefault="00B75A31" w:rsidP="0071775C">
            <w:r>
              <w:t>Perkantysis subjektas</w:t>
            </w:r>
            <w:r w:rsidRPr="00B75A31">
              <w:t xml:space="preserve"> reikalau</w:t>
            </w:r>
            <w:r>
              <w:t>ja</w:t>
            </w:r>
            <w:r w:rsidRPr="00B75A31">
              <w:t xml:space="preserve"> kartu pateikti dokumentus, įrodančius, kad paslaugos buvo suteiktos</w:t>
            </w:r>
            <w:r>
              <w:t>:</w:t>
            </w:r>
            <w:r w:rsidRPr="00B75A31">
              <w:t xml:space="preserve"> atliktos projekto ekspertizės gaut</w:t>
            </w:r>
            <w:r>
              <w:t>a</w:t>
            </w:r>
            <w:r w:rsidRPr="00B75A31">
              <w:t xml:space="preserve"> teigiam</w:t>
            </w:r>
            <w:r>
              <w:t>a</w:t>
            </w:r>
            <w:r w:rsidRPr="00B75A31">
              <w:t xml:space="preserve"> išvad</w:t>
            </w:r>
            <w:r>
              <w:t>a</w:t>
            </w:r>
            <w:r w:rsidRPr="00B75A31">
              <w:t>, gaut</w:t>
            </w:r>
            <w:r>
              <w:t>as</w:t>
            </w:r>
            <w:r w:rsidRPr="00B75A31">
              <w:t xml:space="preserve"> statybą leidžiant</w:t>
            </w:r>
            <w:r>
              <w:t>is</w:t>
            </w:r>
            <w:r w:rsidRPr="00B75A31">
              <w:t xml:space="preserve"> dokument</w:t>
            </w:r>
            <w:r>
              <w:t>as</w:t>
            </w:r>
            <w:r w:rsidRPr="00B75A31">
              <w:t>, užsakovo projekto tvirtinimo įsakym</w:t>
            </w:r>
            <w:r>
              <w:t>as</w:t>
            </w:r>
            <w:r w:rsidRPr="00B75A31">
              <w:t xml:space="preserve"> ir pan.</w:t>
            </w:r>
          </w:p>
        </w:tc>
      </w:tr>
      <w:bookmarkEnd w:id="7"/>
    </w:tbl>
    <w:p w14:paraId="211D62B6" w14:textId="77777777" w:rsidR="005455F9" w:rsidRDefault="005455F9" w:rsidP="00E13C7B"/>
    <w:p w14:paraId="40A08D12" w14:textId="24F922C2" w:rsidR="000577C9" w:rsidRPr="0089352C" w:rsidRDefault="000577C9" w:rsidP="000577C9">
      <w:r w:rsidRPr="00CE19E5">
        <w:rPr>
          <w:b/>
          <w:bCs/>
        </w:rPr>
        <w:t>3 l</w:t>
      </w:r>
      <w:r w:rsidRPr="0089352C">
        <w:rPr>
          <w:b/>
          <w:bCs/>
        </w:rPr>
        <w:t>entelė</w:t>
      </w:r>
      <w:r w:rsidRPr="0089352C">
        <w:t>. Kvalifikacijos reikalavimai (Techninis ir profesinis pajėgumas)</w:t>
      </w:r>
      <w:r>
        <w:t xml:space="preserve"> (</w:t>
      </w:r>
      <w:r>
        <w:rPr>
          <w:b/>
          <w:bCs/>
        </w:rPr>
        <w:t>antrai</w:t>
      </w:r>
      <w:r w:rsidRPr="006E381B">
        <w:rPr>
          <w:b/>
          <w:bCs/>
        </w:rPr>
        <w:t xml:space="preserve"> pirkimo daliai</w:t>
      </w:r>
      <w:r>
        <w:t>)</w:t>
      </w:r>
    </w:p>
    <w:tbl>
      <w:tblPr>
        <w:tblStyle w:val="TableGrid"/>
        <w:tblW w:w="5000" w:type="pct"/>
        <w:tblLook w:val="04A0" w:firstRow="1" w:lastRow="0" w:firstColumn="1" w:lastColumn="0" w:noHBand="0" w:noVBand="1"/>
      </w:tblPr>
      <w:tblGrid>
        <w:gridCol w:w="597"/>
        <w:gridCol w:w="5821"/>
        <w:gridCol w:w="3210"/>
      </w:tblGrid>
      <w:tr w:rsidR="000577C9" w:rsidRPr="0090481A" w14:paraId="5C21B113" w14:textId="77777777" w:rsidTr="00C815DB">
        <w:tc>
          <w:tcPr>
            <w:tcW w:w="562" w:type="dxa"/>
          </w:tcPr>
          <w:p w14:paraId="6A50B498" w14:textId="77777777" w:rsidR="000577C9" w:rsidRPr="0090481A" w:rsidRDefault="000577C9" w:rsidP="004C327B">
            <w:pPr>
              <w:jc w:val="center"/>
              <w:rPr>
                <w:b/>
                <w:bCs/>
              </w:rPr>
            </w:pPr>
            <w:r w:rsidRPr="0090481A">
              <w:rPr>
                <w:b/>
                <w:bCs/>
              </w:rPr>
              <w:t>Nr.</w:t>
            </w:r>
          </w:p>
        </w:tc>
        <w:tc>
          <w:tcPr>
            <w:tcW w:w="5478" w:type="dxa"/>
          </w:tcPr>
          <w:p w14:paraId="352D08E1" w14:textId="77777777" w:rsidR="000577C9" w:rsidRPr="0090481A" w:rsidRDefault="000577C9" w:rsidP="004C327B">
            <w:pPr>
              <w:jc w:val="center"/>
              <w:rPr>
                <w:b/>
                <w:bCs/>
              </w:rPr>
            </w:pPr>
            <w:r w:rsidRPr="0090481A">
              <w:rPr>
                <w:b/>
                <w:bCs/>
              </w:rPr>
              <w:t>Kvalifikacijos reikalavimas</w:t>
            </w:r>
          </w:p>
        </w:tc>
        <w:tc>
          <w:tcPr>
            <w:tcW w:w="3021" w:type="dxa"/>
          </w:tcPr>
          <w:p w14:paraId="1BBA7B87" w14:textId="77777777" w:rsidR="000577C9" w:rsidRPr="0090481A" w:rsidRDefault="000577C9" w:rsidP="004C327B">
            <w:pPr>
              <w:jc w:val="center"/>
              <w:rPr>
                <w:b/>
                <w:bCs/>
              </w:rPr>
            </w:pPr>
            <w:r w:rsidRPr="0090481A">
              <w:rPr>
                <w:b/>
                <w:bCs/>
              </w:rPr>
              <w:t>Atitiktį reikalavimui įrodantys dokumentai</w:t>
            </w:r>
          </w:p>
        </w:tc>
      </w:tr>
      <w:tr w:rsidR="000577C9" w:rsidRPr="0090481A" w14:paraId="0B41FE97" w14:textId="77777777" w:rsidTr="00C815DB">
        <w:tc>
          <w:tcPr>
            <w:tcW w:w="562" w:type="dxa"/>
          </w:tcPr>
          <w:p w14:paraId="1393073D" w14:textId="77777777" w:rsidR="000577C9" w:rsidRPr="0090481A" w:rsidRDefault="000577C9" w:rsidP="004C327B">
            <w:pPr>
              <w:jc w:val="center"/>
              <w:rPr>
                <w:b/>
                <w:bCs/>
              </w:rPr>
            </w:pPr>
            <w:r w:rsidRPr="0090481A">
              <w:rPr>
                <w:b/>
                <w:bCs/>
              </w:rPr>
              <w:t>1</w:t>
            </w:r>
          </w:p>
        </w:tc>
        <w:tc>
          <w:tcPr>
            <w:tcW w:w="5478" w:type="dxa"/>
          </w:tcPr>
          <w:p w14:paraId="0A8960C4" w14:textId="77777777" w:rsidR="000577C9" w:rsidRPr="0090481A" w:rsidRDefault="000577C9" w:rsidP="004C327B">
            <w:pPr>
              <w:jc w:val="center"/>
              <w:rPr>
                <w:b/>
                <w:bCs/>
              </w:rPr>
            </w:pPr>
            <w:r w:rsidRPr="0090481A">
              <w:rPr>
                <w:b/>
                <w:bCs/>
              </w:rPr>
              <w:t>2</w:t>
            </w:r>
          </w:p>
        </w:tc>
        <w:tc>
          <w:tcPr>
            <w:tcW w:w="3021" w:type="dxa"/>
          </w:tcPr>
          <w:p w14:paraId="5351FC1E" w14:textId="77777777" w:rsidR="000577C9" w:rsidRPr="0090481A" w:rsidRDefault="000577C9" w:rsidP="004C327B">
            <w:pPr>
              <w:jc w:val="center"/>
              <w:rPr>
                <w:b/>
                <w:bCs/>
              </w:rPr>
            </w:pPr>
            <w:r w:rsidRPr="0090481A">
              <w:rPr>
                <w:b/>
                <w:bCs/>
              </w:rPr>
              <w:t>3</w:t>
            </w:r>
          </w:p>
        </w:tc>
      </w:tr>
      <w:tr w:rsidR="000577C9" w14:paraId="0AF324C6" w14:textId="77777777" w:rsidTr="00C815DB">
        <w:tc>
          <w:tcPr>
            <w:tcW w:w="562" w:type="dxa"/>
          </w:tcPr>
          <w:p w14:paraId="7DD0ABB6" w14:textId="77777777" w:rsidR="000577C9" w:rsidRDefault="000577C9" w:rsidP="004C327B">
            <w:r>
              <w:t>1.</w:t>
            </w:r>
          </w:p>
        </w:tc>
        <w:tc>
          <w:tcPr>
            <w:tcW w:w="5478" w:type="dxa"/>
          </w:tcPr>
          <w:p w14:paraId="4958628C" w14:textId="7A3B7A0A" w:rsidR="000577C9" w:rsidRPr="000577C9" w:rsidRDefault="000577C9" w:rsidP="004C327B">
            <w:pPr>
              <w:rPr>
                <w:color w:val="0070C0"/>
              </w:rPr>
            </w:pPr>
            <w:r w:rsidRPr="00744727">
              <w:t>Tiekėjas per paskutinius 3 metus</w:t>
            </w:r>
            <w:r>
              <w:rPr>
                <w:rStyle w:val="FootnoteReference"/>
              </w:rPr>
              <w:footnoteReference w:id="5"/>
            </w:r>
            <w:r w:rsidRPr="00744727">
              <w:t xml:space="preserve"> iki pasiūlymo pateikimo termino pabaigos yra suteikęs </w:t>
            </w:r>
            <w:r>
              <w:t xml:space="preserve">inžinerinio statinio (inžinerinių tinklų) projektavimo paslaugas </w:t>
            </w:r>
            <w:r w:rsidRPr="00744727">
              <w:t>pagal vieną ar kelias sutartis, sudarytas dėl to paties objekto</w:t>
            </w:r>
            <w:r>
              <w:t xml:space="preserve">, kurių metu suprojektuoto statinio skaičiuojamoji statybos kaina buvo ne mažesnė kaip </w:t>
            </w:r>
            <w:r w:rsidRPr="000577C9">
              <w:rPr>
                <w:b/>
                <w:bCs/>
              </w:rPr>
              <w:t>148 413,22 Eur be PVM</w:t>
            </w:r>
            <w:r>
              <w:t>.</w:t>
            </w:r>
          </w:p>
          <w:p w14:paraId="5EC97165" w14:textId="77777777" w:rsidR="000577C9" w:rsidRDefault="000577C9" w:rsidP="004C327B"/>
          <w:p w14:paraId="7110160A" w14:textId="77777777" w:rsidR="000577C9" w:rsidRDefault="000577C9" w:rsidP="004C327B">
            <w:r>
              <w:t>Reikalavimai:</w:t>
            </w:r>
          </w:p>
          <w:p w14:paraId="112A827C" w14:textId="77777777" w:rsidR="000577C9" w:rsidRDefault="000577C9" w:rsidP="004C327B">
            <w:r>
              <w:t>1. jeigu pasiūlymą teikia ūkio subjektų grupė – reikalavimą turi atitikti visi ūkio subjektų grupės nariai kartu (ūkio subjektų grupės narių turima patirtis sumuojama), atsižvelgiant į jų prisiimamus įsipareigojimus;</w:t>
            </w:r>
          </w:p>
          <w:p w14:paraId="26DC8479" w14:textId="77777777" w:rsidR="000577C9" w:rsidRDefault="000577C9" w:rsidP="004C327B">
            <w:r>
              <w:t>2. tiekėjas gali remtis kitų ūkio subjektų pajėgumais tik tuo atveju, jeigu tie subjektai patys vykdys tą pirkimo sutarties dalį, kuriai reikia jų turimų pajėgumų;</w:t>
            </w:r>
          </w:p>
          <w:p w14:paraId="74D2DCFC" w14:textId="77777777" w:rsidR="000577C9" w:rsidRDefault="000577C9" w:rsidP="004C327B">
            <w:r>
              <w:t>3. subtiekėjams šis reikalavimas nenustatomas.</w:t>
            </w:r>
          </w:p>
          <w:p w14:paraId="5874B73E" w14:textId="77777777" w:rsidR="000577C9" w:rsidRDefault="000577C9" w:rsidP="004C327B"/>
          <w:p w14:paraId="10A69D91" w14:textId="77777777" w:rsidR="000577C9" w:rsidRDefault="000577C9" w:rsidP="004C327B">
            <w: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021" w:type="dxa"/>
          </w:tcPr>
          <w:p w14:paraId="62F7878F" w14:textId="77777777" w:rsidR="000577C9" w:rsidRDefault="000577C9" w:rsidP="004C327B">
            <w:r w:rsidRPr="0003523C">
              <w:t>Pagrindinių per pastaruosius 3 metus suteiktų paslaugų sąrašas, kuriame nurodytos paslaugų bendros sumos, datos</w:t>
            </w:r>
            <w:r>
              <w:t xml:space="preserve"> </w:t>
            </w:r>
            <w:r w:rsidRPr="0003523C">
              <w:t xml:space="preserve">ir paslaugų gavėjai (tiek viešieji, tiek privatieji). </w:t>
            </w:r>
          </w:p>
          <w:p w14:paraId="4D186884" w14:textId="77777777" w:rsidR="000577C9" w:rsidRDefault="000577C9" w:rsidP="004C327B"/>
          <w:p w14:paraId="3C6E7B8D" w14:textId="77777777" w:rsidR="000577C9" w:rsidRDefault="000577C9" w:rsidP="004C327B">
            <w:r>
              <w:t>Perkantysis subjektas</w:t>
            </w:r>
            <w:r w:rsidRPr="0003523C">
              <w:t xml:space="preserve"> reikalau</w:t>
            </w:r>
            <w:r>
              <w:t>ja</w:t>
            </w:r>
            <w:r w:rsidRPr="0003523C">
              <w:t xml:space="preserve"> kartu pateikti užsakovų pažymas, kuriose būtų nurodytos suteiktų paslaugų bendros sumos, datos, paslaugų gavėjai, </w:t>
            </w:r>
            <w:r>
              <w:t>suprojektuoto inžinerinio statinio grupė, suprojektuoto i</w:t>
            </w:r>
            <w:r w:rsidRPr="0071775C">
              <w:t>nžinerini</w:t>
            </w:r>
            <w:r>
              <w:t>o</w:t>
            </w:r>
            <w:r w:rsidRPr="0071775C">
              <w:t xml:space="preserve"> </w:t>
            </w:r>
            <w:r w:rsidRPr="000577C9">
              <w:t xml:space="preserve">statinio pogrupis (paskirtis), </w:t>
            </w:r>
            <w:r w:rsidRPr="000577C9">
              <w:rPr>
                <w:u w:val="single"/>
              </w:rPr>
              <w:t>suprojektuoto statinio skaičiuojamoji statybos kaina</w:t>
            </w:r>
            <w:r w:rsidRPr="000577C9">
              <w:t xml:space="preserve"> ar paslaugos buvo suteiktos tinkamai</w:t>
            </w:r>
            <w:r w:rsidRPr="0003523C">
              <w:t>.</w:t>
            </w:r>
          </w:p>
          <w:p w14:paraId="7586A3C4" w14:textId="77777777" w:rsidR="000577C9" w:rsidRDefault="000577C9" w:rsidP="004C327B"/>
          <w:p w14:paraId="49458459" w14:textId="77777777" w:rsidR="000577C9" w:rsidRDefault="000577C9" w:rsidP="004C327B">
            <w:r>
              <w:t>Perkantysis subjektas</w:t>
            </w:r>
            <w:r w:rsidRPr="00B75A31">
              <w:t xml:space="preserve"> reikalau</w:t>
            </w:r>
            <w:r>
              <w:t>ja</w:t>
            </w:r>
            <w:r w:rsidRPr="00B75A31">
              <w:t xml:space="preserve"> kartu pateikti dokumentus, įrodančius, kad paslaugos buvo suteiktos</w:t>
            </w:r>
            <w:r>
              <w:t>:</w:t>
            </w:r>
            <w:r w:rsidRPr="00B75A31">
              <w:t xml:space="preserve"> atliktos projekto ekspertizės gaut</w:t>
            </w:r>
            <w:r>
              <w:t>a</w:t>
            </w:r>
            <w:r w:rsidRPr="00B75A31">
              <w:t xml:space="preserve"> teigiam</w:t>
            </w:r>
            <w:r>
              <w:t>a</w:t>
            </w:r>
            <w:r w:rsidRPr="00B75A31">
              <w:t xml:space="preserve"> išvad</w:t>
            </w:r>
            <w:r>
              <w:t>a</w:t>
            </w:r>
            <w:r w:rsidRPr="00B75A31">
              <w:t>, gaut</w:t>
            </w:r>
            <w:r>
              <w:t>as</w:t>
            </w:r>
            <w:r w:rsidRPr="00B75A31">
              <w:t xml:space="preserve"> statybą leidžiant</w:t>
            </w:r>
            <w:r>
              <w:t>is</w:t>
            </w:r>
            <w:r w:rsidRPr="00B75A31">
              <w:t xml:space="preserve"> dokument</w:t>
            </w:r>
            <w:r>
              <w:t>as</w:t>
            </w:r>
            <w:r w:rsidRPr="00B75A31">
              <w:t>, užsakovo projekto tvirtinimo įsakym</w:t>
            </w:r>
            <w:r>
              <w:t>as</w:t>
            </w:r>
            <w:r w:rsidRPr="00B75A31">
              <w:t xml:space="preserve"> ir pan.</w:t>
            </w:r>
          </w:p>
        </w:tc>
      </w:tr>
    </w:tbl>
    <w:p w14:paraId="679699E4" w14:textId="77777777" w:rsidR="00CE7E65" w:rsidRDefault="00CE7E65" w:rsidP="000577C9">
      <w:pPr>
        <w:rPr>
          <w:b/>
          <w:bCs/>
        </w:rPr>
      </w:pPr>
    </w:p>
    <w:p w14:paraId="04B73935" w14:textId="41D6C6D4" w:rsidR="000577C9" w:rsidRPr="0089352C" w:rsidRDefault="000577C9" w:rsidP="000577C9">
      <w:r w:rsidRPr="00CE19E5">
        <w:rPr>
          <w:b/>
          <w:bCs/>
        </w:rPr>
        <w:t>3 l</w:t>
      </w:r>
      <w:r w:rsidRPr="0089352C">
        <w:rPr>
          <w:b/>
          <w:bCs/>
        </w:rPr>
        <w:t>entelė</w:t>
      </w:r>
      <w:r w:rsidRPr="0089352C">
        <w:t>. Kvalifikacijos reikalavimai (Techninis ir profesinis pajėgumas)</w:t>
      </w:r>
      <w:r>
        <w:t xml:space="preserve"> (</w:t>
      </w:r>
      <w:r w:rsidR="00990C2C">
        <w:rPr>
          <w:b/>
          <w:bCs/>
        </w:rPr>
        <w:t>trečiai</w:t>
      </w:r>
      <w:r w:rsidRPr="006E381B">
        <w:rPr>
          <w:b/>
          <w:bCs/>
        </w:rPr>
        <w:t xml:space="preserve"> pirkimo daliai</w:t>
      </w:r>
      <w:r>
        <w:t>)</w:t>
      </w:r>
    </w:p>
    <w:tbl>
      <w:tblPr>
        <w:tblStyle w:val="TableGrid"/>
        <w:tblW w:w="5000" w:type="pct"/>
        <w:tblLook w:val="04A0" w:firstRow="1" w:lastRow="0" w:firstColumn="1" w:lastColumn="0" w:noHBand="0" w:noVBand="1"/>
      </w:tblPr>
      <w:tblGrid>
        <w:gridCol w:w="597"/>
        <w:gridCol w:w="5821"/>
        <w:gridCol w:w="3210"/>
      </w:tblGrid>
      <w:tr w:rsidR="000577C9" w:rsidRPr="0090481A" w14:paraId="39EC1441" w14:textId="77777777" w:rsidTr="00C815DB">
        <w:tc>
          <w:tcPr>
            <w:tcW w:w="562" w:type="dxa"/>
          </w:tcPr>
          <w:p w14:paraId="041A59BC" w14:textId="77777777" w:rsidR="000577C9" w:rsidRPr="0090481A" w:rsidRDefault="000577C9" w:rsidP="004C327B">
            <w:pPr>
              <w:jc w:val="center"/>
              <w:rPr>
                <w:b/>
                <w:bCs/>
              </w:rPr>
            </w:pPr>
            <w:r w:rsidRPr="0090481A">
              <w:rPr>
                <w:b/>
                <w:bCs/>
              </w:rPr>
              <w:t>Nr.</w:t>
            </w:r>
          </w:p>
        </w:tc>
        <w:tc>
          <w:tcPr>
            <w:tcW w:w="5478" w:type="dxa"/>
          </w:tcPr>
          <w:p w14:paraId="01F12C9C" w14:textId="77777777" w:rsidR="000577C9" w:rsidRPr="0090481A" w:rsidRDefault="000577C9" w:rsidP="004C327B">
            <w:pPr>
              <w:jc w:val="center"/>
              <w:rPr>
                <w:b/>
                <w:bCs/>
              </w:rPr>
            </w:pPr>
            <w:r w:rsidRPr="0090481A">
              <w:rPr>
                <w:b/>
                <w:bCs/>
              </w:rPr>
              <w:t>Kvalifikacijos reikalavimas</w:t>
            </w:r>
          </w:p>
        </w:tc>
        <w:tc>
          <w:tcPr>
            <w:tcW w:w="3021" w:type="dxa"/>
          </w:tcPr>
          <w:p w14:paraId="1C490FB3" w14:textId="77777777" w:rsidR="000577C9" w:rsidRPr="0090481A" w:rsidRDefault="000577C9" w:rsidP="004C327B">
            <w:pPr>
              <w:jc w:val="center"/>
              <w:rPr>
                <w:b/>
                <w:bCs/>
              </w:rPr>
            </w:pPr>
            <w:r w:rsidRPr="0090481A">
              <w:rPr>
                <w:b/>
                <w:bCs/>
              </w:rPr>
              <w:t>Atitiktį reikalavimui įrodantys dokumentai</w:t>
            </w:r>
          </w:p>
        </w:tc>
      </w:tr>
      <w:tr w:rsidR="000577C9" w:rsidRPr="0090481A" w14:paraId="16CE6CFF" w14:textId="77777777" w:rsidTr="00C815DB">
        <w:tc>
          <w:tcPr>
            <w:tcW w:w="562" w:type="dxa"/>
          </w:tcPr>
          <w:p w14:paraId="30D1E45F" w14:textId="77777777" w:rsidR="000577C9" w:rsidRPr="0090481A" w:rsidRDefault="000577C9" w:rsidP="004C327B">
            <w:pPr>
              <w:jc w:val="center"/>
              <w:rPr>
                <w:b/>
                <w:bCs/>
              </w:rPr>
            </w:pPr>
            <w:r w:rsidRPr="0090481A">
              <w:rPr>
                <w:b/>
                <w:bCs/>
              </w:rPr>
              <w:t>1</w:t>
            </w:r>
          </w:p>
        </w:tc>
        <w:tc>
          <w:tcPr>
            <w:tcW w:w="5478" w:type="dxa"/>
          </w:tcPr>
          <w:p w14:paraId="7F32D36B" w14:textId="77777777" w:rsidR="000577C9" w:rsidRPr="0090481A" w:rsidRDefault="000577C9" w:rsidP="004C327B">
            <w:pPr>
              <w:jc w:val="center"/>
              <w:rPr>
                <w:b/>
                <w:bCs/>
              </w:rPr>
            </w:pPr>
            <w:r w:rsidRPr="0090481A">
              <w:rPr>
                <w:b/>
                <w:bCs/>
              </w:rPr>
              <w:t>2</w:t>
            </w:r>
          </w:p>
        </w:tc>
        <w:tc>
          <w:tcPr>
            <w:tcW w:w="3021" w:type="dxa"/>
          </w:tcPr>
          <w:p w14:paraId="5BE5B7F1" w14:textId="77777777" w:rsidR="000577C9" w:rsidRPr="0090481A" w:rsidRDefault="000577C9" w:rsidP="004C327B">
            <w:pPr>
              <w:jc w:val="center"/>
              <w:rPr>
                <w:b/>
                <w:bCs/>
              </w:rPr>
            </w:pPr>
            <w:r w:rsidRPr="0090481A">
              <w:rPr>
                <w:b/>
                <w:bCs/>
              </w:rPr>
              <w:t>3</w:t>
            </w:r>
          </w:p>
        </w:tc>
      </w:tr>
      <w:tr w:rsidR="000577C9" w14:paraId="6759630B" w14:textId="77777777" w:rsidTr="00C815DB">
        <w:tc>
          <w:tcPr>
            <w:tcW w:w="562" w:type="dxa"/>
          </w:tcPr>
          <w:p w14:paraId="08384151" w14:textId="77777777" w:rsidR="000577C9" w:rsidRDefault="000577C9" w:rsidP="004C327B">
            <w:r>
              <w:t>1.</w:t>
            </w:r>
          </w:p>
        </w:tc>
        <w:tc>
          <w:tcPr>
            <w:tcW w:w="5478" w:type="dxa"/>
          </w:tcPr>
          <w:p w14:paraId="712E6942" w14:textId="0D74FA9B" w:rsidR="000577C9" w:rsidRPr="000577C9" w:rsidRDefault="000577C9" w:rsidP="004C327B">
            <w:pPr>
              <w:rPr>
                <w:color w:val="0070C0"/>
              </w:rPr>
            </w:pPr>
            <w:r w:rsidRPr="00744727">
              <w:t>Tiekėjas per paskutinius 3 metus</w:t>
            </w:r>
            <w:r>
              <w:rPr>
                <w:rStyle w:val="FootnoteReference"/>
              </w:rPr>
              <w:footnoteReference w:id="6"/>
            </w:r>
            <w:r w:rsidRPr="00744727">
              <w:t xml:space="preserve"> iki pasiūlymo pateikimo termino pabaigos yra suteikęs </w:t>
            </w:r>
            <w:r>
              <w:t xml:space="preserve">inžinerinio statinio (inžinerinių tinklų) projektavimo paslaugas </w:t>
            </w:r>
            <w:r w:rsidRPr="00744727">
              <w:t>pagal vieną ar kelias sutartis, sudarytas dėl to paties objekto</w:t>
            </w:r>
            <w:r>
              <w:t xml:space="preserve">, kurių metu suprojektuoto statinio skaičiuojamoji statybos kaina buvo ne mažesnė kaip </w:t>
            </w:r>
            <w:r w:rsidR="00990C2C">
              <w:rPr>
                <w:b/>
                <w:bCs/>
              </w:rPr>
              <w:t>167 </w:t>
            </w:r>
            <w:r w:rsidR="00990C2C" w:rsidRPr="00990C2C">
              <w:rPr>
                <w:b/>
                <w:bCs/>
              </w:rPr>
              <w:t>404,96</w:t>
            </w:r>
            <w:r w:rsidRPr="00990C2C">
              <w:rPr>
                <w:b/>
                <w:bCs/>
              </w:rPr>
              <w:t xml:space="preserve"> Eur be PVM</w:t>
            </w:r>
            <w:r>
              <w:t>.</w:t>
            </w:r>
          </w:p>
          <w:p w14:paraId="1C8908F5" w14:textId="77777777" w:rsidR="000577C9" w:rsidRDefault="000577C9" w:rsidP="004C327B"/>
          <w:p w14:paraId="50295BC5" w14:textId="77777777" w:rsidR="000577C9" w:rsidRDefault="000577C9" w:rsidP="004C327B">
            <w:r>
              <w:t>Reikalavimai:</w:t>
            </w:r>
          </w:p>
          <w:p w14:paraId="5DB27A51" w14:textId="77777777" w:rsidR="000577C9" w:rsidRDefault="000577C9" w:rsidP="004C327B">
            <w:r>
              <w:t>1. jeigu pasiūlymą teikia ūkio subjektų grupė – reikalavimą turi atitikti visi ūkio subjektų grupės nariai kartu (ūkio subjektų grupės narių turima patirtis sumuojama), atsižvelgiant į jų prisiimamus įsipareigojimus;</w:t>
            </w:r>
          </w:p>
          <w:p w14:paraId="230B68E4" w14:textId="77777777" w:rsidR="000577C9" w:rsidRDefault="000577C9" w:rsidP="004C327B">
            <w:r>
              <w:t>2. tiekėjas gali remtis kitų ūkio subjektų pajėgumais tik tuo atveju, jeigu tie subjektai patys vykdys tą pirkimo sutarties dalį, kuriai reikia jų turimų pajėgumų;</w:t>
            </w:r>
          </w:p>
          <w:p w14:paraId="07C3C926" w14:textId="77777777" w:rsidR="000577C9" w:rsidRDefault="000577C9" w:rsidP="004C327B">
            <w:r>
              <w:t>3. subtiekėjams šis reikalavimas nenustatomas.</w:t>
            </w:r>
          </w:p>
          <w:p w14:paraId="7D0873DE" w14:textId="77777777" w:rsidR="000577C9" w:rsidRDefault="000577C9" w:rsidP="004C327B"/>
          <w:p w14:paraId="48520D46" w14:textId="77777777" w:rsidR="000577C9" w:rsidRDefault="000577C9" w:rsidP="004C327B">
            <w: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021" w:type="dxa"/>
          </w:tcPr>
          <w:p w14:paraId="0ED41990" w14:textId="77777777" w:rsidR="000577C9" w:rsidRDefault="000577C9" w:rsidP="004C327B">
            <w:r w:rsidRPr="0003523C">
              <w:t>Pagrindinių per pastaruosius 3 metus suteiktų paslaugų sąrašas, kuriame nurodytos paslaugų bendros sumos, datos</w:t>
            </w:r>
            <w:r>
              <w:t xml:space="preserve"> </w:t>
            </w:r>
            <w:r w:rsidRPr="0003523C">
              <w:t xml:space="preserve">ir paslaugų gavėjai (tiek viešieji, tiek privatieji). </w:t>
            </w:r>
          </w:p>
          <w:p w14:paraId="79E568B3" w14:textId="77777777" w:rsidR="000577C9" w:rsidRDefault="000577C9" w:rsidP="004C327B"/>
          <w:p w14:paraId="70EE8E7D" w14:textId="77777777" w:rsidR="000577C9" w:rsidRPr="00990C2C" w:rsidRDefault="000577C9" w:rsidP="004C327B">
            <w:r>
              <w:t>Perkantysis subjektas</w:t>
            </w:r>
            <w:r w:rsidRPr="0003523C">
              <w:t xml:space="preserve"> reikalau</w:t>
            </w:r>
            <w:r>
              <w:t>ja</w:t>
            </w:r>
            <w:r w:rsidRPr="0003523C">
              <w:t xml:space="preserve"> kartu pateikti užsakovų pažymas, kuriose būtų nurodytos suteiktų paslaugų bendros sumos, datos, paslaugų gavėjai, </w:t>
            </w:r>
            <w:r>
              <w:t>suprojektuoto inžinerinio statinio grupė, suprojektuoto i</w:t>
            </w:r>
            <w:r w:rsidRPr="0071775C">
              <w:t>nžinerini</w:t>
            </w:r>
            <w:r>
              <w:t>o</w:t>
            </w:r>
            <w:r w:rsidRPr="0071775C">
              <w:t xml:space="preserve"> </w:t>
            </w:r>
            <w:r w:rsidRPr="00990C2C">
              <w:t xml:space="preserve">statinio pogrupis (paskirtis), </w:t>
            </w:r>
            <w:r w:rsidRPr="00E44B81">
              <w:rPr>
                <w:u w:val="single"/>
              </w:rPr>
              <w:t>suprojektuoto statinio skaičiuojamoji statybos kaina</w:t>
            </w:r>
            <w:r w:rsidRPr="00990C2C">
              <w:t xml:space="preserve"> ar paslaugos buvo suteiktos tinkamai.</w:t>
            </w:r>
          </w:p>
          <w:p w14:paraId="0ADD4E2B" w14:textId="77777777" w:rsidR="000577C9" w:rsidRPr="00990C2C" w:rsidRDefault="000577C9" w:rsidP="004C327B"/>
          <w:p w14:paraId="670C8BBB" w14:textId="77777777" w:rsidR="000577C9" w:rsidRDefault="000577C9" w:rsidP="004C327B">
            <w:r>
              <w:t>Perkantysis subjektas</w:t>
            </w:r>
            <w:r w:rsidRPr="00B75A31">
              <w:t xml:space="preserve"> reikalau</w:t>
            </w:r>
            <w:r>
              <w:t>ja</w:t>
            </w:r>
            <w:r w:rsidRPr="00B75A31">
              <w:t xml:space="preserve"> kartu pateikti dokumentus, įrodančius, kad paslaugos buvo suteiktos</w:t>
            </w:r>
            <w:r>
              <w:t>:</w:t>
            </w:r>
            <w:r w:rsidRPr="00B75A31">
              <w:t xml:space="preserve"> atliktos projekto ekspertizės gaut</w:t>
            </w:r>
            <w:r>
              <w:t>a</w:t>
            </w:r>
            <w:r w:rsidRPr="00B75A31">
              <w:t xml:space="preserve"> teigiam</w:t>
            </w:r>
            <w:r>
              <w:t>a</w:t>
            </w:r>
            <w:r w:rsidRPr="00B75A31">
              <w:t xml:space="preserve"> išvad</w:t>
            </w:r>
            <w:r>
              <w:t>a</w:t>
            </w:r>
            <w:r w:rsidRPr="00B75A31">
              <w:t>, gaut</w:t>
            </w:r>
            <w:r>
              <w:t>as</w:t>
            </w:r>
            <w:r w:rsidRPr="00B75A31">
              <w:t xml:space="preserve"> statybą leidžiant</w:t>
            </w:r>
            <w:r>
              <w:t>is</w:t>
            </w:r>
            <w:r w:rsidRPr="00B75A31">
              <w:t xml:space="preserve"> dokument</w:t>
            </w:r>
            <w:r>
              <w:t>as</w:t>
            </w:r>
            <w:r w:rsidRPr="00B75A31">
              <w:t>, užsakovo projekto tvirtinimo įsakym</w:t>
            </w:r>
            <w:r>
              <w:t>as</w:t>
            </w:r>
            <w:r w:rsidRPr="00B75A31">
              <w:t xml:space="preserve"> ir pan.</w:t>
            </w:r>
          </w:p>
        </w:tc>
      </w:tr>
    </w:tbl>
    <w:p w14:paraId="2347CCCD" w14:textId="77777777" w:rsidR="00CE7E65" w:rsidRDefault="00CE7E65" w:rsidP="000577C9">
      <w:pPr>
        <w:rPr>
          <w:b/>
          <w:bCs/>
        </w:rPr>
      </w:pPr>
    </w:p>
    <w:p w14:paraId="175FB81B" w14:textId="179AA8BB" w:rsidR="000577C9" w:rsidRPr="0089352C" w:rsidRDefault="000577C9" w:rsidP="000577C9">
      <w:r w:rsidRPr="00CE19E5">
        <w:rPr>
          <w:b/>
          <w:bCs/>
        </w:rPr>
        <w:t>3 l</w:t>
      </w:r>
      <w:r w:rsidRPr="0089352C">
        <w:rPr>
          <w:b/>
          <w:bCs/>
        </w:rPr>
        <w:t>entelė</w:t>
      </w:r>
      <w:r w:rsidRPr="0089352C">
        <w:t>. Kvalifikacijos reikalavimai (Techninis ir profesinis pajėgumas)</w:t>
      </w:r>
      <w:r>
        <w:t xml:space="preserve"> (</w:t>
      </w:r>
      <w:r w:rsidR="00E44B81">
        <w:rPr>
          <w:b/>
          <w:bCs/>
        </w:rPr>
        <w:t>ketvirtai</w:t>
      </w:r>
      <w:r w:rsidRPr="006E381B">
        <w:rPr>
          <w:b/>
          <w:bCs/>
        </w:rPr>
        <w:t xml:space="preserve"> pirkimo daliai</w:t>
      </w:r>
      <w:r>
        <w:t>)</w:t>
      </w:r>
    </w:p>
    <w:tbl>
      <w:tblPr>
        <w:tblStyle w:val="TableGrid"/>
        <w:tblW w:w="5000" w:type="pct"/>
        <w:tblLook w:val="04A0" w:firstRow="1" w:lastRow="0" w:firstColumn="1" w:lastColumn="0" w:noHBand="0" w:noVBand="1"/>
      </w:tblPr>
      <w:tblGrid>
        <w:gridCol w:w="597"/>
        <w:gridCol w:w="5821"/>
        <w:gridCol w:w="3210"/>
      </w:tblGrid>
      <w:tr w:rsidR="000577C9" w:rsidRPr="0090481A" w14:paraId="53A392CA" w14:textId="77777777" w:rsidTr="00C815DB">
        <w:tc>
          <w:tcPr>
            <w:tcW w:w="562" w:type="dxa"/>
          </w:tcPr>
          <w:p w14:paraId="4E26A12D" w14:textId="77777777" w:rsidR="000577C9" w:rsidRPr="0090481A" w:rsidRDefault="000577C9" w:rsidP="004C327B">
            <w:pPr>
              <w:jc w:val="center"/>
              <w:rPr>
                <w:b/>
                <w:bCs/>
              </w:rPr>
            </w:pPr>
            <w:r w:rsidRPr="0090481A">
              <w:rPr>
                <w:b/>
                <w:bCs/>
              </w:rPr>
              <w:t>Nr.</w:t>
            </w:r>
          </w:p>
        </w:tc>
        <w:tc>
          <w:tcPr>
            <w:tcW w:w="5478" w:type="dxa"/>
          </w:tcPr>
          <w:p w14:paraId="3B020C1F" w14:textId="77777777" w:rsidR="000577C9" w:rsidRPr="0090481A" w:rsidRDefault="000577C9" w:rsidP="004C327B">
            <w:pPr>
              <w:jc w:val="center"/>
              <w:rPr>
                <w:b/>
                <w:bCs/>
              </w:rPr>
            </w:pPr>
            <w:r w:rsidRPr="0090481A">
              <w:rPr>
                <w:b/>
                <w:bCs/>
              </w:rPr>
              <w:t>Kvalifikacijos reikalavimas</w:t>
            </w:r>
          </w:p>
        </w:tc>
        <w:tc>
          <w:tcPr>
            <w:tcW w:w="3021" w:type="dxa"/>
          </w:tcPr>
          <w:p w14:paraId="5897D3C2" w14:textId="77777777" w:rsidR="000577C9" w:rsidRPr="0090481A" w:rsidRDefault="000577C9" w:rsidP="004C327B">
            <w:pPr>
              <w:jc w:val="center"/>
              <w:rPr>
                <w:b/>
                <w:bCs/>
              </w:rPr>
            </w:pPr>
            <w:r w:rsidRPr="0090481A">
              <w:rPr>
                <w:b/>
                <w:bCs/>
              </w:rPr>
              <w:t>Atitiktį reikalavimui įrodantys dokumentai</w:t>
            </w:r>
          </w:p>
        </w:tc>
      </w:tr>
      <w:tr w:rsidR="000577C9" w:rsidRPr="0090481A" w14:paraId="355F473F" w14:textId="77777777" w:rsidTr="00C815DB">
        <w:tc>
          <w:tcPr>
            <w:tcW w:w="562" w:type="dxa"/>
          </w:tcPr>
          <w:p w14:paraId="45433D01" w14:textId="77777777" w:rsidR="000577C9" w:rsidRPr="0090481A" w:rsidRDefault="000577C9" w:rsidP="004C327B">
            <w:pPr>
              <w:jc w:val="center"/>
              <w:rPr>
                <w:b/>
                <w:bCs/>
              </w:rPr>
            </w:pPr>
            <w:r w:rsidRPr="0090481A">
              <w:rPr>
                <w:b/>
                <w:bCs/>
              </w:rPr>
              <w:t>1</w:t>
            </w:r>
          </w:p>
        </w:tc>
        <w:tc>
          <w:tcPr>
            <w:tcW w:w="5478" w:type="dxa"/>
          </w:tcPr>
          <w:p w14:paraId="3F881F3D" w14:textId="77777777" w:rsidR="000577C9" w:rsidRPr="0090481A" w:rsidRDefault="000577C9" w:rsidP="004C327B">
            <w:pPr>
              <w:jc w:val="center"/>
              <w:rPr>
                <w:b/>
                <w:bCs/>
              </w:rPr>
            </w:pPr>
            <w:r w:rsidRPr="0090481A">
              <w:rPr>
                <w:b/>
                <w:bCs/>
              </w:rPr>
              <w:t>2</w:t>
            </w:r>
          </w:p>
        </w:tc>
        <w:tc>
          <w:tcPr>
            <w:tcW w:w="3021" w:type="dxa"/>
          </w:tcPr>
          <w:p w14:paraId="642332C3" w14:textId="77777777" w:rsidR="000577C9" w:rsidRPr="0090481A" w:rsidRDefault="000577C9" w:rsidP="004C327B">
            <w:pPr>
              <w:jc w:val="center"/>
              <w:rPr>
                <w:b/>
                <w:bCs/>
              </w:rPr>
            </w:pPr>
            <w:r w:rsidRPr="0090481A">
              <w:rPr>
                <w:b/>
                <w:bCs/>
              </w:rPr>
              <w:t>3</w:t>
            </w:r>
          </w:p>
        </w:tc>
      </w:tr>
      <w:tr w:rsidR="000577C9" w14:paraId="12EC8BF4" w14:textId="77777777" w:rsidTr="00C815DB">
        <w:tc>
          <w:tcPr>
            <w:tcW w:w="562" w:type="dxa"/>
          </w:tcPr>
          <w:p w14:paraId="233CFEA6" w14:textId="77777777" w:rsidR="000577C9" w:rsidRDefault="000577C9" w:rsidP="004C327B">
            <w:r>
              <w:t>1.</w:t>
            </w:r>
          </w:p>
        </w:tc>
        <w:tc>
          <w:tcPr>
            <w:tcW w:w="5478" w:type="dxa"/>
          </w:tcPr>
          <w:p w14:paraId="7601FA12" w14:textId="5B3FDAC8" w:rsidR="000577C9" w:rsidRPr="000577C9" w:rsidRDefault="000577C9" w:rsidP="004C327B">
            <w:pPr>
              <w:rPr>
                <w:color w:val="0070C0"/>
              </w:rPr>
            </w:pPr>
            <w:r w:rsidRPr="00744727">
              <w:t>Tiekėjas per paskutinius 3 metus</w:t>
            </w:r>
            <w:r>
              <w:rPr>
                <w:rStyle w:val="FootnoteReference"/>
              </w:rPr>
              <w:footnoteReference w:id="7"/>
            </w:r>
            <w:r w:rsidRPr="00744727">
              <w:t xml:space="preserve"> iki pasiūlymo pateikimo termino pabaigos yra suteikęs </w:t>
            </w:r>
            <w:r>
              <w:t xml:space="preserve">inžinerinio statinio (inžinerinių tinklų) projektavimo paslaugas </w:t>
            </w:r>
            <w:r w:rsidRPr="00744727">
              <w:t>pagal vieną ar kelias sutartis, sudarytas dėl to paties objekto</w:t>
            </w:r>
            <w:r>
              <w:t xml:space="preserve">, kurių metu suprojektuoto statinio skaičiuojamoji statybos kaina buvo ne mažesnė kaip </w:t>
            </w:r>
            <w:r w:rsidR="00E44B81">
              <w:rPr>
                <w:b/>
                <w:bCs/>
              </w:rPr>
              <w:t xml:space="preserve"> </w:t>
            </w:r>
            <w:r w:rsidR="00E44B81" w:rsidRPr="00E44B81">
              <w:rPr>
                <w:b/>
                <w:bCs/>
              </w:rPr>
              <w:t>257 305,79</w:t>
            </w:r>
            <w:r w:rsidRPr="00E44B81">
              <w:rPr>
                <w:b/>
                <w:bCs/>
              </w:rPr>
              <w:t xml:space="preserve"> Eur be PVM.</w:t>
            </w:r>
          </w:p>
          <w:p w14:paraId="44E38797" w14:textId="77777777" w:rsidR="000577C9" w:rsidRDefault="000577C9" w:rsidP="004C327B"/>
          <w:p w14:paraId="67D579DB" w14:textId="77777777" w:rsidR="000577C9" w:rsidRDefault="000577C9" w:rsidP="004C327B">
            <w:r>
              <w:t>Reikalavimai:</w:t>
            </w:r>
          </w:p>
          <w:p w14:paraId="03B0A3C6" w14:textId="77777777" w:rsidR="000577C9" w:rsidRDefault="000577C9" w:rsidP="004C327B">
            <w:r>
              <w:lastRenderedPageBreak/>
              <w:t>1. jeigu pasiūlymą teikia ūkio subjektų grupė – reikalavimą turi atitikti visi ūkio subjektų grupės nariai kartu (ūkio subjektų grupės narių turima patirtis sumuojama), atsižvelgiant į jų prisiimamus įsipareigojimus;</w:t>
            </w:r>
          </w:p>
          <w:p w14:paraId="2A8794E9" w14:textId="77777777" w:rsidR="000577C9" w:rsidRDefault="000577C9" w:rsidP="004C327B">
            <w:r>
              <w:t>2. tiekėjas gali remtis kitų ūkio subjektų pajėgumais tik tuo atveju, jeigu tie subjektai patys vykdys tą pirkimo sutarties dalį, kuriai reikia jų turimų pajėgumų;</w:t>
            </w:r>
          </w:p>
          <w:p w14:paraId="2E68680A" w14:textId="77777777" w:rsidR="000577C9" w:rsidRDefault="000577C9" w:rsidP="004C327B">
            <w:r>
              <w:t>3. subtiekėjams šis reikalavimas nenustatomas.</w:t>
            </w:r>
          </w:p>
          <w:p w14:paraId="766C26B7" w14:textId="77777777" w:rsidR="000577C9" w:rsidRDefault="000577C9" w:rsidP="004C327B"/>
          <w:p w14:paraId="2E162794" w14:textId="77777777" w:rsidR="000577C9" w:rsidRDefault="000577C9" w:rsidP="004C327B">
            <w: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021" w:type="dxa"/>
          </w:tcPr>
          <w:p w14:paraId="22F91E3A" w14:textId="77777777" w:rsidR="000577C9" w:rsidRDefault="000577C9" w:rsidP="004C327B">
            <w:r w:rsidRPr="0003523C">
              <w:lastRenderedPageBreak/>
              <w:t>Pagrindinių per pastaruosius 3 metus suteiktų paslaugų sąrašas, kuriame nurodytos paslaugų bendros sumos, datos</w:t>
            </w:r>
            <w:r>
              <w:t xml:space="preserve"> </w:t>
            </w:r>
            <w:r w:rsidRPr="0003523C">
              <w:t xml:space="preserve">ir paslaugų gavėjai (tiek viešieji, tiek privatieji). </w:t>
            </w:r>
          </w:p>
          <w:p w14:paraId="4A095928" w14:textId="77777777" w:rsidR="000577C9" w:rsidRDefault="000577C9" w:rsidP="004C327B"/>
          <w:p w14:paraId="63AE3550" w14:textId="77777777" w:rsidR="000577C9" w:rsidRDefault="000577C9" w:rsidP="004C327B">
            <w:r>
              <w:lastRenderedPageBreak/>
              <w:t>Perkantysis subjektas</w:t>
            </w:r>
            <w:r w:rsidRPr="0003523C">
              <w:t xml:space="preserve"> reikalau</w:t>
            </w:r>
            <w:r>
              <w:t>ja</w:t>
            </w:r>
            <w:r w:rsidRPr="0003523C">
              <w:t xml:space="preserve"> kartu pateikti užsakovų pažymas, kuriose būtų nurodytos suteiktų paslaugų bendros sumos, datos, paslaugų gavėjai, </w:t>
            </w:r>
            <w:r>
              <w:t>suprojektuoto inžinerinio statinio grupė, suprojektuoto i</w:t>
            </w:r>
            <w:r w:rsidRPr="0071775C">
              <w:t>nžinerini</w:t>
            </w:r>
            <w:r>
              <w:t>o</w:t>
            </w:r>
            <w:r w:rsidRPr="0071775C">
              <w:t xml:space="preserve"> statini</w:t>
            </w:r>
            <w:r>
              <w:t>o</w:t>
            </w:r>
            <w:r w:rsidRPr="0071775C">
              <w:t xml:space="preserve"> pogrupi</w:t>
            </w:r>
            <w:r>
              <w:t>s</w:t>
            </w:r>
            <w:r w:rsidRPr="0071775C">
              <w:t xml:space="preserve"> (paskirtis)</w:t>
            </w:r>
            <w:r>
              <w:t xml:space="preserve">, </w:t>
            </w:r>
            <w:r w:rsidRPr="00E44B81">
              <w:rPr>
                <w:u w:val="single"/>
              </w:rPr>
              <w:t>suprojektuoto statinio skaičiuojamoji statybos kaina</w:t>
            </w:r>
            <w:r>
              <w:rPr>
                <w:color w:val="0070C0"/>
              </w:rPr>
              <w:t xml:space="preserve"> </w:t>
            </w:r>
            <w:r w:rsidRPr="0003523C">
              <w:t>ar paslaugos buvo suteiktos tinkamai.</w:t>
            </w:r>
          </w:p>
          <w:p w14:paraId="2D40197A" w14:textId="77777777" w:rsidR="000577C9" w:rsidRDefault="000577C9" w:rsidP="004C327B"/>
          <w:p w14:paraId="0F1E27E1" w14:textId="77777777" w:rsidR="000577C9" w:rsidRDefault="000577C9" w:rsidP="004C327B">
            <w:r>
              <w:t>Perkantysis subjektas</w:t>
            </w:r>
            <w:r w:rsidRPr="00B75A31">
              <w:t xml:space="preserve"> reikalau</w:t>
            </w:r>
            <w:r>
              <w:t>ja</w:t>
            </w:r>
            <w:r w:rsidRPr="00B75A31">
              <w:t xml:space="preserve"> kartu pateikti dokumentus, įrodančius, kad paslaugos buvo suteiktos</w:t>
            </w:r>
            <w:r>
              <w:t>:</w:t>
            </w:r>
            <w:r w:rsidRPr="00B75A31">
              <w:t xml:space="preserve"> atliktos projekto ekspertizės gaut</w:t>
            </w:r>
            <w:r>
              <w:t>a</w:t>
            </w:r>
            <w:r w:rsidRPr="00B75A31">
              <w:t xml:space="preserve"> teigiam</w:t>
            </w:r>
            <w:r>
              <w:t>a</w:t>
            </w:r>
            <w:r w:rsidRPr="00B75A31">
              <w:t xml:space="preserve"> išvad</w:t>
            </w:r>
            <w:r>
              <w:t>a</w:t>
            </w:r>
            <w:r w:rsidRPr="00B75A31">
              <w:t>, gaut</w:t>
            </w:r>
            <w:r>
              <w:t>as</w:t>
            </w:r>
            <w:r w:rsidRPr="00B75A31">
              <w:t xml:space="preserve"> statybą leidžiant</w:t>
            </w:r>
            <w:r>
              <w:t>is</w:t>
            </w:r>
            <w:r w:rsidRPr="00B75A31">
              <w:t xml:space="preserve"> dokument</w:t>
            </w:r>
            <w:r>
              <w:t>as</w:t>
            </w:r>
            <w:r w:rsidRPr="00B75A31">
              <w:t>, užsakovo projekto tvirtinimo įsakym</w:t>
            </w:r>
            <w:r>
              <w:t>as</w:t>
            </w:r>
            <w:r w:rsidRPr="00B75A31">
              <w:t xml:space="preserve"> ir pan.</w:t>
            </w:r>
          </w:p>
        </w:tc>
      </w:tr>
    </w:tbl>
    <w:p w14:paraId="571BCCB2" w14:textId="77777777" w:rsidR="00CE7E65" w:rsidRDefault="00CE7E65" w:rsidP="000577C9">
      <w:pPr>
        <w:rPr>
          <w:b/>
          <w:bCs/>
        </w:rPr>
      </w:pPr>
    </w:p>
    <w:p w14:paraId="7ED76E08" w14:textId="14889729" w:rsidR="000577C9" w:rsidRPr="0089352C" w:rsidRDefault="000577C9" w:rsidP="000577C9">
      <w:r w:rsidRPr="00CE19E5">
        <w:rPr>
          <w:b/>
          <w:bCs/>
        </w:rPr>
        <w:t>3 l</w:t>
      </w:r>
      <w:r w:rsidRPr="0089352C">
        <w:rPr>
          <w:b/>
          <w:bCs/>
        </w:rPr>
        <w:t>entelė</w:t>
      </w:r>
      <w:r w:rsidRPr="0089352C">
        <w:t>. Kvalifikacijos reikalavimai (Techninis ir profesinis pajėgumas)</w:t>
      </w:r>
      <w:r>
        <w:t xml:space="preserve"> (</w:t>
      </w:r>
      <w:r w:rsidRPr="006E381B">
        <w:rPr>
          <w:b/>
          <w:bCs/>
        </w:rPr>
        <w:t>p</w:t>
      </w:r>
      <w:r w:rsidR="00E44B81">
        <w:rPr>
          <w:b/>
          <w:bCs/>
        </w:rPr>
        <w:t>enktai</w:t>
      </w:r>
      <w:r w:rsidRPr="006E381B">
        <w:rPr>
          <w:b/>
          <w:bCs/>
        </w:rPr>
        <w:t xml:space="preserve"> pirkimo daliai</w:t>
      </w:r>
      <w:r>
        <w:t>)</w:t>
      </w:r>
    </w:p>
    <w:tbl>
      <w:tblPr>
        <w:tblStyle w:val="TableGrid"/>
        <w:tblW w:w="5000" w:type="pct"/>
        <w:tblLook w:val="04A0" w:firstRow="1" w:lastRow="0" w:firstColumn="1" w:lastColumn="0" w:noHBand="0" w:noVBand="1"/>
      </w:tblPr>
      <w:tblGrid>
        <w:gridCol w:w="597"/>
        <w:gridCol w:w="5821"/>
        <w:gridCol w:w="3210"/>
      </w:tblGrid>
      <w:tr w:rsidR="000577C9" w:rsidRPr="0090481A" w14:paraId="2DB8F859" w14:textId="77777777" w:rsidTr="00C815DB">
        <w:tc>
          <w:tcPr>
            <w:tcW w:w="562" w:type="dxa"/>
          </w:tcPr>
          <w:p w14:paraId="29A536E6" w14:textId="77777777" w:rsidR="000577C9" w:rsidRPr="0090481A" w:rsidRDefault="000577C9" w:rsidP="004C327B">
            <w:pPr>
              <w:jc w:val="center"/>
              <w:rPr>
                <w:b/>
                <w:bCs/>
              </w:rPr>
            </w:pPr>
            <w:r w:rsidRPr="0090481A">
              <w:rPr>
                <w:b/>
                <w:bCs/>
              </w:rPr>
              <w:t>Nr.</w:t>
            </w:r>
          </w:p>
        </w:tc>
        <w:tc>
          <w:tcPr>
            <w:tcW w:w="5478" w:type="dxa"/>
          </w:tcPr>
          <w:p w14:paraId="4237D11F" w14:textId="77777777" w:rsidR="000577C9" w:rsidRPr="0090481A" w:rsidRDefault="000577C9" w:rsidP="004C327B">
            <w:pPr>
              <w:jc w:val="center"/>
              <w:rPr>
                <w:b/>
                <w:bCs/>
              </w:rPr>
            </w:pPr>
            <w:r w:rsidRPr="0090481A">
              <w:rPr>
                <w:b/>
                <w:bCs/>
              </w:rPr>
              <w:t>Kvalifikacijos reikalavimas</w:t>
            </w:r>
          </w:p>
        </w:tc>
        <w:tc>
          <w:tcPr>
            <w:tcW w:w="3021" w:type="dxa"/>
          </w:tcPr>
          <w:p w14:paraId="725E7B9C" w14:textId="77777777" w:rsidR="000577C9" w:rsidRPr="0090481A" w:rsidRDefault="000577C9" w:rsidP="004C327B">
            <w:pPr>
              <w:jc w:val="center"/>
              <w:rPr>
                <w:b/>
                <w:bCs/>
              </w:rPr>
            </w:pPr>
            <w:r w:rsidRPr="0090481A">
              <w:rPr>
                <w:b/>
                <w:bCs/>
              </w:rPr>
              <w:t>Atitiktį reikalavimui įrodantys dokumentai</w:t>
            </w:r>
          </w:p>
        </w:tc>
      </w:tr>
      <w:tr w:rsidR="000577C9" w:rsidRPr="0090481A" w14:paraId="37D18AE9" w14:textId="77777777" w:rsidTr="00C815DB">
        <w:tc>
          <w:tcPr>
            <w:tcW w:w="562" w:type="dxa"/>
          </w:tcPr>
          <w:p w14:paraId="2C1C3EBB" w14:textId="77777777" w:rsidR="000577C9" w:rsidRPr="0090481A" w:rsidRDefault="000577C9" w:rsidP="004C327B">
            <w:pPr>
              <w:jc w:val="center"/>
              <w:rPr>
                <w:b/>
                <w:bCs/>
              </w:rPr>
            </w:pPr>
            <w:r w:rsidRPr="0090481A">
              <w:rPr>
                <w:b/>
                <w:bCs/>
              </w:rPr>
              <w:t>1</w:t>
            </w:r>
          </w:p>
        </w:tc>
        <w:tc>
          <w:tcPr>
            <w:tcW w:w="5478" w:type="dxa"/>
          </w:tcPr>
          <w:p w14:paraId="529F61F3" w14:textId="77777777" w:rsidR="000577C9" w:rsidRPr="0090481A" w:rsidRDefault="000577C9" w:rsidP="004C327B">
            <w:pPr>
              <w:jc w:val="center"/>
              <w:rPr>
                <w:b/>
                <w:bCs/>
              </w:rPr>
            </w:pPr>
            <w:r w:rsidRPr="0090481A">
              <w:rPr>
                <w:b/>
                <w:bCs/>
              </w:rPr>
              <w:t>2</w:t>
            </w:r>
          </w:p>
        </w:tc>
        <w:tc>
          <w:tcPr>
            <w:tcW w:w="3021" w:type="dxa"/>
          </w:tcPr>
          <w:p w14:paraId="477D9532" w14:textId="77777777" w:rsidR="000577C9" w:rsidRPr="0090481A" w:rsidRDefault="000577C9" w:rsidP="004C327B">
            <w:pPr>
              <w:jc w:val="center"/>
              <w:rPr>
                <w:b/>
                <w:bCs/>
              </w:rPr>
            </w:pPr>
            <w:r w:rsidRPr="0090481A">
              <w:rPr>
                <w:b/>
                <w:bCs/>
              </w:rPr>
              <w:t>3</w:t>
            </w:r>
          </w:p>
        </w:tc>
      </w:tr>
      <w:tr w:rsidR="000577C9" w14:paraId="6025377D" w14:textId="77777777" w:rsidTr="00C815DB">
        <w:tc>
          <w:tcPr>
            <w:tcW w:w="562" w:type="dxa"/>
          </w:tcPr>
          <w:p w14:paraId="7CCAEE1F" w14:textId="77777777" w:rsidR="000577C9" w:rsidRDefault="000577C9" w:rsidP="004C327B">
            <w:r>
              <w:t>1.</w:t>
            </w:r>
          </w:p>
        </w:tc>
        <w:tc>
          <w:tcPr>
            <w:tcW w:w="5478" w:type="dxa"/>
          </w:tcPr>
          <w:p w14:paraId="101E2788" w14:textId="3ED997A7" w:rsidR="000577C9" w:rsidRPr="000577C9" w:rsidRDefault="000577C9" w:rsidP="004C327B">
            <w:pPr>
              <w:rPr>
                <w:color w:val="0070C0"/>
              </w:rPr>
            </w:pPr>
            <w:r w:rsidRPr="00744727">
              <w:t>Tiekėjas per paskutinius 3 metus</w:t>
            </w:r>
            <w:r>
              <w:rPr>
                <w:rStyle w:val="FootnoteReference"/>
              </w:rPr>
              <w:footnoteReference w:id="8"/>
            </w:r>
            <w:r w:rsidRPr="00744727">
              <w:t xml:space="preserve"> iki pasiūlymo pateikimo termino pabaigos yra suteikęs </w:t>
            </w:r>
            <w:r>
              <w:t xml:space="preserve">inžinerinio statinio (inžinerinių tinklų) projektavimo paslaugas </w:t>
            </w:r>
            <w:r w:rsidRPr="00744727">
              <w:t>pagal vieną ar kelias sutartis, sudarytas dėl to paties objekto</w:t>
            </w:r>
            <w:r>
              <w:t xml:space="preserve">, kurių metu suprojektuoto statinio skaičiuojamoji statybos kaina buvo ne mažesnė kaip </w:t>
            </w:r>
            <w:r w:rsidR="00E44B81">
              <w:rPr>
                <w:b/>
                <w:bCs/>
              </w:rPr>
              <w:t>112 561,98</w:t>
            </w:r>
            <w:r w:rsidRPr="00E44B81">
              <w:rPr>
                <w:b/>
                <w:bCs/>
              </w:rPr>
              <w:t xml:space="preserve"> Eur be PVM</w:t>
            </w:r>
            <w:r>
              <w:t>.</w:t>
            </w:r>
          </w:p>
          <w:p w14:paraId="6FDF4114" w14:textId="77777777" w:rsidR="000577C9" w:rsidRDefault="000577C9" w:rsidP="004C327B"/>
          <w:p w14:paraId="62D090B4" w14:textId="77777777" w:rsidR="000577C9" w:rsidRDefault="000577C9" w:rsidP="004C327B">
            <w:r>
              <w:t>Reikalavimai:</w:t>
            </w:r>
          </w:p>
          <w:p w14:paraId="764C2DB7" w14:textId="77777777" w:rsidR="000577C9" w:rsidRDefault="000577C9" w:rsidP="004C327B">
            <w:r>
              <w:t>1. jeigu pasiūlymą teikia ūkio subjektų grupė – reikalavimą turi atitikti visi ūkio subjektų grupės nariai kartu (ūkio subjektų grupės narių turima patirtis sumuojama), atsižvelgiant į jų prisiimamus įsipareigojimus;</w:t>
            </w:r>
          </w:p>
          <w:p w14:paraId="6382CDFF" w14:textId="77777777" w:rsidR="000577C9" w:rsidRDefault="000577C9" w:rsidP="004C327B">
            <w:r>
              <w:t>2. tiekėjas gali remtis kitų ūkio subjektų pajėgumais tik tuo atveju, jeigu tie subjektai patys vykdys tą pirkimo sutarties dalį, kuriai reikia jų turimų pajėgumų;</w:t>
            </w:r>
          </w:p>
          <w:p w14:paraId="2C25AE0B" w14:textId="77777777" w:rsidR="000577C9" w:rsidRDefault="000577C9" w:rsidP="004C327B">
            <w:r>
              <w:t>3. subtiekėjams šis reikalavimas nenustatomas.</w:t>
            </w:r>
          </w:p>
          <w:p w14:paraId="3C929FE2" w14:textId="77777777" w:rsidR="000577C9" w:rsidRDefault="000577C9" w:rsidP="004C327B"/>
          <w:p w14:paraId="600C6A4E" w14:textId="77777777" w:rsidR="000577C9" w:rsidRDefault="000577C9" w:rsidP="004C327B">
            <w:r>
              <w:t xml:space="preserve">Tiekėjui nedraudžiama remtis sutartimi, kurią tiekėjas vykdė ne vienas, bet kartu su kitais ūkio subjektais. Tačiau tokiu atveju turi būti vertinami būtent konkretaus tiekėjo, </w:t>
            </w:r>
            <w:r>
              <w:lastRenderedPageBreak/>
              <w:t>dalyvaujančio viešajame pirkime, suteiktos paslaugos, jų apimtis, vertė, o ne visas vykdytos sutarties objektas.</w:t>
            </w:r>
          </w:p>
        </w:tc>
        <w:tc>
          <w:tcPr>
            <w:tcW w:w="3021" w:type="dxa"/>
          </w:tcPr>
          <w:p w14:paraId="57571DEF" w14:textId="77777777" w:rsidR="000577C9" w:rsidRDefault="000577C9" w:rsidP="004C327B">
            <w:r w:rsidRPr="0003523C">
              <w:lastRenderedPageBreak/>
              <w:t>Pagrindinių per pastaruosius 3 metus suteiktų paslaugų sąrašas, kuriame nurodytos paslaugų bendros sumos, datos</w:t>
            </w:r>
            <w:r>
              <w:t xml:space="preserve"> </w:t>
            </w:r>
            <w:r w:rsidRPr="0003523C">
              <w:t xml:space="preserve">ir paslaugų gavėjai (tiek viešieji, tiek privatieji). </w:t>
            </w:r>
          </w:p>
          <w:p w14:paraId="44242D5F" w14:textId="77777777" w:rsidR="000577C9" w:rsidRDefault="000577C9" w:rsidP="004C327B"/>
          <w:p w14:paraId="3AED5D4B" w14:textId="77777777" w:rsidR="000577C9" w:rsidRDefault="000577C9" w:rsidP="004C327B">
            <w:r>
              <w:t>Perkantysis subjektas</w:t>
            </w:r>
            <w:r w:rsidRPr="0003523C">
              <w:t xml:space="preserve"> reikalau</w:t>
            </w:r>
            <w:r>
              <w:t>ja</w:t>
            </w:r>
            <w:r w:rsidRPr="0003523C">
              <w:t xml:space="preserve"> kartu pateikti užsakovų pažymas, kuriose būtų nurodytos suteiktų paslaugų bendros sumos, datos, paslaugų gavėjai, </w:t>
            </w:r>
            <w:r>
              <w:t>suprojektuoto inžinerinio statinio grupė, suprojektuoto i</w:t>
            </w:r>
            <w:r w:rsidRPr="0071775C">
              <w:t>nžinerini</w:t>
            </w:r>
            <w:r>
              <w:t>o</w:t>
            </w:r>
            <w:r w:rsidRPr="0071775C">
              <w:t xml:space="preserve"> statini</w:t>
            </w:r>
            <w:r>
              <w:t>o</w:t>
            </w:r>
            <w:r w:rsidRPr="0071775C">
              <w:t xml:space="preserve"> pogrupi</w:t>
            </w:r>
            <w:r>
              <w:t>s</w:t>
            </w:r>
            <w:r w:rsidRPr="0071775C">
              <w:t xml:space="preserve"> (paskirtis)</w:t>
            </w:r>
            <w:r>
              <w:t xml:space="preserve">, </w:t>
            </w:r>
            <w:r w:rsidRPr="00E44B81">
              <w:rPr>
                <w:u w:val="single"/>
              </w:rPr>
              <w:t>suprojektuoto statinio skaičiuojamoji statybos kaina</w:t>
            </w:r>
            <w:r>
              <w:rPr>
                <w:color w:val="0070C0"/>
              </w:rPr>
              <w:t xml:space="preserve"> </w:t>
            </w:r>
            <w:r w:rsidRPr="0003523C">
              <w:t>ar paslaugos buvo suteiktos tinkamai.</w:t>
            </w:r>
          </w:p>
          <w:p w14:paraId="3F20E089" w14:textId="77777777" w:rsidR="000577C9" w:rsidRDefault="000577C9" w:rsidP="004C327B"/>
          <w:p w14:paraId="6B52BCE3" w14:textId="77777777" w:rsidR="000577C9" w:rsidRDefault="000577C9" w:rsidP="004C327B">
            <w:r>
              <w:lastRenderedPageBreak/>
              <w:t>Perkantysis subjektas</w:t>
            </w:r>
            <w:r w:rsidRPr="00B75A31">
              <w:t xml:space="preserve"> reikalau</w:t>
            </w:r>
            <w:r>
              <w:t>ja</w:t>
            </w:r>
            <w:r w:rsidRPr="00B75A31">
              <w:t xml:space="preserve"> kartu pateikti dokumentus, įrodančius, kad paslaugos buvo suteiktos</w:t>
            </w:r>
            <w:r>
              <w:t>:</w:t>
            </w:r>
            <w:r w:rsidRPr="00B75A31">
              <w:t xml:space="preserve"> atliktos projekto ekspertizės gaut</w:t>
            </w:r>
            <w:r>
              <w:t>a</w:t>
            </w:r>
            <w:r w:rsidRPr="00B75A31">
              <w:t xml:space="preserve"> teigiam</w:t>
            </w:r>
            <w:r>
              <w:t>a</w:t>
            </w:r>
            <w:r w:rsidRPr="00B75A31">
              <w:t xml:space="preserve"> išvad</w:t>
            </w:r>
            <w:r>
              <w:t>a</w:t>
            </w:r>
            <w:r w:rsidRPr="00B75A31">
              <w:t>, gaut</w:t>
            </w:r>
            <w:r>
              <w:t>as</w:t>
            </w:r>
            <w:r w:rsidRPr="00B75A31">
              <w:t xml:space="preserve"> statybą leidžiant</w:t>
            </w:r>
            <w:r>
              <w:t>is</w:t>
            </w:r>
            <w:r w:rsidRPr="00B75A31">
              <w:t xml:space="preserve"> dokument</w:t>
            </w:r>
            <w:r>
              <w:t>as</w:t>
            </w:r>
            <w:r w:rsidRPr="00B75A31">
              <w:t>, užsakovo projekto tvirtinimo įsakym</w:t>
            </w:r>
            <w:r>
              <w:t>as</w:t>
            </w:r>
            <w:r w:rsidRPr="00B75A31">
              <w:t xml:space="preserve"> ir pan.</w:t>
            </w:r>
          </w:p>
        </w:tc>
      </w:tr>
    </w:tbl>
    <w:p w14:paraId="75DA5481" w14:textId="77777777" w:rsidR="00CE7E65" w:rsidRDefault="00CE7E65" w:rsidP="000577C9">
      <w:pPr>
        <w:rPr>
          <w:b/>
          <w:bCs/>
        </w:rPr>
      </w:pPr>
    </w:p>
    <w:p w14:paraId="29DC06BF" w14:textId="6088A978" w:rsidR="000577C9" w:rsidRPr="0089352C" w:rsidRDefault="000577C9" w:rsidP="000577C9">
      <w:r w:rsidRPr="00CE19E5">
        <w:rPr>
          <w:b/>
          <w:bCs/>
        </w:rPr>
        <w:t>3 l</w:t>
      </w:r>
      <w:r w:rsidRPr="0089352C">
        <w:rPr>
          <w:b/>
          <w:bCs/>
        </w:rPr>
        <w:t>entelė</w:t>
      </w:r>
      <w:r w:rsidRPr="0089352C">
        <w:t>. Kvalifikacijos reikalavimai (Techninis ir profesinis pajėgumas)</w:t>
      </w:r>
      <w:r>
        <w:t xml:space="preserve"> (</w:t>
      </w:r>
      <w:r w:rsidR="00E44B81">
        <w:rPr>
          <w:b/>
          <w:bCs/>
        </w:rPr>
        <w:t>šeštai</w:t>
      </w:r>
      <w:r w:rsidRPr="006E381B">
        <w:rPr>
          <w:b/>
          <w:bCs/>
        </w:rPr>
        <w:t xml:space="preserve"> pirkimo daliai</w:t>
      </w:r>
      <w:r>
        <w:t>)</w:t>
      </w:r>
    </w:p>
    <w:tbl>
      <w:tblPr>
        <w:tblStyle w:val="TableGrid"/>
        <w:tblW w:w="5000" w:type="pct"/>
        <w:tblLook w:val="04A0" w:firstRow="1" w:lastRow="0" w:firstColumn="1" w:lastColumn="0" w:noHBand="0" w:noVBand="1"/>
      </w:tblPr>
      <w:tblGrid>
        <w:gridCol w:w="597"/>
        <w:gridCol w:w="5821"/>
        <w:gridCol w:w="3210"/>
      </w:tblGrid>
      <w:tr w:rsidR="000577C9" w:rsidRPr="0090481A" w14:paraId="4B03E7F4" w14:textId="77777777" w:rsidTr="00C815DB">
        <w:tc>
          <w:tcPr>
            <w:tcW w:w="562" w:type="dxa"/>
          </w:tcPr>
          <w:p w14:paraId="78FB8CB3" w14:textId="77777777" w:rsidR="000577C9" w:rsidRPr="0090481A" w:rsidRDefault="000577C9" w:rsidP="004C327B">
            <w:pPr>
              <w:jc w:val="center"/>
              <w:rPr>
                <w:b/>
                <w:bCs/>
              </w:rPr>
            </w:pPr>
            <w:r w:rsidRPr="0090481A">
              <w:rPr>
                <w:b/>
                <w:bCs/>
              </w:rPr>
              <w:t>Nr.</w:t>
            </w:r>
          </w:p>
        </w:tc>
        <w:tc>
          <w:tcPr>
            <w:tcW w:w="5478" w:type="dxa"/>
          </w:tcPr>
          <w:p w14:paraId="65519B86" w14:textId="77777777" w:rsidR="000577C9" w:rsidRPr="0090481A" w:rsidRDefault="000577C9" w:rsidP="004C327B">
            <w:pPr>
              <w:jc w:val="center"/>
              <w:rPr>
                <w:b/>
                <w:bCs/>
              </w:rPr>
            </w:pPr>
            <w:r w:rsidRPr="0090481A">
              <w:rPr>
                <w:b/>
                <w:bCs/>
              </w:rPr>
              <w:t>Kvalifikacijos reikalavimas</w:t>
            </w:r>
          </w:p>
        </w:tc>
        <w:tc>
          <w:tcPr>
            <w:tcW w:w="3021" w:type="dxa"/>
          </w:tcPr>
          <w:p w14:paraId="06C83E1F" w14:textId="77777777" w:rsidR="000577C9" w:rsidRPr="0090481A" w:rsidRDefault="000577C9" w:rsidP="004C327B">
            <w:pPr>
              <w:jc w:val="center"/>
              <w:rPr>
                <w:b/>
                <w:bCs/>
              </w:rPr>
            </w:pPr>
            <w:r w:rsidRPr="0090481A">
              <w:rPr>
                <w:b/>
                <w:bCs/>
              </w:rPr>
              <w:t>Atitiktį reikalavimui įrodantys dokumentai</w:t>
            </w:r>
          </w:p>
        </w:tc>
      </w:tr>
      <w:tr w:rsidR="000577C9" w:rsidRPr="0090481A" w14:paraId="0A82AC77" w14:textId="77777777" w:rsidTr="00C815DB">
        <w:tc>
          <w:tcPr>
            <w:tcW w:w="562" w:type="dxa"/>
          </w:tcPr>
          <w:p w14:paraId="6FE65A6C" w14:textId="77777777" w:rsidR="000577C9" w:rsidRPr="0090481A" w:rsidRDefault="000577C9" w:rsidP="004C327B">
            <w:pPr>
              <w:jc w:val="center"/>
              <w:rPr>
                <w:b/>
                <w:bCs/>
              </w:rPr>
            </w:pPr>
            <w:r w:rsidRPr="0090481A">
              <w:rPr>
                <w:b/>
                <w:bCs/>
              </w:rPr>
              <w:t>1</w:t>
            </w:r>
          </w:p>
        </w:tc>
        <w:tc>
          <w:tcPr>
            <w:tcW w:w="5478" w:type="dxa"/>
          </w:tcPr>
          <w:p w14:paraId="7327D8D1" w14:textId="77777777" w:rsidR="000577C9" w:rsidRPr="0090481A" w:rsidRDefault="000577C9" w:rsidP="004C327B">
            <w:pPr>
              <w:jc w:val="center"/>
              <w:rPr>
                <w:b/>
                <w:bCs/>
              </w:rPr>
            </w:pPr>
            <w:r w:rsidRPr="0090481A">
              <w:rPr>
                <w:b/>
                <w:bCs/>
              </w:rPr>
              <w:t>2</w:t>
            </w:r>
          </w:p>
        </w:tc>
        <w:tc>
          <w:tcPr>
            <w:tcW w:w="3021" w:type="dxa"/>
          </w:tcPr>
          <w:p w14:paraId="5AB5C63B" w14:textId="77777777" w:rsidR="000577C9" w:rsidRPr="0090481A" w:rsidRDefault="000577C9" w:rsidP="004C327B">
            <w:pPr>
              <w:jc w:val="center"/>
              <w:rPr>
                <w:b/>
                <w:bCs/>
              </w:rPr>
            </w:pPr>
            <w:r w:rsidRPr="0090481A">
              <w:rPr>
                <w:b/>
                <w:bCs/>
              </w:rPr>
              <w:t>3</w:t>
            </w:r>
          </w:p>
        </w:tc>
      </w:tr>
      <w:tr w:rsidR="000577C9" w14:paraId="50D0AA3E" w14:textId="77777777" w:rsidTr="00C815DB">
        <w:tc>
          <w:tcPr>
            <w:tcW w:w="562" w:type="dxa"/>
          </w:tcPr>
          <w:p w14:paraId="521EFB57" w14:textId="77777777" w:rsidR="000577C9" w:rsidRDefault="000577C9" w:rsidP="004C327B">
            <w:r>
              <w:t>1.</w:t>
            </w:r>
          </w:p>
        </w:tc>
        <w:tc>
          <w:tcPr>
            <w:tcW w:w="5478" w:type="dxa"/>
          </w:tcPr>
          <w:p w14:paraId="099D1598" w14:textId="221C93D2" w:rsidR="000577C9" w:rsidRPr="000577C9" w:rsidRDefault="000577C9" w:rsidP="004C327B">
            <w:pPr>
              <w:rPr>
                <w:color w:val="0070C0"/>
              </w:rPr>
            </w:pPr>
            <w:r w:rsidRPr="00744727">
              <w:t>Tiekėjas per paskutinius 3 metus</w:t>
            </w:r>
            <w:r>
              <w:rPr>
                <w:rStyle w:val="FootnoteReference"/>
              </w:rPr>
              <w:footnoteReference w:id="9"/>
            </w:r>
            <w:r w:rsidRPr="00744727">
              <w:t xml:space="preserve"> iki pasiūlymo pateikimo termino pabaigos yra suteikęs </w:t>
            </w:r>
            <w:r>
              <w:t xml:space="preserve">inžinerinio statinio (inžinerinių tinklų) projektavimo paslaugas </w:t>
            </w:r>
            <w:r w:rsidRPr="00744727">
              <w:t>pagal vieną ar kelias sutartis, sudarytas dėl to paties objekto</w:t>
            </w:r>
            <w:r>
              <w:t xml:space="preserve">, kurių metu suprojektuoto statinio skaičiuojamoji statybos kaina buvo ne mažesnė kaip </w:t>
            </w:r>
            <w:r w:rsidR="00E44B81">
              <w:rPr>
                <w:b/>
                <w:bCs/>
              </w:rPr>
              <w:t>458 082</w:t>
            </w:r>
            <w:r w:rsidR="00E44B81" w:rsidRPr="00E44B81">
              <w:rPr>
                <w:b/>
                <w:bCs/>
              </w:rPr>
              <w:t>,64</w:t>
            </w:r>
            <w:r w:rsidRPr="00E44B81">
              <w:rPr>
                <w:b/>
                <w:bCs/>
              </w:rPr>
              <w:t xml:space="preserve"> Eur be PVM</w:t>
            </w:r>
            <w:r>
              <w:t>.</w:t>
            </w:r>
          </w:p>
          <w:p w14:paraId="6A522BA7" w14:textId="77777777" w:rsidR="000577C9" w:rsidRDefault="000577C9" w:rsidP="004C327B"/>
          <w:p w14:paraId="6D6191C9" w14:textId="77777777" w:rsidR="000577C9" w:rsidRDefault="000577C9" w:rsidP="004C327B">
            <w:r>
              <w:t>Reikalavimai:</w:t>
            </w:r>
          </w:p>
          <w:p w14:paraId="5322D058" w14:textId="77777777" w:rsidR="000577C9" w:rsidRDefault="000577C9" w:rsidP="004C327B">
            <w:r>
              <w:t>1. jeigu pasiūlymą teikia ūkio subjektų grupė – reikalavimą turi atitikti visi ūkio subjektų grupės nariai kartu (ūkio subjektų grupės narių turima patirtis sumuojama), atsižvelgiant į jų prisiimamus įsipareigojimus;</w:t>
            </w:r>
          </w:p>
          <w:p w14:paraId="799F916A" w14:textId="77777777" w:rsidR="000577C9" w:rsidRDefault="000577C9" w:rsidP="004C327B">
            <w:r>
              <w:t>2. tiekėjas gali remtis kitų ūkio subjektų pajėgumais tik tuo atveju, jeigu tie subjektai patys vykdys tą pirkimo sutarties dalį, kuriai reikia jų turimų pajėgumų;</w:t>
            </w:r>
          </w:p>
          <w:p w14:paraId="799A7A5A" w14:textId="77777777" w:rsidR="000577C9" w:rsidRDefault="000577C9" w:rsidP="004C327B">
            <w:r>
              <w:t>3. subtiekėjams šis reikalavimas nenustatomas.</w:t>
            </w:r>
          </w:p>
          <w:p w14:paraId="3654CFCC" w14:textId="77777777" w:rsidR="000577C9" w:rsidRDefault="000577C9" w:rsidP="004C327B"/>
          <w:p w14:paraId="6EB49DBF" w14:textId="77777777" w:rsidR="000577C9" w:rsidRDefault="000577C9" w:rsidP="004C327B">
            <w: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021" w:type="dxa"/>
          </w:tcPr>
          <w:p w14:paraId="2214A405" w14:textId="77777777" w:rsidR="000577C9" w:rsidRDefault="000577C9" w:rsidP="004C327B">
            <w:r w:rsidRPr="0003523C">
              <w:t>Pagrindinių per pastaruosius 3 metus suteiktų paslaugų sąrašas, kuriame nurodytos paslaugų bendros sumos, datos</w:t>
            </w:r>
            <w:r>
              <w:t xml:space="preserve"> </w:t>
            </w:r>
            <w:r w:rsidRPr="0003523C">
              <w:t xml:space="preserve">ir paslaugų gavėjai (tiek viešieji, tiek privatieji). </w:t>
            </w:r>
          </w:p>
          <w:p w14:paraId="0CE52292" w14:textId="77777777" w:rsidR="000577C9" w:rsidRDefault="000577C9" w:rsidP="004C327B"/>
          <w:p w14:paraId="4D6BEAD8" w14:textId="77777777" w:rsidR="000577C9" w:rsidRDefault="000577C9" w:rsidP="004C327B">
            <w:r>
              <w:t>Perkantysis subjektas</w:t>
            </w:r>
            <w:r w:rsidRPr="0003523C">
              <w:t xml:space="preserve"> reikalau</w:t>
            </w:r>
            <w:r>
              <w:t>ja</w:t>
            </w:r>
            <w:r w:rsidRPr="0003523C">
              <w:t xml:space="preserve"> kartu pateikti užsakovų pažymas, kuriose būtų nurodytos suteiktų paslaugų bendros sumos, datos, paslaugų gavėjai, </w:t>
            </w:r>
            <w:r>
              <w:t>suprojektuoto inžinerinio statinio grupė, suprojektuoto i</w:t>
            </w:r>
            <w:r w:rsidRPr="0071775C">
              <w:t>nžinerini</w:t>
            </w:r>
            <w:r>
              <w:t>o</w:t>
            </w:r>
            <w:r w:rsidRPr="0071775C">
              <w:t xml:space="preserve"> statini</w:t>
            </w:r>
            <w:r>
              <w:t>o</w:t>
            </w:r>
            <w:r w:rsidRPr="0071775C">
              <w:t xml:space="preserve"> pogrupi</w:t>
            </w:r>
            <w:r>
              <w:t>s</w:t>
            </w:r>
            <w:r w:rsidRPr="0071775C">
              <w:t xml:space="preserve"> (paskirtis)</w:t>
            </w:r>
            <w:r>
              <w:t xml:space="preserve">, </w:t>
            </w:r>
            <w:r w:rsidRPr="00E44B81">
              <w:rPr>
                <w:u w:val="single"/>
              </w:rPr>
              <w:t>suprojektuoto statinio skaičiuojamoji statybos kaina</w:t>
            </w:r>
            <w:r w:rsidRPr="00E44B81">
              <w:t xml:space="preserve"> </w:t>
            </w:r>
            <w:r w:rsidRPr="0003523C">
              <w:t>ar paslaugos buvo suteiktos tinkamai.</w:t>
            </w:r>
          </w:p>
          <w:p w14:paraId="401D35F6" w14:textId="77777777" w:rsidR="000577C9" w:rsidRDefault="000577C9" w:rsidP="004C327B"/>
          <w:p w14:paraId="3BAC01DF" w14:textId="77777777" w:rsidR="000577C9" w:rsidRDefault="000577C9" w:rsidP="004C327B">
            <w:r>
              <w:t>Perkantysis subjektas</w:t>
            </w:r>
            <w:r w:rsidRPr="00B75A31">
              <w:t xml:space="preserve"> reikalau</w:t>
            </w:r>
            <w:r>
              <w:t>ja</w:t>
            </w:r>
            <w:r w:rsidRPr="00B75A31">
              <w:t xml:space="preserve"> kartu pateikti dokumentus, įrodančius, kad paslaugos buvo suteiktos</w:t>
            </w:r>
            <w:r>
              <w:t>:</w:t>
            </w:r>
            <w:r w:rsidRPr="00B75A31">
              <w:t xml:space="preserve"> atliktos projekto ekspertizės gaut</w:t>
            </w:r>
            <w:r>
              <w:t>a</w:t>
            </w:r>
            <w:r w:rsidRPr="00B75A31">
              <w:t xml:space="preserve"> teigiam</w:t>
            </w:r>
            <w:r>
              <w:t>a</w:t>
            </w:r>
            <w:r w:rsidRPr="00B75A31">
              <w:t xml:space="preserve"> išvad</w:t>
            </w:r>
            <w:r>
              <w:t>a</w:t>
            </w:r>
            <w:r w:rsidRPr="00B75A31">
              <w:t>, gaut</w:t>
            </w:r>
            <w:r>
              <w:t>as</w:t>
            </w:r>
            <w:r w:rsidRPr="00B75A31">
              <w:t xml:space="preserve"> statybą leidžiant</w:t>
            </w:r>
            <w:r>
              <w:t>is</w:t>
            </w:r>
            <w:r w:rsidRPr="00B75A31">
              <w:t xml:space="preserve"> dokument</w:t>
            </w:r>
            <w:r>
              <w:t>as</w:t>
            </w:r>
            <w:r w:rsidRPr="00B75A31">
              <w:t>, užsakovo projekto tvirtinimo įsakym</w:t>
            </w:r>
            <w:r>
              <w:t>as</w:t>
            </w:r>
            <w:r w:rsidRPr="00B75A31">
              <w:t xml:space="preserve"> ir pan.</w:t>
            </w:r>
          </w:p>
        </w:tc>
      </w:tr>
    </w:tbl>
    <w:p w14:paraId="26D95321" w14:textId="77777777" w:rsidR="00CE7E65" w:rsidRDefault="00CE7E65" w:rsidP="000577C9">
      <w:pPr>
        <w:rPr>
          <w:b/>
          <w:bCs/>
        </w:rPr>
      </w:pPr>
    </w:p>
    <w:p w14:paraId="1395E6CC" w14:textId="53E8D8FD" w:rsidR="000577C9" w:rsidRPr="0089352C" w:rsidRDefault="000577C9" w:rsidP="000577C9">
      <w:r w:rsidRPr="00CE19E5">
        <w:rPr>
          <w:b/>
          <w:bCs/>
        </w:rPr>
        <w:t>3 l</w:t>
      </w:r>
      <w:r w:rsidRPr="0089352C">
        <w:rPr>
          <w:b/>
          <w:bCs/>
        </w:rPr>
        <w:t>entelė</w:t>
      </w:r>
      <w:r w:rsidRPr="0089352C">
        <w:t>. Kvalifikacijos reikalavimai (Techninis ir profesinis pajėgumas)</w:t>
      </w:r>
      <w:r>
        <w:t xml:space="preserve"> (</w:t>
      </w:r>
      <w:r w:rsidR="00A40604">
        <w:rPr>
          <w:b/>
          <w:bCs/>
        </w:rPr>
        <w:t>septintai</w:t>
      </w:r>
      <w:r w:rsidRPr="006E381B">
        <w:rPr>
          <w:b/>
          <w:bCs/>
        </w:rPr>
        <w:t xml:space="preserve"> pirkimo daliai</w:t>
      </w:r>
      <w:r>
        <w:t>)</w:t>
      </w:r>
    </w:p>
    <w:tbl>
      <w:tblPr>
        <w:tblStyle w:val="TableGrid"/>
        <w:tblW w:w="5000" w:type="pct"/>
        <w:tblLook w:val="04A0" w:firstRow="1" w:lastRow="0" w:firstColumn="1" w:lastColumn="0" w:noHBand="0" w:noVBand="1"/>
      </w:tblPr>
      <w:tblGrid>
        <w:gridCol w:w="597"/>
        <w:gridCol w:w="5821"/>
        <w:gridCol w:w="3210"/>
      </w:tblGrid>
      <w:tr w:rsidR="000577C9" w:rsidRPr="0090481A" w14:paraId="3E565809" w14:textId="77777777" w:rsidTr="00C815DB">
        <w:tc>
          <w:tcPr>
            <w:tcW w:w="562" w:type="dxa"/>
          </w:tcPr>
          <w:p w14:paraId="78C3CBA4" w14:textId="77777777" w:rsidR="000577C9" w:rsidRPr="0090481A" w:rsidRDefault="000577C9" w:rsidP="004C327B">
            <w:pPr>
              <w:jc w:val="center"/>
              <w:rPr>
                <w:b/>
                <w:bCs/>
              </w:rPr>
            </w:pPr>
            <w:r w:rsidRPr="0090481A">
              <w:rPr>
                <w:b/>
                <w:bCs/>
              </w:rPr>
              <w:t>Nr.</w:t>
            </w:r>
          </w:p>
        </w:tc>
        <w:tc>
          <w:tcPr>
            <w:tcW w:w="5478" w:type="dxa"/>
          </w:tcPr>
          <w:p w14:paraId="0A6840E0" w14:textId="77777777" w:rsidR="000577C9" w:rsidRPr="0090481A" w:rsidRDefault="000577C9" w:rsidP="004C327B">
            <w:pPr>
              <w:jc w:val="center"/>
              <w:rPr>
                <w:b/>
                <w:bCs/>
              </w:rPr>
            </w:pPr>
            <w:r w:rsidRPr="0090481A">
              <w:rPr>
                <w:b/>
                <w:bCs/>
              </w:rPr>
              <w:t>Kvalifikacijos reikalavimas</w:t>
            </w:r>
          </w:p>
        </w:tc>
        <w:tc>
          <w:tcPr>
            <w:tcW w:w="3021" w:type="dxa"/>
          </w:tcPr>
          <w:p w14:paraId="5C8D933C" w14:textId="77777777" w:rsidR="000577C9" w:rsidRPr="0090481A" w:rsidRDefault="000577C9" w:rsidP="004C327B">
            <w:pPr>
              <w:jc w:val="center"/>
              <w:rPr>
                <w:b/>
                <w:bCs/>
              </w:rPr>
            </w:pPr>
            <w:r w:rsidRPr="0090481A">
              <w:rPr>
                <w:b/>
                <w:bCs/>
              </w:rPr>
              <w:t>Atitiktį reikalavimui įrodantys dokumentai</w:t>
            </w:r>
          </w:p>
        </w:tc>
      </w:tr>
      <w:tr w:rsidR="000577C9" w:rsidRPr="0090481A" w14:paraId="6CCE38DC" w14:textId="77777777" w:rsidTr="00C815DB">
        <w:tc>
          <w:tcPr>
            <w:tcW w:w="562" w:type="dxa"/>
          </w:tcPr>
          <w:p w14:paraId="117C390C" w14:textId="77777777" w:rsidR="000577C9" w:rsidRPr="0090481A" w:rsidRDefault="000577C9" w:rsidP="004C327B">
            <w:pPr>
              <w:jc w:val="center"/>
              <w:rPr>
                <w:b/>
                <w:bCs/>
              </w:rPr>
            </w:pPr>
            <w:r w:rsidRPr="0090481A">
              <w:rPr>
                <w:b/>
                <w:bCs/>
              </w:rPr>
              <w:t>1</w:t>
            </w:r>
          </w:p>
        </w:tc>
        <w:tc>
          <w:tcPr>
            <w:tcW w:w="5478" w:type="dxa"/>
          </w:tcPr>
          <w:p w14:paraId="65A54ACA" w14:textId="77777777" w:rsidR="000577C9" w:rsidRPr="0090481A" w:rsidRDefault="000577C9" w:rsidP="004C327B">
            <w:pPr>
              <w:jc w:val="center"/>
              <w:rPr>
                <w:b/>
                <w:bCs/>
              </w:rPr>
            </w:pPr>
            <w:r w:rsidRPr="0090481A">
              <w:rPr>
                <w:b/>
                <w:bCs/>
              </w:rPr>
              <w:t>2</w:t>
            </w:r>
          </w:p>
        </w:tc>
        <w:tc>
          <w:tcPr>
            <w:tcW w:w="3021" w:type="dxa"/>
          </w:tcPr>
          <w:p w14:paraId="11330186" w14:textId="77777777" w:rsidR="000577C9" w:rsidRPr="0090481A" w:rsidRDefault="000577C9" w:rsidP="004C327B">
            <w:pPr>
              <w:jc w:val="center"/>
              <w:rPr>
                <w:b/>
                <w:bCs/>
              </w:rPr>
            </w:pPr>
            <w:r w:rsidRPr="0090481A">
              <w:rPr>
                <w:b/>
                <w:bCs/>
              </w:rPr>
              <w:t>3</w:t>
            </w:r>
          </w:p>
        </w:tc>
      </w:tr>
      <w:tr w:rsidR="000577C9" w14:paraId="6C9743D3" w14:textId="77777777" w:rsidTr="00C815DB">
        <w:tc>
          <w:tcPr>
            <w:tcW w:w="562" w:type="dxa"/>
          </w:tcPr>
          <w:p w14:paraId="3E683F31" w14:textId="77777777" w:rsidR="000577C9" w:rsidRDefault="000577C9" w:rsidP="004C327B">
            <w:r>
              <w:lastRenderedPageBreak/>
              <w:t>1.</w:t>
            </w:r>
          </w:p>
        </w:tc>
        <w:tc>
          <w:tcPr>
            <w:tcW w:w="5478" w:type="dxa"/>
          </w:tcPr>
          <w:p w14:paraId="404D0A9A" w14:textId="34FCD6D9" w:rsidR="000577C9" w:rsidRPr="000577C9" w:rsidRDefault="000577C9" w:rsidP="004C327B">
            <w:pPr>
              <w:rPr>
                <w:color w:val="0070C0"/>
              </w:rPr>
            </w:pPr>
            <w:r w:rsidRPr="00744727">
              <w:t>Tiekėjas per paskutinius 3 metus</w:t>
            </w:r>
            <w:r>
              <w:rPr>
                <w:rStyle w:val="FootnoteReference"/>
              </w:rPr>
              <w:footnoteReference w:id="10"/>
            </w:r>
            <w:r w:rsidRPr="00744727">
              <w:t xml:space="preserve"> iki pasiūlymo pateikimo termino pabaigos yra suteikęs </w:t>
            </w:r>
            <w:r>
              <w:t xml:space="preserve">inžinerinio statinio (inžinerinių tinklų) projektavimo paslaugas </w:t>
            </w:r>
            <w:r w:rsidRPr="00744727">
              <w:t>pagal vieną ar kelias sutartis, sudarytas dėl to paties objekto</w:t>
            </w:r>
            <w:r>
              <w:t xml:space="preserve">, kurių metu suprojektuoto statinio skaičiuojamoji statybos kaina buvo ne mažesnė kaip </w:t>
            </w:r>
            <w:r w:rsidR="00A40604">
              <w:rPr>
                <w:b/>
                <w:bCs/>
              </w:rPr>
              <w:t xml:space="preserve"> </w:t>
            </w:r>
            <w:r w:rsidR="00A40604" w:rsidRPr="00A40604">
              <w:rPr>
                <w:b/>
                <w:bCs/>
              </w:rPr>
              <w:t>179 453,26</w:t>
            </w:r>
            <w:r w:rsidRPr="00A40604">
              <w:rPr>
                <w:b/>
                <w:bCs/>
              </w:rPr>
              <w:t xml:space="preserve"> Eur be PVM</w:t>
            </w:r>
            <w:r>
              <w:t>.</w:t>
            </w:r>
          </w:p>
          <w:p w14:paraId="669C7A94" w14:textId="77777777" w:rsidR="000577C9" w:rsidRDefault="000577C9" w:rsidP="004C327B"/>
          <w:p w14:paraId="1C17684B" w14:textId="77777777" w:rsidR="000577C9" w:rsidRDefault="000577C9" w:rsidP="004C327B">
            <w:r>
              <w:t>Reikalavimai:</w:t>
            </w:r>
          </w:p>
          <w:p w14:paraId="4908C7A2" w14:textId="77777777" w:rsidR="000577C9" w:rsidRDefault="000577C9" w:rsidP="004C327B">
            <w:r>
              <w:t>1. jeigu pasiūlymą teikia ūkio subjektų grupė – reikalavimą turi atitikti visi ūkio subjektų grupės nariai kartu (ūkio subjektų grupės narių turima patirtis sumuojama), atsižvelgiant į jų prisiimamus įsipareigojimus;</w:t>
            </w:r>
          </w:p>
          <w:p w14:paraId="70DF6924" w14:textId="77777777" w:rsidR="000577C9" w:rsidRDefault="000577C9" w:rsidP="004C327B">
            <w:r>
              <w:t>2. tiekėjas gali remtis kitų ūkio subjektų pajėgumais tik tuo atveju, jeigu tie subjektai patys vykdys tą pirkimo sutarties dalį, kuriai reikia jų turimų pajėgumų;</w:t>
            </w:r>
          </w:p>
          <w:p w14:paraId="45D17B5F" w14:textId="77777777" w:rsidR="000577C9" w:rsidRDefault="000577C9" w:rsidP="004C327B">
            <w:r>
              <w:t>3. subtiekėjams šis reikalavimas nenustatomas.</w:t>
            </w:r>
          </w:p>
          <w:p w14:paraId="1076B791" w14:textId="77777777" w:rsidR="000577C9" w:rsidRDefault="000577C9" w:rsidP="004C327B"/>
          <w:p w14:paraId="356CF72A" w14:textId="77777777" w:rsidR="000577C9" w:rsidRDefault="000577C9" w:rsidP="004C327B">
            <w: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3021" w:type="dxa"/>
          </w:tcPr>
          <w:p w14:paraId="3052D6A8" w14:textId="77777777" w:rsidR="000577C9" w:rsidRDefault="000577C9" w:rsidP="004C327B">
            <w:r w:rsidRPr="0003523C">
              <w:t>Pagrindinių per pastaruosius 3 metus suteiktų paslaugų sąrašas, kuriame nurodytos paslaugų bendros sumos, datos</w:t>
            </w:r>
            <w:r>
              <w:t xml:space="preserve"> </w:t>
            </w:r>
            <w:r w:rsidRPr="0003523C">
              <w:t xml:space="preserve">ir paslaugų gavėjai (tiek viešieji, tiek privatieji). </w:t>
            </w:r>
          </w:p>
          <w:p w14:paraId="7501C10C" w14:textId="77777777" w:rsidR="000577C9" w:rsidRDefault="000577C9" w:rsidP="004C327B"/>
          <w:p w14:paraId="5F57D747" w14:textId="77777777" w:rsidR="000577C9" w:rsidRDefault="000577C9" w:rsidP="004C327B">
            <w:r>
              <w:t>Perkantysis subjektas</w:t>
            </w:r>
            <w:r w:rsidRPr="0003523C">
              <w:t xml:space="preserve"> reikalau</w:t>
            </w:r>
            <w:r>
              <w:t>ja</w:t>
            </w:r>
            <w:r w:rsidRPr="0003523C">
              <w:t xml:space="preserve"> kartu pateikti užsakovų pažymas, kuriose būtų nurodytos suteiktų paslaugų bendros sumos, datos, paslaugų gavėjai, </w:t>
            </w:r>
            <w:r>
              <w:t>suprojektuoto inžinerinio statinio grupė, suprojektuoto i</w:t>
            </w:r>
            <w:r w:rsidRPr="0071775C">
              <w:t>nžinerini</w:t>
            </w:r>
            <w:r>
              <w:t>o</w:t>
            </w:r>
            <w:r w:rsidRPr="0071775C">
              <w:t xml:space="preserve"> statini</w:t>
            </w:r>
            <w:r>
              <w:t>o</w:t>
            </w:r>
            <w:r w:rsidRPr="0071775C">
              <w:t xml:space="preserve"> pogrupi</w:t>
            </w:r>
            <w:r>
              <w:t>s</w:t>
            </w:r>
            <w:r w:rsidRPr="0071775C">
              <w:t xml:space="preserve"> (paskirtis)</w:t>
            </w:r>
            <w:r>
              <w:t xml:space="preserve">, </w:t>
            </w:r>
            <w:r w:rsidRPr="00A40604">
              <w:rPr>
                <w:u w:val="single"/>
              </w:rPr>
              <w:t xml:space="preserve">suprojektuoto statinio skaičiuojamoji statybos kaina </w:t>
            </w:r>
            <w:r w:rsidRPr="0003523C">
              <w:t>ar paslaugos buvo suteiktos tinkamai.</w:t>
            </w:r>
          </w:p>
          <w:p w14:paraId="47EAAA9D" w14:textId="77777777" w:rsidR="000577C9" w:rsidRDefault="000577C9" w:rsidP="004C327B"/>
          <w:p w14:paraId="10A0317D" w14:textId="77777777" w:rsidR="000577C9" w:rsidRDefault="000577C9" w:rsidP="004C327B">
            <w:r>
              <w:t>Perkantysis subjektas</w:t>
            </w:r>
            <w:r w:rsidRPr="00B75A31">
              <w:t xml:space="preserve"> reikalau</w:t>
            </w:r>
            <w:r>
              <w:t>ja</w:t>
            </w:r>
            <w:r w:rsidRPr="00B75A31">
              <w:t xml:space="preserve"> kartu pateikti dokumentus, įrodančius, kad paslaugos buvo suteiktos</w:t>
            </w:r>
            <w:r>
              <w:t>:</w:t>
            </w:r>
            <w:r w:rsidRPr="00B75A31">
              <w:t xml:space="preserve"> atliktos projekto ekspertizės gaut</w:t>
            </w:r>
            <w:r>
              <w:t>a</w:t>
            </w:r>
            <w:r w:rsidRPr="00B75A31">
              <w:t xml:space="preserve"> teigiam</w:t>
            </w:r>
            <w:r>
              <w:t>a</w:t>
            </w:r>
            <w:r w:rsidRPr="00B75A31">
              <w:t xml:space="preserve"> išvad</w:t>
            </w:r>
            <w:r>
              <w:t>a</w:t>
            </w:r>
            <w:r w:rsidRPr="00B75A31">
              <w:t>, gaut</w:t>
            </w:r>
            <w:r>
              <w:t>as</w:t>
            </w:r>
            <w:r w:rsidRPr="00B75A31">
              <w:t xml:space="preserve"> statybą leidžiant</w:t>
            </w:r>
            <w:r>
              <w:t>is</w:t>
            </w:r>
            <w:r w:rsidRPr="00B75A31">
              <w:t xml:space="preserve"> dokument</w:t>
            </w:r>
            <w:r>
              <w:t>as</w:t>
            </w:r>
            <w:r w:rsidRPr="00B75A31">
              <w:t>, užsakovo projekto tvirtinimo įsakym</w:t>
            </w:r>
            <w:r>
              <w:t>as</w:t>
            </w:r>
            <w:r w:rsidRPr="00B75A31">
              <w:t xml:space="preserve"> ir pan.</w:t>
            </w:r>
          </w:p>
        </w:tc>
      </w:tr>
    </w:tbl>
    <w:p w14:paraId="3C6106C2" w14:textId="77777777" w:rsidR="005455F9" w:rsidRDefault="005455F9" w:rsidP="00E13C7B"/>
    <w:p w14:paraId="28D5AD66" w14:textId="0C5AE747" w:rsidR="00E13C7B" w:rsidRDefault="00E13C7B" w:rsidP="00E13C7B">
      <w:pPr>
        <w:pStyle w:val="ListParagraph"/>
        <w:numPr>
          <w:ilvl w:val="0"/>
          <w:numId w:val="18"/>
        </w:numPr>
        <w:spacing w:line="20" w:lineRule="atLeast"/>
      </w:pPr>
      <w:r w:rsidRPr="0090481A">
        <w:t>Tiekėjai turi atitikti šiame priede nustatytus reikalavimus dėl aplinkos apsaugos vadybos sistemos standartų laikymosi.</w:t>
      </w:r>
    </w:p>
    <w:p w14:paraId="23EE67BA" w14:textId="77777777" w:rsidR="002D7665" w:rsidRDefault="002D7665" w:rsidP="002D7665">
      <w:pPr>
        <w:pStyle w:val="ListParagraph"/>
        <w:spacing w:line="20" w:lineRule="atLeast"/>
        <w:ind w:left="709"/>
      </w:pPr>
    </w:p>
    <w:p w14:paraId="34062846" w14:textId="10679D91" w:rsidR="00E13C7B" w:rsidRDefault="002D7665" w:rsidP="00E13C7B">
      <w:r w:rsidRPr="002D7665">
        <w:rPr>
          <w:b/>
          <w:bCs/>
        </w:rPr>
        <w:t>4</w:t>
      </w:r>
      <w:r w:rsidR="00E13C7B" w:rsidRPr="002D7665">
        <w:rPr>
          <w:b/>
          <w:bCs/>
        </w:rPr>
        <w:t xml:space="preserve"> l</w:t>
      </w:r>
      <w:r w:rsidR="00E13C7B" w:rsidRPr="0090481A">
        <w:rPr>
          <w:b/>
          <w:bCs/>
        </w:rPr>
        <w:t>entelė</w:t>
      </w:r>
      <w:r w:rsidR="00E13C7B">
        <w:t xml:space="preserve">. </w:t>
      </w:r>
      <w:r w:rsidR="00E13C7B" w:rsidRPr="0090481A">
        <w:t>Reikalavimas dėl aplinkos apsaugos vadybos sistemos standartų laikymosi</w:t>
      </w:r>
    </w:p>
    <w:tbl>
      <w:tblPr>
        <w:tblStyle w:val="TableGrid"/>
        <w:tblW w:w="5000" w:type="pct"/>
        <w:tblLook w:val="04A0" w:firstRow="1" w:lastRow="0" w:firstColumn="1" w:lastColumn="0" w:noHBand="0" w:noVBand="1"/>
      </w:tblPr>
      <w:tblGrid>
        <w:gridCol w:w="597"/>
        <w:gridCol w:w="5122"/>
        <w:gridCol w:w="3909"/>
      </w:tblGrid>
      <w:tr w:rsidR="00E13C7B" w:rsidRPr="0090481A" w14:paraId="32439FCD" w14:textId="77777777" w:rsidTr="00C815DB">
        <w:tc>
          <w:tcPr>
            <w:tcW w:w="562" w:type="dxa"/>
          </w:tcPr>
          <w:p w14:paraId="6B43D959" w14:textId="77777777" w:rsidR="00E13C7B" w:rsidRPr="0090481A" w:rsidRDefault="00E13C7B" w:rsidP="000177AE">
            <w:pPr>
              <w:jc w:val="center"/>
              <w:rPr>
                <w:b/>
                <w:bCs/>
              </w:rPr>
            </w:pPr>
            <w:r w:rsidRPr="0090481A">
              <w:rPr>
                <w:b/>
                <w:bCs/>
              </w:rPr>
              <w:t>Nr.</w:t>
            </w:r>
          </w:p>
        </w:tc>
        <w:tc>
          <w:tcPr>
            <w:tcW w:w="4820" w:type="dxa"/>
          </w:tcPr>
          <w:p w14:paraId="24F615F5" w14:textId="77777777" w:rsidR="00E13C7B" w:rsidRPr="0090481A" w:rsidRDefault="00E13C7B" w:rsidP="000177AE">
            <w:pPr>
              <w:jc w:val="center"/>
              <w:rPr>
                <w:b/>
                <w:bCs/>
              </w:rPr>
            </w:pPr>
            <w:r w:rsidRPr="0090481A">
              <w:rPr>
                <w:b/>
                <w:bCs/>
              </w:rPr>
              <w:t>Reikalavimas dėl aplinkos apsaugos vadybos sistemos standartų laikymosi</w:t>
            </w:r>
          </w:p>
        </w:tc>
        <w:tc>
          <w:tcPr>
            <w:tcW w:w="3679" w:type="dxa"/>
          </w:tcPr>
          <w:p w14:paraId="0FB51DC4" w14:textId="77777777" w:rsidR="00E13C7B" w:rsidRPr="0090481A" w:rsidRDefault="00E13C7B" w:rsidP="000177AE">
            <w:pPr>
              <w:jc w:val="center"/>
              <w:rPr>
                <w:b/>
                <w:bCs/>
              </w:rPr>
            </w:pPr>
            <w:r w:rsidRPr="0090481A">
              <w:rPr>
                <w:b/>
                <w:bCs/>
              </w:rPr>
              <w:t>Atitiktį reikalavimui įrodantys dokumentai</w:t>
            </w:r>
          </w:p>
        </w:tc>
      </w:tr>
      <w:tr w:rsidR="00E13C7B" w:rsidRPr="0090481A" w14:paraId="6677AF1F" w14:textId="77777777" w:rsidTr="00C815DB">
        <w:tc>
          <w:tcPr>
            <w:tcW w:w="562" w:type="dxa"/>
          </w:tcPr>
          <w:p w14:paraId="67564CC5" w14:textId="77777777" w:rsidR="00E13C7B" w:rsidRPr="0090481A" w:rsidRDefault="00E13C7B" w:rsidP="000177AE">
            <w:pPr>
              <w:jc w:val="center"/>
              <w:rPr>
                <w:b/>
                <w:bCs/>
              </w:rPr>
            </w:pPr>
            <w:r w:rsidRPr="0090481A">
              <w:rPr>
                <w:b/>
                <w:bCs/>
              </w:rPr>
              <w:t>1</w:t>
            </w:r>
          </w:p>
        </w:tc>
        <w:tc>
          <w:tcPr>
            <w:tcW w:w="4820" w:type="dxa"/>
          </w:tcPr>
          <w:p w14:paraId="74CBFE79" w14:textId="77777777" w:rsidR="00E13C7B" w:rsidRPr="0090481A" w:rsidRDefault="00E13C7B" w:rsidP="000177AE">
            <w:pPr>
              <w:jc w:val="center"/>
              <w:rPr>
                <w:b/>
                <w:bCs/>
              </w:rPr>
            </w:pPr>
            <w:r w:rsidRPr="0090481A">
              <w:rPr>
                <w:b/>
                <w:bCs/>
              </w:rPr>
              <w:t>2</w:t>
            </w:r>
          </w:p>
        </w:tc>
        <w:tc>
          <w:tcPr>
            <w:tcW w:w="3679" w:type="dxa"/>
          </w:tcPr>
          <w:p w14:paraId="50EE7126" w14:textId="77777777" w:rsidR="00E13C7B" w:rsidRPr="0090481A" w:rsidRDefault="00E13C7B" w:rsidP="000177AE">
            <w:pPr>
              <w:jc w:val="center"/>
              <w:rPr>
                <w:b/>
                <w:bCs/>
              </w:rPr>
            </w:pPr>
            <w:r w:rsidRPr="0090481A">
              <w:rPr>
                <w:b/>
                <w:bCs/>
              </w:rPr>
              <w:t>3</w:t>
            </w:r>
          </w:p>
        </w:tc>
      </w:tr>
      <w:tr w:rsidR="00E13C7B" w14:paraId="5FB942DF" w14:textId="77777777" w:rsidTr="00C815DB">
        <w:tc>
          <w:tcPr>
            <w:tcW w:w="562" w:type="dxa"/>
          </w:tcPr>
          <w:p w14:paraId="18861CD1" w14:textId="77777777" w:rsidR="00E13C7B" w:rsidRDefault="00E13C7B" w:rsidP="000177AE">
            <w:r>
              <w:t>1.</w:t>
            </w:r>
          </w:p>
        </w:tc>
        <w:tc>
          <w:tcPr>
            <w:tcW w:w="4820" w:type="dxa"/>
          </w:tcPr>
          <w:p w14:paraId="6C0C4E9F" w14:textId="02D59956" w:rsidR="00E13C7B" w:rsidRPr="000409D4" w:rsidRDefault="00E13C7B" w:rsidP="000177AE">
            <w:r w:rsidRPr="00CE19E5">
              <w:t xml:space="preserve">Perkamoms paslaugoms </w:t>
            </w:r>
            <w:r w:rsidR="000D6C6C" w:rsidRPr="00CE19E5">
              <w:t>(</w:t>
            </w:r>
            <w:r w:rsidR="00CE19E5" w:rsidRPr="00CE19E5">
              <w:t>inžinerinio statinio projektavimo paslaugos</w:t>
            </w:r>
            <w:r w:rsidR="000D6C6C" w:rsidRPr="00CE19E5">
              <w:t>)</w:t>
            </w:r>
            <w:r w:rsidRPr="00CE19E5">
              <w:t xml:space="preserve"> tiekėjas taiko Europos Sąjungos aplinkos apsaugos </w:t>
            </w:r>
            <w:r w:rsidRPr="000409D4">
              <w:t xml:space="preserve">vadybos ir audito sistemą (angl. </w:t>
            </w:r>
            <w:proofErr w:type="spellStart"/>
            <w:r w:rsidRPr="000409D4">
              <w:t>Eco</w:t>
            </w:r>
            <w:proofErr w:type="spellEnd"/>
            <w:r w:rsidRPr="000409D4">
              <w:t>–</w:t>
            </w:r>
            <w:proofErr w:type="spellStart"/>
            <w:r w:rsidRPr="000409D4">
              <w:t>Management</w:t>
            </w:r>
            <w:proofErr w:type="spellEnd"/>
            <w:r w:rsidRPr="000409D4">
              <w:t xml:space="preserve"> </w:t>
            </w:r>
            <w:proofErr w:type="spellStart"/>
            <w:r w:rsidRPr="000409D4">
              <w:t>and</w:t>
            </w:r>
            <w:proofErr w:type="spellEnd"/>
            <w:r w:rsidRPr="000409D4">
              <w:t xml:space="preserve"> </w:t>
            </w:r>
            <w:proofErr w:type="spellStart"/>
            <w:r w:rsidRPr="000409D4">
              <w:t>Audit</w:t>
            </w:r>
            <w:proofErr w:type="spellEnd"/>
            <w:r w:rsidRPr="000409D4">
              <w:t xml:space="preserve"> </w:t>
            </w:r>
            <w:proofErr w:type="spellStart"/>
            <w:r w:rsidRPr="000409D4">
              <w:t>Scheme</w:t>
            </w:r>
            <w:proofErr w:type="spellEnd"/>
            <w:r w:rsidRPr="000409D4">
              <w:t xml:space="preserve">, EMAS) arba kitas aplinkos apsaugos vadybos sistemas, pripažįstamas pagal 2009 m. lapkričio 25 d. Europos </w:t>
            </w:r>
            <w:r w:rsidRPr="00950C88">
              <w:t>Parlamento ir Tarybos reglamento (EB) Nr. 1221/2009 dėl organizacijų savanoriškojo Bendrijos aplinkosaugos vadybos ir audito sistemos (EMAS) taikymo, panaikinančio Reglamentą (EB) Nr. 761/2001 ir Komisijos</w:t>
            </w:r>
            <w:r w:rsidRPr="000409D4">
              <w:t xml:space="preserve"> </w:t>
            </w:r>
            <w:r w:rsidRPr="000409D4">
              <w:lastRenderedPageBreak/>
              <w:t>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679" w:type="dxa"/>
          </w:tcPr>
          <w:p w14:paraId="2F311BA7" w14:textId="77777777" w:rsidR="00E13C7B" w:rsidRPr="000409D4" w:rsidRDefault="00E13C7B" w:rsidP="000177AE">
            <w:r w:rsidRPr="000409D4">
              <w:lastRenderedPageBreak/>
              <w:t>Nepriklausomos įstaigos išduoto galiojančio sertifikato, patvirtinančio, kad tiekėjas laikosi reikalaujamos aplinkos apsaugos vadybos sistemos standartų, skaitmeninė kopija.</w:t>
            </w:r>
          </w:p>
          <w:p w14:paraId="09FEB31B" w14:textId="77777777" w:rsidR="00E13C7B" w:rsidRPr="000409D4" w:rsidRDefault="00E13C7B" w:rsidP="000177AE">
            <w:r w:rsidRPr="000409D4">
              <w:t xml:space="preserve">Perkantysis subjektas pripažįsta lygiaverčius sertifikatus, išduotus kitose valstybėse narėse įsteigtų nepriklausomų įstaigų. Taip pat priima ir kitus lygiaverčius aplinkosaugos vadybos priemonių įrodymus, jeigu </w:t>
            </w:r>
            <w:r w:rsidRPr="000409D4">
              <w:lastRenderedPageBreak/>
              <w:t>tiekėjas įrodo, kad dėl nuo jo nepriklausančių objektyvių priežasčių jis negali pateikti sertifikatų per nustatytą laiką.</w:t>
            </w:r>
          </w:p>
          <w:p w14:paraId="5F912EB2" w14:textId="69E02E5C" w:rsidR="00E13C7B" w:rsidRPr="000409D4" w:rsidRDefault="00E13C7B" w:rsidP="005B601D">
            <w:r w:rsidRPr="000409D4">
              <w:t>Perkantysis subjektas priima ir kitus tiekėjo lygiaverčių aplinkos apsaugos vadybos užtikrinimo priemonių įrodymus, kurie patvirtintų, kad jo siūlomos aplinkos apsaugos vadybos užtikrinimo priemonės atitinka reikalaujamus aplinkos apsaugos vadybos sistemos standartus.</w:t>
            </w:r>
          </w:p>
        </w:tc>
      </w:tr>
    </w:tbl>
    <w:p w14:paraId="6147478A" w14:textId="77777777" w:rsidR="00E13C7B" w:rsidRDefault="00E13C7B" w:rsidP="00E13C7B"/>
    <w:p w14:paraId="069073DF" w14:textId="2C3F56E7" w:rsidR="00E13C7B" w:rsidRDefault="00E13C7B" w:rsidP="00E13C7B">
      <w:pPr>
        <w:pStyle w:val="ListParagraph"/>
        <w:numPr>
          <w:ilvl w:val="0"/>
          <w:numId w:val="18"/>
        </w:numPr>
        <w:spacing w:line="20" w:lineRule="atLeast"/>
      </w:pPr>
      <w:r w:rsidRPr="00E745F2">
        <w:t>Šiame priede reikalaujama kvalifikacija ir atitiktis aplinkos apsaugos vadybos sistemos standartų reikalavimams turi būti įgyta iki pasiūlymų pateikimo termino pabaigos.</w:t>
      </w:r>
    </w:p>
    <w:p w14:paraId="2FBB9940" w14:textId="77777777" w:rsidR="009D3F99" w:rsidRDefault="009D3F99" w:rsidP="009D3F99"/>
    <w:p w14:paraId="634E0CD9" w14:textId="77777777" w:rsidR="003F0D49" w:rsidRDefault="003F0D49" w:rsidP="009D3F99"/>
    <w:p w14:paraId="449BE8EB" w14:textId="662DE007" w:rsidR="003F0D49" w:rsidRDefault="000C31DB" w:rsidP="000C31DB">
      <w:pPr>
        <w:jc w:val="center"/>
      </w:pPr>
      <w:r>
        <w:t>_____________</w:t>
      </w:r>
      <w:bookmarkStart w:id="8" w:name="_GoBack"/>
      <w:bookmarkEnd w:id="8"/>
    </w:p>
    <w:p w14:paraId="73FA58CF" w14:textId="77777777" w:rsidR="000C31DB" w:rsidRDefault="000C31DB" w:rsidP="009D3F99"/>
    <w:p w14:paraId="4AF30830" w14:textId="77777777" w:rsidR="009D3F99" w:rsidRDefault="009D3F99" w:rsidP="009D3F99"/>
    <w:p w14:paraId="688DEE67" w14:textId="77777777" w:rsidR="009D3F99" w:rsidRDefault="009D3F99" w:rsidP="009D3F99">
      <w:pPr>
        <w:sectPr w:rsidR="009D3F99" w:rsidSect="003A73DC">
          <w:footerReference w:type="first" r:id="rId23"/>
          <w:pgSz w:w="11906" w:h="16838"/>
          <w:pgMar w:top="1134" w:right="567" w:bottom="1134" w:left="1701" w:header="567" w:footer="567" w:gutter="0"/>
          <w:pgNumType w:start="1"/>
          <w:cols w:space="1296"/>
          <w:titlePg/>
          <w:docGrid w:linePitch="360"/>
        </w:sectPr>
      </w:pPr>
    </w:p>
    <w:p w14:paraId="7599061E" w14:textId="4CFFE818" w:rsidR="009D3F99" w:rsidRDefault="009D3F99" w:rsidP="009D3F99"/>
    <w:p w14:paraId="0A8CB69F" w14:textId="77777777" w:rsidR="009D3F99" w:rsidRDefault="009D3F99" w:rsidP="009D3F99">
      <w:pPr>
        <w:ind w:left="6480"/>
      </w:pPr>
      <w:r>
        <w:t>Specialiųjų pirkimo sąlygų</w:t>
      </w:r>
    </w:p>
    <w:p w14:paraId="53469FD7" w14:textId="2FA7A208" w:rsidR="009D3F99" w:rsidRDefault="00B47012" w:rsidP="00B47012">
      <w:pPr>
        <w:ind w:left="5184" w:firstLine="1296"/>
      </w:pPr>
      <w:bookmarkStart w:id="9" w:name="_Ref126410488"/>
      <w:r>
        <w:t xml:space="preserve">8 </w:t>
      </w:r>
      <w:r w:rsidR="009D3F99">
        <w:t>priedas</w:t>
      </w:r>
      <w:bookmarkEnd w:id="9"/>
    </w:p>
    <w:p w14:paraId="576EF024" w14:textId="77777777" w:rsidR="009D3F99" w:rsidRDefault="009D3F99" w:rsidP="009D3F99"/>
    <w:p w14:paraId="55FF8AA4" w14:textId="77777777" w:rsidR="009D3F99" w:rsidRPr="00532AC7" w:rsidRDefault="009D3F99" w:rsidP="009D3F99">
      <w:pPr>
        <w:jc w:val="center"/>
        <w:rPr>
          <w:b/>
          <w:bCs/>
        </w:rPr>
      </w:pPr>
      <w:r w:rsidRPr="00532AC7">
        <w:rPr>
          <w:b/>
          <w:bCs/>
        </w:rPr>
        <w:t>PASIŪLYMŲ VERTINIMO KRITERIJAI IR SĄLYGOS</w:t>
      </w:r>
    </w:p>
    <w:p w14:paraId="47768F31" w14:textId="77777777" w:rsidR="009D3F99" w:rsidRPr="00532AC7" w:rsidRDefault="009D3F99" w:rsidP="009D3F99"/>
    <w:p w14:paraId="4F5E30D1" w14:textId="3C1EC366" w:rsidR="008E6223" w:rsidRPr="002A40E4" w:rsidRDefault="00C71C88" w:rsidP="008E6223">
      <w:pPr>
        <w:pStyle w:val="ListParagraph"/>
        <w:numPr>
          <w:ilvl w:val="0"/>
          <w:numId w:val="9"/>
        </w:numPr>
        <w:rPr>
          <w:rFonts w:cs="Times New Roman"/>
          <w:szCs w:val="24"/>
        </w:rPr>
      </w:pPr>
      <w:r>
        <w:rPr>
          <w:rFonts w:cs="Times New Roman"/>
          <w:szCs w:val="24"/>
        </w:rPr>
        <w:t>Perkantysis subjektas</w:t>
      </w:r>
      <w:r w:rsidR="008E6223" w:rsidRPr="002A40E4">
        <w:rPr>
          <w:rFonts w:cs="Times New Roman"/>
          <w:szCs w:val="24"/>
        </w:rPr>
        <w:t xml:space="preserve"> ekonomiškai naudingiausią pasiūlymą išrenka pagal kainą ir su pirkimo objektu susijusius kriterijus, vadovaudamasi šiame priede nustatyta vertinimo tvarka.</w:t>
      </w:r>
    </w:p>
    <w:p w14:paraId="6B83AF18" w14:textId="080D5DD1" w:rsidR="008E6223" w:rsidRPr="002A40E4" w:rsidRDefault="008E6223" w:rsidP="008E6223">
      <w:pPr>
        <w:pStyle w:val="ListParagraph"/>
        <w:numPr>
          <w:ilvl w:val="0"/>
          <w:numId w:val="9"/>
        </w:numPr>
        <w:rPr>
          <w:rFonts w:cs="Times New Roman"/>
          <w:szCs w:val="24"/>
        </w:rPr>
      </w:pPr>
      <w:r w:rsidRPr="002A40E4">
        <w:rPr>
          <w:rFonts w:cs="Times New Roman"/>
          <w:szCs w:val="24"/>
        </w:rPr>
        <w:t>Pasiūlyme nurodyta pirkimo objekto kaina visais atvejais laikomos neįprastai maž</w:t>
      </w:r>
      <w:r w:rsidR="00C71C88">
        <w:rPr>
          <w:rFonts w:cs="Times New Roman"/>
          <w:szCs w:val="24"/>
        </w:rPr>
        <w:t>a</w:t>
      </w:r>
      <w:r w:rsidRPr="002A40E4">
        <w:rPr>
          <w:rFonts w:cs="Times New Roman"/>
          <w:szCs w:val="24"/>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35E11E83" w14:textId="77777777" w:rsidR="008E6223" w:rsidRPr="002A40E4" w:rsidRDefault="008E6223" w:rsidP="008E6223">
      <w:pPr>
        <w:pStyle w:val="ListParagraph"/>
        <w:numPr>
          <w:ilvl w:val="0"/>
          <w:numId w:val="9"/>
        </w:numPr>
        <w:rPr>
          <w:rFonts w:cs="Times New Roman"/>
          <w:szCs w:val="24"/>
        </w:rPr>
      </w:pPr>
      <w:r w:rsidRPr="002A40E4">
        <w:rPr>
          <w:rFonts w:cs="Times New Roman"/>
          <w:szCs w:val="24"/>
        </w:rPr>
        <w:t>Pasiūlymų vertinimo kriterijai:</w:t>
      </w:r>
    </w:p>
    <w:p w14:paraId="185C458F" w14:textId="77777777" w:rsidR="008E6223" w:rsidRPr="002A40E4" w:rsidRDefault="008E6223" w:rsidP="008E6223">
      <w:pPr>
        <w:rPr>
          <w:rFonts w:cs="Times New Roman"/>
          <w:szCs w:val="24"/>
        </w:rPr>
      </w:pPr>
    </w:p>
    <w:p w14:paraId="26E53ABE" w14:textId="77777777" w:rsidR="008E6223" w:rsidRPr="002A40E4" w:rsidRDefault="008E6223" w:rsidP="008E6223">
      <w:pPr>
        <w:pStyle w:val="Caption"/>
        <w:rPr>
          <w:rFonts w:cs="Times New Roman"/>
          <w:szCs w:val="24"/>
        </w:rPr>
      </w:pPr>
      <w:r w:rsidRPr="002A40E4">
        <w:rPr>
          <w:rFonts w:cs="Times New Roman"/>
          <w:szCs w:val="24"/>
        </w:rPr>
        <w:t xml:space="preserve">1 lentelė. </w:t>
      </w:r>
      <w:r w:rsidRPr="002A40E4">
        <w:rPr>
          <w:rFonts w:cs="Times New Roman"/>
          <w:b w:val="0"/>
          <w:bCs/>
          <w:szCs w:val="24"/>
        </w:rPr>
        <w:t>Pasiūlymų vertinimo kriterijai</w:t>
      </w:r>
      <w:r>
        <w:rPr>
          <w:rFonts w:cs="Times New Roman"/>
          <w:b w:val="0"/>
          <w:bCs/>
          <w:szCs w:val="24"/>
        </w:rPr>
        <w:t xml:space="preserve"> (pirmai pirkimo daliai)</w:t>
      </w:r>
    </w:p>
    <w:tbl>
      <w:tblPr>
        <w:tblStyle w:val="TableGrid"/>
        <w:tblW w:w="5104" w:type="pct"/>
        <w:tblLook w:val="04A0" w:firstRow="1" w:lastRow="0" w:firstColumn="1" w:lastColumn="0" w:noHBand="0" w:noVBand="1"/>
      </w:tblPr>
      <w:tblGrid>
        <w:gridCol w:w="1351"/>
        <w:gridCol w:w="1987"/>
        <w:gridCol w:w="1500"/>
        <w:gridCol w:w="672"/>
        <w:gridCol w:w="2034"/>
        <w:gridCol w:w="2284"/>
      </w:tblGrid>
      <w:tr w:rsidR="009C1E7E" w:rsidRPr="002A40E4" w14:paraId="0800B289" w14:textId="77777777" w:rsidTr="008F66D3">
        <w:tc>
          <w:tcPr>
            <w:tcW w:w="1698" w:type="pct"/>
            <w:gridSpan w:val="2"/>
          </w:tcPr>
          <w:p w14:paraId="430B62EA" w14:textId="77777777" w:rsidR="008E6223" w:rsidRPr="002A40E4" w:rsidRDefault="008E6223" w:rsidP="00D358A8">
            <w:pPr>
              <w:jc w:val="center"/>
              <w:rPr>
                <w:rFonts w:cs="Times New Roman"/>
                <w:b/>
                <w:bCs/>
                <w:szCs w:val="24"/>
              </w:rPr>
            </w:pPr>
            <w:r w:rsidRPr="002A40E4">
              <w:rPr>
                <w:rFonts w:cs="Times New Roman"/>
                <w:b/>
                <w:bCs/>
                <w:szCs w:val="24"/>
              </w:rPr>
              <w:t>Vertinimo kriterijus</w:t>
            </w:r>
          </w:p>
        </w:tc>
        <w:tc>
          <w:tcPr>
            <w:tcW w:w="763" w:type="pct"/>
          </w:tcPr>
          <w:p w14:paraId="26DE8752" w14:textId="77777777" w:rsidR="008E6223" w:rsidRPr="002A40E4" w:rsidRDefault="008E6223" w:rsidP="00D358A8">
            <w:pPr>
              <w:jc w:val="center"/>
              <w:rPr>
                <w:rFonts w:cs="Times New Roman"/>
                <w:b/>
                <w:bCs/>
                <w:szCs w:val="24"/>
              </w:rPr>
            </w:pPr>
            <w:r w:rsidRPr="002A40E4">
              <w:rPr>
                <w:rFonts w:cs="Times New Roman"/>
                <w:b/>
                <w:bCs/>
                <w:szCs w:val="24"/>
              </w:rPr>
              <w:t>Vertinimo kriterijaus sąlyga</w:t>
            </w:r>
            <w:r w:rsidRPr="002A40E4">
              <w:rPr>
                <w:rStyle w:val="FootnoteReference"/>
                <w:rFonts w:cs="Times New Roman"/>
                <w:szCs w:val="24"/>
              </w:rPr>
              <w:footnoteReference w:id="11"/>
            </w:r>
          </w:p>
        </w:tc>
        <w:tc>
          <w:tcPr>
            <w:tcW w:w="1377" w:type="pct"/>
            <w:gridSpan w:val="2"/>
          </w:tcPr>
          <w:p w14:paraId="41FA263C" w14:textId="4E6C4B00" w:rsidR="008E6223" w:rsidRPr="002A40E4" w:rsidRDefault="008E6223" w:rsidP="00D358A8">
            <w:pPr>
              <w:jc w:val="center"/>
              <w:rPr>
                <w:rFonts w:cs="Times New Roman"/>
                <w:b/>
                <w:bCs/>
                <w:szCs w:val="24"/>
              </w:rPr>
            </w:pPr>
            <w:r w:rsidRPr="002A40E4">
              <w:rPr>
                <w:rFonts w:cs="Times New Roman"/>
                <w:b/>
                <w:bCs/>
                <w:szCs w:val="24"/>
              </w:rPr>
              <w:t>Vertinimo kriterijaus sąlygos reikšmė (vertė)</w:t>
            </w:r>
          </w:p>
        </w:tc>
        <w:tc>
          <w:tcPr>
            <w:tcW w:w="1162" w:type="pct"/>
          </w:tcPr>
          <w:p w14:paraId="3499B6A5" w14:textId="77777777" w:rsidR="008E6223" w:rsidRPr="002A40E4" w:rsidRDefault="008E6223" w:rsidP="007928D1">
            <w:pPr>
              <w:rPr>
                <w:rFonts w:cs="Times New Roman"/>
                <w:b/>
                <w:bCs/>
                <w:szCs w:val="24"/>
              </w:rPr>
            </w:pPr>
            <w:r w:rsidRPr="003945B3">
              <w:rPr>
                <w:rFonts w:cs="Times New Roman"/>
                <w:b/>
                <w:bCs/>
                <w:szCs w:val="24"/>
              </w:rPr>
              <w:t>Pagrindžiantis dokumentas</w:t>
            </w:r>
          </w:p>
        </w:tc>
      </w:tr>
      <w:tr w:rsidR="000E3802" w:rsidRPr="002A40E4" w14:paraId="6C9B3A1A" w14:textId="77777777" w:rsidTr="008F66D3">
        <w:tc>
          <w:tcPr>
            <w:tcW w:w="687" w:type="pct"/>
          </w:tcPr>
          <w:p w14:paraId="1DCDD60A" w14:textId="77777777" w:rsidR="008E6223" w:rsidRPr="002A40E4" w:rsidRDefault="008E6223" w:rsidP="00D358A8">
            <w:pPr>
              <w:jc w:val="center"/>
              <w:rPr>
                <w:rFonts w:cs="Times New Roman"/>
                <w:b/>
                <w:bCs/>
                <w:szCs w:val="24"/>
              </w:rPr>
            </w:pPr>
            <w:r w:rsidRPr="002A40E4">
              <w:rPr>
                <w:rFonts w:cs="Times New Roman"/>
                <w:b/>
                <w:bCs/>
                <w:szCs w:val="24"/>
              </w:rPr>
              <w:t>1</w:t>
            </w:r>
          </w:p>
        </w:tc>
        <w:tc>
          <w:tcPr>
            <w:tcW w:w="1011" w:type="pct"/>
          </w:tcPr>
          <w:p w14:paraId="7C98EDCF" w14:textId="77777777" w:rsidR="008E6223" w:rsidRPr="002A40E4" w:rsidRDefault="008E6223" w:rsidP="00D358A8">
            <w:pPr>
              <w:jc w:val="center"/>
              <w:rPr>
                <w:rFonts w:cs="Times New Roman"/>
                <w:b/>
                <w:bCs/>
                <w:szCs w:val="24"/>
              </w:rPr>
            </w:pPr>
            <w:r w:rsidRPr="002A40E4">
              <w:rPr>
                <w:rFonts w:cs="Times New Roman"/>
                <w:b/>
                <w:bCs/>
                <w:szCs w:val="24"/>
              </w:rPr>
              <w:t>2</w:t>
            </w:r>
          </w:p>
        </w:tc>
        <w:tc>
          <w:tcPr>
            <w:tcW w:w="763" w:type="pct"/>
          </w:tcPr>
          <w:p w14:paraId="11E8168A" w14:textId="77777777" w:rsidR="008E6223" w:rsidRPr="002A40E4" w:rsidRDefault="008E6223" w:rsidP="00D358A8">
            <w:pPr>
              <w:jc w:val="center"/>
              <w:rPr>
                <w:rFonts w:cs="Times New Roman"/>
                <w:b/>
                <w:bCs/>
                <w:szCs w:val="24"/>
              </w:rPr>
            </w:pPr>
            <w:r w:rsidRPr="002A40E4">
              <w:rPr>
                <w:rFonts w:cs="Times New Roman"/>
                <w:b/>
                <w:bCs/>
                <w:szCs w:val="24"/>
              </w:rPr>
              <w:t>3</w:t>
            </w:r>
          </w:p>
        </w:tc>
        <w:tc>
          <w:tcPr>
            <w:tcW w:w="1377" w:type="pct"/>
            <w:gridSpan w:val="2"/>
          </w:tcPr>
          <w:p w14:paraId="0FB554D2" w14:textId="77777777" w:rsidR="008E6223" w:rsidRPr="002A40E4" w:rsidRDefault="008E6223" w:rsidP="00D358A8">
            <w:pPr>
              <w:jc w:val="center"/>
              <w:rPr>
                <w:rFonts w:cs="Times New Roman"/>
                <w:b/>
                <w:bCs/>
                <w:szCs w:val="24"/>
              </w:rPr>
            </w:pPr>
            <w:r w:rsidRPr="002A40E4">
              <w:rPr>
                <w:rFonts w:cs="Times New Roman"/>
                <w:b/>
                <w:bCs/>
                <w:szCs w:val="24"/>
              </w:rPr>
              <w:t>4</w:t>
            </w:r>
          </w:p>
        </w:tc>
        <w:tc>
          <w:tcPr>
            <w:tcW w:w="1162" w:type="pct"/>
          </w:tcPr>
          <w:p w14:paraId="3A83C7F8" w14:textId="77777777" w:rsidR="008E6223" w:rsidRPr="002A40E4" w:rsidRDefault="008E6223" w:rsidP="000C1562">
            <w:pPr>
              <w:jc w:val="center"/>
              <w:rPr>
                <w:rFonts w:cs="Times New Roman"/>
                <w:b/>
                <w:bCs/>
                <w:szCs w:val="24"/>
              </w:rPr>
            </w:pPr>
            <w:r>
              <w:rPr>
                <w:rFonts w:cs="Times New Roman"/>
                <w:b/>
                <w:bCs/>
                <w:szCs w:val="24"/>
              </w:rPr>
              <w:t>5</w:t>
            </w:r>
          </w:p>
        </w:tc>
      </w:tr>
      <w:tr w:rsidR="000E3802" w:rsidRPr="002A40E4" w14:paraId="59CA0947" w14:textId="77777777" w:rsidTr="008F66D3">
        <w:tc>
          <w:tcPr>
            <w:tcW w:w="687" w:type="pct"/>
          </w:tcPr>
          <w:p w14:paraId="1A10DC74" w14:textId="77777777" w:rsidR="008E6223" w:rsidRPr="002A40E4" w:rsidRDefault="008E6223" w:rsidP="00D358A8">
            <w:pPr>
              <w:jc w:val="left"/>
              <w:rPr>
                <w:rFonts w:cs="Times New Roman"/>
                <w:szCs w:val="24"/>
              </w:rPr>
            </w:pPr>
            <w:r w:rsidRPr="002A40E4">
              <w:rPr>
                <w:rFonts w:cs="Times New Roman"/>
                <w:szCs w:val="24"/>
              </w:rPr>
              <w:t>1 kriterijus</w:t>
            </w:r>
          </w:p>
        </w:tc>
        <w:tc>
          <w:tcPr>
            <w:tcW w:w="1011" w:type="pct"/>
          </w:tcPr>
          <w:p w14:paraId="13E5FBED" w14:textId="77777777" w:rsidR="008E6223" w:rsidRPr="002A40E4" w:rsidRDefault="008E6223" w:rsidP="00D358A8">
            <w:pPr>
              <w:jc w:val="left"/>
              <w:rPr>
                <w:rFonts w:cs="Times New Roman"/>
                <w:szCs w:val="24"/>
              </w:rPr>
            </w:pPr>
            <w:r w:rsidRPr="002A40E4">
              <w:rPr>
                <w:rFonts w:cs="Times New Roman"/>
                <w:szCs w:val="24"/>
              </w:rPr>
              <w:t>Kaina</w:t>
            </w:r>
          </w:p>
        </w:tc>
        <w:tc>
          <w:tcPr>
            <w:tcW w:w="763" w:type="pct"/>
          </w:tcPr>
          <w:p w14:paraId="78FE65E5" w14:textId="77777777" w:rsidR="008E6223" w:rsidRPr="002A40E4" w:rsidRDefault="008E6223" w:rsidP="00D358A8">
            <w:pPr>
              <w:jc w:val="left"/>
              <w:rPr>
                <w:rFonts w:cs="Times New Roman"/>
                <w:szCs w:val="24"/>
              </w:rPr>
            </w:pPr>
          </w:p>
        </w:tc>
        <w:tc>
          <w:tcPr>
            <w:tcW w:w="342" w:type="pct"/>
            <w:tcBorders>
              <w:right w:val="nil"/>
            </w:tcBorders>
          </w:tcPr>
          <w:p w14:paraId="5298083D" w14:textId="77777777" w:rsidR="008E6223" w:rsidRPr="002A40E4" w:rsidRDefault="008E6223" w:rsidP="00D358A8">
            <w:pPr>
              <w:jc w:val="left"/>
              <w:rPr>
                <w:rFonts w:cs="Times New Roman"/>
                <w:szCs w:val="24"/>
              </w:rPr>
            </w:pPr>
            <w:r w:rsidRPr="002A40E4">
              <w:rPr>
                <w:rFonts w:cs="Times New Roman"/>
                <w:szCs w:val="24"/>
              </w:rPr>
              <w:t>K=</w:t>
            </w:r>
          </w:p>
        </w:tc>
        <w:tc>
          <w:tcPr>
            <w:tcW w:w="1035" w:type="pct"/>
            <w:tcBorders>
              <w:left w:val="nil"/>
            </w:tcBorders>
          </w:tcPr>
          <w:p w14:paraId="2D80E45A" w14:textId="4647D750" w:rsidR="008E6223" w:rsidRPr="002A40E4" w:rsidRDefault="008E6223" w:rsidP="00D358A8">
            <w:pPr>
              <w:jc w:val="left"/>
              <w:rPr>
                <w:rFonts w:cs="Times New Roman"/>
                <w:szCs w:val="24"/>
              </w:rPr>
            </w:pPr>
            <w:r w:rsidRPr="002A40E4">
              <w:rPr>
                <w:rFonts w:cs="Times New Roman"/>
                <w:szCs w:val="24"/>
              </w:rPr>
              <w:t>Tiekėjo pasiūlyme nurodyta Pasiūlymo kaina iš viso, Eur su PVM</w:t>
            </w:r>
          </w:p>
        </w:tc>
        <w:tc>
          <w:tcPr>
            <w:tcW w:w="1162" w:type="pct"/>
            <w:tcBorders>
              <w:left w:val="nil"/>
            </w:tcBorders>
          </w:tcPr>
          <w:p w14:paraId="44C52284" w14:textId="77777777" w:rsidR="008E6223" w:rsidRPr="002A40E4" w:rsidRDefault="008E6223" w:rsidP="007928D1">
            <w:pPr>
              <w:rPr>
                <w:rFonts w:cs="Times New Roman"/>
                <w:szCs w:val="24"/>
              </w:rPr>
            </w:pPr>
          </w:p>
        </w:tc>
      </w:tr>
      <w:tr w:rsidR="000E3802" w:rsidRPr="00106C3B" w14:paraId="3BBB1038" w14:textId="77777777" w:rsidTr="008F66D3">
        <w:tc>
          <w:tcPr>
            <w:tcW w:w="687" w:type="pct"/>
          </w:tcPr>
          <w:p w14:paraId="36D2D524" w14:textId="77777777" w:rsidR="008E6223" w:rsidRPr="00106C3B" w:rsidRDefault="008E6223" w:rsidP="00D358A8">
            <w:pPr>
              <w:jc w:val="left"/>
              <w:rPr>
                <w:rFonts w:cs="Times New Roman"/>
                <w:szCs w:val="24"/>
              </w:rPr>
            </w:pPr>
            <w:r w:rsidRPr="00106C3B">
              <w:rPr>
                <w:rFonts w:cs="Times New Roman"/>
                <w:szCs w:val="24"/>
              </w:rPr>
              <w:t>2 kriterijus</w:t>
            </w:r>
          </w:p>
        </w:tc>
        <w:tc>
          <w:tcPr>
            <w:tcW w:w="1011" w:type="pct"/>
          </w:tcPr>
          <w:p w14:paraId="51479294" w14:textId="590709AE" w:rsidR="008E6223" w:rsidRPr="00106C3B" w:rsidRDefault="008E6223" w:rsidP="00D358A8">
            <w:pPr>
              <w:jc w:val="left"/>
              <w:rPr>
                <w:rFonts w:cs="Times New Roman"/>
                <w:szCs w:val="24"/>
              </w:rPr>
            </w:pPr>
            <w:r w:rsidRPr="00106C3B">
              <w:rPr>
                <w:rFonts w:cs="Times New Roman"/>
                <w:szCs w:val="24"/>
              </w:rPr>
              <w:t>Nesudėtingo statinio projekto vadovo patirtis dirbant šiuo vadovu</w:t>
            </w:r>
            <w:r w:rsidR="00BE7EDD">
              <w:rPr>
                <w:rStyle w:val="FootnoteReference"/>
                <w:rFonts w:cs="Times New Roman"/>
                <w:szCs w:val="24"/>
              </w:rPr>
              <w:footnoteReference w:id="12"/>
            </w:r>
          </w:p>
        </w:tc>
        <w:tc>
          <w:tcPr>
            <w:tcW w:w="763" w:type="pct"/>
          </w:tcPr>
          <w:p w14:paraId="41CF2310" w14:textId="77777777" w:rsidR="008E6223" w:rsidRPr="00106C3B" w:rsidRDefault="008E6223" w:rsidP="00D358A8">
            <w:pPr>
              <w:jc w:val="left"/>
              <w:rPr>
                <w:rFonts w:cs="Times New Roman"/>
                <w:szCs w:val="24"/>
              </w:rPr>
            </w:pPr>
            <w:r w:rsidRPr="003945B3">
              <w:rPr>
                <w:rFonts w:cs="Times New Roman"/>
                <w:szCs w:val="24"/>
              </w:rPr>
              <w:t xml:space="preserve">(0, </w:t>
            </w:r>
            <w:r>
              <w:rPr>
                <w:rFonts w:cs="Times New Roman"/>
                <w:szCs w:val="24"/>
              </w:rPr>
              <w:t>3</w:t>
            </w:r>
            <w:r w:rsidRPr="003945B3">
              <w:rPr>
                <w:rFonts w:cs="Times New Roman"/>
                <w:szCs w:val="24"/>
              </w:rPr>
              <w:t>] metai</w:t>
            </w:r>
          </w:p>
        </w:tc>
        <w:tc>
          <w:tcPr>
            <w:tcW w:w="342" w:type="pct"/>
            <w:tcBorders>
              <w:right w:val="nil"/>
            </w:tcBorders>
          </w:tcPr>
          <w:p w14:paraId="4280FAD9" w14:textId="77777777" w:rsidR="008E6223" w:rsidRPr="00106C3B" w:rsidRDefault="008E6223" w:rsidP="00D358A8">
            <w:pPr>
              <w:jc w:val="left"/>
              <w:rPr>
                <w:rFonts w:cs="Times New Roman"/>
                <w:szCs w:val="24"/>
              </w:rPr>
            </w:pPr>
            <w:r w:rsidRPr="003945B3">
              <w:rPr>
                <w:rFonts w:cs="Times New Roman"/>
                <w:szCs w:val="24"/>
              </w:rPr>
              <w:t>R2=</w:t>
            </w:r>
          </w:p>
        </w:tc>
        <w:tc>
          <w:tcPr>
            <w:tcW w:w="1035" w:type="pct"/>
            <w:tcBorders>
              <w:left w:val="nil"/>
            </w:tcBorders>
          </w:tcPr>
          <w:p w14:paraId="69242F18" w14:textId="33714FA2" w:rsidR="008E6223" w:rsidRPr="00106C3B" w:rsidRDefault="008E6223" w:rsidP="00D358A8">
            <w:pPr>
              <w:jc w:val="left"/>
              <w:rPr>
                <w:rFonts w:cs="Times New Roman"/>
                <w:szCs w:val="24"/>
              </w:rPr>
            </w:pPr>
            <w:r w:rsidRPr="003945B3">
              <w:rPr>
                <w:rFonts w:cs="Times New Roman"/>
                <w:szCs w:val="24"/>
              </w:rPr>
              <w:t>0,00</w:t>
            </w:r>
          </w:p>
        </w:tc>
        <w:tc>
          <w:tcPr>
            <w:tcW w:w="1162" w:type="pct"/>
            <w:tcBorders>
              <w:left w:val="nil"/>
            </w:tcBorders>
          </w:tcPr>
          <w:p w14:paraId="2C2FAAE0" w14:textId="28517FF7" w:rsidR="008E6223" w:rsidRPr="00106C3B" w:rsidRDefault="00BF44DC" w:rsidP="00B47012">
            <w:pPr>
              <w:jc w:val="left"/>
              <w:rPr>
                <w:rFonts w:cs="Times New Roman"/>
                <w:szCs w:val="24"/>
              </w:rPr>
            </w:pPr>
            <w:r w:rsidRPr="003945B3">
              <w:rPr>
                <w:rFonts w:cs="Times New Roman"/>
                <w:szCs w:val="24"/>
              </w:rPr>
              <w:t>Gyvenimo aprašymas</w:t>
            </w:r>
            <w:r>
              <w:rPr>
                <w:rFonts w:cs="Times New Roman"/>
                <w:szCs w:val="24"/>
              </w:rPr>
              <w:t xml:space="preserve"> </w:t>
            </w:r>
            <w:r w:rsidRPr="004E3D20">
              <w:rPr>
                <w:szCs w:val="24"/>
              </w:rPr>
              <w:t xml:space="preserve">(CV) pagal Specialiųjų pirkimo sąlygų </w:t>
            </w:r>
            <w:r w:rsidR="009C1E7E">
              <w:rPr>
                <w:szCs w:val="24"/>
                <w:highlight w:val="yellow"/>
              </w:rPr>
              <w:fldChar w:fldCharType="begin"/>
            </w:r>
            <w:r w:rsidR="009C1E7E">
              <w:rPr>
                <w:szCs w:val="24"/>
              </w:rPr>
              <w:instrText xml:space="preserve"> REF _Ref203079965 \r \h </w:instrText>
            </w:r>
            <w:r w:rsidR="007928D1">
              <w:rPr>
                <w:szCs w:val="24"/>
                <w:highlight w:val="yellow"/>
              </w:rPr>
              <w:instrText xml:space="preserve"> \* MERGEFORMAT </w:instrText>
            </w:r>
            <w:r w:rsidR="009C1E7E">
              <w:rPr>
                <w:szCs w:val="24"/>
                <w:highlight w:val="yellow"/>
              </w:rPr>
            </w:r>
            <w:r w:rsidR="009C1E7E">
              <w:rPr>
                <w:szCs w:val="24"/>
                <w:highlight w:val="yellow"/>
              </w:rPr>
              <w:fldChar w:fldCharType="separate"/>
            </w:r>
            <w:r w:rsidR="00D96C6A">
              <w:rPr>
                <w:szCs w:val="24"/>
              </w:rPr>
              <w:t>10</w:t>
            </w:r>
            <w:r w:rsidR="009C1E7E">
              <w:rPr>
                <w:szCs w:val="24"/>
                <w:highlight w:val="yellow"/>
              </w:rPr>
              <w:fldChar w:fldCharType="end"/>
            </w:r>
            <w:r w:rsidRPr="004E3D20">
              <w:rPr>
                <w:szCs w:val="24"/>
              </w:rPr>
              <w:t xml:space="preserve"> priede pateikiamą formą</w:t>
            </w:r>
            <w:r>
              <w:rPr>
                <w:rFonts w:cs="Times New Roman"/>
                <w:szCs w:val="24"/>
              </w:rPr>
              <w:t>;</w:t>
            </w:r>
            <w:r w:rsidRPr="003945B3">
              <w:rPr>
                <w:rFonts w:cs="Times New Roman"/>
                <w:szCs w:val="24"/>
              </w:rPr>
              <w:t xml:space="preserve"> dokumentai kuriais asmuo buvo paskirtas į šias pareigas, vadovaujantis statybų sritį reglamentuojančiais teisės aktais</w:t>
            </w:r>
            <w:r>
              <w:rPr>
                <w:rFonts w:cs="Times New Roman"/>
                <w:szCs w:val="24"/>
              </w:rPr>
              <w:t xml:space="preserve">; </w:t>
            </w:r>
            <w:r w:rsidRPr="00E20968">
              <w:rPr>
                <w:rFonts w:cs="Times New Roman"/>
                <w:szCs w:val="24"/>
              </w:rPr>
              <w:t xml:space="preserve">statybą leidžiančio dokumento kopija; dokumento patvirtinančio, kad baigto projekto skaičiuojamoji statybos kaina yra </w:t>
            </w:r>
            <w:r w:rsidRPr="00E20968">
              <w:rPr>
                <w:rFonts w:cs="Times New Roman"/>
                <w:szCs w:val="24"/>
              </w:rPr>
              <w:lastRenderedPageBreak/>
              <w:t>nemažesnė kaip nurodyta reikalavime, kopija</w:t>
            </w:r>
          </w:p>
        </w:tc>
      </w:tr>
      <w:tr w:rsidR="000E3802" w:rsidRPr="00BD13CF" w14:paraId="750C72AC" w14:textId="77777777" w:rsidTr="008F66D3">
        <w:tc>
          <w:tcPr>
            <w:tcW w:w="687" w:type="pct"/>
          </w:tcPr>
          <w:p w14:paraId="1269FAB4" w14:textId="77777777" w:rsidR="008E6223" w:rsidRPr="00106C3B" w:rsidRDefault="008E6223" w:rsidP="00D358A8">
            <w:pPr>
              <w:jc w:val="left"/>
              <w:rPr>
                <w:rFonts w:cs="Times New Roman"/>
                <w:szCs w:val="24"/>
              </w:rPr>
            </w:pPr>
            <w:bookmarkStart w:id="10" w:name="_Hlk204082085"/>
          </w:p>
        </w:tc>
        <w:tc>
          <w:tcPr>
            <w:tcW w:w="1011" w:type="pct"/>
          </w:tcPr>
          <w:p w14:paraId="06C39460" w14:textId="77777777" w:rsidR="008E6223" w:rsidRPr="00106C3B" w:rsidRDefault="008E6223" w:rsidP="00D358A8">
            <w:pPr>
              <w:jc w:val="left"/>
              <w:rPr>
                <w:rFonts w:cs="Times New Roman"/>
                <w:szCs w:val="24"/>
              </w:rPr>
            </w:pPr>
          </w:p>
        </w:tc>
        <w:tc>
          <w:tcPr>
            <w:tcW w:w="763" w:type="pct"/>
          </w:tcPr>
          <w:p w14:paraId="181FD735" w14:textId="77777777" w:rsidR="008E6223" w:rsidRPr="00BD13CF" w:rsidRDefault="008E6223" w:rsidP="00D358A8">
            <w:pPr>
              <w:jc w:val="left"/>
              <w:rPr>
                <w:rFonts w:cs="Times New Roman"/>
                <w:szCs w:val="24"/>
              </w:rPr>
            </w:pPr>
            <w:r w:rsidRPr="00BD13CF">
              <w:rPr>
                <w:rFonts w:cs="Times New Roman"/>
                <w:szCs w:val="24"/>
              </w:rPr>
              <w:t>(3, 4] metai</w:t>
            </w:r>
          </w:p>
        </w:tc>
        <w:tc>
          <w:tcPr>
            <w:tcW w:w="342" w:type="pct"/>
            <w:tcBorders>
              <w:right w:val="nil"/>
            </w:tcBorders>
          </w:tcPr>
          <w:p w14:paraId="188FC5CD" w14:textId="77777777" w:rsidR="008E6223" w:rsidRPr="00BD13CF" w:rsidRDefault="008E6223" w:rsidP="00D358A8">
            <w:pPr>
              <w:jc w:val="left"/>
              <w:rPr>
                <w:rFonts w:cs="Times New Roman"/>
                <w:szCs w:val="24"/>
              </w:rPr>
            </w:pPr>
          </w:p>
        </w:tc>
        <w:tc>
          <w:tcPr>
            <w:tcW w:w="1035" w:type="pct"/>
            <w:tcBorders>
              <w:left w:val="nil"/>
            </w:tcBorders>
          </w:tcPr>
          <w:p w14:paraId="5EA41021" w14:textId="1D08CA41" w:rsidR="008E6223" w:rsidRPr="008F66D3" w:rsidRDefault="000C0320" w:rsidP="00D358A8">
            <w:pPr>
              <w:jc w:val="left"/>
              <w:rPr>
                <w:rFonts w:cs="Times New Roman"/>
                <w:szCs w:val="24"/>
              </w:rPr>
            </w:pPr>
            <w:r w:rsidRPr="008F66D3">
              <w:rPr>
                <w:rFonts w:cs="Times New Roman"/>
                <w:szCs w:val="24"/>
              </w:rPr>
              <w:t>2</w:t>
            </w:r>
            <w:r w:rsidR="008E6223" w:rsidRPr="008F66D3">
              <w:rPr>
                <w:rFonts w:cs="Times New Roman"/>
                <w:szCs w:val="24"/>
              </w:rPr>
              <w:t> 000,00</w:t>
            </w:r>
            <w:r w:rsidR="008F66D3">
              <w:rPr>
                <w:rFonts w:cs="Times New Roman"/>
                <w:szCs w:val="24"/>
              </w:rPr>
              <w:t xml:space="preserve"> </w:t>
            </w:r>
          </w:p>
        </w:tc>
        <w:tc>
          <w:tcPr>
            <w:tcW w:w="1162" w:type="pct"/>
            <w:tcBorders>
              <w:left w:val="nil"/>
            </w:tcBorders>
          </w:tcPr>
          <w:p w14:paraId="570BA6D7" w14:textId="77777777" w:rsidR="008E6223" w:rsidRPr="00BD13CF" w:rsidRDefault="008E6223" w:rsidP="007928D1">
            <w:pPr>
              <w:rPr>
                <w:rFonts w:cs="Times New Roman"/>
                <w:szCs w:val="24"/>
              </w:rPr>
            </w:pPr>
          </w:p>
        </w:tc>
      </w:tr>
      <w:tr w:rsidR="000E3802" w:rsidRPr="00BD13CF" w14:paraId="310C442F" w14:textId="77777777" w:rsidTr="008F66D3">
        <w:tc>
          <w:tcPr>
            <w:tcW w:w="687" w:type="pct"/>
          </w:tcPr>
          <w:p w14:paraId="79983840" w14:textId="77777777" w:rsidR="008E6223" w:rsidRPr="00BD13CF" w:rsidRDefault="008E6223" w:rsidP="00D358A8">
            <w:pPr>
              <w:jc w:val="left"/>
              <w:rPr>
                <w:rFonts w:cs="Times New Roman"/>
                <w:szCs w:val="24"/>
              </w:rPr>
            </w:pPr>
          </w:p>
        </w:tc>
        <w:tc>
          <w:tcPr>
            <w:tcW w:w="1011" w:type="pct"/>
          </w:tcPr>
          <w:p w14:paraId="5FB2F48C" w14:textId="77777777" w:rsidR="008E6223" w:rsidRPr="00BD13CF" w:rsidRDefault="008E6223" w:rsidP="00D358A8">
            <w:pPr>
              <w:jc w:val="left"/>
              <w:rPr>
                <w:rFonts w:cs="Times New Roman"/>
                <w:szCs w:val="24"/>
              </w:rPr>
            </w:pPr>
          </w:p>
        </w:tc>
        <w:tc>
          <w:tcPr>
            <w:tcW w:w="763" w:type="pct"/>
          </w:tcPr>
          <w:p w14:paraId="6F5C7E17" w14:textId="77777777" w:rsidR="008E6223" w:rsidRPr="00BD13CF" w:rsidRDefault="008E6223" w:rsidP="00D358A8">
            <w:pPr>
              <w:jc w:val="left"/>
              <w:rPr>
                <w:rFonts w:cs="Times New Roman"/>
                <w:szCs w:val="24"/>
              </w:rPr>
            </w:pPr>
            <w:r w:rsidRPr="00BD13CF">
              <w:rPr>
                <w:rFonts w:cs="Times New Roman"/>
                <w:szCs w:val="24"/>
              </w:rPr>
              <w:t>(4, 5] metai</w:t>
            </w:r>
          </w:p>
        </w:tc>
        <w:tc>
          <w:tcPr>
            <w:tcW w:w="342" w:type="pct"/>
            <w:tcBorders>
              <w:right w:val="nil"/>
            </w:tcBorders>
          </w:tcPr>
          <w:p w14:paraId="4A5E3363" w14:textId="77777777" w:rsidR="008E6223" w:rsidRPr="00BD13CF" w:rsidRDefault="008E6223" w:rsidP="00D358A8">
            <w:pPr>
              <w:jc w:val="left"/>
              <w:rPr>
                <w:rFonts w:cs="Times New Roman"/>
                <w:szCs w:val="24"/>
              </w:rPr>
            </w:pPr>
          </w:p>
        </w:tc>
        <w:tc>
          <w:tcPr>
            <w:tcW w:w="1035" w:type="pct"/>
            <w:tcBorders>
              <w:left w:val="nil"/>
            </w:tcBorders>
          </w:tcPr>
          <w:p w14:paraId="1AE640B2" w14:textId="7543CF44" w:rsidR="008E6223" w:rsidRPr="008F66D3" w:rsidRDefault="000C0320" w:rsidP="00D358A8">
            <w:pPr>
              <w:jc w:val="left"/>
              <w:rPr>
                <w:rFonts w:cs="Times New Roman"/>
                <w:szCs w:val="24"/>
              </w:rPr>
            </w:pPr>
            <w:r w:rsidRPr="008F66D3">
              <w:rPr>
                <w:rFonts w:cs="Times New Roman"/>
                <w:szCs w:val="24"/>
              </w:rPr>
              <w:t>4</w:t>
            </w:r>
            <w:r w:rsidR="008E6223" w:rsidRPr="008F66D3">
              <w:rPr>
                <w:rFonts w:cs="Times New Roman"/>
                <w:szCs w:val="24"/>
              </w:rPr>
              <w:t> 000,00</w:t>
            </w:r>
            <w:r w:rsidR="008F66D3">
              <w:rPr>
                <w:rFonts w:cs="Times New Roman"/>
                <w:szCs w:val="24"/>
              </w:rPr>
              <w:t xml:space="preserve"> </w:t>
            </w:r>
          </w:p>
        </w:tc>
        <w:tc>
          <w:tcPr>
            <w:tcW w:w="1162" w:type="pct"/>
            <w:tcBorders>
              <w:left w:val="nil"/>
            </w:tcBorders>
          </w:tcPr>
          <w:p w14:paraId="0E4CBD71" w14:textId="77777777" w:rsidR="008E6223" w:rsidRPr="00BD13CF" w:rsidRDefault="008E6223" w:rsidP="007928D1">
            <w:pPr>
              <w:rPr>
                <w:rFonts w:cs="Times New Roman"/>
                <w:szCs w:val="24"/>
              </w:rPr>
            </w:pPr>
          </w:p>
        </w:tc>
      </w:tr>
      <w:tr w:rsidR="000E3802" w:rsidRPr="00BD13CF" w14:paraId="51C0D604" w14:textId="77777777" w:rsidTr="008F66D3">
        <w:tc>
          <w:tcPr>
            <w:tcW w:w="687" w:type="pct"/>
          </w:tcPr>
          <w:p w14:paraId="3EA09864" w14:textId="77777777" w:rsidR="008E6223" w:rsidRPr="00BD13CF" w:rsidRDefault="008E6223" w:rsidP="00D358A8">
            <w:pPr>
              <w:jc w:val="left"/>
              <w:rPr>
                <w:rFonts w:cs="Times New Roman"/>
                <w:szCs w:val="24"/>
              </w:rPr>
            </w:pPr>
          </w:p>
        </w:tc>
        <w:tc>
          <w:tcPr>
            <w:tcW w:w="1011" w:type="pct"/>
          </w:tcPr>
          <w:p w14:paraId="3202FB96" w14:textId="77777777" w:rsidR="008E6223" w:rsidRPr="00BD13CF" w:rsidRDefault="008E6223" w:rsidP="00D358A8">
            <w:pPr>
              <w:jc w:val="left"/>
              <w:rPr>
                <w:rFonts w:cs="Times New Roman"/>
                <w:szCs w:val="24"/>
              </w:rPr>
            </w:pPr>
          </w:p>
        </w:tc>
        <w:tc>
          <w:tcPr>
            <w:tcW w:w="763" w:type="pct"/>
          </w:tcPr>
          <w:p w14:paraId="377A795E" w14:textId="77777777" w:rsidR="008E6223" w:rsidRPr="00BD13CF" w:rsidRDefault="008E6223" w:rsidP="00D358A8">
            <w:pPr>
              <w:jc w:val="left"/>
              <w:rPr>
                <w:rFonts w:cs="Times New Roman"/>
                <w:szCs w:val="24"/>
              </w:rPr>
            </w:pPr>
            <w:r w:rsidRPr="00BD13CF">
              <w:rPr>
                <w:rFonts w:cs="Times New Roman"/>
                <w:szCs w:val="24"/>
              </w:rPr>
              <w:t>(5, ∞) metai</w:t>
            </w:r>
          </w:p>
        </w:tc>
        <w:tc>
          <w:tcPr>
            <w:tcW w:w="342" w:type="pct"/>
            <w:tcBorders>
              <w:right w:val="nil"/>
            </w:tcBorders>
          </w:tcPr>
          <w:p w14:paraId="708ED6C0" w14:textId="77777777" w:rsidR="008E6223" w:rsidRPr="00BD13CF" w:rsidRDefault="008E6223" w:rsidP="00D358A8">
            <w:pPr>
              <w:jc w:val="left"/>
              <w:rPr>
                <w:rFonts w:cs="Times New Roman"/>
                <w:szCs w:val="24"/>
              </w:rPr>
            </w:pPr>
          </w:p>
        </w:tc>
        <w:tc>
          <w:tcPr>
            <w:tcW w:w="1035" w:type="pct"/>
            <w:tcBorders>
              <w:left w:val="nil"/>
            </w:tcBorders>
          </w:tcPr>
          <w:p w14:paraId="32D16828" w14:textId="4573519F" w:rsidR="008E6223" w:rsidRPr="008F66D3" w:rsidRDefault="000C0320" w:rsidP="00D358A8">
            <w:pPr>
              <w:jc w:val="left"/>
              <w:rPr>
                <w:rFonts w:cs="Times New Roman"/>
                <w:szCs w:val="24"/>
              </w:rPr>
            </w:pPr>
            <w:r w:rsidRPr="008F66D3">
              <w:rPr>
                <w:rFonts w:cs="Times New Roman"/>
                <w:szCs w:val="24"/>
              </w:rPr>
              <w:t>6</w:t>
            </w:r>
            <w:r w:rsidR="008E6223" w:rsidRPr="008F66D3">
              <w:rPr>
                <w:rFonts w:cs="Times New Roman"/>
                <w:szCs w:val="24"/>
              </w:rPr>
              <w:t> 000,00</w:t>
            </w:r>
            <w:r w:rsidR="008F66D3">
              <w:rPr>
                <w:rFonts w:cs="Times New Roman"/>
                <w:szCs w:val="24"/>
              </w:rPr>
              <w:t xml:space="preserve"> </w:t>
            </w:r>
          </w:p>
        </w:tc>
        <w:tc>
          <w:tcPr>
            <w:tcW w:w="1162" w:type="pct"/>
            <w:tcBorders>
              <w:left w:val="nil"/>
            </w:tcBorders>
          </w:tcPr>
          <w:p w14:paraId="2695894B" w14:textId="77777777" w:rsidR="008E6223" w:rsidRPr="00BD13CF" w:rsidRDefault="008E6223" w:rsidP="007928D1">
            <w:pPr>
              <w:rPr>
                <w:rFonts w:cs="Times New Roman"/>
                <w:szCs w:val="24"/>
              </w:rPr>
            </w:pPr>
          </w:p>
        </w:tc>
      </w:tr>
      <w:bookmarkEnd w:id="10"/>
      <w:tr w:rsidR="008F074A" w:rsidRPr="00BD13CF" w14:paraId="6B8CF33B" w14:textId="77777777" w:rsidTr="008F66D3">
        <w:tc>
          <w:tcPr>
            <w:tcW w:w="687" w:type="pct"/>
          </w:tcPr>
          <w:p w14:paraId="04E2BAE4" w14:textId="16B9A8DC" w:rsidR="008F074A" w:rsidRPr="00BD13CF" w:rsidRDefault="008F074A" w:rsidP="00D358A8">
            <w:pPr>
              <w:jc w:val="left"/>
              <w:rPr>
                <w:rFonts w:cs="Times New Roman"/>
                <w:szCs w:val="24"/>
              </w:rPr>
            </w:pPr>
            <w:r w:rsidRPr="00BD13CF">
              <w:rPr>
                <w:rFonts w:cs="Times New Roman"/>
                <w:szCs w:val="24"/>
              </w:rPr>
              <w:t>3 kriterijus</w:t>
            </w:r>
          </w:p>
        </w:tc>
        <w:tc>
          <w:tcPr>
            <w:tcW w:w="1011" w:type="pct"/>
          </w:tcPr>
          <w:p w14:paraId="0928734E" w14:textId="4186140A" w:rsidR="008F074A" w:rsidRPr="00BD13CF" w:rsidRDefault="008F074A" w:rsidP="00D358A8">
            <w:pPr>
              <w:jc w:val="left"/>
              <w:rPr>
                <w:rFonts w:cs="Times New Roman"/>
                <w:szCs w:val="24"/>
              </w:rPr>
            </w:pPr>
            <w:r w:rsidRPr="00BD13CF">
              <w:rPr>
                <w:rFonts w:cs="Times New Roman"/>
                <w:szCs w:val="24"/>
              </w:rPr>
              <w:t>Projekto parengimo trukmė</w:t>
            </w:r>
          </w:p>
        </w:tc>
        <w:tc>
          <w:tcPr>
            <w:tcW w:w="763" w:type="pct"/>
          </w:tcPr>
          <w:p w14:paraId="6FDC2CD5" w14:textId="513EA0B7" w:rsidR="008F074A" w:rsidRPr="00BD13CF" w:rsidRDefault="00643B32" w:rsidP="00D358A8">
            <w:pPr>
              <w:jc w:val="left"/>
              <w:rPr>
                <w:rFonts w:cs="Times New Roman"/>
                <w:szCs w:val="24"/>
              </w:rPr>
            </w:pPr>
            <w:r w:rsidRPr="00BD13CF">
              <w:rPr>
                <w:rFonts w:cs="Times New Roman"/>
                <w:szCs w:val="24"/>
              </w:rPr>
              <w:t>4 mėnesiai</w:t>
            </w:r>
          </w:p>
        </w:tc>
        <w:tc>
          <w:tcPr>
            <w:tcW w:w="342" w:type="pct"/>
            <w:tcBorders>
              <w:right w:val="nil"/>
            </w:tcBorders>
          </w:tcPr>
          <w:p w14:paraId="6CB0DBBD" w14:textId="12F762C9" w:rsidR="008F074A" w:rsidRPr="00BD13CF" w:rsidRDefault="008F074A" w:rsidP="00D358A8">
            <w:pPr>
              <w:jc w:val="left"/>
              <w:rPr>
                <w:rFonts w:cs="Times New Roman"/>
                <w:szCs w:val="24"/>
              </w:rPr>
            </w:pPr>
            <w:r w:rsidRPr="00BD13CF">
              <w:rPr>
                <w:rFonts w:cs="Times New Roman"/>
                <w:szCs w:val="24"/>
              </w:rPr>
              <w:t>R3=</w:t>
            </w:r>
          </w:p>
        </w:tc>
        <w:tc>
          <w:tcPr>
            <w:tcW w:w="1035" w:type="pct"/>
            <w:tcBorders>
              <w:left w:val="nil"/>
            </w:tcBorders>
          </w:tcPr>
          <w:p w14:paraId="57EAE54F" w14:textId="0F8BFF41" w:rsidR="008F074A" w:rsidRPr="008F66D3" w:rsidRDefault="000C0320" w:rsidP="00D358A8">
            <w:pPr>
              <w:jc w:val="left"/>
              <w:rPr>
                <w:rFonts w:cs="Times New Roman"/>
                <w:szCs w:val="24"/>
              </w:rPr>
            </w:pPr>
            <w:r w:rsidRPr="008F66D3">
              <w:rPr>
                <w:rFonts w:cs="Times New Roman"/>
                <w:szCs w:val="24"/>
              </w:rPr>
              <w:t>10</w:t>
            </w:r>
            <w:r w:rsidR="00643B32" w:rsidRPr="008F66D3">
              <w:rPr>
                <w:rFonts w:cs="Times New Roman"/>
                <w:szCs w:val="24"/>
              </w:rPr>
              <w:t> 000,00</w:t>
            </w:r>
          </w:p>
        </w:tc>
        <w:tc>
          <w:tcPr>
            <w:tcW w:w="1162" w:type="pct"/>
            <w:tcBorders>
              <w:left w:val="nil"/>
            </w:tcBorders>
          </w:tcPr>
          <w:p w14:paraId="696BE715" w14:textId="77777777" w:rsidR="008F074A" w:rsidRPr="00BD13CF" w:rsidRDefault="008F074A" w:rsidP="007928D1">
            <w:pPr>
              <w:rPr>
                <w:rFonts w:cs="Times New Roman"/>
                <w:szCs w:val="24"/>
              </w:rPr>
            </w:pPr>
          </w:p>
        </w:tc>
      </w:tr>
      <w:tr w:rsidR="00643B32" w:rsidRPr="00BD13CF" w14:paraId="58696AFE" w14:textId="77777777" w:rsidTr="008F66D3">
        <w:tc>
          <w:tcPr>
            <w:tcW w:w="687" w:type="pct"/>
          </w:tcPr>
          <w:p w14:paraId="63FF191A" w14:textId="77777777" w:rsidR="00643B32" w:rsidRPr="00BD13CF" w:rsidRDefault="00643B32" w:rsidP="00643B32">
            <w:pPr>
              <w:jc w:val="left"/>
              <w:rPr>
                <w:rFonts w:cs="Times New Roman"/>
                <w:szCs w:val="24"/>
              </w:rPr>
            </w:pPr>
          </w:p>
        </w:tc>
        <w:tc>
          <w:tcPr>
            <w:tcW w:w="1011" w:type="pct"/>
          </w:tcPr>
          <w:p w14:paraId="4C72DA47" w14:textId="77777777" w:rsidR="00643B32" w:rsidRPr="00BD13CF" w:rsidRDefault="00643B32" w:rsidP="00643B32">
            <w:pPr>
              <w:jc w:val="left"/>
              <w:rPr>
                <w:rFonts w:cs="Times New Roman"/>
                <w:szCs w:val="24"/>
              </w:rPr>
            </w:pPr>
          </w:p>
        </w:tc>
        <w:tc>
          <w:tcPr>
            <w:tcW w:w="763" w:type="pct"/>
          </w:tcPr>
          <w:p w14:paraId="6D2CBBD8" w14:textId="270E0601" w:rsidR="00643B32" w:rsidRPr="00BD13CF" w:rsidRDefault="00643B32" w:rsidP="00643B32">
            <w:pPr>
              <w:jc w:val="left"/>
              <w:rPr>
                <w:rFonts w:cs="Times New Roman"/>
                <w:szCs w:val="24"/>
              </w:rPr>
            </w:pPr>
            <w:r w:rsidRPr="00BD13CF">
              <w:rPr>
                <w:rFonts w:cs="Times New Roman"/>
                <w:szCs w:val="24"/>
              </w:rPr>
              <w:t>5 mėnesiai</w:t>
            </w:r>
          </w:p>
        </w:tc>
        <w:tc>
          <w:tcPr>
            <w:tcW w:w="342" w:type="pct"/>
            <w:tcBorders>
              <w:right w:val="nil"/>
            </w:tcBorders>
          </w:tcPr>
          <w:p w14:paraId="682F3671" w14:textId="77777777" w:rsidR="00643B32" w:rsidRPr="00BD13CF" w:rsidRDefault="00643B32" w:rsidP="00643B32">
            <w:pPr>
              <w:jc w:val="left"/>
              <w:rPr>
                <w:rFonts w:cs="Times New Roman"/>
                <w:szCs w:val="24"/>
              </w:rPr>
            </w:pPr>
          </w:p>
        </w:tc>
        <w:tc>
          <w:tcPr>
            <w:tcW w:w="1035" w:type="pct"/>
            <w:tcBorders>
              <w:left w:val="nil"/>
            </w:tcBorders>
          </w:tcPr>
          <w:p w14:paraId="76487952" w14:textId="17AD0DB8" w:rsidR="00643B32" w:rsidRPr="008F66D3" w:rsidRDefault="000C0320" w:rsidP="00643B32">
            <w:pPr>
              <w:jc w:val="left"/>
              <w:rPr>
                <w:rFonts w:cs="Times New Roman"/>
                <w:szCs w:val="24"/>
              </w:rPr>
            </w:pPr>
            <w:r w:rsidRPr="008F66D3">
              <w:rPr>
                <w:rFonts w:cs="Times New Roman"/>
                <w:szCs w:val="24"/>
              </w:rPr>
              <w:t>7</w:t>
            </w:r>
            <w:r w:rsidR="00643B32" w:rsidRPr="008F66D3">
              <w:rPr>
                <w:rFonts w:cs="Times New Roman"/>
                <w:szCs w:val="24"/>
              </w:rPr>
              <w:t xml:space="preserve"> 000,00 </w:t>
            </w:r>
          </w:p>
        </w:tc>
        <w:tc>
          <w:tcPr>
            <w:tcW w:w="1162" w:type="pct"/>
            <w:tcBorders>
              <w:left w:val="nil"/>
            </w:tcBorders>
          </w:tcPr>
          <w:p w14:paraId="55632AAF" w14:textId="77777777" w:rsidR="00643B32" w:rsidRPr="00BD13CF" w:rsidRDefault="00643B32" w:rsidP="007928D1">
            <w:pPr>
              <w:rPr>
                <w:rFonts w:cs="Times New Roman"/>
                <w:szCs w:val="24"/>
              </w:rPr>
            </w:pPr>
          </w:p>
        </w:tc>
      </w:tr>
      <w:tr w:rsidR="00643B32" w:rsidRPr="00BD13CF" w14:paraId="6D4A1391" w14:textId="77777777" w:rsidTr="008F66D3">
        <w:tc>
          <w:tcPr>
            <w:tcW w:w="687" w:type="pct"/>
          </w:tcPr>
          <w:p w14:paraId="44446590" w14:textId="77777777" w:rsidR="00643B32" w:rsidRPr="00BD13CF" w:rsidRDefault="00643B32" w:rsidP="00643B32">
            <w:pPr>
              <w:jc w:val="left"/>
              <w:rPr>
                <w:rFonts w:cs="Times New Roman"/>
                <w:szCs w:val="24"/>
              </w:rPr>
            </w:pPr>
          </w:p>
        </w:tc>
        <w:tc>
          <w:tcPr>
            <w:tcW w:w="1011" w:type="pct"/>
          </w:tcPr>
          <w:p w14:paraId="0EF90F92" w14:textId="77777777" w:rsidR="00643B32" w:rsidRPr="00BD13CF" w:rsidRDefault="00643B32" w:rsidP="00643B32">
            <w:pPr>
              <w:jc w:val="left"/>
              <w:rPr>
                <w:rFonts w:cs="Times New Roman"/>
                <w:szCs w:val="24"/>
              </w:rPr>
            </w:pPr>
          </w:p>
        </w:tc>
        <w:tc>
          <w:tcPr>
            <w:tcW w:w="763" w:type="pct"/>
          </w:tcPr>
          <w:p w14:paraId="03D707BE" w14:textId="47461FEC" w:rsidR="00643B32" w:rsidRPr="00BD13CF" w:rsidRDefault="00643B32" w:rsidP="00643B32">
            <w:pPr>
              <w:jc w:val="left"/>
              <w:rPr>
                <w:rFonts w:cs="Times New Roman"/>
                <w:szCs w:val="24"/>
              </w:rPr>
            </w:pPr>
            <w:r w:rsidRPr="00BD13CF">
              <w:rPr>
                <w:rFonts w:cs="Times New Roman"/>
                <w:szCs w:val="24"/>
              </w:rPr>
              <w:t>6 mėnesiai</w:t>
            </w:r>
          </w:p>
        </w:tc>
        <w:tc>
          <w:tcPr>
            <w:tcW w:w="342" w:type="pct"/>
            <w:tcBorders>
              <w:right w:val="nil"/>
            </w:tcBorders>
          </w:tcPr>
          <w:p w14:paraId="6B50C43C" w14:textId="77777777" w:rsidR="00643B32" w:rsidRPr="00BD13CF" w:rsidRDefault="00643B32" w:rsidP="00643B32">
            <w:pPr>
              <w:jc w:val="left"/>
              <w:rPr>
                <w:rFonts w:cs="Times New Roman"/>
                <w:szCs w:val="24"/>
              </w:rPr>
            </w:pPr>
          </w:p>
        </w:tc>
        <w:tc>
          <w:tcPr>
            <w:tcW w:w="1035" w:type="pct"/>
            <w:tcBorders>
              <w:left w:val="nil"/>
            </w:tcBorders>
          </w:tcPr>
          <w:p w14:paraId="14852530" w14:textId="03B2CF22" w:rsidR="00643B32" w:rsidRPr="008F66D3" w:rsidRDefault="000C0320" w:rsidP="00643B32">
            <w:pPr>
              <w:jc w:val="left"/>
              <w:rPr>
                <w:rFonts w:cs="Times New Roman"/>
                <w:szCs w:val="24"/>
              </w:rPr>
            </w:pPr>
            <w:r w:rsidRPr="008F66D3">
              <w:rPr>
                <w:rFonts w:cs="Times New Roman"/>
                <w:szCs w:val="24"/>
              </w:rPr>
              <w:t>4</w:t>
            </w:r>
            <w:r w:rsidR="00643B32" w:rsidRPr="008F66D3">
              <w:rPr>
                <w:rFonts w:cs="Times New Roman"/>
                <w:szCs w:val="24"/>
              </w:rPr>
              <w:t> 000,00</w:t>
            </w:r>
          </w:p>
        </w:tc>
        <w:tc>
          <w:tcPr>
            <w:tcW w:w="1162" w:type="pct"/>
            <w:tcBorders>
              <w:left w:val="nil"/>
            </w:tcBorders>
          </w:tcPr>
          <w:p w14:paraId="52F071C9" w14:textId="77777777" w:rsidR="00643B32" w:rsidRPr="00BD13CF" w:rsidRDefault="00643B32" w:rsidP="007928D1">
            <w:pPr>
              <w:rPr>
                <w:rFonts w:cs="Times New Roman"/>
                <w:szCs w:val="24"/>
              </w:rPr>
            </w:pPr>
          </w:p>
        </w:tc>
      </w:tr>
      <w:tr w:rsidR="00643B32" w:rsidRPr="00106C3B" w14:paraId="108F7541" w14:textId="77777777" w:rsidTr="008F66D3">
        <w:tc>
          <w:tcPr>
            <w:tcW w:w="687" w:type="pct"/>
          </w:tcPr>
          <w:p w14:paraId="436C6C4A" w14:textId="77777777" w:rsidR="00643B32" w:rsidRPr="00BD13CF" w:rsidRDefault="00643B32" w:rsidP="00643B32">
            <w:pPr>
              <w:jc w:val="left"/>
              <w:rPr>
                <w:rFonts w:cs="Times New Roman"/>
                <w:szCs w:val="24"/>
              </w:rPr>
            </w:pPr>
          </w:p>
        </w:tc>
        <w:tc>
          <w:tcPr>
            <w:tcW w:w="1011" w:type="pct"/>
          </w:tcPr>
          <w:p w14:paraId="31832FF2" w14:textId="77777777" w:rsidR="00643B32" w:rsidRPr="00BD13CF" w:rsidRDefault="00643B32" w:rsidP="00643B32">
            <w:pPr>
              <w:jc w:val="left"/>
              <w:rPr>
                <w:rFonts w:cs="Times New Roman"/>
                <w:szCs w:val="24"/>
              </w:rPr>
            </w:pPr>
          </w:p>
        </w:tc>
        <w:tc>
          <w:tcPr>
            <w:tcW w:w="763" w:type="pct"/>
          </w:tcPr>
          <w:p w14:paraId="10D32152" w14:textId="25D3134F" w:rsidR="00643B32" w:rsidRPr="00BD13CF" w:rsidRDefault="00643B32" w:rsidP="00643B32">
            <w:pPr>
              <w:jc w:val="left"/>
              <w:rPr>
                <w:rFonts w:cs="Times New Roman"/>
                <w:szCs w:val="24"/>
              </w:rPr>
            </w:pPr>
            <w:r w:rsidRPr="00BD13CF">
              <w:rPr>
                <w:rFonts w:cs="Times New Roman"/>
                <w:szCs w:val="24"/>
              </w:rPr>
              <w:t>7 mėnesiai</w:t>
            </w:r>
          </w:p>
        </w:tc>
        <w:tc>
          <w:tcPr>
            <w:tcW w:w="342" w:type="pct"/>
            <w:tcBorders>
              <w:right w:val="nil"/>
            </w:tcBorders>
          </w:tcPr>
          <w:p w14:paraId="0EB2086E" w14:textId="77777777" w:rsidR="00643B32" w:rsidRPr="00BD13CF" w:rsidRDefault="00643B32" w:rsidP="00643B32">
            <w:pPr>
              <w:jc w:val="left"/>
              <w:rPr>
                <w:rFonts w:cs="Times New Roman"/>
                <w:szCs w:val="24"/>
              </w:rPr>
            </w:pPr>
          </w:p>
        </w:tc>
        <w:tc>
          <w:tcPr>
            <w:tcW w:w="1035" w:type="pct"/>
            <w:tcBorders>
              <w:left w:val="nil"/>
            </w:tcBorders>
          </w:tcPr>
          <w:p w14:paraId="5EFA1BEE" w14:textId="3FB5469E" w:rsidR="00643B32" w:rsidRPr="008F66D3" w:rsidRDefault="00643B32" w:rsidP="00643B32">
            <w:pPr>
              <w:jc w:val="left"/>
              <w:rPr>
                <w:rFonts w:cs="Times New Roman"/>
                <w:szCs w:val="24"/>
              </w:rPr>
            </w:pPr>
            <w:r w:rsidRPr="008F66D3">
              <w:rPr>
                <w:rFonts w:cs="Times New Roman"/>
                <w:szCs w:val="24"/>
              </w:rPr>
              <w:t>0,00</w:t>
            </w:r>
          </w:p>
        </w:tc>
        <w:tc>
          <w:tcPr>
            <w:tcW w:w="1162" w:type="pct"/>
            <w:tcBorders>
              <w:left w:val="nil"/>
            </w:tcBorders>
          </w:tcPr>
          <w:p w14:paraId="3C0E6D9A" w14:textId="77777777" w:rsidR="00643B32" w:rsidRPr="00106C3B" w:rsidRDefault="00643B32" w:rsidP="007928D1">
            <w:pPr>
              <w:rPr>
                <w:rFonts w:cs="Times New Roman"/>
                <w:szCs w:val="24"/>
              </w:rPr>
            </w:pPr>
          </w:p>
        </w:tc>
      </w:tr>
    </w:tbl>
    <w:p w14:paraId="3CCAA1DB" w14:textId="77777777" w:rsidR="00A25240" w:rsidRPr="000C1562" w:rsidRDefault="00A25240" w:rsidP="008E6223">
      <w:pPr>
        <w:rPr>
          <w:rFonts w:cs="Times New Roman"/>
          <w:szCs w:val="24"/>
        </w:rPr>
      </w:pPr>
    </w:p>
    <w:p w14:paraId="743C261C" w14:textId="7EA3ECE5" w:rsidR="00416078" w:rsidRPr="000C1562" w:rsidRDefault="00416078" w:rsidP="00416078">
      <w:pPr>
        <w:pStyle w:val="Caption"/>
        <w:rPr>
          <w:rFonts w:cs="Times New Roman"/>
          <w:szCs w:val="24"/>
        </w:rPr>
      </w:pPr>
      <w:r w:rsidRPr="000C1562">
        <w:rPr>
          <w:rFonts w:cs="Times New Roman"/>
          <w:szCs w:val="24"/>
        </w:rPr>
        <w:t xml:space="preserve">2 lentelė. </w:t>
      </w:r>
      <w:r w:rsidRPr="000C1562">
        <w:rPr>
          <w:rFonts w:cs="Times New Roman"/>
          <w:b w:val="0"/>
          <w:bCs/>
          <w:szCs w:val="24"/>
        </w:rPr>
        <w:t>Pasiūlymų vertinimo kriterijai (antrai pirkimo daliai)</w:t>
      </w:r>
    </w:p>
    <w:tbl>
      <w:tblPr>
        <w:tblStyle w:val="TableGrid"/>
        <w:tblW w:w="5000" w:type="pct"/>
        <w:tblLook w:val="04A0" w:firstRow="1" w:lastRow="0" w:firstColumn="1" w:lastColumn="0" w:noHBand="0" w:noVBand="1"/>
      </w:tblPr>
      <w:tblGrid>
        <w:gridCol w:w="1348"/>
        <w:gridCol w:w="1791"/>
        <w:gridCol w:w="1500"/>
        <w:gridCol w:w="672"/>
        <w:gridCol w:w="2035"/>
        <w:gridCol w:w="2282"/>
      </w:tblGrid>
      <w:tr w:rsidR="000C1562" w:rsidRPr="000C1562" w14:paraId="4D39076A" w14:textId="77777777" w:rsidTr="007928D1">
        <w:tc>
          <w:tcPr>
            <w:tcW w:w="1630" w:type="pct"/>
            <w:gridSpan w:val="2"/>
          </w:tcPr>
          <w:p w14:paraId="428F04DF" w14:textId="77777777" w:rsidR="00416078" w:rsidRPr="000C1562" w:rsidRDefault="00416078" w:rsidP="00D358A8">
            <w:pPr>
              <w:jc w:val="center"/>
              <w:rPr>
                <w:rFonts w:cs="Times New Roman"/>
                <w:b/>
                <w:bCs/>
                <w:szCs w:val="24"/>
              </w:rPr>
            </w:pPr>
            <w:r w:rsidRPr="000C1562">
              <w:rPr>
                <w:rFonts w:cs="Times New Roman"/>
                <w:b/>
                <w:bCs/>
                <w:szCs w:val="24"/>
              </w:rPr>
              <w:t>Vertinimo kriterijus</w:t>
            </w:r>
          </w:p>
        </w:tc>
        <w:tc>
          <w:tcPr>
            <w:tcW w:w="779" w:type="pct"/>
          </w:tcPr>
          <w:p w14:paraId="03BAACDE" w14:textId="77777777" w:rsidR="00416078" w:rsidRPr="000C1562" w:rsidRDefault="00416078" w:rsidP="00D358A8">
            <w:pPr>
              <w:jc w:val="center"/>
              <w:rPr>
                <w:rFonts w:cs="Times New Roman"/>
                <w:b/>
                <w:bCs/>
                <w:szCs w:val="24"/>
              </w:rPr>
            </w:pPr>
            <w:r w:rsidRPr="000C1562">
              <w:rPr>
                <w:rFonts w:cs="Times New Roman"/>
                <w:b/>
                <w:bCs/>
                <w:szCs w:val="24"/>
              </w:rPr>
              <w:t>Vertinimo kriterijaus sąlyga</w:t>
            </w:r>
            <w:r w:rsidRPr="000C1562">
              <w:rPr>
                <w:rStyle w:val="FootnoteReference"/>
                <w:rFonts w:cs="Times New Roman"/>
                <w:szCs w:val="24"/>
              </w:rPr>
              <w:footnoteReference w:id="13"/>
            </w:r>
          </w:p>
        </w:tc>
        <w:tc>
          <w:tcPr>
            <w:tcW w:w="1405" w:type="pct"/>
            <w:gridSpan w:val="2"/>
          </w:tcPr>
          <w:p w14:paraId="2B866990" w14:textId="77777777" w:rsidR="00416078" w:rsidRPr="000C1562" w:rsidRDefault="00416078" w:rsidP="00D358A8">
            <w:pPr>
              <w:jc w:val="center"/>
              <w:rPr>
                <w:rFonts w:cs="Times New Roman"/>
                <w:b/>
                <w:bCs/>
                <w:szCs w:val="24"/>
              </w:rPr>
            </w:pPr>
            <w:r w:rsidRPr="000C1562">
              <w:rPr>
                <w:rFonts w:cs="Times New Roman"/>
                <w:b/>
                <w:bCs/>
                <w:szCs w:val="24"/>
              </w:rPr>
              <w:t>Vertinimo kriterijaus sąlygos reikšmė (vertė)</w:t>
            </w:r>
          </w:p>
        </w:tc>
        <w:tc>
          <w:tcPr>
            <w:tcW w:w="1186" w:type="pct"/>
          </w:tcPr>
          <w:p w14:paraId="5E8C7388" w14:textId="77777777" w:rsidR="00416078" w:rsidRPr="000C1562" w:rsidRDefault="00416078" w:rsidP="00D358A8">
            <w:pPr>
              <w:jc w:val="center"/>
              <w:rPr>
                <w:rFonts w:cs="Times New Roman"/>
                <w:b/>
                <w:bCs/>
                <w:szCs w:val="24"/>
              </w:rPr>
            </w:pPr>
            <w:r w:rsidRPr="000C1562">
              <w:rPr>
                <w:rFonts w:cs="Times New Roman"/>
                <w:b/>
                <w:bCs/>
                <w:szCs w:val="24"/>
              </w:rPr>
              <w:t>Pagrindžiantis dokumentas</w:t>
            </w:r>
          </w:p>
        </w:tc>
      </w:tr>
      <w:tr w:rsidR="000C1562" w:rsidRPr="000C1562" w14:paraId="138A3B0F" w14:textId="77777777" w:rsidTr="007928D1">
        <w:tc>
          <w:tcPr>
            <w:tcW w:w="700" w:type="pct"/>
          </w:tcPr>
          <w:p w14:paraId="1FDE53A3" w14:textId="77777777" w:rsidR="00416078" w:rsidRPr="000C1562" w:rsidRDefault="00416078" w:rsidP="00D358A8">
            <w:pPr>
              <w:jc w:val="center"/>
              <w:rPr>
                <w:rFonts w:cs="Times New Roman"/>
                <w:b/>
                <w:bCs/>
                <w:szCs w:val="24"/>
              </w:rPr>
            </w:pPr>
            <w:r w:rsidRPr="000C1562">
              <w:rPr>
                <w:rFonts w:cs="Times New Roman"/>
                <w:b/>
                <w:bCs/>
                <w:szCs w:val="24"/>
              </w:rPr>
              <w:t>1</w:t>
            </w:r>
          </w:p>
        </w:tc>
        <w:tc>
          <w:tcPr>
            <w:tcW w:w="930" w:type="pct"/>
          </w:tcPr>
          <w:p w14:paraId="2F3B5DCC" w14:textId="77777777" w:rsidR="00416078" w:rsidRPr="000C1562" w:rsidRDefault="00416078" w:rsidP="00D358A8">
            <w:pPr>
              <w:jc w:val="center"/>
              <w:rPr>
                <w:rFonts w:cs="Times New Roman"/>
                <w:b/>
                <w:bCs/>
                <w:szCs w:val="24"/>
              </w:rPr>
            </w:pPr>
            <w:r w:rsidRPr="000C1562">
              <w:rPr>
                <w:rFonts w:cs="Times New Roman"/>
                <w:b/>
                <w:bCs/>
                <w:szCs w:val="24"/>
              </w:rPr>
              <w:t>2</w:t>
            </w:r>
          </w:p>
        </w:tc>
        <w:tc>
          <w:tcPr>
            <w:tcW w:w="779" w:type="pct"/>
          </w:tcPr>
          <w:p w14:paraId="138A1CD3" w14:textId="77777777" w:rsidR="00416078" w:rsidRPr="000C1562" w:rsidRDefault="00416078" w:rsidP="00D358A8">
            <w:pPr>
              <w:jc w:val="center"/>
              <w:rPr>
                <w:rFonts w:cs="Times New Roman"/>
                <w:b/>
                <w:bCs/>
                <w:szCs w:val="24"/>
              </w:rPr>
            </w:pPr>
            <w:r w:rsidRPr="000C1562">
              <w:rPr>
                <w:rFonts w:cs="Times New Roman"/>
                <w:b/>
                <w:bCs/>
                <w:szCs w:val="24"/>
              </w:rPr>
              <w:t>3</w:t>
            </w:r>
          </w:p>
        </w:tc>
        <w:tc>
          <w:tcPr>
            <w:tcW w:w="1405" w:type="pct"/>
            <w:gridSpan w:val="2"/>
          </w:tcPr>
          <w:p w14:paraId="34808998" w14:textId="77777777" w:rsidR="00416078" w:rsidRPr="000C1562" w:rsidRDefault="00416078" w:rsidP="00D358A8">
            <w:pPr>
              <w:jc w:val="center"/>
              <w:rPr>
                <w:rFonts w:cs="Times New Roman"/>
                <w:b/>
                <w:bCs/>
                <w:szCs w:val="24"/>
              </w:rPr>
            </w:pPr>
            <w:r w:rsidRPr="000C1562">
              <w:rPr>
                <w:rFonts w:cs="Times New Roman"/>
                <w:b/>
                <w:bCs/>
                <w:szCs w:val="24"/>
              </w:rPr>
              <w:t>4</w:t>
            </w:r>
          </w:p>
        </w:tc>
        <w:tc>
          <w:tcPr>
            <w:tcW w:w="1186" w:type="pct"/>
          </w:tcPr>
          <w:p w14:paraId="422B55E0" w14:textId="77777777" w:rsidR="00416078" w:rsidRPr="000C1562" w:rsidRDefault="00416078" w:rsidP="00D358A8">
            <w:pPr>
              <w:jc w:val="center"/>
              <w:rPr>
                <w:rFonts w:cs="Times New Roman"/>
                <w:b/>
                <w:bCs/>
                <w:szCs w:val="24"/>
              </w:rPr>
            </w:pPr>
            <w:r w:rsidRPr="000C1562">
              <w:rPr>
                <w:rFonts w:cs="Times New Roman"/>
                <w:b/>
                <w:bCs/>
                <w:szCs w:val="24"/>
              </w:rPr>
              <w:t>5</w:t>
            </w:r>
          </w:p>
        </w:tc>
      </w:tr>
      <w:tr w:rsidR="000C1562" w:rsidRPr="000C1562" w14:paraId="6747B786" w14:textId="77777777" w:rsidTr="007928D1">
        <w:tc>
          <w:tcPr>
            <w:tcW w:w="700" w:type="pct"/>
          </w:tcPr>
          <w:p w14:paraId="39086945" w14:textId="77777777" w:rsidR="00416078" w:rsidRPr="000C1562" w:rsidRDefault="00416078" w:rsidP="00D358A8">
            <w:pPr>
              <w:jc w:val="left"/>
              <w:rPr>
                <w:rFonts w:cs="Times New Roman"/>
                <w:szCs w:val="24"/>
              </w:rPr>
            </w:pPr>
            <w:r w:rsidRPr="000C1562">
              <w:rPr>
                <w:rFonts w:cs="Times New Roman"/>
                <w:szCs w:val="24"/>
              </w:rPr>
              <w:t>1 kriterijus</w:t>
            </w:r>
          </w:p>
        </w:tc>
        <w:tc>
          <w:tcPr>
            <w:tcW w:w="930" w:type="pct"/>
          </w:tcPr>
          <w:p w14:paraId="12BB4619" w14:textId="77777777" w:rsidR="00416078" w:rsidRPr="000C1562" w:rsidRDefault="00416078" w:rsidP="00D358A8">
            <w:pPr>
              <w:jc w:val="left"/>
              <w:rPr>
                <w:rFonts w:cs="Times New Roman"/>
                <w:szCs w:val="24"/>
              </w:rPr>
            </w:pPr>
            <w:r w:rsidRPr="000C1562">
              <w:rPr>
                <w:rFonts w:cs="Times New Roman"/>
                <w:szCs w:val="24"/>
              </w:rPr>
              <w:t>Kaina</w:t>
            </w:r>
          </w:p>
        </w:tc>
        <w:tc>
          <w:tcPr>
            <w:tcW w:w="779" w:type="pct"/>
          </w:tcPr>
          <w:p w14:paraId="357CF23E" w14:textId="77777777" w:rsidR="00416078" w:rsidRPr="000C1562" w:rsidRDefault="00416078" w:rsidP="00D358A8">
            <w:pPr>
              <w:jc w:val="left"/>
              <w:rPr>
                <w:rFonts w:cs="Times New Roman"/>
                <w:szCs w:val="24"/>
              </w:rPr>
            </w:pPr>
          </w:p>
        </w:tc>
        <w:tc>
          <w:tcPr>
            <w:tcW w:w="349" w:type="pct"/>
            <w:tcBorders>
              <w:right w:val="nil"/>
            </w:tcBorders>
          </w:tcPr>
          <w:p w14:paraId="1566011A" w14:textId="77777777" w:rsidR="00416078" w:rsidRPr="000C1562" w:rsidRDefault="00416078" w:rsidP="00D358A8">
            <w:pPr>
              <w:jc w:val="left"/>
              <w:rPr>
                <w:rFonts w:cs="Times New Roman"/>
                <w:szCs w:val="24"/>
              </w:rPr>
            </w:pPr>
            <w:r w:rsidRPr="000C1562">
              <w:rPr>
                <w:rFonts w:cs="Times New Roman"/>
                <w:szCs w:val="24"/>
              </w:rPr>
              <w:t>K=</w:t>
            </w:r>
          </w:p>
        </w:tc>
        <w:tc>
          <w:tcPr>
            <w:tcW w:w="1057" w:type="pct"/>
            <w:tcBorders>
              <w:left w:val="nil"/>
            </w:tcBorders>
          </w:tcPr>
          <w:p w14:paraId="05450E5A" w14:textId="77777777" w:rsidR="00416078" w:rsidRPr="000C1562" w:rsidRDefault="00416078" w:rsidP="00D358A8">
            <w:pPr>
              <w:jc w:val="left"/>
              <w:rPr>
                <w:rFonts w:cs="Times New Roman"/>
                <w:szCs w:val="24"/>
              </w:rPr>
            </w:pPr>
            <w:r w:rsidRPr="000C1562">
              <w:rPr>
                <w:rFonts w:cs="Times New Roman"/>
                <w:szCs w:val="24"/>
              </w:rPr>
              <w:t>Tiekėjo pasiūlyme nurodyta Pasiūlymo kaina iš viso, Eur su PVM</w:t>
            </w:r>
          </w:p>
        </w:tc>
        <w:tc>
          <w:tcPr>
            <w:tcW w:w="1186" w:type="pct"/>
            <w:tcBorders>
              <w:left w:val="nil"/>
            </w:tcBorders>
          </w:tcPr>
          <w:p w14:paraId="4544463F" w14:textId="77777777" w:rsidR="00416078" w:rsidRPr="000C1562" w:rsidRDefault="00416078" w:rsidP="00D358A8">
            <w:pPr>
              <w:jc w:val="left"/>
              <w:rPr>
                <w:rFonts w:cs="Times New Roman"/>
                <w:szCs w:val="24"/>
              </w:rPr>
            </w:pPr>
          </w:p>
        </w:tc>
      </w:tr>
      <w:tr w:rsidR="000C1562" w:rsidRPr="000C1562" w14:paraId="2694010A" w14:textId="77777777" w:rsidTr="007928D1">
        <w:tc>
          <w:tcPr>
            <w:tcW w:w="700" w:type="pct"/>
          </w:tcPr>
          <w:p w14:paraId="1F50C52D" w14:textId="1E5ADE1B" w:rsidR="007928D1" w:rsidRPr="000C1562" w:rsidRDefault="007928D1" w:rsidP="007928D1">
            <w:pPr>
              <w:jc w:val="left"/>
              <w:rPr>
                <w:rFonts w:cs="Times New Roman"/>
                <w:szCs w:val="24"/>
              </w:rPr>
            </w:pPr>
            <w:r w:rsidRPr="000C1562">
              <w:t>2 kriterijus</w:t>
            </w:r>
          </w:p>
        </w:tc>
        <w:tc>
          <w:tcPr>
            <w:tcW w:w="930" w:type="pct"/>
          </w:tcPr>
          <w:p w14:paraId="78A92344" w14:textId="704CD395" w:rsidR="007928D1" w:rsidRPr="000C1562" w:rsidRDefault="007928D1" w:rsidP="007928D1">
            <w:pPr>
              <w:jc w:val="left"/>
              <w:rPr>
                <w:rFonts w:cs="Times New Roman"/>
                <w:szCs w:val="24"/>
              </w:rPr>
            </w:pPr>
            <w:r w:rsidRPr="000C1562">
              <w:t>Nesudėtingo statinio projekto vadovo patirtis dirbant šiuo vadovu</w:t>
            </w:r>
            <w:r w:rsidR="008374CC">
              <w:rPr>
                <w:rStyle w:val="FootnoteReference"/>
              </w:rPr>
              <w:footnoteReference w:id="14"/>
            </w:r>
          </w:p>
        </w:tc>
        <w:tc>
          <w:tcPr>
            <w:tcW w:w="779" w:type="pct"/>
          </w:tcPr>
          <w:p w14:paraId="0BBAD254" w14:textId="798915E7" w:rsidR="007928D1" w:rsidRPr="000C1562" w:rsidRDefault="007928D1" w:rsidP="007928D1">
            <w:pPr>
              <w:jc w:val="left"/>
              <w:rPr>
                <w:rFonts w:cs="Times New Roman"/>
                <w:szCs w:val="24"/>
              </w:rPr>
            </w:pPr>
            <w:r w:rsidRPr="000C1562">
              <w:t>(0, 3] metai</w:t>
            </w:r>
          </w:p>
        </w:tc>
        <w:tc>
          <w:tcPr>
            <w:tcW w:w="349" w:type="pct"/>
            <w:tcBorders>
              <w:right w:val="nil"/>
            </w:tcBorders>
          </w:tcPr>
          <w:p w14:paraId="1923A647" w14:textId="1B1A487D" w:rsidR="007928D1" w:rsidRPr="000C1562" w:rsidRDefault="007928D1" w:rsidP="007928D1">
            <w:pPr>
              <w:jc w:val="left"/>
              <w:rPr>
                <w:rFonts w:cs="Times New Roman"/>
                <w:szCs w:val="24"/>
              </w:rPr>
            </w:pPr>
            <w:r w:rsidRPr="000C1562">
              <w:t>R2=</w:t>
            </w:r>
          </w:p>
        </w:tc>
        <w:tc>
          <w:tcPr>
            <w:tcW w:w="1057" w:type="pct"/>
            <w:tcBorders>
              <w:left w:val="nil"/>
            </w:tcBorders>
          </w:tcPr>
          <w:p w14:paraId="07AEA965" w14:textId="5A5BA9C4" w:rsidR="007928D1" w:rsidRPr="000C1562" w:rsidRDefault="007928D1" w:rsidP="007928D1">
            <w:pPr>
              <w:jc w:val="left"/>
              <w:rPr>
                <w:rFonts w:cs="Times New Roman"/>
                <w:szCs w:val="24"/>
              </w:rPr>
            </w:pPr>
            <w:r w:rsidRPr="000C1562">
              <w:t>0,00</w:t>
            </w:r>
          </w:p>
        </w:tc>
        <w:tc>
          <w:tcPr>
            <w:tcW w:w="1186" w:type="pct"/>
            <w:tcBorders>
              <w:left w:val="nil"/>
            </w:tcBorders>
          </w:tcPr>
          <w:p w14:paraId="52A532A0" w14:textId="098CB38D" w:rsidR="007928D1" w:rsidRPr="000C1562" w:rsidRDefault="007928D1" w:rsidP="007928D1">
            <w:pPr>
              <w:jc w:val="left"/>
              <w:rPr>
                <w:rFonts w:cs="Times New Roman"/>
                <w:szCs w:val="24"/>
              </w:rPr>
            </w:pPr>
            <w:r w:rsidRPr="000C1562">
              <w:t>Gyvenimo aprašymas (CV) pagal Specialiųjų pirkimo sąlygų ‎10 priede pateikiamą formą; dokumentai kuriais asmuo buvo paskirtas į šias pareigas, vadovaujantis statybų sritį reglamentuojančiais teisės aktais; statybą leidžiančio dokumento kopija; dokumento patvirtinančio, kad baigto projekto skaičiuojamoji statybos kaina yra nemažesnė kaip nurodyta reikalavime, kopija</w:t>
            </w:r>
          </w:p>
        </w:tc>
      </w:tr>
      <w:tr w:rsidR="008F66D3" w:rsidRPr="008F66D3" w14:paraId="378C6C9F" w14:textId="77777777" w:rsidTr="007928D1">
        <w:tc>
          <w:tcPr>
            <w:tcW w:w="700" w:type="pct"/>
          </w:tcPr>
          <w:p w14:paraId="3F75ED84" w14:textId="77777777" w:rsidR="007928D1" w:rsidRPr="008F66D3" w:rsidRDefault="007928D1" w:rsidP="007928D1">
            <w:pPr>
              <w:jc w:val="left"/>
              <w:rPr>
                <w:rFonts w:cs="Times New Roman"/>
                <w:szCs w:val="24"/>
              </w:rPr>
            </w:pPr>
          </w:p>
        </w:tc>
        <w:tc>
          <w:tcPr>
            <w:tcW w:w="930" w:type="pct"/>
          </w:tcPr>
          <w:p w14:paraId="2A25B27A" w14:textId="77777777" w:rsidR="007928D1" w:rsidRPr="008F66D3" w:rsidRDefault="007928D1" w:rsidP="007928D1">
            <w:pPr>
              <w:jc w:val="left"/>
              <w:rPr>
                <w:rFonts w:cs="Times New Roman"/>
                <w:szCs w:val="24"/>
              </w:rPr>
            </w:pPr>
          </w:p>
        </w:tc>
        <w:tc>
          <w:tcPr>
            <w:tcW w:w="779" w:type="pct"/>
          </w:tcPr>
          <w:p w14:paraId="033CBDC7" w14:textId="4A6413A1" w:rsidR="007928D1" w:rsidRPr="008F66D3" w:rsidRDefault="007928D1" w:rsidP="007928D1">
            <w:pPr>
              <w:jc w:val="left"/>
              <w:rPr>
                <w:rFonts w:cs="Times New Roman"/>
                <w:szCs w:val="24"/>
              </w:rPr>
            </w:pPr>
            <w:r w:rsidRPr="008F66D3">
              <w:rPr>
                <w:rFonts w:cs="Times New Roman"/>
                <w:szCs w:val="24"/>
              </w:rPr>
              <w:t>(3, 4] metai</w:t>
            </w:r>
          </w:p>
        </w:tc>
        <w:tc>
          <w:tcPr>
            <w:tcW w:w="349" w:type="pct"/>
            <w:tcBorders>
              <w:right w:val="nil"/>
            </w:tcBorders>
          </w:tcPr>
          <w:p w14:paraId="4C492B66" w14:textId="77777777" w:rsidR="007928D1" w:rsidRPr="001A2CF6" w:rsidRDefault="007928D1" w:rsidP="007928D1">
            <w:pPr>
              <w:jc w:val="left"/>
              <w:rPr>
                <w:rFonts w:cs="Times New Roman"/>
                <w:szCs w:val="24"/>
              </w:rPr>
            </w:pPr>
          </w:p>
        </w:tc>
        <w:tc>
          <w:tcPr>
            <w:tcW w:w="1057" w:type="pct"/>
            <w:tcBorders>
              <w:left w:val="nil"/>
            </w:tcBorders>
          </w:tcPr>
          <w:p w14:paraId="2E12B310" w14:textId="27AADC63" w:rsidR="007928D1" w:rsidRPr="001A2CF6" w:rsidRDefault="00982C96" w:rsidP="007928D1">
            <w:pPr>
              <w:jc w:val="left"/>
              <w:rPr>
                <w:rFonts w:cs="Times New Roman"/>
                <w:szCs w:val="24"/>
              </w:rPr>
            </w:pPr>
            <w:r w:rsidRPr="001A2CF6">
              <w:rPr>
                <w:rFonts w:cs="Times New Roman"/>
                <w:szCs w:val="24"/>
              </w:rPr>
              <w:t>5</w:t>
            </w:r>
            <w:r w:rsidR="007928D1" w:rsidRPr="001A2CF6">
              <w:rPr>
                <w:rFonts w:cs="Times New Roman"/>
                <w:szCs w:val="24"/>
              </w:rPr>
              <w:t>00,00</w:t>
            </w:r>
          </w:p>
        </w:tc>
        <w:tc>
          <w:tcPr>
            <w:tcW w:w="1186" w:type="pct"/>
            <w:tcBorders>
              <w:left w:val="nil"/>
            </w:tcBorders>
          </w:tcPr>
          <w:p w14:paraId="1E6C307A" w14:textId="77777777" w:rsidR="007928D1" w:rsidRPr="008F66D3" w:rsidRDefault="007928D1" w:rsidP="007928D1">
            <w:pPr>
              <w:jc w:val="left"/>
              <w:rPr>
                <w:rFonts w:cs="Times New Roman"/>
                <w:szCs w:val="24"/>
              </w:rPr>
            </w:pPr>
          </w:p>
        </w:tc>
      </w:tr>
      <w:tr w:rsidR="008F66D3" w:rsidRPr="008F66D3" w14:paraId="0BB14E1A" w14:textId="77777777" w:rsidTr="007928D1">
        <w:tc>
          <w:tcPr>
            <w:tcW w:w="700" w:type="pct"/>
          </w:tcPr>
          <w:p w14:paraId="7651663C" w14:textId="77777777" w:rsidR="007928D1" w:rsidRPr="008F66D3" w:rsidRDefault="007928D1" w:rsidP="007928D1">
            <w:pPr>
              <w:jc w:val="left"/>
              <w:rPr>
                <w:rFonts w:cs="Times New Roman"/>
                <w:szCs w:val="24"/>
              </w:rPr>
            </w:pPr>
          </w:p>
        </w:tc>
        <w:tc>
          <w:tcPr>
            <w:tcW w:w="930" w:type="pct"/>
          </w:tcPr>
          <w:p w14:paraId="2BCC1152" w14:textId="77777777" w:rsidR="007928D1" w:rsidRPr="008F66D3" w:rsidRDefault="007928D1" w:rsidP="007928D1">
            <w:pPr>
              <w:jc w:val="left"/>
              <w:rPr>
                <w:rFonts w:cs="Times New Roman"/>
                <w:szCs w:val="24"/>
              </w:rPr>
            </w:pPr>
          </w:p>
        </w:tc>
        <w:tc>
          <w:tcPr>
            <w:tcW w:w="779" w:type="pct"/>
          </w:tcPr>
          <w:p w14:paraId="4EC144A4" w14:textId="6DB0F481" w:rsidR="007928D1" w:rsidRPr="008F66D3" w:rsidRDefault="007928D1" w:rsidP="007928D1">
            <w:pPr>
              <w:jc w:val="left"/>
              <w:rPr>
                <w:rFonts w:cs="Times New Roman"/>
                <w:szCs w:val="24"/>
              </w:rPr>
            </w:pPr>
            <w:r w:rsidRPr="008F66D3">
              <w:rPr>
                <w:rFonts w:cs="Times New Roman"/>
                <w:szCs w:val="24"/>
              </w:rPr>
              <w:t>(4, 5] metai</w:t>
            </w:r>
          </w:p>
        </w:tc>
        <w:tc>
          <w:tcPr>
            <w:tcW w:w="349" w:type="pct"/>
            <w:tcBorders>
              <w:right w:val="nil"/>
            </w:tcBorders>
          </w:tcPr>
          <w:p w14:paraId="677316DA" w14:textId="77777777" w:rsidR="007928D1" w:rsidRPr="001A2CF6" w:rsidRDefault="007928D1" w:rsidP="007928D1">
            <w:pPr>
              <w:jc w:val="left"/>
              <w:rPr>
                <w:rFonts w:cs="Times New Roman"/>
                <w:szCs w:val="24"/>
              </w:rPr>
            </w:pPr>
          </w:p>
        </w:tc>
        <w:tc>
          <w:tcPr>
            <w:tcW w:w="1057" w:type="pct"/>
            <w:tcBorders>
              <w:left w:val="nil"/>
            </w:tcBorders>
          </w:tcPr>
          <w:p w14:paraId="454089C7" w14:textId="58AD73D7" w:rsidR="007928D1" w:rsidRPr="001A2CF6" w:rsidRDefault="00982C96" w:rsidP="007928D1">
            <w:pPr>
              <w:jc w:val="left"/>
              <w:rPr>
                <w:rFonts w:cs="Times New Roman"/>
                <w:szCs w:val="24"/>
              </w:rPr>
            </w:pPr>
            <w:r w:rsidRPr="001A2CF6">
              <w:rPr>
                <w:rFonts w:cs="Times New Roman"/>
                <w:szCs w:val="24"/>
              </w:rPr>
              <w:t>1</w:t>
            </w:r>
            <w:r w:rsidR="007928D1" w:rsidRPr="001A2CF6">
              <w:rPr>
                <w:rFonts w:cs="Times New Roman"/>
                <w:szCs w:val="24"/>
              </w:rPr>
              <w:t> 000,00</w:t>
            </w:r>
          </w:p>
        </w:tc>
        <w:tc>
          <w:tcPr>
            <w:tcW w:w="1186" w:type="pct"/>
            <w:tcBorders>
              <w:left w:val="nil"/>
            </w:tcBorders>
          </w:tcPr>
          <w:p w14:paraId="57F2764D" w14:textId="77777777" w:rsidR="007928D1" w:rsidRPr="008F66D3" w:rsidRDefault="007928D1" w:rsidP="007928D1">
            <w:pPr>
              <w:jc w:val="left"/>
              <w:rPr>
                <w:rFonts w:cs="Times New Roman"/>
                <w:szCs w:val="24"/>
              </w:rPr>
            </w:pPr>
          </w:p>
        </w:tc>
      </w:tr>
      <w:tr w:rsidR="008F66D3" w:rsidRPr="008F66D3" w14:paraId="7AFDB25A" w14:textId="77777777" w:rsidTr="007928D1">
        <w:tc>
          <w:tcPr>
            <w:tcW w:w="700" w:type="pct"/>
          </w:tcPr>
          <w:p w14:paraId="50D48ADB" w14:textId="77777777" w:rsidR="007928D1" w:rsidRPr="008F66D3" w:rsidRDefault="007928D1" w:rsidP="007928D1">
            <w:pPr>
              <w:jc w:val="left"/>
              <w:rPr>
                <w:rFonts w:cs="Times New Roman"/>
                <w:szCs w:val="24"/>
              </w:rPr>
            </w:pPr>
          </w:p>
        </w:tc>
        <w:tc>
          <w:tcPr>
            <w:tcW w:w="930" w:type="pct"/>
          </w:tcPr>
          <w:p w14:paraId="04DFDF16" w14:textId="77777777" w:rsidR="007928D1" w:rsidRPr="008F66D3" w:rsidRDefault="007928D1" w:rsidP="007928D1">
            <w:pPr>
              <w:jc w:val="left"/>
              <w:rPr>
                <w:rFonts w:cs="Times New Roman"/>
                <w:szCs w:val="24"/>
              </w:rPr>
            </w:pPr>
          </w:p>
        </w:tc>
        <w:tc>
          <w:tcPr>
            <w:tcW w:w="779" w:type="pct"/>
          </w:tcPr>
          <w:p w14:paraId="1B7DF535" w14:textId="0D838C59" w:rsidR="007928D1" w:rsidRPr="008F66D3" w:rsidRDefault="007928D1" w:rsidP="007928D1">
            <w:pPr>
              <w:jc w:val="left"/>
              <w:rPr>
                <w:rFonts w:cs="Times New Roman"/>
                <w:szCs w:val="24"/>
              </w:rPr>
            </w:pPr>
            <w:r w:rsidRPr="008F66D3">
              <w:rPr>
                <w:rFonts w:cs="Times New Roman"/>
                <w:szCs w:val="24"/>
              </w:rPr>
              <w:t>(5, ∞) metai</w:t>
            </w:r>
          </w:p>
        </w:tc>
        <w:tc>
          <w:tcPr>
            <w:tcW w:w="349" w:type="pct"/>
            <w:tcBorders>
              <w:right w:val="nil"/>
            </w:tcBorders>
          </w:tcPr>
          <w:p w14:paraId="4A34BE28" w14:textId="77777777" w:rsidR="007928D1" w:rsidRPr="001A2CF6" w:rsidRDefault="007928D1" w:rsidP="007928D1">
            <w:pPr>
              <w:jc w:val="left"/>
              <w:rPr>
                <w:rFonts w:cs="Times New Roman"/>
                <w:szCs w:val="24"/>
              </w:rPr>
            </w:pPr>
          </w:p>
        </w:tc>
        <w:tc>
          <w:tcPr>
            <w:tcW w:w="1057" w:type="pct"/>
            <w:tcBorders>
              <w:left w:val="nil"/>
            </w:tcBorders>
          </w:tcPr>
          <w:p w14:paraId="646FDE71" w14:textId="338603C3" w:rsidR="007928D1" w:rsidRPr="001A2CF6" w:rsidRDefault="00982C96" w:rsidP="007928D1">
            <w:pPr>
              <w:jc w:val="left"/>
              <w:rPr>
                <w:rFonts w:cs="Times New Roman"/>
                <w:szCs w:val="24"/>
              </w:rPr>
            </w:pPr>
            <w:r w:rsidRPr="001A2CF6">
              <w:rPr>
                <w:rFonts w:cs="Times New Roman"/>
                <w:szCs w:val="24"/>
              </w:rPr>
              <w:t>2</w:t>
            </w:r>
            <w:r w:rsidR="007928D1" w:rsidRPr="001A2CF6">
              <w:rPr>
                <w:rFonts w:cs="Times New Roman"/>
                <w:szCs w:val="24"/>
              </w:rPr>
              <w:t> 000,00</w:t>
            </w:r>
          </w:p>
        </w:tc>
        <w:tc>
          <w:tcPr>
            <w:tcW w:w="1186" w:type="pct"/>
            <w:tcBorders>
              <w:left w:val="nil"/>
            </w:tcBorders>
          </w:tcPr>
          <w:p w14:paraId="32B5940E" w14:textId="77777777" w:rsidR="007928D1" w:rsidRPr="008F66D3" w:rsidRDefault="007928D1" w:rsidP="007928D1">
            <w:pPr>
              <w:jc w:val="left"/>
              <w:rPr>
                <w:rFonts w:cs="Times New Roman"/>
                <w:szCs w:val="24"/>
              </w:rPr>
            </w:pPr>
          </w:p>
        </w:tc>
      </w:tr>
      <w:tr w:rsidR="007928D1" w:rsidRPr="008F66D3" w14:paraId="07F8B213" w14:textId="77777777" w:rsidTr="007928D1">
        <w:tc>
          <w:tcPr>
            <w:tcW w:w="700" w:type="pct"/>
          </w:tcPr>
          <w:p w14:paraId="193B4CB2" w14:textId="7B49D0C8" w:rsidR="007928D1" w:rsidRPr="008F66D3" w:rsidRDefault="007928D1" w:rsidP="007928D1">
            <w:pPr>
              <w:jc w:val="left"/>
              <w:rPr>
                <w:rFonts w:cs="Times New Roman"/>
                <w:szCs w:val="24"/>
              </w:rPr>
            </w:pPr>
            <w:r w:rsidRPr="008F66D3">
              <w:rPr>
                <w:rFonts w:cs="Times New Roman"/>
                <w:szCs w:val="24"/>
              </w:rPr>
              <w:t>3 kriterijus</w:t>
            </w:r>
          </w:p>
        </w:tc>
        <w:tc>
          <w:tcPr>
            <w:tcW w:w="930" w:type="pct"/>
          </w:tcPr>
          <w:p w14:paraId="12FA0390" w14:textId="59DB7A52" w:rsidR="007928D1" w:rsidRPr="008F66D3" w:rsidRDefault="007928D1" w:rsidP="007928D1">
            <w:pPr>
              <w:jc w:val="left"/>
              <w:rPr>
                <w:rFonts w:cs="Times New Roman"/>
                <w:szCs w:val="24"/>
              </w:rPr>
            </w:pPr>
            <w:r w:rsidRPr="008F66D3">
              <w:rPr>
                <w:rFonts w:cs="Times New Roman"/>
                <w:szCs w:val="24"/>
              </w:rPr>
              <w:t>Projekto parengimo trukmė</w:t>
            </w:r>
          </w:p>
        </w:tc>
        <w:tc>
          <w:tcPr>
            <w:tcW w:w="779" w:type="pct"/>
          </w:tcPr>
          <w:p w14:paraId="1C6755F3" w14:textId="53F08AC2" w:rsidR="007928D1" w:rsidRPr="008F66D3" w:rsidRDefault="007928D1" w:rsidP="007928D1">
            <w:pPr>
              <w:jc w:val="left"/>
              <w:rPr>
                <w:rFonts w:cs="Times New Roman"/>
                <w:szCs w:val="24"/>
              </w:rPr>
            </w:pPr>
            <w:r w:rsidRPr="008F66D3">
              <w:rPr>
                <w:rFonts w:cs="Times New Roman"/>
                <w:szCs w:val="24"/>
              </w:rPr>
              <w:t>4 mėnesiai</w:t>
            </w:r>
          </w:p>
        </w:tc>
        <w:tc>
          <w:tcPr>
            <w:tcW w:w="349" w:type="pct"/>
            <w:tcBorders>
              <w:right w:val="nil"/>
            </w:tcBorders>
          </w:tcPr>
          <w:p w14:paraId="43590C51" w14:textId="4E080EB1" w:rsidR="007928D1" w:rsidRPr="001A2CF6" w:rsidRDefault="007928D1" w:rsidP="007928D1">
            <w:pPr>
              <w:jc w:val="left"/>
              <w:rPr>
                <w:rFonts w:cs="Times New Roman"/>
                <w:szCs w:val="24"/>
              </w:rPr>
            </w:pPr>
            <w:r w:rsidRPr="001A2CF6">
              <w:rPr>
                <w:rFonts w:cs="Times New Roman"/>
                <w:szCs w:val="24"/>
              </w:rPr>
              <w:t>R3=</w:t>
            </w:r>
          </w:p>
        </w:tc>
        <w:tc>
          <w:tcPr>
            <w:tcW w:w="1057" w:type="pct"/>
            <w:tcBorders>
              <w:left w:val="nil"/>
            </w:tcBorders>
          </w:tcPr>
          <w:p w14:paraId="4A3A4C60" w14:textId="7C0F334B" w:rsidR="007928D1" w:rsidRPr="001A2CF6" w:rsidRDefault="00982C96" w:rsidP="007928D1">
            <w:pPr>
              <w:jc w:val="left"/>
              <w:rPr>
                <w:rFonts w:cs="Times New Roman"/>
                <w:szCs w:val="24"/>
              </w:rPr>
            </w:pPr>
            <w:r w:rsidRPr="001A2CF6">
              <w:rPr>
                <w:rFonts w:cs="Times New Roman"/>
                <w:szCs w:val="24"/>
              </w:rPr>
              <w:t>4</w:t>
            </w:r>
            <w:r w:rsidR="007928D1" w:rsidRPr="001A2CF6">
              <w:rPr>
                <w:rFonts w:cs="Times New Roman"/>
                <w:szCs w:val="24"/>
              </w:rPr>
              <w:t> 000,00</w:t>
            </w:r>
          </w:p>
        </w:tc>
        <w:tc>
          <w:tcPr>
            <w:tcW w:w="1186" w:type="pct"/>
            <w:tcBorders>
              <w:left w:val="nil"/>
            </w:tcBorders>
          </w:tcPr>
          <w:p w14:paraId="3990ED9F" w14:textId="77777777" w:rsidR="007928D1" w:rsidRPr="008F66D3" w:rsidRDefault="007928D1" w:rsidP="007928D1">
            <w:pPr>
              <w:jc w:val="left"/>
              <w:rPr>
                <w:rFonts w:cs="Times New Roman"/>
                <w:szCs w:val="24"/>
              </w:rPr>
            </w:pPr>
          </w:p>
        </w:tc>
      </w:tr>
      <w:tr w:rsidR="007928D1" w:rsidRPr="008F66D3" w14:paraId="0105FF71" w14:textId="77777777" w:rsidTr="007928D1">
        <w:tc>
          <w:tcPr>
            <w:tcW w:w="700" w:type="pct"/>
          </w:tcPr>
          <w:p w14:paraId="6D7BC07A" w14:textId="77777777" w:rsidR="007928D1" w:rsidRPr="008F66D3" w:rsidRDefault="007928D1" w:rsidP="007928D1">
            <w:pPr>
              <w:jc w:val="left"/>
              <w:rPr>
                <w:rFonts w:cs="Times New Roman"/>
                <w:szCs w:val="24"/>
              </w:rPr>
            </w:pPr>
          </w:p>
        </w:tc>
        <w:tc>
          <w:tcPr>
            <w:tcW w:w="930" w:type="pct"/>
          </w:tcPr>
          <w:p w14:paraId="3F93E994" w14:textId="77777777" w:rsidR="007928D1" w:rsidRPr="008F66D3" w:rsidRDefault="007928D1" w:rsidP="007928D1">
            <w:pPr>
              <w:jc w:val="left"/>
              <w:rPr>
                <w:rFonts w:cs="Times New Roman"/>
                <w:szCs w:val="24"/>
              </w:rPr>
            </w:pPr>
          </w:p>
        </w:tc>
        <w:tc>
          <w:tcPr>
            <w:tcW w:w="779" w:type="pct"/>
          </w:tcPr>
          <w:p w14:paraId="2874A3EA" w14:textId="7788A8EC" w:rsidR="007928D1" w:rsidRPr="008F66D3" w:rsidRDefault="007928D1" w:rsidP="007928D1">
            <w:pPr>
              <w:jc w:val="left"/>
              <w:rPr>
                <w:rFonts w:cs="Times New Roman"/>
                <w:szCs w:val="24"/>
              </w:rPr>
            </w:pPr>
            <w:r w:rsidRPr="008F66D3">
              <w:rPr>
                <w:rFonts w:cs="Times New Roman"/>
                <w:szCs w:val="24"/>
              </w:rPr>
              <w:t>5 mėnesiai</w:t>
            </w:r>
          </w:p>
        </w:tc>
        <w:tc>
          <w:tcPr>
            <w:tcW w:w="349" w:type="pct"/>
            <w:tcBorders>
              <w:right w:val="nil"/>
            </w:tcBorders>
          </w:tcPr>
          <w:p w14:paraId="1DC116FC" w14:textId="77777777" w:rsidR="007928D1" w:rsidRPr="001A2CF6" w:rsidRDefault="007928D1" w:rsidP="007928D1">
            <w:pPr>
              <w:jc w:val="left"/>
              <w:rPr>
                <w:rFonts w:cs="Times New Roman"/>
                <w:szCs w:val="24"/>
              </w:rPr>
            </w:pPr>
          </w:p>
        </w:tc>
        <w:tc>
          <w:tcPr>
            <w:tcW w:w="1057" w:type="pct"/>
            <w:tcBorders>
              <w:left w:val="nil"/>
            </w:tcBorders>
          </w:tcPr>
          <w:p w14:paraId="139B8642" w14:textId="3640479A" w:rsidR="007928D1" w:rsidRPr="001A2CF6" w:rsidRDefault="00982C96" w:rsidP="007928D1">
            <w:pPr>
              <w:jc w:val="left"/>
              <w:rPr>
                <w:rFonts w:cs="Times New Roman"/>
                <w:szCs w:val="24"/>
              </w:rPr>
            </w:pPr>
            <w:r w:rsidRPr="001A2CF6">
              <w:rPr>
                <w:rFonts w:cs="Times New Roman"/>
                <w:szCs w:val="24"/>
              </w:rPr>
              <w:t>3</w:t>
            </w:r>
            <w:r w:rsidR="007928D1" w:rsidRPr="001A2CF6">
              <w:rPr>
                <w:rFonts w:cs="Times New Roman"/>
                <w:szCs w:val="24"/>
              </w:rPr>
              <w:t xml:space="preserve"> 000,00 </w:t>
            </w:r>
          </w:p>
        </w:tc>
        <w:tc>
          <w:tcPr>
            <w:tcW w:w="1186" w:type="pct"/>
            <w:tcBorders>
              <w:left w:val="nil"/>
            </w:tcBorders>
          </w:tcPr>
          <w:p w14:paraId="507A5B1B" w14:textId="77777777" w:rsidR="007928D1" w:rsidRPr="008F66D3" w:rsidRDefault="007928D1" w:rsidP="007928D1">
            <w:pPr>
              <w:jc w:val="left"/>
              <w:rPr>
                <w:rFonts w:cs="Times New Roman"/>
                <w:szCs w:val="24"/>
              </w:rPr>
            </w:pPr>
          </w:p>
        </w:tc>
      </w:tr>
      <w:tr w:rsidR="007928D1" w:rsidRPr="008F66D3" w14:paraId="6F50B37B" w14:textId="77777777" w:rsidTr="007928D1">
        <w:tc>
          <w:tcPr>
            <w:tcW w:w="700" w:type="pct"/>
          </w:tcPr>
          <w:p w14:paraId="5DDE7568" w14:textId="77777777" w:rsidR="007928D1" w:rsidRPr="008F66D3" w:rsidRDefault="007928D1" w:rsidP="007928D1">
            <w:pPr>
              <w:jc w:val="left"/>
              <w:rPr>
                <w:rFonts w:cs="Times New Roman"/>
                <w:szCs w:val="24"/>
              </w:rPr>
            </w:pPr>
          </w:p>
        </w:tc>
        <w:tc>
          <w:tcPr>
            <w:tcW w:w="930" w:type="pct"/>
          </w:tcPr>
          <w:p w14:paraId="3A4AF065" w14:textId="77777777" w:rsidR="007928D1" w:rsidRPr="008F66D3" w:rsidRDefault="007928D1" w:rsidP="007928D1">
            <w:pPr>
              <w:jc w:val="left"/>
              <w:rPr>
                <w:rFonts w:cs="Times New Roman"/>
                <w:szCs w:val="24"/>
              </w:rPr>
            </w:pPr>
          </w:p>
        </w:tc>
        <w:tc>
          <w:tcPr>
            <w:tcW w:w="779" w:type="pct"/>
          </w:tcPr>
          <w:p w14:paraId="67F535D2" w14:textId="3E6ECABF" w:rsidR="007928D1" w:rsidRPr="008F66D3" w:rsidRDefault="007928D1" w:rsidP="007928D1">
            <w:pPr>
              <w:jc w:val="left"/>
              <w:rPr>
                <w:rFonts w:cs="Times New Roman"/>
                <w:szCs w:val="24"/>
              </w:rPr>
            </w:pPr>
            <w:r w:rsidRPr="008F66D3">
              <w:rPr>
                <w:rFonts w:cs="Times New Roman"/>
                <w:szCs w:val="24"/>
              </w:rPr>
              <w:t>6 mėnesiai</w:t>
            </w:r>
          </w:p>
        </w:tc>
        <w:tc>
          <w:tcPr>
            <w:tcW w:w="349" w:type="pct"/>
            <w:tcBorders>
              <w:right w:val="nil"/>
            </w:tcBorders>
          </w:tcPr>
          <w:p w14:paraId="451E9F0B" w14:textId="77777777" w:rsidR="007928D1" w:rsidRPr="001A2CF6" w:rsidRDefault="007928D1" w:rsidP="007928D1">
            <w:pPr>
              <w:jc w:val="left"/>
              <w:rPr>
                <w:rFonts w:cs="Times New Roman"/>
                <w:szCs w:val="24"/>
              </w:rPr>
            </w:pPr>
          </w:p>
        </w:tc>
        <w:tc>
          <w:tcPr>
            <w:tcW w:w="1057" w:type="pct"/>
            <w:tcBorders>
              <w:left w:val="nil"/>
            </w:tcBorders>
          </w:tcPr>
          <w:p w14:paraId="42C83619" w14:textId="50715DE6" w:rsidR="007928D1" w:rsidRPr="001A2CF6" w:rsidRDefault="00982C96" w:rsidP="007928D1">
            <w:pPr>
              <w:jc w:val="left"/>
              <w:rPr>
                <w:rFonts w:cs="Times New Roman"/>
                <w:szCs w:val="24"/>
              </w:rPr>
            </w:pPr>
            <w:r w:rsidRPr="001A2CF6">
              <w:rPr>
                <w:rFonts w:cs="Times New Roman"/>
                <w:szCs w:val="24"/>
              </w:rPr>
              <w:t>2</w:t>
            </w:r>
            <w:r w:rsidR="007928D1" w:rsidRPr="001A2CF6">
              <w:rPr>
                <w:rFonts w:cs="Times New Roman"/>
                <w:szCs w:val="24"/>
              </w:rPr>
              <w:t> 000,00</w:t>
            </w:r>
          </w:p>
        </w:tc>
        <w:tc>
          <w:tcPr>
            <w:tcW w:w="1186" w:type="pct"/>
            <w:tcBorders>
              <w:left w:val="nil"/>
            </w:tcBorders>
          </w:tcPr>
          <w:p w14:paraId="15D03367" w14:textId="77777777" w:rsidR="007928D1" w:rsidRPr="008F66D3" w:rsidRDefault="007928D1" w:rsidP="007928D1">
            <w:pPr>
              <w:jc w:val="left"/>
              <w:rPr>
                <w:rFonts w:cs="Times New Roman"/>
                <w:szCs w:val="24"/>
              </w:rPr>
            </w:pPr>
          </w:p>
        </w:tc>
      </w:tr>
      <w:tr w:rsidR="007928D1" w:rsidRPr="008F66D3" w14:paraId="23D6D6C9" w14:textId="77777777" w:rsidTr="007928D1">
        <w:tc>
          <w:tcPr>
            <w:tcW w:w="700" w:type="pct"/>
          </w:tcPr>
          <w:p w14:paraId="06652E0F" w14:textId="77777777" w:rsidR="007928D1" w:rsidRPr="008F66D3" w:rsidRDefault="007928D1" w:rsidP="007928D1">
            <w:pPr>
              <w:jc w:val="left"/>
              <w:rPr>
                <w:rFonts w:cs="Times New Roman"/>
                <w:szCs w:val="24"/>
              </w:rPr>
            </w:pPr>
          </w:p>
        </w:tc>
        <w:tc>
          <w:tcPr>
            <w:tcW w:w="930" w:type="pct"/>
          </w:tcPr>
          <w:p w14:paraId="72A49A89" w14:textId="77777777" w:rsidR="007928D1" w:rsidRPr="008F66D3" w:rsidRDefault="007928D1" w:rsidP="007928D1">
            <w:pPr>
              <w:jc w:val="left"/>
              <w:rPr>
                <w:rFonts w:cs="Times New Roman"/>
                <w:szCs w:val="24"/>
              </w:rPr>
            </w:pPr>
          </w:p>
        </w:tc>
        <w:tc>
          <w:tcPr>
            <w:tcW w:w="779" w:type="pct"/>
          </w:tcPr>
          <w:p w14:paraId="2FC9769A" w14:textId="280168D2" w:rsidR="007928D1" w:rsidRPr="008F66D3" w:rsidRDefault="007928D1" w:rsidP="007928D1">
            <w:pPr>
              <w:jc w:val="left"/>
              <w:rPr>
                <w:rFonts w:cs="Times New Roman"/>
                <w:szCs w:val="24"/>
              </w:rPr>
            </w:pPr>
            <w:r w:rsidRPr="008F66D3">
              <w:rPr>
                <w:rFonts w:cs="Times New Roman"/>
                <w:szCs w:val="24"/>
              </w:rPr>
              <w:t>7 mėnesiai</w:t>
            </w:r>
          </w:p>
        </w:tc>
        <w:tc>
          <w:tcPr>
            <w:tcW w:w="349" w:type="pct"/>
            <w:tcBorders>
              <w:right w:val="nil"/>
            </w:tcBorders>
          </w:tcPr>
          <w:p w14:paraId="5ED7BD19" w14:textId="77777777" w:rsidR="007928D1" w:rsidRPr="001A2CF6" w:rsidRDefault="007928D1" w:rsidP="007928D1">
            <w:pPr>
              <w:jc w:val="left"/>
              <w:rPr>
                <w:rFonts w:cs="Times New Roman"/>
                <w:szCs w:val="24"/>
              </w:rPr>
            </w:pPr>
          </w:p>
        </w:tc>
        <w:tc>
          <w:tcPr>
            <w:tcW w:w="1057" w:type="pct"/>
            <w:tcBorders>
              <w:left w:val="nil"/>
            </w:tcBorders>
          </w:tcPr>
          <w:p w14:paraId="157E490B" w14:textId="591F09DE" w:rsidR="007928D1" w:rsidRPr="001A2CF6" w:rsidRDefault="007928D1" w:rsidP="007928D1">
            <w:pPr>
              <w:jc w:val="left"/>
              <w:rPr>
                <w:rFonts w:cs="Times New Roman"/>
                <w:szCs w:val="24"/>
              </w:rPr>
            </w:pPr>
            <w:r w:rsidRPr="001A2CF6">
              <w:rPr>
                <w:rFonts w:cs="Times New Roman"/>
                <w:szCs w:val="24"/>
              </w:rPr>
              <w:t>0,00</w:t>
            </w:r>
          </w:p>
        </w:tc>
        <w:tc>
          <w:tcPr>
            <w:tcW w:w="1186" w:type="pct"/>
            <w:tcBorders>
              <w:left w:val="nil"/>
            </w:tcBorders>
          </w:tcPr>
          <w:p w14:paraId="28C4E01F" w14:textId="77777777" w:rsidR="007928D1" w:rsidRPr="008F66D3" w:rsidRDefault="007928D1" w:rsidP="007928D1">
            <w:pPr>
              <w:jc w:val="left"/>
              <w:rPr>
                <w:rFonts w:cs="Times New Roman"/>
                <w:szCs w:val="24"/>
              </w:rPr>
            </w:pPr>
          </w:p>
        </w:tc>
      </w:tr>
    </w:tbl>
    <w:p w14:paraId="3604B77A" w14:textId="77777777" w:rsidR="00A25240" w:rsidRPr="008F66D3" w:rsidRDefault="00A25240" w:rsidP="008E6223">
      <w:pPr>
        <w:rPr>
          <w:rFonts w:cs="Times New Roman"/>
          <w:szCs w:val="24"/>
        </w:rPr>
      </w:pPr>
    </w:p>
    <w:p w14:paraId="386DAAA3" w14:textId="2B89F53B" w:rsidR="00416078" w:rsidRPr="000C1562" w:rsidRDefault="00416078" w:rsidP="00416078">
      <w:pPr>
        <w:pStyle w:val="Caption"/>
        <w:rPr>
          <w:rFonts w:cs="Times New Roman"/>
          <w:szCs w:val="24"/>
        </w:rPr>
      </w:pPr>
      <w:r w:rsidRPr="000C1562">
        <w:rPr>
          <w:rFonts w:cs="Times New Roman"/>
          <w:szCs w:val="24"/>
        </w:rPr>
        <w:t xml:space="preserve">3 lentelė. </w:t>
      </w:r>
      <w:r w:rsidRPr="000C1562">
        <w:rPr>
          <w:rFonts w:cs="Times New Roman"/>
          <w:b w:val="0"/>
          <w:bCs/>
          <w:szCs w:val="24"/>
        </w:rPr>
        <w:t>Pasiūlymų vertinimo kriterijai (trečiai pirkimo daliai)</w:t>
      </w:r>
    </w:p>
    <w:tbl>
      <w:tblPr>
        <w:tblStyle w:val="TableGrid"/>
        <w:tblW w:w="5000" w:type="pct"/>
        <w:tblLook w:val="04A0" w:firstRow="1" w:lastRow="0" w:firstColumn="1" w:lastColumn="0" w:noHBand="0" w:noVBand="1"/>
      </w:tblPr>
      <w:tblGrid>
        <w:gridCol w:w="1154"/>
        <w:gridCol w:w="1987"/>
        <w:gridCol w:w="1500"/>
        <w:gridCol w:w="672"/>
        <w:gridCol w:w="2035"/>
        <w:gridCol w:w="2280"/>
      </w:tblGrid>
      <w:tr w:rsidR="000C1562" w:rsidRPr="000C1562" w14:paraId="5D29307C" w14:textId="77777777" w:rsidTr="007928D1">
        <w:tc>
          <w:tcPr>
            <w:tcW w:w="1631" w:type="pct"/>
            <w:gridSpan w:val="2"/>
          </w:tcPr>
          <w:p w14:paraId="623807B4" w14:textId="77777777" w:rsidR="00416078" w:rsidRPr="000C1562" w:rsidRDefault="00416078" w:rsidP="00D358A8">
            <w:pPr>
              <w:jc w:val="center"/>
              <w:rPr>
                <w:rFonts w:cs="Times New Roman"/>
                <w:b/>
                <w:bCs/>
                <w:szCs w:val="24"/>
              </w:rPr>
            </w:pPr>
            <w:r w:rsidRPr="000C1562">
              <w:rPr>
                <w:rFonts w:cs="Times New Roman"/>
                <w:b/>
                <w:bCs/>
                <w:szCs w:val="24"/>
              </w:rPr>
              <w:t>Vertinimo kriterijus</w:t>
            </w:r>
          </w:p>
        </w:tc>
        <w:tc>
          <w:tcPr>
            <w:tcW w:w="779" w:type="pct"/>
          </w:tcPr>
          <w:p w14:paraId="1A8C7217" w14:textId="77777777" w:rsidR="00416078" w:rsidRPr="000C1562" w:rsidRDefault="00416078" w:rsidP="00D358A8">
            <w:pPr>
              <w:jc w:val="center"/>
              <w:rPr>
                <w:rFonts w:cs="Times New Roman"/>
                <w:b/>
                <w:bCs/>
                <w:szCs w:val="24"/>
              </w:rPr>
            </w:pPr>
            <w:r w:rsidRPr="000C1562">
              <w:rPr>
                <w:rFonts w:cs="Times New Roman"/>
                <w:b/>
                <w:bCs/>
                <w:szCs w:val="24"/>
              </w:rPr>
              <w:t>Vertinimo kriterijaus sąlyga</w:t>
            </w:r>
            <w:r w:rsidRPr="000C1562">
              <w:rPr>
                <w:rStyle w:val="FootnoteReference"/>
                <w:rFonts w:cs="Times New Roman"/>
                <w:szCs w:val="24"/>
              </w:rPr>
              <w:footnoteReference w:id="15"/>
            </w:r>
          </w:p>
        </w:tc>
        <w:tc>
          <w:tcPr>
            <w:tcW w:w="1405" w:type="pct"/>
            <w:gridSpan w:val="2"/>
          </w:tcPr>
          <w:p w14:paraId="19018CD6" w14:textId="77777777" w:rsidR="00416078" w:rsidRPr="000C1562" w:rsidRDefault="00416078" w:rsidP="00D358A8">
            <w:pPr>
              <w:jc w:val="center"/>
              <w:rPr>
                <w:rFonts w:cs="Times New Roman"/>
                <w:b/>
                <w:bCs/>
                <w:szCs w:val="24"/>
              </w:rPr>
            </w:pPr>
            <w:r w:rsidRPr="000C1562">
              <w:rPr>
                <w:rFonts w:cs="Times New Roman"/>
                <w:b/>
                <w:bCs/>
                <w:szCs w:val="24"/>
              </w:rPr>
              <w:t>Vertinimo kriterijaus sąlygos reikšmė (vertė)</w:t>
            </w:r>
          </w:p>
        </w:tc>
        <w:tc>
          <w:tcPr>
            <w:tcW w:w="1184" w:type="pct"/>
          </w:tcPr>
          <w:p w14:paraId="6B84B539" w14:textId="77777777" w:rsidR="00416078" w:rsidRPr="000C1562" w:rsidRDefault="00416078" w:rsidP="00D358A8">
            <w:pPr>
              <w:jc w:val="center"/>
              <w:rPr>
                <w:rFonts w:cs="Times New Roman"/>
                <w:b/>
                <w:bCs/>
                <w:szCs w:val="24"/>
              </w:rPr>
            </w:pPr>
            <w:r w:rsidRPr="000C1562">
              <w:rPr>
                <w:rFonts w:cs="Times New Roman"/>
                <w:b/>
                <w:bCs/>
                <w:szCs w:val="24"/>
              </w:rPr>
              <w:t>Pagrindžiantis dokumentas</w:t>
            </w:r>
          </w:p>
        </w:tc>
      </w:tr>
      <w:tr w:rsidR="000C1562" w:rsidRPr="000C1562" w14:paraId="2D97B644" w14:textId="77777777" w:rsidTr="007928D1">
        <w:tc>
          <w:tcPr>
            <w:tcW w:w="599" w:type="pct"/>
          </w:tcPr>
          <w:p w14:paraId="1035EABA" w14:textId="77777777" w:rsidR="00416078" w:rsidRPr="000C1562" w:rsidRDefault="00416078" w:rsidP="00D358A8">
            <w:pPr>
              <w:jc w:val="center"/>
              <w:rPr>
                <w:rFonts w:cs="Times New Roman"/>
                <w:b/>
                <w:bCs/>
                <w:szCs w:val="24"/>
              </w:rPr>
            </w:pPr>
            <w:r w:rsidRPr="000C1562">
              <w:rPr>
                <w:rFonts w:cs="Times New Roman"/>
                <w:b/>
                <w:bCs/>
                <w:szCs w:val="24"/>
              </w:rPr>
              <w:t>1</w:t>
            </w:r>
          </w:p>
        </w:tc>
        <w:tc>
          <w:tcPr>
            <w:tcW w:w="1032" w:type="pct"/>
          </w:tcPr>
          <w:p w14:paraId="7F7AA7B3" w14:textId="77777777" w:rsidR="00416078" w:rsidRPr="000C1562" w:rsidRDefault="00416078" w:rsidP="00D358A8">
            <w:pPr>
              <w:jc w:val="center"/>
              <w:rPr>
                <w:rFonts w:cs="Times New Roman"/>
                <w:b/>
                <w:bCs/>
                <w:szCs w:val="24"/>
              </w:rPr>
            </w:pPr>
            <w:r w:rsidRPr="000C1562">
              <w:rPr>
                <w:rFonts w:cs="Times New Roman"/>
                <w:b/>
                <w:bCs/>
                <w:szCs w:val="24"/>
              </w:rPr>
              <w:t>2</w:t>
            </w:r>
          </w:p>
        </w:tc>
        <w:tc>
          <w:tcPr>
            <w:tcW w:w="779" w:type="pct"/>
          </w:tcPr>
          <w:p w14:paraId="1F807ED5" w14:textId="77777777" w:rsidR="00416078" w:rsidRPr="000C1562" w:rsidRDefault="00416078" w:rsidP="00D358A8">
            <w:pPr>
              <w:jc w:val="center"/>
              <w:rPr>
                <w:rFonts w:cs="Times New Roman"/>
                <w:b/>
                <w:bCs/>
                <w:szCs w:val="24"/>
              </w:rPr>
            </w:pPr>
            <w:r w:rsidRPr="000C1562">
              <w:rPr>
                <w:rFonts w:cs="Times New Roman"/>
                <w:b/>
                <w:bCs/>
                <w:szCs w:val="24"/>
              </w:rPr>
              <w:t>3</w:t>
            </w:r>
          </w:p>
        </w:tc>
        <w:tc>
          <w:tcPr>
            <w:tcW w:w="1405" w:type="pct"/>
            <w:gridSpan w:val="2"/>
          </w:tcPr>
          <w:p w14:paraId="1F8E6E26" w14:textId="77777777" w:rsidR="00416078" w:rsidRPr="000C1562" w:rsidRDefault="00416078" w:rsidP="00D358A8">
            <w:pPr>
              <w:jc w:val="center"/>
              <w:rPr>
                <w:rFonts w:cs="Times New Roman"/>
                <w:b/>
                <w:bCs/>
                <w:szCs w:val="24"/>
              </w:rPr>
            </w:pPr>
            <w:r w:rsidRPr="000C1562">
              <w:rPr>
                <w:rFonts w:cs="Times New Roman"/>
                <w:b/>
                <w:bCs/>
                <w:szCs w:val="24"/>
              </w:rPr>
              <w:t>4</w:t>
            </w:r>
          </w:p>
        </w:tc>
        <w:tc>
          <w:tcPr>
            <w:tcW w:w="1184" w:type="pct"/>
          </w:tcPr>
          <w:p w14:paraId="36246732" w14:textId="77777777" w:rsidR="00416078" w:rsidRPr="000C1562" w:rsidRDefault="00416078" w:rsidP="00D358A8">
            <w:pPr>
              <w:jc w:val="center"/>
              <w:rPr>
                <w:rFonts w:cs="Times New Roman"/>
                <w:b/>
                <w:bCs/>
                <w:szCs w:val="24"/>
              </w:rPr>
            </w:pPr>
            <w:r w:rsidRPr="000C1562">
              <w:rPr>
                <w:rFonts w:cs="Times New Roman"/>
                <w:b/>
                <w:bCs/>
                <w:szCs w:val="24"/>
              </w:rPr>
              <w:t>5</w:t>
            </w:r>
          </w:p>
        </w:tc>
      </w:tr>
      <w:tr w:rsidR="000C1562" w:rsidRPr="000C1562" w14:paraId="444606B5" w14:textId="77777777" w:rsidTr="007928D1">
        <w:tc>
          <w:tcPr>
            <w:tcW w:w="599" w:type="pct"/>
          </w:tcPr>
          <w:p w14:paraId="30382506" w14:textId="77777777" w:rsidR="00416078" w:rsidRPr="000C1562" w:rsidRDefault="00416078" w:rsidP="00D358A8">
            <w:pPr>
              <w:jc w:val="left"/>
              <w:rPr>
                <w:rFonts w:cs="Times New Roman"/>
                <w:szCs w:val="24"/>
              </w:rPr>
            </w:pPr>
            <w:r w:rsidRPr="000C1562">
              <w:rPr>
                <w:rFonts w:cs="Times New Roman"/>
                <w:szCs w:val="24"/>
              </w:rPr>
              <w:t>1 kriterijus</w:t>
            </w:r>
          </w:p>
        </w:tc>
        <w:tc>
          <w:tcPr>
            <w:tcW w:w="1032" w:type="pct"/>
          </w:tcPr>
          <w:p w14:paraId="74F1143E" w14:textId="77777777" w:rsidR="00416078" w:rsidRPr="000C1562" w:rsidRDefault="00416078" w:rsidP="00D358A8">
            <w:pPr>
              <w:jc w:val="left"/>
              <w:rPr>
                <w:rFonts w:cs="Times New Roman"/>
                <w:szCs w:val="24"/>
              </w:rPr>
            </w:pPr>
            <w:r w:rsidRPr="000C1562">
              <w:rPr>
                <w:rFonts w:cs="Times New Roman"/>
                <w:szCs w:val="24"/>
              </w:rPr>
              <w:t>Kaina</w:t>
            </w:r>
          </w:p>
        </w:tc>
        <w:tc>
          <w:tcPr>
            <w:tcW w:w="779" w:type="pct"/>
          </w:tcPr>
          <w:p w14:paraId="5FA29026" w14:textId="77777777" w:rsidR="00416078" w:rsidRPr="000C1562" w:rsidRDefault="00416078" w:rsidP="00D358A8">
            <w:pPr>
              <w:jc w:val="left"/>
              <w:rPr>
                <w:rFonts w:cs="Times New Roman"/>
                <w:szCs w:val="24"/>
              </w:rPr>
            </w:pPr>
          </w:p>
        </w:tc>
        <w:tc>
          <w:tcPr>
            <w:tcW w:w="349" w:type="pct"/>
            <w:tcBorders>
              <w:right w:val="nil"/>
            </w:tcBorders>
          </w:tcPr>
          <w:p w14:paraId="7A80E4EE" w14:textId="77777777" w:rsidR="00416078" w:rsidRPr="000C1562" w:rsidRDefault="00416078" w:rsidP="00D358A8">
            <w:pPr>
              <w:jc w:val="left"/>
              <w:rPr>
                <w:rFonts w:cs="Times New Roman"/>
                <w:szCs w:val="24"/>
              </w:rPr>
            </w:pPr>
            <w:r w:rsidRPr="000C1562">
              <w:rPr>
                <w:rFonts w:cs="Times New Roman"/>
                <w:szCs w:val="24"/>
              </w:rPr>
              <w:t>K=</w:t>
            </w:r>
          </w:p>
        </w:tc>
        <w:tc>
          <w:tcPr>
            <w:tcW w:w="1057" w:type="pct"/>
            <w:tcBorders>
              <w:left w:val="nil"/>
            </w:tcBorders>
          </w:tcPr>
          <w:p w14:paraId="3DDB8A94" w14:textId="77777777" w:rsidR="00416078" w:rsidRPr="000C1562" w:rsidRDefault="00416078" w:rsidP="00D358A8">
            <w:pPr>
              <w:jc w:val="left"/>
              <w:rPr>
                <w:rFonts w:cs="Times New Roman"/>
                <w:szCs w:val="24"/>
              </w:rPr>
            </w:pPr>
            <w:r w:rsidRPr="000C1562">
              <w:rPr>
                <w:rFonts w:cs="Times New Roman"/>
                <w:szCs w:val="24"/>
              </w:rPr>
              <w:t>Tiekėjo pasiūlyme nurodyta Pasiūlymo kaina iš viso, Eur su PVM</w:t>
            </w:r>
          </w:p>
        </w:tc>
        <w:tc>
          <w:tcPr>
            <w:tcW w:w="1184" w:type="pct"/>
            <w:tcBorders>
              <w:left w:val="nil"/>
            </w:tcBorders>
          </w:tcPr>
          <w:p w14:paraId="2A601D05" w14:textId="77777777" w:rsidR="00416078" w:rsidRPr="000C1562" w:rsidRDefault="00416078" w:rsidP="00D358A8">
            <w:pPr>
              <w:jc w:val="left"/>
              <w:rPr>
                <w:rFonts w:cs="Times New Roman"/>
                <w:szCs w:val="24"/>
              </w:rPr>
            </w:pPr>
          </w:p>
        </w:tc>
      </w:tr>
      <w:tr w:rsidR="000C1562" w:rsidRPr="000C1562" w14:paraId="38A37F42" w14:textId="77777777" w:rsidTr="007928D1">
        <w:tc>
          <w:tcPr>
            <w:tcW w:w="599" w:type="pct"/>
          </w:tcPr>
          <w:p w14:paraId="7F103D13" w14:textId="145266BC" w:rsidR="007928D1" w:rsidRPr="000C1562" w:rsidRDefault="007928D1" w:rsidP="007928D1">
            <w:pPr>
              <w:jc w:val="left"/>
              <w:rPr>
                <w:rFonts w:cs="Times New Roman"/>
                <w:szCs w:val="24"/>
              </w:rPr>
            </w:pPr>
            <w:r w:rsidRPr="000C1562">
              <w:t>2 kriterijus</w:t>
            </w:r>
          </w:p>
        </w:tc>
        <w:tc>
          <w:tcPr>
            <w:tcW w:w="1032" w:type="pct"/>
          </w:tcPr>
          <w:p w14:paraId="2D03F84A" w14:textId="1640B309" w:rsidR="007928D1" w:rsidRPr="000C1562" w:rsidRDefault="007928D1" w:rsidP="007928D1">
            <w:pPr>
              <w:jc w:val="left"/>
              <w:rPr>
                <w:rFonts w:cs="Times New Roman"/>
                <w:szCs w:val="24"/>
              </w:rPr>
            </w:pPr>
            <w:r w:rsidRPr="000C1562">
              <w:t>Nesudėtingo statinio projekto vadovo patirtis dirbant šiuo vadovu</w:t>
            </w:r>
            <w:r w:rsidR="008374CC">
              <w:rPr>
                <w:rStyle w:val="FootnoteReference"/>
              </w:rPr>
              <w:footnoteReference w:id="16"/>
            </w:r>
          </w:p>
        </w:tc>
        <w:tc>
          <w:tcPr>
            <w:tcW w:w="779" w:type="pct"/>
          </w:tcPr>
          <w:p w14:paraId="0C59086D" w14:textId="6D1DC21C" w:rsidR="007928D1" w:rsidRPr="000C1562" w:rsidRDefault="007928D1" w:rsidP="007928D1">
            <w:pPr>
              <w:jc w:val="left"/>
              <w:rPr>
                <w:rFonts w:cs="Times New Roman"/>
                <w:szCs w:val="24"/>
              </w:rPr>
            </w:pPr>
            <w:r w:rsidRPr="000C1562">
              <w:t>(0, 3] metai</w:t>
            </w:r>
          </w:p>
        </w:tc>
        <w:tc>
          <w:tcPr>
            <w:tcW w:w="349" w:type="pct"/>
            <w:tcBorders>
              <w:right w:val="nil"/>
            </w:tcBorders>
          </w:tcPr>
          <w:p w14:paraId="4EA4F365" w14:textId="29AC9B11" w:rsidR="007928D1" w:rsidRPr="000C1562" w:rsidRDefault="007928D1" w:rsidP="007928D1">
            <w:pPr>
              <w:jc w:val="left"/>
              <w:rPr>
                <w:rFonts w:cs="Times New Roman"/>
                <w:szCs w:val="24"/>
              </w:rPr>
            </w:pPr>
            <w:r w:rsidRPr="000C1562">
              <w:t>R2=</w:t>
            </w:r>
          </w:p>
        </w:tc>
        <w:tc>
          <w:tcPr>
            <w:tcW w:w="1057" w:type="pct"/>
            <w:tcBorders>
              <w:left w:val="nil"/>
            </w:tcBorders>
          </w:tcPr>
          <w:p w14:paraId="291A5391" w14:textId="5DC5AE6B" w:rsidR="007928D1" w:rsidRPr="000C1562" w:rsidRDefault="007928D1" w:rsidP="007928D1">
            <w:pPr>
              <w:jc w:val="left"/>
              <w:rPr>
                <w:rFonts w:cs="Times New Roman"/>
                <w:szCs w:val="24"/>
              </w:rPr>
            </w:pPr>
            <w:r w:rsidRPr="000C1562">
              <w:t>0,00</w:t>
            </w:r>
          </w:p>
        </w:tc>
        <w:tc>
          <w:tcPr>
            <w:tcW w:w="1184" w:type="pct"/>
            <w:tcBorders>
              <w:left w:val="nil"/>
            </w:tcBorders>
          </w:tcPr>
          <w:p w14:paraId="7204AE66" w14:textId="03C13782" w:rsidR="007928D1" w:rsidRPr="000C1562" w:rsidRDefault="007928D1" w:rsidP="007928D1">
            <w:pPr>
              <w:jc w:val="left"/>
              <w:rPr>
                <w:rFonts w:cs="Times New Roman"/>
                <w:szCs w:val="24"/>
              </w:rPr>
            </w:pPr>
            <w:r w:rsidRPr="000C1562">
              <w:t>Gyvenimo aprašymas (CV) pagal Specialiųjų pirkimo sąlygų ‎10 priede pateikiamą formą; dokumentai kuriais asmuo buvo paskirtas į šias pareigas, vadovaujantis statybų sritį reglamentuojančiais teisės aktais; statybą leidžiančio dokumento kopija; dokumento patvirtinančio, kad baigto projekto skaičiuojamoji statybos kaina yra nemažesnė kaip nurodyta reikalavime, kopija</w:t>
            </w:r>
          </w:p>
        </w:tc>
      </w:tr>
      <w:tr w:rsidR="001A2CF6" w:rsidRPr="001A2CF6" w14:paraId="0858A0B9" w14:textId="77777777" w:rsidTr="007928D1">
        <w:tc>
          <w:tcPr>
            <w:tcW w:w="599" w:type="pct"/>
          </w:tcPr>
          <w:p w14:paraId="2EF56AB7" w14:textId="77777777" w:rsidR="007928D1" w:rsidRPr="000C1562" w:rsidRDefault="007928D1" w:rsidP="007928D1">
            <w:pPr>
              <w:jc w:val="left"/>
              <w:rPr>
                <w:rFonts w:cs="Times New Roman"/>
                <w:szCs w:val="24"/>
              </w:rPr>
            </w:pPr>
          </w:p>
        </w:tc>
        <w:tc>
          <w:tcPr>
            <w:tcW w:w="1032" w:type="pct"/>
          </w:tcPr>
          <w:p w14:paraId="180BC6AD" w14:textId="77777777" w:rsidR="007928D1" w:rsidRPr="000C1562" w:rsidRDefault="007928D1" w:rsidP="007928D1">
            <w:pPr>
              <w:jc w:val="left"/>
              <w:rPr>
                <w:rFonts w:cs="Times New Roman"/>
                <w:szCs w:val="24"/>
              </w:rPr>
            </w:pPr>
          </w:p>
        </w:tc>
        <w:tc>
          <w:tcPr>
            <w:tcW w:w="779" w:type="pct"/>
          </w:tcPr>
          <w:p w14:paraId="16D1864F" w14:textId="267B3AA3" w:rsidR="007928D1" w:rsidRPr="000C1562" w:rsidRDefault="007928D1" w:rsidP="007928D1">
            <w:pPr>
              <w:jc w:val="left"/>
              <w:rPr>
                <w:rFonts w:cs="Times New Roman"/>
                <w:szCs w:val="24"/>
              </w:rPr>
            </w:pPr>
            <w:r w:rsidRPr="000C1562">
              <w:rPr>
                <w:rFonts w:cs="Times New Roman"/>
                <w:szCs w:val="24"/>
              </w:rPr>
              <w:t>(3, 4] metai</w:t>
            </w:r>
          </w:p>
        </w:tc>
        <w:tc>
          <w:tcPr>
            <w:tcW w:w="349" w:type="pct"/>
            <w:tcBorders>
              <w:right w:val="nil"/>
            </w:tcBorders>
          </w:tcPr>
          <w:p w14:paraId="7F1A45A9" w14:textId="77777777" w:rsidR="007928D1" w:rsidRPr="001A2CF6" w:rsidRDefault="007928D1" w:rsidP="007928D1">
            <w:pPr>
              <w:jc w:val="left"/>
              <w:rPr>
                <w:rFonts w:cs="Times New Roman"/>
                <w:szCs w:val="24"/>
              </w:rPr>
            </w:pPr>
          </w:p>
        </w:tc>
        <w:tc>
          <w:tcPr>
            <w:tcW w:w="1057" w:type="pct"/>
            <w:tcBorders>
              <w:left w:val="nil"/>
            </w:tcBorders>
          </w:tcPr>
          <w:p w14:paraId="2DEF50BE" w14:textId="38B93DD7" w:rsidR="007928D1" w:rsidRPr="001A2CF6" w:rsidRDefault="00917CE5" w:rsidP="007928D1">
            <w:pPr>
              <w:jc w:val="left"/>
              <w:rPr>
                <w:rFonts w:cs="Times New Roman"/>
                <w:szCs w:val="24"/>
              </w:rPr>
            </w:pPr>
            <w:r w:rsidRPr="001A2CF6">
              <w:rPr>
                <w:rFonts w:cs="Times New Roman"/>
                <w:szCs w:val="24"/>
              </w:rPr>
              <w:t>5</w:t>
            </w:r>
            <w:r w:rsidR="007928D1" w:rsidRPr="001A2CF6">
              <w:rPr>
                <w:rFonts w:cs="Times New Roman"/>
                <w:szCs w:val="24"/>
              </w:rPr>
              <w:t>00,00</w:t>
            </w:r>
          </w:p>
        </w:tc>
        <w:tc>
          <w:tcPr>
            <w:tcW w:w="1184" w:type="pct"/>
            <w:tcBorders>
              <w:left w:val="nil"/>
            </w:tcBorders>
          </w:tcPr>
          <w:p w14:paraId="50F955AD" w14:textId="77777777" w:rsidR="007928D1" w:rsidRPr="001A2CF6" w:rsidRDefault="007928D1" w:rsidP="007928D1">
            <w:pPr>
              <w:jc w:val="left"/>
              <w:rPr>
                <w:rFonts w:cs="Times New Roman"/>
                <w:szCs w:val="24"/>
              </w:rPr>
            </w:pPr>
          </w:p>
        </w:tc>
      </w:tr>
      <w:tr w:rsidR="001A2CF6" w:rsidRPr="001A2CF6" w14:paraId="74927B4D" w14:textId="77777777" w:rsidTr="007928D1">
        <w:tc>
          <w:tcPr>
            <w:tcW w:w="599" w:type="pct"/>
          </w:tcPr>
          <w:p w14:paraId="28438400" w14:textId="77777777" w:rsidR="007928D1" w:rsidRPr="000C1562" w:rsidRDefault="007928D1" w:rsidP="007928D1">
            <w:pPr>
              <w:jc w:val="left"/>
              <w:rPr>
                <w:rFonts w:cs="Times New Roman"/>
                <w:szCs w:val="24"/>
              </w:rPr>
            </w:pPr>
          </w:p>
        </w:tc>
        <w:tc>
          <w:tcPr>
            <w:tcW w:w="1032" w:type="pct"/>
          </w:tcPr>
          <w:p w14:paraId="412BB736" w14:textId="77777777" w:rsidR="007928D1" w:rsidRPr="000C1562" w:rsidRDefault="007928D1" w:rsidP="007928D1">
            <w:pPr>
              <w:jc w:val="left"/>
              <w:rPr>
                <w:rFonts w:cs="Times New Roman"/>
                <w:szCs w:val="24"/>
              </w:rPr>
            </w:pPr>
          </w:p>
        </w:tc>
        <w:tc>
          <w:tcPr>
            <w:tcW w:w="779" w:type="pct"/>
          </w:tcPr>
          <w:p w14:paraId="452069D5" w14:textId="75C7AA7D" w:rsidR="007928D1" w:rsidRPr="000C1562" w:rsidRDefault="007928D1" w:rsidP="007928D1">
            <w:pPr>
              <w:jc w:val="left"/>
              <w:rPr>
                <w:rFonts w:cs="Times New Roman"/>
                <w:szCs w:val="24"/>
              </w:rPr>
            </w:pPr>
            <w:r w:rsidRPr="000C1562">
              <w:rPr>
                <w:rFonts w:cs="Times New Roman"/>
                <w:szCs w:val="24"/>
              </w:rPr>
              <w:t>(4, 5] metai</w:t>
            </w:r>
          </w:p>
        </w:tc>
        <w:tc>
          <w:tcPr>
            <w:tcW w:w="349" w:type="pct"/>
            <w:tcBorders>
              <w:right w:val="nil"/>
            </w:tcBorders>
          </w:tcPr>
          <w:p w14:paraId="0788FAB5" w14:textId="77777777" w:rsidR="007928D1" w:rsidRPr="001A2CF6" w:rsidRDefault="007928D1" w:rsidP="007928D1">
            <w:pPr>
              <w:jc w:val="left"/>
              <w:rPr>
                <w:rFonts w:cs="Times New Roman"/>
                <w:szCs w:val="24"/>
              </w:rPr>
            </w:pPr>
          </w:p>
        </w:tc>
        <w:tc>
          <w:tcPr>
            <w:tcW w:w="1057" w:type="pct"/>
            <w:tcBorders>
              <w:left w:val="nil"/>
            </w:tcBorders>
          </w:tcPr>
          <w:p w14:paraId="2D069B91" w14:textId="478A8241" w:rsidR="007928D1" w:rsidRPr="001A2CF6" w:rsidRDefault="00917CE5" w:rsidP="007928D1">
            <w:pPr>
              <w:jc w:val="left"/>
              <w:rPr>
                <w:rFonts w:cs="Times New Roman"/>
                <w:szCs w:val="24"/>
              </w:rPr>
            </w:pPr>
            <w:r w:rsidRPr="001A2CF6">
              <w:rPr>
                <w:rFonts w:cs="Times New Roman"/>
                <w:szCs w:val="24"/>
              </w:rPr>
              <w:t>1</w:t>
            </w:r>
            <w:r w:rsidR="007928D1" w:rsidRPr="001A2CF6">
              <w:rPr>
                <w:rFonts w:cs="Times New Roman"/>
                <w:szCs w:val="24"/>
              </w:rPr>
              <w:t> 000,00</w:t>
            </w:r>
          </w:p>
        </w:tc>
        <w:tc>
          <w:tcPr>
            <w:tcW w:w="1184" w:type="pct"/>
            <w:tcBorders>
              <w:left w:val="nil"/>
            </w:tcBorders>
          </w:tcPr>
          <w:p w14:paraId="718ACAC9" w14:textId="77777777" w:rsidR="007928D1" w:rsidRPr="001A2CF6" w:rsidRDefault="007928D1" w:rsidP="007928D1">
            <w:pPr>
              <w:jc w:val="left"/>
              <w:rPr>
                <w:rFonts w:cs="Times New Roman"/>
                <w:szCs w:val="24"/>
              </w:rPr>
            </w:pPr>
          </w:p>
        </w:tc>
      </w:tr>
      <w:tr w:rsidR="001A2CF6" w:rsidRPr="001A2CF6" w14:paraId="26F8134E" w14:textId="77777777" w:rsidTr="007928D1">
        <w:tc>
          <w:tcPr>
            <w:tcW w:w="599" w:type="pct"/>
          </w:tcPr>
          <w:p w14:paraId="7BE5440F" w14:textId="77777777" w:rsidR="007928D1" w:rsidRPr="000C1562" w:rsidRDefault="007928D1" w:rsidP="007928D1">
            <w:pPr>
              <w:jc w:val="left"/>
              <w:rPr>
                <w:rFonts w:cs="Times New Roman"/>
                <w:szCs w:val="24"/>
              </w:rPr>
            </w:pPr>
          </w:p>
        </w:tc>
        <w:tc>
          <w:tcPr>
            <w:tcW w:w="1032" w:type="pct"/>
          </w:tcPr>
          <w:p w14:paraId="2570F766" w14:textId="77777777" w:rsidR="007928D1" w:rsidRPr="000C1562" w:rsidRDefault="007928D1" w:rsidP="007928D1">
            <w:pPr>
              <w:jc w:val="left"/>
              <w:rPr>
                <w:rFonts w:cs="Times New Roman"/>
                <w:szCs w:val="24"/>
              </w:rPr>
            </w:pPr>
          </w:p>
        </w:tc>
        <w:tc>
          <w:tcPr>
            <w:tcW w:w="779" w:type="pct"/>
          </w:tcPr>
          <w:p w14:paraId="79CFD8F2" w14:textId="6326E831" w:rsidR="007928D1" w:rsidRPr="000C1562" w:rsidRDefault="007928D1" w:rsidP="007928D1">
            <w:pPr>
              <w:jc w:val="left"/>
              <w:rPr>
                <w:rFonts w:cs="Times New Roman"/>
                <w:szCs w:val="24"/>
              </w:rPr>
            </w:pPr>
            <w:r w:rsidRPr="000C1562">
              <w:rPr>
                <w:rFonts w:cs="Times New Roman"/>
                <w:szCs w:val="24"/>
              </w:rPr>
              <w:t>(5, ∞) metai</w:t>
            </w:r>
          </w:p>
        </w:tc>
        <w:tc>
          <w:tcPr>
            <w:tcW w:w="349" w:type="pct"/>
            <w:tcBorders>
              <w:right w:val="nil"/>
            </w:tcBorders>
          </w:tcPr>
          <w:p w14:paraId="35C2B466" w14:textId="77777777" w:rsidR="007928D1" w:rsidRPr="001A2CF6" w:rsidRDefault="007928D1" w:rsidP="007928D1">
            <w:pPr>
              <w:jc w:val="left"/>
              <w:rPr>
                <w:rFonts w:cs="Times New Roman"/>
                <w:szCs w:val="24"/>
              </w:rPr>
            </w:pPr>
          </w:p>
        </w:tc>
        <w:tc>
          <w:tcPr>
            <w:tcW w:w="1057" w:type="pct"/>
            <w:tcBorders>
              <w:left w:val="nil"/>
            </w:tcBorders>
          </w:tcPr>
          <w:p w14:paraId="098F89E5" w14:textId="7EF4E130" w:rsidR="007928D1" w:rsidRPr="001A2CF6" w:rsidRDefault="00917CE5" w:rsidP="007928D1">
            <w:pPr>
              <w:jc w:val="left"/>
              <w:rPr>
                <w:rFonts w:cs="Times New Roman"/>
                <w:szCs w:val="24"/>
              </w:rPr>
            </w:pPr>
            <w:r w:rsidRPr="001A2CF6">
              <w:rPr>
                <w:rFonts w:cs="Times New Roman"/>
                <w:szCs w:val="24"/>
              </w:rPr>
              <w:t>2</w:t>
            </w:r>
            <w:r w:rsidR="007928D1" w:rsidRPr="001A2CF6">
              <w:rPr>
                <w:rFonts w:cs="Times New Roman"/>
                <w:szCs w:val="24"/>
              </w:rPr>
              <w:t> 000,00</w:t>
            </w:r>
          </w:p>
        </w:tc>
        <w:tc>
          <w:tcPr>
            <w:tcW w:w="1184" w:type="pct"/>
            <w:tcBorders>
              <w:left w:val="nil"/>
            </w:tcBorders>
          </w:tcPr>
          <w:p w14:paraId="62A9CBB0" w14:textId="77777777" w:rsidR="007928D1" w:rsidRPr="001A2CF6" w:rsidRDefault="007928D1" w:rsidP="007928D1">
            <w:pPr>
              <w:jc w:val="left"/>
              <w:rPr>
                <w:rFonts w:cs="Times New Roman"/>
                <w:szCs w:val="24"/>
              </w:rPr>
            </w:pPr>
          </w:p>
        </w:tc>
      </w:tr>
      <w:tr w:rsidR="001A2CF6" w:rsidRPr="001A2CF6" w14:paraId="26D2BDEB" w14:textId="77777777" w:rsidTr="007928D1">
        <w:tc>
          <w:tcPr>
            <w:tcW w:w="599" w:type="pct"/>
          </w:tcPr>
          <w:p w14:paraId="16094E30" w14:textId="1F1ED184" w:rsidR="007928D1" w:rsidRPr="000C1562" w:rsidRDefault="007928D1" w:rsidP="007928D1">
            <w:pPr>
              <w:jc w:val="left"/>
              <w:rPr>
                <w:rFonts w:cs="Times New Roman"/>
                <w:szCs w:val="24"/>
              </w:rPr>
            </w:pPr>
            <w:r w:rsidRPr="000C1562">
              <w:rPr>
                <w:rFonts w:cs="Times New Roman"/>
                <w:szCs w:val="24"/>
              </w:rPr>
              <w:t>3 kriterijus</w:t>
            </w:r>
          </w:p>
        </w:tc>
        <w:tc>
          <w:tcPr>
            <w:tcW w:w="1032" w:type="pct"/>
          </w:tcPr>
          <w:p w14:paraId="7E093969" w14:textId="7C586E32" w:rsidR="007928D1" w:rsidRPr="000C1562" w:rsidRDefault="007928D1" w:rsidP="007928D1">
            <w:pPr>
              <w:jc w:val="left"/>
              <w:rPr>
                <w:rFonts w:cs="Times New Roman"/>
                <w:szCs w:val="24"/>
              </w:rPr>
            </w:pPr>
            <w:r w:rsidRPr="000C1562">
              <w:rPr>
                <w:rFonts w:cs="Times New Roman"/>
                <w:szCs w:val="24"/>
              </w:rPr>
              <w:t>Projekto parengimo trukmė</w:t>
            </w:r>
          </w:p>
        </w:tc>
        <w:tc>
          <w:tcPr>
            <w:tcW w:w="779" w:type="pct"/>
          </w:tcPr>
          <w:p w14:paraId="42EC7744" w14:textId="67886BAC" w:rsidR="007928D1" w:rsidRPr="000C1562" w:rsidRDefault="007928D1" w:rsidP="007928D1">
            <w:pPr>
              <w:jc w:val="left"/>
              <w:rPr>
                <w:rFonts w:cs="Times New Roman"/>
                <w:szCs w:val="24"/>
              </w:rPr>
            </w:pPr>
            <w:r w:rsidRPr="000C1562">
              <w:rPr>
                <w:rFonts w:cs="Times New Roman"/>
                <w:szCs w:val="24"/>
              </w:rPr>
              <w:t>4 mėnesiai</w:t>
            </w:r>
          </w:p>
        </w:tc>
        <w:tc>
          <w:tcPr>
            <w:tcW w:w="349" w:type="pct"/>
            <w:tcBorders>
              <w:right w:val="nil"/>
            </w:tcBorders>
          </w:tcPr>
          <w:p w14:paraId="04A84AF1" w14:textId="77979AE5" w:rsidR="007928D1" w:rsidRPr="001A2CF6" w:rsidRDefault="007928D1" w:rsidP="007928D1">
            <w:pPr>
              <w:jc w:val="left"/>
              <w:rPr>
                <w:rFonts w:cs="Times New Roman"/>
                <w:szCs w:val="24"/>
              </w:rPr>
            </w:pPr>
            <w:r w:rsidRPr="001A2CF6">
              <w:rPr>
                <w:rFonts w:cs="Times New Roman"/>
                <w:szCs w:val="24"/>
              </w:rPr>
              <w:t>R3=</w:t>
            </w:r>
          </w:p>
        </w:tc>
        <w:tc>
          <w:tcPr>
            <w:tcW w:w="1057" w:type="pct"/>
            <w:tcBorders>
              <w:left w:val="nil"/>
            </w:tcBorders>
          </w:tcPr>
          <w:p w14:paraId="474FADDB" w14:textId="76CA2787" w:rsidR="007928D1" w:rsidRPr="001A2CF6" w:rsidRDefault="00917CE5" w:rsidP="007928D1">
            <w:pPr>
              <w:jc w:val="left"/>
              <w:rPr>
                <w:rFonts w:cs="Times New Roman"/>
                <w:szCs w:val="24"/>
              </w:rPr>
            </w:pPr>
            <w:r w:rsidRPr="001A2CF6">
              <w:rPr>
                <w:rFonts w:cs="Times New Roman"/>
                <w:szCs w:val="24"/>
              </w:rPr>
              <w:t>4</w:t>
            </w:r>
            <w:r w:rsidR="007928D1" w:rsidRPr="001A2CF6">
              <w:rPr>
                <w:rFonts w:cs="Times New Roman"/>
                <w:szCs w:val="24"/>
              </w:rPr>
              <w:t> 000,00</w:t>
            </w:r>
          </w:p>
        </w:tc>
        <w:tc>
          <w:tcPr>
            <w:tcW w:w="1184" w:type="pct"/>
            <w:tcBorders>
              <w:left w:val="nil"/>
            </w:tcBorders>
          </w:tcPr>
          <w:p w14:paraId="56CD8E23" w14:textId="77777777" w:rsidR="007928D1" w:rsidRPr="001A2CF6" w:rsidRDefault="007928D1" w:rsidP="007928D1">
            <w:pPr>
              <w:jc w:val="left"/>
              <w:rPr>
                <w:rFonts w:cs="Times New Roman"/>
                <w:szCs w:val="24"/>
              </w:rPr>
            </w:pPr>
          </w:p>
        </w:tc>
      </w:tr>
      <w:tr w:rsidR="001A2CF6" w:rsidRPr="001A2CF6" w14:paraId="3AE57907" w14:textId="77777777" w:rsidTr="007928D1">
        <w:tc>
          <w:tcPr>
            <w:tcW w:w="599" w:type="pct"/>
          </w:tcPr>
          <w:p w14:paraId="7DCC94BE" w14:textId="77777777" w:rsidR="007928D1" w:rsidRPr="000C1562" w:rsidRDefault="007928D1" w:rsidP="007928D1">
            <w:pPr>
              <w:jc w:val="left"/>
              <w:rPr>
                <w:rFonts w:cs="Times New Roman"/>
                <w:szCs w:val="24"/>
              </w:rPr>
            </w:pPr>
          </w:p>
        </w:tc>
        <w:tc>
          <w:tcPr>
            <w:tcW w:w="1032" w:type="pct"/>
          </w:tcPr>
          <w:p w14:paraId="2C733BF4" w14:textId="77777777" w:rsidR="007928D1" w:rsidRPr="000C1562" w:rsidRDefault="007928D1" w:rsidP="007928D1">
            <w:pPr>
              <w:jc w:val="left"/>
              <w:rPr>
                <w:rFonts w:cs="Times New Roman"/>
                <w:szCs w:val="24"/>
              </w:rPr>
            </w:pPr>
          </w:p>
        </w:tc>
        <w:tc>
          <w:tcPr>
            <w:tcW w:w="779" w:type="pct"/>
          </w:tcPr>
          <w:p w14:paraId="5BCFCE17" w14:textId="37ED03F5" w:rsidR="007928D1" w:rsidRPr="000C1562" w:rsidRDefault="007928D1" w:rsidP="007928D1">
            <w:pPr>
              <w:jc w:val="left"/>
              <w:rPr>
                <w:rFonts w:cs="Times New Roman"/>
                <w:szCs w:val="24"/>
              </w:rPr>
            </w:pPr>
            <w:r w:rsidRPr="000C1562">
              <w:rPr>
                <w:rFonts w:cs="Times New Roman"/>
                <w:szCs w:val="24"/>
              </w:rPr>
              <w:t>5 mėnesiai</w:t>
            </w:r>
          </w:p>
        </w:tc>
        <w:tc>
          <w:tcPr>
            <w:tcW w:w="349" w:type="pct"/>
            <w:tcBorders>
              <w:right w:val="nil"/>
            </w:tcBorders>
          </w:tcPr>
          <w:p w14:paraId="4E222903" w14:textId="77777777" w:rsidR="007928D1" w:rsidRPr="001A2CF6" w:rsidRDefault="007928D1" w:rsidP="007928D1">
            <w:pPr>
              <w:jc w:val="left"/>
              <w:rPr>
                <w:rFonts w:cs="Times New Roman"/>
                <w:szCs w:val="24"/>
              </w:rPr>
            </w:pPr>
          </w:p>
        </w:tc>
        <w:tc>
          <w:tcPr>
            <w:tcW w:w="1057" w:type="pct"/>
            <w:tcBorders>
              <w:left w:val="nil"/>
            </w:tcBorders>
          </w:tcPr>
          <w:p w14:paraId="0F8C3E12" w14:textId="7EAE1064" w:rsidR="007928D1" w:rsidRPr="001A2CF6" w:rsidRDefault="00917CE5" w:rsidP="007928D1">
            <w:pPr>
              <w:jc w:val="left"/>
              <w:rPr>
                <w:rFonts w:cs="Times New Roman"/>
                <w:szCs w:val="24"/>
              </w:rPr>
            </w:pPr>
            <w:r w:rsidRPr="001A2CF6">
              <w:rPr>
                <w:rFonts w:cs="Times New Roman"/>
                <w:szCs w:val="24"/>
              </w:rPr>
              <w:t>3</w:t>
            </w:r>
            <w:r w:rsidR="007928D1" w:rsidRPr="001A2CF6">
              <w:rPr>
                <w:rFonts w:cs="Times New Roman"/>
                <w:szCs w:val="24"/>
              </w:rPr>
              <w:t xml:space="preserve"> 000,00 </w:t>
            </w:r>
          </w:p>
        </w:tc>
        <w:tc>
          <w:tcPr>
            <w:tcW w:w="1184" w:type="pct"/>
            <w:tcBorders>
              <w:left w:val="nil"/>
            </w:tcBorders>
          </w:tcPr>
          <w:p w14:paraId="1235F42F" w14:textId="77777777" w:rsidR="007928D1" w:rsidRPr="001A2CF6" w:rsidRDefault="007928D1" w:rsidP="007928D1">
            <w:pPr>
              <w:jc w:val="left"/>
              <w:rPr>
                <w:rFonts w:cs="Times New Roman"/>
                <w:szCs w:val="24"/>
              </w:rPr>
            </w:pPr>
          </w:p>
        </w:tc>
      </w:tr>
      <w:tr w:rsidR="001A2CF6" w:rsidRPr="001A2CF6" w14:paraId="4892B6E8" w14:textId="77777777" w:rsidTr="007928D1">
        <w:tc>
          <w:tcPr>
            <w:tcW w:w="599" w:type="pct"/>
          </w:tcPr>
          <w:p w14:paraId="4A096AFA" w14:textId="77777777" w:rsidR="007928D1" w:rsidRPr="000C1562" w:rsidRDefault="007928D1" w:rsidP="007928D1">
            <w:pPr>
              <w:jc w:val="left"/>
              <w:rPr>
                <w:rFonts w:cs="Times New Roman"/>
                <w:szCs w:val="24"/>
              </w:rPr>
            </w:pPr>
          </w:p>
        </w:tc>
        <w:tc>
          <w:tcPr>
            <w:tcW w:w="1032" w:type="pct"/>
          </w:tcPr>
          <w:p w14:paraId="6659E251" w14:textId="77777777" w:rsidR="007928D1" w:rsidRPr="000C1562" w:rsidRDefault="007928D1" w:rsidP="007928D1">
            <w:pPr>
              <w:jc w:val="left"/>
              <w:rPr>
                <w:rFonts w:cs="Times New Roman"/>
                <w:szCs w:val="24"/>
              </w:rPr>
            </w:pPr>
          </w:p>
        </w:tc>
        <w:tc>
          <w:tcPr>
            <w:tcW w:w="779" w:type="pct"/>
          </w:tcPr>
          <w:p w14:paraId="214C340A" w14:textId="76E01207" w:rsidR="007928D1" w:rsidRPr="000C1562" w:rsidRDefault="007928D1" w:rsidP="007928D1">
            <w:pPr>
              <w:jc w:val="left"/>
              <w:rPr>
                <w:rFonts w:cs="Times New Roman"/>
                <w:szCs w:val="24"/>
              </w:rPr>
            </w:pPr>
            <w:r w:rsidRPr="000C1562">
              <w:rPr>
                <w:rFonts w:cs="Times New Roman"/>
                <w:szCs w:val="24"/>
              </w:rPr>
              <w:t>6 mėnesiai</w:t>
            </w:r>
          </w:p>
        </w:tc>
        <w:tc>
          <w:tcPr>
            <w:tcW w:w="349" w:type="pct"/>
            <w:tcBorders>
              <w:right w:val="nil"/>
            </w:tcBorders>
          </w:tcPr>
          <w:p w14:paraId="03752BB8" w14:textId="77777777" w:rsidR="007928D1" w:rsidRPr="001A2CF6" w:rsidRDefault="007928D1" w:rsidP="007928D1">
            <w:pPr>
              <w:jc w:val="left"/>
              <w:rPr>
                <w:rFonts w:cs="Times New Roman"/>
                <w:szCs w:val="24"/>
              </w:rPr>
            </w:pPr>
          </w:p>
        </w:tc>
        <w:tc>
          <w:tcPr>
            <w:tcW w:w="1057" w:type="pct"/>
            <w:tcBorders>
              <w:left w:val="nil"/>
            </w:tcBorders>
          </w:tcPr>
          <w:p w14:paraId="411ADB48" w14:textId="02488517" w:rsidR="007928D1" w:rsidRPr="001A2CF6" w:rsidRDefault="00917CE5" w:rsidP="007928D1">
            <w:pPr>
              <w:jc w:val="left"/>
              <w:rPr>
                <w:rFonts w:cs="Times New Roman"/>
                <w:szCs w:val="24"/>
              </w:rPr>
            </w:pPr>
            <w:r w:rsidRPr="001A2CF6">
              <w:rPr>
                <w:rFonts w:cs="Times New Roman"/>
                <w:szCs w:val="24"/>
              </w:rPr>
              <w:t>2</w:t>
            </w:r>
            <w:r w:rsidR="007928D1" w:rsidRPr="001A2CF6">
              <w:rPr>
                <w:rFonts w:cs="Times New Roman"/>
                <w:szCs w:val="24"/>
              </w:rPr>
              <w:t> 000,00</w:t>
            </w:r>
          </w:p>
        </w:tc>
        <w:tc>
          <w:tcPr>
            <w:tcW w:w="1184" w:type="pct"/>
            <w:tcBorders>
              <w:left w:val="nil"/>
            </w:tcBorders>
          </w:tcPr>
          <w:p w14:paraId="3E5B1DCA" w14:textId="77777777" w:rsidR="007928D1" w:rsidRPr="001A2CF6" w:rsidRDefault="007928D1" w:rsidP="007928D1">
            <w:pPr>
              <w:jc w:val="left"/>
              <w:rPr>
                <w:rFonts w:cs="Times New Roman"/>
                <w:szCs w:val="24"/>
              </w:rPr>
            </w:pPr>
          </w:p>
        </w:tc>
      </w:tr>
      <w:tr w:rsidR="001A2CF6" w:rsidRPr="001A2CF6" w14:paraId="4567B5D3" w14:textId="77777777" w:rsidTr="007928D1">
        <w:tc>
          <w:tcPr>
            <w:tcW w:w="599" w:type="pct"/>
          </w:tcPr>
          <w:p w14:paraId="3F7FCB08" w14:textId="77777777" w:rsidR="007928D1" w:rsidRPr="000C1562" w:rsidRDefault="007928D1" w:rsidP="007928D1">
            <w:pPr>
              <w:jc w:val="left"/>
              <w:rPr>
                <w:rFonts w:cs="Times New Roman"/>
                <w:szCs w:val="24"/>
              </w:rPr>
            </w:pPr>
          </w:p>
        </w:tc>
        <w:tc>
          <w:tcPr>
            <w:tcW w:w="1032" w:type="pct"/>
          </w:tcPr>
          <w:p w14:paraId="249CC933" w14:textId="77777777" w:rsidR="007928D1" w:rsidRPr="000C1562" w:rsidRDefault="007928D1" w:rsidP="007928D1">
            <w:pPr>
              <w:jc w:val="left"/>
              <w:rPr>
                <w:rFonts w:cs="Times New Roman"/>
                <w:szCs w:val="24"/>
              </w:rPr>
            </w:pPr>
          </w:p>
        </w:tc>
        <w:tc>
          <w:tcPr>
            <w:tcW w:w="779" w:type="pct"/>
          </w:tcPr>
          <w:p w14:paraId="2DDF7475" w14:textId="3646CEEE" w:rsidR="007928D1" w:rsidRPr="000C1562" w:rsidRDefault="007928D1" w:rsidP="007928D1">
            <w:pPr>
              <w:jc w:val="left"/>
              <w:rPr>
                <w:rFonts w:cs="Times New Roman"/>
                <w:szCs w:val="24"/>
              </w:rPr>
            </w:pPr>
            <w:r w:rsidRPr="000C1562">
              <w:rPr>
                <w:rFonts w:cs="Times New Roman"/>
                <w:szCs w:val="24"/>
              </w:rPr>
              <w:t>7 mėnesiai</w:t>
            </w:r>
          </w:p>
        </w:tc>
        <w:tc>
          <w:tcPr>
            <w:tcW w:w="349" w:type="pct"/>
            <w:tcBorders>
              <w:right w:val="nil"/>
            </w:tcBorders>
          </w:tcPr>
          <w:p w14:paraId="7083788E" w14:textId="77777777" w:rsidR="007928D1" w:rsidRPr="001A2CF6" w:rsidRDefault="007928D1" w:rsidP="007928D1">
            <w:pPr>
              <w:jc w:val="left"/>
              <w:rPr>
                <w:rFonts w:cs="Times New Roman"/>
                <w:szCs w:val="24"/>
              </w:rPr>
            </w:pPr>
          </w:p>
        </w:tc>
        <w:tc>
          <w:tcPr>
            <w:tcW w:w="1057" w:type="pct"/>
            <w:tcBorders>
              <w:left w:val="nil"/>
            </w:tcBorders>
          </w:tcPr>
          <w:p w14:paraId="7EB4C76F" w14:textId="557D55BA" w:rsidR="007928D1" w:rsidRPr="001A2CF6" w:rsidRDefault="007928D1" w:rsidP="007928D1">
            <w:pPr>
              <w:jc w:val="left"/>
              <w:rPr>
                <w:rFonts w:cs="Times New Roman"/>
                <w:szCs w:val="24"/>
              </w:rPr>
            </w:pPr>
            <w:r w:rsidRPr="001A2CF6">
              <w:rPr>
                <w:rFonts w:cs="Times New Roman"/>
                <w:szCs w:val="24"/>
              </w:rPr>
              <w:t>0,00</w:t>
            </w:r>
          </w:p>
        </w:tc>
        <w:tc>
          <w:tcPr>
            <w:tcW w:w="1184" w:type="pct"/>
            <w:tcBorders>
              <w:left w:val="nil"/>
            </w:tcBorders>
          </w:tcPr>
          <w:p w14:paraId="7853E43B" w14:textId="77777777" w:rsidR="007928D1" w:rsidRPr="001A2CF6" w:rsidRDefault="007928D1" w:rsidP="007928D1">
            <w:pPr>
              <w:jc w:val="left"/>
              <w:rPr>
                <w:rFonts w:cs="Times New Roman"/>
                <w:szCs w:val="24"/>
              </w:rPr>
            </w:pPr>
          </w:p>
        </w:tc>
      </w:tr>
    </w:tbl>
    <w:p w14:paraId="002EF73D" w14:textId="77777777" w:rsidR="00A25240" w:rsidRPr="000C1562" w:rsidRDefault="00A25240" w:rsidP="008E6223">
      <w:pPr>
        <w:rPr>
          <w:rFonts w:cs="Times New Roman"/>
          <w:szCs w:val="24"/>
        </w:rPr>
      </w:pPr>
    </w:p>
    <w:p w14:paraId="562E6538" w14:textId="6EA9052D" w:rsidR="00416078" w:rsidRPr="000C1562" w:rsidRDefault="00416078" w:rsidP="00416078">
      <w:pPr>
        <w:pStyle w:val="Caption"/>
        <w:rPr>
          <w:rFonts w:cs="Times New Roman"/>
          <w:szCs w:val="24"/>
        </w:rPr>
      </w:pPr>
      <w:r w:rsidRPr="000C1562">
        <w:rPr>
          <w:rFonts w:cs="Times New Roman"/>
          <w:szCs w:val="24"/>
        </w:rPr>
        <w:t xml:space="preserve">4 lentelė. </w:t>
      </w:r>
      <w:r w:rsidRPr="000C1562">
        <w:rPr>
          <w:rFonts w:cs="Times New Roman"/>
          <w:b w:val="0"/>
          <w:bCs/>
          <w:szCs w:val="24"/>
        </w:rPr>
        <w:t>Pasiūlymų vertinimo kriterijai (ketvirtai pirkimo daliai)</w:t>
      </w:r>
    </w:p>
    <w:tbl>
      <w:tblPr>
        <w:tblStyle w:val="TableGrid"/>
        <w:tblW w:w="5000" w:type="pct"/>
        <w:tblLook w:val="04A0" w:firstRow="1" w:lastRow="0" w:firstColumn="1" w:lastColumn="0" w:noHBand="0" w:noVBand="1"/>
      </w:tblPr>
      <w:tblGrid>
        <w:gridCol w:w="1154"/>
        <w:gridCol w:w="1987"/>
        <w:gridCol w:w="1500"/>
        <w:gridCol w:w="672"/>
        <w:gridCol w:w="2035"/>
        <w:gridCol w:w="2280"/>
      </w:tblGrid>
      <w:tr w:rsidR="000C1562" w:rsidRPr="000C1562" w14:paraId="4CE81387" w14:textId="77777777" w:rsidTr="007928D1">
        <w:tc>
          <w:tcPr>
            <w:tcW w:w="1631" w:type="pct"/>
            <w:gridSpan w:val="2"/>
          </w:tcPr>
          <w:p w14:paraId="4CEDEE6F" w14:textId="77777777" w:rsidR="00416078" w:rsidRPr="000C1562" w:rsidRDefault="00416078" w:rsidP="00D358A8">
            <w:pPr>
              <w:jc w:val="center"/>
              <w:rPr>
                <w:rFonts w:cs="Times New Roman"/>
                <w:b/>
                <w:bCs/>
                <w:szCs w:val="24"/>
              </w:rPr>
            </w:pPr>
            <w:r w:rsidRPr="000C1562">
              <w:rPr>
                <w:rFonts w:cs="Times New Roman"/>
                <w:b/>
                <w:bCs/>
                <w:szCs w:val="24"/>
              </w:rPr>
              <w:t>Vertinimo kriterijus</w:t>
            </w:r>
          </w:p>
        </w:tc>
        <w:tc>
          <w:tcPr>
            <w:tcW w:w="779" w:type="pct"/>
          </w:tcPr>
          <w:p w14:paraId="5EE0F10A" w14:textId="77777777" w:rsidR="00416078" w:rsidRPr="000C1562" w:rsidRDefault="00416078" w:rsidP="00D358A8">
            <w:pPr>
              <w:jc w:val="center"/>
              <w:rPr>
                <w:rFonts w:cs="Times New Roman"/>
                <w:b/>
                <w:bCs/>
                <w:szCs w:val="24"/>
              </w:rPr>
            </w:pPr>
            <w:r w:rsidRPr="000C1562">
              <w:rPr>
                <w:rFonts w:cs="Times New Roman"/>
                <w:b/>
                <w:bCs/>
                <w:szCs w:val="24"/>
              </w:rPr>
              <w:t>Vertinimo kriterijaus sąlyga</w:t>
            </w:r>
            <w:r w:rsidRPr="000C1562">
              <w:rPr>
                <w:rStyle w:val="FootnoteReference"/>
                <w:rFonts w:cs="Times New Roman"/>
                <w:szCs w:val="24"/>
              </w:rPr>
              <w:footnoteReference w:id="17"/>
            </w:r>
          </w:p>
        </w:tc>
        <w:tc>
          <w:tcPr>
            <w:tcW w:w="1405" w:type="pct"/>
            <w:gridSpan w:val="2"/>
          </w:tcPr>
          <w:p w14:paraId="768BE8DE" w14:textId="77777777" w:rsidR="00416078" w:rsidRPr="000C1562" w:rsidRDefault="00416078" w:rsidP="00D358A8">
            <w:pPr>
              <w:jc w:val="center"/>
              <w:rPr>
                <w:rFonts w:cs="Times New Roman"/>
                <w:b/>
                <w:bCs/>
                <w:szCs w:val="24"/>
              </w:rPr>
            </w:pPr>
            <w:r w:rsidRPr="000C1562">
              <w:rPr>
                <w:rFonts w:cs="Times New Roman"/>
                <w:b/>
                <w:bCs/>
                <w:szCs w:val="24"/>
              </w:rPr>
              <w:t>Vertinimo kriterijaus sąlygos reikšmė (vertė)</w:t>
            </w:r>
          </w:p>
        </w:tc>
        <w:tc>
          <w:tcPr>
            <w:tcW w:w="1184" w:type="pct"/>
          </w:tcPr>
          <w:p w14:paraId="70717D7D" w14:textId="77777777" w:rsidR="00416078" w:rsidRPr="000C1562" w:rsidRDefault="00416078" w:rsidP="00D358A8">
            <w:pPr>
              <w:jc w:val="center"/>
              <w:rPr>
                <w:rFonts w:cs="Times New Roman"/>
                <w:b/>
                <w:bCs/>
                <w:szCs w:val="24"/>
              </w:rPr>
            </w:pPr>
            <w:r w:rsidRPr="000C1562">
              <w:rPr>
                <w:rFonts w:cs="Times New Roman"/>
                <w:b/>
                <w:bCs/>
                <w:szCs w:val="24"/>
              </w:rPr>
              <w:t>Pagrindžiantis dokumentas</w:t>
            </w:r>
          </w:p>
        </w:tc>
      </w:tr>
      <w:tr w:rsidR="000C1562" w:rsidRPr="000C1562" w14:paraId="1E52EBAD" w14:textId="77777777" w:rsidTr="007928D1">
        <w:tc>
          <w:tcPr>
            <w:tcW w:w="599" w:type="pct"/>
          </w:tcPr>
          <w:p w14:paraId="7E420A44" w14:textId="77777777" w:rsidR="00416078" w:rsidRPr="000C1562" w:rsidRDefault="00416078" w:rsidP="00D358A8">
            <w:pPr>
              <w:jc w:val="center"/>
              <w:rPr>
                <w:rFonts w:cs="Times New Roman"/>
                <w:b/>
                <w:bCs/>
                <w:szCs w:val="24"/>
              </w:rPr>
            </w:pPr>
            <w:r w:rsidRPr="000C1562">
              <w:rPr>
                <w:rFonts w:cs="Times New Roman"/>
                <w:b/>
                <w:bCs/>
                <w:szCs w:val="24"/>
              </w:rPr>
              <w:t>1</w:t>
            </w:r>
          </w:p>
        </w:tc>
        <w:tc>
          <w:tcPr>
            <w:tcW w:w="1032" w:type="pct"/>
          </w:tcPr>
          <w:p w14:paraId="4690C5F1" w14:textId="77777777" w:rsidR="00416078" w:rsidRPr="000C1562" w:rsidRDefault="00416078" w:rsidP="00D358A8">
            <w:pPr>
              <w:jc w:val="center"/>
              <w:rPr>
                <w:rFonts w:cs="Times New Roman"/>
                <w:b/>
                <w:bCs/>
                <w:szCs w:val="24"/>
              </w:rPr>
            </w:pPr>
            <w:r w:rsidRPr="000C1562">
              <w:rPr>
                <w:rFonts w:cs="Times New Roman"/>
                <w:b/>
                <w:bCs/>
                <w:szCs w:val="24"/>
              </w:rPr>
              <w:t>2</w:t>
            </w:r>
          </w:p>
        </w:tc>
        <w:tc>
          <w:tcPr>
            <w:tcW w:w="779" w:type="pct"/>
          </w:tcPr>
          <w:p w14:paraId="3B06967A" w14:textId="77777777" w:rsidR="00416078" w:rsidRPr="000C1562" w:rsidRDefault="00416078" w:rsidP="00D358A8">
            <w:pPr>
              <w:jc w:val="center"/>
              <w:rPr>
                <w:rFonts w:cs="Times New Roman"/>
                <w:b/>
                <w:bCs/>
                <w:szCs w:val="24"/>
              </w:rPr>
            </w:pPr>
            <w:r w:rsidRPr="000C1562">
              <w:rPr>
                <w:rFonts w:cs="Times New Roman"/>
                <w:b/>
                <w:bCs/>
                <w:szCs w:val="24"/>
              </w:rPr>
              <w:t>3</w:t>
            </w:r>
          </w:p>
        </w:tc>
        <w:tc>
          <w:tcPr>
            <w:tcW w:w="1405" w:type="pct"/>
            <w:gridSpan w:val="2"/>
          </w:tcPr>
          <w:p w14:paraId="06C79DB1" w14:textId="77777777" w:rsidR="00416078" w:rsidRPr="000C1562" w:rsidRDefault="00416078" w:rsidP="00D358A8">
            <w:pPr>
              <w:jc w:val="center"/>
              <w:rPr>
                <w:rFonts w:cs="Times New Roman"/>
                <w:b/>
                <w:bCs/>
                <w:szCs w:val="24"/>
              </w:rPr>
            </w:pPr>
            <w:r w:rsidRPr="000C1562">
              <w:rPr>
                <w:rFonts w:cs="Times New Roman"/>
                <w:b/>
                <w:bCs/>
                <w:szCs w:val="24"/>
              </w:rPr>
              <w:t>4</w:t>
            </w:r>
          </w:p>
        </w:tc>
        <w:tc>
          <w:tcPr>
            <w:tcW w:w="1184" w:type="pct"/>
          </w:tcPr>
          <w:p w14:paraId="32F93AD6" w14:textId="77777777" w:rsidR="00416078" w:rsidRPr="000C1562" w:rsidRDefault="00416078" w:rsidP="00D358A8">
            <w:pPr>
              <w:jc w:val="center"/>
              <w:rPr>
                <w:rFonts w:cs="Times New Roman"/>
                <w:b/>
                <w:bCs/>
                <w:szCs w:val="24"/>
              </w:rPr>
            </w:pPr>
            <w:r w:rsidRPr="000C1562">
              <w:rPr>
                <w:rFonts w:cs="Times New Roman"/>
                <w:b/>
                <w:bCs/>
                <w:szCs w:val="24"/>
              </w:rPr>
              <w:t>5</w:t>
            </w:r>
          </w:p>
        </w:tc>
      </w:tr>
      <w:tr w:rsidR="000C1562" w:rsidRPr="000C1562" w14:paraId="141F33BF" w14:textId="77777777" w:rsidTr="007928D1">
        <w:tc>
          <w:tcPr>
            <w:tcW w:w="599" w:type="pct"/>
          </w:tcPr>
          <w:p w14:paraId="6E280DB5" w14:textId="77777777" w:rsidR="00416078" w:rsidRPr="000C1562" w:rsidRDefault="00416078" w:rsidP="00D358A8">
            <w:pPr>
              <w:jc w:val="left"/>
              <w:rPr>
                <w:rFonts w:cs="Times New Roman"/>
                <w:szCs w:val="24"/>
              </w:rPr>
            </w:pPr>
            <w:r w:rsidRPr="000C1562">
              <w:rPr>
                <w:rFonts w:cs="Times New Roman"/>
                <w:szCs w:val="24"/>
              </w:rPr>
              <w:t>1 kriterijus</w:t>
            </w:r>
          </w:p>
        </w:tc>
        <w:tc>
          <w:tcPr>
            <w:tcW w:w="1032" w:type="pct"/>
          </w:tcPr>
          <w:p w14:paraId="11A2CBFF" w14:textId="77777777" w:rsidR="00416078" w:rsidRPr="000C1562" w:rsidRDefault="00416078" w:rsidP="00D358A8">
            <w:pPr>
              <w:jc w:val="left"/>
              <w:rPr>
                <w:rFonts w:cs="Times New Roman"/>
                <w:szCs w:val="24"/>
              </w:rPr>
            </w:pPr>
            <w:r w:rsidRPr="000C1562">
              <w:rPr>
                <w:rFonts w:cs="Times New Roman"/>
                <w:szCs w:val="24"/>
              </w:rPr>
              <w:t>Kaina</w:t>
            </w:r>
          </w:p>
        </w:tc>
        <w:tc>
          <w:tcPr>
            <w:tcW w:w="779" w:type="pct"/>
          </w:tcPr>
          <w:p w14:paraId="2D78B733" w14:textId="77777777" w:rsidR="00416078" w:rsidRPr="000C1562" w:rsidRDefault="00416078" w:rsidP="00D358A8">
            <w:pPr>
              <w:jc w:val="left"/>
              <w:rPr>
                <w:rFonts w:cs="Times New Roman"/>
                <w:szCs w:val="24"/>
              </w:rPr>
            </w:pPr>
          </w:p>
        </w:tc>
        <w:tc>
          <w:tcPr>
            <w:tcW w:w="349" w:type="pct"/>
            <w:tcBorders>
              <w:right w:val="nil"/>
            </w:tcBorders>
          </w:tcPr>
          <w:p w14:paraId="0B18F6E6" w14:textId="77777777" w:rsidR="00416078" w:rsidRPr="000C1562" w:rsidRDefault="00416078" w:rsidP="00D358A8">
            <w:pPr>
              <w:jc w:val="left"/>
              <w:rPr>
                <w:rFonts w:cs="Times New Roman"/>
                <w:szCs w:val="24"/>
              </w:rPr>
            </w:pPr>
            <w:r w:rsidRPr="000C1562">
              <w:rPr>
                <w:rFonts w:cs="Times New Roman"/>
                <w:szCs w:val="24"/>
              </w:rPr>
              <w:t>K=</w:t>
            </w:r>
          </w:p>
        </w:tc>
        <w:tc>
          <w:tcPr>
            <w:tcW w:w="1057" w:type="pct"/>
            <w:tcBorders>
              <w:left w:val="nil"/>
            </w:tcBorders>
          </w:tcPr>
          <w:p w14:paraId="57C48116" w14:textId="77777777" w:rsidR="00416078" w:rsidRPr="000C1562" w:rsidRDefault="00416078" w:rsidP="00D358A8">
            <w:pPr>
              <w:jc w:val="left"/>
              <w:rPr>
                <w:rFonts w:cs="Times New Roman"/>
                <w:szCs w:val="24"/>
              </w:rPr>
            </w:pPr>
            <w:r w:rsidRPr="000C1562">
              <w:rPr>
                <w:rFonts w:cs="Times New Roman"/>
                <w:szCs w:val="24"/>
              </w:rPr>
              <w:t>Tiekėjo pasiūlyme nurodyta Pasiūlymo kaina iš viso, Eur su PVM</w:t>
            </w:r>
          </w:p>
        </w:tc>
        <w:tc>
          <w:tcPr>
            <w:tcW w:w="1184" w:type="pct"/>
            <w:tcBorders>
              <w:left w:val="nil"/>
            </w:tcBorders>
          </w:tcPr>
          <w:p w14:paraId="2899174A" w14:textId="77777777" w:rsidR="00416078" w:rsidRPr="000C1562" w:rsidRDefault="00416078" w:rsidP="00D358A8">
            <w:pPr>
              <w:jc w:val="left"/>
              <w:rPr>
                <w:rFonts w:cs="Times New Roman"/>
                <w:szCs w:val="24"/>
              </w:rPr>
            </w:pPr>
          </w:p>
        </w:tc>
      </w:tr>
      <w:tr w:rsidR="000C1562" w:rsidRPr="000C1562" w14:paraId="60DDEF56" w14:textId="77777777" w:rsidTr="007928D1">
        <w:tc>
          <w:tcPr>
            <w:tcW w:w="599" w:type="pct"/>
          </w:tcPr>
          <w:p w14:paraId="24DD0449" w14:textId="63BEBE57" w:rsidR="007928D1" w:rsidRPr="000C1562" w:rsidRDefault="007928D1" w:rsidP="007928D1">
            <w:pPr>
              <w:jc w:val="left"/>
              <w:rPr>
                <w:rFonts w:cs="Times New Roman"/>
                <w:szCs w:val="24"/>
              </w:rPr>
            </w:pPr>
            <w:r w:rsidRPr="000C1562">
              <w:t>2 kriterijus</w:t>
            </w:r>
          </w:p>
        </w:tc>
        <w:tc>
          <w:tcPr>
            <w:tcW w:w="1032" w:type="pct"/>
          </w:tcPr>
          <w:p w14:paraId="4DFA2F13" w14:textId="6D6C0688" w:rsidR="007928D1" w:rsidRPr="000C1562" w:rsidRDefault="007928D1" w:rsidP="007928D1">
            <w:pPr>
              <w:jc w:val="left"/>
              <w:rPr>
                <w:rFonts w:cs="Times New Roman"/>
                <w:szCs w:val="24"/>
              </w:rPr>
            </w:pPr>
            <w:r w:rsidRPr="000C1562">
              <w:t>Nesudėtingo statinio projekto vadovo patirtis dirbant šiuo vadovu</w:t>
            </w:r>
            <w:r w:rsidR="00A36F48">
              <w:rPr>
                <w:rStyle w:val="FootnoteReference"/>
              </w:rPr>
              <w:footnoteReference w:id="18"/>
            </w:r>
            <w:r w:rsidRPr="000C1562">
              <w:t xml:space="preserve"> </w:t>
            </w:r>
          </w:p>
        </w:tc>
        <w:tc>
          <w:tcPr>
            <w:tcW w:w="779" w:type="pct"/>
          </w:tcPr>
          <w:p w14:paraId="11ECBB7B" w14:textId="32403511" w:rsidR="007928D1" w:rsidRPr="000C1562" w:rsidRDefault="007928D1" w:rsidP="007928D1">
            <w:pPr>
              <w:jc w:val="left"/>
              <w:rPr>
                <w:rFonts w:cs="Times New Roman"/>
                <w:szCs w:val="24"/>
              </w:rPr>
            </w:pPr>
            <w:r w:rsidRPr="000C1562">
              <w:t>(0, 3] metai</w:t>
            </w:r>
          </w:p>
        </w:tc>
        <w:tc>
          <w:tcPr>
            <w:tcW w:w="349" w:type="pct"/>
            <w:tcBorders>
              <w:right w:val="nil"/>
            </w:tcBorders>
          </w:tcPr>
          <w:p w14:paraId="41E10D6A" w14:textId="6440A1EB" w:rsidR="007928D1" w:rsidRPr="000C1562" w:rsidRDefault="007928D1" w:rsidP="007928D1">
            <w:pPr>
              <w:jc w:val="left"/>
              <w:rPr>
                <w:rFonts w:cs="Times New Roman"/>
                <w:szCs w:val="24"/>
              </w:rPr>
            </w:pPr>
            <w:r w:rsidRPr="000C1562">
              <w:t>R2=</w:t>
            </w:r>
          </w:p>
        </w:tc>
        <w:tc>
          <w:tcPr>
            <w:tcW w:w="1057" w:type="pct"/>
            <w:tcBorders>
              <w:left w:val="nil"/>
            </w:tcBorders>
          </w:tcPr>
          <w:p w14:paraId="71CC6A08" w14:textId="1E909EEC" w:rsidR="007928D1" w:rsidRPr="000C1562" w:rsidRDefault="007928D1" w:rsidP="007928D1">
            <w:pPr>
              <w:jc w:val="left"/>
              <w:rPr>
                <w:rFonts w:cs="Times New Roman"/>
                <w:szCs w:val="24"/>
              </w:rPr>
            </w:pPr>
            <w:r w:rsidRPr="000C1562">
              <w:t>0,00</w:t>
            </w:r>
          </w:p>
        </w:tc>
        <w:tc>
          <w:tcPr>
            <w:tcW w:w="1184" w:type="pct"/>
            <w:tcBorders>
              <w:left w:val="nil"/>
            </w:tcBorders>
          </w:tcPr>
          <w:p w14:paraId="4A0C9C88" w14:textId="2D2D8273" w:rsidR="007928D1" w:rsidRPr="000C1562" w:rsidRDefault="007928D1" w:rsidP="007928D1">
            <w:pPr>
              <w:jc w:val="left"/>
              <w:rPr>
                <w:rFonts w:cs="Times New Roman"/>
                <w:szCs w:val="24"/>
              </w:rPr>
            </w:pPr>
            <w:r w:rsidRPr="000C1562">
              <w:t>Gyvenimo aprašymas (CV) pagal Specialiųjų pirkimo sąlygų ‎10 priede pateikiamą formą; dokumentai kuriais asmuo buvo paskirtas į šias pareigas, vadovaujantis statybų sritį reglamentuojančiais teisės aktais; statybą leidžiančio dokumento kopija; dokumento patvirtinančio, kad baigto projekto skaičiuojamoji statybos kaina yra nemažesnė kaip nurodyta reikalavime, kopija</w:t>
            </w:r>
          </w:p>
        </w:tc>
      </w:tr>
      <w:tr w:rsidR="000C1562" w:rsidRPr="000C1562" w14:paraId="67C13AC9" w14:textId="77777777" w:rsidTr="007928D1">
        <w:tc>
          <w:tcPr>
            <w:tcW w:w="599" w:type="pct"/>
          </w:tcPr>
          <w:p w14:paraId="46D4988D" w14:textId="77777777" w:rsidR="007928D1" w:rsidRPr="000C1562" w:rsidRDefault="007928D1" w:rsidP="007928D1">
            <w:pPr>
              <w:jc w:val="left"/>
              <w:rPr>
                <w:rFonts w:cs="Times New Roman"/>
                <w:szCs w:val="24"/>
              </w:rPr>
            </w:pPr>
          </w:p>
        </w:tc>
        <w:tc>
          <w:tcPr>
            <w:tcW w:w="1032" w:type="pct"/>
          </w:tcPr>
          <w:p w14:paraId="64ED2F63" w14:textId="77777777" w:rsidR="007928D1" w:rsidRPr="000C1562" w:rsidRDefault="007928D1" w:rsidP="007928D1">
            <w:pPr>
              <w:jc w:val="left"/>
              <w:rPr>
                <w:rFonts w:cs="Times New Roman"/>
                <w:szCs w:val="24"/>
              </w:rPr>
            </w:pPr>
          </w:p>
        </w:tc>
        <w:tc>
          <w:tcPr>
            <w:tcW w:w="779" w:type="pct"/>
          </w:tcPr>
          <w:p w14:paraId="7A3FE4D1" w14:textId="45F250E4" w:rsidR="007928D1" w:rsidRPr="000C1562" w:rsidRDefault="007928D1" w:rsidP="007928D1">
            <w:pPr>
              <w:jc w:val="left"/>
              <w:rPr>
                <w:rFonts w:cs="Times New Roman"/>
                <w:szCs w:val="24"/>
              </w:rPr>
            </w:pPr>
            <w:r w:rsidRPr="000C1562">
              <w:rPr>
                <w:rFonts w:cs="Times New Roman"/>
                <w:szCs w:val="24"/>
              </w:rPr>
              <w:t>(3, 4] metai</w:t>
            </w:r>
          </w:p>
        </w:tc>
        <w:tc>
          <w:tcPr>
            <w:tcW w:w="349" w:type="pct"/>
            <w:tcBorders>
              <w:right w:val="nil"/>
            </w:tcBorders>
          </w:tcPr>
          <w:p w14:paraId="003A2FCC" w14:textId="77777777" w:rsidR="007928D1" w:rsidRPr="001A2CF6" w:rsidRDefault="007928D1" w:rsidP="007928D1">
            <w:pPr>
              <w:jc w:val="left"/>
              <w:rPr>
                <w:rFonts w:cs="Times New Roman"/>
                <w:szCs w:val="24"/>
              </w:rPr>
            </w:pPr>
          </w:p>
        </w:tc>
        <w:tc>
          <w:tcPr>
            <w:tcW w:w="1057" w:type="pct"/>
            <w:tcBorders>
              <w:left w:val="nil"/>
            </w:tcBorders>
          </w:tcPr>
          <w:p w14:paraId="534860FA" w14:textId="76B62D01" w:rsidR="007928D1" w:rsidRPr="001A2CF6" w:rsidRDefault="00A33700" w:rsidP="007928D1">
            <w:pPr>
              <w:jc w:val="left"/>
              <w:rPr>
                <w:rFonts w:cs="Times New Roman"/>
                <w:szCs w:val="24"/>
              </w:rPr>
            </w:pPr>
            <w:r w:rsidRPr="001A2CF6">
              <w:rPr>
                <w:rFonts w:cs="Times New Roman"/>
                <w:szCs w:val="24"/>
              </w:rPr>
              <w:t>1</w:t>
            </w:r>
            <w:r w:rsidR="007928D1" w:rsidRPr="001A2CF6">
              <w:rPr>
                <w:rFonts w:cs="Times New Roman"/>
                <w:szCs w:val="24"/>
              </w:rPr>
              <w:t> 000,00</w:t>
            </w:r>
          </w:p>
        </w:tc>
        <w:tc>
          <w:tcPr>
            <w:tcW w:w="1184" w:type="pct"/>
            <w:tcBorders>
              <w:left w:val="nil"/>
            </w:tcBorders>
          </w:tcPr>
          <w:p w14:paraId="1ABD35AF" w14:textId="77777777" w:rsidR="007928D1" w:rsidRPr="000C1562" w:rsidRDefault="007928D1" w:rsidP="007928D1">
            <w:pPr>
              <w:jc w:val="left"/>
              <w:rPr>
                <w:rFonts w:cs="Times New Roman"/>
                <w:szCs w:val="24"/>
              </w:rPr>
            </w:pPr>
          </w:p>
        </w:tc>
      </w:tr>
      <w:tr w:rsidR="000C1562" w:rsidRPr="000C1562" w14:paraId="5A0FBDA7" w14:textId="77777777" w:rsidTr="007928D1">
        <w:tc>
          <w:tcPr>
            <w:tcW w:w="599" w:type="pct"/>
          </w:tcPr>
          <w:p w14:paraId="748B83A3" w14:textId="77777777" w:rsidR="007928D1" w:rsidRPr="000C1562" w:rsidRDefault="007928D1" w:rsidP="007928D1">
            <w:pPr>
              <w:jc w:val="left"/>
              <w:rPr>
                <w:rFonts w:cs="Times New Roman"/>
                <w:szCs w:val="24"/>
              </w:rPr>
            </w:pPr>
          </w:p>
        </w:tc>
        <w:tc>
          <w:tcPr>
            <w:tcW w:w="1032" w:type="pct"/>
          </w:tcPr>
          <w:p w14:paraId="2745F908" w14:textId="77777777" w:rsidR="007928D1" w:rsidRPr="000C1562" w:rsidRDefault="007928D1" w:rsidP="007928D1">
            <w:pPr>
              <w:jc w:val="left"/>
              <w:rPr>
                <w:rFonts w:cs="Times New Roman"/>
                <w:szCs w:val="24"/>
              </w:rPr>
            </w:pPr>
          </w:p>
        </w:tc>
        <w:tc>
          <w:tcPr>
            <w:tcW w:w="779" w:type="pct"/>
          </w:tcPr>
          <w:p w14:paraId="426F6247" w14:textId="756BBE11" w:rsidR="007928D1" w:rsidRPr="000C1562" w:rsidRDefault="007928D1" w:rsidP="007928D1">
            <w:pPr>
              <w:jc w:val="left"/>
              <w:rPr>
                <w:rFonts w:cs="Times New Roman"/>
                <w:szCs w:val="24"/>
              </w:rPr>
            </w:pPr>
            <w:r w:rsidRPr="000C1562">
              <w:rPr>
                <w:rFonts w:cs="Times New Roman"/>
                <w:szCs w:val="24"/>
              </w:rPr>
              <w:t>(4, 5] metai</w:t>
            </w:r>
          </w:p>
        </w:tc>
        <w:tc>
          <w:tcPr>
            <w:tcW w:w="349" w:type="pct"/>
            <w:tcBorders>
              <w:right w:val="nil"/>
            </w:tcBorders>
          </w:tcPr>
          <w:p w14:paraId="461A0460" w14:textId="77777777" w:rsidR="007928D1" w:rsidRPr="001A2CF6" w:rsidRDefault="007928D1" w:rsidP="007928D1">
            <w:pPr>
              <w:jc w:val="left"/>
              <w:rPr>
                <w:rFonts w:cs="Times New Roman"/>
                <w:szCs w:val="24"/>
              </w:rPr>
            </w:pPr>
          </w:p>
        </w:tc>
        <w:tc>
          <w:tcPr>
            <w:tcW w:w="1057" w:type="pct"/>
            <w:tcBorders>
              <w:left w:val="nil"/>
            </w:tcBorders>
          </w:tcPr>
          <w:p w14:paraId="6F26B4C2" w14:textId="47D48173" w:rsidR="007928D1" w:rsidRPr="001A2CF6" w:rsidRDefault="00A33700" w:rsidP="007928D1">
            <w:pPr>
              <w:jc w:val="left"/>
              <w:rPr>
                <w:rFonts w:cs="Times New Roman"/>
                <w:szCs w:val="24"/>
              </w:rPr>
            </w:pPr>
            <w:r w:rsidRPr="001A2CF6">
              <w:rPr>
                <w:rFonts w:cs="Times New Roman"/>
                <w:szCs w:val="24"/>
              </w:rPr>
              <w:t>2</w:t>
            </w:r>
            <w:r w:rsidR="007928D1" w:rsidRPr="001A2CF6">
              <w:rPr>
                <w:rFonts w:cs="Times New Roman"/>
                <w:szCs w:val="24"/>
              </w:rPr>
              <w:t> 000,00</w:t>
            </w:r>
          </w:p>
        </w:tc>
        <w:tc>
          <w:tcPr>
            <w:tcW w:w="1184" w:type="pct"/>
            <w:tcBorders>
              <w:left w:val="nil"/>
            </w:tcBorders>
          </w:tcPr>
          <w:p w14:paraId="3AF1672B" w14:textId="77777777" w:rsidR="007928D1" w:rsidRPr="000C1562" w:rsidRDefault="007928D1" w:rsidP="007928D1">
            <w:pPr>
              <w:jc w:val="left"/>
              <w:rPr>
                <w:rFonts w:cs="Times New Roman"/>
                <w:szCs w:val="24"/>
              </w:rPr>
            </w:pPr>
          </w:p>
        </w:tc>
      </w:tr>
      <w:tr w:rsidR="000C1562" w:rsidRPr="000C1562" w14:paraId="636959E2" w14:textId="77777777" w:rsidTr="007928D1">
        <w:tc>
          <w:tcPr>
            <w:tcW w:w="599" w:type="pct"/>
          </w:tcPr>
          <w:p w14:paraId="5D6967B4" w14:textId="77777777" w:rsidR="007928D1" w:rsidRPr="000C1562" w:rsidRDefault="007928D1" w:rsidP="007928D1">
            <w:pPr>
              <w:jc w:val="left"/>
              <w:rPr>
                <w:rFonts w:cs="Times New Roman"/>
                <w:szCs w:val="24"/>
              </w:rPr>
            </w:pPr>
          </w:p>
        </w:tc>
        <w:tc>
          <w:tcPr>
            <w:tcW w:w="1032" w:type="pct"/>
          </w:tcPr>
          <w:p w14:paraId="2FBC413A" w14:textId="77777777" w:rsidR="007928D1" w:rsidRPr="000C1562" w:rsidRDefault="007928D1" w:rsidP="007928D1">
            <w:pPr>
              <w:jc w:val="left"/>
              <w:rPr>
                <w:rFonts w:cs="Times New Roman"/>
                <w:szCs w:val="24"/>
              </w:rPr>
            </w:pPr>
          </w:p>
        </w:tc>
        <w:tc>
          <w:tcPr>
            <w:tcW w:w="779" w:type="pct"/>
          </w:tcPr>
          <w:p w14:paraId="641F29EE" w14:textId="3CA3EDC8" w:rsidR="007928D1" w:rsidRPr="000C1562" w:rsidRDefault="007928D1" w:rsidP="007928D1">
            <w:pPr>
              <w:jc w:val="left"/>
              <w:rPr>
                <w:rFonts w:cs="Times New Roman"/>
                <w:szCs w:val="24"/>
              </w:rPr>
            </w:pPr>
            <w:r w:rsidRPr="000C1562">
              <w:rPr>
                <w:rFonts w:cs="Times New Roman"/>
                <w:szCs w:val="24"/>
              </w:rPr>
              <w:t>(5, ∞) metai</w:t>
            </w:r>
          </w:p>
        </w:tc>
        <w:tc>
          <w:tcPr>
            <w:tcW w:w="349" w:type="pct"/>
            <w:tcBorders>
              <w:right w:val="nil"/>
            </w:tcBorders>
          </w:tcPr>
          <w:p w14:paraId="1A9883D4" w14:textId="77777777" w:rsidR="007928D1" w:rsidRPr="001A2CF6" w:rsidRDefault="007928D1" w:rsidP="007928D1">
            <w:pPr>
              <w:jc w:val="left"/>
              <w:rPr>
                <w:rFonts w:cs="Times New Roman"/>
                <w:szCs w:val="24"/>
              </w:rPr>
            </w:pPr>
          </w:p>
        </w:tc>
        <w:tc>
          <w:tcPr>
            <w:tcW w:w="1057" w:type="pct"/>
            <w:tcBorders>
              <w:left w:val="nil"/>
            </w:tcBorders>
          </w:tcPr>
          <w:p w14:paraId="680612DC" w14:textId="6409AD4A" w:rsidR="007928D1" w:rsidRPr="001A2CF6" w:rsidRDefault="00A33700" w:rsidP="007928D1">
            <w:pPr>
              <w:jc w:val="left"/>
              <w:rPr>
                <w:rFonts w:cs="Times New Roman"/>
                <w:szCs w:val="24"/>
              </w:rPr>
            </w:pPr>
            <w:r w:rsidRPr="001A2CF6">
              <w:rPr>
                <w:rFonts w:cs="Times New Roman"/>
                <w:szCs w:val="24"/>
              </w:rPr>
              <w:t>3</w:t>
            </w:r>
            <w:r w:rsidR="007928D1" w:rsidRPr="001A2CF6">
              <w:rPr>
                <w:rFonts w:cs="Times New Roman"/>
                <w:szCs w:val="24"/>
              </w:rPr>
              <w:t> 000,00</w:t>
            </w:r>
          </w:p>
        </w:tc>
        <w:tc>
          <w:tcPr>
            <w:tcW w:w="1184" w:type="pct"/>
            <w:tcBorders>
              <w:left w:val="nil"/>
            </w:tcBorders>
          </w:tcPr>
          <w:p w14:paraId="4C0E80A0" w14:textId="77777777" w:rsidR="007928D1" w:rsidRPr="000C1562" w:rsidRDefault="007928D1" w:rsidP="007928D1">
            <w:pPr>
              <w:jc w:val="left"/>
              <w:rPr>
                <w:rFonts w:cs="Times New Roman"/>
                <w:szCs w:val="24"/>
              </w:rPr>
            </w:pPr>
          </w:p>
        </w:tc>
      </w:tr>
      <w:tr w:rsidR="000C1562" w:rsidRPr="000C1562" w14:paraId="42EECBE9" w14:textId="77777777" w:rsidTr="007928D1">
        <w:tc>
          <w:tcPr>
            <w:tcW w:w="599" w:type="pct"/>
          </w:tcPr>
          <w:p w14:paraId="36D3A698" w14:textId="4782FB99" w:rsidR="007928D1" w:rsidRPr="000C1562" w:rsidRDefault="007928D1" w:rsidP="007928D1">
            <w:pPr>
              <w:jc w:val="left"/>
              <w:rPr>
                <w:rFonts w:cs="Times New Roman"/>
                <w:szCs w:val="24"/>
              </w:rPr>
            </w:pPr>
            <w:r w:rsidRPr="000C1562">
              <w:rPr>
                <w:rFonts w:cs="Times New Roman"/>
                <w:szCs w:val="24"/>
              </w:rPr>
              <w:t>3 kriterijus</w:t>
            </w:r>
          </w:p>
        </w:tc>
        <w:tc>
          <w:tcPr>
            <w:tcW w:w="1032" w:type="pct"/>
          </w:tcPr>
          <w:p w14:paraId="70AAE4CA" w14:textId="06FAF214" w:rsidR="007928D1" w:rsidRPr="000C1562" w:rsidRDefault="007928D1" w:rsidP="007928D1">
            <w:pPr>
              <w:jc w:val="left"/>
              <w:rPr>
                <w:rFonts w:cs="Times New Roman"/>
                <w:szCs w:val="24"/>
              </w:rPr>
            </w:pPr>
            <w:r w:rsidRPr="000C1562">
              <w:rPr>
                <w:rFonts w:cs="Times New Roman"/>
                <w:szCs w:val="24"/>
              </w:rPr>
              <w:t>Projekto parengimo trukmė</w:t>
            </w:r>
          </w:p>
        </w:tc>
        <w:tc>
          <w:tcPr>
            <w:tcW w:w="779" w:type="pct"/>
          </w:tcPr>
          <w:p w14:paraId="671815D6" w14:textId="6425A668" w:rsidR="007928D1" w:rsidRPr="000C1562" w:rsidRDefault="007928D1" w:rsidP="007928D1">
            <w:pPr>
              <w:jc w:val="left"/>
              <w:rPr>
                <w:rFonts w:cs="Times New Roman"/>
                <w:szCs w:val="24"/>
              </w:rPr>
            </w:pPr>
            <w:r w:rsidRPr="000C1562">
              <w:rPr>
                <w:rFonts w:cs="Times New Roman"/>
                <w:szCs w:val="24"/>
              </w:rPr>
              <w:t>4 mėnesiai</w:t>
            </w:r>
          </w:p>
        </w:tc>
        <w:tc>
          <w:tcPr>
            <w:tcW w:w="349" w:type="pct"/>
            <w:tcBorders>
              <w:right w:val="nil"/>
            </w:tcBorders>
          </w:tcPr>
          <w:p w14:paraId="220AA7B5" w14:textId="136DC604" w:rsidR="007928D1" w:rsidRPr="001A2CF6" w:rsidRDefault="007928D1" w:rsidP="007928D1">
            <w:pPr>
              <w:jc w:val="left"/>
              <w:rPr>
                <w:rFonts w:cs="Times New Roman"/>
                <w:szCs w:val="24"/>
              </w:rPr>
            </w:pPr>
            <w:r w:rsidRPr="001A2CF6">
              <w:rPr>
                <w:rFonts w:cs="Times New Roman"/>
                <w:szCs w:val="24"/>
              </w:rPr>
              <w:t>R3=</w:t>
            </w:r>
          </w:p>
        </w:tc>
        <w:tc>
          <w:tcPr>
            <w:tcW w:w="1057" w:type="pct"/>
            <w:tcBorders>
              <w:left w:val="nil"/>
            </w:tcBorders>
          </w:tcPr>
          <w:p w14:paraId="0DD092FD" w14:textId="12FDC398" w:rsidR="007928D1" w:rsidRPr="001A2CF6" w:rsidRDefault="00A33700" w:rsidP="007928D1">
            <w:pPr>
              <w:jc w:val="left"/>
              <w:rPr>
                <w:rFonts w:cs="Times New Roman"/>
                <w:szCs w:val="24"/>
              </w:rPr>
            </w:pPr>
            <w:r w:rsidRPr="001A2CF6">
              <w:rPr>
                <w:rFonts w:cs="Times New Roman"/>
                <w:szCs w:val="24"/>
              </w:rPr>
              <w:t>6</w:t>
            </w:r>
            <w:r w:rsidR="007928D1" w:rsidRPr="001A2CF6">
              <w:rPr>
                <w:rFonts w:cs="Times New Roman"/>
                <w:szCs w:val="24"/>
              </w:rPr>
              <w:t> 000,00</w:t>
            </w:r>
          </w:p>
        </w:tc>
        <w:tc>
          <w:tcPr>
            <w:tcW w:w="1184" w:type="pct"/>
            <w:tcBorders>
              <w:left w:val="nil"/>
            </w:tcBorders>
          </w:tcPr>
          <w:p w14:paraId="15A3AB49" w14:textId="77777777" w:rsidR="007928D1" w:rsidRPr="000C1562" w:rsidRDefault="007928D1" w:rsidP="007928D1">
            <w:pPr>
              <w:jc w:val="left"/>
              <w:rPr>
                <w:rFonts w:cs="Times New Roman"/>
                <w:szCs w:val="24"/>
              </w:rPr>
            </w:pPr>
          </w:p>
        </w:tc>
      </w:tr>
      <w:tr w:rsidR="000C1562" w:rsidRPr="000C1562" w14:paraId="407C3F2C" w14:textId="77777777" w:rsidTr="007928D1">
        <w:tc>
          <w:tcPr>
            <w:tcW w:w="599" w:type="pct"/>
          </w:tcPr>
          <w:p w14:paraId="5E1192EB" w14:textId="77777777" w:rsidR="007928D1" w:rsidRPr="000C1562" w:rsidRDefault="007928D1" w:rsidP="007928D1">
            <w:pPr>
              <w:jc w:val="left"/>
              <w:rPr>
                <w:rFonts w:cs="Times New Roman"/>
                <w:szCs w:val="24"/>
              </w:rPr>
            </w:pPr>
          </w:p>
        </w:tc>
        <w:tc>
          <w:tcPr>
            <w:tcW w:w="1032" w:type="pct"/>
          </w:tcPr>
          <w:p w14:paraId="633E2313" w14:textId="77777777" w:rsidR="007928D1" w:rsidRPr="000C1562" w:rsidRDefault="007928D1" w:rsidP="007928D1">
            <w:pPr>
              <w:jc w:val="left"/>
              <w:rPr>
                <w:rFonts w:cs="Times New Roman"/>
                <w:szCs w:val="24"/>
              </w:rPr>
            </w:pPr>
          </w:p>
        </w:tc>
        <w:tc>
          <w:tcPr>
            <w:tcW w:w="779" w:type="pct"/>
          </w:tcPr>
          <w:p w14:paraId="61D48AB5" w14:textId="6F6C2577" w:rsidR="007928D1" w:rsidRPr="000C1562" w:rsidRDefault="007928D1" w:rsidP="007928D1">
            <w:pPr>
              <w:jc w:val="left"/>
              <w:rPr>
                <w:rFonts w:cs="Times New Roman"/>
                <w:szCs w:val="24"/>
              </w:rPr>
            </w:pPr>
            <w:r w:rsidRPr="000C1562">
              <w:rPr>
                <w:rFonts w:cs="Times New Roman"/>
                <w:szCs w:val="24"/>
              </w:rPr>
              <w:t>5 mėnesiai</w:t>
            </w:r>
          </w:p>
        </w:tc>
        <w:tc>
          <w:tcPr>
            <w:tcW w:w="349" w:type="pct"/>
            <w:tcBorders>
              <w:right w:val="nil"/>
            </w:tcBorders>
          </w:tcPr>
          <w:p w14:paraId="31DA36CB" w14:textId="77777777" w:rsidR="007928D1" w:rsidRPr="001A2CF6" w:rsidRDefault="007928D1" w:rsidP="007928D1">
            <w:pPr>
              <w:jc w:val="left"/>
              <w:rPr>
                <w:rFonts w:cs="Times New Roman"/>
                <w:szCs w:val="24"/>
              </w:rPr>
            </w:pPr>
          </w:p>
        </w:tc>
        <w:tc>
          <w:tcPr>
            <w:tcW w:w="1057" w:type="pct"/>
            <w:tcBorders>
              <w:left w:val="nil"/>
            </w:tcBorders>
          </w:tcPr>
          <w:p w14:paraId="1B74D8F3" w14:textId="7953773B" w:rsidR="007928D1" w:rsidRPr="001A2CF6" w:rsidRDefault="00A33700" w:rsidP="007928D1">
            <w:pPr>
              <w:jc w:val="left"/>
              <w:rPr>
                <w:rFonts w:cs="Times New Roman"/>
                <w:szCs w:val="24"/>
              </w:rPr>
            </w:pPr>
            <w:r w:rsidRPr="001A2CF6">
              <w:rPr>
                <w:rFonts w:cs="Times New Roman"/>
                <w:szCs w:val="24"/>
              </w:rPr>
              <w:t>4</w:t>
            </w:r>
            <w:r w:rsidR="007928D1" w:rsidRPr="001A2CF6">
              <w:rPr>
                <w:rFonts w:cs="Times New Roman"/>
                <w:szCs w:val="24"/>
              </w:rPr>
              <w:t xml:space="preserve"> 000,00 </w:t>
            </w:r>
          </w:p>
        </w:tc>
        <w:tc>
          <w:tcPr>
            <w:tcW w:w="1184" w:type="pct"/>
            <w:tcBorders>
              <w:left w:val="nil"/>
            </w:tcBorders>
          </w:tcPr>
          <w:p w14:paraId="6CB39587" w14:textId="77777777" w:rsidR="007928D1" w:rsidRPr="000C1562" w:rsidRDefault="007928D1" w:rsidP="007928D1">
            <w:pPr>
              <w:jc w:val="left"/>
              <w:rPr>
                <w:rFonts w:cs="Times New Roman"/>
                <w:szCs w:val="24"/>
              </w:rPr>
            </w:pPr>
          </w:p>
        </w:tc>
      </w:tr>
      <w:tr w:rsidR="000C1562" w:rsidRPr="000C1562" w14:paraId="7FAF884C" w14:textId="77777777" w:rsidTr="007928D1">
        <w:tc>
          <w:tcPr>
            <w:tcW w:w="599" w:type="pct"/>
          </w:tcPr>
          <w:p w14:paraId="799060CF" w14:textId="77777777" w:rsidR="007928D1" w:rsidRPr="000C1562" w:rsidRDefault="007928D1" w:rsidP="007928D1">
            <w:pPr>
              <w:jc w:val="left"/>
              <w:rPr>
                <w:rFonts w:cs="Times New Roman"/>
                <w:szCs w:val="24"/>
              </w:rPr>
            </w:pPr>
          </w:p>
        </w:tc>
        <w:tc>
          <w:tcPr>
            <w:tcW w:w="1032" w:type="pct"/>
          </w:tcPr>
          <w:p w14:paraId="32DEDFA2" w14:textId="77777777" w:rsidR="007928D1" w:rsidRPr="000C1562" w:rsidRDefault="007928D1" w:rsidP="007928D1">
            <w:pPr>
              <w:jc w:val="left"/>
              <w:rPr>
                <w:rFonts w:cs="Times New Roman"/>
                <w:szCs w:val="24"/>
              </w:rPr>
            </w:pPr>
          </w:p>
        </w:tc>
        <w:tc>
          <w:tcPr>
            <w:tcW w:w="779" w:type="pct"/>
          </w:tcPr>
          <w:p w14:paraId="2B361C33" w14:textId="75F82FC7" w:rsidR="007928D1" w:rsidRPr="000C1562" w:rsidRDefault="007928D1" w:rsidP="007928D1">
            <w:pPr>
              <w:jc w:val="left"/>
              <w:rPr>
                <w:rFonts w:cs="Times New Roman"/>
                <w:szCs w:val="24"/>
              </w:rPr>
            </w:pPr>
            <w:r w:rsidRPr="000C1562">
              <w:rPr>
                <w:rFonts w:cs="Times New Roman"/>
                <w:szCs w:val="24"/>
              </w:rPr>
              <w:t>6 mėnesiai</w:t>
            </w:r>
          </w:p>
        </w:tc>
        <w:tc>
          <w:tcPr>
            <w:tcW w:w="349" w:type="pct"/>
            <w:tcBorders>
              <w:right w:val="nil"/>
            </w:tcBorders>
          </w:tcPr>
          <w:p w14:paraId="55E49BE7" w14:textId="77777777" w:rsidR="007928D1" w:rsidRPr="001A2CF6" w:rsidRDefault="007928D1" w:rsidP="007928D1">
            <w:pPr>
              <w:jc w:val="left"/>
              <w:rPr>
                <w:rFonts w:cs="Times New Roman"/>
                <w:szCs w:val="24"/>
              </w:rPr>
            </w:pPr>
          </w:p>
        </w:tc>
        <w:tc>
          <w:tcPr>
            <w:tcW w:w="1057" w:type="pct"/>
            <w:tcBorders>
              <w:left w:val="nil"/>
            </w:tcBorders>
          </w:tcPr>
          <w:p w14:paraId="3E3DE2C8" w14:textId="59A4117F" w:rsidR="007928D1" w:rsidRPr="001A2CF6" w:rsidRDefault="00A33700" w:rsidP="007928D1">
            <w:pPr>
              <w:jc w:val="left"/>
              <w:rPr>
                <w:rFonts w:cs="Times New Roman"/>
                <w:szCs w:val="24"/>
              </w:rPr>
            </w:pPr>
            <w:r w:rsidRPr="001A2CF6">
              <w:rPr>
                <w:rFonts w:cs="Times New Roman"/>
                <w:szCs w:val="24"/>
              </w:rPr>
              <w:t>2</w:t>
            </w:r>
            <w:r w:rsidR="007928D1" w:rsidRPr="001A2CF6">
              <w:rPr>
                <w:rFonts w:cs="Times New Roman"/>
                <w:szCs w:val="24"/>
              </w:rPr>
              <w:t> 000,00</w:t>
            </w:r>
          </w:p>
        </w:tc>
        <w:tc>
          <w:tcPr>
            <w:tcW w:w="1184" w:type="pct"/>
            <w:tcBorders>
              <w:left w:val="nil"/>
            </w:tcBorders>
          </w:tcPr>
          <w:p w14:paraId="6731E1C7" w14:textId="77777777" w:rsidR="007928D1" w:rsidRPr="000C1562" w:rsidRDefault="007928D1" w:rsidP="007928D1">
            <w:pPr>
              <w:jc w:val="left"/>
              <w:rPr>
                <w:rFonts w:cs="Times New Roman"/>
                <w:szCs w:val="24"/>
              </w:rPr>
            </w:pPr>
          </w:p>
        </w:tc>
      </w:tr>
      <w:tr w:rsidR="000C1562" w:rsidRPr="000C1562" w14:paraId="70541AC7" w14:textId="77777777" w:rsidTr="007928D1">
        <w:tc>
          <w:tcPr>
            <w:tcW w:w="599" w:type="pct"/>
          </w:tcPr>
          <w:p w14:paraId="0C0CD93A" w14:textId="77777777" w:rsidR="007928D1" w:rsidRPr="000C1562" w:rsidRDefault="007928D1" w:rsidP="007928D1">
            <w:pPr>
              <w:jc w:val="left"/>
              <w:rPr>
                <w:rFonts w:cs="Times New Roman"/>
                <w:szCs w:val="24"/>
              </w:rPr>
            </w:pPr>
          </w:p>
        </w:tc>
        <w:tc>
          <w:tcPr>
            <w:tcW w:w="1032" w:type="pct"/>
          </w:tcPr>
          <w:p w14:paraId="63F6453C" w14:textId="77777777" w:rsidR="007928D1" w:rsidRPr="000C1562" w:rsidRDefault="007928D1" w:rsidP="007928D1">
            <w:pPr>
              <w:jc w:val="left"/>
              <w:rPr>
                <w:rFonts w:cs="Times New Roman"/>
                <w:szCs w:val="24"/>
              </w:rPr>
            </w:pPr>
          </w:p>
        </w:tc>
        <w:tc>
          <w:tcPr>
            <w:tcW w:w="779" w:type="pct"/>
          </w:tcPr>
          <w:p w14:paraId="79CAED5A" w14:textId="3DDD882A" w:rsidR="007928D1" w:rsidRPr="000C1562" w:rsidRDefault="007928D1" w:rsidP="007928D1">
            <w:pPr>
              <w:jc w:val="left"/>
              <w:rPr>
                <w:rFonts w:cs="Times New Roman"/>
                <w:szCs w:val="24"/>
              </w:rPr>
            </w:pPr>
            <w:r w:rsidRPr="000C1562">
              <w:rPr>
                <w:rFonts w:cs="Times New Roman"/>
                <w:szCs w:val="24"/>
              </w:rPr>
              <w:t>7 mėnesiai</w:t>
            </w:r>
          </w:p>
        </w:tc>
        <w:tc>
          <w:tcPr>
            <w:tcW w:w="349" w:type="pct"/>
            <w:tcBorders>
              <w:right w:val="nil"/>
            </w:tcBorders>
          </w:tcPr>
          <w:p w14:paraId="79009EBC" w14:textId="77777777" w:rsidR="007928D1" w:rsidRPr="001A2CF6" w:rsidRDefault="007928D1" w:rsidP="007928D1">
            <w:pPr>
              <w:jc w:val="left"/>
              <w:rPr>
                <w:rFonts w:cs="Times New Roman"/>
                <w:szCs w:val="24"/>
              </w:rPr>
            </w:pPr>
          </w:p>
        </w:tc>
        <w:tc>
          <w:tcPr>
            <w:tcW w:w="1057" w:type="pct"/>
            <w:tcBorders>
              <w:left w:val="nil"/>
            </w:tcBorders>
          </w:tcPr>
          <w:p w14:paraId="27D69B0B" w14:textId="76BD9B68" w:rsidR="007928D1" w:rsidRPr="001A2CF6" w:rsidRDefault="007928D1" w:rsidP="007928D1">
            <w:pPr>
              <w:jc w:val="left"/>
              <w:rPr>
                <w:rFonts w:cs="Times New Roman"/>
                <w:szCs w:val="24"/>
              </w:rPr>
            </w:pPr>
            <w:r w:rsidRPr="001A2CF6">
              <w:rPr>
                <w:rFonts w:cs="Times New Roman"/>
                <w:szCs w:val="24"/>
              </w:rPr>
              <w:t>0,00</w:t>
            </w:r>
          </w:p>
        </w:tc>
        <w:tc>
          <w:tcPr>
            <w:tcW w:w="1184" w:type="pct"/>
            <w:tcBorders>
              <w:left w:val="nil"/>
            </w:tcBorders>
          </w:tcPr>
          <w:p w14:paraId="6F06BB80" w14:textId="77777777" w:rsidR="007928D1" w:rsidRPr="000C1562" w:rsidRDefault="007928D1" w:rsidP="007928D1">
            <w:pPr>
              <w:jc w:val="left"/>
              <w:rPr>
                <w:rFonts w:cs="Times New Roman"/>
                <w:szCs w:val="24"/>
              </w:rPr>
            </w:pPr>
          </w:p>
        </w:tc>
      </w:tr>
    </w:tbl>
    <w:p w14:paraId="18E64D41" w14:textId="77777777" w:rsidR="00416078" w:rsidRPr="000C1562" w:rsidRDefault="00416078" w:rsidP="008E6223">
      <w:pPr>
        <w:rPr>
          <w:rFonts w:cs="Times New Roman"/>
          <w:szCs w:val="24"/>
        </w:rPr>
      </w:pPr>
    </w:p>
    <w:p w14:paraId="07EB59A9" w14:textId="6CE8B927" w:rsidR="00416078" w:rsidRPr="00CF40A7" w:rsidRDefault="00416078" w:rsidP="00416078">
      <w:pPr>
        <w:pStyle w:val="Caption"/>
        <w:rPr>
          <w:rFonts w:cs="Times New Roman"/>
          <w:szCs w:val="24"/>
        </w:rPr>
      </w:pPr>
      <w:r w:rsidRPr="000C1562">
        <w:rPr>
          <w:rFonts w:cs="Times New Roman"/>
          <w:szCs w:val="24"/>
        </w:rPr>
        <w:t xml:space="preserve">5 lentelė. </w:t>
      </w:r>
      <w:r w:rsidRPr="000C1562">
        <w:rPr>
          <w:rFonts w:cs="Times New Roman"/>
          <w:b w:val="0"/>
          <w:bCs/>
          <w:szCs w:val="24"/>
        </w:rPr>
        <w:t xml:space="preserve">Pasiūlymų </w:t>
      </w:r>
      <w:r w:rsidRPr="00CF40A7">
        <w:rPr>
          <w:rFonts w:cs="Times New Roman"/>
          <w:b w:val="0"/>
          <w:bCs/>
          <w:szCs w:val="24"/>
        </w:rPr>
        <w:t>vertinimo kriterijai (penktai pirkimo daliai)</w:t>
      </w:r>
    </w:p>
    <w:tbl>
      <w:tblPr>
        <w:tblStyle w:val="TableGrid"/>
        <w:tblW w:w="5000" w:type="pct"/>
        <w:tblLook w:val="04A0" w:firstRow="1" w:lastRow="0" w:firstColumn="1" w:lastColumn="0" w:noHBand="0" w:noVBand="1"/>
      </w:tblPr>
      <w:tblGrid>
        <w:gridCol w:w="1348"/>
        <w:gridCol w:w="1791"/>
        <w:gridCol w:w="1500"/>
        <w:gridCol w:w="672"/>
        <w:gridCol w:w="2035"/>
        <w:gridCol w:w="2282"/>
      </w:tblGrid>
      <w:tr w:rsidR="00CF40A7" w:rsidRPr="00CF40A7" w14:paraId="1F2D2FCD" w14:textId="77777777" w:rsidTr="008F66D3">
        <w:tc>
          <w:tcPr>
            <w:tcW w:w="1630" w:type="pct"/>
            <w:gridSpan w:val="2"/>
          </w:tcPr>
          <w:p w14:paraId="6ADB54B6" w14:textId="77777777" w:rsidR="00416078" w:rsidRPr="00CF40A7" w:rsidRDefault="00416078" w:rsidP="00D358A8">
            <w:pPr>
              <w:jc w:val="center"/>
              <w:rPr>
                <w:rFonts w:cs="Times New Roman"/>
                <w:b/>
                <w:bCs/>
                <w:szCs w:val="24"/>
              </w:rPr>
            </w:pPr>
            <w:r w:rsidRPr="00CF40A7">
              <w:rPr>
                <w:rFonts w:cs="Times New Roman"/>
                <w:b/>
                <w:bCs/>
                <w:szCs w:val="24"/>
              </w:rPr>
              <w:t>Vertinimo kriterijus</w:t>
            </w:r>
          </w:p>
        </w:tc>
        <w:tc>
          <w:tcPr>
            <w:tcW w:w="779" w:type="pct"/>
          </w:tcPr>
          <w:p w14:paraId="7B4DC808" w14:textId="77777777" w:rsidR="00416078" w:rsidRPr="00CF40A7" w:rsidRDefault="00416078" w:rsidP="00D358A8">
            <w:pPr>
              <w:jc w:val="center"/>
              <w:rPr>
                <w:rFonts w:cs="Times New Roman"/>
                <w:b/>
                <w:bCs/>
                <w:szCs w:val="24"/>
              </w:rPr>
            </w:pPr>
            <w:r w:rsidRPr="00CF40A7">
              <w:rPr>
                <w:rFonts w:cs="Times New Roman"/>
                <w:b/>
                <w:bCs/>
                <w:szCs w:val="24"/>
              </w:rPr>
              <w:t>Vertinimo kriterijaus sąlyga</w:t>
            </w:r>
            <w:r w:rsidRPr="00CF40A7">
              <w:rPr>
                <w:rStyle w:val="FootnoteReference"/>
                <w:rFonts w:cs="Times New Roman"/>
                <w:szCs w:val="24"/>
              </w:rPr>
              <w:footnoteReference w:id="19"/>
            </w:r>
          </w:p>
        </w:tc>
        <w:tc>
          <w:tcPr>
            <w:tcW w:w="1405" w:type="pct"/>
            <w:gridSpan w:val="2"/>
          </w:tcPr>
          <w:p w14:paraId="71FFD184" w14:textId="77777777" w:rsidR="00416078" w:rsidRPr="00CF40A7" w:rsidRDefault="00416078" w:rsidP="00D358A8">
            <w:pPr>
              <w:jc w:val="center"/>
              <w:rPr>
                <w:rFonts w:cs="Times New Roman"/>
                <w:b/>
                <w:bCs/>
                <w:szCs w:val="24"/>
              </w:rPr>
            </w:pPr>
            <w:r w:rsidRPr="00CF40A7">
              <w:rPr>
                <w:rFonts w:cs="Times New Roman"/>
                <w:b/>
                <w:bCs/>
                <w:szCs w:val="24"/>
              </w:rPr>
              <w:t>Vertinimo kriterijaus sąlygos reikšmė (vertė)</w:t>
            </w:r>
          </w:p>
        </w:tc>
        <w:tc>
          <w:tcPr>
            <w:tcW w:w="1186" w:type="pct"/>
          </w:tcPr>
          <w:p w14:paraId="7E15A378" w14:textId="77777777" w:rsidR="00416078" w:rsidRPr="00CF40A7" w:rsidRDefault="00416078" w:rsidP="00D358A8">
            <w:pPr>
              <w:jc w:val="center"/>
              <w:rPr>
                <w:rFonts w:cs="Times New Roman"/>
                <w:b/>
                <w:bCs/>
                <w:szCs w:val="24"/>
              </w:rPr>
            </w:pPr>
            <w:r w:rsidRPr="00CF40A7">
              <w:rPr>
                <w:rFonts w:cs="Times New Roman"/>
                <w:b/>
                <w:bCs/>
                <w:szCs w:val="24"/>
              </w:rPr>
              <w:t>Pagrindžiantis dokumentas</w:t>
            </w:r>
          </w:p>
        </w:tc>
      </w:tr>
      <w:tr w:rsidR="00CF40A7" w:rsidRPr="00CF40A7" w14:paraId="71A6FAE5" w14:textId="77777777" w:rsidTr="002B3024">
        <w:tc>
          <w:tcPr>
            <w:tcW w:w="700" w:type="pct"/>
          </w:tcPr>
          <w:p w14:paraId="238F9308" w14:textId="77777777" w:rsidR="00416078" w:rsidRPr="00CF40A7" w:rsidRDefault="00416078" w:rsidP="00D358A8">
            <w:pPr>
              <w:jc w:val="center"/>
              <w:rPr>
                <w:rFonts w:cs="Times New Roman"/>
                <w:b/>
                <w:bCs/>
                <w:szCs w:val="24"/>
              </w:rPr>
            </w:pPr>
            <w:r w:rsidRPr="00CF40A7">
              <w:rPr>
                <w:rFonts w:cs="Times New Roman"/>
                <w:b/>
                <w:bCs/>
                <w:szCs w:val="24"/>
              </w:rPr>
              <w:t>1</w:t>
            </w:r>
          </w:p>
        </w:tc>
        <w:tc>
          <w:tcPr>
            <w:tcW w:w="929" w:type="pct"/>
          </w:tcPr>
          <w:p w14:paraId="56085F4A" w14:textId="77777777" w:rsidR="00416078" w:rsidRPr="00CF40A7" w:rsidRDefault="00416078" w:rsidP="00D358A8">
            <w:pPr>
              <w:jc w:val="center"/>
              <w:rPr>
                <w:rFonts w:cs="Times New Roman"/>
                <w:b/>
                <w:bCs/>
                <w:szCs w:val="24"/>
              </w:rPr>
            </w:pPr>
            <w:r w:rsidRPr="00CF40A7">
              <w:rPr>
                <w:rFonts w:cs="Times New Roman"/>
                <w:b/>
                <w:bCs/>
                <w:szCs w:val="24"/>
              </w:rPr>
              <w:t>2</w:t>
            </w:r>
          </w:p>
        </w:tc>
        <w:tc>
          <w:tcPr>
            <w:tcW w:w="779" w:type="pct"/>
          </w:tcPr>
          <w:p w14:paraId="1A3C7B5E" w14:textId="77777777" w:rsidR="00416078" w:rsidRPr="00CF40A7" w:rsidRDefault="00416078" w:rsidP="00D358A8">
            <w:pPr>
              <w:jc w:val="center"/>
              <w:rPr>
                <w:rFonts w:cs="Times New Roman"/>
                <w:b/>
                <w:bCs/>
                <w:szCs w:val="24"/>
              </w:rPr>
            </w:pPr>
            <w:r w:rsidRPr="00CF40A7">
              <w:rPr>
                <w:rFonts w:cs="Times New Roman"/>
                <w:b/>
                <w:bCs/>
                <w:szCs w:val="24"/>
              </w:rPr>
              <w:t>3</w:t>
            </w:r>
          </w:p>
        </w:tc>
        <w:tc>
          <w:tcPr>
            <w:tcW w:w="1405" w:type="pct"/>
            <w:gridSpan w:val="2"/>
          </w:tcPr>
          <w:p w14:paraId="1D5584B1" w14:textId="77777777" w:rsidR="00416078" w:rsidRPr="00CF40A7" w:rsidRDefault="00416078" w:rsidP="00D358A8">
            <w:pPr>
              <w:jc w:val="center"/>
              <w:rPr>
                <w:rFonts w:cs="Times New Roman"/>
                <w:b/>
                <w:bCs/>
                <w:szCs w:val="24"/>
              </w:rPr>
            </w:pPr>
            <w:r w:rsidRPr="00CF40A7">
              <w:rPr>
                <w:rFonts w:cs="Times New Roman"/>
                <w:b/>
                <w:bCs/>
                <w:szCs w:val="24"/>
              </w:rPr>
              <w:t>4</w:t>
            </w:r>
          </w:p>
        </w:tc>
        <w:tc>
          <w:tcPr>
            <w:tcW w:w="1186" w:type="pct"/>
          </w:tcPr>
          <w:p w14:paraId="74D02EF9" w14:textId="77777777" w:rsidR="00416078" w:rsidRPr="00CF40A7" w:rsidRDefault="00416078" w:rsidP="00D358A8">
            <w:pPr>
              <w:jc w:val="center"/>
              <w:rPr>
                <w:rFonts w:cs="Times New Roman"/>
                <w:b/>
                <w:bCs/>
                <w:szCs w:val="24"/>
              </w:rPr>
            </w:pPr>
            <w:r w:rsidRPr="00CF40A7">
              <w:rPr>
                <w:rFonts w:cs="Times New Roman"/>
                <w:b/>
                <w:bCs/>
                <w:szCs w:val="24"/>
              </w:rPr>
              <w:t>5</w:t>
            </w:r>
          </w:p>
        </w:tc>
      </w:tr>
      <w:tr w:rsidR="00CF40A7" w:rsidRPr="00CF40A7" w14:paraId="5324AD8F" w14:textId="77777777" w:rsidTr="002B3024">
        <w:tc>
          <w:tcPr>
            <w:tcW w:w="700" w:type="pct"/>
          </w:tcPr>
          <w:p w14:paraId="2DF40786" w14:textId="77777777" w:rsidR="00416078" w:rsidRPr="00CF40A7" w:rsidRDefault="00416078" w:rsidP="00D358A8">
            <w:pPr>
              <w:jc w:val="left"/>
              <w:rPr>
                <w:rFonts w:cs="Times New Roman"/>
                <w:szCs w:val="24"/>
              </w:rPr>
            </w:pPr>
            <w:r w:rsidRPr="00CF40A7">
              <w:rPr>
                <w:rFonts w:cs="Times New Roman"/>
                <w:szCs w:val="24"/>
              </w:rPr>
              <w:t>1 kriterijus</w:t>
            </w:r>
          </w:p>
        </w:tc>
        <w:tc>
          <w:tcPr>
            <w:tcW w:w="929" w:type="pct"/>
          </w:tcPr>
          <w:p w14:paraId="05D15B8D" w14:textId="77777777" w:rsidR="00416078" w:rsidRPr="00CF40A7" w:rsidRDefault="00416078" w:rsidP="00D358A8">
            <w:pPr>
              <w:jc w:val="left"/>
              <w:rPr>
                <w:rFonts w:cs="Times New Roman"/>
                <w:szCs w:val="24"/>
              </w:rPr>
            </w:pPr>
            <w:r w:rsidRPr="00CF40A7">
              <w:rPr>
                <w:rFonts w:cs="Times New Roman"/>
                <w:szCs w:val="24"/>
              </w:rPr>
              <w:t>Kaina</w:t>
            </w:r>
          </w:p>
        </w:tc>
        <w:tc>
          <w:tcPr>
            <w:tcW w:w="779" w:type="pct"/>
          </w:tcPr>
          <w:p w14:paraId="4BB1E8B8" w14:textId="77777777" w:rsidR="00416078" w:rsidRPr="00CF40A7" w:rsidRDefault="00416078" w:rsidP="00D358A8">
            <w:pPr>
              <w:jc w:val="left"/>
              <w:rPr>
                <w:rFonts w:cs="Times New Roman"/>
                <w:szCs w:val="24"/>
              </w:rPr>
            </w:pPr>
          </w:p>
        </w:tc>
        <w:tc>
          <w:tcPr>
            <w:tcW w:w="349" w:type="pct"/>
            <w:tcBorders>
              <w:right w:val="nil"/>
            </w:tcBorders>
          </w:tcPr>
          <w:p w14:paraId="0339B30A" w14:textId="77777777" w:rsidR="00416078" w:rsidRPr="00CF40A7" w:rsidRDefault="00416078" w:rsidP="00D358A8">
            <w:pPr>
              <w:jc w:val="left"/>
              <w:rPr>
                <w:rFonts w:cs="Times New Roman"/>
                <w:szCs w:val="24"/>
              </w:rPr>
            </w:pPr>
            <w:r w:rsidRPr="00CF40A7">
              <w:rPr>
                <w:rFonts w:cs="Times New Roman"/>
                <w:szCs w:val="24"/>
              </w:rPr>
              <w:t>K=</w:t>
            </w:r>
          </w:p>
        </w:tc>
        <w:tc>
          <w:tcPr>
            <w:tcW w:w="1057" w:type="pct"/>
            <w:tcBorders>
              <w:left w:val="nil"/>
            </w:tcBorders>
          </w:tcPr>
          <w:p w14:paraId="57963217" w14:textId="77777777" w:rsidR="00416078" w:rsidRPr="00CF40A7" w:rsidRDefault="00416078" w:rsidP="00D358A8">
            <w:pPr>
              <w:jc w:val="left"/>
              <w:rPr>
                <w:rFonts w:cs="Times New Roman"/>
                <w:szCs w:val="24"/>
              </w:rPr>
            </w:pPr>
            <w:r w:rsidRPr="00CF40A7">
              <w:rPr>
                <w:rFonts w:cs="Times New Roman"/>
                <w:szCs w:val="24"/>
              </w:rPr>
              <w:t>Tiekėjo pasiūlyme nurodyta Pasiūlymo kaina iš viso, Eur su PVM</w:t>
            </w:r>
          </w:p>
        </w:tc>
        <w:tc>
          <w:tcPr>
            <w:tcW w:w="1186" w:type="pct"/>
            <w:tcBorders>
              <w:left w:val="nil"/>
            </w:tcBorders>
          </w:tcPr>
          <w:p w14:paraId="380C83AF" w14:textId="77777777" w:rsidR="00416078" w:rsidRPr="00CF40A7" w:rsidRDefault="00416078" w:rsidP="00D358A8">
            <w:pPr>
              <w:jc w:val="left"/>
              <w:rPr>
                <w:rFonts w:cs="Times New Roman"/>
                <w:szCs w:val="24"/>
              </w:rPr>
            </w:pPr>
          </w:p>
        </w:tc>
      </w:tr>
      <w:tr w:rsidR="007928D1" w:rsidRPr="00416078" w14:paraId="58686B2E" w14:textId="77777777" w:rsidTr="002B3024">
        <w:tc>
          <w:tcPr>
            <w:tcW w:w="700" w:type="pct"/>
          </w:tcPr>
          <w:p w14:paraId="6C9FBEAC" w14:textId="1F86902A" w:rsidR="007928D1" w:rsidRPr="00416078" w:rsidRDefault="007928D1" w:rsidP="007928D1">
            <w:pPr>
              <w:jc w:val="left"/>
              <w:rPr>
                <w:rFonts w:cs="Times New Roman"/>
                <w:color w:val="EE0000"/>
                <w:szCs w:val="24"/>
              </w:rPr>
            </w:pPr>
            <w:r w:rsidRPr="00862DB4">
              <w:t>2 kriterijus</w:t>
            </w:r>
          </w:p>
        </w:tc>
        <w:tc>
          <w:tcPr>
            <w:tcW w:w="929" w:type="pct"/>
          </w:tcPr>
          <w:p w14:paraId="4762CCB0" w14:textId="78980B58" w:rsidR="007928D1" w:rsidRPr="00416078" w:rsidRDefault="007928D1" w:rsidP="007928D1">
            <w:pPr>
              <w:jc w:val="left"/>
              <w:rPr>
                <w:rFonts w:cs="Times New Roman"/>
                <w:color w:val="EE0000"/>
                <w:szCs w:val="24"/>
              </w:rPr>
            </w:pPr>
            <w:r w:rsidRPr="00862DB4">
              <w:t>Nesudėtingo statinio projekto vadovo patirtis dirbant šiuo vadovu</w:t>
            </w:r>
            <w:r w:rsidR="00BA301E">
              <w:rPr>
                <w:rStyle w:val="FootnoteReference"/>
              </w:rPr>
              <w:footnoteReference w:id="20"/>
            </w:r>
          </w:p>
        </w:tc>
        <w:tc>
          <w:tcPr>
            <w:tcW w:w="779" w:type="pct"/>
          </w:tcPr>
          <w:p w14:paraId="34534DAF" w14:textId="50661E2B" w:rsidR="007928D1" w:rsidRPr="00416078" w:rsidRDefault="007928D1" w:rsidP="007928D1">
            <w:pPr>
              <w:jc w:val="left"/>
              <w:rPr>
                <w:rFonts w:cs="Times New Roman"/>
                <w:color w:val="EE0000"/>
                <w:szCs w:val="24"/>
              </w:rPr>
            </w:pPr>
            <w:r w:rsidRPr="00862DB4">
              <w:t>(0, 3] metai</w:t>
            </w:r>
          </w:p>
        </w:tc>
        <w:tc>
          <w:tcPr>
            <w:tcW w:w="349" w:type="pct"/>
            <w:tcBorders>
              <w:right w:val="nil"/>
            </w:tcBorders>
          </w:tcPr>
          <w:p w14:paraId="7AD812EE" w14:textId="78A03CFF" w:rsidR="007928D1" w:rsidRPr="00416078" w:rsidRDefault="007928D1" w:rsidP="007928D1">
            <w:pPr>
              <w:jc w:val="left"/>
              <w:rPr>
                <w:rFonts w:cs="Times New Roman"/>
                <w:color w:val="EE0000"/>
                <w:szCs w:val="24"/>
              </w:rPr>
            </w:pPr>
            <w:r w:rsidRPr="00862DB4">
              <w:t>R2=</w:t>
            </w:r>
          </w:p>
        </w:tc>
        <w:tc>
          <w:tcPr>
            <w:tcW w:w="1057" w:type="pct"/>
            <w:tcBorders>
              <w:left w:val="nil"/>
            </w:tcBorders>
          </w:tcPr>
          <w:p w14:paraId="4E5B24EE" w14:textId="3650F9A0" w:rsidR="007928D1" w:rsidRPr="008F66D3" w:rsidRDefault="007928D1" w:rsidP="007928D1">
            <w:pPr>
              <w:jc w:val="left"/>
              <w:rPr>
                <w:rFonts w:cs="Times New Roman"/>
                <w:szCs w:val="24"/>
              </w:rPr>
            </w:pPr>
            <w:r w:rsidRPr="008F66D3">
              <w:t>0,00</w:t>
            </w:r>
          </w:p>
        </w:tc>
        <w:tc>
          <w:tcPr>
            <w:tcW w:w="1186" w:type="pct"/>
            <w:tcBorders>
              <w:left w:val="nil"/>
            </w:tcBorders>
          </w:tcPr>
          <w:p w14:paraId="19A48AAA" w14:textId="5B8533AF" w:rsidR="007928D1" w:rsidRPr="008F66D3" w:rsidRDefault="007928D1" w:rsidP="007928D1">
            <w:pPr>
              <w:jc w:val="left"/>
              <w:rPr>
                <w:rFonts w:cs="Times New Roman"/>
                <w:szCs w:val="24"/>
              </w:rPr>
            </w:pPr>
            <w:r w:rsidRPr="008F66D3">
              <w:t>Gyvenimo aprašymas (CV) pagal Specialiųjų pirkimo sąlygų ‎10 priede pateikiamą formą; dokumentai kuriais asmuo buvo paskirtas į šias pareigas, vadovaujantis statybų sritį reglamentuojančiais teisės aktais; statybą leidžiančio dokumento kopija; dokumento patvirtinančio, kad baigto projekto skaičiuojamoji statybos kaina yra nemažesnė kaip nurodyta reikalavime, kopija</w:t>
            </w:r>
          </w:p>
        </w:tc>
      </w:tr>
      <w:tr w:rsidR="007928D1" w:rsidRPr="00416078" w14:paraId="6B779075" w14:textId="77777777" w:rsidTr="002B3024">
        <w:tc>
          <w:tcPr>
            <w:tcW w:w="700" w:type="pct"/>
          </w:tcPr>
          <w:p w14:paraId="62C925A5" w14:textId="77777777" w:rsidR="007928D1" w:rsidRPr="00416078" w:rsidRDefault="007928D1" w:rsidP="007928D1">
            <w:pPr>
              <w:jc w:val="left"/>
              <w:rPr>
                <w:rFonts w:cs="Times New Roman"/>
                <w:color w:val="EE0000"/>
                <w:szCs w:val="24"/>
              </w:rPr>
            </w:pPr>
          </w:p>
        </w:tc>
        <w:tc>
          <w:tcPr>
            <w:tcW w:w="929" w:type="pct"/>
          </w:tcPr>
          <w:p w14:paraId="59B60BBF" w14:textId="77777777" w:rsidR="007928D1" w:rsidRPr="00416078" w:rsidRDefault="007928D1" w:rsidP="007928D1">
            <w:pPr>
              <w:jc w:val="left"/>
              <w:rPr>
                <w:rFonts w:cs="Times New Roman"/>
                <w:color w:val="EE0000"/>
                <w:szCs w:val="24"/>
              </w:rPr>
            </w:pPr>
          </w:p>
        </w:tc>
        <w:tc>
          <w:tcPr>
            <w:tcW w:w="779" w:type="pct"/>
          </w:tcPr>
          <w:p w14:paraId="37ED924D" w14:textId="201CA222" w:rsidR="007928D1" w:rsidRPr="00416078" w:rsidRDefault="007928D1" w:rsidP="007928D1">
            <w:pPr>
              <w:jc w:val="left"/>
              <w:rPr>
                <w:rFonts w:cs="Times New Roman"/>
                <w:color w:val="EE0000"/>
                <w:szCs w:val="24"/>
              </w:rPr>
            </w:pPr>
            <w:r w:rsidRPr="00BD13CF">
              <w:rPr>
                <w:rFonts w:cs="Times New Roman"/>
                <w:szCs w:val="24"/>
              </w:rPr>
              <w:t>(3, 4] metai</w:t>
            </w:r>
          </w:p>
        </w:tc>
        <w:tc>
          <w:tcPr>
            <w:tcW w:w="349" w:type="pct"/>
            <w:tcBorders>
              <w:right w:val="nil"/>
            </w:tcBorders>
          </w:tcPr>
          <w:p w14:paraId="30126DBD" w14:textId="77777777" w:rsidR="007928D1" w:rsidRPr="001A2CF6" w:rsidRDefault="007928D1" w:rsidP="007928D1">
            <w:pPr>
              <w:jc w:val="left"/>
              <w:rPr>
                <w:rFonts w:cs="Times New Roman"/>
                <w:szCs w:val="24"/>
              </w:rPr>
            </w:pPr>
          </w:p>
        </w:tc>
        <w:tc>
          <w:tcPr>
            <w:tcW w:w="1057" w:type="pct"/>
            <w:tcBorders>
              <w:left w:val="nil"/>
            </w:tcBorders>
          </w:tcPr>
          <w:p w14:paraId="4E08B65D" w14:textId="1B7E2DF4" w:rsidR="007928D1" w:rsidRPr="001A2CF6" w:rsidRDefault="002B3024" w:rsidP="007928D1">
            <w:pPr>
              <w:jc w:val="left"/>
              <w:rPr>
                <w:rFonts w:cs="Times New Roman"/>
                <w:szCs w:val="24"/>
              </w:rPr>
            </w:pPr>
            <w:r w:rsidRPr="001A2CF6">
              <w:rPr>
                <w:rFonts w:cs="Times New Roman"/>
                <w:szCs w:val="24"/>
              </w:rPr>
              <w:t>5</w:t>
            </w:r>
            <w:r w:rsidR="007928D1" w:rsidRPr="001A2CF6">
              <w:rPr>
                <w:rFonts w:cs="Times New Roman"/>
                <w:szCs w:val="24"/>
              </w:rPr>
              <w:t>00,00</w:t>
            </w:r>
          </w:p>
        </w:tc>
        <w:tc>
          <w:tcPr>
            <w:tcW w:w="1186" w:type="pct"/>
            <w:tcBorders>
              <w:left w:val="nil"/>
            </w:tcBorders>
          </w:tcPr>
          <w:p w14:paraId="3F48EB4C" w14:textId="77777777" w:rsidR="007928D1" w:rsidRPr="008F66D3" w:rsidRDefault="007928D1" w:rsidP="007928D1">
            <w:pPr>
              <w:jc w:val="left"/>
              <w:rPr>
                <w:rFonts w:cs="Times New Roman"/>
                <w:szCs w:val="24"/>
              </w:rPr>
            </w:pPr>
          </w:p>
        </w:tc>
      </w:tr>
      <w:tr w:rsidR="007928D1" w:rsidRPr="00416078" w14:paraId="1C2376FD" w14:textId="77777777" w:rsidTr="002B3024">
        <w:tc>
          <w:tcPr>
            <w:tcW w:w="700" w:type="pct"/>
          </w:tcPr>
          <w:p w14:paraId="5F87F1F5" w14:textId="77777777" w:rsidR="007928D1" w:rsidRPr="00416078" w:rsidRDefault="007928D1" w:rsidP="007928D1">
            <w:pPr>
              <w:jc w:val="left"/>
              <w:rPr>
                <w:rFonts w:cs="Times New Roman"/>
                <w:color w:val="EE0000"/>
                <w:szCs w:val="24"/>
              </w:rPr>
            </w:pPr>
          </w:p>
        </w:tc>
        <w:tc>
          <w:tcPr>
            <w:tcW w:w="929" w:type="pct"/>
          </w:tcPr>
          <w:p w14:paraId="7D5A2868" w14:textId="77777777" w:rsidR="007928D1" w:rsidRPr="00416078" w:rsidRDefault="007928D1" w:rsidP="007928D1">
            <w:pPr>
              <w:jc w:val="left"/>
              <w:rPr>
                <w:rFonts w:cs="Times New Roman"/>
                <w:color w:val="EE0000"/>
                <w:szCs w:val="24"/>
              </w:rPr>
            </w:pPr>
          </w:p>
        </w:tc>
        <w:tc>
          <w:tcPr>
            <w:tcW w:w="779" w:type="pct"/>
          </w:tcPr>
          <w:p w14:paraId="06CD06E9" w14:textId="4FB4A6D7" w:rsidR="007928D1" w:rsidRPr="00416078" w:rsidRDefault="007928D1" w:rsidP="007928D1">
            <w:pPr>
              <w:jc w:val="left"/>
              <w:rPr>
                <w:rFonts w:cs="Times New Roman"/>
                <w:color w:val="EE0000"/>
                <w:szCs w:val="24"/>
              </w:rPr>
            </w:pPr>
            <w:r w:rsidRPr="00BD13CF">
              <w:rPr>
                <w:rFonts w:cs="Times New Roman"/>
                <w:szCs w:val="24"/>
              </w:rPr>
              <w:t>(4, 5] metai</w:t>
            </w:r>
          </w:p>
        </w:tc>
        <w:tc>
          <w:tcPr>
            <w:tcW w:w="349" w:type="pct"/>
            <w:tcBorders>
              <w:right w:val="nil"/>
            </w:tcBorders>
          </w:tcPr>
          <w:p w14:paraId="028EC621" w14:textId="77777777" w:rsidR="007928D1" w:rsidRPr="001A2CF6" w:rsidRDefault="007928D1" w:rsidP="007928D1">
            <w:pPr>
              <w:jc w:val="left"/>
              <w:rPr>
                <w:rFonts w:cs="Times New Roman"/>
                <w:szCs w:val="24"/>
              </w:rPr>
            </w:pPr>
          </w:p>
        </w:tc>
        <w:tc>
          <w:tcPr>
            <w:tcW w:w="1057" w:type="pct"/>
            <w:tcBorders>
              <w:left w:val="nil"/>
            </w:tcBorders>
          </w:tcPr>
          <w:p w14:paraId="3A539D48" w14:textId="211F029C" w:rsidR="007928D1" w:rsidRPr="001A2CF6" w:rsidRDefault="002B3024" w:rsidP="007928D1">
            <w:pPr>
              <w:jc w:val="left"/>
              <w:rPr>
                <w:rFonts w:cs="Times New Roman"/>
                <w:szCs w:val="24"/>
              </w:rPr>
            </w:pPr>
            <w:r w:rsidRPr="001A2CF6">
              <w:rPr>
                <w:rFonts w:cs="Times New Roman"/>
                <w:szCs w:val="24"/>
              </w:rPr>
              <w:t>1</w:t>
            </w:r>
            <w:r w:rsidR="007928D1" w:rsidRPr="001A2CF6">
              <w:rPr>
                <w:rFonts w:cs="Times New Roman"/>
                <w:szCs w:val="24"/>
              </w:rPr>
              <w:t> 000,00</w:t>
            </w:r>
          </w:p>
        </w:tc>
        <w:tc>
          <w:tcPr>
            <w:tcW w:w="1186" w:type="pct"/>
            <w:tcBorders>
              <w:left w:val="nil"/>
            </w:tcBorders>
          </w:tcPr>
          <w:p w14:paraId="34C59CF7" w14:textId="77777777" w:rsidR="007928D1" w:rsidRPr="008F66D3" w:rsidRDefault="007928D1" w:rsidP="007928D1">
            <w:pPr>
              <w:jc w:val="left"/>
              <w:rPr>
                <w:rFonts w:cs="Times New Roman"/>
                <w:szCs w:val="24"/>
              </w:rPr>
            </w:pPr>
          </w:p>
        </w:tc>
      </w:tr>
      <w:tr w:rsidR="007928D1" w:rsidRPr="00416078" w14:paraId="141EFF88" w14:textId="77777777" w:rsidTr="002B3024">
        <w:tc>
          <w:tcPr>
            <w:tcW w:w="700" w:type="pct"/>
          </w:tcPr>
          <w:p w14:paraId="179897C9" w14:textId="77777777" w:rsidR="007928D1" w:rsidRPr="00416078" w:rsidRDefault="007928D1" w:rsidP="007928D1">
            <w:pPr>
              <w:jc w:val="left"/>
              <w:rPr>
                <w:rFonts w:cs="Times New Roman"/>
                <w:color w:val="EE0000"/>
                <w:szCs w:val="24"/>
              </w:rPr>
            </w:pPr>
          </w:p>
        </w:tc>
        <w:tc>
          <w:tcPr>
            <w:tcW w:w="929" w:type="pct"/>
          </w:tcPr>
          <w:p w14:paraId="5403C59F" w14:textId="77777777" w:rsidR="007928D1" w:rsidRPr="00416078" w:rsidRDefault="007928D1" w:rsidP="007928D1">
            <w:pPr>
              <w:jc w:val="left"/>
              <w:rPr>
                <w:rFonts w:cs="Times New Roman"/>
                <w:color w:val="EE0000"/>
                <w:szCs w:val="24"/>
              </w:rPr>
            </w:pPr>
          </w:p>
        </w:tc>
        <w:tc>
          <w:tcPr>
            <w:tcW w:w="779" w:type="pct"/>
          </w:tcPr>
          <w:p w14:paraId="2FC1492B" w14:textId="76C5AC3E" w:rsidR="007928D1" w:rsidRPr="00416078" w:rsidRDefault="007928D1" w:rsidP="007928D1">
            <w:pPr>
              <w:jc w:val="left"/>
              <w:rPr>
                <w:rFonts w:cs="Times New Roman"/>
                <w:color w:val="EE0000"/>
                <w:szCs w:val="24"/>
              </w:rPr>
            </w:pPr>
            <w:r w:rsidRPr="00BD13CF">
              <w:rPr>
                <w:rFonts w:cs="Times New Roman"/>
                <w:szCs w:val="24"/>
              </w:rPr>
              <w:t>(5, ∞) metai</w:t>
            </w:r>
          </w:p>
        </w:tc>
        <w:tc>
          <w:tcPr>
            <w:tcW w:w="349" w:type="pct"/>
            <w:tcBorders>
              <w:right w:val="nil"/>
            </w:tcBorders>
          </w:tcPr>
          <w:p w14:paraId="2520B962" w14:textId="77777777" w:rsidR="007928D1" w:rsidRPr="001A2CF6" w:rsidRDefault="007928D1" w:rsidP="007928D1">
            <w:pPr>
              <w:jc w:val="left"/>
              <w:rPr>
                <w:rFonts w:cs="Times New Roman"/>
                <w:szCs w:val="24"/>
              </w:rPr>
            </w:pPr>
          </w:p>
        </w:tc>
        <w:tc>
          <w:tcPr>
            <w:tcW w:w="1057" w:type="pct"/>
            <w:tcBorders>
              <w:left w:val="nil"/>
            </w:tcBorders>
          </w:tcPr>
          <w:p w14:paraId="7374B85E" w14:textId="73442286" w:rsidR="007928D1" w:rsidRPr="001A2CF6" w:rsidRDefault="002B3024" w:rsidP="007928D1">
            <w:pPr>
              <w:jc w:val="left"/>
              <w:rPr>
                <w:rFonts w:cs="Times New Roman"/>
                <w:szCs w:val="24"/>
              </w:rPr>
            </w:pPr>
            <w:r w:rsidRPr="001A2CF6">
              <w:rPr>
                <w:rFonts w:cs="Times New Roman"/>
                <w:szCs w:val="24"/>
              </w:rPr>
              <w:t>1</w:t>
            </w:r>
            <w:r w:rsidR="007928D1" w:rsidRPr="001A2CF6">
              <w:rPr>
                <w:rFonts w:cs="Times New Roman"/>
                <w:szCs w:val="24"/>
              </w:rPr>
              <w:t> </w:t>
            </w:r>
            <w:r w:rsidRPr="001A2CF6">
              <w:rPr>
                <w:rFonts w:cs="Times New Roman"/>
                <w:szCs w:val="24"/>
              </w:rPr>
              <w:t>5</w:t>
            </w:r>
            <w:r w:rsidR="007928D1" w:rsidRPr="001A2CF6">
              <w:rPr>
                <w:rFonts w:cs="Times New Roman"/>
                <w:szCs w:val="24"/>
              </w:rPr>
              <w:t>00,00</w:t>
            </w:r>
          </w:p>
        </w:tc>
        <w:tc>
          <w:tcPr>
            <w:tcW w:w="1186" w:type="pct"/>
            <w:tcBorders>
              <w:left w:val="nil"/>
            </w:tcBorders>
          </w:tcPr>
          <w:p w14:paraId="5FD1F132" w14:textId="77777777" w:rsidR="007928D1" w:rsidRPr="008F66D3" w:rsidRDefault="007928D1" w:rsidP="007928D1">
            <w:pPr>
              <w:jc w:val="left"/>
              <w:rPr>
                <w:rFonts w:cs="Times New Roman"/>
                <w:szCs w:val="24"/>
              </w:rPr>
            </w:pPr>
          </w:p>
        </w:tc>
      </w:tr>
      <w:tr w:rsidR="007928D1" w:rsidRPr="00416078" w14:paraId="3F141B24" w14:textId="77777777" w:rsidTr="002B3024">
        <w:tc>
          <w:tcPr>
            <w:tcW w:w="700" w:type="pct"/>
          </w:tcPr>
          <w:p w14:paraId="7E516443" w14:textId="427F8C95" w:rsidR="007928D1" w:rsidRPr="00416078" w:rsidRDefault="007928D1" w:rsidP="007928D1">
            <w:pPr>
              <w:jc w:val="left"/>
              <w:rPr>
                <w:rFonts w:cs="Times New Roman"/>
                <w:color w:val="EE0000"/>
                <w:szCs w:val="24"/>
              </w:rPr>
            </w:pPr>
            <w:r w:rsidRPr="00BD13CF">
              <w:rPr>
                <w:rFonts w:cs="Times New Roman"/>
                <w:szCs w:val="24"/>
              </w:rPr>
              <w:t>3 kriterijus</w:t>
            </w:r>
          </w:p>
        </w:tc>
        <w:tc>
          <w:tcPr>
            <w:tcW w:w="929" w:type="pct"/>
          </w:tcPr>
          <w:p w14:paraId="1380667D" w14:textId="3241010D" w:rsidR="007928D1" w:rsidRPr="00416078" w:rsidRDefault="007928D1" w:rsidP="007928D1">
            <w:pPr>
              <w:jc w:val="left"/>
              <w:rPr>
                <w:rFonts w:cs="Times New Roman"/>
                <w:color w:val="EE0000"/>
                <w:szCs w:val="24"/>
              </w:rPr>
            </w:pPr>
            <w:r w:rsidRPr="00BD13CF">
              <w:rPr>
                <w:rFonts w:cs="Times New Roman"/>
                <w:szCs w:val="24"/>
              </w:rPr>
              <w:t>Projekto parengimo trukmė</w:t>
            </w:r>
          </w:p>
        </w:tc>
        <w:tc>
          <w:tcPr>
            <w:tcW w:w="779" w:type="pct"/>
          </w:tcPr>
          <w:p w14:paraId="3FE87E89" w14:textId="02D23029" w:rsidR="007928D1" w:rsidRPr="00416078" w:rsidRDefault="007928D1" w:rsidP="007928D1">
            <w:pPr>
              <w:jc w:val="left"/>
              <w:rPr>
                <w:rFonts w:cs="Times New Roman"/>
                <w:color w:val="EE0000"/>
                <w:szCs w:val="24"/>
              </w:rPr>
            </w:pPr>
            <w:r w:rsidRPr="00BD13CF">
              <w:rPr>
                <w:rFonts w:cs="Times New Roman"/>
                <w:szCs w:val="24"/>
              </w:rPr>
              <w:t>4 mėnesiai</w:t>
            </w:r>
          </w:p>
        </w:tc>
        <w:tc>
          <w:tcPr>
            <w:tcW w:w="349" w:type="pct"/>
            <w:tcBorders>
              <w:right w:val="nil"/>
            </w:tcBorders>
          </w:tcPr>
          <w:p w14:paraId="554B1F4A" w14:textId="548E3F9A" w:rsidR="007928D1" w:rsidRPr="001A2CF6" w:rsidRDefault="007928D1" w:rsidP="007928D1">
            <w:pPr>
              <w:jc w:val="left"/>
              <w:rPr>
                <w:rFonts w:cs="Times New Roman"/>
                <w:szCs w:val="24"/>
              </w:rPr>
            </w:pPr>
            <w:r w:rsidRPr="001A2CF6">
              <w:rPr>
                <w:rFonts w:cs="Times New Roman"/>
                <w:szCs w:val="24"/>
              </w:rPr>
              <w:t>R3=</w:t>
            </w:r>
          </w:p>
        </w:tc>
        <w:tc>
          <w:tcPr>
            <w:tcW w:w="1057" w:type="pct"/>
            <w:tcBorders>
              <w:left w:val="nil"/>
            </w:tcBorders>
          </w:tcPr>
          <w:p w14:paraId="3DFC4BB3" w14:textId="0851020C" w:rsidR="007928D1" w:rsidRPr="001A2CF6" w:rsidRDefault="002B3024" w:rsidP="007928D1">
            <w:pPr>
              <w:jc w:val="left"/>
              <w:rPr>
                <w:rFonts w:cs="Times New Roman"/>
                <w:szCs w:val="24"/>
              </w:rPr>
            </w:pPr>
            <w:r w:rsidRPr="001A2CF6">
              <w:rPr>
                <w:rFonts w:cs="Times New Roman"/>
                <w:szCs w:val="24"/>
              </w:rPr>
              <w:t>3</w:t>
            </w:r>
            <w:r w:rsidR="007928D1" w:rsidRPr="001A2CF6">
              <w:rPr>
                <w:rFonts w:cs="Times New Roman"/>
                <w:szCs w:val="24"/>
              </w:rPr>
              <w:t> 000,00</w:t>
            </w:r>
          </w:p>
        </w:tc>
        <w:tc>
          <w:tcPr>
            <w:tcW w:w="1186" w:type="pct"/>
            <w:tcBorders>
              <w:left w:val="nil"/>
            </w:tcBorders>
          </w:tcPr>
          <w:p w14:paraId="12F0E87F" w14:textId="77777777" w:rsidR="007928D1" w:rsidRPr="008F66D3" w:rsidRDefault="007928D1" w:rsidP="007928D1">
            <w:pPr>
              <w:jc w:val="left"/>
              <w:rPr>
                <w:rFonts w:cs="Times New Roman"/>
                <w:szCs w:val="24"/>
              </w:rPr>
            </w:pPr>
          </w:p>
        </w:tc>
      </w:tr>
      <w:tr w:rsidR="007928D1" w:rsidRPr="00416078" w14:paraId="72ACAD53" w14:textId="77777777" w:rsidTr="002B3024">
        <w:tc>
          <w:tcPr>
            <w:tcW w:w="700" w:type="pct"/>
          </w:tcPr>
          <w:p w14:paraId="0162071A" w14:textId="77777777" w:rsidR="007928D1" w:rsidRPr="00416078" w:rsidRDefault="007928D1" w:rsidP="007928D1">
            <w:pPr>
              <w:jc w:val="left"/>
              <w:rPr>
                <w:rFonts w:cs="Times New Roman"/>
                <w:color w:val="EE0000"/>
                <w:szCs w:val="24"/>
              </w:rPr>
            </w:pPr>
          </w:p>
        </w:tc>
        <w:tc>
          <w:tcPr>
            <w:tcW w:w="929" w:type="pct"/>
          </w:tcPr>
          <w:p w14:paraId="28B72DD0" w14:textId="77777777" w:rsidR="007928D1" w:rsidRPr="00416078" w:rsidRDefault="007928D1" w:rsidP="007928D1">
            <w:pPr>
              <w:jc w:val="left"/>
              <w:rPr>
                <w:rFonts w:cs="Times New Roman"/>
                <w:color w:val="EE0000"/>
                <w:szCs w:val="24"/>
              </w:rPr>
            </w:pPr>
          </w:p>
        </w:tc>
        <w:tc>
          <w:tcPr>
            <w:tcW w:w="779" w:type="pct"/>
          </w:tcPr>
          <w:p w14:paraId="16655557" w14:textId="38AC3443" w:rsidR="007928D1" w:rsidRPr="00416078" w:rsidRDefault="007928D1" w:rsidP="007928D1">
            <w:pPr>
              <w:jc w:val="left"/>
              <w:rPr>
                <w:rFonts w:cs="Times New Roman"/>
                <w:color w:val="EE0000"/>
                <w:szCs w:val="24"/>
              </w:rPr>
            </w:pPr>
            <w:r w:rsidRPr="00BD13CF">
              <w:rPr>
                <w:rFonts w:cs="Times New Roman"/>
                <w:szCs w:val="24"/>
              </w:rPr>
              <w:t>5 mėnesiai</w:t>
            </w:r>
          </w:p>
        </w:tc>
        <w:tc>
          <w:tcPr>
            <w:tcW w:w="349" w:type="pct"/>
            <w:tcBorders>
              <w:right w:val="nil"/>
            </w:tcBorders>
          </w:tcPr>
          <w:p w14:paraId="4887A23D" w14:textId="77777777" w:rsidR="007928D1" w:rsidRPr="001A2CF6" w:rsidRDefault="007928D1" w:rsidP="007928D1">
            <w:pPr>
              <w:jc w:val="left"/>
              <w:rPr>
                <w:rFonts w:cs="Times New Roman"/>
                <w:szCs w:val="24"/>
              </w:rPr>
            </w:pPr>
          </w:p>
        </w:tc>
        <w:tc>
          <w:tcPr>
            <w:tcW w:w="1057" w:type="pct"/>
            <w:tcBorders>
              <w:left w:val="nil"/>
            </w:tcBorders>
          </w:tcPr>
          <w:p w14:paraId="1667E620" w14:textId="680113B3" w:rsidR="007928D1" w:rsidRPr="001A2CF6" w:rsidRDefault="002B3024" w:rsidP="007928D1">
            <w:pPr>
              <w:jc w:val="left"/>
              <w:rPr>
                <w:rFonts w:cs="Times New Roman"/>
                <w:szCs w:val="24"/>
              </w:rPr>
            </w:pPr>
            <w:r w:rsidRPr="001A2CF6">
              <w:rPr>
                <w:rFonts w:cs="Times New Roman"/>
                <w:szCs w:val="24"/>
              </w:rPr>
              <w:t>2</w:t>
            </w:r>
            <w:r w:rsidR="007928D1" w:rsidRPr="001A2CF6">
              <w:rPr>
                <w:rFonts w:cs="Times New Roman"/>
                <w:szCs w:val="24"/>
              </w:rPr>
              <w:t xml:space="preserve"> 000,00 </w:t>
            </w:r>
          </w:p>
        </w:tc>
        <w:tc>
          <w:tcPr>
            <w:tcW w:w="1186" w:type="pct"/>
            <w:tcBorders>
              <w:left w:val="nil"/>
            </w:tcBorders>
          </w:tcPr>
          <w:p w14:paraId="2AF42142" w14:textId="77777777" w:rsidR="007928D1" w:rsidRPr="008F66D3" w:rsidRDefault="007928D1" w:rsidP="007928D1">
            <w:pPr>
              <w:jc w:val="left"/>
              <w:rPr>
                <w:rFonts w:cs="Times New Roman"/>
                <w:szCs w:val="24"/>
              </w:rPr>
            </w:pPr>
          </w:p>
        </w:tc>
      </w:tr>
      <w:tr w:rsidR="007928D1" w:rsidRPr="00416078" w14:paraId="530FC666" w14:textId="77777777" w:rsidTr="002B3024">
        <w:tc>
          <w:tcPr>
            <w:tcW w:w="700" w:type="pct"/>
          </w:tcPr>
          <w:p w14:paraId="294F5919" w14:textId="77777777" w:rsidR="007928D1" w:rsidRPr="00416078" w:rsidRDefault="007928D1" w:rsidP="007928D1">
            <w:pPr>
              <w:jc w:val="left"/>
              <w:rPr>
                <w:rFonts w:cs="Times New Roman"/>
                <w:color w:val="EE0000"/>
                <w:szCs w:val="24"/>
              </w:rPr>
            </w:pPr>
          </w:p>
        </w:tc>
        <w:tc>
          <w:tcPr>
            <w:tcW w:w="929" w:type="pct"/>
          </w:tcPr>
          <w:p w14:paraId="6419D6C4" w14:textId="77777777" w:rsidR="007928D1" w:rsidRPr="00416078" w:rsidRDefault="007928D1" w:rsidP="007928D1">
            <w:pPr>
              <w:jc w:val="left"/>
              <w:rPr>
                <w:rFonts w:cs="Times New Roman"/>
                <w:color w:val="EE0000"/>
                <w:szCs w:val="24"/>
              </w:rPr>
            </w:pPr>
          </w:p>
        </w:tc>
        <w:tc>
          <w:tcPr>
            <w:tcW w:w="779" w:type="pct"/>
          </w:tcPr>
          <w:p w14:paraId="4E51105E" w14:textId="41ED0B63" w:rsidR="007928D1" w:rsidRPr="00416078" w:rsidRDefault="007928D1" w:rsidP="007928D1">
            <w:pPr>
              <w:jc w:val="left"/>
              <w:rPr>
                <w:rFonts w:cs="Times New Roman"/>
                <w:color w:val="EE0000"/>
                <w:szCs w:val="24"/>
              </w:rPr>
            </w:pPr>
            <w:r w:rsidRPr="00BD13CF">
              <w:rPr>
                <w:rFonts w:cs="Times New Roman"/>
                <w:szCs w:val="24"/>
              </w:rPr>
              <w:t>6 mėnesiai</w:t>
            </w:r>
          </w:p>
        </w:tc>
        <w:tc>
          <w:tcPr>
            <w:tcW w:w="349" w:type="pct"/>
            <w:tcBorders>
              <w:right w:val="nil"/>
            </w:tcBorders>
          </w:tcPr>
          <w:p w14:paraId="16EDC6F5" w14:textId="77777777" w:rsidR="007928D1" w:rsidRPr="001A2CF6" w:rsidRDefault="007928D1" w:rsidP="007928D1">
            <w:pPr>
              <w:jc w:val="left"/>
              <w:rPr>
                <w:rFonts w:cs="Times New Roman"/>
                <w:szCs w:val="24"/>
              </w:rPr>
            </w:pPr>
          </w:p>
        </w:tc>
        <w:tc>
          <w:tcPr>
            <w:tcW w:w="1057" w:type="pct"/>
            <w:tcBorders>
              <w:left w:val="nil"/>
            </w:tcBorders>
          </w:tcPr>
          <w:p w14:paraId="3AF6728E" w14:textId="00C17200" w:rsidR="007928D1" w:rsidRPr="001A2CF6" w:rsidRDefault="002B3024" w:rsidP="007928D1">
            <w:pPr>
              <w:jc w:val="left"/>
              <w:rPr>
                <w:rFonts w:cs="Times New Roman"/>
                <w:szCs w:val="24"/>
              </w:rPr>
            </w:pPr>
            <w:r w:rsidRPr="001A2CF6">
              <w:rPr>
                <w:rFonts w:cs="Times New Roman"/>
                <w:szCs w:val="24"/>
              </w:rPr>
              <w:t>1</w:t>
            </w:r>
            <w:r w:rsidR="007928D1" w:rsidRPr="001A2CF6">
              <w:rPr>
                <w:rFonts w:cs="Times New Roman"/>
                <w:szCs w:val="24"/>
              </w:rPr>
              <w:t> 000,00</w:t>
            </w:r>
          </w:p>
        </w:tc>
        <w:tc>
          <w:tcPr>
            <w:tcW w:w="1186" w:type="pct"/>
            <w:tcBorders>
              <w:left w:val="nil"/>
            </w:tcBorders>
          </w:tcPr>
          <w:p w14:paraId="1B958B5A" w14:textId="77777777" w:rsidR="007928D1" w:rsidRPr="008F66D3" w:rsidRDefault="007928D1" w:rsidP="007928D1">
            <w:pPr>
              <w:jc w:val="left"/>
              <w:rPr>
                <w:rFonts w:cs="Times New Roman"/>
                <w:szCs w:val="24"/>
              </w:rPr>
            </w:pPr>
          </w:p>
        </w:tc>
      </w:tr>
      <w:tr w:rsidR="007928D1" w:rsidRPr="00416078" w14:paraId="0843862E" w14:textId="77777777" w:rsidTr="002B3024">
        <w:tc>
          <w:tcPr>
            <w:tcW w:w="700" w:type="pct"/>
          </w:tcPr>
          <w:p w14:paraId="1F3B1491" w14:textId="77777777" w:rsidR="007928D1" w:rsidRPr="00416078" w:rsidRDefault="007928D1" w:rsidP="007928D1">
            <w:pPr>
              <w:jc w:val="left"/>
              <w:rPr>
                <w:rFonts w:cs="Times New Roman"/>
                <w:color w:val="EE0000"/>
                <w:szCs w:val="24"/>
              </w:rPr>
            </w:pPr>
          </w:p>
        </w:tc>
        <w:tc>
          <w:tcPr>
            <w:tcW w:w="929" w:type="pct"/>
          </w:tcPr>
          <w:p w14:paraId="3890CC87" w14:textId="77777777" w:rsidR="007928D1" w:rsidRPr="00416078" w:rsidRDefault="007928D1" w:rsidP="007928D1">
            <w:pPr>
              <w:jc w:val="left"/>
              <w:rPr>
                <w:rFonts w:cs="Times New Roman"/>
                <w:color w:val="EE0000"/>
                <w:szCs w:val="24"/>
              </w:rPr>
            </w:pPr>
          </w:p>
        </w:tc>
        <w:tc>
          <w:tcPr>
            <w:tcW w:w="779" w:type="pct"/>
          </w:tcPr>
          <w:p w14:paraId="26032652" w14:textId="0B930DF0" w:rsidR="007928D1" w:rsidRPr="00416078" w:rsidRDefault="007928D1" w:rsidP="007928D1">
            <w:pPr>
              <w:jc w:val="left"/>
              <w:rPr>
                <w:rFonts w:cs="Times New Roman"/>
                <w:color w:val="EE0000"/>
                <w:szCs w:val="24"/>
              </w:rPr>
            </w:pPr>
            <w:r w:rsidRPr="00BD13CF">
              <w:rPr>
                <w:rFonts w:cs="Times New Roman"/>
                <w:szCs w:val="24"/>
              </w:rPr>
              <w:t>7 mėnesiai</w:t>
            </w:r>
          </w:p>
        </w:tc>
        <w:tc>
          <w:tcPr>
            <w:tcW w:w="349" w:type="pct"/>
            <w:tcBorders>
              <w:right w:val="nil"/>
            </w:tcBorders>
          </w:tcPr>
          <w:p w14:paraId="61E1D202" w14:textId="77777777" w:rsidR="007928D1" w:rsidRPr="001A2CF6" w:rsidRDefault="007928D1" w:rsidP="007928D1">
            <w:pPr>
              <w:jc w:val="left"/>
              <w:rPr>
                <w:rFonts w:cs="Times New Roman"/>
                <w:szCs w:val="24"/>
              </w:rPr>
            </w:pPr>
          </w:p>
        </w:tc>
        <w:tc>
          <w:tcPr>
            <w:tcW w:w="1057" w:type="pct"/>
            <w:tcBorders>
              <w:left w:val="nil"/>
            </w:tcBorders>
          </w:tcPr>
          <w:p w14:paraId="2F4275BD" w14:textId="238A79D8" w:rsidR="007928D1" w:rsidRPr="001A2CF6" w:rsidRDefault="007928D1" w:rsidP="007928D1">
            <w:pPr>
              <w:jc w:val="left"/>
              <w:rPr>
                <w:rFonts w:cs="Times New Roman"/>
                <w:szCs w:val="24"/>
              </w:rPr>
            </w:pPr>
            <w:r w:rsidRPr="001A2CF6">
              <w:rPr>
                <w:rFonts w:cs="Times New Roman"/>
                <w:szCs w:val="24"/>
              </w:rPr>
              <w:t>0,00</w:t>
            </w:r>
          </w:p>
        </w:tc>
        <w:tc>
          <w:tcPr>
            <w:tcW w:w="1186" w:type="pct"/>
            <w:tcBorders>
              <w:left w:val="nil"/>
            </w:tcBorders>
          </w:tcPr>
          <w:p w14:paraId="23AB936D" w14:textId="77777777" w:rsidR="007928D1" w:rsidRPr="008F66D3" w:rsidRDefault="007928D1" w:rsidP="007928D1">
            <w:pPr>
              <w:jc w:val="left"/>
              <w:rPr>
                <w:rFonts w:cs="Times New Roman"/>
                <w:szCs w:val="24"/>
              </w:rPr>
            </w:pPr>
          </w:p>
        </w:tc>
      </w:tr>
    </w:tbl>
    <w:p w14:paraId="2408FD55" w14:textId="77777777" w:rsidR="00416078" w:rsidRPr="00416078" w:rsidRDefault="00416078" w:rsidP="008E6223">
      <w:pPr>
        <w:rPr>
          <w:rFonts w:cs="Times New Roman"/>
          <w:color w:val="EE0000"/>
          <w:szCs w:val="24"/>
        </w:rPr>
      </w:pPr>
    </w:p>
    <w:p w14:paraId="4A776AE2" w14:textId="2F50BECB" w:rsidR="00416078" w:rsidRPr="008F66D3" w:rsidRDefault="00416078" w:rsidP="00416078">
      <w:pPr>
        <w:pStyle w:val="Caption"/>
        <w:rPr>
          <w:rFonts w:cs="Times New Roman"/>
          <w:szCs w:val="24"/>
        </w:rPr>
      </w:pPr>
      <w:r w:rsidRPr="008F66D3">
        <w:rPr>
          <w:rFonts w:cs="Times New Roman"/>
          <w:szCs w:val="24"/>
        </w:rPr>
        <w:t xml:space="preserve">6 lentelė. </w:t>
      </w:r>
      <w:r w:rsidRPr="008F66D3">
        <w:rPr>
          <w:rFonts w:cs="Times New Roman"/>
          <w:b w:val="0"/>
          <w:bCs/>
          <w:szCs w:val="24"/>
        </w:rPr>
        <w:t>Pasiūlymų vertinimo kriterijai (šeštai pirkimo daliai)</w:t>
      </w:r>
    </w:p>
    <w:tbl>
      <w:tblPr>
        <w:tblStyle w:val="TableGrid"/>
        <w:tblW w:w="5000" w:type="pct"/>
        <w:tblLook w:val="04A0" w:firstRow="1" w:lastRow="0" w:firstColumn="1" w:lastColumn="0" w:noHBand="0" w:noVBand="1"/>
      </w:tblPr>
      <w:tblGrid>
        <w:gridCol w:w="1154"/>
        <w:gridCol w:w="1987"/>
        <w:gridCol w:w="1500"/>
        <w:gridCol w:w="672"/>
        <w:gridCol w:w="2035"/>
        <w:gridCol w:w="2280"/>
      </w:tblGrid>
      <w:tr w:rsidR="008F66D3" w:rsidRPr="008F66D3" w14:paraId="3B1E8C37" w14:textId="77777777" w:rsidTr="007928D1">
        <w:tc>
          <w:tcPr>
            <w:tcW w:w="1631" w:type="pct"/>
            <w:gridSpan w:val="2"/>
          </w:tcPr>
          <w:p w14:paraId="624C4AF3" w14:textId="77777777" w:rsidR="00416078" w:rsidRPr="008F66D3" w:rsidRDefault="00416078" w:rsidP="00D358A8">
            <w:pPr>
              <w:jc w:val="center"/>
              <w:rPr>
                <w:rFonts w:cs="Times New Roman"/>
                <w:b/>
                <w:bCs/>
                <w:szCs w:val="24"/>
              </w:rPr>
            </w:pPr>
            <w:r w:rsidRPr="008F66D3">
              <w:rPr>
                <w:rFonts w:cs="Times New Roman"/>
                <w:b/>
                <w:bCs/>
                <w:szCs w:val="24"/>
              </w:rPr>
              <w:t>Vertinimo kriterijus</w:t>
            </w:r>
          </w:p>
        </w:tc>
        <w:tc>
          <w:tcPr>
            <w:tcW w:w="779" w:type="pct"/>
          </w:tcPr>
          <w:p w14:paraId="23E426DE" w14:textId="77777777" w:rsidR="00416078" w:rsidRPr="008F66D3" w:rsidRDefault="00416078" w:rsidP="00D358A8">
            <w:pPr>
              <w:jc w:val="center"/>
              <w:rPr>
                <w:rFonts w:cs="Times New Roman"/>
                <w:b/>
                <w:bCs/>
                <w:szCs w:val="24"/>
              </w:rPr>
            </w:pPr>
            <w:r w:rsidRPr="008F66D3">
              <w:rPr>
                <w:rFonts w:cs="Times New Roman"/>
                <w:b/>
                <w:bCs/>
                <w:szCs w:val="24"/>
              </w:rPr>
              <w:t>Vertinimo kriterijaus sąlyga</w:t>
            </w:r>
            <w:r w:rsidRPr="008F66D3">
              <w:rPr>
                <w:rStyle w:val="FootnoteReference"/>
                <w:rFonts w:cs="Times New Roman"/>
                <w:szCs w:val="24"/>
              </w:rPr>
              <w:footnoteReference w:id="21"/>
            </w:r>
          </w:p>
        </w:tc>
        <w:tc>
          <w:tcPr>
            <w:tcW w:w="1405" w:type="pct"/>
            <w:gridSpan w:val="2"/>
          </w:tcPr>
          <w:p w14:paraId="02B3DD48" w14:textId="77777777" w:rsidR="00416078" w:rsidRPr="008F66D3" w:rsidRDefault="00416078" w:rsidP="00D358A8">
            <w:pPr>
              <w:jc w:val="center"/>
              <w:rPr>
                <w:rFonts w:cs="Times New Roman"/>
                <w:b/>
                <w:bCs/>
                <w:szCs w:val="24"/>
              </w:rPr>
            </w:pPr>
            <w:r w:rsidRPr="008F66D3">
              <w:rPr>
                <w:rFonts w:cs="Times New Roman"/>
                <w:b/>
                <w:bCs/>
                <w:szCs w:val="24"/>
              </w:rPr>
              <w:t>Vertinimo kriterijaus sąlygos reikšmė (vertė)</w:t>
            </w:r>
          </w:p>
        </w:tc>
        <w:tc>
          <w:tcPr>
            <w:tcW w:w="1184" w:type="pct"/>
          </w:tcPr>
          <w:p w14:paraId="493CC356" w14:textId="77777777" w:rsidR="00416078" w:rsidRPr="008F66D3" w:rsidRDefault="00416078" w:rsidP="00D358A8">
            <w:pPr>
              <w:jc w:val="center"/>
              <w:rPr>
                <w:rFonts w:cs="Times New Roman"/>
                <w:b/>
                <w:bCs/>
                <w:szCs w:val="24"/>
              </w:rPr>
            </w:pPr>
            <w:r w:rsidRPr="008F66D3">
              <w:rPr>
                <w:rFonts w:cs="Times New Roman"/>
                <w:b/>
                <w:bCs/>
                <w:szCs w:val="24"/>
              </w:rPr>
              <w:t>Pagrindžiantis dokumentas</w:t>
            </w:r>
          </w:p>
        </w:tc>
      </w:tr>
      <w:tr w:rsidR="008F66D3" w:rsidRPr="008F66D3" w14:paraId="4DE0C6A5" w14:textId="77777777" w:rsidTr="007928D1">
        <w:tc>
          <w:tcPr>
            <w:tcW w:w="599" w:type="pct"/>
          </w:tcPr>
          <w:p w14:paraId="1DF5FFE3" w14:textId="77777777" w:rsidR="00416078" w:rsidRPr="008F66D3" w:rsidRDefault="00416078" w:rsidP="00D358A8">
            <w:pPr>
              <w:jc w:val="center"/>
              <w:rPr>
                <w:rFonts w:cs="Times New Roman"/>
                <w:b/>
                <w:bCs/>
                <w:szCs w:val="24"/>
              </w:rPr>
            </w:pPr>
            <w:r w:rsidRPr="008F66D3">
              <w:rPr>
                <w:rFonts w:cs="Times New Roman"/>
                <w:b/>
                <w:bCs/>
                <w:szCs w:val="24"/>
              </w:rPr>
              <w:t>1</w:t>
            </w:r>
          </w:p>
        </w:tc>
        <w:tc>
          <w:tcPr>
            <w:tcW w:w="1032" w:type="pct"/>
          </w:tcPr>
          <w:p w14:paraId="01665C25" w14:textId="77777777" w:rsidR="00416078" w:rsidRPr="008F66D3" w:rsidRDefault="00416078" w:rsidP="00D358A8">
            <w:pPr>
              <w:jc w:val="center"/>
              <w:rPr>
                <w:rFonts w:cs="Times New Roman"/>
                <w:b/>
                <w:bCs/>
                <w:szCs w:val="24"/>
              </w:rPr>
            </w:pPr>
            <w:r w:rsidRPr="008F66D3">
              <w:rPr>
                <w:rFonts w:cs="Times New Roman"/>
                <w:b/>
                <w:bCs/>
                <w:szCs w:val="24"/>
              </w:rPr>
              <w:t>2</w:t>
            </w:r>
          </w:p>
        </w:tc>
        <w:tc>
          <w:tcPr>
            <w:tcW w:w="779" w:type="pct"/>
          </w:tcPr>
          <w:p w14:paraId="4EE99F27" w14:textId="77777777" w:rsidR="00416078" w:rsidRPr="008F66D3" w:rsidRDefault="00416078" w:rsidP="00D358A8">
            <w:pPr>
              <w:jc w:val="center"/>
              <w:rPr>
                <w:rFonts w:cs="Times New Roman"/>
                <w:b/>
                <w:bCs/>
                <w:szCs w:val="24"/>
              </w:rPr>
            </w:pPr>
            <w:r w:rsidRPr="008F66D3">
              <w:rPr>
                <w:rFonts w:cs="Times New Roman"/>
                <w:b/>
                <w:bCs/>
                <w:szCs w:val="24"/>
              </w:rPr>
              <w:t>3</w:t>
            </w:r>
          </w:p>
        </w:tc>
        <w:tc>
          <w:tcPr>
            <w:tcW w:w="1405" w:type="pct"/>
            <w:gridSpan w:val="2"/>
          </w:tcPr>
          <w:p w14:paraId="738B7F58" w14:textId="77777777" w:rsidR="00416078" w:rsidRPr="008F66D3" w:rsidRDefault="00416078" w:rsidP="00D358A8">
            <w:pPr>
              <w:jc w:val="center"/>
              <w:rPr>
                <w:rFonts w:cs="Times New Roman"/>
                <w:b/>
                <w:bCs/>
                <w:szCs w:val="24"/>
              </w:rPr>
            </w:pPr>
            <w:r w:rsidRPr="008F66D3">
              <w:rPr>
                <w:rFonts w:cs="Times New Roman"/>
                <w:b/>
                <w:bCs/>
                <w:szCs w:val="24"/>
              </w:rPr>
              <w:t>4</w:t>
            </w:r>
          </w:p>
        </w:tc>
        <w:tc>
          <w:tcPr>
            <w:tcW w:w="1184" w:type="pct"/>
          </w:tcPr>
          <w:p w14:paraId="49A15904" w14:textId="77777777" w:rsidR="00416078" w:rsidRPr="008F66D3" w:rsidRDefault="00416078" w:rsidP="00D358A8">
            <w:pPr>
              <w:jc w:val="center"/>
              <w:rPr>
                <w:rFonts w:cs="Times New Roman"/>
                <w:b/>
                <w:bCs/>
                <w:szCs w:val="24"/>
              </w:rPr>
            </w:pPr>
            <w:r w:rsidRPr="008F66D3">
              <w:rPr>
                <w:rFonts w:cs="Times New Roman"/>
                <w:b/>
                <w:bCs/>
                <w:szCs w:val="24"/>
              </w:rPr>
              <w:t>5</w:t>
            </w:r>
          </w:p>
        </w:tc>
      </w:tr>
      <w:tr w:rsidR="008F66D3" w:rsidRPr="008F66D3" w14:paraId="5056E453" w14:textId="77777777" w:rsidTr="007928D1">
        <w:tc>
          <w:tcPr>
            <w:tcW w:w="599" w:type="pct"/>
          </w:tcPr>
          <w:p w14:paraId="433179C3" w14:textId="77777777" w:rsidR="00416078" w:rsidRPr="008F66D3" w:rsidRDefault="00416078" w:rsidP="00D358A8">
            <w:pPr>
              <w:jc w:val="left"/>
              <w:rPr>
                <w:rFonts w:cs="Times New Roman"/>
                <w:szCs w:val="24"/>
              </w:rPr>
            </w:pPr>
            <w:r w:rsidRPr="008F66D3">
              <w:rPr>
                <w:rFonts w:cs="Times New Roman"/>
                <w:szCs w:val="24"/>
              </w:rPr>
              <w:t>1 kriterijus</w:t>
            </w:r>
          </w:p>
        </w:tc>
        <w:tc>
          <w:tcPr>
            <w:tcW w:w="1032" w:type="pct"/>
          </w:tcPr>
          <w:p w14:paraId="5C19152A" w14:textId="77777777" w:rsidR="00416078" w:rsidRPr="008F66D3" w:rsidRDefault="00416078" w:rsidP="00D358A8">
            <w:pPr>
              <w:jc w:val="left"/>
              <w:rPr>
                <w:rFonts w:cs="Times New Roman"/>
                <w:szCs w:val="24"/>
              </w:rPr>
            </w:pPr>
            <w:r w:rsidRPr="008F66D3">
              <w:rPr>
                <w:rFonts w:cs="Times New Roman"/>
                <w:szCs w:val="24"/>
              </w:rPr>
              <w:t>Kaina</w:t>
            </w:r>
          </w:p>
        </w:tc>
        <w:tc>
          <w:tcPr>
            <w:tcW w:w="779" w:type="pct"/>
          </w:tcPr>
          <w:p w14:paraId="494DD89B" w14:textId="77777777" w:rsidR="00416078" w:rsidRPr="008F66D3" w:rsidRDefault="00416078" w:rsidP="00D358A8">
            <w:pPr>
              <w:jc w:val="left"/>
              <w:rPr>
                <w:rFonts w:cs="Times New Roman"/>
                <w:szCs w:val="24"/>
              </w:rPr>
            </w:pPr>
          </w:p>
        </w:tc>
        <w:tc>
          <w:tcPr>
            <w:tcW w:w="349" w:type="pct"/>
            <w:tcBorders>
              <w:right w:val="nil"/>
            </w:tcBorders>
          </w:tcPr>
          <w:p w14:paraId="4A7B7ECF" w14:textId="77777777" w:rsidR="00416078" w:rsidRPr="008F66D3" w:rsidRDefault="00416078" w:rsidP="00D358A8">
            <w:pPr>
              <w:jc w:val="left"/>
              <w:rPr>
                <w:rFonts w:cs="Times New Roman"/>
                <w:szCs w:val="24"/>
              </w:rPr>
            </w:pPr>
            <w:r w:rsidRPr="008F66D3">
              <w:rPr>
                <w:rFonts w:cs="Times New Roman"/>
                <w:szCs w:val="24"/>
              </w:rPr>
              <w:t>K=</w:t>
            </w:r>
          </w:p>
        </w:tc>
        <w:tc>
          <w:tcPr>
            <w:tcW w:w="1057" w:type="pct"/>
            <w:tcBorders>
              <w:left w:val="nil"/>
            </w:tcBorders>
          </w:tcPr>
          <w:p w14:paraId="7EBCB67E" w14:textId="77777777" w:rsidR="00416078" w:rsidRPr="008F66D3" w:rsidRDefault="00416078" w:rsidP="00D358A8">
            <w:pPr>
              <w:jc w:val="left"/>
              <w:rPr>
                <w:rFonts w:cs="Times New Roman"/>
                <w:szCs w:val="24"/>
              </w:rPr>
            </w:pPr>
            <w:r w:rsidRPr="008F66D3">
              <w:rPr>
                <w:rFonts w:cs="Times New Roman"/>
                <w:szCs w:val="24"/>
              </w:rPr>
              <w:t>Tiekėjo pasiūlyme nurodyta Pasiūlymo kaina iš viso, Eur su PVM</w:t>
            </w:r>
          </w:p>
        </w:tc>
        <w:tc>
          <w:tcPr>
            <w:tcW w:w="1184" w:type="pct"/>
            <w:tcBorders>
              <w:left w:val="nil"/>
            </w:tcBorders>
          </w:tcPr>
          <w:p w14:paraId="28B2042C" w14:textId="77777777" w:rsidR="00416078" w:rsidRPr="008F66D3" w:rsidRDefault="00416078" w:rsidP="00D358A8">
            <w:pPr>
              <w:jc w:val="left"/>
              <w:rPr>
                <w:rFonts w:cs="Times New Roman"/>
                <w:szCs w:val="24"/>
              </w:rPr>
            </w:pPr>
          </w:p>
        </w:tc>
      </w:tr>
      <w:tr w:rsidR="008F66D3" w:rsidRPr="008F66D3" w14:paraId="7A958EB1" w14:textId="77777777" w:rsidTr="007928D1">
        <w:tc>
          <w:tcPr>
            <w:tcW w:w="599" w:type="pct"/>
          </w:tcPr>
          <w:p w14:paraId="522BC197" w14:textId="3A7A924A" w:rsidR="007928D1" w:rsidRPr="008F66D3" w:rsidRDefault="007928D1" w:rsidP="007928D1">
            <w:pPr>
              <w:jc w:val="left"/>
              <w:rPr>
                <w:rFonts w:cs="Times New Roman"/>
                <w:szCs w:val="24"/>
              </w:rPr>
            </w:pPr>
            <w:r w:rsidRPr="008F66D3">
              <w:t>2 kriterijus</w:t>
            </w:r>
          </w:p>
        </w:tc>
        <w:tc>
          <w:tcPr>
            <w:tcW w:w="1032" w:type="pct"/>
          </w:tcPr>
          <w:p w14:paraId="73AE967E" w14:textId="0853C56B" w:rsidR="007928D1" w:rsidRPr="008F66D3" w:rsidRDefault="007928D1" w:rsidP="007928D1">
            <w:pPr>
              <w:jc w:val="left"/>
              <w:rPr>
                <w:rFonts w:cs="Times New Roman"/>
                <w:szCs w:val="24"/>
              </w:rPr>
            </w:pPr>
            <w:r w:rsidRPr="008F66D3">
              <w:t>Nesudėtingo statinio projekto vadovo patirtis dirbant šiuo vadovu</w:t>
            </w:r>
            <w:r w:rsidR="00BA301E">
              <w:rPr>
                <w:rStyle w:val="FootnoteReference"/>
              </w:rPr>
              <w:footnoteReference w:id="22"/>
            </w:r>
          </w:p>
        </w:tc>
        <w:tc>
          <w:tcPr>
            <w:tcW w:w="779" w:type="pct"/>
          </w:tcPr>
          <w:p w14:paraId="0BD05B69" w14:textId="5473548B" w:rsidR="007928D1" w:rsidRPr="008F66D3" w:rsidRDefault="007928D1" w:rsidP="007928D1">
            <w:pPr>
              <w:jc w:val="left"/>
              <w:rPr>
                <w:rFonts w:cs="Times New Roman"/>
                <w:szCs w:val="24"/>
              </w:rPr>
            </w:pPr>
            <w:r w:rsidRPr="008F66D3">
              <w:t>(0, 3] metai</w:t>
            </w:r>
          </w:p>
        </w:tc>
        <w:tc>
          <w:tcPr>
            <w:tcW w:w="349" w:type="pct"/>
            <w:tcBorders>
              <w:right w:val="nil"/>
            </w:tcBorders>
          </w:tcPr>
          <w:p w14:paraId="534F7388" w14:textId="677F4B22" w:rsidR="007928D1" w:rsidRPr="008F66D3" w:rsidRDefault="007928D1" w:rsidP="007928D1">
            <w:pPr>
              <w:jc w:val="left"/>
              <w:rPr>
                <w:rFonts w:cs="Times New Roman"/>
                <w:szCs w:val="24"/>
              </w:rPr>
            </w:pPr>
            <w:r w:rsidRPr="008F66D3">
              <w:t>R2=</w:t>
            </w:r>
          </w:p>
        </w:tc>
        <w:tc>
          <w:tcPr>
            <w:tcW w:w="1057" w:type="pct"/>
            <w:tcBorders>
              <w:left w:val="nil"/>
            </w:tcBorders>
          </w:tcPr>
          <w:p w14:paraId="2A0FFE93" w14:textId="1972541C" w:rsidR="007928D1" w:rsidRPr="008F66D3" w:rsidRDefault="007928D1" w:rsidP="007928D1">
            <w:pPr>
              <w:jc w:val="left"/>
              <w:rPr>
                <w:rFonts w:cs="Times New Roman"/>
                <w:szCs w:val="24"/>
              </w:rPr>
            </w:pPr>
            <w:r w:rsidRPr="008F66D3">
              <w:t>0,00</w:t>
            </w:r>
          </w:p>
        </w:tc>
        <w:tc>
          <w:tcPr>
            <w:tcW w:w="1184" w:type="pct"/>
            <w:tcBorders>
              <w:left w:val="nil"/>
            </w:tcBorders>
          </w:tcPr>
          <w:p w14:paraId="42A622E5" w14:textId="52117A35" w:rsidR="007928D1" w:rsidRPr="008F66D3" w:rsidRDefault="007928D1" w:rsidP="007928D1">
            <w:pPr>
              <w:jc w:val="left"/>
              <w:rPr>
                <w:rFonts w:cs="Times New Roman"/>
                <w:szCs w:val="24"/>
              </w:rPr>
            </w:pPr>
            <w:r w:rsidRPr="008F66D3">
              <w:t>Gyvenimo aprašymas (CV) pagal Specialiųjų pirkimo sąlygų ‎10 priede pateikiamą formą; dokumentai kuriais asmuo buvo paskirtas į šias pareigas, vadovaujantis statybų sritį reglamentuojančiais teisės aktais; statybą leidžiančio dokumento kopija; dokumento patvirtinančio, kad baigto projekto skaičiuojamoji statybos kaina yra nemažesnė kaip nurodyta reikalavime, kopija</w:t>
            </w:r>
          </w:p>
        </w:tc>
      </w:tr>
      <w:tr w:rsidR="007928D1" w:rsidRPr="00416078" w14:paraId="476A89B3" w14:textId="77777777" w:rsidTr="007928D1">
        <w:tc>
          <w:tcPr>
            <w:tcW w:w="599" w:type="pct"/>
          </w:tcPr>
          <w:p w14:paraId="7A269573" w14:textId="77777777" w:rsidR="007928D1" w:rsidRPr="00416078" w:rsidRDefault="007928D1" w:rsidP="007928D1">
            <w:pPr>
              <w:jc w:val="left"/>
              <w:rPr>
                <w:rFonts w:cs="Times New Roman"/>
                <w:color w:val="EE0000"/>
                <w:szCs w:val="24"/>
              </w:rPr>
            </w:pPr>
          </w:p>
        </w:tc>
        <w:tc>
          <w:tcPr>
            <w:tcW w:w="1032" w:type="pct"/>
          </w:tcPr>
          <w:p w14:paraId="35406945" w14:textId="77777777" w:rsidR="007928D1" w:rsidRPr="00416078" w:rsidRDefault="007928D1" w:rsidP="007928D1">
            <w:pPr>
              <w:jc w:val="left"/>
              <w:rPr>
                <w:rFonts w:cs="Times New Roman"/>
                <w:color w:val="EE0000"/>
                <w:szCs w:val="24"/>
              </w:rPr>
            </w:pPr>
          </w:p>
        </w:tc>
        <w:tc>
          <w:tcPr>
            <w:tcW w:w="779" w:type="pct"/>
          </w:tcPr>
          <w:p w14:paraId="031345BA" w14:textId="038A1A66" w:rsidR="007928D1" w:rsidRPr="00416078" w:rsidRDefault="007928D1" w:rsidP="007928D1">
            <w:pPr>
              <w:jc w:val="left"/>
              <w:rPr>
                <w:rFonts w:cs="Times New Roman"/>
                <w:color w:val="EE0000"/>
                <w:szCs w:val="24"/>
              </w:rPr>
            </w:pPr>
            <w:r w:rsidRPr="00BD13CF">
              <w:rPr>
                <w:rFonts w:cs="Times New Roman"/>
                <w:szCs w:val="24"/>
              </w:rPr>
              <w:t>(3, 4] metai</w:t>
            </w:r>
          </w:p>
        </w:tc>
        <w:tc>
          <w:tcPr>
            <w:tcW w:w="349" w:type="pct"/>
            <w:tcBorders>
              <w:right w:val="nil"/>
            </w:tcBorders>
          </w:tcPr>
          <w:p w14:paraId="156692E4" w14:textId="77777777" w:rsidR="007928D1" w:rsidRPr="00416078" w:rsidRDefault="007928D1" w:rsidP="007928D1">
            <w:pPr>
              <w:jc w:val="left"/>
              <w:rPr>
                <w:rFonts w:cs="Times New Roman"/>
                <w:color w:val="EE0000"/>
                <w:szCs w:val="24"/>
              </w:rPr>
            </w:pPr>
          </w:p>
        </w:tc>
        <w:tc>
          <w:tcPr>
            <w:tcW w:w="1057" w:type="pct"/>
            <w:tcBorders>
              <w:left w:val="nil"/>
            </w:tcBorders>
          </w:tcPr>
          <w:p w14:paraId="1B1DEFA7" w14:textId="0991ECAF" w:rsidR="007928D1" w:rsidRPr="00BA301E" w:rsidRDefault="008F66D3" w:rsidP="007928D1">
            <w:pPr>
              <w:jc w:val="left"/>
              <w:rPr>
                <w:rFonts w:cs="Times New Roman"/>
                <w:szCs w:val="24"/>
              </w:rPr>
            </w:pPr>
            <w:r w:rsidRPr="00BA301E">
              <w:rPr>
                <w:rFonts w:cs="Times New Roman"/>
                <w:szCs w:val="24"/>
              </w:rPr>
              <w:t>2</w:t>
            </w:r>
            <w:r w:rsidR="007928D1" w:rsidRPr="00BA301E">
              <w:rPr>
                <w:rFonts w:cs="Times New Roman"/>
                <w:szCs w:val="24"/>
              </w:rPr>
              <w:t> 000,00</w:t>
            </w:r>
          </w:p>
        </w:tc>
        <w:tc>
          <w:tcPr>
            <w:tcW w:w="1184" w:type="pct"/>
            <w:tcBorders>
              <w:left w:val="nil"/>
            </w:tcBorders>
          </w:tcPr>
          <w:p w14:paraId="667F9456" w14:textId="77777777" w:rsidR="007928D1" w:rsidRPr="00416078" w:rsidRDefault="007928D1" w:rsidP="007928D1">
            <w:pPr>
              <w:jc w:val="left"/>
              <w:rPr>
                <w:rFonts w:cs="Times New Roman"/>
                <w:color w:val="EE0000"/>
                <w:szCs w:val="24"/>
              </w:rPr>
            </w:pPr>
          </w:p>
        </w:tc>
      </w:tr>
      <w:tr w:rsidR="007928D1" w:rsidRPr="00416078" w14:paraId="12220FA7" w14:textId="77777777" w:rsidTr="007928D1">
        <w:tc>
          <w:tcPr>
            <w:tcW w:w="599" w:type="pct"/>
          </w:tcPr>
          <w:p w14:paraId="330CED49" w14:textId="77777777" w:rsidR="007928D1" w:rsidRPr="00416078" w:rsidRDefault="007928D1" w:rsidP="007928D1">
            <w:pPr>
              <w:jc w:val="left"/>
              <w:rPr>
                <w:rFonts w:cs="Times New Roman"/>
                <w:color w:val="EE0000"/>
                <w:szCs w:val="24"/>
              </w:rPr>
            </w:pPr>
          </w:p>
        </w:tc>
        <w:tc>
          <w:tcPr>
            <w:tcW w:w="1032" w:type="pct"/>
          </w:tcPr>
          <w:p w14:paraId="11F7E562" w14:textId="77777777" w:rsidR="007928D1" w:rsidRPr="00416078" w:rsidRDefault="007928D1" w:rsidP="007928D1">
            <w:pPr>
              <w:jc w:val="left"/>
              <w:rPr>
                <w:rFonts w:cs="Times New Roman"/>
                <w:color w:val="EE0000"/>
                <w:szCs w:val="24"/>
              </w:rPr>
            </w:pPr>
          </w:p>
        </w:tc>
        <w:tc>
          <w:tcPr>
            <w:tcW w:w="779" w:type="pct"/>
          </w:tcPr>
          <w:p w14:paraId="6E27AE99" w14:textId="3FC138A7" w:rsidR="007928D1" w:rsidRPr="00416078" w:rsidRDefault="007928D1" w:rsidP="007928D1">
            <w:pPr>
              <w:jc w:val="left"/>
              <w:rPr>
                <w:rFonts w:cs="Times New Roman"/>
                <w:color w:val="EE0000"/>
                <w:szCs w:val="24"/>
              </w:rPr>
            </w:pPr>
            <w:r w:rsidRPr="00BD13CF">
              <w:rPr>
                <w:rFonts w:cs="Times New Roman"/>
                <w:szCs w:val="24"/>
              </w:rPr>
              <w:t>(4, 5] metai</w:t>
            </w:r>
          </w:p>
        </w:tc>
        <w:tc>
          <w:tcPr>
            <w:tcW w:w="349" w:type="pct"/>
            <w:tcBorders>
              <w:right w:val="nil"/>
            </w:tcBorders>
          </w:tcPr>
          <w:p w14:paraId="03622729" w14:textId="77777777" w:rsidR="007928D1" w:rsidRPr="00416078" w:rsidRDefault="007928D1" w:rsidP="007928D1">
            <w:pPr>
              <w:jc w:val="left"/>
              <w:rPr>
                <w:rFonts w:cs="Times New Roman"/>
                <w:color w:val="EE0000"/>
                <w:szCs w:val="24"/>
              </w:rPr>
            </w:pPr>
          </w:p>
        </w:tc>
        <w:tc>
          <w:tcPr>
            <w:tcW w:w="1057" w:type="pct"/>
            <w:tcBorders>
              <w:left w:val="nil"/>
            </w:tcBorders>
          </w:tcPr>
          <w:p w14:paraId="678501DF" w14:textId="752E8B94" w:rsidR="007928D1" w:rsidRPr="00BA301E" w:rsidRDefault="008F66D3" w:rsidP="007928D1">
            <w:pPr>
              <w:jc w:val="left"/>
              <w:rPr>
                <w:rFonts w:cs="Times New Roman"/>
                <w:szCs w:val="24"/>
              </w:rPr>
            </w:pPr>
            <w:r w:rsidRPr="00BA301E">
              <w:rPr>
                <w:rFonts w:cs="Times New Roman"/>
                <w:szCs w:val="24"/>
              </w:rPr>
              <w:t xml:space="preserve">4 </w:t>
            </w:r>
            <w:r w:rsidR="007928D1" w:rsidRPr="00BA301E">
              <w:rPr>
                <w:rFonts w:cs="Times New Roman"/>
                <w:szCs w:val="24"/>
              </w:rPr>
              <w:t>000,00</w:t>
            </w:r>
          </w:p>
        </w:tc>
        <w:tc>
          <w:tcPr>
            <w:tcW w:w="1184" w:type="pct"/>
            <w:tcBorders>
              <w:left w:val="nil"/>
            </w:tcBorders>
          </w:tcPr>
          <w:p w14:paraId="74A5A7C4" w14:textId="77777777" w:rsidR="007928D1" w:rsidRPr="00416078" w:rsidRDefault="007928D1" w:rsidP="007928D1">
            <w:pPr>
              <w:jc w:val="left"/>
              <w:rPr>
                <w:rFonts w:cs="Times New Roman"/>
                <w:color w:val="EE0000"/>
                <w:szCs w:val="24"/>
              </w:rPr>
            </w:pPr>
          </w:p>
        </w:tc>
      </w:tr>
      <w:tr w:rsidR="007928D1" w:rsidRPr="00416078" w14:paraId="19E4C25C" w14:textId="77777777" w:rsidTr="007928D1">
        <w:tc>
          <w:tcPr>
            <w:tcW w:w="599" w:type="pct"/>
          </w:tcPr>
          <w:p w14:paraId="354F28B6" w14:textId="77777777" w:rsidR="007928D1" w:rsidRPr="00416078" w:rsidRDefault="007928D1" w:rsidP="007928D1">
            <w:pPr>
              <w:jc w:val="left"/>
              <w:rPr>
                <w:rFonts w:cs="Times New Roman"/>
                <w:color w:val="EE0000"/>
                <w:szCs w:val="24"/>
              </w:rPr>
            </w:pPr>
          </w:p>
        </w:tc>
        <w:tc>
          <w:tcPr>
            <w:tcW w:w="1032" w:type="pct"/>
          </w:tcPr>
          <w:p w14:paraId="38D9929A" w14:textId="77777777" w:rsidR="007928D1" w:rsidRPr="00416078" w:rsidRDefault="007928D1" w:rsidP="007928D1">
            <w:pPr>
              <w:jc w:val="left"/>
              <w:rPr>
                <w:rFonts w:cs="Times New Roman"/>
                <w:color w:val="EE0000"/>
                <w:szCs w:val="24"/>
              </w:rPr>
            </w:pPr>
          </w:p>
        </w:tc>
        <w:tc>
          <w:tcPr>
            <w:tcW w:w="779" w:type="pct"/>
          </w:tcPr>
          <w:p w14:paraId="0DD9F889" w14:textId="162C6E03" w:rsidR="007928D1" w:rsidRPr="00416078" w:rsidRDefault="007928D1" w:rsidP="007928D1">
            <w:pPr>
              <w:jc w:val="left"/>
              <w:rPr>
                <w:rFonts w:cs="Times New Roman"/>
                <w:color w:val="EE0000"/>
                <w:szCs w:val="24"/>
              </w:rPr>
            </w:pPr>
            <w:r w:rsidRPr="00BD13CF">
              <w:rPr>
                <w:rFonts w:cs="Times New Roman"/>
                <w:szCs w:val="24"/>
              </w:rPr>
              <w:t>(5, ∞) metai</w:t>
            </w:r>
          </w:p>
        </w:tc>
        <w:tc>
          <w:tcPr>
            <w:tcW w:w="349" w:type="pct"/>
            <w:tcBorders>
              <w:right w:val="nil"/>
            </w:tcBorders>
          </w:tcPr>
          <w:p w14:paraId="7E206A65" w14:textId="77777777" w:rsidR="007928D1" w:rsidRPr="00416078" w:rsidRDefault="007928D1" w:rsidP="007928D1">
            <w:pPr>
              <w:jc w:val="left"/>
              <w:rPr>
                <w:rFonts w:cs="Times New Roman"/>
                <w:color w:val="EE0000"/>
                <w:szCs w:val="24"/>
              </w:rPr>
            </w:pPr>
          </w:p>
        </w:tc>
        <w:tc>
          <w:tcPr>
            <w:tcW w:w="1057" w:type="pct"/>
            <w:tcBorders>
              <w:left w:val="nil"/>
            </w:tcBorders>
          </w:tcPr>
          <w:p w14:paraId="3C9EA199" w14:textId="4B1F0ECC" w:rsidR="007928D1" w:rsidRPr="00BA301E" w:rsidRDefault="008F66D3" w:rsidP="007928D1">
            <w:pPr>
              <w:jc w:val="left"/>
              <w:rPr>
                <w:rFonts w:cs="Times New Roman"/>
                <w:szCs w:val="24"/>
              </w:rPr>
            </w:pPr>
            <w:r w:rsidRPr="00BA301E">
              <w:rPr>
                <w:rFonts w:cs="Times New Roman"/>
                <w:szCs w:val="24"/>
              </w:rPr>
              <w:t>6</w:t>
            </w:r>
            <w:r w:rsidR="007928D1" w:rsidRPr="00BA301E">
              <w:rPr>
                <w:rFonts w:cs="Times New Roman"/>
                <w:szCs w:val="24"/>
              </w:rPr>
              <w:t> 000,00</w:t>
            </w:r>
          </w:p>
        </w:tc>
        <w:tc>
          <w:tcPr>
            <w:tcW w:w="1184" w:type="pct"/>
            <w:tcBorders>
              <w:left w:val="nil"/>
            </w:tcBorders>
          </w:tcPr>
          <w:p w14:paraId="2CAA3CA1" w14:textId="77777777" w:rsidR="007928D1" w:rsidRPr="00416078" w:rsidRDefault="007928D1" w:rsidP="007928D1">
            <w:pPr>
              <w:jc w:val="left"/>
              <w:rPr>
                <w:rFonts w:cs="Times New Roman"/>
                <w:color w:val="EE0000"/>
                <w:szCs w:val="24"/>
              </w:rPr>
            </w:pPr>
          </w:p>
        </w:tc>
      </w:tr>
      <w:tr w:rsidR="007928D1" w:rsidRPr="00416078" w14:paraId="4C54F591" w14:textId="77777777" w:rsidTr="007928D1">
        <w:tc>
          <w:tcPr>
            <w:tcW w:w="599" w:type="pct"/>
          </w:tcPr>
          <w:p w14:paraId="26A99160" w14:textId="2A8339E7" w:rsidR="007928D1" w:rsidRPr="00416078" w:rsidRDefault="007928D1" w:rsidP="007928D1">
            <w:pPr>
              <w:jc w:val="left"/>
              <w:rPr>
                <w:rFonts w:cs="Times New Roman"/>
                <w:color w:val="EE0000"/>
                <w:szCs w:val="24"/>
              </w:rPr>
            </w:pPr>
            <w:r w:rsidRPr="00BD13CF">
              <w:rPr>
                <w:rFonts w:cs="Times New Roman"/>
                <w:szCs w:val="24"/>
              </w:rPr>
              <w:t>3 kriterijus</w:t>
            </w:r>
          </w:p>
        </w:tc>
        <w:tc>
          <w:tcPr>
            <w:tcW w:w="1032" w:type="pct"/>
          </w:tcPr>
          <w:p w14:paraId="523ACBF7" w14:textId="0751110A" w:rsidR="007928D1" w:rsidRPr="00416078" w:rsidRDefault="007928D1" w:rsidP="007928D1">
            <w:pPr>
              <w:jc w:val="left"/>
              <w:rPr>
                <w:rFonts w:cs="Times New Roman"/>
                <w:color w:val="EE0000"/>
                <w:szCs w:val="24"/>
              </w:rPr>
            </w:pPr>
            <w:r w:rsidRPr="00BD13CF">
              <w:rPr>
                <w:rFonts w:cs="Times New Roman"/>
                <w:szCs w:val="24"/>
              </w:rPr>
              <w:t>Projekto parengimo trukmė</w:t>
            </w:r>
          </w:p>
        </w:tc>
        <w:tc>
          <w:tcPr>
            <w:tcW w:w="779" w:type="pct"/>
          </w:tcPr>
          <w:p w14:paraId="34AFB67F" w14:textId="4C075000" w:rsidR="007928D1" w:rsidRPr="00416078" w:rsidRDefault="007928D1" w:rsidP="007928D1">
            <w:pPr>
              <w:jc w:val="left"/>
              <w:rPr>
                <w:rFonts w:cs="Times New Roman"/>
                <w:color w:val="EE0000"/>
                <w:szCs w:val="24"/>
              </w:rPr>
            </w:pPr>
            <w:r w:rsidRPr="00BD13CF">
              <w:rPr>
                <w:rFonts w:cs="Times New Roman"/>
                <w:szCs w:val="24"/>
              </w:rPr>
              <w:t>4 mėnesiai</w:t>
            </w:r>
          </w:p>
        </w:tc>
        <w:tc>
          <w:tcPr>
            <w:tcW w:w="349" w:type="pct"/>
            <w:tcBorders>
              <w:right w:val="nil"/>
            </w:tcBorders>
          </w:tcPr>
          <w:p w14:paraId="53F8F1F7" w14:textId="4F94DFA6" w:rsidR="007928D1" w:rsidRPr="00416078" w:rsidRDefault="007928D1" w:rsidP="007928D1">
            <w:pPr>
              <w:jc w:val="left"/>
              <w:rPr>
                <w:rFonts w:cs="Times New Roman"/>
                <w:color w:val="EE0000"/>
                <w:szCs w:val="24"/>
              </w:rPr>
            </w:pPr>
            <w:r w:rsidRPr="00BD13CF">
              <w:rPr>
                <w:rFonts w:cs="Times New Roman"/>
                <w:szCs w:val="24"/>
              </w:rPr>
              <w:t>R3=</w:t>
            </w:r>
          </w:p>
        </w:tc>
        <w:tc>
          <w:tcPr>
            <w:tcW w:w="1057" w:type="pct"/>
            <w:tcBorders>
              <w:left w:val="nil"/>
            </w:tcBorders>
          </w:tcPr>
          <w:p w14:paraId="106763AE" w14:textId="499C19F2" w:rsidR="007928D1" w:rsidRPr="00BA301E" w:rsidRDefault="008F66D3" w:rsidP="007928D1">
            <w:pPr>
              <w:jc w:val="left"/>
              <w:rPr>
                <w:rFonts w:cs="Times New Roman"/>
                <w:szCs w:val="24"/>
              </w:rPr>
            </w:pPr>
            <w:r w:rsidRPr="00BA301E">
              <w:rPr>
                <w:rFonts w:cs="Times New Roman"/>
                <w:szCs w:val="24"/>
              </w:rPr>
              <w:t>10</w:t>
            </w:r>
            <w:r w:rsidR="007928D1" w:rsidRPr="00BA301E">
              <w:rPr>
                <w:rFonts w:cs="Times New Roman"/>
                <w:szCs w:val="24"/>
              </w:rPr>
              <w:t> 000,00</w:t>
            </w:r>
          </w:p>
        </w:tc>
        <w:tc>
          <w:tcPr>
            <w:tcW w:w="1184" w:type="pct"/>
            <w:tcBorders>
              <w:left w:val="nil"/>
            </w:tcBorders>
          </w:tcPr>
          <w:p w14:paraId="6967C09B" w14:textId="77777777" w:rsidR="007928D1" w:rsidRPr="00416078" w:rsidRDefault="007928D1" w:rsidP="007928D1">
            <w:pPr>
              <w:jc w:val="left"/>
              <w:rPr>
                <w:rFonts w:cs="Times New Roman"/>
                <w:color w:val="EE0000"/>
                <w:szCs w:val="24"/>
              </w:rPr>
            </w:pPr>
          </w:p>
        </w:tc>
      </w:tr>
      <w:tr w:rsidR="007928D1" w:rsidRPr="00416078" w14:paraId="1BDA3D61" w14:textId="77777777" w:rsidTr="007928D1">
        <w:tc>
          <w:tcPr>
            <w:tcW w:w="599" w:type="pct"/>
          </w:tcPr>
          <w:p w14:paraId="725D8DCB" w14:textId="77777777" w:rsidR="007928D1" w:rsidRPr="00416078" w:rsidRDefault="007928D1" w:rsidP="007928D1">
            <w:pPr>
              <w:jc w:val="left"/>
              <w:rPr>
                <w:rFonts w:cs="Times New Roman"/>
                <w:color w:val="EE0000"/>
                <w:szCs w:val="24"/>
              </w:rPr>
            </w:pPr>
          </w:p>
        </w:tc>
        <w:tc>
          <w:tcPr>
            <w:tcW w:w="1032" w:type="pct"/>
          </w:tcPr>
          <w:p w14:paraId="0A15A7F3" w14:textId="77777777" w:rsidR="007928D1" w:rsidRPr="00416078" w:rsidRDefault="007928D1" w:rsidP="007928D1">
            <w:pPr>
              <w:jc w:val="left"/>
              <w:rPr>
                <w:rFonts w:cs="Times New Roman"/>
                <w:color w:val="EE0000"/>
                <w:szCs w:val="24"/>
              </w:rPr>
            </w:pPr>
          </w:p>
        </w:tc>
        <w:tc>
          <w:tcPr>
            <w:tcW w:w="779" w:type="pct"/>
          </w:tcPr>
          <w:p w14:paraId="7BD8CAD9" w14:textId="5764A08D" w:rsidR="007928D1" w:rsidRPr="00416078" w:rsidRDefault="007928D1" w:rsidP="007928D1">
            <w:pPr>
              <w:jc w:val="left"/>
              <w:rPr>
                <w:rFonts w:cs="Times New Roman"/>
                <w:color w:val="EE0000"/>
                <w:szCs w:val="24"/>
              </w:rPr>
            </w:pPr>
            <w:r w:rsidRPr="00BD13CF">
              <w:rPr>
                <w:rFonts w:cs="Times New Roman"/>
                <w:szCs w:val="24"/>
              </w:rPr>
              <w:t>5 mėnesiai</w:t>
            </w:r>
          </w:p>
        </w:tc>
        <w:tc>
          <w:tcPr>
            <w:tcW w:w="349" w:type="pct"/>
            <w:tcBorders>
              <w:right w:val="nil"/>
            </w:tcBorders>
          </w:tcPr>
          <w:p w14:paraId="46EAE22A" w14:textId="77777777" w:rsidR="007928D1" w:rsidRPr="00416078" w:rsidRDefault="007928D1" w:rsidP="007928D1">
            <w:pPr>
              <w:jc w:val="left"/>
              <w:rPr>
                <w:rFonts w:cs="Times New Roman"/>
                <w:color w:val="EE0000"/>
                <w:szCs w:val="24"/>
              </w:rPr>
            </w:pPr>
          </w:p>
        </w:tc>
        <w:tc>
          <w:tcPr>
            <w:tcW w:w="1057" w:type="pct"/>
            <w:tcBorders>
              <w:left w:val="nil"/>
            </w:tcBorders>
          </w:tcPr>
          <w:p w14:paraId="3BF33E7F" w14:textId="77C6E29C" w:rsidR="007928D1" w:rsidRPr="00BA301E" w:rsidRDefault="008F66D3" w:rsidP="007928D1">
            <w:pPr>
              <w:jc w:val="left"/>
              <w:rPr>
                <w:rFonts w:cs="Times New Roman"/>
                <w:szCs w:val="24"/>
              </w:rPr>
            </w:pPr>
            <w:r w:rsidRPr="00BA301E">
              <w:rPr>
                <w:rFonts w:cs="Times New Roman"/>
                <w:szCs w:val="24"/>
              </w:rPr>
              <w:t>7</w:t>
            </w:r>
            <w:r w:rsidR="007928D1" w:rsidRPr="00BA301E">
              <w:rPr>
                <w:rFonts w:cs="Times New Roman"/>
                <w:szCs w:val="24"/>
              </w:rPr>
              <w:t xml:space="preserve"> 000,00 </w:t>
            </w:r>
          </w:p>
        </w:tc>
        <w:tc>
          <w:tcPr>
            <w:tcW w:w="1184" w:type="pct"/>
            <w:tcBorders>
              <w:left w:val="nil"/>
            </w:tcBorders>
          </w:tcPr>
          <w:p w14:paraId="7DB174C9" w14:textId="77777777" w:rsidR="007928D1" w:rsidRPr="00416078" w:rsidRDefault="007928D1" w:rsidP="007928D1">
            <w:pPr>
              <w:jc w:val="left"/>
              <w:rPr>
                <w:rFonts w:cs="Times New Roman"/>
                <w:color w:val="EE0000"/>
                <w:szCs w:val="24"/>
              </w:rPr>
            </w:pPr>
          </w:p>
        </w:tc>
      </w:tr>
      <w:tr w:rsidR="007928D1" w:rsidRPr="00416078" w14:paraId="15D554AC" w14:textId="77777777" w:rsidTr="007928D1">
        <w:tc>
          <w:tcPr>
            <w:tcW w:w="599" w:type="pct"/>
          </w:tcPr>
          <w:p w14:paraId="1E717D8B" w14:textId="77777777" w:rsidR="007928D1" w:rsidRPr="00416078" w:rsidRDefault="007928D1" w:rsidP="007928D1">
            <w:pPr>
              <w:jc w:val="left"/>
              <w:rPr>
                <w:rFonts w:cs="Times New Roman"/>
                <w:color w:val="EE0000"/>
                <w:szCs w:val="24"/>
              </w:rPr>
            </w:pPr>
          </w:p>
        </w:tc>
        <w:tc>
          <w:tcPr>
            <w:tcW w:w="1032" w:type="pct"/>
          </w:tcPr>
          <w:p w14:paraId="02EA0608" w14:textId="77777777" w:rsidR="007928D1" w:rsidRPr="00416078" w:rsidRDefault="007928D1" w:rsidP="007928D1">
            <w:pPr>
              <w:jc w:val="left"/>
              <w:rPr>
                <w:rFonts w:cs="Times New Roman"/>
                <w:color w:val="EE0000"/>
                <w:szCs w:val="24"/>
              </w:rPr>
            </w:pPr>
          </w:p>
        </w:tc>
        <w:tc>
          <w:tcPr>
            <w:tcW w:w="779" w:type="pct"/>
          </w:tcPr>
          <w:p w14:paraId="66F60DC9" w14:textId="4BEA4E0B" w:rsidR="007928D1" w:rsidRPr="00416078" w:rsidRDefault="007928D1" w:rsidP="007928D1">
            <w:pPr>
              <w:jc w:val="left"/>
              <w:rPr>
                <w:rFonts w:cs="Times New Roman"/>
                <w:color w:val="EE0000"/>
                <w:szCs w:val="24"/>
              </w:rPr>
            </w:pPr>
            <w:r w:rsidRPr="00BD13CF">
              <w:rPr>
                <w:rFonts w:cs="Times New Roman"/>
                <w:szCs w:val="24"/>
              </w:rPr>
              <w:t>6 mėnesiai</w:t>
            </w:r>
          </w:p>
        </w:tc>
        <w:tc>
          <w:tcPr>
            <w:tcW w:w="349" w:type="pct"/>
            <w:tcBorders>
              <w:right w:val="nil"/>
            </w:tcBorders>
          </w:tcPr>
          <w:p w14:paraId="087BD0A9" w14:textId="77777777" w:rsidR="007928D1" w:rsidRPr="00416078" w:rsidRDefault="007928D1" w:rsidP="007928D1">
            <w:pPr>
              <w:jc w:val="left"/>
              <w:rPr>
                <w:rFonts w:cs="Times New Roman"/>
                <w:color w:val="EE0000"/>
                <w:szCs w:val="24"/>
              </w:rPr>
            </w:pPr>
          </w:p>
        </w:tc>
        <w:tc>
          <w:tcPr>
            <w:tcW w:w="1057" w:type="pct"/>
            <w:tcBorders>
              <w:left w:val="nil"/>
            </w:tcBorders>
          </w:tcPr>
          <w:p w14:paraId="11009872" w14:textId="59E0898E" w:rsidR="007928D1" w:rsidRPr="00BA301E" w:rsidRDefault="008F66D3" w:rsidP="007928D1">
            <w:pPr>
              <w:jc w:val="left"/>
              <w:rPr>
                <w:rFonts w:cs="Times New Roman"/>
                <w:szCs w:val="24"/>
              </w:rPr>
            </w:pPr>
            <w:r w:rsidRPr="00BA301E">
              <w:rPr>
                <w:rFonts w:cs="Times New Roman"/>
                <w:szCs w:val="24"/>
              </w:rPr>
              <w:t>4</w:t>
            </w:r>
            <w:r w:rsidR="007928D1" w:rsidRPr="00BA301E">
              <w:rPr>
                <w:rFonts w:cs="Times New Roman"/>
                <w:szCs w:val="24"/>
              </w:rPr>
              <w:t> 000,00</w:t>
            </w:r>
          </w:p>
        </w:tc>
        <w:tc>
          <w:tcPr>
            <w:tcW w:w="1184" w:type="pct"/>
            <w:tcBorders>
              <w:left w:val="nil"/>
            </w:tcBorders>
          </w:tcPr>
          <w:p w14:paraId="5EE517F7" w14:textId="77777777" w:rsidR="007928D1" w:rsidRPr="00416078" w:rsidRDefault="007928D1" w:rsidP="007928D1">
            <w:pPr>
              <w:jc w:val="left"/>
              <w:rPr>
                <w:rFonts w:cs="Times New Roman"/>
                <w:color w:val="EE0000"/>
                <w:szCs w:val="24"/>
              </w:rPr>
            </w:pPr>
          </w:p>
        </w:tc>
      </w:tr>
      <w:tr w:rsidR="007928D1" w:rsidRPr="00416078" w14:paraId="132B3D7E" w14:textId="77777777" w:rsidTr="007928D1">
        <w:tc>
          <w:tcPr>
            <w:tcW w:w="599" w:type="pct"/>
          </w:tcPr>
          <w:p w14:paraId="341DFA37" w14:textId="77777777" w:rsidR="007928D1" w:rsidRPr="00416078" w:rsidRDefault="007928D1" w:rsidP="007928D1">
            <w:pPr>
              <w:jc w:val="left"/>
              <w:rPr>
                <w:rFonts w:cs="Times New Roman"/>
                <w:color w:val="EE0000"/>
                <w:szCs w:val="24"/>
              </w:rPr>
            </w:pPr>
          </w:p>
        </w:tc>
        <w:tc>
          <w:tcPr>
            <w:tcW w:w="1032" w:type="pct"/>
          </w:tcPr>
          <w:p w14:paraId="7D14DE80" w14:textId="77777777" w:rsidR="007928D1" w:rsidRPr="00416078" w:rsidRDefault="007928D1" w:rsidP="007928D1">
            <w:pPr>
              <w:jc w:val="left"/>
              <w:rPr>
                <w:rFonts w:cs="Times New Roman"/>
                <w:color w:val="EE0000"/>
                <w:szCs w:val="24"/>
              </w:rPr>
            </w:pPr>
          </w:p>
        </w:tc>
        <w:tc>
          <w:tcPr>
            <w:tcW w:w="779" w:type="pct"/>
          </w:tcPr>
          <w:p w14:paraId="24A8E27E" w14:textId="5D09793C" w:rsidR="007928D1" w:rsidRPr="00416078" w:rsidRDefault="007928D1" w:rsidP="007928D1">
            <w:pPr>
              <w:jc w:val="left"/>
              <w:rPr>
                <w:rFonts w:cs="Times New Roman"/>
                <w:color w:val="EE0000"/>
                <w:szCs w:val="24"/>
              </w:rPr>
            </w:pPr>
            <w:r w:rsidRPr="00BD13CF">
              <w:rPr>
                <w:rFonts w:cs="Times New Roman"/>
                <w:szCs w:val="24"/>
              </w:rPr>
              <w:t>7 mėnesiai</w:t>
            </w:r>
          </w:p>
        </w:tc>
        <w:tc>
          <w:tcPr>
            <w:tcW w:w="349" w:type="pct"/>
            <w:tcBorders>
              <w:right w:val="nil"/>
            </w:tcBorders>
          </w:tcPr>
          <w:p w14:paraId="7E05B757" w14:textId="77777777" w:rsidR="007928D1" w:rsidRPr="00416078" w:rsidRDefault="007928D1" w:rsidP="007928D1">
            <w:pPr>
              <w:jc w:val="left"/>
              <w:rPr>
                <w:rFonts w:cs="Times New Roman"/>
                <w:color w:val="EE0000"/>
                <w:szCs w:val="24"/>
              </w:rPr>
            </w:pPr>
          </w:p>
        </w:tc>
        <w:tc>
          <w:tcPr>
            <w:tcW w:w="1057" w:type="pct"/>
            <w:tcBorders>
              <w:left w:val="nil"/>
            </w:tcBorders>
          </w:tcPr>
          <w:p w14:paraId="3C576DF5" w14:textId="4F7CD793" w:rsidR="007928D1" w:rsidRPr="00BA301E" w:rsidRDefault="007928D1" w:rsidP="007928D1">
            <w:pPr>
              <w:jc w:val="left"/>
              <w:rPr>
                <w:rFonts w:cs="Times New Roman"/>
                <w:szCs w:val="24"/>
              </w:rPr>
            </w:pPr>
            <w:r w:rsidRPr="00BA301E">
              <w:rPr>
                <w:rFonts w:cs="Times New Roman"/>
                <w:szCs w:val="24"/>
              </w:rPr>
              <w:t>0,00</w:t>
            </w:r>
          </w:p>
        </w:tc>
        <w:tc>
          <w:tcPr>
            <w:tcW w:w="1184" w:type="pct"/>
            <w:tcBorders>
              <w:left w:val="nil"/>
            </w:tcBorders>
          </w:tcPr>
          <w:p w14:paraId="01221278" w14:textId="77777777" w:rsidR="007928D1" w:rsidRPr="00416078" w:rsidRDefault="007928D1" w:rsidP="007928D1">
            <w:pPr>
              <w:jc w:val="left"/>
              <w:rPr>
                <w:rFonts w:cs="Times New Roman"/>
                <w:color w:val="EE0000"/>
                <w:szCs w:val="24"/>
              </w:rPr>
            </w:pPr>
          </w:p>
        </w:tc>
      </w:tr>
    </w:tbl>
    <w:p w14:paraId="12EA8831" w14:textId="77777777" w:rsidR="00416078" w:rsidRPr="008F66D3" w:rsidRDefault="00416078" w:rsidP="008E6223">
      <w:pPr>
        <w:rPr>
          <w:rFonts w:cs="Times New Roman"/>
          <w:szCs w:val="24"/>
        </w:rPr>
      </w:pPr>
    </w:p>
    <w:p w14:paraId="150D0195" w14:textId="09B847A8" w:rsidR="00416078" w:rsidRPr="008F66D3" w:rsidRDefault="00416078" w:rsidP="00416078">
      <w:pPr>
        <w:pStyle w:val="Caption"/>
        <w:rPr>
          <w:rFonts w:cs="Times New Roman"/>
          <w:szCs w:val="24"/>
        </w:rPr>
      </w:pPr>
      <w:r w:rsidRPr="008F66D3">
        <w:rPr>
          <w:rFonts w:cs="Times New Roman"/>
          <w:szCs w:val="24"/>
        </w:rPr>
        <w:t xml:space="preserve">7 lentelė. </w:t>
      </w:r>
      <w:r w:rsidRPr="008F66D3">
        <w:rPr>
          <w:rFonts w:cs="Times New Roman"/>
          <w:b w:val="0"/>
          <w:bCs/>
          <w:szCs w:val="24"/>
        </w:rPr>
        <w:t>Pasiūlymų vertinimo kriterijai (septintai pirkimo daliai)</w:t>
      </w:r>
    </w:p>
    <w:tbl>
      <w:tblPr>
        <w:tblStyle w:val="TableGrid"/>
        <w:tblW w:w="5000" w:type="pct"/>
        <w:tblLook w:val="04A0" w:firstRow="1" w:lastRow="0" w:firstColumn="1" w:lastColumn="0" w:noHBand="0" w:noVBand="1"/>
      </w:tblPr>
      <w:tblGrid>
        <w:gridCol w:w="1154"/>
        <w:gridCol w:w="1987"/>
        <w:gridCol w:w="1500"/>
        <w:gridCol w:w="672"/>
        <w:gridCol w:w="2035"/>
        <w:gridCol w:w="2280"/>
      </w:tblGrid>
      <w:tr w:rsidR="008F66D3" w:rsidRPr="008F66D3" w14:paraId="6D26DB31" w14:textId="77777777" w:rsidTr="007928D1">
        <w:tc>
          <w:tcPr>
            <w:tcW w:w="1631" w:type="pct"/>
            <w:gridSpan w:val="2"/>
          </w:tcPr>
          <w:p w14:paraId="2F027338" w14:textId="77777777" w:rsidR="00416078" w:rsidRPr="008F66D3" w:rsidRDefault="00416078" w:rsidP="00D358A8">
            <w:pPr>
              <w:jc w:val="center"/>
              <w:rPr>
                <w:rFonts w:cs="Times New Roman"/>
                <w:b/>
                <w:bCs/>
                <w:szCs w:val="24"/>
              </w:rPr>
            </w:pPr>
            <w:r w:rsidRPr="008F66D3">
              <w:rPr>
                <w:rFonts w:cs="Times New Roman"/>
                <w:b/>
                <w:bCs/>
                <w:szCs w:val="24"/>
              </w:rPr>
              <w:lastRenderedPageBreak/>
              <w:t>Vertinimo kriterijus</w:t>
            </w:r>
          </w:p>
        </w:tc>
        <w:tc>
          <w:tcPr>
            <w:tcW w:w="779" w:type="pct"/>
          </w:tcPr>
          <w:p w14:paraId="0C0AE6C4" w14:textId="77777777" w:rsidR="00416078" w:rsidRPr="008F66D3" w:rsidRDefault="00416078" w:rsidP="00D358A8">
            <w:pPr>
              <w:jc w:val="center"/>
              <w:rPr>
                <w:rFonts w:cs="Times New Roman"/>
                <w:b/>
                <w:bCs/>
                <w:szCs w:val="24"/>
              </w:rPr>
            </w:pPr>
            <w:r w:rsidRPr="008F66D3">
              <w:rPr>
                <w:rFonts w:cs="Times New Roman"/>
                <w:b/>
                <w:bCs/>
                <w:szCs w:val="24"/>
              </w:rPr>
              <w:t>Vertinimo kriterijaus sąlyga</w:t>
            </w:r>
            <w:r w:rsidRPr="008F66D3">
              <w:rPr>
                <w:rStyle w:val="FootnoteReference"/>
                <w:rFonts w:cs="Times New Roman"/>
                <w:szCs w:val="24"/>
              </w:rPr>
              <w:footnoteReference w:id="23"/>
            </w:r>
          </w:p>
        </w:tc>
        <w:tc>
          <w:tcPr>
            <w:tcW w:w="1405" w:type="pct"/>
            <w:gridSpan w:val="2"/>
          </w:tcPr>
          <w:p w14:paraId="1943A241" w14:textId="77777777" w:rsidR="00416078" w:rsidRPr="008F66D3" w:rsidRDefault="00416078" w:rsidP="00D358A8">
            <w:pPr>
              <w:jc w:val="center"/>
              <w:rPr>
                <w:rFonts w:cs="Times New Roman"/>
                <w:b/>
                <w:bCs/>
                <w:szCs w:val="24"/>
              </w:rPr>
            </w:pPr>
            <w:r w:rsidRPr="008F66D3">
              <w:rPr>
                <w:rFonts w:cs="Times New Roman"/>
                <w:b/>
                <w:bCs/>
                <w:szCs w:val="24"/>
              </w:rPr>
              <w:t>Vertinimo kriterijaus sąlygos reikšmė (vertė)</w:t>
            </w:r>
          </w:p>
        </w:tc>
        <w:tc>
          <w:tcPr>
            <w:tcW w:w="1184" w:type="pct"/>
          </w:tcPr>
          <w:p w14:paraId="52B4622B" w14:textId="77777777" w:rsidR="00416078" w:rsidRPr="008F66D3" w:rsidRDefault="00416078" w:rsidP="00D358A8">
            <w:pPr>
              <w:jc w:val="center"/>
              <w:rPr>
                <w:rFonts w:cs="Times New Roman"/>
                <w:b/>
                <w:bCs/>
                <w:szCs w:val="24"/>
              </w:rPr>
            </w:pPr>
            <w:r w:rsidRPr="008F66D3">
              <w:rPr>
                <w:rFonts w:cs="Times New Roman"/>
                <w:b/>
                <w:bCs/>
                <w:szCs w:val="24"/>
              </w:rPr>
              <w:t>Pagrindžiantis dokumentas</w:t>
            </w:r>
          </w:p>
        </w:tc>
      </w:tr>
      <w:tr w:rsidR="008F66D3" w:rsidRPr="008F66D3" w14:paraId="55E352FA" w14:textId="77777777" w:rsidTr="007928D1">
        <w:tc>
          <w:tcPr>
            <w:tcW w:w="599" w:type="pct"/>
          </w:tcPr>
          <w:p w14:paraId="06B3E343" w14:textId="77777777" w:rsidR="00416078" w:rsidRPr="008F66D3" w:rsidRDefault="00416078" w:rsidP="00D358A8">
            <w:pPr>
              <w:jc w:val="center"/>
              <w:rPr>
                <w:rFonts w:cs="Times New Roman"/>
                <w:b/>
                <w:bCs/>
                <w:szCs w:val="24"/>
              </w:rPr>
            </w:pPr>
            <w:r w:rsidRPr="008F66D3">
              <w:rPr>
                <w:rFonts w:cs="Times New Roman"/>
                <w:b/>
                <w:bCs/>
                <w:szCs w:val="24"/>
              </w:rPr>
              <w:t>1</w:t>
            </w:r>
          </w:p>
        </w:tc>
        <w:tc>
          <w:tcPr>
            <w:tcW w:w="1032" w:type="pct"/>
          </w:tcPr>
          <w:p w14:paraId="3E222994" w14:textId="77777777" w:rsidR="00416078" w:rsidRPr="008F66D3" w:rsidRDefault="00416078" w:rsidP="00D358A8">
            <w:pPr>
              <w:jc w:val="center"/>
              <w:rPr>
                <w:rFonts w:cs="Times New Roman"/>
                <w:b/>
                <w:bCs/>
                <w:szCs w:val="24"/>
              </w:rPr>
            </w:pPr>
            <w:r w:rsidRPr="008F66D3">
              <w:rPr>
                <w:rFonts w:cs="Times New Roman"/>
                <w:b/>
                <w:bCs/>
                <w:szCs w:val="24"/>
              </w:rPr>
              <w:t>2</w:t>
            </w:r>
          </w:p>
        </w:tc>
        <w:tc>
          <w:tcPr>
            <w:tcW w:w="779" w:type="pct"/>
          </w:tcPr>
          <w:p w14:paraId="3FA1DAFF" w14:textId="77777777" w:rsidR="00416078" w:rsidRPr="008F66D3" w:rsidRDefault="00416078" w:rsidP="00D358A8">
            <w:pPr>
              <w:jc w:val="center"/>
              <w:rPr>
                <w:rFonts w:cs="Times New Roman"/>
                <w:b/>
                <w:bCs/>
                <w:szCs w:val="24"/>
              </w:rPr>
            </w:pPr>
            <w:r w:rsidRPr="008F66D3">
              <w:rPr>
                <w:rFonts w:cs="Times New Roman"/>
                <w:b/>
                <w:bCs/>
                <w:szCs w:val="24"/>
              </w:rPr>
              <w:t>3</w:t>
            </w:r>
          </w:p>
        </w:tc>
        <w:tc>
          <w:tcPr>
            <w:tcW w:w="1405" w:type="pct"/>
            <w:gridSpan w:val="2"/>
          </w:tcPr>
          <w:p w14:paraId="3F5B465F" w14:textId="77777777" w:rsidR="00416078" w:rsidRPr="008F66D3" w:rsidRDefault="00416078" w:rsidP="00D358A8">
            <w:pPr>
              <w:jc w:val="center"/>
              <w:rPr>
                <w:rFonts w:cs="Times New Roman"/>
                <w:b/>
                <w:bCs/>
                <w:szCs w:val="24"/>
              </w:rPr>
            </w:pPr>
            <w:r w:rsidRPr="008F66D3">
              <w:rPr>
                <w:rFonts w:cs="Times New Roman"/>
                <w:b/>
                <w:bCs/>
                <w:szCs w:val="24"/>
              </w:rPr>
              <w:t>4</w:t>
            </w:r>
          </w:p>
        </w:tc>
        <w:tc>
          <w:tcPr>
            <w:tcW w:w="1184" w:type="pct"/>
          </w:tcPr>
          <w:p w14:paraId="2BA78D45" w14:textId="77777777" w:rsidR="00416078" w:rsidRPr="008F66D3" w:rsidRDefault="00416078" w:rsidP="00D358A8">
            <w:pPr>
              <w:jc w:val="center"/>
              <w:rPr>
                <w:rFonts w:cs="Times New Roman"/>
                <w:b/>
                <w:bCs/>
                <w:szCs w:val="24"/>
              </w:rPr>
            </w:pPr>
            <w:r w:rsidRPr="008F66D3">
              <w:rPr>
                <w:rFonts w:cs="Times New Roman"/>
                <w:b/>
                <w:bCs/>
                <w:szCs w:val="24"/>
              </w:rPr>
              <w:t>5</w:t>
            </w:r>
          </w:p>
        </w:tc>
      </w:tr>
      <w:tr w:rsidR="008F66D3" w:rsidRPr="008F66D3" w14:paraId="7689C2F7" w14:textId="77777777" w:rsidTr="007928D1">
        <w:tc>
          <w:tcPr>
            <w:tcW w:w="599" w:type="pct"/>
          </w:tcPr>
          <w:p w14:paraId="0CF32288" w14:textId="77777777" w:rsidR="00416078" w:rsidRPr="008F66D3" w:rsidRDefault="00416078" w:rsidP="00D358A8">
            <w:pPr>
              <w:jc w:val="left"/>
              <w:rPr>
                <w:rFonts w:cs="Times New Roman"/>
                <w:szCs w:val="24"/>
              </w:rPr>
            </w:pPr>
            <w:r w:rsidRPr="008F66D3">
              <w:rPr>
                <w:rFonts w:cs="Times New Roman"/>
                <w:szCs w:val="24"/>
              </w:rPr>
              <w:t>1 kriterijus</w:t>
            </w:r>
          </w:p>
        </w:tc>
        <w:tc>
          <w:tcPr>
            <w:tcW w:w="1032" w:type="pct"/>
          </w:tcPr>
          <w:p w14:paraId="6680697C" w14:textId="77777777" w:rsidR="00416078" w:rsidRPr="008F66D3" w:rsidRDefault="00416078" w:rsidP="00D358A8">
            <w:pPr>
              <w:jc w:val="left"/>
              <w:rPr>
                <w:rFonts w:cs="Times New Roman"/>
                <w:szCs w:val="24"/>
              </w:rPr>
            </w:pPr>
            <w:r w:rsidRPr="008F66D3">
              <w:rPr>
                <w:rFonts w:cs="Times New Roman"/>
                <w:szCs w:val="24"/>
              </w:rPr>
              <w:t>Kaina</w:t>
            </w:r>
          </w:p>
        </w:tc>
        <w:tc>
          <w:tcPr>
            <w:tcW w:w="779" w:type="pct"/>
          </w:tcPr>
          <w:p w14:paraId="675BAF15" w14:textId="77777777" w:rsidR="00416078" w:rsidRPr="008F66D3" w:rsidRDefault="00416078" w:rsidP="00D358A8">
            <w:pPr>
              <w:jc w:val="left"/>
              <w:rPr>
                <w:rFonts w:cs="Times New Roman"/>
                <w:szCs w:val="24"/>
              </w:rPr>
            </w:pPr>
          </w:p>
        </w:tc>
        <w:tc>
          <w:tcPr>
            <w:tcW w:w="349" w:type="pct"/>
            <w:tcBorders>
              <w:right w:val="nil"/>
            </w:tcBorders>
          </w:tcPr>
          <w:p w14:paraId="4358AE31" w14:textId="77777777" w:rsidR="00416078" w:rsidRPr="008F66D3" w:rsidRDefault="00416078" w:rsidP="00D358A8">
            <w:pPr>
              <w:jc w:val="left"/>
              <w:rPr>
                <w:rFonts w:cs="Times New Roman"/>
                <w:szCs w:val="24"/>
              </w:rPr>
            </w:pPr>
            <w:r w:rsidRPr="008F66D3">
              <w:rPr>
                <w:rFonts w:cs="Times New Roman"/>
                <w:szCs w:val="24"/>
              </w:rPr>
              <w:t>K=</w:t>
            </w:r>
          </w:p>
        </w:tc>
        <w:tc>
          <w:tcPr>
            <w:tcW w:w="1057" w:type="pct"/>
            <w:tcBorders>
              <w:left w:val="nil"/>
            </w:tcBorders>
          </w:tcPr>
          <w:p w14:paraId="3C1F676A" w14:textId="77777777" w:rsidR="00416078" w:rsidRPr="008F66D3" w:rsidRDefault="00416078" w:rsidP="00D358A8">
            <w:pPr>
              <w:jc w:val="left"/>
              <w:rPr>
                <w:rFonts w:cs="Times New Roman"/>
                <w:szCs w:val="24"/>
              </w:rPr>
            </w:pPr>
            <w:r w:rsidRPr="008F66D3">
              <w:rPr>
                <w:rFonts w:cs="Times New Roman"/>
                <w:szCs w:val="24"/>
              </w:rPr>
              <w:t>Tiekėjo pasiūlyme nurodyta Pasiūlymo kaina iš viso, Eur su PVM</w:t>
            </w:r>
          </w:p>
        </w:tc>
        <w:tc>
          <w:tcPr>
            <w:tcW w:w="1184" w:type="pct"/>
            <w:tcBorders>
              <w:left w:val="nil"/>
            </w:tcBorders>
          </w:tcPr>
          <w:p w14:paraId="1BCF30A4" w14:textId="77777777" w:rsidR="00416078" w:rsidRPr="008F66D3" w:rsidRDefault="00416078" w:rsidP="00D358A8">
            <w:pPr>
              <w:jc w:val="left"/>
              <w:rPr>
                <w:rFonts w:cs="Times New Roman"/>
                <w:szCs w:val="24"/>
              </w:rPr>
            </w:pPr>
          </w:p>
        </w:tc>
      </w:tr>
      <w:tr w:rsidR="008F66D3" w:rsidRPr="008F66D3" w14:paraId="46138C5C" w14:textId="77777777" w:rsidTr="007928D1">
        <w:tc>
          <w:tcPr>
            <w:tcW w:w="599" w:type="pct"/>
          </w:tcPr>
          <w:p w14:paraId="1DC3E28D" w14:textId="3409B3F5" w:rsidR="007928D1" w:rsidRPr="008F66D3" w:rsidRDefault="007928D1" w:rsidP="007928D1">
            <w:pPr>
              <w:jc w:val="left"/>
              <w:rPr>
                <w:rFonts w:cs="Times New Roman"/>
                <w:szCs w:val="24"/>
              </w:rPr>
            </w:pPr>
            <w:r w:rsidRPr="008F66D3">
              <w:t>2 kriterijus</w:t>
            </w:r>
          </w:p>
        </w:tc>
        <w:tc>
          <w:tcPr>
            <w:tcW w:w="1032" w:type="pct"/>
          </w:tcPr>
          <w:p w14:paraId="7ED70D6A" w14:textId="1BA56147" w:rsidR="007928D1" w:rsidRPr="008F66D3" w:rsidRDefault="007928D1" w:rsidP="007928D1">
            <w:pPr>
              <w:jc w:val="left"/>
              <w:rPr>
                <w:rFonts w:cs="Times New Roman"/>
                <w:szCs w:val="24"/>
              </w:rPr>
            </w:pPr>
            <w:r w:rsidRPr="008F66D3">
              <w:t>Nesudėtingo statinio projekto vadovo patirtis dirbant šiuo vadovu</w:t>
            </w:r>
            <w:r w:rsidR="00BA301E">
              <w:rPr>
                <w:rStyle w:val="FootnoteReference"/>
              </w:rPr>
              <w:footnoteReference w:id="24"/>
            </w:r>
          </w:p>
        </w:tc>
        <w:tc>
          <w:tcPr>
            <w:tcW w:w="779" w:type="pct"/>
          </w:tcPr>
          <w:p w14:paraId="1B2AA5AE" w14:textId="67142501" w:rsidR="007928D1" w:rsidRPr="008F66D3" w:rsidRDefault="007928D1" w:rsidP="007928D1">
            <w:pPr>
              <w:jc w:val="left"/>
              <w:rPr>
                <w:rFonts w:cs="Times New Roman"/>
                <w:szCs w:val="24"/>
              </w:rPr>
            </w:pPr>
            <w:r w:rsidRPr="008F66D3">
              <w:t>(0, 3] metai</w:t>
            </w:r>
          </w:p>
        </w:tc>
        <w:tc>
          <w:tcPr>
            <w:tcW w:w="349" w:type="pct"/>
            <w:tcBorders>
              <w:right w:val="nil"/>
            </w:tcBorders>
          </w:tcPr>
          <w:p w14:paraId="4E22B597" w14:textId="0ADC837D" w:rsidR="007928D1" w:rsidRPr="008F66D3" w:rsidRDefault="007928D1" w:rsidP="007928D1">
            <w:pPr>
              <w:jc w:val="left"/>
              <w:rPr>
                <w:rFonts w:cs="Times New Roman"/>
                <w:szCs w:val="24"/>
              </w:rPr>
            </w:pPr>
            <w:r w:rsidRPr="008F66D3">
              <w:t>R2=</w:t>
            </w:r>
          </w:p>
        </w:tc>
        <w:tc>
          <w:tcPr>
            <w:tcW w:w="1057" w:type="pct"/>
            <w:tcBorders>
              <w:left w:val="nil"/>
            </w:tcBorders>
          </w:tcPr>
          <w:p w14:paraId="249D303C" w14:textId="48AD0A02" w:rsidR="007928D1" w:rsidRPr="008F66D3" w:rsidRDefault="007928D1" w:rsidP="007928D1">
            <w:pPr>
              <w:jc w:val="left"/>
              <w:rPr>
                <w:rFonts w:cs="Times New Roman"/>
                <w:szCs w:val="24"/>
              </w:rPr>
            </w:pPr>
            <w:r w:rsidRPr="008F66D3">
              <w:t>0,00</w:t>
            </w:r>
          </w:p>
        </w:tc>
        <w:tc>
          <w:tcPr>
            <w:tcW w:w="1184" w:type="pct"/>
            <w:tcBorders>
              <w:left w:val="nil"/>
            </w:tcBorders>
          </w:tcPr>
          <w:p w14:paraId="3D502120" w14:textId="3165C006" w:rsidR="007928D1" w:rsidRPr="008F66D3" w:rsidRDefault="007928D1" w:rsidP="007928D1">
            <w:pPr>
              <w:jc w:val="left"/>
              <w:rPr>
                <w:rFonts w:cs="Times New Roman"/>
                <w:szCs w:val="24"/>
              </w:rPr>
            </w:pPr>
            <w:r w:rsidRPr="008F66D3">
              <w:t>Gyvenimo aprašymas (CV) pagal Specialiųjų pirkimo sąlygų ‎10 priede pateikiamą formą; dokumentai kuriais asmuo buvo paskirtas į šias pareigas, vadovaujantis statybų sritį reglamentuojančiais teisės aktais; statybą leidžiančio dokumento kopija; dokumento patvirtinančio, kad baigto projekto skaičiuojamoji statybos kaina yra nemažesnė kaip nurodyta reikalavime, kopija</w:t>
            </w:r>
          </w:p>
        </w:tc>
      </w:tr>
      <w:tr w:rsidR="008F66D3" w:rsidRPr="008F66D3" w14:paraId="1FF8E5C6" w14:textId="77777777" w:rsidTr="007928D1">
        <w:tc>
          <w:tcPr>
            <w:tcW w:w="599" w:type="pct"/>
          </w:tcPr>
          <w:p w14:paraId="0160A498" w14:textId="77777777" w:rsidR="007928D1" w:rsidRPr="008F66D3" w:rsidRDefault="007928D1" w:rsidP="007928D1">
            <w:pPr>
              <w:jc w:val="left"/>
              <w:rPr>
                <w:rFonts w:cs="Times New Roman"/>
                <w:szCs w:val="24"/>
              </w:rPr>
            </w:pPr>
          </w:p>
        </w:tc>
        <w:tc>
          <w:tcPr>
            <w:tcW w:w="1032" w:type="pct"/>
          </w:tcPr>
          <w:p w14:paraId="739710B7" w14:textId="77777777" w:rsidR="007928D1" w:rsidRPr="008F66D3" w:rsidRDefault="007928D1" w:rsidP="007928D1">
            <w:pPr>
              <w:jc w:val="left"/>
              <w:rPr>
                <w:rFonts w:cs="Times New Roman"/>
                <w:szCs w:val="24"/>
              </w:rPr>
            </w:pPr>
          </w:p>
        </w:tc>
        <w:tc>
          <w:tcPr>
            <w:tcW w:w="779" w:type="pct"/>
          </w:tcPr>
          <w:p w14:paraId="056930D9" w14:textId="27848318" w:rsidR="007928D1" w:rsidRPr="008F66D3" w:rsidRDefault="007928D1" w:rsidP="007928D1">
            <w:pPr>
              <w:jc w:val="left"/>
              <w:rPr>
                <w:rFonts w:cs="Times New Roman"/>
                <w:szCs w:val="24"/>
              </w:rPr>
            </w:pPr>
            <w:r w:rsidRPr="008F66D3">
              <w:rPr>
                <w:rFonts w:cs="Times New Roman"/>
                <w:szCs w:val="24"/>
              </w:rPr>
              <w:t>(3, 4] metai</w:t>
            </w:r>
          </w:p>
        </w:tc>
        <w:tc>
          <w:tcPr>
            <w:tcW w:w="349" w:type="pct"/>
            <w:tcBorders>
              <w:right w:val="nil"/>
            </w:tcBorders>
          </w:tcPr>
          <w:p w14:paraId="2F83B74B" w14:textId="77777777" w:rsidR="007928D1" w:rsidRPr="001A2CF6" w:rsidRDefault="007928D1" w:rsidP="007928D1">
            <w:pPr>
              <w:jc w:val="left"/>
              <w:rPr>
                <w:rFonts w:cs="Times New Roman"/>
                <w:szCs w:val="24"/>
              </w:rPr>
            </w:pPr>
          </w:p>
        </w:tc>
        <w:tc>
          <w:tcPr>
            <w:tcW w:w="1057" w:type="pct"/>
            <w:tcBorders>
              <w:left w:val="nil"/>
            </w:tcBorders>
          </w:tcPr>
          <w:p w14:paraId="6B1B9681" w14:textId="137ACE5C" w:rsidR="007928D1" w:rsidRPr="001A2CF6" w:rsidRDefault="003D5D31" w:rsidP="007928D1">
            <w:pPr>
              <w:jc w:val="left"/>
              <w:rPr>
                <w:rFonts w:cs="Times New Roman"/>
                <w:szCs w:val="24"/>
              </w:rPr>
            </w:pPr>
            <w:r w:rsidRPr="001A2CF6">
              <w:rPr>
                <w:rFonts w:cs="Times New Roman"/>
                <w:szCs w:val="24"/>
              </w:rPr>
              <w:t>25</w:t>
            </w:r>
            <w:r w:rsidR="007928D1" w:rsidRPr="001A2CF6">
              <w:rPr>
                <w:rFonts w:cs="Times New Roman"/>
                <w:szCs w:val="24"/>
              </w:rPr>
              <w:t>0,00</w:t>
            </w:r>
          </w:p>
        </w:tc>
        <w:tc>
          <w:tcPr>
            <w:tcW w:w="1184" w:type="pct"/>
            <w:tcBorders>
              <w:left w:val="nil"/>
            </w:tcBorders>
          </w:tcPr>
          <w:p w14:paraId="1C69C009" w14:textId="77777777" w:rsidR="007928D1" w:rsidRPr="008F66D3" w:rsidRDefault="007928D1" w:rsidP="007928D1">
            <w:pPr>
              <w:jc w:val="left"/>
              <w:rPr>
                <w:rFonts w:cs="Times New Roman"/>
                <w:szCs w:val="24"/>
              </w:rPr>
            </w:pPr>
          </w:p>
        </w:tc>
      </w:tr>
      <w:tr w:rsidR="008F66D3" w:rsidRPr="008F66D3" w14:paraId="6E8383B1" w14:textId="77777777" w:rsidTr="007928D1">
        <w:tc>
          <w:tcPr>
            <w:tcW w:w="599" w:type="pct"/>
          </w:tcPr>
          <w:p w14:paraId="2C1426CC" w14:textId="77777777" w:rsidR="007928D1" w:rsidRPr="008F66D3" w:rsidRDefault="007928D1" w:rsidP="007928D1">
            <w:pPr>
              <w:jc w:val="left"/>
              <w:rPr>
                <w:rFonts w:cs="Times New Roman"/>
                <w:szCs w:val="24"/>
              </w:rPr>
            </w:pPr>
          </w:p>
        </w:tc>
        <w:tc>
          <w:tcPr>
            <w:tcW w:w="1032" w:type="pct"/>
          </w:tcPr>
          <w:p w14:paraId="1C212FC3" w14:textId="77777777" w:rsidR="007928D1" w:rsidRPr="008F66D3" w:rsidRDefault="007928D1" w:rsidP="007928D1">
            <w:pPr>
              <w:jc w:val="left"/>
              <w:rPr>
                <w:rFonts w:cs="Times New Roman"/>
                <w:szCs w:val="24"/>
              </w:rPr>
            </w:pPr>
          </w:p>
        </w:tc>
        <w:tc>
          <w:tcPr>
            <w:tcW w:w="779" w:type="pct"/>
          </w:tcPr>
          <w:p w14:paraId="4032028A" w14:textId="7562B750" w:rsidR="007928D1" w:rsidRPr="008F66D3" w:rsidRDefault="007928D1" w:rsidP="007928D1">
            <w:pPr>
              <w:jc w:val="left"/>
              <w:rPr>
                <w:rFonts w:cs="Times New Roman"/>
                <w:szCs w:val="24"/>
              </w:rPr>
            </w:pPr>
            <w:r w:rsidRPr="008F66D3">
              <w:rPr>
                <w:rFonts w:cs="Times New Roman"/>
                <w:szCs w:val="24"/>
              </w:rPr>
              <w:t>(4, 5] metai</w:t>
            </w:r>
          </w:p>
        </w:tc>
        <w:tc>
          <w:tcPr>
            <w:tcW w:w="349" w:type="pct"/>
            <w:tcBorders>
              <w:right w:val="nil"/>
            </w:tcBorders>
          </w:tcPr>
          <w:p w14:paraId="59983289" w14:textId="77777777" w:rsidR="007928D1" w:rsidRPr="001A2CF6" w:rsidRDefault="007928D1" w:rsidP="007928D1">
            <w:pPr>
              <w:jc w:val="left"/>
              <w:rPr>
                <w:rFonts w:cs="Times New Roman"/>
                <w:szCs w:val="24"/>
              </w:rPr>
            </w:pPr>
          </w:p>
        </w:tc>
        <w:tc>
          <w:tcPr>
            <w:tcW w:w="1057" w:type="pct"/>
            <w:tcBorders>
              <w:left w:val="nil"/>
            </w:tcBorders>
          </w:tcPr>
          <w:p w14:paraId="3ED799C5" w14:textId="24EE4C3C" w:rsidR="007928D1" w:rsidRPr="001A2CF6" w:rsidRDefault="003D5D31" w:rsidP="007928D1">
            <w:pPr>
              <w:jc w:val="left"/>
              <w:rPr>
                <w:rFonts w:cs="Times New Roman"/>
                <w:szCs w:val="24"/>
              </w:rPr>
            </w:pPr>
            <w:r w:rsidRPr="001A2CF6">
              <w:rPr>
                <w:rFonts w:cs="Times New Roman"/>
                <w:szCs w:val="24"/>
              </w:rPr>
              <w:t>5</w:t>
            </w:r>
            <w:r w:rsidR="007928D1" w:rsidRPr="001A2CF6">
              <w:rPr>
                <w:rFonts w:cs="Times New Roman"/>
                <w:szCs w:val="24"/>
              </w:rPr>
              <w:t>00,00</w:t>
            </w:r>
          </w:p>
        </w:tc>
        <w:tc>
          <w:tcPr>
            <w:tcW w:w="1184" w:type="pct"/>
            <w:tcBorders>
              <w:left w:val="nil"/>
            </w:tcBorders>
          </w:tcPr>
          <w:p w14:paraId="7032F8E6" w14:textId="77777777" w:rsidR="007928D1" w:rsidRPr="008F66D3" w:rsidRDefault="007928D1" w:rsidP="007928D1">
            <w:pPr>
              <w:jc w:val="left"/>
              <w:rPr>
                <w:rFonts w:cs="Times New Roman"/>
                <w:szCs w:val="24"/>
              </w:rPr>
            </w:pPr>
          </w:p>
        </w:tc>
      </w:tr>
      <w:tr w:rsidR="008F66D3" w:rsidRPr="008F66D3" w14:paraId="33C4A1D8" w14:textId="77777777" w:rsidTr="007928D1">
        <w:tc>
          <w:tcPr>
            <w:tcW w:w="599" w:type="pct"/>
          </w:tcPr>
          <w:p w14:paraId="07647953" w14:textId="77777777" w:rsidR="007928D1" w:rsidRPr="008F66D3" w:rsidRDefault="007928D1" w:rsidP="007928D1">
            <w:pPr>
              <w:jc w:val="left"/>
              <w:rPr>
                <w:rFonts w:cs="Times New Roman"/>
                <w:szCs w:val="24"/>
              </w:rPr>
            </w:pPr>
          </w:p>
        </w:tc>
        <w:tc>
          <w:tcPr>
            <w:tcW w:w="1032" w:type="pct"/>
          </w:tcPr>
          <w:p w14:paraId="348F20B9" w14:textId="77777777" w:rsidR="007928D1" w:rsidRPr="008F66D3" w:rsidRDefault="007928D1" w:rsidP="007928D1">
            <w:pPr>
              <w:jc w:val="left"/>
              <w:rPr>
                <w:rFonts w:cs="Times New Roman"/>
                <w:szCs w:val="24"/>
              </w:rPr>
            </w:pPr>
          </w:p>
        </w:tc>
        <w:tc>
          <w:tcPr>
            <w:tcW w:w="779" w:type="pct"/>
          </w:tcPr>
          <w:p w14:paraId="71E71C31" w14:textId="3DE553FC" w:rsidR="007928D1" w:rsidRPr="008F66D3" w:rsidRDefault="007928D1" w:rsidP="007928D1">
            <w:pPr>
              <w:jc w:val="left"/>
              <w:rPr>
                <w:rFonts w:cs="Times New Roman"/>
                <w:szCs w:val="24"/>
              </w:rPr>
            </w:pPr>
            <w:r w:rsidRPr="008F66D3">
              <w:rPr>
                <w:rFonts w:cs="Times New Roman"/>
                <w:szCs w:val="24"/>
              </w:rPr>
              <w:t>(5, ∞) metai</w:t>
            </w:r>
          </w:p>
        </w:tc>
        <w:tc>
          <w:tcPr>
            <w:tcW w:w="349" w:type="pct"/>
            <w:tcBorders>
              <w:right w:val="nil"/>
            </w:tcBorders>
          </w:tcPr>
          <w:p w14:paraId="4A316C7A" w14:textId="77777777" w:rsidR="007928D1" w:rsidRPr="001A2CF6" w:rsidRDefault="007928D1" w:rsidP="007928D1">
            <w:pPr>
              <w:jc w:val="left"/>
              <w:rPr>
                <w:rFonts w:cs="Times New Roman"/>
                <w:szCs w:val="24"/>
              </w:rPr>
            </w:pPr>
          </w:p>
        </w:tc>
        <w:tc>
          <w:tcPr>
            <w:tcW w:w="1057" w:type="pct"/>
            <w:tcBorders>
              <w:left w:val="nil"/>
            </w:tcBorders>
          </w:tcPr>
          <w:p w14:paraId="651B54B7" w14:textId="29D05FA8" w:rsidR="007928D1" w:rsidRPr="001A2CF6" w:rsidRDefault="003D5D31" w:rsidP="007928D1">
            <w:pPr>
              <w:jc w:val="left"/>
              <w:rPr>
                <w:rFonts w:cs="Times New Roman"/>
                <w:szCs w:val="24"/>
              </w:rPr>
            </w:pPr>
            <w:r w:rsidRPr="001A2CF6">
              <w:rPr>
                <w:rFonts w:cs="Times New Roman"/>
                <w:szCs w:val="24"/>
              </w:rPr>
              <w:t>1</w:t>
            </w:r>
            <w:r w:rsidR="007928D1" w:rsidRPr="001A2CF6">
              <w:rPr>
                <w:rFonts w:cs="Times New Roman"/>
                <w:szCs w:val="24"/>
              </w:rPr>
              <w:t> 000,00</w:t>
            </w:r>
          </w:p>
        </w:tc>
        <w:tc>
          <w:tcPr>
            <w:tcW w:w="1184" w:type="pct"/>
            <w:tcBorders>
              <w:left w:val="nil"/>
            </w:tcBorders>
          </w:tcPr>
          <w:p w14:paraId="648DECDC" w14:textId="77777777" w:rsidR="007928D1" w:rsidRPr="008F66D3" w:rsidRDefault="007928D1" w:rsidP="007928D1">
            <w:pPr>
              <w:jc w:val="left"/>
              <w:rPr>
                <w:rFonts w:cs="Times New Roman"/>
                <w:szCs w:val="24"/>
              </w:rPr>
            </w:pPr>
          </w:p>
        </w:tc>
      </w:tr>
      <w:tr w:rsidR="008F66D3" w:rsidRPr="008F66D3" w14:paraId="71B802CA" w14:textId="77777777" w:rsidTr="007928D1">
        <w:tc>
          <w:tcPr>
            <w:tcW w:w="599" w:type="pct"/>
          </w:tcPr>
          <w:p w14:paraId="1981A0DB" w14:textId="52F9C8F5" w:rsidR="007928D1" w:rsidRPr="008F66D3" w:rsidRDefault="007928D1" w:rsidP="007928D1">
            <w:pPr>
              <w:jc w:val="left"/>
              <w:rPr>
                <w:rFonts w:cs="Times New Roman"/>
                <w:szCs w:val="24"/>
              </w:rPr>
            </w:pPr>
            <w:r w:rsidRPr="008F66D3">
              <w:rPr>
                <w:rFonts w:cs="Times New Roman"/>
                <w:szCs w:val="24"/>
              </w:rPr>
              <w:t>3 kriterijus</w:t>
            </w:r>
          </w:p>
        </w:tc>
        <w:tc>
          <w:tcPr>
            <w:tcW w:w="1032" w:type="pct"/>
          </w:tcPr>
          <w:p w14:paraId="1D04ACAE" w14:textId="539F3ADD" w:rsidR="007928D1" w:rsidRPr="008F66D3" w:rsidRDefault="007928D1" w:rsidP="007928D1">
            <w:pPr>
              <w:jc w:val="left"/>
              <w:rPr>
                <w:rFonts w:cs="Times New Roman"/>
                <w:szCs w:val="24"/>
              </w:rPr>
            </w:pPr>
            <w:r w:rsidRPr="008F66D3">
              <w:rPr>
                <w:rFonts w:cs="Times New Roman"/>
                <w:szCs w:val="24"/>
              </w:rPr>
              <w:t>Projekto parengimo trukmė</w:t>
            </w:r>
          </w:p>
        </w:tc>
        <w:tc>
          <w:tcPr>
            <w:tcW w:w="779" w:type="pct"/>
          </w:tcPr>
          <w:p w14:paraId="57614EC0" w14:textId="1EA224A7" w:rsidR="007928D1" w:rsidRPr="008F66D3" w:rsidRDefault="007928D1" w:rsidP="007928D1">
            <w:pPr>
              <w:jc w:val="left"/>
              <w:rPr>
                <w:rFonts w:cs="Times New Roman"/>
                <w:szCs w:val="24"/>
              </w:rPr>
            </w:pPr>
            <w:r w:rsidRPr="008F66D3">
              <w:rPr>
                <w:rFonts w:cs="Times New Roman"/>
                <w:szCs w:val="24"/>
              </w:rPr>
              <w:t>4 mėnesiai</w:t>
            </w:r>
          </w:p>
        </w:tc>
        <w:tc>
          <w:tcPr>
            <w:tcW w:w="349" w:type="pct"/>
            <w:tcBorders>
              <w:right w:val="nil"/>
            </w:tcBorders>
          </w:tcPr>
          <w:p w14:paraId="4B16F6CA" w14:textId="4D64D184" w:rsidR="007928D1" w:rsidRPr="001A2CF6" w:rsidRDefault="007928D1" w:rsidP="007928D1">
            <w:pPr>
              <w:jc w:val="left"/>
              <w:rPr>
                <w:rFonts w:cs="Times New Roman"/>
                <w:szCs w:val="24"/>
              </w:rPr>
            </w:pPr>
            <w:r w:rsidRPr="001A2CF6">
              <w:rPr>
                <w:rFonts w:cs="Times New Roman"/>
                <w:szCs w:val="24"/>
              </w:rPr>
              <w:t>R3=</w:t>
            </w:r>
          </w:p>
        </w:tc>
        <w:tc>
          <w:tcPr>
            <w:tcW w:w="1057" w:type="pct"/>
            <w:tcBorders>
              <w:left w:val="nil"/>
            </w:tcBorders>
          </w:tcPr>
          <w:p w14:paraId="4B067175" w14:textId="7B7EDF51" w:rsidR="007928D1" w:rsidRPr="001A2CF6" w:rsidRDefault="003D5D31" w:rsidP="007928D1">
            <w:pPr>
              <w:jc w:val="left"/>
              <w:rPr>
                <w:rFonts w:cs="Times New Roman"/>
                <w:szCs w:val="24"/>
              </w:rPr>
            </w:pPr>
            <w:r w:rsidRPr="001A2CF6">
              <w:rPr>
                <w:rFonts w:cs="Times New Roman"/>
                <w:szCs w:val="24"/>
              </w:rPr>
              <w:t>2</w:t>
            </w:r>
            <w:r w:rsidR="007928D1" w:rsidRPr="001A2CF6">
              <w:rPr>
                <w:rFonts w:cs="Times New Roman"/>
                <w:szCs w:val="24"/>
              </w:rPr>
              <w:t> 000,00</w:t>
            </w:r>
          </w:p>
        </w:tc>
        <w:tc>
          <w:tcPr>
            <w:tcW w:w="1184" w:type="pct"/>
            <w:tcBorders>
              <w:left w:val="nil"/>
            </w:tcBorders>
          </w:tcPr>
          <w:p w14:paraId="513B79AF" w14:textId="77777777" w:rsidR="007928D1" w:rsidRPr="008F66D3" w:rsidRDefault="007928D1" w:rsidP="007928D1">
            <w:pPr>
              <w:jc w:val="left"/>
              <w:rPr>
                <w:rFonts w:cs="Times New Roman"/>
                <w:szCs w:val="24"/>
              </w:rPr>
            </w:pPr>
          </w:p>
        </w:tc>
      </w:tr>
      <w:tr w:rsidR="008F66D3" w:rsidRPr="008F66D3" w14:paraId="72702DC6" w14:textId="77777777" w:rsidTr="007928D1">
        <w:tc>
          <w:tcPr>
            <w:tcW w:w="599" w:type="pct"/>
          </w:tcPr>
          <w:p w14:paraId="3B5005E1" w14:textId="77777777" w:rsidR="007928D1" w:rsidRPr="008F66D3" w:rsidRDefault="007928D1" w:rsidP="007928D1">
            <w:pPr>
              <w:jc w:val="left"/>
              <w:rPr>
                <w:rFonts w:cs="Times New Roman"/>
                <w:szCs w:val="24"/>
              </w:rPr>
            </w:pPr>
          </w:p>
        </w:tc>
        <w:tc>
          <w:tcPr>
            <w:tcW w:w="1032" w:type="pct"/>
          </w:tcPr>
          <w:p w14:paraId="07FE6461" w14:textId="77777777" w:rsidR="007928D1" w:rsidRPr="008F66D3" w:rsidRDefault="007928D1" w:rsidP="007928D1">
            <w:pPr>
              <w:jc w:val="left"/>
              <w:rPr>
                <w:rFonts w:cs="Times New Roman"/>
                <w:szCs w:val="24"/>
              </w:rPr>
            </w:pPr>
          </w:p>
        </w:tc>
        <w:tc>
          <w:tcPr>
            <w:tcW w:w="779" w:type="pct"/>
          </w:tcPr>
          <w:p w14:paraId="455D9655" w14:textId="6F275600" w:rsidR="007928D1" w:rsidRPr="008F66D3" w:rsidRDefault="007928D1" w:rsidP="007928D1">
            <w:pPr>
              <w:jc w:val="left"/>
              <w:rPr>
                <w:rFonts w:cs="Times New Roman"/>
                <w:szCs w:val="24"/>
              </w:rPr>
            </w:pPr>
            <w:r w:rsidRPr="008F66D3">
              <w:rPr>
                <w:rFonts w:cs="Times New Roman"/>
                <w:szCs w:val="24"/>
              </w:rPr>
              <w:t>5 mėnesiai</w:t>
            </w:r>
          </w:p>
        </w:tc>
        <w:tc>
          <w:tcPr>
            <w:tcW w:w="349" w:type="pct"/>
            <w:tcBorders>
              <w:right w:val="nil"/>
            </w:tcBorders>
          </w:tcPr>
          <w:p w14:paraId="325D2474" w14:textId="77777777" w:rsidR="007928D1" w:rsidRPr="001A2CF6" w:rsidRDefault="007928D1" w:rsidP="007928D1">
            <w:pPr>
              <w:jc w:val="left"/>
              <w:rPr>
                <w:rFonts w:cs="Times New Roman"/>
                <w:szCs w:val="24"/>
              </w:rPr>
            </w:pPr>
          </w:p>
        </w:tc>
        <w:tc>
          <w:tcPr>
            <w:tcW w:w="1057" w:type="pct"/>
            <w:tcBorders>
              <w:left w:val="nil"/>
            </w:tcBorders>
          </w:tcPr>
          <w:p w14:paraId="3A4C4D5C" w14:textId="31B2D50F" w:rsidR="007928D1" w:rsidRPr="001A2CF6" w:rsidRDefault="003D5D31" w:rsidP="007928D1">
            <w:pPr>
              <w:jc w:val="left"/>
              <w:rPr>
                <w:rFonts w:cs="Times New Roman"/>
                <w:szCs w:val="24"/>
              </w:rPr>
            </w:pPr>
            <w:r w:rsidRPr="001A2CF6">
              <w:rPr>
                <w:rFonts w:cs="Times New Roman"/>
                <w:szCs w:val="24"/>
              </w:rPr>
              <w:t>1</w:t>
            </w:r>
            <w:r w:rsidR="007928D1" w:rsidRPr="001A2CF6">
              <w:rPr>
                <w:rFonts w:cs="Times New Roman"/>
                <w:szCs w:val="24"/>
              </w:rPr>
              <w:t xml:space="preserve"> 000,00 </w:t>
            </w:r>
          </w:p>
        </w:tc>
        <w:tc>
          <w:tcPr>
            <w:tcW w:w="1184" w:type="pct"/>
            <w:tcBorders>
              <w:left w:val="nil"/>
            </w:tcBorders>
          </w:tcPr>
          <w:p w14:paraId="1C408662" w14:textId="77777777" w:rsidR="007928D1" w:rsidRPr="008F66D3" w:rsidRDefault="007928D1" w:rsidP="007928D1">
            <w:pPr>
              <w:jc w:val="left"/>
              <w:rPr>
                <w:rFonts w:cs="Times New Roman"/>
                <w:szCs w:val="24"/>
              </w:rPr>
            </w:pPr>
          </w:p>
        </w:tc>
      </w:tr>
      <w:tr w:rsidR="008F66D3" w:rsidRPr="008F66D3" w14:paraId="5FC9B795" w14:textId="77777777" w:rsidTr="007928D1">
        <w:tc>
          <w:tcPr>
            <w:tcW w:w="599" w:type="pct"/>
          </w:tcPr>
          <w:p w14:paraId="2540B881" w14:textId="77777777" w:rsidR="007928D1" w:rsidRPr="008F66D3" w:rsidRDefault="007928D1" w:rsidP="007928D1">
            <w:pPr>
              <w:jc w:val="left"/>
              <w:rPr>
                <w:rFonts w:cs="Times New Roman"/>
                <w:szCs w:val="24"/>
              </w:rPr>
            </w:pPr>
          </w:p>
        </w:tc>
        <w:tc>
          <w:tcPr>
            <w:tcW w:w="1032" w:type="pct"/>
          </w:tcPr>
          <w:p w14:paraId="3EF2EEBA" w14:textId="77777777" w:rsidR="007928D1" w:rsidRPr="008F66D3" w:rsidRDefault="007928D1" w:rsidP="007928D1">
            <w:pPr>
              <w:jc w:val="left"/>
              <w:rPr>
                <w:rFonts w:cs="Times New Roman"/>
                <w:szCs w:val="24"/>
              </w:rPr>
            </w:pPr>
          </w:p>
        </w:tc>
        <w:tc>
          <w:tcPr>
            <w:tcW w:w="779" w:type="pct"/>
          </w:tcPr>
          <w:p w14:paraId="08BD2273" w14:textId="57F75995" w:rsidR="007928D1" w:rsidRPr="008F66D3" w:rsidRDefault="007928D1" w:rsidP="007928D1">
            <w:pPr>
              <w:jc w:val="left"/>
              <w:rPr>
                <w:rFonts w:cs="Times New Roman"/>
                <w:szCs w:val="24"/>
              </w:rPr>
            </w:pPr>
            <w:r w:rsidRPr="008F66D3">
              <w:rPr>
                <w:rFonts w:cs="Times New Roman"/>
                <w:szCs w:val="24"/>
              </w:rPr>
              <w:t>6 mėnesiai</w:t>
            </w:r>
          </w:p>
        </w:tc>
        <w:tc>
          <w:tcPr>
            <w:tcW w:w="349" w:type="pct"/>
            <w:tcBorders>
              <w:right w:val="nil"/>
            </w:tcBorders>
          </w:tcPr>
          <w:p w14:paraId="5ADF5730" w14:textId="77777777" w:rsidR="007928D1" w:rsidRPr="001A2CF6" w:rsidRDefault="007928D1" w:rsidP="007928D1">
            <w:pPr>
              <w:jc w:val="left"/>
              <w:rPr>
                <w:rFonts w:cs="Times New Roman"/>
                <w:szCs w:val="24"/>
              </w:rPr>
            </w:pPr>
          </w:p>
        </w:tc>
        <w:tc>
          <w:tcPr>
            <w:tcW w:w="1057" w:type="pct"/>
            <w:tcBorders>
              <w:left w:val="nil"/>
            </w:tcBorders>
          </w:tcPr>
          <w:p w14:paraId="4520BC3B" w14:textId="24FCDA2B" w:rsidR="007928D1" w:rsidRPr="001A2CF6" w:rsidRDefault="003D5D31" w:rsidP="007928D1">
            <w:pPr>
              <w:jc w:val="left"/>
              <w:rPr>
                <w:rFonts w:cs="Times New Roman"/>
                <w:szCs w:val="24"/>
              </w:rPr>
            </w:pPr>
            <w:r w:rsidRPr="001A2CF6">
              <w:rPr>
                <w:rFonts w:cs="Times New Roman"/>
                <w:szCs w:val="24"/>
              </w:rPr>
              <w:t>5</w:t>
            </w:r>
            <w:r w:rsidR="007928D1" w:rsidRPr="001A2CF6">
              <w:rPr>
                <w:rFonts w:cs="Times New Roman"/>
                <w:szCs w:val="24"/>
              </w:rPr>
              <w:t>00,00</w:t>
            </w:r>
          </w:p>
        </w:tc>
        <w:tc>
          <w:tcPr>
            <w:tcW w:w="1184" w:type="pct"/>
            <w:tcBorders>
              <w:left w:val="nil"/>
            </w:tcBorders>
          </w:tcPr>
          <w:p w14:paraId="13E1FD93" w14:textId="77777777" w:rsidR="007928D1" w:rsidRPr="008F66D3" w:rsidRDefault="007928D1" w:rsidP="007928D1">
            <w:pPr>
              <w:jc w:val="left"/>
              <w:rPr>
                <w:rFonts w:cs="Times New Roman"/>
                <w:szCs w:val="24"/>
              </w:rPr>
            </w:pPr>
          </w:p>
        </w:tc>
      </w:tr>
      <w:tr w:rsidR="008F66D3" w:rsidRPr="008F66D3" w14:paraId="05A7B4A5" w14:textId="77777777" w:rsidTr="007928D1">
        <w:tc>
          <w:tcPr>
            <w:tcW w:w="599" w:type="pct"/>
          </w:tcPr>
          <w:p w14:paraId="5894BE65" w14:textId="77777777" w:rsidR="007928D1" w:rsidRPr="008F66D3" w:rsidRDefault="007928D1" w:rsidP="007928D1">
            <w:pPr>
              <w:jc w:val="left"/>
              <w:rPr>
                <w:rFonts w:cs="Times New Roman"/>
                <w:szCs w:val="24"/>
              </w:rPr>
            </w:pPr>
          </w:p>
        </w:tc>
        <w:tc>
          <w:tcPr>
            <w:tcW w:w="1032" w:type="pct"/>
          </w:tcPr>
          <w:p w14:paraId="5D591EC7" w14:textId="77777777" w:rsidR="007928D1" w:rsidRPr="008F66D3" w:rsidRDefault="007928D1" w:rsidP="007928D1">
            <w:pPr>
              <w:jc w:val="left"/>
              <w:rPr>
                <w:rFonts w:cs="Times New Roman"/>
                <w:szCs w:val="24"/>
              </w:rPr>
            </w:pPr>
          </w:p>
        </w:tc>
        <w:tc>
          <w:tcPr>
            <w:tcW w:w="779" w:type="pct"/>
          </w:tcPr>
          <w:p w14:paraId="3EFE9C53" w14:textId="484E6AB3" w:rsidR="007928D1" w:rsidRPr="008F66D3" w:rsidRDefault="007928D1" w:rsidP="007928D1">
            <w:pPr>
              <w:jc w:val="left"/>
              <w:rPr>
                <w:rFonts w:cs="Times New Roman"/>
                <w:szCs w:val="24"/>
              </w:rPr>
            </w:pPr>
            <w:r w:rsidRPr="008F66D3">
              <w:rPr>
                <w:rFonts w:cs="Times New Roman"/>
                <w:szCs w:val="24"/>
              </w:rPr>
              <w:t>7 mėnesiai</w:t>
            </w:r>
          </w:p>
        </w:tc>
        <w:tc>
          <w:tcPr>
            <w:tcW w:w="349" w:type="pct"/>
            <w:tcBorders>
              <w:right w:val="nil"/>
            </w:tcBorders>
          </w:tcPr>
          <w:p w14:paraId="48BFE26F" w14:textId="77777777" w:rsidR="007928D1" w:rsidRPr="001A2CF6" w:rsidRDefault="007928D1" w:rsidP="007928D1">
            <w:pPr>
              <w:jc w:val="left"/>
              <w:rPr>
                <w:rFonts w:cs="Times New Roman"/>
                <w:szCs w:val="24"/>
              </w:rPr>
            </w:pPr>
          </w:p>
        </w:tc>
        <w:tc>
          <w:tcPr>
            <w:tcW w:w="1057" w:type="pct"/>
            <w:tcBorders>
              <w:left w:val="nil"/>
            </w:tcBorders>
          </w:tcPr>
          <w:p w14:paraId="045EA4B4" w14:textId="03603730" w:rsidR="007928D1" w:rsidRPr="001A2CF6" w:rsidRDefault="007928D1" w:rsidP="007928D1">
            <w:pPr>
              <w:jc w:val="left"/>
              <w:rPr>
                <w:rFonts w:cs="Times New Roman"/>
                <w:szCs w:val="24"/>
              </w:rPr>
            </w:pPr>
            <w:r w:rsidRPr="001A2CF6">
              <w:rPr>
                <w:rFonts w:cs="Times New Roman"/>
                <w:szCs w:val="24"/>
              </w:rPr>
              <w:t>0,00</w:t>
            </w:r>
          </w:p>
        </w:tc>
        <w:tc>
          <w:tcPr>
            <w:tcW w:w="1184" w:type="pct"/>
            <w:tcBorders>
              <w:left w:val="nil"/>
            </w:tcBorders>
          </w:tcPr>
          <w:p w14:paraId="3DE141D7" w14:textId="77777777" w:rsidR="007928D1" w:rsidRPr="008F66D3" w:rsidRDefault="007928D1" w:rsidP="007928D1">
            <w:pPr>
              <w:jc w:val="left"/>
              <w:rPr>
                <w:rFonts w:cs="Times New Roman"/>
                <w:szCs w:val="24"/>
              </w:rPr>
            </w:pPr>
          </w:p>
        </w:tc>
      </w:tr>
    </w:tbl>
    <w:p w14:paraId="5A5F4CAA" w14:textId="77777777" w:rsidR="00416078" w:rsidRPr="008F66D3" w:rsidRDefault="00416078" w:rsidP="008E6223">
      <w:pPr>
        <w:rPr>
          <w:rFonts w:cs="Times New Roman"/>
          <w:szCs w:val="24"/>
        </w:rPr>
      </w:pPr>
    </w:p>
    <w:p w14:paraId="4833E02B" w14:textId="77777777" w:rsidR="00A25240" w:rsidRPr="008F66D3" w:rsidRDefault="00A25240" w:rsidP="008E6223">
      <w:pPr>
        <w:rPr>
          <w:rFonts w:cs="Times New Roman"/>
          <w:szCs w:val="24"/>
        </w:rPr>
      </w:pPr>
    </w:p>
    <w:p w14:paraId="6ABC6960" w14:textId="77777777" w:rsidR="008E6223" w:rsidRPr="002A40E4" w:rsidRDefault="008E6223" w:rsidP="008E6223">
      <w:pPr>
        <w:pStyle w:val="ListParagraph"/>
        <w:numPr>
          <w:ilvl w:val="0"/>
          <w:numId w:val="9"/>
        </w:numPr>
        <w:rPr>
          <w:rFonts w:cs="Times New Roman"/>
          <w:szCs w:val="24"/>
        </w:rPr>
      </w:pPr>
      <w:r w:rsidRPr="002A40E4">
        <w:rPr>
          <w:rFonts w:cs="Times New Roman"/>
          <w:szCs w:val="24"/>
        </w:rPr>
        <w:t>Ekonominis naudingumas (S) apskaičiuojamas pagal formulę:</w:t>
      </w:r>
    </w:p>
    <w:p w14:paraId="592371E6" w14:textId="77777777" w:rsidR="008E6223" w:rsidRPr="002A40E4" w:rsidRDefault="008E6223" w:rsidP="008E6223">
      <w:pPr>
        <w:rPr>
          <w:rFonts w:cs="Times New Roman"/>
          <w:szCs w:val="24"/>
        </w:rPr>
      </w:pPr>
    </w:p>
    <w:p w14:paraId="3FD55F38" w14:textId="0931017D" w:rsidR="008E6223" w:rsidRPr="009A0FA8" w:rsidRDefault="008F66D3" w:rsidP="008E6223">
      <w:pPr>
        <w:ind w:left="709"/>
        <w:rPr>
          <w:rFonts w:cs="Times New Roman"/>
          <w:szCs w:val="24"/>
        </w:rPr>
      </w:pPr>
      <m:oMathPara>
        <m:oMath>
          <m:r>
            <m:rPr>
              <m:sty m:val="bi"/>
            </m:rPr>
            <w:rPr>
              <w:rFonts w:ascii="Cambria Math" w:hAnsi="Cambria Math" w:cs="Times New Roman"/>
              <w:szCs w:val="24"/>
            </w:rPr>
            <m:t>S=K-R</m:t>
          </m:r>
          <m:r>
            <m:rPr>
              <m:sty m:val="bi"/>
            </m:rPr>
            <w:rPr>
              <w:rFonts w:ascii="Cambria Math" w:hAnsi="Cambria Math" w:cs="Times New Roman"/>
              <w:szCs w:val="24"/>
            </w:rPr>
            <m:t>2-R</m:t>
          </m:r>
          <m:r>
            <m:rPr>
              <m:sty m:val="bi"/>
            </m:rPr>
            <w:rPr>
              <w:rFonts w:ascii="Cambria Math" w:hAnsi="Cambria Math" w:cs="Times New Roman"/>
              <w:szCs w:val="24"/>
            </w:rPr>
            <m:t>3</m:t>
          </m:r>
        </m:oMath>
      </m:oMathPara>
    </w:p>
    <w:p w14:paraId="77B2B8F0" w14:textId="77777777" w:rsidR="008E6223" w:rsidRPr="002A40E4" w:rsidRDefault="008E6223" w:rsidP="008E6223">
      <w:pPr>
        <w:rPr>
          <w:rFonts w:cs="Times New Roman"/>
          <w:szCs w:val="24"/>
        </w:rPr>
      </w:pPr>
    </w:p>
    <w:p w14:paraId="1E6DC7F9" w14:textId="77777777" w:rsidR="008E6223" w:rsidRPr="002A40E4" w:rsidRDefault="008E6223" w:rsidP="008E6223">
      <w:pPr>
        <w:pStyle w:val="ListParagraph"/>
        <w:numPr>
          <w:ilvl w:val="0"/>
          <w:numId w:val="9"/>
        </w:numPr>
        <w:rPr>
          <w:rFonts w:cs="Times New Roman"/>
          <w:szCs w:val="24"/>
        </w:rPr>
      </w:pPr>
      <w:r w:rsidRPr="002A40E4">
        <w:rPr>
          <w:rFonts w:cs="Times New Roman"/>
          <w:szCs w:val="24"/>
        </w:rPr>
        <w:t>Perkančioji organizacija vertindama tiekėjų pasiūlymus:</w:t>
      </w:r>
    </w:p>
    <w:p w14:paraId="749D6DCD" w14:textId="77777777" w:rsidR="008E6223" w:rsidRPr="002A40E4" w:rsidRDefault="008E6223" w:rsidP="008E6223">
      <w:pPr>
        <w:pStyle w:val="ListParagraph"/>
        <w:numPr>
          <w:ilvl w:val="1"/>
          <w:numId w:val="9"/>
        </w:numPr>
        <w:rPr>
          <w:rFonts w:cs="Times New Roman"/>
          <w:szCs w:val="24"/>
        </w:rPr>
      </w:pPr>
      <w:r w:rsidRPr="002A40E4">
        <w:rPr>
          <w:rFonts w:cs="Times New Roman"/>
          <w:szCs w:val="24"/>
        </w:rPr>
        <w:t xml:space="preserve">nustato kiekvieno vertinamo tiekėjo K ir </w:t>
      </w:r>
      <w:proofErr w:type="spellStart"/>
      <w:r w:rsidRPr="002A40E4">
        <w:rPr>
          <w:rFonts w:cs="Times New Roman"/>
          <w:szCs w:val="24"/>
        </w:rPr>
        <w:t>Ri</w:t>
      </w:r>
      <w:proofErr w:type="spellEnd"/>
      <w:r w:rsidRPr="002A40E4">
        <w:rPr>
          <w:rFonts w:cs="Times New Roman"/>
          <w:szCs w:val="24"/>
        </w:rPr>
        <w:t xml:space="preserve"> reikšmes;</w:t>
      </w:r>
    </w:p>
    <w:p w14:paraId="568A4336" w14:textId="77777777" w:rsidR="008E6223" w:rsidRPr="002A40E4" w:rsidRDefault="008E6223" w:rsidP="008E6223">
      <w:pPr>
        <w:pStyle w:val="ListParagraph"/>
        <w:numPr>
          <w:ilvl w:val="1"/>
          <w:numId w:val="9"/>
        </w:numPr>
        <w:rPr>
          <w:rFonts w:cs="Times New Roman"/>
          <w:szCs w:val="24"/>
        </w:rPr>
      </w:pPr>
      <w:r w:rsidRPr="002A40E4">
        <w:rPr>
          <w:rFonts w:cs="Times New Roman"/>
          <w:szCs w:val="24"/>
        </w:rPr>
        <w:t>apskaičiuoja kiekvieno vertinamo tiekėjo S reikšmes.</w:t>
      </w:r>
    </w:p>
    <w:p w14:paraId="114164A2" w14:textId="77777777" w:rsidR="008E6223" w:rsidRPr="002A40E4" w:rsidRDefault="008E6223" w:rsidP="008E6223">
      <w:pPr>
        <w:pStyle w:val="ListParagraph"/>
        <w:numPr>
          <w:ilvl w:val="0"/>
          <w:numId w:val="9"/>
        </w:numPr>
        <w:rPr>
          <w:rFonts w:cs="Times New Roman"/>
          <w:szCs w:val="24"/>
        </w:rPr>
      </w:pPr>
      <w:r w:rsidRPr="002A40E4">
        <w:rPr>
          <w:rFonts w:cs="Times New Roman"/>
          <w:szCs w:val="24"/>
        </w:rPr>
        <w:t>Perkančioji organizacija ekonomiškai naudingiausiu tiekėjų pasiūlymu laiko tokio tiekėjo pasiūlymą, kurio S reikšmė yra mažiausia. Pasiūlymų eilė sudaroma S reikšmės didėjimo tvarka.</w:t>
      </w:r>
      <w:r w:rsidRPr="002A40E4">
        <w:rPr>
          <w:rStyle w:val="FootnoteReference"/>
          <w:rFonts w:cs="Times New Roman"/>
          <w:szCs w:val="24"/>
        </w:rPr>
        <w:footnoteReference w:id="25"/>
      </w:r>
    </w:p>
    <w:p w14:paraId="14BE518D" w14:textId="77777777" w:rsidR="008E6223" w:rsidRPr="002A40E4" w:rsidRDefault="008E6223" w:rsidP="008E6223">
      <w:pPr>
        <w:rPr>
          <w:rFonts w:cs="Times New Roman"/>
          <w:szCs w:val="24"/>
        </w:rPr>
      </w:pPr>
    </w:p>
    <w:p w14:paraId="26FEEED7" w14:textId="77777777" w:rsidR="009D3F99" w:rsidRDefault="009D3F99" w:rsidP="009D3F99"/>
    <w:p w14:paraId="441F2092" w14:textId="09C5AE47" w:rsidR="00981F6F" w:rsidRDefault="00B47012" w:rsidP="00B47012">
      <w:pPr>
        <w:jc w:val="center"/>
        <w:rPr>
          <w:lang w:val="en-GB"/>
        </w:rPr>
      </w:pPr>
      <w:r>
        <w:rPr>
          <w:lang w:val="en-GB"/>
        </w:rPr>
        <w:t>_____________</w:t>
      </w:r>
    </w:p>
    <w:p w14:paraId="223C98FC" w14:textId="77777777" w:rsidR="00B47012" w:rsidRPr="00B47012" w:rsidRDefault="00B47012" w:rsidP="00B47012">
      <w:pPr>
        <w:jc w:val="center"/>
        <w:rPr>
          <w:lang w:val="en-GB"/>
        </w:rPr>
      </w:pPr>
    </w:p>
    <w:p w14:paraId="0DF2C340" w14:textId="77777777" w:rsidR="009D3F99" w:rsidRDefault="009D3F99" w:rsidP="009D3F99">
      <w:pPr>
        <w:sectPr w:rsidR="009D3F99" w:rsidSect="003A73DC">
          <w:footerReference w:type="first" r:id="rId24"/>
          <w:pgSz w:w="11906" w:h="16838"/>
          <w:pgMar w:top="1134" w:right="567" w:bottom="1134" w:left="1701" w:header="567" w:footer="567" w:gutter="0"/>
          <w:pgNumType w:start="1"/>
          <w:cols w:space="1296"/>
          <w:titlePg/>
          <w:docGrid w:linePitch="360"/>
        </w:sectPr>
      </w:pPr>
    </w:p>
    <w:p w14:paraId="3A2EBDA1" w14:textId="7C78F928" w:rsidR="009D3F99" w:rsidRDefault="00B47012" w:rsidP="009D3F99">
      <w:r>
        <w:lastRenderedPageBreak/>
        <w:t>1</w:t>
      </w:r>
    </w:p>
    <w:p w14:paraId="2E2D96F7" w14:textId="77777777" w:rsidR="009D3F99" w:rsidRDefault="009D3F99" w:rsidP="00094CDF">
      <w:pPr>
        <w:ind w:left="10368"/>
      </w:pPr>
      <w:r>
        <w:t>Specialiųjų pirkimo sąlygų</w:t>
      </w:r>
    </w:p>
    <w:p w14:paraId="26055487" w14:textId="29EC9921" w:rsidR="009D3F99" w:rsidRDefault="00B47012" w:rsidP="00B47012">
      <w:pPr>
        <w:ind w:left="9072" w:firstLine="1296"/>
      </w:pPr>
      <w:bookmarkStart w:id="11" w:name="_Ref203079965"/>
      <w:r>
        <w:t>10</w:t>
      </w:r>
      <w:r w:rsidR="00193F25">
        <w:t xml:space="preserve"> </w:t>
      </w:r>
      <w:r w:rsidR="009D3F99">
        <w:t>priedas</w:t>
      </w:r>
      <w:bookmarkEnd w:id="11"/>
    </w:p>
    <w:p w14:paraId="35888DDE" w14:textId="77777777" w:rsidR="009D3F99" w:rsidRDefault="009D3F99" w:rsidP="009D3F99"/>
    <w:p w14:paraId="52B75AC9" w14:textId="77777777" w:rsidR="009D3F99" w:rsidRPr="000E3E98" w:rsidRDefault="009D3F99" w:rsidP="009D3F99">
      <w:pPr>
        <w:jc w:val="center"/>
        <w:rPr>
          <w:b/>
        </w:rPr>
      </w:pPr>
      <w:r>
        <w:rPr>
          <w:b/>
        </w:rPr>
        <w:t>(Gyvenimo aprašymo (CV) forma)</w:t>
      </w:r>
    </w:p>
    <w:p w14:paraId="5F22A264" w14:textId="77777777" w:rsidR="009D3F99" w:rsidRDefault="009D3F99" w:rsidP="009D3F99"/>
    <w:p w14:paraId="55675262" w14:textId="77777777" w:rsidR="00F60334" w:rsidRPr="00205D7B" w:rsidRDefault="00F60334" w:rsidP="00F60334">
      <w:pPr>
        <w:jc w:val="center"/>
        <w:rPr>
          <w:b/>
        </w:rPr>
      </w:pPr>
      <w:r w:rsidRPr="00B65F14">
        <w:rPr>
          <w:b/>
        </w:rPr>
        <w:t>GYVENIMO APRAŠYMAS (CV)</w:t>
      </w:r>
      <w:r w:rsidRPr="00B65F14">
        <w:rPr>
          <w:rStyle w:val="FootnoteReference"/>
          <w:b/>
        </w:rPr>
        <w:footnoteReference w:id="26"/>
      </w:r>
    </w:p>
    <w:p w14:paraId="77D05B88" w14:textId="77777777" w:rsidR="00F60334" w:rsidRPr="00761C26" w:rsidRDefault="00F60334" w:rsidP="00F60334">
      <w:pPr>
        <w:rPr>
          <w:sz w:val="22"/>
        </w:rPr>
      </w:pPr>
    </w:p>
    <w:tbl>
      <w:tblPr>
        <w:tblW w:w="0" w:type="auto"/>
        <w:tblLook w:val="04A0" w:firstRow="1" w:lastRow="0" w:firstColumn="1" w:lastColumn="0" w:noHBand="0" w:noVBand="1"/>
      </w:tblPr>
      <w:tblGrid>
        <w:gridCol w:w="2660"/>
        <w:gridCol w:w="6627"/>
      </w:tblGrid>
      <w:tr w:rsidR="00F60334" w:rsidRPr="00761C26" w14:paraId="64C9BA72" w14:textId="77777777" w:rsidTr="00D358A8">
        <w:tc>
          <w:tcPr>
            <w:tcW w:w="2660" w:type="dxa"/>
            <w:tcBorders>
              <w:right w:val="single" w:sz="4" w:space="0" w:color="auto"/>
            </w:tcBorders>
          </w:tcPr>
          <w:p w14:paraId="0F5459C2" w14:textId="77777777" w:rsidR="00F60334" w:rsidRPr="00761C26" w:rsidRDefault="00F60334" w:rsidP="00D358A8">
            <w:pPr>
              <w:jc w:val="right"/>
              <w:rPr>
                <w:b/>
                <w:sz w:val="22"/>
              </w:rPr>
            </w:pPr>
            <w:r w:rsidRPr="00761C26">
              <w:rPr>
                <w:b/>
                <w:sz w:val="22"/>
              </w:rPr>
              <w:t>1. Asmeninė informacija</w:t>
            </w:r>
          </w:p>
        </w:tc>
        <w:tc>
          <w:tcPr>
            <w:tcW w:w="6627" w:type="dxa"/>
            <w:tcBorders>
              <w:left w:val="single" w:sz="4" w:space="0" w:color="auto"/>
            </w:tcBorders>
          </w:tcPr>
          <w:p w14:paraId="320429F0" w14:textId="77777777" w:rsidR="00F60334" w:rsidRPr="00761C26" w:rsidRDefault="00F60334" w:rsidP="00D358A8">
            <w:pPr>
              <w:rPr>
                <w:sz w:val="22"/>
              </w:rPr>
            </w:pPr>
          </w:p>
        </w:tc>
      </w:tr>
      <w:tr w:rsidR="00F60334" w:rsidRPr="00761C26" w14:paraId="02AEBDB4" w14:textId="77777777" w:rsidTr="00D358A8">
        <w:tc>
          <w:tcPr>
            <w:tcW w:w="2660" w:type="dxa"/>
            <w:tcBorders>
              <w:right w:val="single" w:sz="4" w:space="0" w:color="auto"/>
            </w:tcBorders>
          </w:tcPr>
          <w:p w14:paraId="2A029496" w14:textId="77777777" w:rsidR="00F60334" w:rsidRPr="00761C26" w:rsidRDefault="00F60334" w:rsidP="00D358A8">
            <w:pPr>
              <w:jc w:val="right"/>
              <w:rPr>
                <w:sz w:val="22"/>
              </w:rPr>
            </w:pPr>
            <w:r w:rsidRPr="00761C26">
              <w:rPr>
                <w:sz w:val="22"/>
              </w:rPr>
              <w:t>Vardas (-ai) Pavardė (-</w:t>
            </w:r>
            <w:proofErr w:type="spellStart"/>
            <w:r w:rsidRPr="00761C26">
              <w:rPr>
                <w:sz w:val="22"/>
              </w:rPr>
              <w:t>és</w:t>
            </w:r>
            <w:proofErr w:type="spellEnd"/>
            <w:r w:rsidRPr="00761C26">
              <w:rPr>
                <w:sz w:val="22"/>
              </w:rPr>
              <w:t>)</w:t>
            </w:r>
          </w:p>
        </w:tc>
        <w:tc>
          <w:tcPr>
            <w:tcW w:w="6627" w:type="dxa"/>
            <w:tcBorders>
              <w:left w:val="single" w:sz="4" w:space="0" w:color="auto"/>
            </w:tcBorders>
          </w:tcPr>
          <w:p w14:paraId="400B0AEB" w14:textId="77777777" w:rsidR="00F60334" w:rsidRPr="00761C26" w:rsidRDefault="00F60334" w:rsidP="00D358A8">
            <w:pPr>
              <w:rPr>
                <w:b/>
                <w:sz w:val="22"/>
              </w:rPr>
            </w:pPr>
          </w:p>
        </w:tc>
      </w:tr>
      <w:tr w:rsidR="00F60334" w:rsidRPr="00761C26" w14:paraId="6AD6DF09" w14:textId="77777777" w:rsidTr="00D358A8">
        <w:tc>
          <w:tcPr>
            <w:tcW w:w="2660" w:type="dxa"/>
            <w:tcBorders>
              <w:right w:val="single" w:sz="4" w:space="0" w:color="auto"/>
            </w:tcBorders>
          </w:tcPr>
          <w:p w14:paraId="04B05E30" w14:textId="77777777" w:rsidR="00F60334" w:rsidRPr="00761C26" w:rsidRDefault="00F60334" w:rsidP="00D358A8">
            <w:pPr>
              <w:jc w:val="right"/>
              <w:rPr>
                <w:sz w:val="22"/>
              </w:rPr>
            </w:pPr>
            <w:r w:rsidRPr="00761C26">
              <w:rPr>
                <w:sz w:val="22"/>
              </w:rPr>
              <w:t>Gimimo data</w:t>
            </w:r>
          </w:p>
        </w:tc>
        <w:tc>
          <w:tcPr>
            <w:tcW w:w="6627" w:type="dxa"/>
            <w:tcBorders>
              <w:left w:val="single" w:sz="4" w:space="0" w:color="auto"/>
            </w:tcBorders>
          </w:tcPr>
          <w:p w14:paraId="7D1A08F7" w14:textId="77777777" w:rsidR="00F60334" w:rsidRPr="00761C26" w:rsidRDefault="00F60334" w:rsidP="00D358A8">
            <w:pPr>
              <w:rPr>
                <w:sz w:val="22"/>
              </w:rPr>
            </w:pPr>
          </w:p>
        </w:tc>
      </w:tr>
    </w:tbl>
    <w:p w14:paraId="50373BCD" w14:textId="77777777" w:rsidR="00F60334" w:rsidRPr="00761C26" w:rsidRDefault="00F60334" w:rsidP="00F60334">
      <w:pPr>
        <w:rPr>
          <w:sz w:val="22"/>
        </w:rPr>
      </w:pPr>
    </w:p>
    <w:tbl>
      <w:tblPr>
        <w:tblW w:w="0" w:type="auto"/>
        <w:tblLook w:val="04A0" w:firstRow="1" w:lastRow="0" w:firstColumn="1" w:lastColumn="0" w:noHBand="0" w:noVBand="1"/>
      </w:tblPr>
      <w:tblGrid>
        <w:gridCol w:w="2660"/>
        <w:gridCol w:w="6627"/>
      </w:tblGrid>
      <w:tr w:rsidR="00F60334" w:rsidRPr="00761C26" w14:paraId="5B896399" w14:textId="77777777" w:rsidTr="00D358A8">
        <w:tc>
          <w:tcPr>
            <w:tcW w:w="2660" w:type="dxa"/>
            <w:tcBorders>
              <w:right w:val="single" w:sz="4" w:space="0" w:color="auto"/>
            </w:tcBorders>
          </w:tcPr>
          <w:p w14:paraId="71FE1816" w14:textId="77777777" w:rsidR="00F60334" w:rsidRPr="00761C26" w:rsidRDefault="00F60334" w:rsidP="00D358A8">
            <w:pPr>
              <w:jc w:val="right"/>
              <w:rPr>
                <w:b/>
                <w:sz w:val="22"/>
              </w:rPr>
            </w:pPr>
            <w:r w:rsidRPr="00761C26">
              <w:rPr>
                <w:b/>
                <w:sz w:val="22"/>
              </w:rPr>
              <w:t>2. Pareigos vykdant užsakymą</w:t>
            </w:r>
          </w:p>
        </w:tc>
        <w:tc>
          <w:tcPr>
            <w:tcW w:w="6627" w:type="dxa"/>
            <w:tcBorders>
              <w:left w:val="single" w:sz="4" w:space="0" w:color="auto"/>
            </w:tcBorders>
          </w:tcPr>
          <w:p w14:paraId="3BEF046B" w14:textId="77777777" w:rsidR="00F60334" w:rsidRPr="00761C26" w:rsidRDefault="00F60334" w:rsidP="00D358A8">
            <w:pPr>
              <w:rPr>
                <w:b/>
                <w:sz w:val="22"/>
              </w:rPr>
            </w:pPr>
          </w:p>
        </w:tc>
      </w:tr>
    </w:tbl>
    <w:p w14:paraId="40BEBF8C" w14:textId="77777777" w:rsidR="00F60334" w:rsidRPr="00761C26" w:rsidRDefault="00F60334" w:rsidP="00F60334">
      <w:pPr>
        <w:rPr>
          <w:sz w:val="22"/>
        </w:rPr>
      </w:pPr>
    </w:p>
    <w:tbl>
      <w:tblPr>
        <w:tblW w:w="0" w:type="auto"/>
        <w:tblLook w:val="04A0" w:firstRow="1" w:lastRow="0" w:firstColumn="1" w:lastColumn="0" w:noHBand="0" w:noVBand="1"/>
      </w:tblPr>
      <w:tblGrid>
        <w:gridCol w:w="2660"/>
        <w:gridCol w:w="6627"/>
      </w:tblGrid>
      <w:tr w:rsidR="00F60334" w:rsidRPr="00761C26" w14:paraId="532806C0" w14:textId="77777777" w:rsidTr="00D358A8">
        <w:tc>
          <w:tcPr>
            <w:tcW w:w="2660" w:type="dxa"/>
            <w:tcBorders>
              <w:right w:val="single" w:sz="4" w:space="0" w:color="auto"/>
            </w:tcBorders>
          </w:tcPr>
          <w:p w14:paraId="70C724F7" w14:textId="77777777" w:rsidR="00F60334" w:rsidRPr="00761C26" w:rsidRDefault="00F60334" w:rsidP="00D358A8">
            <w:pPr>
              <w:jc w:val="right"/>
              <w:rPr>
                <w:b/>
                <w:sz w:val="22"/>
              </w:rPr>
            </w:pPr>
            <w:r w:rsidRPr="00761C26">
              <w:rPr>
                <w:b/>
                <w:sz w:val="22"/>
              </w:rPr>
              <w:t>3. Darbo patirtis</w:t>
            </w:r>
          </w:p>
        </w:tc>
        <w:tc>
          <w:tcPr>
            <w:tcW w:w="6627" w:type="dxa"/>
            <w:tcBorders>
              <w:left w:val="single" w:sz="4" w:space="0" w:color="auto"/>
            </w:tcBorders>
          </w:tcPr>
          <w:p w14:paraId="22E20008" w14:textId="77777777" w:rsidR="00F60334" w:rsidRPr="00761C26" w:rsidRDefault="00F60334" w:rsidP="00D358A8">
            <w:pPr>
              <w:rPr>
                <w:sz w:val="22"/>
              </w:rPr>
            </w:pPr>
          </w:p>
        </w:tc>
      </w:tr>
    </w:tbl>
    <w:p w14:paraId="4197D768" w14:textId="77777777" w:rsidR="00F60334" w:rsidRPr="00761C26" w:rsidRDefault="00F60334" w:rsidP="00F60334">
      <w:pPr>
        <w:rPr>
          <w:sz w:val="22"/>
        </w:rPr>
      </w:pPr>
    </w:p>
    <w:tbl>
      <w:tblPr>
        <w:tblW w:w="0" w:type="auto"/>
        <w:tblLook w:val="04A0" w:firstRow="1" w:lastRow="0" w:firstColumn="1" w:lastColumn="0" w:noHBand="0" w:noVBand="1"/>
      </w:tblPr>
      <w:tblGrid>
        <w:gridCol w:w="2660"/>
        <w:gridCol w:w="6627"/>
      </w:tblGrid>
      <w:tr w:rsidR="00F60334" w:rsidRPr="00761C26" w14:paraId="6E44421C" w14:textId="77777777" w:rsidTr="00D358A8">
        <w:tc>
          <w:tcPr>
            <w:tcW w:w="2660" w:type="dxa"/>
            <w:tcBorders>
              <w:right w:val="single" w:sz="4" w:space="0" w:color="auto"/>
            </w:tcBorders>
          </w:tcPr>
          <w:p w14:paraId="792F7A95" w14:textId="77777777" w:rsidR="00F60334" w:rsidRPr="00761C26" w:rsidRDefault="00F60334" w:rsidP="00D358A8">
            <w:pPr>
              <w:jc w:val="right"/>
              <w:rPr>
                <w:sz w:val="22"/>
              </w:rPr>
            </w:pPr>
            <w:r w:rsidRPr="00761C26">
              <w:rPr>
                <w:sz w:val="22"/>
              </w:rPr>
              <w:t>Datos</w:t>
            </w:r>
          </w:p>
        </w:tc>
        <w:tc>
          <w:tcPr>
            <w:tcW w:w="6627" w:type="dxa"/>
            <w:tcBorders>
              <w:left w:val="single" w:sz="4" w:space="0" w:color="auto"/>
            </w:tcBorders>
          </w:tcPr>
          <w:p w14:paraId="2D7EA31C" w14:textId="77777777" w:rsidR="00F60334" w:rsidRPr="00761C26" w:rsidRDefault="00F60334" w:rsidP="00D358A8">
            <w:pPr>
              <w:rPr>
                <w:sz w:val="22"/>
              </w:rPr>
            </w:pPr>
          </w:p>
        </w:tc>
      </w:tr>
      <w:tr w:rsidR="00F60334" w:rsidRPr="00761C26" w14:paraId="09C7DFF8" w14:textId="77777777" w:rsidTr="00D358A8">
        <w:tc>
          <w:tcPr>
            <w:tcW w:w="2660" w:type="dxa"/>
            <w:tcBorders>
              <w:right w:val="single" w:sz="4" w:space="0" w:color="auto"/>
            </w:tcBorders>
          </w:tcPr>
          <w:p w14:paraId="4BA91D50" w14:textId="77777777" w:rsidR="00F60334" w:rsidRPr="00761C26" w:rsidRDefault="00F60334" w:rsidP="00D358A8">
            <w:pPr>
              <w:jc w:val="right"/>
              <w:rPr>
                <w:sz w:val="22"/>
              </w:rPr>
            </w:pPr>
            <w:r w:rsidRPr="00761C26">
              <w:rPr>
                <w:sz w:val="22"/>
              </w:rPr>
              <w:t>Pareigos</w:t>
            </w:r>
          </w:p>
        </w:tc>
        <w:tc>
          <w:tcPr>
            <w:tcW w:w="6627" w:type="dxa"/>
            <w:tcBorders>
              <w:left w:val="single" w:sz="4" w:space="0" w:color="auto"/>
            </w:tcBorders>
          </w:tcPr>
          <w:p w14:paraId="31D66AB1" w14:textId="77777777" w:rsidR="00F60334" w:rsidRPr="00761C26" w:rsidRDefault="00F60334" w:rsidP="00D358A8">
            <w:pPr>
              <w:rPr>
                <w:sz w:val="22"/>
              </w:rPr>
            </w:pPr>
          </w:p>
        </w:tc>
      </w:tr>
      <w:tr w:rsidR="00F60334" w:rsidRPr="00761C26" w14:paraId="63C7B06C" w14:textId="77777777" w:rsidTr="00D358A8">
        <w:tc>
          <w:tcPr>
            <w:tcW w:w="2660" w:type="dxa"/>
            <w:tcBorders>
              <w:right w:val="single" w:sz="4" w:space="0" w:color="auto"/>
            </w:tcBorders>
          </w:tcPr>
          <w:p w14:paraId="53E7F480" w14:textId="77777777" w:rsidR="00F60334" w:rsidRPr="00761C26" w:rsidRDefault="00F60334" w:rsidP="00D358A8">
            <w:pPr>
              <w:jc w:val="right"/>
              <w:rPr>
                <w:sz w:val="22"/>
              </w:rPr>
            </w:pPr>
            <w:r w:rsidRPr="00761C26">
              <w:rPr>
                <w:sz w:val="22"/>
              </w:rPr>
              <w:t>Pareigų ir atsakomybių aprašymas</w:t>
            </w:r>
          </w:p>
        </w:tc>
        <w:tc>
          <w:tcPr>
            <w:tcW w:w="6627" w:type="dxa"/>
            <w:tcBorders>
              <w:left w:val="single" w:sz="4" w:space="0" w:color="auto"/>
            </w:tcBorders>
          </w:tcPr>
          <w:p w14:paraId="049BB050" w14:textId="77777777" w:rsidR="00F60334" w:rsidRPr="00761C26" w:rsidRDefault="00F60334" w:rsidP="00D358A8">
            <w:pPr>
              <w:rPr>
                <w:sz w:val="22"/>
              </w:rPr>
            </w:pPr>
          </w:p>
        </w:tc>
      </w:tr>
      <w:tr w:rsidR="00F60334" w:rsidRPr="00761C26" w14:paraId="436F995B" w14:textId="77777777" w:rsidTr="00D358A8">
        <w:tc>
          <w:tcPr>
            <w:tcW w:w="2660" w:type="dxa"/>
            <w:tcBorders>
              <w:right w:val="single" w:sz="4" w:space="0" w:color="auto"/>
            </w:tcBorders>
          </w:tcPr>
          <w:p w14:paraId="7EC80462" w14:textId="77777777" w:rsidR="00F60334" w:rsidRPr="00761C26" w:rsidRDefault="00F60334" w:rsidP="00D358A8">
            <w:pPr>
              <w:jc w:val="right"/>
              <w:rPr>
                <w:sz w:val="22"/>
              </w:rPr>
            </w:pPr>
            <w:r w:rsidRPr="00761C26">
              <w:rPr>
                <w:sz w:val="22"/>
              </w:rPr>
              <w:t>Darbovietės pavadinimas</w:t>
            </w:r>
          </w:p>
        </w:tc>
        <w:tc>
          <w:tcPr>
            <w:tcW w:w="6627" w:type="dxa"/>
            <w:tcBorders>
              <w:left w:val="single" w:sz="4" w:space="0" w:color="auto"/>
            </w:tcBorders>
          </w:tcPr>
          <w:p w14:paraId="5A5D2C0B" w14:textId="77777777" w:rsidR="00F60334" w:rsidRPr="00761C26" w:rsidRDefault="00F60334" w:rsidP="00D358A8">
            <w:pPr>
              <w:rPr>
                <w:sz w:val="22"/>
              </w:rPr>
            </w:pPr>
          </w:p>
        </w:tc>
      </w:tr>
    </w:tbl>
    <w:p w14:paraId="2B5B1F76" w14:textId="77777777" w:rsidR="00F60334" w:rsidRPr="00761C26" w:rsidRDefault="00F60334" w:rsidP="00F60334">
      <w:pPr>
        <w:rPr>
          <w:sz w:val="22"/>
        </w:rPr>
      </w:pPr>
    </w:p>
    <w:tbl>
      <w:tblPr>
        <w:tblW w:w="0" w:type="auto"/>
        <w:tblLook w:val="04A0" w:firstRow="1" w:lastRow="0" w:firstColumn="1" w:lastColumn="0" w:noHBand="0" w:noVBand="1"/>
      </w:tblPr>
      <w:tblGrid>
        <w:gridCol w:w="2660"/>
        <w:gridCol w:w="6627"/>
      </w:tblGrid>
      <w:tr w:rsidR="00F60334" w:rsidRPr="00761C26" w14:paraId="3276F9CB" w14:textId="77777777" w:rsidTr="00D358A8">
        <w:tc>
          <w:tcPr>
            <w:tcW w:w="2660" w:type="dxa"/>
            <w:tcBorders>
              <w:right w:val="single" w:sz="4" w:space="0" w:color="auto"/>
            </w:tcBorders>
          </w:tcPr>
          <w:p w14:paraId="61D2BED1" w14:textId="77777777" w:rsidR="00F60334" w:rsidRPr="00761C26" w:rsidRDefault="00F60334" w:rsidP="00D358A8">
            <w:pPr>
              <w:jc w:val="right"/>
              <w:rPr>
                <w:sz w:val="22"/>
              </w:rPr>
            </w:pPr>
            <w:r w:rsidRPr="00761C26">
              <w:rPr>
                <w:sz w:val="22"/>
              </w:rPr>
              <w:t>Datos</w:t>
            </w:r>
          </w:p>
        </w:tc>
        <w:tc>
          <w:tcPr>
            <w:tcW w:w="6627" w:type="dxa"/>
            <w:tcBorders>
              <w:left w:val="single" w:sz="4" w:space="0" w:color="auto"/>
            </w:tcBorders>
          </w:tcPr>
          <w:p w14:paraId="6CEF46AB" w14:textId="77777777" w:rsidR="00F60334" w:rsidRPr="00761C26" w:rsidRDefault="00F60334" w:rsidP="00D358A8">
            <w:pPr>
              <w:rPr>
                <w:sz w:val="22"/>
              </w:rPr>
            </w:pPr>
          </w:p>
        </w:tc>
      </w:tr>
      <w:tr w:rsidR="00F60334" w:rsidRPr="00761C26" w14:paraId="6EB2ED8D" w14:textId="77777777" w:rsidTr="00D358A8">
        <w:tc>
          <w:tcPr>
            <w:tcW w:w="2660" w:type="dxa"/>
            <w:tcBorders>
              <w:right w:val="single" w:sz="4" w:space="0" w:color="auto"/>
            </w:tcBorders>
          </w:tcPr>
          <w:p w14:paraId="1959BB56" w14:textId="77777777" w:rsidR="00F60334" w:rsidRPr="00761C26" w:rsidRDefault="00F60334" w:rsidP="00D358A8">
            <w:pPr>
              <w:jc w:val="right"/>
              <w:rPr>
                <w:sz w:val="22"/>
              </w:rPr>
            </w:pPr>
            <w:r w:rsidRPr="00761C26">
              <w:rPr>
                <w:sz w:val="22"/>
              </w:rPr>
              <w:t>Pareigos</w:t>
            </w:r>
          </w:p>
        </w:tc>
        <w:tc>
          <w:tcPr>
            <w:tcW w:w="6627" w:type="dxa"/>
            <w:tcBorders>
              <w:left w:val="single" w:sz="4" w:space="0" w:color="auto"/>
            </w:tcBorders>
          </w:tcPr>
          <w:p w14:paraId="22749CDF" w14:textId="77777777" w:rsidR="00F60334" w:rsidRPr="00761C26" w:rsidRDefault="00F60334" w:rsidP="00D358A8">
            <w:pPr>
              <w:rPr>
                <w:sz w:val="22"/>
              </w:rPr>
            </w:pPr>
          </w:p>
        </w:tc>
      </w:tr>
      <w:tr w:rsidR="00F60334" w:rsidRPr="00761C26" w14:paraId="766C36AD" w14:textId="77777777" w:rsidTr="00D358A8">
        <w:tc>
          <w:tcPr>
            <w:tcW w:w="2660" w:type="dxa"/>
            <w:tcBorders>
              <w:right w:val="single" w:sz="4" w:space="0" w:color="auto"/>
            </w:tcBorders>
          </w:tcPr>
          <w:p w14:paraId="6150328E" w14:textId="77777777" w:rsidR="00F60334" w:rsidRPr="00761C26" w:rsidRDefault="00F60334" w:rsidP="00D358A8">
            <w:pPr>
              <w:jc w:val="right"/>
              <w:rPr>
                <w:sz w:val="22"/>
              </w:rPr>
            </w:pPr>
            <w:r w:rsidRPr="00761C26">
              <w:rPr>
                <w:sz w:val="22"/>
              </w:rPr>
              <w:t>Pareigų ir atsakomybių aprašymas</w:t>
            </w:r>
          </w:p>
        </w:tc>
        <w:tc>
          <w:tcPr>
            <w:tcW w:w="6627" w:type="dxa"/>
            <w:tcBorders>
              <w:left w:val="single" w:sz="4" w:space="0" w:color="auto"/>
            </w:tcBorders>
          </w:tcPr>
          <w:p w14:paraId="5CB066FF" w14:textId="77777777" w:rsidR="00F60334" w:rsidRPr="00761C26" w:rsidRDefault="00F60334" w:rsidP="00D358A8">
            <w:pPr>
              <w:rPr>
                <w:sz w:val="22"/>
              </w:rPr>
            </w:pPr>
          </w:p>
        </w:tc>
      </w:tr>
      <w:tr w:rsidR="00F60334" w:rsidRPr="00761C26" w14:paraId="1DF33559" w14:textId="77777777" w:rsidTr="00D358A8">
        <w:tc>
          <w:tcPr>
            <w:tcW w:w="2660" w:type="dxa"/>
            <w:tcBorders>
              <w:right w:val="single" w:sz="4" w:space="0" w:color="auto"/>
            </w:tcBorders>
          </w:tcPr>
          <w:p w14:paraId="307A7639" w14:textId="77777777" w:rsidR="00F60334" w:rsidRPr="00761C26" w:rsidRDefault="00F60334" w:rsidP="00D358A8">
            <w:pPr>
              <w:jc w:val="right"/>
              <w:rPr>
                <w:sz w:val="22"/>
              </w:rPr>
            </w:pPr>
            <w:r w:rsidRPr="00761C26">
              <w:rPr>
                <w:sz w:val="22"/>
              </w:rPr>
              <w:t>Darbovietės pavadinimas</w:t>
            </w:r>
          </w:p>
        </w:tc>
        <w:tc>
          <w:tcPr>
            <w:tcW w:w="6627" w:type="dxa"/>
            <w:tcBorders>
              <w:left w:val="single" w:sz="4" w:space="0" w:color="auto"/>
            </w:tcBorders>
          </w:tcPr>
          <w:p w14:paraId="6516276C" w14:textId="77777777" w:rsidR="00F60334" w:rsidRPr="00761C26" w:rsidRDefault="00F60334" w:rsidP="00D358A8">
            <w:pPr>
              <w:rPr>
                <w:sz w:val="22"/>
              </w:rPr>
            </w:pPr>
          </w:p>
        </w:tc>
      </w:tr>
    </w:tbl>
    <w:p w14:paraId="16526C61" w14:textId="77777777" w:rsidR="00F60334" w:rsidRPr="00761C26" w:rsidRDefault="00F60334" w:rsidP="00F60334">
      <w:pPr>
        <w:rPr>
          <w:sz w:val="22"/>
        </w:rPr>
      </w:pPr>
    </w:p>
    <w:tbl>
      <w:tblPr>
        <w:tblW w:w="0" w:type="auto"/>
        <w:tblLook w:val="04A0" w:firstRow="1" w:lastRow="0" w:firstColumn="1" w:lastColumn="0" w:noHBand="0" w:noVBand="1"/>
      </w:tblPr>
      <w:tblGrid>
        <w:gridCol w:w="2660"/>
        <w:gridCol w:w="6627"/>
      </w:tblGrid>
      <w:tr w:rsidR="00F60334" w:rsidRPr="00761C26" w14:paraId="3263C48F" w14:textId="77777777" w:rsidTr="00D358A8">
        <w:tc>
          <w:tcPr>
            <w:tcW w:w="2660" w:type="dxa"/>
            <w:tcBorders>
              <w:right w:val="single" w:sz="4" w:space="0" w:color="auto"/>
            </w:tcBorders>
          </w:tcPr>
          <w:p w14:paraId="73147EEE" w14:textId="77777777" w:rsidR="00F60334" w:rsidRPr="00761C26" w:rsidRDefault="00F60334" w:rsidP="00D358A8">
            <w:pPr>
              <w:jc w:val="right"/>
              <w:rPr>
                <w:sz w:val="22"/>
              </w:rPr>
            </w:pPr>
            <w:r w:rsidRPr="00761C26">
              <w:rPr>
                <w:sz w:val="22"/>
              </w:rPr>
              <w:t>Datos</w:t>
            </w:r>
          </w:p>
        </w:tc>
        <w:tc>
          <w:tcPr>
            <w:tcW w:w="6627" w:type="dxa"/>
            <w:tcBorders>
              <w:left w:val="single" w:sz="4" w:space="0" w:color="auto"/>
            </w:tcBorders>
          </w:tcPr>
          <w:p w14:paraId="74566B6A" w14:textId="77777777" w:rsidR="00F60334" w:rsidRPr="00761C26" w:rsidRDefault="00F60334" w:rsidP="00D358A8">
            <w:pPr>
              <w:rPr>
                <w:sz w:val="22"/>
              </w:rPr>
            </w:pPr>
          </w:p>
        </w:tc>
      </w:tr>
      <w:tr w:rsidR="00F60334" w:rsidRPr="00761C26" w14:paraId="5E1285C0" w14:textId="77777777" w:rsidTr="00D358A8">
        <w:tc>
          <w:tcPr>
            <w:tcW w:w="2660" w:type="dxa"/>
            <w:tcBorders>
              <w:right w:val="single" w:sz="4" w:space="0" w:color="auto"/>
            </w:tcBorders>
          </w:tcPr>
          <w:p w14:paraId="38786FF3" w14:textId="77777777" w:rsidR="00F60334" w:rsidRPr="00761C26" w:rsidRDefault="00F60334" w:rsidP="00D358A8">
            <w:pPr>
              <w:jc w:val="right"/>
              <w:rPr>
                <w:sz w:val="22"/>
              </w:rPr>
            </w:pPr>
            <w:r w:rsidRPr="00761C26">
              <w:rPr>
                <w:sz w:val="22"/>
              </w:rPr>
              <w:lastRenderedPageBreak/>
              <w:t>Pareigos</w:t>
            </w:r>
          </w:p>
        </w:tc>
        <w:tc>
          <w:tcPr>
            <w:tcW w:w="6627" w:type="dxa"/>
            <w:tcBorders>
              <w:left w:val="single" w:sz="4" w:space="0" w:color="auto"/>
            </w:tcBorders>
          </w:tcPr>
          <w:p w14:paraId="7F6B9A7C" w14:textId="77777777" w:rsidR="00F60334" w:rsidRPr="00761C26" w:rsidRDefault="00F60334" w:rsidP="00D358A8">
            <w:pPr>
              <w:rPr>
                <w:sz w:val="22"/>
              </w:rPr>
            </w:pPr>
          </w:p>
        </w:tc>
      </w:tr>
      <w:tr w:rsidR="00F60334" w:rsidRPr="00761C26" w14:paraId="4C4405AF" w14:textId="77777777" w:rsidTr="00D358A8">
        <w:tc>
          <w:tcPr>
            <w:tcW w:w="2660" w:type="dxa"/>
            <w:tcBorders>
              <w:right w:val="single" w:sz="4" w:space="0" w:color="auto"/>
            </w:tcBorders>
          </w:tcPr>
          <w:p w14:paraId="07A1F696" w14:textId="77777777" w:rsidR="00F60334" w:rsidRPr="00761C26" w:rsidRDefault="00F60334" w:rsidP="00D358A8">
            <w:pPr>
              <w:jc w:val="right"/>
              <w:rPr>
                <w:sz w:val="22"/>
              </w:rPr>
            </w:pPr>
            <w:r w:rsidRPr="00761C26">
              <w:rPr>
                <w:sz w:val="22"/>
              </w:rPr>
              <w:t>Pareigų ir atsakomybių aprašymas</w:t>
            </w:r>
          </w:p>
        </w:tc>
        <w:tc>
          <w:tcPr>
            <w:tcW w:w="6627" w:type="dxa"/>
            <w:tcBorders>
              <w:left w:val="single" w:sz="4" w:space="0" w:color="auto"/>
            </w:tcBorders>
          </w:tcPr>
          <w:p w14:paraId="6B7D982E" w14:textId="77777777" w:rsidR="00F60334" w:rsidRPr="00761C26" w:rsidRDefault="00F60334" w:rsidP="00D358A8">
            <w:pPr>
              <w:rPr>
                <w:sz w:val="22"/>
              </w:rPr>
            </w:pPr>
          </w:p>
        </w:tc>
      </w:tr>
      <w:tr w:rsidR="00F60334" w:rsidRPr="00761C26" w14:paraId="46D3E734" w14:textId="77777777" w:rsidTr="00D358A8">
        <w:tc>
          <w:tcPr>
            <w:tcW w:w="2660" w:type="dxa"/>
            <w:tcBorders>
              <w:right w:val="single" w:sz="4" w:space="0" w:color="auto"/>
            </w:tcBorders>
          </w:tcPr>
          <w:p w14:paraId="689AF6D8" w14:textId="77777777" w:rsidR="00F60334" w:rsidRPr="00761C26" w:rsidRDefault="00F60334" w:rsidP="00D358A8">
            <w:pPr>
              <w:jc w:val="right"/>
              <w:rPr>
                <w:sz w:val="22"/>
              </w:rPr>
            </w:pPr>
            <w:r w:rsidRPr="00761C26">
              <w:rPr>
                <w:sz w:val="22"/>
              </w:rPr>
              <w:t>Darbovietės pavadinimas</w:t>
            </w:r>
          </w:p>
        </w:tc>
        <w:tc>
          <w:tcPr>
            <w:tcW w:w="6627" w:type="dxa"/>
            <w:tcBorders>
              <w:left w:val="single" w:sz="4" w:space="0" w:color="auto"/>
            </w:tcBorders>
          </w:tcPr>
          <w:p w14:paraId="1BFCA85E" w14:textId="77777777" w:rsidR="00F60334" w:rsidRPr="00761C26" w:rsidRDefault="00F60334" w:rsidP="00D358A8">
            <w:pPr>
              <w:rPr>
                <w:sz w:val="22"/>
              </w:rPr>
            </w:pPr>
          </w:p>
        </w:tc>
      </w:tr>
    </w:tbl>
    <w:p w14:paraId="4A59938D" w14:textId="77777777" w:rsidR="00F60334" w:rsidRPr="00761C26" w:rsidRDefault="00F60334" w:rsidP="00F60334">
      <w:pPr>
        <w:rPr>
          <w:sz w:val="22"/>
        </w:rPr>
      </w:pPr>
    </w:p>
    <w:tbl>
      <w:tblPr>
        <w:tblW w:w="0" w:type="auto"/>
        <w:tblLook w:val="04A0" w:firstRow="1" w:lastRow="0" w:firstColumn="1" w:lastColumn="0" w:noHBand="0" w:noVBand="1"/>
      </w:tblPr>
      <w:tblGrid>
        <w:gridCol w:w="2660"/>
        <w:gridCol w:w="6627"/>
      </w:tblGrid>
      <w:tr w:rsidR="00F60334" w:rsidRPr="00761C26" w14:paraId="258C1C98" w14:textId="77777777" w:rsidTr="00D358A8">
        <w:tc>
          <w:tcPr>
            <w:tcW w:w="2660" w:type="dxa"/>
            <w:tcBorders>
              <w:right w:val="single" w:sz="4" w:space="0" w:color="auto"/>
            </w:tcBorders>
          </w:tcPr>
          <w:p w14:paraId="697E6402" w14:textId="77777777" w:rsidR="00F60334" w:rsidRPr="00761C26" w:rsidRDefault="00F60334" w:rsidP="00D358A8">
            <w:pPr>
              <w:jc w:val="right"/>
              <w:rPr>
                <w:b/>
                <w:sz w:val="22"/>
              </w:rPr>
            </w:pPr>
            <w:r w:rsidRPr="00761C26">
              <w:rPr>
                <w:b/>
                <w:sz w:val="22"/>
              </w:rPr>
              <w:t>4. Išsilavinimas</w:t>
            </w:r>
          </w:p>
        </w:tc>
        <w:tc>
          <w:tcPr>
            <w:tcW w:w="6627" w:type="dxa"/>
            <w:tcBorders>
              <w:left w:val="single" w:sz="4" w:space="0" w:color="auto"/>
            </w:tcBorders>
          </w:tcPr>
          <w:p w14:paraId="30CF8E20" w14:textId="77777777" w:rsidR="00F60334" w:rsidRPr="00761C26" w:rsidRDefault="00F60334" w:rsidP="00D358A8">
            <w:pPr>
              <w:rPr>
                <w:sz w:val="22"/>
              </w:rPr>
            </w:pPr>
          </w:p>
        </w:tc>
      </w:tr>
    </w:tbl>
    <w:p w14:paraId="0B31CB30" w14:textId="77777777" w:rsidR="00F60334" w:rsidRPr="00761C26" w:rsidRDefault="00F60334" w:rsidP="00F60334">
      <w:pPr>
        <w:rPr>
          <w:sz w:val="22"/>
        </w:rPr>
      </w:pPr>
    </w:p>
    <w:tbl>
      <w:tblPr>
        <w:tblW w:w="0" w:type="auto"/>
        <w:tblLook w:val="04A0" w:firstRow="1" w:lastRow="0" w:firstColumn="1" w:lastColumn="0" w:noHBand="0" w:noVBand="1"/>
      </w:tblPr>
      <w:tblGrid>
        <w:gridCol w:w="2660"/>
        <w:gridCol w:w="6627"/>
      </w:tblGrid>
      <w:tr w:rsidR="00F60334" w:rsidRPr="00761C26" w14:paraId="5B431FD3" w14:textId="77777777" w:rsidTr="00D358A8">
        <w:tc>
          <w:tcPr>
            <w:tcW w:w="2660" w:type="dxa"/>
            <w:tcBorders>
              <w:right w:val="single" w:sz="4" w:space="0" w:color="auto"/>
            </w:tcBorders>
          </w:tcPr>
          <w:p w14:paraId="104CAD5C" w14:textId="77777777" w:rsidR="00F60334" w:rsidRPr="00761C26" w:rsidRDefault="00F60334" w:rsidP="00D358A8">
            <w:pPr>
              <w:jc w:val="right"/>
              <w:rPr>
                <w:sz w:val="22"/>
              </w:rPr>
            </w:pPr>
            <w:r w:rsidRPr="00761C26">
              <w:rPr>
                <w:sz w:val="22"/>
              </w:rPr>
              <w:t>Datos</w:t>
            </w:r>
          </w:p>
        </w:tc>
        <w:tc>
          <w:tcPr>
            <w:tcW w:w="6627" w:type="dxa"/>
            <w:tcBorders>
              <w:left w:val="single" w:sz="4" w:space="0" w:color="auto"/>
            </w:tcBorders>
          </w:tcPr>
          <w:p w14:paraId="68A34962" w14:textId="77777777" w:rsidR="00F60334" w:rsidRPr="00761C26" w:rsidRDefault="00F60334" w:rsidP="00D358A8">
            <w:pPr>
              <w:rPr>
                <w:sz w:val="22"/>
              </w:rPr>
            </w:pPr>
          </w:p>
        </w:tc>
      </w:tr>
      <w:tr w:rsidR="00F60334" w:rsidRPr="00761C26" w14:paraId="32107ADA" w14:textId="77777777" w:rsidTr="00D358A8">
        <w:tc>
          <w:tcPr>
            <w:tcW w:w="2660" w:type="dxa"/>
            <w:tcBorders>
              <w:right w:val="single" w:sz="4" w:space="0" w:color="auto"/>
            </w:tcBorders>
          </w:tcPr>
          <w:p w14:paraId="3928B8B8" w14:textId="77777777" w:rsidR="00F60334" w:rsidRPr="00761C26" w:rsidRDefault="00F60334" w:rsidP="00D358A8">
            <w:pPr>
              <w:jc w:val="right"/>
              <w:rPr>
                <w:sz w:val="22"/>
              </w:rPr>
            </w:pPr>
            <w:r w:rsidRPr="00761C26">
              <w:rPr>
                <w:sz w:val="22"/>
              </w:rPr>
              <w:t>Laipsnis</w:t>
            </w:r>
          </w:p>
        </w:tc>
        <w:tc>
          <w:tcPr>
            <w:tcW w:w="6627" w:type="dxa"/>
            <w:tcBorders>
              <w:left w:val="single" w:sz="4" w:space="0" w:color="auto"/>
            </w:tcBorders>
          </w:tcPr>
          <w:p w14:paraId="6A43473A" w14:textId="77777777" w:rsidR="00F60334" w:rsidRPr="00761C26" w:rsidRDefault="00F60334" w:rsidP="00D358A8">
            <w:pPr>
              <w:rPr>
                <w:sz w:val="22"/>
              </w:rPr>
            </w:pPr>
          </w:p>
        </w:tc>
      </w:tr>
      <w:tr w:rsidR="00F60334" w:rsidRPr="00761C26" w14:paraId="289E651E" w14:textId="77777777" w:rsidTr="00D358A8">
        <w:tc>
          <w:tcPr>
            <w:tcW w:w="2660" w:type="dxa"/>
            <w:tcBorders>
              <w:right w:val="single" w:sz="4" w:space="0" w:color="auto"/>
            </w:tcBorders>
          </w:tcPr>
          <w:p w14:paraId="3D45BD8F" w14:textId="77777777" w:rsidR="00F60334" w:rsidRPr="00761C26" w:rsidRDefault="00F60334" w:rsidP="00D358A8">
            <w:pPr>
              <w:jc w:val="right"/>
              <w:rPr>
                <w:sz w:val="22"/>
              </w:rPr>
            </w:pPr>
            <w:r w:rsidRPr="00761C26">
              <w:rPr>
                <w:sz w:val="22"/>
              </w:rPr>
              <w:t>Įstaigos, kurioje įgytas išsilavinimas, pavadinimas</w:t>
            </w:r>
          </w:p>
        </w:tc>
        <w:tc>
          <w:tcPr>
            <w:tcW w:w="6627" w:type="dxa"/>
            <w:tcBorders>
              <w:left w:val="single" w:sz="4" w:space="0" w:color="auto"/>
            </w:tcBorders>
          </w:tcPr>
          <w:p w14:paraId="3785F1EA" w14:textId="77777777" w:rsidR="00F60334" w:rsidRPr="00761C26" w:rsidRDefault="00F60334" w:rsidP="00D358A8">
            <w:pPr>
              <w:rPr>
                <w:sz w:val="22"/>
              </w:rPr>
            </w:pPr>
          </w:p>
        </w:tc>
      </w:tr>
    </w:tbl>
    <w:p w14:paraId="5F99F1D5" w14:textId="77777777" w:rsidR="00F60334" w:rsidRPr="00761C26" w:rsidRDefault="00F60334" w:rsidP="00F60334">
      <w:pPr>
        <w:rPr>
          <w:sz w:val="22"/>
        </w:rPr>
      </w:pPr>
    </w:p>
    <w:tbl>
      <w:tblPr>
        <w:tblW w:w="0" w:type="auto"/>
        <w:tblLook w:val="04A0" w:firstRow="1" w:lastRow="0" w:firstColumn="1" w:lastColumn="0" w:noHBand="0" w:noVBand="1"/>
      </w:tblPr>
      <w:tblGrid>
        <w:gridCol w:w="2660"/>
        <w:gridCol w:w="6627"/>
      </w:tblGrid>
      <w:tr w:rsidR="00F60334" w:rsidRPr="00761C26" w14:paraId="527A239C" w14:textId="77777777" w:rsidTr="00D358A8">
        <w:tc>
          <w:tcPr>
            <w:tcW w:w="2660" w:type="dxa"/>
            <w:tcBorders>
              <w:right w:val="single" w:sz="4" w:space="0" w:color="auto"/>
            </w:tcBorders>
          </w:tcPr>
          <w:p w14:paraId="2FDF7297" w14:textId="77777777" w:rsidR="00F60334" w:rsidRPr="00761C26" w:rsidRDefault="00F60334" w:rsidP="00D358A8">
            <w:pPr>
              <w:jc w:val="right"/>
              <w:rPr>
                <w:sz w:val="22"/>
              </w:rPr>
            </w:pPr>
            <w:r w:rsidRPr="00761C26">
              <w:rPr>
                <w:sz w:val="22"/>
              </w:rPr>
              <w:t>Datos</w:t>
            </w:r>
          </w:p>
        </w:tc>
        <w:tc>
          <w:tcPr>
            <w:tcW w:w="6627" w:type="dxa"/>
            <w:tcBorders>
              <w:left w:val="single" w:sz="4" w:space="0" w:color="auto"/>
            </w:tcBorders>
          </w:tcPr>
          <w:p w14:paraId="2A3BC826" w14:textId="77777777" w:rsidR="00F60334" w:rsidRPr="00761C26" w:rsidRDefault="00F60334" w:rsidP="00D358A8">
            <w:pPr>
              <w:rPr>
                <w:sz w:val="22"/>
              </w:rPr>
            </w:pPr>
          </w:p>
        </w:tc>
      </w:tr>
      <w:tr w:rsidR="00F60334" w:rsidRPr="00761C26" w14:paraId="761D1A6E" w14:textId="77777777" w:rsidTr="00D358A8">
        <w:tc>
          <w:tcPr>
            <w:tcW w:w="2660" w:type="dxa"/>
            <w:tcBorders>
              <w:right w:val="single" w:sz="4" w:space="0" w:color="auto"/>
            </w:tcBorders>
          </w:tcPr>
          <w:p w14:paraId="32B4EE4A" w14:textId="77777777" w:rsidR="00F60334" w:rsidRPr="00761C26" w:rsidRDefault="00F60334" w:rsidP="00D358A8">
            <w:pPr>
              <w:jc w:val="right"/>
              <w:rPr>
                <w:sz w:val="22"/>
              </w:rPr>
            </w:pPr>
            <w:r w:rsidRPr="00761C26">
              <w:rPr>
                <w:sz w:val="22"/>
              </w:rPr>
              <w:t>Laipsnis</w:t>
            </w:r>
          </w:p>
        </w:tc>
        <w:tc>
          <w:tcPr>
            <w:tcW w:w="6627" w:type="dxa"/>
            <w:tcBorders>
              <w:left w:val="single" w:sz="4" w:space="0" w:color="auto"/>
            </w:tcBorders>
          </w:tcPr>
          <w:p w14:paraId="622665D2" w14:textId="77777777" w:rsidR="00F60334" w:rsidRPr="00761C26" w:rsidRDefault="00F60334" w:rsidP="00D358A8">
            <w:pPr>
              <w:rPr>
                <w:sz w:val="22"/>
              </w:rPr>
            </w:pPr>
          </w:p>
        </w:tc>
      </w:tr>
      <w:tr w:rsidR="00F60334" w:rsidRPr="00761C26" w14:paraId="711B622C" w14:textId="77777777" w:rsidTr="00D358A8">
        <w:tc>
          <w:tcPr>
            <w:tcW w:w="2660" w:type="dxa"/>
            <w:tcBorders>
              <w:right w:val="single" w:sz="4" w:space="0" w:color="auto"/>
            </w:tcBorders>
          </w:tcPr>
          <w:p w14:paraId="558BD270" w14:textId="77777777" w:rsidR="00F60334" w:rsidRPr="00761C26" w:rsidRDefault="00F60334" w:rsidP="00D358A8">
            <w:pPr>
              <w:jc w:val="right"/>
              <w:rPr>
                <w:sz w:val="22"/>
              </w:rPr>
            </w:pPr>
            <w:r w:rsidRPr="00761C26">
              <w:rPr>
                <w:sz w:val="22"/>
              </w:rPr>
              <w:t>Įstaigos, kurioje įgytas išsilavinimas, pavadinimas</w:t>
            </w:r>
          </w:p>
        </w:tc>
        <w:tc>
          <w:tcPr>
            <w:tcW w:w="6627" w:type="dxa"/>
            <w:tcBorders>
              <w:left w:val="single" w:sz="4" w:space="0" w:color="auto"/>
            </w:tcBorders>
          </w:tcPr>
          <w:p w14:paraId="701502DA" w14:textId="77777777" w:rsidR="00F60334" w:rsidRPr="00761C26" w:rsidRDefault="00F60334" w:rsidP="00D358A8">
            <w:pPr>
              <w:rPr>
                <w:sz w:val="22"/>
              </w:rPr>
            </w:pPr>
          </w:p>
        </w:tc>
      </w:tr>
    </w:tbl>
    <w:p w14:paraId="4292314A" w14:textId="77777777" w:rsidR="00F60334" w:rsidRPr="00761C26" w:rsidRDefault="00F60334" w:rsidP="00F60334">
      <w:pPr>
        <w:rPr>
          <w:sz w:val="22"/>
        </w:rPr>
      </w:pPr>
    </w:p>
    <w:tbl>
      <w:tblPr>
        <w:tblW w:w="0" w:type="auto"/>
        <w:tblLook w:val="04A0" w:firstRow="1" w:lastRow="0" w:firstColumn="1" w:lastColumn="0" w:noHBand="0" w:noVBand="1"/>
      </w:tblPr>
      <w:tblGrid>
        <w:gridCol w:w="2660"/>
        <w:gridCol w:w="6627"/>
      </w:tblGrid>
      <w:tr w:rsidR="00F60334" w:rsidRPr="00761C26" w14:paraId="3E805E25" w14:textId="77777777" w:rsidTr="00D358A8">
        <w:tc>
          <w:tcPr>
            <w:tcW w:w="2660" w:type="dxa"/>
            <w:tcBorders>
              <w:right w:val="single" w:sz="4" w:space="0" w:color="auto"/>
            </w:tcBorders>
          </w:tcPr>
          <w:p w14:paraId="7D79AEBC" w14:textId="77777777" w:rsidR="00F60334" w:rsidRPr="00761C26" w:rsidRDefault="00F60334" w:rsidP="00D358A8">
            <w:pPr>
              <w:jc w:val="right"/>
              <w:rPr>
                <w:b/>
                <w:sz w:val="22"/>
              </w:rPr>
            </w:pPr>
            <w:r w:rsidRPr="00761C26">
              <w:rPr>
                <w:b/>
                <w:sz w:val="22"/>
              </w:rPr>
              <w:t>5. Papildoma informacija</w:t>
            </w:r>
          </w:p>
        </w:tc>
        <w:tc>
          <w:tcPr>
            <w:tcW w:w="6627" w:type="dxa"/>
            <w:tcBorders>
              <w:left w:val="single" w:sz="4" w:space="0" w:color="auto"/>
            </w:tcBorders>
          </w:tcPr>
          <w:p w14:paraId="40314DBF" w14:textId="77777777" w:rsidR="00F60334" w:rsidRPr="00761C26" w:rsidRDefault="00F60334" w:rsidP="00D358A8">
            <w:pPr>
              <w:rPr>
                <w:sz w:val="22"/>
              </w:rPr>
            </w:pPr>
          </w:p>
        </w:tc>
      </w:tr>
    </w:tbl>
    <w:p w14:paraId="5DA88F66" w14:textId="77777777" w:rsidR="00F60334" w:rsidRPr="00761C26" w:rsidRDefault="00F60334" w:rsidP="00F60334">
      <w:pPr>
        <w:rPr>
          <w:sz w:val="22"/>
        </w:rPr>
      </w:pPr>
    </w:p>
    <w:p w14:paraId="27A4E9AA" w14:textId="542D5F0F" w:rsidR="00870EF4" w:rsidRPr="00761C26" w:rsidRDefault="00870EF4" w:rsidP="00F60334">
      <w:pPr>
        <w:rPr>
          <w:sz w:val="22"/>
        </w:rPr>
      </w:pPr>
      <w:r w:rsidRPr="00761C26">
        <w:rPr>
          <w:sz w:val="22"/>
        </w:rPr>
        <w:t>Nesudėtingo statinio projekto vadovas</w:t>
      </w:r>
    </w:p>
    <w:tbl>
      <w:tblPr>
        <w:tblStyle w:val="TableGrid"/>
        <w:tblW w:w="5000" w:type="pct"/>
        <w:tblLook w:val="04A0" w:firstRow="1" w:lastRow="0" w:firstColumn="1" w:lastColumn="0" w:noHBand="0" w:noVBand="1"/>
      </w:tblPr>
      <w:tblGrid>
        <w:gridCol w:w="494"/>
        <w:gridCol w:w="1034"/>
        <w:gridCol w:w="1048"/>
        <w:gridCol w:w="1503"/>
        <w:gridCol w:w="1357"/>
        <w:gridCol w:w="1409"/>
        <w:gridCol w:w="958"/>
        <w:gridCol w:w="1008"/>
        <w:gridCol w:w="1211"/>
        <w:gridCol w:w="1603"/>
        <w:gridCol w:w="1278"/>
        <w:gridCol w:w="1657"/>
      </w:tblGrid>
      <w:tr w:rsidR="00870EF4" w:rsidRPr="004E3D20" w14:paraId="536034B3" w14:textId="77777777" w:rsidTr="00636BB8">
        <w:tc>
          <w:tcPr>
            <w:tcW w:w="170" w:type="pct"/>
          </w:tcPr>
          <w:p w14:paraId="6B1CF362" w14:textId="77777777" w:rsidR="00870EF4" w:rsidRPr="004E3D20" w:rsidRDefault="00870EF4" w:rsidP="00D358A8">
            <w:pPr>
              <w:jc w:val="center"/>
              <w:rPr>
                <w:rFonts w:cs="Times New Roman"/>
                <w:b/>
                <w:bCs/>
                <w:sz w:val="16"/>
                <w:szCs w:val="16"/>
              </w:rPr>
            </w:pPr>
            <w:r w:rsidRPr="004E3D20">
              <w:rPr>
                <w:rFonts w:cs="Times New Roman"/>
                <w:b/>
                <w:bCs/>
                <w:sz w:val="16"/>
                <w:szCs w:val="16"/>
              </w:rPr>
              <w:t>Nr.</w:t>
            </w:r>
          </w:p>
        </w:tc>
        <w:tc>
          <w:tcPr>
            <w:tcW w:w="355" w:type="pct"/>
          </w:tcPr>
          <w:p w14:paraId="50B1DE60" w14:textId="77777777" w:rsidR="00870EF4" w:rsidRPr="004E3D20" w:rsidRDefault="00870EF4" w:rsidP="00D358A8">
            <w:pPr>
              <w:jc w:val="center"/>
              <w:rPr>
                <w:rFonts w:cs="Times New Roman"/>
                <w:b/>
                <w:bCs/>
                <w:sz w:val="16"/>
                <w:szCs w:val="16"/>
              </w:rPr>
            </w:pPr>
            <w:r w:rsidRPr="004E3D20">
              <w:rPr>
                <w:rFonts w:cs="Times New Roman"/>
                <w:b/>
                <w:bCs/>
                <w:sz w:val="16"/>
                <w:szCs w:val="16"/>
              </w:rPr>
              <w:t>Projektas</w:t>
            </w:r>
          </w:p>
        </w:tc>
        <w:tc>
          <w:tcPr>
            <w:tcW w:w="360" w:type="pct"/>
          </w:tcPr>
          <w:p w14:paraId="52ACF8BE" w14:textId="0A484BE8" w:rsidR="00870EF4" w:rsidRPr="004E3D20" w:rsidRDefault="00E24617" w:rsidP="00E24617">
            <w:pPr>
              <w:jc w:val="center"/>
              <w:rPr>
                <w:rFonts w:cs="Times New Roman"/>
                <w:b/>
                <w:bCs/>
                <w:sz w:val="16"/>
                <w:szCs w:val="16"/>
              </w:rPr>
            </w:pPr>
            <w:r w:rsidRPr="00E24617">
              <w:rPr>
                <w:rFonts w:cs="Times New Roman"/>
                <w:b/>
                <w:bCs/>
                <w:sz w:val="16"/>
                <w:szCs w:val="16"/>
              </w:rPr>
              <w:t>Inžinerini</w:t>
            </w:r>
            <w:r w:rsidR="003F375F">
              <w:rPr>
                <w:rFonts w:cs="Times New Roman"/>
                <w:b/>
                <w:bCs/>
                <w:sz w:val="16"/>
                <w:szCs w:val="16"/>
              </w:rPr>
              <w:t>o</w:t>
            </w:r>
            <w:r w:rsidRPr="00E24617">
              <w:rPr>
                <w:rFonts w:cs="Times New Roman"/>
                <w:b/>
                <w:bCs/>
                <w:sz w:val="16"/>
                <w:szCs w:val="16"/>
              </w:rPr>
              <w:t xml:space="preserve"> statini</w:t>
            </w:r>
            <w:r w:rsidR="003F375F">
              <w:rPr>
                <w:rFonts w:cs="Times New Roman"/>
                <w:b/>
                <w:bCs/>
                <w:sz w:val="16"/>
                <w:szCs w:val="16"/>
              </w:rPr>
              <w:t>o</w:t>
            </w:r>
            <w:r w:rsidRPr="00E24617">
              <w:rPr>
                <w:rFonts w:cs="Times New Roman"/>
                <w:b/>
                <w:bCs/>
                <w:sz w:val="16"/>
                <w:szCs w:val="16"/>
              </w:rPr>
              <w:t xml:space="preserve"> grupė</w:t>
            </w:r>
            <w:r>
              <w:rPr>
                <w:rFonts w:cs="Times New Roman"/>
                <w:b/>
                <w:bCs/>
                <w:sz w:val="16"/>
                <w:szCs w:val="16"/>
              </w:rPr>
              <w:t>, i</w:t>
            </w:r>
            <w:r w:rsidRPr="00E24617">
              <w:rPr>
                <w:rFonts w:cs="Times New Roman"/>
                <w:b/>
                <w:bCs/>
                <w:sz w:val="16"/>
                <w:szCs w:val="16"/>
              </w:rPr>
              <w:t>nžinerini</w:t>
            </w:r>
            <w:r w:rsidR="003F375F">
              <w:rPr>
                <w:rFonts w:cs="Times New Roman"/>
                <w:b/>
                <w:bCs/>
                <w:sz w:val="16"/>
                <w:szCs w:val="16"/>
              </w:rPr>
              <w:t>o</w:t>
            </w:r>
            <w:r w:rsidRPr="00E24617">
              <w:rPr>
                <w:rFonts w:cs="Times New Roman"/>
                <w:b/>
                <w:bCs/>
                <w:sz w:val="16"/>
                <w:szCs w:val="16"/>
              </w:rPr>
              <w:t xml:space="preserve"> statini</w:t>
            </w:r>
            <w:r w:rsidR="003F375F">
              <w:rPr>
                <w:rFonts w:cs="Times New Roman"/>
                <w:b/>
                <w:bCs/>
                <w:sz w:val="16"/>
                <w:szCs w:val="16"/>
              </w:rPr>
              <w:t>o</w:t>
            </w:r>
            <w:r w:rsidRPr="00E24617">
              <w:rPr>
                <w:rFonts w:cs="Times New Roman"/>
                <w:b/>
                <w:bCs/>
                <w:sz w:val="16"/>
                <w:szCs w:val="16"/>
              </w:rPr>
              <w:t xml:space="preserve"> pogrupi</w:t>
            </w:r>
            <w:r w:rsidR="003F375F">
              <w:rPr>
                <w:rFonts w:cs="Times New Roman"/>
                <w:b/>
                <w:bCs/>
                <w:sz w:val="16"/>
                <w:szCs w:val="16"/>
              </w:rPr>
              <w:t>s</w:t>
            </w:r>
            <w:r w:rsidRPr="00E24617">
              <w:rPr>
                <w:rFonts w:cs="Times New Roman"/>
                <w:b/>
                <w:bCs/>
                <w:sz w:val="16"/>
                <w:szCs w:val="16"/>
              </w:rPr>
              <w:t xml:space="preserve"> (paskirtis)</w:t>
            </w:r>
          </w:p>
        </w:tc>
        <w:tc>
          <w:tcPr>
            <w:tcW w:w="516" w:type="pct"/>
          </w:tcPr>
          <w:p w14:paraId="50CF7221" w14:textId="77777777" w:rsidR="00870EF4" w:rsidRPr="007E1130" w:rsidRDefault="00870EF4" w:rsidP="00D358A8">
            <w:pPr>
              <w:jc w:val="center"/>
              <w:rPr>
                <w:rFonts w:cs="Times New Roman"/>
                <w:b/>
                <w:bCs/>
                <w:sz w:val="16"/>
                <w:szCs w:val="16"/>
              </w:rPr>
            </w:pPr>
            <w:r w:rsidRPr="007E1130">
              <w:rPr>
                <w:rFonts w:cs="Times New Roman"/>
                <w:b/>
                <w:bCs/>
                <w:sz w:val="16"/>
                <w:szCs w:val="16"/>
              </w:rPr>
              <w:t>Skaičiuojamoji statybos kaina, Eur be PVM</w:t>
            </w:r>
          </w:p>
        </w:tc>
        <w:tc>
          <w:tcPr>
            <w:tcW w:w="466" w:type="pct"/>
          </w:tcPr>
          <w:p w14:paraId="415A456A" w14:textId="77777777" w:rsidR="00870EF4" w:rsidRPr="004E3D20" w:rsidRDefault="00870EF4" w:rsidP="00D358A8">
            <w:pPr>
              <w:jc w:val="center"/>
              <w:rPr>
                <w:rFonts w:cs="Times New Roman"/>
                <w:b/>
                <w:bCs/>
                <w:sz w:val="16"/>
                <w:szCs w:val="16"/>
              </w:rPr>
            </w:pPr>
            <w:r w:rsidRPr="004E3D20">
              <w:rPr>
                <w:rFonts w:cs="Times New Roman"/>
                <w:b/>
                <w:bCs/>
                <w:sz w:val="16"/>
                <w:szCs w:val="16"/>
              </w:rPr>
              <w:t>Ar projektui buvo gautas statybą leidžiantis dokumentas? (Taip/Ne)</w:t>
            </w:r>
          </w:p>
        </w:tc>
        <w:tc>
          <w:tcPr>
            <w:tcW w:w="484" w:type="pct"/>
          </w:tcPr>
          <w:p w14:paraId="3F25BCCA" w14:textId="77777777" w:rsidR="00870EF4" w:rsidRPr="004E3D20" w:rsidRDefault="00870EF4" w:rsidP="00D358A8">
            <w:pPr>
              <w:jc w:val="center"/>
              <w:rPr>
                <w:rFonts w:cs="Times New Roman"/>
                <w:b/>
                <w:bCs/>
                <w:sz w:val="16"/>
                <w:szCs w:val="16"/>
              </w:rPr>
            </w:pPr>
            <w:r w:rsidRPr="004E3D20">
              <w:rPr>
                <w:rFonts w:cs="Times New Roman"/>
                <w:b/>
                <w:bCs/>
                <w:sz w:val="16"/>
                <w:szCs w:val="16"/>
              </w:rPr>
              <w:t>Atsakomybės, už kurias buvo atsakingas specialistas</w:t>
            </w:r>
          </w:p>
        </w:tc>
        <w:tc>
          <w:tcPr>
            <w:tcW w:w="329" w:type="pct"/>
          </w:tcPr>
          <w:p w14:paraId="25C85D96" w14:textId="77777777" w:rsidR="00870EF4" w:rsidRPr="004E3D20" w:rsidRDefault="00870EF4" w:rsidP="00D358A8">
            <w:pPr>
              <w:jc w:val="center"/>
              <w:rPr>
                <w:rFonts w:cs="Times New Roman"/>
                <w:b/>
                <w:bCs/>
                <w:sz w:val="16"/>
                <w:szCs w:val="16"/>
              </w:rPr>
            </w:pPr>
            <w:r w:rsidRPr="004E3D20">
              <w:rPr>
                <w:rFonts w:cs="Times New Roman"/>
                <w:b/>
                <w:bCs/>
                <w:sz w:val="16"/>
                <w:szCs w:val="16"/>
              </w:rPr>
              <w:t>Projekto pradžia ir pabaiga</w:t>
            </w:r>
          </w:p>
        </w:tc>
        <w:tc>
          <w:tcPr>
            <w:tcW w:w="346" w:type="pct"/>
          </w:tcPr>
          <w:p w14:paraId="12BB12EB" w14:textId="77777777" w:rsidR="00870EF4" w:rsidRPr="004E3D20" w:rsidRDefault="00870EF4" w:rsidP="00D358A8">
            <w:pPr>
              <w:jc w:val="center"/>
              <w:rPr>
                <w:rFonts w:cs="Times New Roman"/>
                <w:b/>
                <w:bCs/>
                <w:sz w:val="16"/>
                <w:szCs w:val="16"/>
              </w:rPr>
            </w:pPr>
            <w:r w:rsidRPr="004E3D20">
              <w:rPr>
                <w:rFonts w:cs="Times New Roman"/>
                <w:b/>
                <w:bCs/>
                <w:sz w:val="16"/>
                <w:szCs w:val="16"/>
              </w:rPr>
              <w:t>Specialisto dalyvavimo projekte pradžia ir pabaiga</w:t>
            </w:r>
          </w:p>
        </w:tc>
        <w:tc>
          <w:tcPr>
            <w:tcW w:w="416" w:type="pct"/>
          </w:tcPr>
          <w:p w14:paraId="2DD18987" w14:textId="77777777" w:rsidR="00870EF4" w:rsidRPr="004E3D20" w:rsidRDefault="00870EF4" w:rsidP="00D358A8">
            <w:pPr>
              <w:jc w:val="center"/>
              <w:rPr>
                <w:rFonts w:cs="Times New Roman"/>
                <w:b/>
                <w:bCs/>
                <w:sz w:val="16"/>
                <w:szCs w:val="16"/>
              </w:rPr>
            </w:pPr>
            <w:r w:rsidRPr="004E3D20">
              <w:rPr>
                <w:rFonts w:cs="Times New Roman"/>
                <w:b/>
                <w:bCs/>
                <w:sz w:val="16"/>
                <w:szCs w:val="16"/>
              </w:rPr>
              <w:t>Užsakovai ir jų kontaktinė informacija</w:t>
            </w:r>
          </w:p>
        </w:tc>
        <w:tc>
          <w:tcPr>
            <w:tcW w:w="550" w:type="pct"/>
          </w:tcPr>
          <w:p w14:paraId="5A95D6CF" w14:textId="77777777" w:rsidR="00870EF4" w:rsidRPr="004E3D20" w:rsidRDefault="00870EF4" w:rsidP="00D358A8">
            <w:pPr>
              <w:jc w:val="center"/>
              <w:rPr>
                <w:rFonts w:cs="Times New Roman"/>
                <w:b/>
                <w:bCs/>
                <w:sz w:val="16"/>
                <w:szCs w:val="16"/>
              </w:rPr>
            </w:pPr>
            <w:r w:rsidRPr="004E3D20">
              <w:rPr>
                <w:rFonts w:cs="Times New Roman"/>
                <w:b/>
                <w:bCs/>
                <w:sz w:val="16"/>
                <w:szCs w:val="16"/>
              </w:rPr>
              <w:t>Ar pateikiamas dokumentas kuriuo asmuo buvo paskirtas į šias pareigas, vadovaujantis statybų sritį reglamentuojančiais teisės aktais? (Taip/Ne)</w:t>
            </w:r>
          </w:p>
        </w:tc>
        <w:tc>
          <w:tcPr>
            <w:tcW w:w="439" w:type="pct"/>
          </w:tcPr>
          <w:p w14:paraId="415EAA13" w14:textId="77777777" w:rsidR="00870EF4" w:rsidRPr="004E3D20" w:rsidRDefault="00870EF4" w:rsidP="00D358A8">
            <w:pPr>
              <w:jc w:val="center"/>
              <w:rPr>
                <w:rFonts w:cs="Times New Roman"/>
                <w:b/>
                <w:bCs/>
                <w:sz w:val="16"/>
                <w:szCs w:val="16"/>
              </w:rPr>
            </w:pPr>
            <w:r w:rsidRPr="004E3D20">
              <w:rPr>
                <w:rFonts w:cs="Times New Roman"/>
                <w:b/>
                <w:bCs/>
                <w:sz w:val="16"/>
                <w:szCs w:val="16"/>
              </w:rPr>
              <w:t>Ar pateikiama statybą leidžiančio dokumento kopija? (Taip/Ne)</w:t>
            </w:r>
          </w:p>
        </w:tc>
        <w:tc>
          <w:tcPr>
            <w:tcW w:w="569" w:type="pct"/>
          </w:tcPr>
          <w:p w14:paraId="67AF83CD" w14:textId="47713FF5" w:rsidR="00870EF4" w:rsidRPr="004E3D20" w:rsidRDefault="00870EF4" w:rsidP="00D358A8">
            <w:pPr>
              <w:jc w:val="center"/>
              <w:rPr>
                <w:rFonts w:cs="Times New Roman"/>
                <w:b/>
                <w:bCs/>
                <w:sz w:val="16"/>
                <w:szCs w:val="16"/>
              </w:rPr>
            </w:pPr>
            <w:r w:rsidRPr="004E3D20">
              <w:rPr>
                <w:rFonts w:cs="Times New Roman"/>
                <w:b/>
                <w:bCs/>
                <w:sz w:val="16"/>
                <w:szCs w:val="16"/>
              </w:rPr>
              <w:t>Ar pateikiamas dokumentas patvirtinantis, kad baigto projekto skaičiuojamoji statybos kaina yra nemažesnė kaip nurodyta reikalavime? (Taip/Ne)</w:t>
            </w:r>
          </w:p>
        </w:tc>
      </w:tr>
      <w:tr w:rsidR="00870EF4" w:rsidRPr="004E3D20" w14:paraId="02B6600D" w14:textId="77777777" w:rsidTr="00636BB8">
        <w:tc>
          <w:tcPr>
            <w:tcW w:w="170" w:type="pct"/>
          </w:tcPr>
          <w:p w14:paraId="2CD2A014" w14:textId="77777777" w:rsidR="00870EF4" w:rsidRPr="004E3D20" w:rsidRDefault="00870EF4" w:rsidP="00D358A8">
            <w:pPr>
              <w:jc w:val="center"/>
              <w:rPr>
                <w:rFonts w:cs="Times New Roman"/>
                <w:b/>
                <w:bCs/>
                <w:sz w:val="16"/>
                <w:szCs w:val="16"/>
              </w:rPr>
            </w:pPr>
            <w:r w:rsidRPr="004E3D20">
              <w:rPr>
                <w:rFonts w:cs="Times New Roman"/>
                <w:b/>
                <w:bCs/>
                <w:sz w:val="16"/>
                <w:szCs w:val="16"/>
              </w:rPr>
              <w:t>1</w:t>
            </w:r>
          </w:p>
        </w:tc>
        <w:tc>
          <w:tcPr>
            <w:tcW w:w="355" w:type="pct"/>
          </w:tcPr>
          <w:p w14:paraId="2753EC12" w14:textId="77777777" w:rsidR="00870EF4" w:rsidRPr="004E3D20" w:rsidRDefault="00870EF4" w:rsidP="00D358A8">
            <w:pPr>
              <w:jc w:val="center"/>
              <w:rPr>
                <w:rFonts w:cs="Times New Roman"/>
                <w:b/>
                <w:bCs/>
                <w:sz w:val="16"/>
                <w:szCs w:val="16"/>
              </w:rPr>
            </w:pPr>
            <w:r w:rsidRPr="004E3D20">
              <w:rPr>
                <w:rFonts w:cs="Times New Roman"/>
                <w:b/>
                <w:bCs/>
                <w:sz w:val="16"/>
                <w:szCs w:val="16"/>
              </w:rPr>
              <w:t>2</w:t>
            </w:r>
          </w:p>
        </w:tc>
        <w:tc>
          <w:tcPr>
            <w:tcW w:w="360" w:type="pct"/>
          </w:tcPr>
          <w:p w14:paraId="599428FB" w14:textId="77777777" w:rsidR="00870EF4" w:rsidRPr="004E3D20" w:rsidRDefault="00870EF4" w:rsidP="00D358A8">
            <w:pPr>
              <w:jc w:val="center"/>
              <w:rPr>
                <w:rFonts w:cs="Times New Roman"/>
                <w:b/>
                <w:bCs/>
                <w:sz w:val="16"/>
                <w:szCs w:val="16"/>
              </w:rPr>
            </w:pPr>
            <w:r>
              <w:rPr>
                <w:rFonts w:cs="Times New Roman"/>
                <w:b/>
                <w:bCs/>
                <w:sz w:val="16"/>
                <w:szCs w:val="16"/>
              </w:rPr>
              <w:t>3</w:t>
            </w:r>
          </w:p>
        </w:tc>
        <w:tc>
          <w:tcPr>
            <w:tcW w:w="516" w:type="pct"/>
          </w:tcPr>
          <w:p w14:paraId="23F5191A" w14:textId="77777777" w:rsidR="00870EF4" w:rsidRPr="004E3D20" w:rsidRDefault="00870EF4" w:rsidP="00D358A8">
            <w:pPr>
              <w:jc w:val="center"/>
              <w:rPr>
                <w:rFonts w:cs="Times New Roman"/>
                <w:b/>
                <w:bCs/>
                <w:sz w:val="16"/>
                <w:szCs w:val="16"/>
              </w:rPr>
            </w:pPr>
            <w:r>
              <w:rPr>
                <w:rFonts w:cs="Times New Roman"/>
                <w:b/>
                <w:bCs/>
                <w:sz w:val="16"/>
                <w:szCs w:val="16"/>
              </w:rPr>
              <w:t>4</w:t>
            </w:r>
          </w:p>
        </w:tc>
        <w:tc>
          <w:tcPr>
            <w:tcW w:w="466" w:type="pct"/>
          </w:tcPr>
          <w:p w14:paraId="0CD0ADD9" w14:textId="77777777" w:rsidR="00870EF4" w:rsidRPr="004E3D20" w:rsidRDefault="00870EF4" w:rsidP="00D358A8">
            <w:pPr>
              <w:jc w:val="center"/>
              <w:rPr>
                <w:rFonts w:cs="Times New Roman"/>
                <w:b/>
                <w:bCs/>
                <w:sz w:val="16"/>
                <w:szCs w:val="16"/>
              </w:rPr>
            </w:pPr>
            <w:r>
              <w:rPr>
                <w:rFonts w:cs="Times New Roman"/>
                <w:b/>
                <w:bCs/>
                <w:sz w:val="16"/>
                <w:szCs w:val="16"/>
              </w:rPr>
              <w:t>5</w:t>
            </w:r>
          </w:p>
        </w:tc>
        <w:tc>
          <w:tcPr>
            <w:tcW w:w="484" w:type="pct"/>
          </w:tcPr>
          <w:p w14:paraId="3CAA2889" w14:textId="77777777" w:rsidR="00870EF4" w:rsidRPr="004E3D20" w:rsidRDefault="00870EF4" w:rsidP="00D358A8">
            <w:pPr>
              <w:jc w:val="center"/>
              <w:rPr>
                <w:rFonts w:cs="Times New Roman"/>
                <w:b/>
                <w:bCs/>
                <w:sz w:val="16"/>
                <w:szCs w:val="16"/>
              </w:rPr>
            </w:pPr>
            <w:r>
              <w:rPr>
                <w:rFonts w:cs="Times New Roman"/>
                <w:b/>
                <w:bCs/>
                <w:sz w:val="16"/>
                <w:szCs w:val="16"/>
              </w:rPr>
              <w:t>6</w:t>
            </w:r>
          </w:p>
        </w:tc>
        <w:tc>
          <w:tcPr>
            <w:tcW w:w="329" w:type="pct"/>
          </w:tcPr>
          <w:p w14:paraId="66E1ED47" w14:textId="77777777" w:rsidR="00870EF4" w:rsidRPr="004E3D20" w:rsidRDefault="00870EF4" w:rsidP="00D358A8">
            <w:pPr>
              <w:jc w:val="center"/>
              <w:rPr>
                <w:rFonts w:cs="Times New Roman"/>
                <w:b/>
                <w:bCs/>
                <w:sz w:val="16"/>
                <w:szCs w:val="16"/>
              </w:rPr>
            </w:pPr>
            <w:r>
              <w:rPr>
                <w:rFonts w:cs="Times New Roman"/>
                <w:b/>
                <w:bCs/>
                <w:sz w:val="16"/>
                <w:szCs w:val="16"/>
              </w:rPr>
              <w:t>7</w:t>
            </w:r>
          </w:p>
        </w:tc>
        <w:tc>
          <w:tcPr>
            <w:tcW w:w="346" w:type="pct"/>
          </w:tcPr>
          <w:p w14:paraId="0458B103" w14:textId="77777777" w:rsidR="00870EF4" w:rsidRPr="004E3D20" w:rsidRDefault="00870EF4" w:rsidP="00D358A8">
            <w:pPr>
              <w:jc w:val="center"/>
              <w:rPr>
                <w:rFonts w:cs="Times New Roman"/>
                <w:b/>
                <w:bCs/>
                <w:sz w:val="16"/>
                <w:szCs w:val="16"/>
              </w:rPr>
            </w:pPr>
            <w:r>
              <w:rPr>
                <w:rFonts w:cs="Times New Roman"/>
                <w:b/>
                <w:bCs/>
                <w:sz w:val="16"/>
                <w:szCs w:val="16"/>
              </w:rPr>
              <w:t>8</w:t>
            </w:r>
          </w:p>
        </w:tc>
        <w:tc>
          <w:tcPr>
            <w:tcW w:w="416" w:type="pct"/>
          </w:tcPr>
          <w:p w14:paraId="598B6900" w14:textId="77777777" w:rsidR="00870EF4" w:rsidRPr="004E3D20" w:rsidRDefault="00870EF4" w:rsidP="00D358A8">
            <w:pPr>
              <w:jc w:val="center"/>
              <w:rPr>
                <w:rFonts w:cs="Times New Roman"/>
                <w:b/>
                <w:bCs/>
                <w:sz w:val="16"/>
                <w:szCs w:val="16"/>
              </w:rPr>
            </w:pPr>
            <w:r>
              <w:rPr>
                <w:rFonts w:cs="Times New Roman"/>
                <w:b/>
                <w:bCs/>
                <w:sz w:val="16"/>
                <w:szCs w:val="16"/>
              </w:rPr>
              <w:t>9</w:t>
            </w:r>
          </w:p>
        </w:tc>
        <w:tc>
          <w:tcPr>
            <w:tcW w:w="550" w:type="pct"/>
          </w:tcPr>
          <w:p w14:paraId="54480595" w14:textId="77777777" w:rsidR="00870EF4" w:rsidRPr="004E3D20" w:rsidRDefault="00870EF4" w:rsidP="00D358A8">
            <w:pPr>
              <w:jc w:val="center"/>
              <w:rPr>
                <w:rFonts w:cs="Times New Roman"/>
                <w:b/>
                <w:bCs/>
                <w:sz w:val="16"/>
                <w:szCs w:val="16"/>
              </w:rPr>
            </w:pPr>
            <w:r>
              <w:rPr>
                <w:rFonts w:cs="Times New Roman"/>
                <w:b/>
                <w:bCs/>
                <w:sz w:val="16"/>
                <w:szCs w:val="16"/>
              </w:rPr>
              <w:t>10</w:t>
            </w:r>
          </w:p>
        </w:tc>
        <w:tc>
          <w:tcPr>
            <w:tcW w:w="439" w:type="pct"/>
          </w:tcPr>
          <w:p w14:paraId="6A0B0423" w14:textId="77777777" w:rsidR="00870EF4" w:rsidRPr="004E3D20" w:rsidRDefault="00870EF4" w:rsidP="00D358A8">
            <w:pPr>
              <w:jc w:val="center"/>
              <w:rPr>
                <w:rFonts w:cs="Times New Roman"/>
                <w:b/>
                <w:bCs/>
                <w:sz w:val="16"/>
                <w:szCs w:val="16"/>
              </w:rPr>
            </w:pPr>
            <w:r>
              <w:rPr>
                <w:rFonts w:cs="Times New Roman"/>
                <w:b/>
                <w:bCs/>
                <w:sz w:val="16"/>
                <w:szCs w:val="16"/>
              </w:rPr>
              <w:t>11</w:t>
            </w:r>
          </w:p>
        </w:tc>
        <w:tc>
          <w:tcPr>
            <w:tcW w:w="569" w:type="pct"/>
          </w:tcPr>
          <w:p w14:paraId="43AA98D8" w14:textId="77777777" w:rsidR="00870EF4" w:rsidRPr="004E3D20" w:rsidRDefault="00870EF4" w:rsidP="00D358A8">
            <w:pPr>
              <w:jc w:val="center"/>
              <w:rPr>
                <w:rFonts w:cs="Times New Roman"/>
                <w:b/>
                <w:bCs/>
                <w:sz w:val="16"/>
                <w:szCs w:val="16"/>
              </w:rPr>
            </w:pPr>
            <w:r>
              <w:rPr>
                <w:rFonts w:cs="Times New Roman"/>
                <w:b/>
                <w:bCs/>
                <w:sz w:val="16"/>
                <w:szCs w:val="16"/>
              </w:rPr>
              <w:t>12</w:t>
            </w:r>
          </w:p>
        </w:tc>
      </w:tr>
      <w:tr w:rsidR="00870EF4" w:rsidRPr="004E3D20" w14:paraId="2C0A1CE0" w14:textId="77777777" w:rsidTr="00636BB8">
        <w:tc>
          <w:tcPr>
            <w:tcW w:w="170" w:type="pct"/>
          </w:tcPr>
          <w:p w14:paraId="298F9470" w14:textId="77777777" w:rsidR="00870EF4" w:rsidRPr="004E3D20" w:rsidRDefault="00870EF4" w:rsidP="00D358A8">
            <w:pPr>
              <w:rPr>
                <w:rFonts w:cs="Times New Roman"/>
                <w:sz w:val="16"/>
                <w:szCs w:val="16"/>
              </w:rPr>
            </w:pPr>
          </w:p>
        </w:tc>
        <w:tc>
          <w:tcPr>
            <w:tcW w:w="355" w:type="pct"/>
          </w:tcPr>
          <w:p w14:paraId="043E4BA2" w14:textId="77777777" w:rsidR="00870EF4" w:rsidRPr="004E3D20" w:rsidRDefault="00870EF4" w:rsidP="00D358A8">
            <w:pPr>
              <w:rPr>
                <w:rFonts w:cs="Times New Roman"/>
                <w:sz w:val="16"/>
                <w:szCs w:val="16"/>
              </w:rPr>
            </w:pPr>
          </w:p>
        </w:tc>
        <w:tc>
          <w:tcPr>
            <w:tcW w:w="360" w:type="pct"/>
          </w:tcPr>
          <w:p w14:paraId="64E84025" w14:textId="77777777" w:rsidR="00870EF4" w:rsidRPr="004E3D20" w:rsidRDefault="00870EF4" w:rsidP="00D358A8">
            <w:pPr>
              <w:rPr>
                <w:rFonts w:cs="Times New Roman"/>
                <w:sz w:val="16"/>
                <w:szCs w:val="16"/>
              </w:rPr>
            </w:pPr>
          </w:p>
        </w:tc>
        <w:tc>
          <w:tcPr>
            <w:tcW w:w="516" w:type="pct"/>
          </w:tcPr>
          <w:p w14:paraId="3CF1B16B" w14:textId="77777777" w:rsidR="00870EF4" w:rsidRPr="004E3D20" w:rsidRDefault="00870EF4" w:rsidP="00D358A8">
            <w:pPr>
              <w:rPr>
                <w:rFonts w:cs="Times New Roman"/>
                <w:sz w:val="16"/>
                <w:szCs w:val="16"/>
              </w:rPr>
            </w:pPr>
          </w:p>
        </w:tc>
        <w:tc>
          <w:tcPr>
            <w:tcW w:w="466" w:type="pct"/>
          </w:tcPr>
          <w:p w14:paraId="1F3037E1" w14:textId="77777777" w:rsidR="00870EF4" w:rsidRPr="004E3D20" w:rsidRDefault="00870EF4" w:rsidP="00D358A8">
            <w:pPr>
              <w:rPr>
                <w:rFonts w:cs="Times New Roman"/>
                <w:sz w:val="16"/>
                <w:szCs w:val="16"/>
              </w:rPr>
            </w:pPr>
          </w:p>
        </w:tc>
        <w:tc>
          <w:tcPr>
            <w:tcW w:w="484" w:type="pct"/>
          </w:tcPr>
          <w:p w14:paraId="17DC7CB2" w14:textId="77777777" w:rsidR="00870EF4" w:rsidRPr="004E3D20" w:rsidRDefault="00870EF4" w:rsidP="00D358A8">
            <w:pPr>
              <w:rPr>
                <w:rFonts w:cs="Times New Roman"/>
                <w:sz w:val="16"/>
                <w:szCs w:val="16"/>
              </w:rPr>
            </w:pPr>
          </w:p>
        </w:tc>
        <w:tc>
          <w:tcPr>
            <w:tcW w:w="329" w:type="pct"/>
          </w:tcPr>
          <w:p w14:paraId="00A876DC" w14:textId="77777777" w:rsidR="00870EF4" w:rsidRPr="004E3D20" w:rsidRDefault="00870EF4" w:rsidP="00D358A8">
            <w:pPr>
              <w:rPr>
                <w:rFonts w:cs="Times New Roman"/>
                <w:sz w:val="16"/>
                <w:szCs w:val="16"/>
              </w:rPr>
            </w:pPr>
          </w:p>
        </w:tc>
        <w:tc>
          <w:tcPr>
            <w:tcW w:w="346" w:type="pct"/>
          </w:tcPr>
          <w:p w14:paraId="59E48041" w14:textId="77777777" w:rsidR="00870EF4" w:rsidRPr="004E3D20" w:rsidRDefault="00870EF4" w:rsidP="00D358A8">
            <w:pPr>
              <w:rPr>
                <w:rFonts w:cs="Times New Roman"/>
                <w:sz w:val="16"/>
                <w:szCs w:val="16"/>
              </w:rPr>
            </w:pPr>
          </w:p>
        </w:tc>
        <w:tc>
          <w:tcPr>
            <w:tcW w:w="416" w:type="pct"/>
          </w:tcPr>
          <w:p w14:paraId="2E192F82" w14:textId="77777777" w:rsidR="00870EF4" w:rsidRPr="004E3D20" w:rsidRDefault="00870EF4" w:rsidP="00D358A8">
            <w:pPr>
              <w:rPr>
                <w:rFonts w:cs="Times New Roman"/>
                <w:sz w:val="16"/>
                <w:szCs w:val="16"/>
              </w:rPr>
            </w:pPr>
          </w:p>
        </w:tc>
        <w:tc>
          <w:tcPr>
            <w:tcW w:w="550" w:type="pct"/>
          </w:tcPr>
          <w:p w14:paraId="174050C4" w14:textId="77777777" w:rsidR="00870EF4" w:rsidRPr="004E3D20" w:rsidRDefault="00870EF4" w:rsidP="00D358A8">
            <w:pPr>
              <w:rPr>
                <w:rFonts w:cs="Times New Roman"/>
                <w:sz w:val="16"/>
                <w:szCs w:val="16"/>
              </w:rPr>
            </w:pPr>
          </w:p>
        </w:tc>
        <w:tc>
          <w:tcPr>
            <w:tcW w:w="439" w:type="pct"/>
          </w:tcPr>
          <w:p w14:paraId="19672E12" w14:textId="77777777" w:rsidR="00870EF4" w:rsidRPr="004E3D20" w:rsidRDefault="00870EF4" w:rsidP="00D358A8">
            <w:pPr>
              <w:rPr>
                <w:rFonts w:cs="Times New Roman"/>
                <w:sz w:val="16"/>
                <w:szCs w:val="16"/>
              </w:rPr>
            </w:pPr>
          </w:p>
        </w:tc>
        <w:tc>
          <w:tcPr>
            <w:tcW w:w="569" w:type="pct"/>
          </w:tcPr>
          <w:p w14:paraId="265F2B3A" w14:textId="77777777" w:rsidR="00870EF4" w:rsidRPr="004E3D20" w:rsidRDefault="00870EF4" w:rsidP="00D358A8">
            <w:pPr>
              <w:rPr>
                <w:rFonts w:cs="Times New Roman"/>
                <w:sz w:val="16"/>
                <w:szCs w:val="16"/>
              </w:rPr>
            </w:pPr>
          </w:p>
        </w:tc>
      </w:tr>
      <w:tr w:rsidR="00870EF4" w:rsidRPr="004E3D20" w14:paraId="6C84EDFA" w14:textId="77777777" w:rsidTr="00636BB8">
        <w:tc>
          <w:tcPr>
            <w:tcW w:w="170" w:type="pct"/>
          </w:tcPr>
          <w:p w14:paraId="1B0277D2" w14:textId="77777777" w:rsidR="00870EF4" w:rsidRPr="004E3D20" w:rsidRDefault="00870EF4" w:rsidP="00D358A8">
            <w:pPr>
              <w:rPr>
                <w:rFonts w:cs="Times New Roman"/>
                <w:sz w:val="16"/>
                <w:szCs w:val="16"/>
              </w:rPr>
            </w:pPr>
          </w:p>
        </w:tc>
        <w:tc>
          <w:tcPr>
            <w:tcW w:w="355" w:type="pct"/>
          </w:tcPr>
          <w:p w14:paraId="48BB80D7" w14:textId="77777777" w:rsidR="00870EF4" w:rsidRPr="004E3D20" w:rsidRDefault="00870EF4" w:rsidP="00D358A8">
            <w:pPr>
              <w:rPr>
                <w:rFonts w:cs="Times New Roman"/>
                <w:sz w:val="16"/>
                <w:szCs w:val="16"/>
              </w:rPr>
            </w:pPr>
          </w:p>
        </w:tc>
        <w:tc>
          <w:tcPr>
            <w:tcW w:w="360" w:type="pct"/>
          </w:tcPr>
          <w:p w14:paraId="5C4A91DE" w14:textId="77777777" w:rsidR="00870EF4" w:rsidRPr="004E3D20" w:rsidRDefault="00870EF4" w:rsidP="00D358A8">
            <w:pPr>
              <w:rPr>
                <w:rFonts w:cs="Times New Roman"/>
                <w:sz w:val="16"/>
                <w:szCs w:val="16"/>
              </w:rPr>
            </w:pPr>
          </w:p>
        </w:tc>
        <w:tc>
          <w:tcPr>
            <w:tcW w:w="516" w:type="pct"/>
          </w:tcPr>
          <w:p w14:paraId="33CAE2B7" w14:textId="77777777" w:rsidR="00870EF4" w:rsidRPr="004E3D20" w:rsidRDefault="00870EF4" w:rsidP="00D358A8">
            <w:pPr>
              <w:rPr>
                <w:rFonts w:cs="Times New Roman"/>
                <w:sz w:val="16"/>
                <w:szCs w:val="16"/>
              </w:rPr>
            </w:pPr>
          </w:p>
        </w:tc>
        <w:tc>
          <w:tcPr>
            <w:tcW w:w="466" w:type="pct"/>
          </w:tcPr>
          <w:p w14:paraId="096863FF" w14:textId="77777777" w:rsidR="00870EF4" w:rsidRPr="004E3D20" w:rsidRDefault="00870EF4" w:rsidP="00D358A8">
            <w:pPr>
              <w:rPr>
                <w:rFonts w:cs="Times New Roman"/>
                <w:sz w:val="16"/>
                <w:szCs w:val="16"/>
              </w:rPr>
            </w:pPr>
          </w:p>
        </w:tc>
        <w:tc>
          <w:tcPr>
            <w:tcW w:w="484" w:type="pct"/>
          </w:tcPr>
          <w:p w14:paraId="04D0D521" w14:textId="77777777" w:rsidR="00870EF4" w:rsidRPr="004E3D20" w:rsidRDefault="00870EF4" w:rsidP="00D358A8">
            <w:pPr>
              <w:rPr>
                <w:rFonts w:cs="Times New Roman"/>
                <w:sz w:val="16"/>
                <w:szCs w:val="16"/>
              </w:rPr>
            </w:pPr>
          </w:p>
        </w:tc>
        <w:tc>
          <w:tcPr>
            <w:tcW w:w="329" w:type="pct"/>
          </w:tcPr>
          <w:p w14:paraId="5A8CFBE6" w14:textId="77777777" w:rsidR="00870EF4" w:rsidRPr="004E3D20" w:rsidRDefault="00870EF4" w:rsidP="00D358A8">
            <w:pPr>
              <w:rPr>
                <w:rFonts w:cs="Times New Roman"/>
                <w:sz w:val="16"/>
                <w:szCs w:val="16"/>
              </w:rPr>
            </w:pPr>
          </w:p>
        </w:tc>
        <w:tc>
          <w:tcPr>
            <w:tcW w:w="346" w:type="pct"/>
          </w:tcPr>
          <w:p w14:paraId="6DA88723" w14:textId="77777777" w:rsidR="00870EF4" w:rsidRPr="004E3D20" w:rsidRDefault="00870EF4" w:rsidP="00D358A8">
            <w:pPr>
              <w:rPr>
                <w:rFonts w:cs="Times New Roman"/>
                <w:sz w:val="16"/>
                <w:szCs w:val="16"/>
              </w:rPr>
            </w:pPr>
          </w:p>
        </w:tc>
        <w:tc>
          <w:tcPr>
            <w:tcW w:w="416" w:type="pct"/>
          </w:tcPr>
          <w:p w14:paraId="755528B9" w14:textId="77777777" w:rsidR="00870EF4" w:rsidRPr="004E3D20" w:rsidRDefault="00870EF4" w:rsidP="00D358A8">
            <w:pPr>
              <w:rPr>
                <w:rFonts w:cs="Times New Roman"/>
                <w:sz w:val="16"/>
                <w:szCs w:val="16"/>
              </w:rPr>
            </w:pPr>
          </w:p>
        </w:tc>
        <w:tc>
          <w:tcPr>
            <w:tcW w:w="550" w:type="pct"/>
          </w:tcPr>
          <w:p w14:paraId="5F082755" w14:textId="77777777" w:rsidR="00870EF4" w:rsidRPr="004E3D20" w:rsidRDefault="00870EF4" w:rsidP="00D358A8">
            <w:pPr>
              <w:rPr>
                <w:rFonts w:cs="Times New Roman"/>
                <w:sz w:val="16"/>
                <w:szCs w:val="16"/>
              </w:rPr>
            </w:pPr>
          </w:p>
        </w:tc>
        <w:tc>
          <w:tcPr>
            <w:tcW w:w="439" w:type="pct"/>
          </w:tcPr>
          <w:p w14:paraId="56D9D7E5" w14:textId="77777777" w:rsidR="00870EF4" w:rsidRPr="004E3D20" w:rsidRDefault="00870EF4" w:rsidP="00D358A8">
            <w:pPr>
              <w:rPr>
                <w:rFonts w:cs="Times New Roman"/>
                <w:sz w:val="16"/>
                <w:szCs w:val="16"/>
              </w:rPr>
            </w:pPr>
          </w:p>
        </w:tc>
        <w:tc>
          <w:tcPr>
            <w:tcW w:w="569" w:type="pct"/>
          </w:tcPr>
          <w:p w14:paraId="7E3C5B3B" w14:textId="77777777" w:rsidR="00870EF4" w:rsidRPr="004E3D20" w:rsidRDefault="00870EF4" w:rsidP="00D358A8">
            <w:pPr>
              <w:rPr>
                <w:rFonts w:cs="Times New Roman"/>
                <w:sz w:val="16"/>
                <w:szCs w:val="16"/>
              </w:rPr>
            </w:pPr>
          </w:p>
        </w:tc>
      </w:tr>
    </w:tbl>
    <w:p w14:paraId="09294836" w14:textId="77777777" w:rsidR="00F60334" w:rsidRPr="0096170B" w:rsidRDefault="00F60334" w:rsidP="00F60334"/>
    <w:p w14:paraId="0FC3E3F6" w14:textId="77777777" w:rsidR="00F60334" w:rsidRDefault="00F60334" w:rsidP="00F60334">
      <w:pPr>
        <w:ind w:firstLine="709"/>
      </w:pPr>
      <w:r>
        <w:t>Patvirtinu, kad aš esu įgijęs šiame dokumente nurodytą išsilavinimą ir visa šiame dokumente pateikta informacija yra teisinga.</w:t>
      </w:r>
    </w:p>
    <w:p w14:paraId="20B93880" w14:textId="77777777" w:rsidR="00761C26" w:rsidRDefault="00761C26" w:rsidP="00F60334"/>
    <w:p w14:paraId="1D7C721D" w14:textId="77777777" w:rsidR="00F60334" w:rsidRDefault="00F60334" w:rsidP="00F60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518"/>
        <w:gridCol w:w="3107"/>
      </w:tblGrid>
      <w:tr w:rsidR="00F60334" w14:paraId="09BAEF5E" w14:textId="77777777" w:rsidTr="00D358A8">
        <w:tc>
          <w:tcPr>
            <w:tcW w:w="1812" w:type="dxa"/>
          </w:tcPr>
          <w:p w14:paraId="4A327CC1" w14:textId="77777777" w:rsidR="00F60334" w:rsidRDefault="00F60334" w:rsidP="00D358A8"/>
        </w:tc>
        <w:tc>
          <w:tcPr>
            <w:tcW w:w="1812" w:type="dxa"/>
          </w:tcPr>
          <w:p w14:paraId="0DE8D720" w14:textId="77777777" w:rsidR="00F60334" w:rsidRDefault="00F60334" w:rsidP="00D358A8"/>
        </w:tc>
        <w:tc>
          <w:tcPr>
            <w:tcW w:w="1812" w:type="dxa"/>
            <w:tcBorders>
              <w:bottom w:val="single" w:sz="4" w:space="0" w:color="auto"/>
            </w:tcBorders>
          </w:tcPr>
          <w:p w14:paraId="3891A664" w14:textId="77777777" w:rsidR="00F60334" w:rsidRDefault="00F60334" w:rsidP="00D358A8"/>
        </w:tc>
        <w:tc>
          <w:tcPr>
            <w:tcW w:w="518" w:type="dxa"/>
          </w:tcPr>
          <w:p w14:paraId="46A913E8" w14:textId="77777777" w:rsidR="00F60334" w:rsidRDefault="00F60334" w:rsidP="00D358A8"/>
        </w:tc>
        <w:tc>
          <w:tcPr>
            <w:tcW w:w="3107" w:type="dxa"/>
            <w:tcBorders>
              <w:bottom w:val="single" w:sz="4" w:space="0" w:color="auto"/>
            </w:tcBorders>
          </w:tcPr>
          <w:p w14:paraId="5F6D935B" w14:textId="77777777" w:rsidR="00F60334" w:rsidRDefault="00F60334" w:rsidP="00D358A8">
            <w:pPr>
              <w:jc w:val="center"/>
            </w:pPr>
          </w:p>
        </w:tc>
      </w:tr>
      <w:tr w:rsidR="00F60334" w14:paraId="36230157" w14:textId="77777777" w:rsidTr="00D358A8">
        <w:tc>
          <w:tcPr>
            <w:tcW w:w="1812" w:type="dxa"/>
          </w:tcPr>
          <w:p w14:paraId="637D8C70" w14:textId="77777777" w:rsidR="00F60334" w:rsidRDefault="00F60334" w:rsidP="00D358A8"/>
        </w:tc>
        <w:tc>
          <w:tcPr>
            <w:tcW w:w="1812" w:type="dxa"/>
          </w:tcPr>
          <w:p w14:paraId="628193BB" w14:textId="77777777" w:rsidR="00F60334" w:rsidRDefault="00F60334" w:rsidP="00D358A8"/>
        </w:tc>
        <w:tc>
          <w:tcPr>
            <w:tcW w:w="1812" w:type="dxa"/>
            <w:tcBorders>
              <w:top w:val="single" w:sz="4" w:space="0" w:color="auto"/>
            </w:tcBorders>
          </w:tcPr>
          <w:p w14:paraId="200D4E1E" w14:textId="77777777" w:rsidR="00F60334" w:rsidRDefault="00F60334" w:rsidP="00D358A8">
            <w:pPr>
              <w:jc w:val="center"/>
            </w:pPr>
            <w:r>
              <w:t>(parašas)</w:t>
            </w:r>
          </w:p>
        </w:tc>
        <w:tc>
          <w:tcPr>
            <w:tcW w:w="518" w:type="dxa"/>
          </w:tcPr>
          <w:p w14:paraId="397A9EEE" w14:textId="77777777" w:rsidR="00F60334" w:rsidRDefault="00F60334" w:rsidP="00D358A8"/>
        </w:tc>
        <w:tc>
          <w:tcPr>
            <w:tcW w:w="3107" w:type="dxa"/>
            <w:tcBorders>
              <w:top w:val="single" w:sz="4" w:space="0" w:color="auto"/>
            </w:tcBorders>
          </w:tcPr>
          <w:p w14:paraId="302FD59F" w14:textId="77777777" w:rsidR="00F60334" w:rsidRDefault="00F60334" w:rsidP="00D358A8">
            <w:pPr>
              <w:jc w:val="center"/>
            </w:pPr>
            <w:r>
              <w:t>(vardas ir pavardė)</w:t>
            </w:r>
          </w:p>
        </w:tc>
      </w:tr>
    </w:tbl>
    <w:p w14:paraId="47E4A679" w14:textId="77777777" w:rsidR="009F7292" w:rsidRDefault="009F7292" w:rsidP="00761C26"/>
    <w:sectPr w:rsidR="009F7292" w:rsidSect="003A73DC">
      <w:headerReference w:type="default" r:id="rId25"/>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9BFDB" w14:textId="77777777" w:rsidR="00130F57" w:rsidRDefault="00130F57" w:rsidP="00A56BB3">
      <w:r>
        <w:separator/>
      </w:r>
    </w:p>
  </w:endnote>
  <w:endnote w:type="continuationSeparator" w:id="0">
    <w:p w14:paraId="73184CB7" w14:textId="77777777" w:rsidR="00130F57" w:rsidRDefault="00130F57"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L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01FB9" w14:textId="77777777" w:rsidR="009D3F99" w:rsidRPr="00BF1365" w:rsidRDefault="009D3F99" w:rsidP="00BF1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0ADC4" w14:textId="77777777" w:rsidR="009D3F99" w:rsidRPr="00BF1365" w:rsidRDefault="009D3F99" w:rsidP="00BF13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F896E" w14:textId="77777777" w:rsidR="009D3F99" w:rsidRPr="00BF1365" w:rsidRDefault="009D3F99" w:rsidP="00BF13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61A6" w14:textId="77777777" w:rsidR="009D3F99" w:rsidRPr="00BF1365" w:rsidRDefault="009D3F99" w:rsidP="00BF136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A0ECD" w14:textId="77777777" w:rsidR="009D3F99" w:rsidRPr="00BF1365" w:rsidRDefault="009D3F99" w:rsidP="00BF136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27BFA" w14:textId="77777777" w:rsidR="009D3F99" w:rsidRPr="00BF1365" w:rsidRDefault="009D3F99" w:rsidP="00BF1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F9606" w14:textId="77777777" w:rsidR="00130F57" w:rsidRDefault="00130F57" w:rsidP="00A56BB3">
      <w:r>
        <w:separator/>
      </w:r>
    </w:p>
  </w:footnote>
  <w:footnote w:type="continuationSeparator" w:id="0">
    <w:p w14:paraId="73CD539B" w14:textId="77777777" w:rsidR="00130F57" w:rsidRDefault="00130F57" w:rsidP="00A56BB3">
      <w:r>
        <w:continuationSeparator/>
      </w:r>
    </w:p>
  </w:footnote>
  <w:footnote w:id="1">
    <w:p w14:paraId="4A129526" w14:textId="77777777" w:rsidR="00522361" w:rsidRPr="001620D3" w:rsidRDefault="00522361" w:rsidP="00522361">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F0B410" w14:textId="77777777" w:rsidR="00522361" w:rsidRPr="001620D3" w:rsidRDefault="00522361" w:rsidP="00522361">
      <w:pPr>
        <w:pStyle w:val="FootnoteText"/>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3E389ACF" w14:textId="77777777" w:rsidR="00522361" w:rsidRDefault="00522361" w:rsidP="00522361">
      <w:pPr>
        <w:pStyle w:val="FootnoteText"/>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C97DE9A" w14:textId="77777777" w:rsidR="00522361" w:rsidRPr="001620D3" w:rsidRDefault="00522361" w:rsidP="00522361">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386E6" w14:textId="77777777" w:rsidR="00522361" w:rsidRPr="001620D3" w:rsidRDefault="00522361" w:rsidP="00522361">
      <w:pPr>
        <w:pStyle w:val="FootnoteText"/>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7E9AEDEF" w14:textId="77777777" w:rsidR="00522361" w:rsidRDefault="00522361" w:rsidP="00522361">
      <w:pPr>
        <w:pStyle w:val="FootnoteText"/>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A6D580" w14:textId="77777777" w:rsidR="00522361" w:rsidRPr="001620D3" w:rsidRDefault="00522361" w:rsidP="00522361">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5943B9" w14:textId="77777777" w:rsidR="00522361" w:rsidRPr="001620D3" w:rsidRDefault="00522361" w:rsidP="00522361">
      <w:pPr>
        <w:pStyle w:val="FootnoteText"/>
        <w:rPr>
          <w:rFonts w:ascii="Calibri" w:eastAsia="Yu Mincho" w:hAnsi="Calibri" w:cs="Arial"/>
          <w:i/>
          <w:iCs/>
        </w:rPr>
      </w:pPr>
      <w:r>
        <w:rPr>
          <w:rFonts w:ascii="Calibri" w:eastAsia="Yu Mincho" w:hAnsi="Calibri" w:cs="Arial"/>
          <w:i/>
          <w:iCs/>
        </w:rPr>
        <w:t xml:space="preserve">a) </w:t>
      </w:r>
      <w:r w:rsidRPr="001620D3">
        <w:rPr>
          <w:rFonts w:ascii="Calibri" w:eastAsia="Yu Mincho" w:hAnsi="Calibri" w:cs="Arial"/>
          <w:i/>
          <w:iCs/>
        </w:rPr>
        <w:t xml:space="preserve">priesaikos deklaracija; </w:t>
      </w:r>
    </w:p>
    <w:p w14:paraId="22880133" w14:textId="77777777" w:rsidR="00522361" w:rsidRDefault="00522361" w:rsidP="00522361">
      <w:pPr>
        <w:pStyle w:val="FootnoteText"/>
        <w:rPr>
          <w:rFonts w:ascii="Calibri" w:eastAsia="Yu Mincho" w:hAnsi="Calibri" w:cs="Arial"/>
        </w:rPr>
      </w:pPr>
      <w:r>
        <w:rPr>
          <w:rFonts w:ascii="Calibri" w:eastAsia="Yu Mincho" w:hAnsi="Calibri" w:cs="Arial"/>
          <w:i/>
          <w:iCs/>
        </w:rPr>
        <w:t xml:space="preserve">b) </w:t>
      </w: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791B49" w14:textId="267EE22A" w:rsidR="00EA44F7" w:rsidRDefault="00EA44F7">
      <w:pPr>
        <w:pStyle w:val="FootnoteText"/>
      </w:pPr>
      <w:r>
        <w:rPr>
          <w:rStyle w:val="FootnoteReference"/>
        </w:rPr>
        <w:footnoteRef/>
      </w:r>
      <w:r>
        <w:t xml:space="preserve"> </w:t>
      </w:r>
      <w:r w:rsidRPr="002106CC">
        <w:t xml:space="preserve">Paslaugos gali būti pradėtos teikti iki nurodyto laikotarpio, </w:t>
      </w:r>
      <w:r>
        <w:t xml:space="preserve">tačiau </w:t>
      </w:r>
      <w:r w:rsidRPr="002106CC">
        <w:t xml:space="preserve">tokiu atveju paslaugos </w:t>
      </w:r>
      <w:r>
        <w:t>turi būti</w:t>
      </w:r>
      <w:r w:rsidRPr="002106CC">
        <w:t xml:space="preserve"> pabaigtos</w:t>
      </w:r>
      <w:r>
        <w:t xml:space="preserve"> </w:t>
      </w:r>
      <w:r w:rsidRPr="00934030">
        <w:t>teikti per pastaruosius 3 metus.</w:t>
      </w:r>
    </w:p>
  </w:footnote>
  <w:footnote w:id="5">
    <w:p w14:paraId="2CD67CA0" w14:textId="77777777" w:rsidR="000577C9" w:rsidRDefault="000577C9" w:rsidP="000577C9">
      <w:pPr>
        <w:pStyle w:val="FootnoteText"/>
      </w:pPr>
      <w:r>
        <w:rPr>
          <w:rStyle w:val="FootnoteReference"/>
        </w:rPr>
        <w:footnoteRef/>
      </w:r>
      <w:r>
        <w:t xml:space="preserve"> </w:t>
      </w:r>
      <w:r w:rsidRPr="002106CC">
        <w:t xml:space="preserve">Paslaugos gali būti pradėtos teikti iki nurodyto laikotarpio, </w:t>
      </w:r>
      <w:r>
        <w:t xml:space="preserve">tačiau </w:t>
      </w:r>
      <w:r w:rsidRPr="002106CC">
        <w:t xml:space="preserve">tokiu atveju paslaugos </w:t>
      </w:r>
      <w:r>
        <w:t>turi būti</w:t>
      </w:r>
      <w:r w:rsidRPr="002106CC">
        <w:t xml:space="preserve"> pabaigtos</w:t>
      </w:r>
      <w:r>
        <w:t xml:space="preserve"> </w:t>
      </w:r>
      <w:r w:rsidRPr="00934030">
        <w:t>teikti per pastaruosius 3 metus.</w:t>
      </w:r>
    </w:p>
  </w:footnote>
  <w:footnote w:id="6">
    <w:p w14:paraId="6B397C3A" w14:textId="77777777" w:rsidR="000577C9" w:rsidRDefault="000577C9" w:rsidP="000577C9">
      <w:pPr>
        <w:pStyle w:val="FootnoteText"/>
      </w:pPr>
      <w:r>
        <w:rPr>
          <w:rStyle w:val="FootnoteReference"/>
        </w:rPr>
        <w:footnoteRef/>
      </w:r>
      <w:r>
        <w:t xml:space="preserve"> </w:t>
      </w:r>
      <w:r w:rsidRPr="002106CC">
        <w:t xml:space="preserve">Paslaugos gali būti pradėtos teikti iki nurodyto laikotarpio, </w:t>
      </w:r>
      <w:r>
        <w:t xml:space="preserve">tačiau </w:t>
      </w:r>
      <w:r w:rsidRPr="002106CC">
        <w:t xml:space="preserve">tokiu atveju paslaugos </w:t>
      </w:r>
      <w:r>
        <w:t>turi būti</w:t>
      </w:r>
      <w:r w:rsidRPr="002106CC">
        <w:t xml:space="preserve"> pabaigtos</w:t>
      </w:r>
      <w:r>
        <w:t xml:space="preserve"> </w:t>
      </w:r>
      <w:r w:rsidRPr="00934030">
        <w:t>teikti per pastaruosius 3 metus.</w:t>
      </w:r>
    </w:p>
  </w:footnote>
  <w:footnote w:id="7">
    <w:p w14:paraId="17C1BF5F" w14:textId="77777777" w:rsidR="000577C9" w:rsidRDefault="000577C9" w:rsidP="000577C9">
      <w:pPr>
        <w:pStyle w:val="FootnoteText"/>
      </w:pPr>
      <w:r>
        <w:rPr>
          <w:rStyle w:val="FootnoteReference"/>
        </w:rPr>
        <w:footnoteRef/>
      </w:r>
      <w:r>
        <w:t xml:space="preserve"> </w:t>
      </w:r>
      <w:r w:rsidRPr="002106CC">
        <w:t xml:space="preserve">Paslaugos gali būti pradėtos teikti iki nurodyto laikotarpio, </w:t>
      </w:r>
      <w:r>
        <w:t xml:space="preserve">tačiau </w:t>
      </w:r>
      <w:r w:rsidRPr="002106CC">
        <w:t xml:space="preserve">tokiu atveju paslaugos </w:t>
      </w:r>
      <w:r>
        <w:t>turi būti</w:t>
      </w:r>
      <w:r w:rsidRPr="002106CC">
        <w:t xml:space="preserve"> pabaigtos</w:t>
      </w:r>
      <w:r>
        <w:t xml:space="preserve"> </w:t>
      </w:r>
      <w:r w:rsidRPr="00934030">
        <w:t>teikti per pastaruosius 3 metus.</w:t>
      </w:r>
    </w:p>
  </w:footnote>
  <w:footnote w:id="8">
    <w:p w14:paraId="0ECEAD53" w14:textId="77777777" w:rsidR="000577C9" w:rsidRDefault="000577C9" w:rsidP="000577C9">
      <w:pPr>
        <w:pStyle w:val="FootnoteText"/>
      </w:pPr>
      <w:r>
        <w:rPr>
          <w:rStyle w:val="FootnoteReference"/>
        </w:rPr>
        <w:footnoteRef/>
      </w:r>
      <w:r>
        <w:t xml:space="preserve"> </w:t>
      </w:r>
      <w:r w:rsidRPr="002106CC">
        <w:t xml:space="preserve">Paslaugos gali būti pradėtos teikti iki nurodyto laikotarpio, </w:t>
      </w:r>
      <w:r>
        <w:t xml:space="preserve">tačiau </w:t>
      </w:r>
      <w:r w:rsidRPr="002106CC">
        <w:t xml:space="preserve">tokiu atveju paslaugos </w:t>
      </w:r>
      <w:r>
        <w:t>turi būti</w:t>
      </w:r>
      <w:r w:rsidRPr="002106CC">
        <w:t xml:space="preserve"> pabaigtos</w:t>
      </w:r>
      <w:r>
        <w:t xml:space="preserve"> </w:t>
      </w:r>
      <w:r w:rsidRPr="00934030">
        <w:t>teikti per pastaruosius 3 metus.</w:t>
      </w:r>
    </w:p>
  </w:footnote>
  <w:footnote w:id="9">
    <w:p w14:paraId="701FEB61" w14:textId="77777777" w:rsidR="000577C9" w:rsidRDefault="000577C9" w:rsidP="000577C9">
      <w:pPr>
        <w:pStyle w:val="FootnoteText"/>
      </w:pPr>
      <w:r>
        <w:rPr>
          <w:rStyle w:val="FootnoteReference"/>
        </w:rPr>
        <w:footnoteRef/>
      </w:r>
      <w:r>
        <w:t xml:space="preserve"> </w:t>
      </w:r>
      <w:r w:rsidRPr="002106CC">
        <w:t xml:space="preserve">Paslaugos gali būti pradėtos teikti iki nurodyto laikotarpio, </w:t>
      </w:r>
      <w:r>
        <w:t xml:space="preserve">tačiau </w:t>
      </w:r>
      <w:r w:rsidRPr="002106CC">
        <w:t xml:space="preserve">tokiu atveju paslaugos </w:t>
      </w:r>
      <w:r>
        <w:t>turi būti</w:t>
      </w:r>
      <w:r w:rsidRPr="002106CC">
        <w:t xml:space="preserve"> pabaigtos</w:t>
      </w:r>
      <w:r>
        <w:t xml:space="preserve"> </w:t>
      </w:r>
      <w:r w:rsidRPr="00934030">
        <w:t>teikti per pastaruosius 3 metus.</w:t>
      </w:r>
    </w:p>
  </w:footnote>
  <w:footnote w:id="10">
    <w:p w14:paraId="0211F76F" w14:textId="77777777" w:rsidR="000577C9" w:rsidRDefault="000577C9" w:rsidP="000577C9">
      <w:pPr>
        <w:pStyle w:val="FootnoteText"/>
      </w:pPr>
      <w:r>
        <w:rPr>
          <w:rStyle w:val="FootnoteReference"/>
        </w:rPr>
        <w:footnoteRef/>
      </w:r>
      <w:r>
        <w:t xml:space="preserve"> </w:t>
      </w:r>
      <w:r w:rsidRPr="002106CC">
        <w:t xml:space="preserve">Paslaugos gali būti pradėtos teikti iki nurodyto laikotarpio, </w:t>
      </w:r>
      <w:r>
        <w:t xml:space="preserve">tačiau </w:t>
      </w:r>
      <w:r w:rsidRPr="002106CC">
        <w:t xml:space="preserve">tokiu atveju paslaugos </w:t>
      </w:r>
      <w:r>
        <w:t>turi būti</w:t>
      </w:r>
      <w:r w:rsidRPr="002106CC">
        <w:t xml:space="preserve"> pabaigtos</w:t>
      </w:r>
      <w:r>
        <w:t xml:space="preserve"> </w:t>
      </w:r>
      <w:r w:rsidRPr="00934030">
        <w:t>teikti per pastaruosius 3 metus.</w:t>
      </w:r>
    </w:p>
  </w:footnote>
  <w:footnote w:id="11">
    <w:p w14:paraId="644B58A0" w14:textId="77777777" w:rsidR="008E6223" w:rsidRPr="008A1D14" w:rsidRDefault="008E6223" w:rsidP="008E6223">
      <w:pPr>
        <w:pStyle w:val="FootnoteText"/>
        <w:rPr>
          <w:rFonts w:cs="Times New Roman"/>
        </w:rPr>
      </w:pPr>
      <w:r w:rsidRPr="008A1D14">
        <w:rPr>
          <w:rStyle w:val="FootnoteReference"/>
          <w:rFonts w:cs="Times New Roman"/>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 w:id="12">
    <w:p w14:paraId="7E0B3C3D" w14:textId="0B5CE592" w:rsidR="00BE7EDD" w:rsidRPr="00EA75E7" w:rsidRDefault="00BE7EDD" w:rsidP="00BE7EDD">
      <w:pPr>
        <w:pStyle w:val="FootnoteText"/>
      </w:pPr>
      <w:r w:rsidRPr="00EA75E7">
        <w:rPr>
          <w:rStyle w:val="FootnoteReference"/>
        </w:rPr>
        <w:footnoteRef/>
      </w:r>
      <w:r w:rsidRPr="00EA75E7">
        <w:t xml:space="preserve"> Vertinama tik ta patirtis, kuri buvo įgyta parengiant baigtus </w:t>
      </w:r>
      <w:r w:rsidR="00BD6259">
        <w:t>inžinerinių statinių (</w:t>
      </w:r>
      <w:r w:rsidR="00DC6C7D">
        <w:t>inžinerinių tinklų</w:t>
      </w:r>
      <w:r w:rsidR="00BD6259">
        <w:t xml:space="preserve">) </w:t>
      </w:r>
      <w:r w:rsidRPr="00EA75E7">
        <w:t xml:space="preserve">projektus, kurių kiekvieno skaičiuojamoji statybos kaina yra ne mažesnė kaip </w:t>
      </w:r>
      <w:r w:rsidR="00F44467" w:rsidRPr="00F44467">
        <w:rPr>
          <w:b/>
          <w:bCs/>
        </w:rPr>
        <w:t>409 498,35</w:t>
      </w:r>
      <w:r w:rsidR="008F66D3">
        <w:rPr>
          <w:color w:val="0070C0"/>
        </w:rPr>
        <w:t xml:space="preserve"> </w:t>
      </w:r>
      <w:r w:rsidRPr="00BE7EDD">
        <w:rPr>
          <w:color w:val="0070C0"/>
        </w:rPr>
        <w:t xml:space="preserve"> </w:t>
      </w:r>
      <w:r w:rsidRPr="008374CC">
        <w:rPr>
          <w:b/>
          <w:bCs/>
        </w:rPr>
        <w:t>Eur be PVM</w:t>
      </w:r>
      <w:r w:rsidRPr="00EA75E7">
        <w:t xml:space="preserve">. </w:t>
      </w:r>
      <w:r>
        <w:t>Pavyzdžiui j</w:t>
      </w:r>
      <w:r w:rsidRPr="00EA75E7">
        <w:t>eigu specialistas laikotarpiu nuo sausio iki kovo (3 mėnesius) projektavo A objektą, nuo vasario iki gegužės (4 mėnesius) projektavo B objektą, nuo rugsėjo iki spalio (2 mėnesius) projektavo C objektą, tokiu atveju laikoma, kad specialistas turi projektavimo patirtį: sausis-gegužė (5 mėnesiai) ir rugsėjis-spalis (2 mėnesiai) (viso 7 mėnesiai).</w:t>
      </w:r>
    </w:p>
  </w:footnote>
  <w:footnote w:id="13">
    <w:p w14:paraId="45588B50" w14:textId="77777777" w:rsidR="00416078" w:rsidRPr="008A1D14" w:rsidRDefault="00416078" w:rsidP="00416078">
      <w:pPr>
        <w:pStyle w:val="FootnoteText"/>
        <w:rPr>
          <w:rFonts w:cs="Times New Roman"/>
        </w:rPr>
      </w:pPr>
      <w:r w:rsidRPr="008A1D14">
        <w:rPr>
          <w:rStyle w:val="FootnoteReference"/>
          <w:rFonts w:cs="Times New Roman"/>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 w:id="14">
    <w:p w14:paraId="4E5DE8AC" w14:textId="5F6798B0" w:rsidR="008374CC" w:rsidRDefault="008374CC">
      <w:pPr>
        <w:pStyle w:val="FootnoteText"/>
      </w:pPr>
      <w:r>
        <w:rPr>
          <w:rStyle w:val="FootnoteReference"/>
        </w:rPr>
        <w:footnoteRef/>
      </w:r>
      <w:r>
        <w:t xml:space="preserve"> </w:t>
      </w:r>
      <w:r w:rsidRPr="00EA75E7">
        <w:t xml:space="preserve">Vertinama tik ta patirtis, kuri buvo įgyta parengiant baigtus </w:t>
      </w:r>
      <w:r>
        <w:t xml:space="preserve">inžinerinių statinių (inžinerinių tinklų) </w:t>
      </w:r>
      <w:r w:rsidRPr="00EA75E7">
        <w:t xml:space="preserve">projektus, kurių kiekvieno skaičiuojamoji statybos kaina yra ne mažesnė kaip </w:t>
      </w:r>
      <w:r w:rsidRPr="008374CC">
        <w:rPr>
          <w:b/>
          <w:bCs/>
        </w:rPr>
        <w:t>148 413,23 Eur be PVM</w:t>
      </w:r>
      <w:r w:rsidRPr="00EA75E7">
        <w:t xml:space="preserve">. </w:t>
      </w:r>
      <w:r>
        <w:t>Pavyzdžiui j</w:t>
      </w:r>
      <w:r w:rsidRPr="00EA75E7">
        <w:t>eigu specialistas laikotarpiu nuo sausio iki kovo (3 mėnesius) projektavo A objektą, nuo vasario iki gegužės (4 mėnesius) projektavo B objektą, nuo rugsėjo iki spalio (2 mėnesius) projektavo C objektą, tokiu atveju laikoma, kad specialistas turi projektavimo patirtį: sausis-gegužė (5 mėnesiai) ir rugsėjis-spalis (2 mėnesiai) (viso 7 mėnesiai).</w:t>
      </w:r>
    </w:p>
  </w:footnote>
  <w:footnote w:id="15">
    <w:p w14:paraId="4D7C28F1" w14:textId="77777777" w:rsidR="00416078" w:rsidRPr="008A1D14" w:rsidRDefault="00416078" w:rsidP="00416078">
      <w:pPr>
        <w:pStyle w:val="FootnoteText"/>
        <w:rPr>
          <w:rFonts w:cs="Times New Roman"/>
        </w:rPr>
      </w:pPr>
      <w:r w:rsidRPr="008A1D14">
        <w:rPr>
          <w:rStyle w:val="FootnoteReference"/>
          <w:rFonts w:cs="Times New Roman"/>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 w:id="16">
    <w:p w14:paraId="4B212EDE" w14:textId="3A5B1933" w:rsidR="008374CC" w:rsidRDefault="008374CC">
      <w:pPr>
        <w:pStyle w:val="FootnoteText"/>
      </w:pPr>
      <w:r>
        <w:rPr>
          <w:rStyle w:val="FootnoteReference"/>
        </w:rPr>
        <w:footnoteRef/>
      </w:r>
      <w:r>
        <w:t xml:space="preserve"> </w:t>
      </w:r>
      <w:r w:rsidRPr="00EA75E7">
        <w:t xml:space="preserve">Vertinama tik ta patirtis, kuri buvo įgyta parengiant baigtus </w:t>
      </w:r>
      <w:r>
        <w:t xml:space="preserve">inžinerinių statinių (inžinerinių tinklų) </w:t>
      </w:r>
      <w:r w:rsidRPr="00EA75E7">
        <w:t xml:space="preserve">projektus, kurių kiekvieno skaičiuojamoji statybos kaina yra ne mažesnė kaip </w:t>
      </w:r>
      <w:r>
        <w:rPr>
          <w:b/>
          <w:bCs/>
        </w:rPr>
        <w:t>167 404,96</w:t>
      </w:r>
      <w:r>
        <w:rPr>
          <w:color w:val="0070C0"/>
        </w:rPr>
        <w:t xml:space="preserve"> </w:t>
      </w:r>
      <w:r w:rsidRPr="00BE7EDD">
        <w:rPr>
          <w:color w:val="0070C0"/>
        </w:rPr>
        <w:t xml:space="preserve"> </w:t>
      </w:r>
      <w:r w:rsidRPr="00BA301E">
        <w:rPr>
          <w:b/>
          <w:bCs/>
        </w:rPr>
        <w:t>Eur be PVM</w:t>
      </w:r>
      <w:r w:rsidRPr="00EA75E7">
        <w:t xml:space="preserve">. </w:t>
      </w:r>
      <w:r>
        <w:t>Pavyzdžiui j</w:t>
      </w:r>
      <w:r w:rsidRPr="00EA75E7">
        <w:t>eigu specialistas laikotarpiu nuo sausio iki kovo (3 mėnesius) projektavo A objektą, nuo vasario iki gegužės (4 mėnesius) projektavo B objektą, nuo rugsėjo iki spalio (2 mėnesius) projektavo C objektą, tokiu atveju laikoma, kad specialistas turi projektavimo patirtį: sausis-gegužė (5 mėnesiai) ir rugsėjis-spalis (2 mėnesiai) (viso 7 mėnesiai).</w:t>
      </w:r>
    </w:p>
  </w:footnote>
  <w:footnote w:id="17">
    <w:p w14:paraId="0C10F344" w14:textId="77777777" w:rsidR="00416078" w:rsidRPr="008A1D14" w:rsidRDefault="00416078" w:rsidP="00416078">
      <w:pPr>
        <w:pStyle w:val="FootnoteText"/>
        <w:rPr>
          <w:rFonts w:cs="Times New Roman"/>
        </w:rPr>
      </w:pPr>
      <w:r w:rsidRPr="008A1D14">
        <w:rPr>
          <w:rStyle w:val="FootnoteReference"/>
          <w:rFonts w:cs="Times New Roman"/>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 w:id="18">
    <w:p w14:paraId="644375D5" w14:textId="4A795B3E" w:rsidR="00A36F48" w:rsidRDefault="00A36F48">
      <w:pPr>
        <w:pStyle w:val="FootnoteText"/>
      </w:pPr>
      <w:r>
        <w:rPr>
          <w:rStyle w:val="FootnoteReference"/>
        </w:rPr>
        <w:footnoteRef/>
      </w:r>
      <w:r>
        <w:t xml:space="preserve"> </w:t>
      </w:r>
      <w:r w:rsidRPr="00EA75E7">
        <w:t xml:space="preserve">Vertinama tik ta patirtis, kuri buvo įgyta parengiant baigtus </w:t>
      </w:r>
      <w:r>
        <w:t xml:space="preserve">inžinerinių statinių (inžinerinių tinklų) </w:t>
      </w:r>
      <w:r w:rsidRPr="00EA75E7">
        <w:t xml:space="preserve">projektus, kurių kiekvieno skaičiuojamoji statybos kaina yra ne mažesnė kaip </w:t>
      </w:r>
      <w:r w:rsidR="00BA301E">
        <w:rPr>
          <w:b/>
          <w:bCs/>
        </w:rPr>
        <w:t>257 305,79</w:t>
      </w:r>
      <w:r>
        <w:rPr>
          <w:color w:val="0070C0"/>
        </w:rPr>
        <w:t xml:space="preserve"> </w:t>
      </w:r>
      <w:r w:rsidRPr="00BE7EDD">
        <w:rPr>
          <w:color w:val="0070C0"/>
        </w:rPr>
        <w:t xml:space="preserve"> </w:t>
      </w:r>
      <w:r w:rsidRPr="00BA301E">
        <w:rPr>
          <w:b/>
          <w:bCs/>
        </w:rPr>
        <w:t>Eur be PVM</w:t>
      </w:r>
      <w:r w:rsidRPr="00EA75E7">
        <w:t xml:space="preserve">. </w:t>
      </w:r>
      <w:r>
        <w:t>Pavyzdžiui j</w:t>
      </w:r>
      <w:r w:rsidRPr="00EA75E7">
        <w:t>eigu specialistas laikotarpiu nuo sausio iki kovo (3 mėnesius) projektavo A objektą, nuo vasario iki gegužės (4 mėnesius) projektavo B objektą, nuo rugsėjo iki spalio (2 mėnesius) projektavo C objektą, tokiu atveju laikoma, kad specialistas turi projektavimo patirtį: sausis-gegužė (5 mėnesiai) ir rugsėjis-spalis (2 mėnesiai) (viso 7 mėnesiai).</w:t>
      </w:r>
    </w:p>
  </w:footnote>
  <w:footnote w:id="19">
    <w:p w14:paraId="412330C0" w14:textId="77777777" w:rsidR="00416078" w:rsidRPr="008A1D14" w:rsidRDefault="00416078" w:rsidP="00416078">
      <w:pPr>
        <w:pStyle w:val="FootnoteText"/>
        <w:rPr>
          <w:rFonts w:cs="Times New Roman"/>
        </w:rPr>
      </w:pPr>
      <w:r w:rsidRPr="008A1D14">
        <w:rPr>
          <w:rStyle w:val="FootnoteReference"/>
          <w:rFonts w:cs="Times New Roman"/>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 w:id="20">
    <w:p w14:paraId="7BF82F78" w14:textId="4B8B0143" w:rsidR="00BA301E" w:rsidRDefault="00BA301E">
      <w:pPr>
        <w:pStyle w:val="FootnoteText"/>
      </w:pPr>
      <w:r>
        <w:rPr>
          <w:rStyle w:val="FootnoteReference"/>
        </w:rPr>
        <w:footnoteRef/>
      </w:r>
      <w:r w:rsidRPr="00EA75E7">
        <w:t xml:space="preserve">Vertinama tik ta patirtis, kuri buvo įgyta parengiant baigtus </w:t>
      </w:r>
      <w:r>
        <w:t xml:space="preserve">inžinerinių statinių (inžinerinių tinklų) </w:t>
      </w:r>
      <w:r w:rsidRPr="00EA75E7">
        <w:t xml:space="preserve">projektus, kurių kiekvieno skaičiuojamoji statybos kaina yra ne mažesnė kaip </w:t>
      </w:r>
      <w:r>
        <w:rPr>
          <w:b/>
          <w:bCs/>
        </w:rPr>
        <w:t>112 561,98</w:t>
      </w:r>
      <w:r>
        <w:rPr>
          <w:color w:val="0070C0"/>
        </w:rPr>
        <w:t xml:space="preserve"> </w:t>
      </w:r>
      <w:r w:rsidRPr="00BE7EDD">
        <w:rPr>
          <w:color w:val="0070C0"/>
        </w:rPr>
        <w:t xml:space="preserve"> </w:t>
      </w:r>
      <w:r w:rsidRPr="00BA301E">
        <w:rPr>
          <w:b/>
          <w:bCs/>
        </w:rPr>
        <w:t>Eur be PVM</w:t>
      </w:r>
      <w:r w:rsidRPr="00EA75E7">
        <w:t xml:space="preserve">. </w:t>
      </w:r>
      <w:r>
        <w:t>Pavyzdžiui j</w:t>
      </w:r>
      <w:r w:rsidRPr="00EA75E7">
        <w:t>eigu specialistas laikotarpiu nuo sausio iki kovo (3 mėnesius) projektavo A objektą, nuo vasario iki gegužės (4 mėnesius) projektavo B objektą, nuo rugsėjo iki spalio (2 mėnesius) projektavo C objektą, tokiu atveju laikoma, kad specialistas turi projektavimo patirtį: sausis-gegužė (5 mėnesiai) ir rugsėjis-spalis (2 mėnesiai) (viso 7 mėnesiai)</w:t>
      </w:r>
      <w:r>
        <w:t xml:space="preserve"> </w:t>
      </w:r>
    </w:p>
  </w:footnote>
  <w:footnote w:id="21">
    <w:p w14:paraId="308223E9" w14:textId="77777777" w:rsidR="00416078" w:rsidRPr="008A1D14" w:rsidRDefault="00416078" w:rsidP="00416078">
      <w:pPr>
        <w:pStyle w:val="FootnoteText"/>
        <w:rPr>
          <w:rFonts w:cs="Times New Roman"/>
        </w:rPr>
      </w:pPr>
      <w:r w:rsidRPr="008A1D14">
        <w:rPr>
          <w:rStyle w:val="FootnoteReference"/>
          <w:rFonts w:cs="Times New Roman"/>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 w:id="22">
    <w:p w14:paraId="10C95C30" w14:textId="08DCC3EF" w:rsidR="00BA301E" w:rsidRDefault="00BA301E">
      <w:pPr>
        <w:pStyle w:val="FootnoteText"/>
      </w:pPr>
      <w:r>
        <w:rPr>
          <w:rStyle w:val="FootnoteReference"/>
        </w:rPr>
        <w:footnoteRef/>
      </w:r>
      <w:r>
        <w:t xml:space="preserve"> </w:t>
      </w:r>
      <w:r w:rsidRPr="00EA75E7">
        <w:t xml:space="preserve">Vertinama tik ta patirtis, kuri buvo įgyta parengiant baigtus </w:t>
      </w:r>
      <w:r>
        <w:t xml:space="preserve">inžinerinių statinių (inžinerinių tinklų) </w:t>
      </w:r>
      <w:r w:rsidRPr="00EA75E7">
        <w:t xml:space="preserve">projektus, kurių kiekvieno skaičiuojamoji statybos kaina yra ne mažesnė kaip </w:t>
      </w:r>
      <w:r>
        <w:rPr>
          <w:b/>
          <w:bCs/>
        </w:rPr>
        <w:t>458 082,64</w:t>
      </w:r>
      <w:r>
        <w:rPr>
          <w:color w:val="0070C0"/>
        </w:rPr>
        <w:t xml:space="preserve"> </w:t>
      </w:r>
      <w:r w:rsidRPr="00BE7EDD">
        <w:rPr>
          <w:color w:val="0070C0"/>
        </w:rPr>
        <w:t xml:space="preserve"> </w:t>
      </w:r>
      <w:r w:rsidRPr="00BA301E">
        <w:rPr>
          <w:b/>
          <w:bCs/>
        </w:rPr>
        <w:t>Eur be PVM</w:t>
      </w:r>
      <w:r w:rsidRPr="00EA75E7">
        <w:t xml:space="preserve">. </w:t>
      </w:r>
      <w:r>
        <w:t>Pavyzdžiui j</w:t>
      </w:r>
      <w:r w:rsidRPr="00EA75E7">
        <w:t>eigu specialistas laikotarpiu nuo sausio iki kovo (3 mėnesius) projektavo A objektą, nuo vasario iki gegužės (4 mėnesius) projektavo B objektą, nuo rugsėjo iki spalio (2 mėnesius) projektavo C objektą, tokiu atveju laikoma, kad specialistas turi projektavimo patirtį: sausis-gegužė (5 mėnesiai) ir rugsėjis-spalis (2 mėnesiai) (viso 7 mėnesiai)</w:t>
      </w:r>
    </w:p>
  </w:footnote>
  <w:footnote w:id="23">
    <w:p w14:paraId="1E097133" w14:textId="77777777" w:rsidR="00416078" w:rsidRPr="008A1D14" w:rsidRDefault="00416078" w:rsidP="00416078">
      <w:pPr>
        <w:pStyle w:val="FootnoteText"/>
        <w:rPr>
          <w:rFonts w:cs="Times New Roman"/>
        </w:rPr>
      </w:pPr>
      <w:r w:rsidRPr="008A1D14">
        <w:rPr>
          <w:rStyle w:val="FootnoteReference"/>
          <w:rFonts w:cs="Times New Roman"/>
        </w:rPr>
        <w:footnoteRef/>
      </w:r>
      <w:r w:rsidRPr="008A1D14">
        <w:rPr>
          <w:rFonts w:cs="Times New Roman"/>
        </w:rPr>
        <w:t xml:space="preserve"> Šiame stulpelyje skaičių intervalai nurodomi taip: [a, b]– uždarasis intervalas (atkarpa) –aibė {x </w:t>
      </w:r>
      <w:r w:rsidRPr="008A1D14">
        <w:rPr>
          <w:rFonts w:ascii="Cambria Math" w:hAnsi="Cambria Math" w:cs="Cambria Math"/>
        </w:rPr>
        <w:t>∈</w:t>
      </w:r>
      <w:r w:rsidRPr="008A1D14">
        <w:rPr>
          <w:rFonts w:cs="Times New Roman"/>
        </w:rPr>
        <w:t xml:space="preserve"> R : a ≤ x ≤ b}; (a, b)– atvirasis intervalas –aibė { x </w:t>
      </w:r>
      <w:r w:rsidRPr="008A1D14">
        <w:rPr>
          <w:rFonts w:ascii="Cambria Math" w:hAnsi="Cambria Math" w:cs="Cambria Math"/>
        </w:rPr>
        <w:t>∈</w:t>
      </w:r>
      <w:r w:rsidRPr="008A1D14">
        <w:rPr>
          <w:rFonts w:cs="Times New Roman"/>
        </w:rPr>
        <w:t xml:space="preserve"> R : a &lt; x &lt; b}; (a, b]– pusiau atvirasis intervalas –aibė {x </w:t>
      </w:r>
      <w:r w:rsidRPr="008A1D14">
        <w:rPr>
          <w:rFonts w:ascii="Cambria Math" w:hAnsi="Cambria Math" w:cs="Cambria Math"/>
        </w:rPr>
        <w:t>∈</w:t>
      </w:r>
      <w:r w:rsidRPr="008A1D14">
        <w:rPr>
          <w:rFonts w:cs="Times New Roman"/>
        </w:rPr>
        <w:t xml:space="preserve"> R : a &lt; x ≤ b}; [a, b)– pusiau atvirasis intervalas –aibė {x </w:t>
      </w:r>
      <w:r w:rsidRPr="008A1D14">
        <w:rPr>
          <w:rFonts w:ascii="Cambria Math" w:hAnsi="Cambria Math" w:cs="Cambria Math"/>
        </w:rPr>
        <w:t>∈</w:t>
      </w:r>
      <w:r w:rsidRPr="008A1D14">
        <w:rPr>
          <w:rFonts w:cs="Times New Roman"/>
        </w:rPr>
        <w:t xml:space="preserve"> R : a ≤ x &lt; b}.</w:t>
      </w:r>
    </w:p>
  </w:footnote>
  <w:footnote w:id="24">
    <w:p w14:paraId="3291B277" w14:textId="3004B23C" w:rsidR="00BA301E" w:rsidRDefault="00BA301E">
      <w:pPr>
        <w:pStyle w:val="FootnoteText"/>
      </w:pPr>
      <w:r>
        <w:rPr>
          <w:rStyle w:val="FootnoteReference"/>
        </w:rPr>
        <w:footnoteRef/>
      </w:r>
      <w:r w:rsidRPr="00EA75E7">
        <w:t xml:space="preserve">Vertinama tik ta patirtis, kuri buvo įgyta parengiant baigtus </w:t>
      </w:r>
      <w:r>
        <w:t xml:space="preserve">inžinerinių statinių (inžinerinių tinklų) </w:t>
      </w:r>
      <w:r w:rsidRPr="00EA75E7">
        <w:t xml:space="preserve">projektus, kurių kiekvieno skaičiuojamoji statybos kaina yra ne mažesnė kaip </w:t>
      </w:r>
      <w:r>
        <w:rPr>
          <w:b/>
          <w:bCs/>
        </w:rPr>
        <w:t>179 453,26</w:t>
      </w:r>
      <w:r>
        <w:rPr>
          <w:color w:val="0070C0"/>
        </w:rPr>
        <w:t xml:space="preserve"> </w:t>
      </w:r>
      <w:r w:rsidRPr="00BE7EDD">
        <w:rPr>
          <w:color w:val="0070C0"/>
        </w:rPr>
        <w:t xml:space="preserve"> </w:t>
      </w:r>
      <w:r w:rsidRPr="00BA301E">
        <w:rPr>
          <w:b/>
          <w:bCs/>
        </w:rPr>
        <w:t>Eur be PVM</w:t>
      </w:r>
      <w:r w:rsidRPr="00EA75E7">
        <w:t xml:space="preserve">. </w:t>
      </w:r>
      <w:r>
        <w:t>Pavyzdžiui j</w:t>
      </w:r>
      <w:r w:rsidRPr="00EA75E7">
        <w:t>eigu specialistas laikotarpiu nuo sausio iki kovo (3 mėnesius) projektavo A objektą, nuo vasario iki gegužės (4 mėnesius) projektavo B objektą, nuo rugsėjo iki spalio (2 mėnesius) projektavo C objektą, tokiu atveju laikoma, kad specialistas turi projektavimo patirtį: sausis-gegužė (5 mėnesiai) ir rugsėjis-spalis (2 mėnesiai) (viso 7 mėnesiai)</w:t>
      </w:r>
      <w:r>
        <w:t xml:space="preserve"> </w:t>
      </w:r>
    </w:p>
  </w:footnote>
  <w:footnote w:id="25">
    <w:p w14:paraId="7823DBF5" w14:textId="77777777" w:rsidR="008E6223" w:rsidRDefault="008E6223" w:rsidP="008E6223">
      <w:pPr>
        <w:pStyle w:val="FootnoteText"/>
      </w:pPr>
      <w:r>
        <w:rPr>
          <w:rStyle w:val="FootnoteReference"/>
        </w:rPr>
        <w:footnoteRef/>
      </w:r>
      <w:r>
        <w:t xml:space="preserve"> Pavyzdys: yra gauti trys pasiūlymai, kurių S reikšmės yra: S=200 (A tiekėjas), S=150 (B tiekėjas), S=120 (C tiekėjas). Ekonomiškai naudingiausias pasiūlymas – C tiekėjo pateiktas pasiūlymas. Pasiūlymų eilė: 1. C tiekėjas (S=120), 2. B tiekėjas (S=150), 3. A tiekėjas (S=200).</w:t>
      </w:r>
    </w:p>
  </w:footnote>
  <w:footnote w:id="26">
    <w:p w14:paraId="61597F24" w14:textId="77777777" w:rsidR="00F60334" w:rsidRDefault="00F60334" w:rsidP="00F60334">
      <w:pPr>
        <w:pStyle w:val="FootnoteText"/>
      </w:pPr>
      <w:r>
        <w:rPr>
          <w:rStyle w:val="FootnoteReference"/>
        </w:rPr>
        <w:footnoteRef/>
      </w:r>
      <w:r>
        <w:t xml:space="preserve"> a) Tiekėjas teikdamas pasiūlymą neprivalo pateikti visos prašomos informacijos nurodytos šiame dokumente, jeigu tokia informacija ar jos dalis nėra reikalinga pasiūlymui įvertinti, t. y. tiekėjas šiame dokumente turi pateikti tik tiek informacijos, kiek tai yra būtina pasiūlymui siaurąja prasme ir pasiūlymui plačiąja prasme įvertinti.</w:t>
      </w:r>
    </w:p>
    <w:p w14:paraId="416F60B8" w14:textId="77777777" w:rsidR="00F60334" w:rsidRDefault="00F60334" w:rsidP="00F60334">
      <w:pPr>
        <w:pStyle w:val="FootnoteText"/>
      </w:pPr>
      <w:r>
        <w:t xml:space="preserve">b) </w:t>
      </w:r>
      <w:bookmarkStart w:id="12" w:name="_Hlk63673274"/>
      <w:r>
        <w:t>Tiekėjas pradžios ir pabaigos terminus gali nurodyti dienos, mėnesio ar metų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2020-01-10 – 2020-01-15, tai laikoma, kad buvo įgyta 5 dienų patirtis; b) patirtis yra įgyta 2020 m. sausis – 2020 m. sausis, tai laikoma, kad buvo įgyta 1 dienos patirtis; c) patirtis yra įgyta 2020 m. sausis – 2020 m. vasaris, tai laikoma, kad buvo įgyta 1 dienos patirtis; d) patirtis yra įgyta 2020-2020, tai laikoma, kad buvo įgyta 1 dienos patirtis; e) patirtis yra įgyta 2020–2021, tai laikoma, kad buvo įgyta 1 dienos patirtis.</w:t>
      </w:r>
      <w:bookmarkEnd w:id="1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84EB2" w14:textId="77777777" w:rsidR="00DB16CE" w:rsidRDefault="00DB16CE" w:rsidP="00A56BB3">
    <w:pPr>
      <w:pStyle w:val="Header"/>
      <w:jc w:val="center"/>
    </w:pPr>
    <w:r>
      <w:fldChar w:fldCharType="begin"/>
    </w:r>
    <w:r>
      <w:instrText>PAGE   \* MERGEFORMAT</w:instrText>
    </w:r>
    <w:r>
      <w:fldChar w:fldCharType="separate"/>
    </w:r>
    <w:r w:rsidR="000C31D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20BC13F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EB377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3"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325374"/>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55C65350"/>
    <w:multiLevelType w:val="hybridMultilevel"/>
    <w:tmpl w:val="8E3881F0"/>
    <w:lvl w:ilvl="0" w:tplc="C33669F6">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CF355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A6494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F2011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D80200"/>
    <w:multiLevelType w:val="hybridMultilevel"/>
    <w:tmpl w:val="90AC83BC"/>
    <w:lvl w:ilvl="0" w:tplc="079EBAB6">
      <w:start w:val="3"/>
      <w:numFmt w:val="decimal"/>
      <w:lvlText w:val="%1"/>
      <w:lvlJc w:val="left"/>
      <w:pPr>
        <w:ind w:left="6840" w:hanging="360"/>
      </w:pPr>
      <w:rPr>
        <w:rFonts w:hint="default"/>
      </w:rPr>
    </w:lvl>
    <w:lvl w:ilvl="1" w:tplc="04270019">
      <w:start w:val="1"/>
      <w:numFmt w:val="lowerLetter"/>
      <w:lvlText w:val="%2."/>
      <w:lvlJc w:val="left"/>
      <w:pPr>
        <w:ind w:left="7560" w:hanging="360"/>
      </w:pPr>
    </w:lvl>
    <w:lvl w:ilvl="2" w:tplc="0427001B">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26"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AE3E61"/>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9"/>
  </w:num>
  <w:num w:numId="3">
    <w:abstractNumId w:val="13"/>
  </w:num>
  <w:num w:numId="4">
    <w:abstractNumId w:val="7"/>
  </w:num>
  <w:num w:numId="5">
    <w:abstractNumId w:val="5"/>
  </w:num>
  <w:num w:numId="6">
    <w:abstractNumId w:val="4"/>
  </w:num>
  <w:num w:numId="7">
    <w:abstractNumId w:val="27"/>
  </w:num>
  <w:num w:numId="8">
    <w:abstractNumId w:val="19"/>
  </w:num>
  <w:num w:numId="9">
    <w:abstractNumId w:val="6"/>
  </w:num>
  <w:num w:numId="10">
    <w:abstractNumId w:val="1"/>
  </w:num>
  <w:num w:numId="11">
    <w:abstractNumId w:val="18"/>
  </w:num>
  <w:num w:numId="12">
    <w:abstractNumId w:val="26"/>
  </w:num>
  <w:num w:numId="13">
    <w:abstractNumId w:val="22"/>
  </w:num>
  <w:num w:numId="14">
    <w:abstractNumId w:val="2"/>
  </w:num>
  <w:num w:numId="15">
    <w:abstractNumId w:val="12"/>
  </w:num>
  <w:num w:numId="16">
    <w:abstractNumId w:val="10"/>
  </w:num>
  <w:num w:numId="17">
    <w:abstractNumId w:val="21"/>
  </w:num>
  <w:num w:numId="18">
    <w:abstractNumId w:val="15"/>
  </w:num>
  <w:num w:numId="19">
    <w:abstractNumId w:val="0"/>
  </w:num>
  <w:num w:numId="20">
    <w:abstractNumId w:val="16"/>
  </w:num>
  <w:num w:numId="21">
    <w:abstractNumId w:val="3"/>
  </w:num>
  <w:num w:numId="22">
    <w:abstractNumId w:val="14"/>
  </w:num>
  <w:num w:numId="23">
    <w:abstractNumId w:val="8"/>
  </w:num>
  <w:num w:numId="24">
    <w:abstractNumId w:val="17"/>
  </w:num>
  <w:num w:numId="25">
    <w:abstractNumId w:val="24"/>
  </w:num>
  <w:num w:numId="26">
    <w:abstractNumId w:val="28"/>
  </w:num>
  <w:num w:numId="27">
    <w:abstractNumId w:val="23"/>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56"/>
    <w:rsid w:val="0000128E"/>
    <w:rsid w:val="00002C1D"/>
    <w:rsid w:val="00023389"/>
    <w:rsid w:val="00023DCD"/>
    <w:rsid w:val="000260BD"/>
    <w:rsid w:val="00031BF9"/>
    <w:rsid w:val="00032398"/>
    <w:rsid w:val="00033842"/>
    <w:rsid w:val="0003523C"/>
    <w:rsid w:val="00041B0F"/>
    <w:rsid w:val="0005104C"/>
    <w:rsid w:val="000511D6"/>
    <w:rsid w:val="000532DE"/>
    <w:rsid w:val="00054F41"/>
    <w:rsid w:val="00055D44"/>
    <w:rsid w:val="000563C1"/>
    <w:rsid w:val="000577C9"/>
    <w:rsid w:val="000602B5"/>
    <w:rsid w:val="000612D8"/>
    <w:rsid w:val="000620BB"/>
    <w:rsid w:val="00064876"/>
    <w:rsid w:val="00066EFD"/>
    <w:rsid w:val="00073BE5"/>
    <w:rsid w:val="00076957"/>
    <w:rsid w:val="00084DA2"/>
    <w:rsid w:val="00086ACE"/>
    <w:rsid w:val="00090B69"/>
    <w:rsid w:val="000916A9"/>
    <w:rsid w:val="00092EEE"/>
    <w:rsid w:val="00093C09"/>
    <w:rsid w:val="00094CDF"/>
    <w:rsid w:val="000952DC"/>
    <w:rsid w:val="00097911"/>
    <w:rsid w:val="000A2688"/>
    <w:rsid w:val="000A4D32"/>
    <w:rsid w:val="000B33CB"/>
    <w:rsid w:val="000B71D4"/>
    <w:rsid w:val="000C0320"/>
    <w:rsid w:val="000C0B0C"/>
    <w:rsid w:val="000C1202"/>
    <w:rsid w:val="000C1562"/>
    <w:rsid w:val="000C31DB"/>
    <w:rsid w:val="000C31FC"/>
    <w:rsid w:val="000C542A"/>
    <w:rsid w:val="000D077D"/>
    <w:rsid w:val="000D5366"/>
    <w:rsid w:val="000D6C6C"/>
    <w:rsid w:val="000E2ADF"/>
    <w:rsid w:val="000E3802"/>
    <w:rsid w:val="000E6BC1"/>
    <w:rsid w:val="000E72B0"/>
    <w:rsid w:val="000F6EC9"/>
    <w:rsid w:val="00110080"/>
    <w:rsid w:val="0011292D"/>
    <w:rsid w:val="001153DF"/>
    <w:rsid w:val="00117FF9"/>
    <w:rsid w:val="00127819"/>
    <w:rsid w:val="00130F57"/>
    <w:rsid w:val="00133A10"/>
    <w:rsid w:val="00140CB4"/>
    <w:rsid w:val="001464D5"/>
    <w:rsid w:val="00154080"/>
    <w:rsid w:val="001603A1"/>
    <w:rsid w:val="001603E4"/>
    <w:rsid w:val="001625EA"/>
    <w:rsid w:val="00166B1E"/>
    <w:rsid w:val="0017159B"/>
    <w:rsid w:val="0017610D"/>
    <w:rsid w:val="00176788"/>
    <w:rsid w:val="0018101C"/>
    <w:rsid w:val="00181F3D"/>
    <w:rsid w:val="00183C43"/>
    <w:rsid w:val="00185889"/>
    <w:rsid w:val="00193F25"/>
    <w:rsid w:val="00197DF5"/>
    <w:rsid w:val="001A191A"/>
    <w:rsid w:val="001A2CF6"/>
    <w:rsid w:val="001A6B05"/>
    <w:rsid w:val="001B56E6"/>
    <w:rsid w:val="001B56F2"/>
    <w:rsid w:val="001C5308"/>
    <w:rsid w:val="001D697F"/>
    <w:rsid w:val="001D7F0F"/>
    <w:rsid w:val="001E08C0"/>
    <w:rsid w:val="001E5265"/>
    <w:rsid w:val="001E7748"/>
    <w:rsid w:val="001F0295"/>
    <w:rsid w:val="001F072F"/>
    <w:rsid w:val="001F69CD"/>
    <w:rsid w:val="0020227F"/>
    <w:rsid w:val="00203D86"/>
    <w:rsid w:val="002106CC"/>
    <w:rsid w:val="00214EAE"/>
    <w:rsid w:val="0022089E"/>
    <w:rsid w:val="002247CD"/>
    <w:rsid w:val="0022488B"/>
    <w:rsid w:val="00227CB2"/>
    <w:rsid w:val="00234AE1"/>
    <w:rsid w:val="00240E17"/>
    <w:rsid w:val="00247697"/>
    <w:rsid w:val="00255150"/>
    <w:rsid w:val="00263568"/>
    <w:rsid w:val="00263E65"/>
    <w:rsid w:val="0026604D"/>
    <w:rsid w:val="00267DE4"/>
    <w:rsid w:val="0027238F"/>
    <w:rsid w:val="00273C6D"/>
    <w:rsid w:val="00282A63"/>
    <w:rsid w:val="00283C5E"/>
    <w:rsid w:val="00284CDB"/>
    <w:rsid w:val="0028631A"/>
    <w:rsid w:val="0029217D"/>
    <w:rsid w:val="002A5439"/>
    <w:rsid w:val="002A5C38"/>
    <w:rsid w:val="002A695D"/>
    <w:rsid w:val="002A7B66"/>
    <w:rsid w:val="002B0CBF"/>
    <w:rsid w:val="002B3024"/>
    <w:rsid w:val="002B3A70"/>
    <w:rsid w:val="002C2028"/>
    <w:rsid w:val="002C3E13"/>
    <w:rsid w:val="002D2341"/>
    <w:rsid w:val="002D3C4C"/>
    <w:rsid w:val="002D608F"/>
    <w:rsid w:val="002D7665"/>
    <w:rsid w:val="002E2BBC"/>
    <w:rsid w:val="002E3972"/>
    <w:rsid w:val="002F0D18"/>
    <w:rsid w:val="002F1FF6"/>
    <w:rsid w:val="00304EC3"/>
    <w:rsid w:val="0030541A"/>
    <w:rsid w:val="00307437"/>
    <w:rsid w:val="003100DF"/>
    <w:rsid w:val="00316632"/>
    <w:rsid w:val="0031734F"/>
    <w:rsid w:val="0032068C"/>
    <w:rsid w:val="00322D90"/>
    <w:rsid w:val="00330690"/>
    <w:rsid w:val="00330CD2"/>
    <w:rsid w:val="00341081"/>
    <w:rsid w:val="00345AEE"/>
    <w:rsid w:val="00346CD3"/>
    <w:rsid w:val="00346D42"/>
    <w:rsid w:val="003558C3"/>
    <w:rsid w:val="00357DCD"/>
    <w:rsid w:val="00360141"/>
    <w:rsid w:val="00364604"/>
    <w:rsid w:val="003676BF"/>
    <w:rsid w:val="00367777"/>
    <w:rsid w:val="003717D7"/>
    <w:rsid w:val="00396207"/>
    <w:rsid w:val="003A3535"/>
    <w:rsid w:val="003A4CD1"/>
    <w:rsid w:val="003A73DC"/>
    <w:rsid w:val="003B0E28"/>
    <w:rsid w:val="003B3449"/>
    <w:rsid w:val="003C1BCE"/>
    <w:rsid w:val="003C4691"/>
    <w:rsid w:val="003D1CA6"/>
    <w:rsid w:val="003D5D31"/>
    <w:rsid w:val="003E4059"/>
    <w:rsid w:val="003E79CA"/>
    <w:rsid w:val="003F0D49"/>
    <w:rsid w:val="003F20E5"/>
    <w:rsid w:val="003F375F"/>
    <w:rsid w:val="003F4515"/>
    <w:rsid w:val="003F4F02"/>
    <w:rsid w:val="003F640E"/>
    <w:rsid w:val="0040143F"/>
    <w:rsid w:val="004034B7"/>
    <w:rsid w:val="004112D6"/>
    <w:rsid w:val="00415863"/>
    <w:rsid w:val="00415DCF"/>
    <w:rsid w:val="00416078"/>
    <w:rsid w:val="0042303D"/>
    <w:rsid w:val="00425DEC"/>
    <w:rsid w:val="00426C37"/>
    <w:rsid w:val="00426E3E"/>
    <w:rsid w:val="0043443B"/>
    <w:rsid w:val="00442406"/>
    <w:rsid w:val="00444F84"/>
    <w:rsid w:val="00447877"/>
    <w:rsid w:val="00457C47"/>
    <w:rsid w:val="00472FA3"/>
    <w:rsid w:val="004733F8"/>
    <w:rsid w:val="00474498"/>
    <w:rsid w:val="004752E7"/>
    <w:rsid w:val="00482BC7"/>
    <w:rsid w:val="00485933"/>
    <w:rsid w:val="00490A3B"/>
    <w:rsid w:val="00490AE6"/>
    <w:rsid w:val="004933FC"/>
    <w:rsid w:val="004938C2"/>
    <w:rsid w:val="004A230F"/>
    <w:rsid w:val="004A4E0C"/>
    <w:rsid w:val="004B3118"/>
    <w:rsid w:val="004B5A5F"/>
    <w:rsid w:val="004C03DE"/>
    <w:rsid w:val="004D53A5"/>
    <w:rsid w:val="004D5DB7"/>
    <w:rsid w:val="004D6DBE"/>
    <w:rsid w:val="004E0D74"/>
    <w:rsid w:val="004E2A1A"/>
    <w:rsid w:val="004E3480"/>
    <w:rsid w:val="004E6647"/>
    <w:rsid w:val="004E77E7"/>
    <w:rsid w:val="004F3063"/>
    <w:rsid w:val="004F4048"/>
    <w:rsid w:val="0050119A"/>
    <w:rsid w:val="00511E07"/>
    <w:rsid w:val="0051549B"/>
    <w:rsid w:val="00522361"/>
    <w:rsid w:val="00524C24"/>
    <w:rsid w:val="00525F17"/>
    <w:rsid w:val="005271CC"/>
    <w:rsid w:val="0052767D"/>
    <w:rsid w:val="00534E65"/>
    <w:rsid w:val="00534EFC"/>
    <w:rsid w:val="00535B0E"/>
    <w:rsid w:val="00537179"/>
    <w:rsid w:val="005455F9"/>
    <w:rsid w:val="00550CD7"/>
    <w:rsid w:val="00551F8B"/>
    <w:rsid w:val="00553445"/>
    <w:rsid w:val="00564847"/>
    <w:rsid w:val="0057329F"/>
    <w:rsid w:val="00576F7D"/>
    <w:rsid w:val="0058389F"/>
    <w:rsid w:val="00590971"/>
    <w:rsid w:val="00592465"/>
    <w:rsid w:val="00592477"/>
    <w:rsid w:val="005A00C4"/>
    <w:rsid w:val="005A22CA"/>
    <w:rsid w:val="005B601D"/>
    <w:rsid w:val="005C3ED8"/>
    <w:rsid w:val="005C56AD"/>
    <w:rsid w:val="005D7463"/>
    <w:rsid w:val="0060119F"/>
    <w:rsid w:val="006141C3"/>
    <w:rsid w:val="00616C96"/>
    <w:rsid w:val="006249A5"/>
    <w:rsid w:val="0063209E"/>
    <w:rsid w:val="006320D0"/>
    <w:rsid w:val="00632F61"/>
    <w:rsid w:val="0063315E"/>
    <w:rsid w:val="00636422"/>
    <w:rsid w:val="00636BB8"/>
    <w:rsid w:val="0063741A"/>
    <w:rsid w:val="006433D8"/>
    <w:rsid w:val="0064352B"/>
    <w:rsid w:val="00643B32"/>
    <w:rsid w:val="0064473E"/>
    <w:rsid w:val="00652899"/>
    <w:rsid w:val="0065396B"/>
    <w:rsid w:val="00656787"/>
    <w:rsid w:val="00656B67"/>
    <w:rsid w:val="00660F0D"/>
    <w:rsid w:val="00661756"/>
    <w:rsid w:val="00664F2D"/>
    <w:rsid w:val="00670965"/>
    <w:rsid w:val="00672F76"/>
    <w:rsid w:val="00674285"/>
    <w:rsid w:val="00674B35"/>
    <w:rsid w:val="00676D51"/>
    <w:rsid w:val="00677356"/>
    <w:rsid w:val="00681D8C"/>
    <w:rsid w:val="00690CD8"/>
    <w:rsid w:val="00694B3A"/>
    <w:rsid w:val="00695E2C"/>
    <w:rsid w:val="006A678A"/>
    <w:rsid w:val="006C5146"/>
    <w:rsid w:val="006D2078"/>
    <w:rsid w:val="006E381B"/>
    <w:rsid w:val="006F2342"/>
    <w:rsid w:val="00707C49"/>
    <w:rsid w:val="007120BE"/>
    <w:rsid w:val="00715233"/>
    <w:rsid w:val="0071775C"/>
    <w:rsid w:val="0072053C"/>
    <w:rsid w:val="00720C0A"/>
    <w:rsid w:val="0072530B"/>
    <w:rsid w:val="0072786B"/>
    <w:rsid w:val="00733F24"/>
    <w:rsid w:val="00737529"/>
    <w:rsid w:val="00744727"/>
    <w:rsid w:val="00747FE3"/>
    <w:rsid w:val="00750977"/>
    <w:rsid w:val="00760441"/>
    <w:rsid w:val="00761C26"/>
    <w:rsid w:val="007635FA"/>
    <w:rsid w:val="0076372F"/>
    <w:rsid w:val="0076709C"/>
    <w:rsid w:val="00767171"/>
    <w:rsid w:val="00770856"/>
    <w:rsid w:val="00771D6F"/>
    <w:rsid w:val="00780F75"/>
    <w:rsid w:val="00785134"/>
    <w:rsid w:val="00787FB4"/>
    <w:rsid w:val="007928D1"/>
    <w:rsid w:val="007937FF"/>
    <w:rsid w:val="007A1784"/>
    <w:rsid w:val="007A68C5"/>
    <w:rsid w:val="007B12E1"/>
    <w:rsid w:val="007B60C3"/>
    <w:rsid w:val="007D11C8"/>
    <w:rsid w:val="007D3630"/>
    <w:rsid w:val="007D6073"/>
    <w:rsid w:val="007E452B"/>
    <w:rsid w:val="007F0E26"/>
    <w:rsid w:val="007F1B2B"/>
    <w:rsid w:val="007F574E"/>
    <w:rsid w:val="007F750D"/>
    <w:rsid w:val="007F7A97"/>
    <w:rsid w:val="008002E8"/>
    <w:rsid w:val="00815897"/>
    <w:rsid w:val="00820EA3"/>
    <w:rsid w:val="008279E6"/>
    <w:rsid w:val="00831C37"/>
    <w:rsid w:val="00834F18"/>
    <w:rsid w:val="008374CC"/>
    <w:rsid w:val="008511DD"/>
    <w:rsid w:val="00857B79"/>
    <w:rsid w:val="00863336"/>
    <w:rsid w:val="008641FC"/>
    <w:rsid w:val="008658D8"/>
    <w:rsid w:val="00865A7F"/>
    <w:rsid w:val="00870EF4"/>
    <w:rsid w:val="008715CE"/>
    <w:rsid w:val="008738DE"/>
    <w:rsid w:val="0088186B"/>
    <w:rsid w:val="00883D03"/>
    <w:rsid w:val="0089352C"/>
    <w:rsid w:val="00895AB1"/>
    <w:rsid w:val="008A0782"/>
    <w:rsid w:val="008A1D14"/>
    <w:rsid w:val="008A70C7"/>
    <w:rsid w:val="008A7A4B"/>
    <w:rsid w:val="008C401A"/>
    <w:rsid w:val="008C46CB"/>
    <w:rsid w:val="008C63CC"/>
    <w:rsid w:val="008C6C06"/>
    <w:rsid w:val="008D78E4"/>
    <w:rsid w:val="008E3988"/>
    <w:rsid w:val="008E4417"/>
    <w:rsid w:val="008E6223"/>
    <w:rsid w:val="008F074A"/>
    <w:rsid w:val="008F12FF"/>
    <w:rsid w:val="008F452D"/>
    <w:rsid w:val="008F66D3"/>
    <w:rsid w:val="008F7E7F"/>
    <w:rsid w:val="00903177"/>
    <w:rsid w:val="00904166"/>
    <w:rsid w:val="009059D4"/>
    <w:rsid w:val="009123D3"/>
    <w:rsid w:val="00913D12"/>
    <w:rsid w:val="00917CE5"/>
    <w:rsid w:val="00922374"/>
    <w:rsid w:val="00922F86"/>
    <w:rsid w:val="00934030"/>
    <w:rsid w:val="00942FED"/>
    <w:rsid w:val="0094411D"/>
    <w:rsid w:val="009458B3"/>
    <w:rsid w:val="00946F56"/>
    <w:rsid w:val="00950C88"/>
    <w:rsid w:val="00951640"/>
    <w:rsid w:val="00954869"/>
    <w:rsid w:val="00954EEE"/>
    <w:rsid w:val="00972512"/>
    <w:rsid w:val="0097253E"/>
    <w:rsid w:val="00972986"/>
    <w:rsid w:val="00981F6F"/>
    <w:rsid w:val="00982C1A"/>
    <w:rsid w:val="00982C96"/>
    <w:rsid w:val="00983931"/>
    <w:rsid w:val="00985CF8"/>
    <w:rsid w:val="00990812"/>
    <w:rsid w:val="00990C2C"/>
    <w:rsid w:val="0099682D"/>
    <w:rsid w:val="009977B9"/>
    <w:rsid w:val="00997FA2"/>
    <w:rsid w:val="009A0FA8"/>
    <w:rsid w:val="009A1C0D"/>
    <w:rsid w:val="009A5D7E"/>
    <w:rsid w:val="009C1121"/>
    <w:rsid w:val="009C1E7E"/>
    <w:rsid w:val="009C592C"/>
    <w:rsid w:val="009C79E8"/>
    <w:rsid w:val="009D3955"/>
    <w:rsid w:val="009D3F99"/>
    <w:rsid w:val="009D6F74"/>
    <w:rsid w:val="009F176E"/>
    <w:rsid w:val="009F7292"/>
    <w:rsid w:val="00A04FE1"/>
    <w:rsid w:val="00A05BF1"/>
    <w:rsid w:val="00A1311A"/>
    <w:rsid w:val="00A1427D"/>
    <w:rsid w:val="00A144FA"/>
    <w:rsid w:val="00A148BB"/>
    <w:rsid w:val="00A14E33"/>
    <w:rsid w:val="00A1671D"/>
    <w:rsid w:val="00A23C01"/>
    <w:rsid w:val="00A24297"/>
    <w:rsid w:val="00A25240"/>
    <w:rsid w:val="00A25421"/>
    <w:rsid w:val="00A27CB4"/>
    <w:rsid w:val="00A309E6"/>
    <w:rsid w:val="00A33700"/>
    <w:rsid w:val="00A36F48"/>
    <w:rsid w:val="00A40604"/>
    <w:rsid w:val="00A50DDB"/>
    <w:rsid w:val="00A56BB3"/>
    <w:rsid w:val="00A6144C"/>
    <w:rsid w:val="00A7108C"/>
    <w:rsid w:val="00A73003"/>
    <w:rsid w:val="00A816D9"/>
    <w:rsid w:val="00A90FE3"/>
    <w:rsid w:val="00A9745B"/>
    <w:rsid w:val="00AA04B5"/>
    <w:rsid w:val="00AA5221"/>
    <w:rsid w:val="00AA5BE2"/>
    <w:rsid w:val="00AA62D5"/>
    <w:rsid w:val="00AB13CA"/>
    <w:rsid w:val="00AC17C0"/>
    <w:rsid w:val="00AD63F3"/>
    <w:rsid w:val="00AE02DB"/>
    <w:rsid w:val="00AE23E0"/>
    <w:rsid w:val="00AE270B"/>
    <w:rsid w:val="00AE7A5B"/>
    <w:rsid w:val="00AF16A1"/>
    <w:rsid w:val="00AF3262"/>
    <w:rsid w:val="00AF6758"/>
    <w:rsid w:val="00AF7022"/>
    <w:rsid w:val="00AF749B"/>
    <w:rsid w:val="00B00AC9"/>
    <w:rsid w:val="00B0185B"/>
    <w:rsid w:val="00B0318F"/>
    <w:rsid w:val="00B069B3"/>
    <w:rsid w:val="00B117E3"/>
    <w:rsid w:val="00B1198F"/>
    <w:rsid w:val="00B161EB"/>
    <w:rsid w:val="00B24B39"/>
    <w:rsid w:val="00B30001"/>
    <w:rsid w:val="00B35FD3"/>
    <w:rsid w:val="00B372A1"/>
    <w:rsid w:val="00B40D2F"/>
    <w:rsid w:val="00B42EB4"/>
    <w:rsid w:val="00B47012"/>
    <w:rsid w:val="00B527EE"/>
    <w:rsid w:val="00B574C6"/>
    <w:rsid w:val="00B6050A"/>
    <w:rsid w:val="00B65F14"/>
    <w:rsid w:val="00B707A2"/>
    <w:rsid w:val="00B70AAB"/>
    <w:rsid w:val="00B71BE0"/>
    <w:rsid w:val="00B75A31"/>
    <w:rsid w:val="00B817AC"/>
    <w:rsid w:val="00B84AB0"/>
    <w:rsid w:val="00B97975"/>
    <w:rsid w:val="00BA301E"/>
    <w:rsid w:val="00BA5941"/>
    <w:rsid w:val="00BA6432"/>
    <w:rsid w:val="00BA7354"/>
    <w:rsid w:val="00BB1C55"/>
    <w:rsid w:val="00BB4DDF"/>
    <w:rsid w:val="00BB62FE"/>
    <w:rsid w:val="00BC02FD"/>
    <w:rsid w:val="00BC1323"/>
    <w:rsid w:val="00BC2DA6"/>
    <w:rsid w:val="00BD13CF"/>
    <w:rsid w:val="00BD53E4"/>
    <w:rsid w:val="00BD5D53"/>
    <w:rsid w:val="00BD6259"/>
    <w:rsid w:val="00BE7EDD"/>
    <w:rsid w:val="00BF44DC"/>
    <w:rsid w:val="00BF6612"/>
    <w:rsid w:val="00C01DC7"/>
    <w:rsid w:val="00C02025"/>
    <w:rsid w:val="00C029C3"/>
    <w:rsid w:val="00C0381E"/>
    <w:rsid w:val="00C05940"/>
    <w:rsid w:val="00C076FE"/>
    <w:rsid w:val="00C131F0"/>
    <w:rsid w:val="00C21F2E"/>
    <w:rsid w:val="00C2386A"/>
    <w:rsid w:val="00C24763"/>
    <w:rsid w:val="00C32BAD"/>
    <w:rsid w:val="00C40389"/>
    <w:rsid w:val="00C47F42"/>
    <w:rsid w:val="00C5018D"/>
    <w:rsid w:val="00C65FA7"/>
    <w:rsid w:val="00C700C6"/>
    <w:rsid w:val="00C71C88"/>
    <w:rsid w:val="00C72CC7"/>
    <w:rsid w:val="00C7310E"/>
    <w:rsid w:val="00C7354D"/>
    <w:rsid w:val="00C76E1A"/>
    <w:rsid w:val="00C80527"/>
    <w:rsid w:val="00C815DB"/>
    <w:rsid w:val="00C8197B"/>
    <w:rsid w:val="00C922A2"/>
    <w:rsid w:val="00CA234D"/>
    <w:rsid w:val="00CB0CE9"/>
    <w:rsid w:val="00CB6B53"/>
    <w:rsid w:val="00CC01CF"/>
    <w:rsid w:val="00CC0A4C"/>
    <w:rsid w:val="00CD43C5"/>
    <w:rsid w:val="00CE0781"/>
    <w:rsid w:val="00CE19E5"/>
    <w:rsid w:val="00CE7E65"/>
    <w:rsid w:val="00CF40A7"/>
    <w:rsid w:val="00D04000"/>
    <w:rsid w:val="00D15867"/>
    <w:rsid w:val="00D15E24"/>
    <w:rsid w:val="00D21D5D"/>
    <w:rsid w:val="00D24E1F"/>
    <w:rsid w:val="00D24F98"/>
    <w:rsid w:val="00D26EEF"/>
    <w:rsid w:val="00D26F3F"/>
    <w:rsid w:val="00D31552"/>
    <w:rsid w:val="00D4658E"/>
    <w:rsid w:val="00D570A1"/>
    <w:rsid w:val="00D61735"/>
    <w:rsid w:val="00D635F7"/>
    <w:rsid w:val="00D63B1C"/>
    <w:rsid w:val="00D71D86"/>
    <w:rsid w:val="00D739E2"/>
    <w:rsid w:val="00D75929"/>
    <w:rsid w:val="00D762AC"/>
    <w:rsid w:val="00D76CD1"/>
    <w:rsid w:val="00D81A35"/>
    <w:rsid w:val="00D81AAE"/>
    <w:rsid w:val="00D879F2"/>
    <w:rsid w:val="00D96C6A"/>
    <w:rsid w:val="00DA14A5"/>
    <w:rsid w:val="00DA4D59"/>
    <w:rsid w:val="00DB16CE"/>
    <w:rsid w:val="00DB1F87"/>
    <w:rsid w:val="00DB49EB"/>
    <w:rsid w:val="00DC160E"/>
    <w:rsid w:val="00DC16B3"/>
    <w:rsid w:val="00DC4C25"/>
    <w:rsid w:val="00DC683D"/>
    <w:rsid w:val="00DC6C7D"/>
    <w:rsid w:val="00DE1227"/>
    <w:rsid w:val="00DE2AFE"/>
    <w:rsid w:val="00DE5315"/>
    <w:rsid w:val="00DF059D"/>
    <w:rsid w:val="00DF3657"/>
    <w:rsid w:val="00DF647F"/>
    <w:rsid w:val="00E01DB6"/>
    <w:rsid w:val="00E1033B"/>
    <w:rsid w:val="00E13C7B"/>
    <w:rsid w:val="00E15CA8"/>
    <w:rsid w:val="00E1700A"/>
    <w:rsid w:val="00E24617"/>
    <w:rsid w:val="00E36368"/>
    <w:rsid w:val="00E40C0F"/>
    <w:rsid w:val="00E41C8E"/>
    <w:rsid w:val="00E44B81"/>
    <w:rsid w:val="00E44E59"/>
    <w:rsid w:val="00E46374"/>
    <w:rsid w:val="00E47307"/>
    <w:rsid w:val="00E50192"/>
    <w:rsid w:val="00E51A60"/>
    <w:rsid w:val="00E52466"/>
    <w:rsid w:val="00E52EA7"/>
    <w:rsid w:val="00E55556"/>
    <w:rsid w:val="00E55F26"/>
    <w:rsid w:val="00E55FEA"/>
    <w:rsid w:val="00E665CC"/>
    <w:rsid w:val="00E72CED"/>
    <w:rsid w:val="00E745F2"/>
    <w:rsid w:val="00E751DA"/>
    <w:rsid w:val="00E82147"/>
    <w:rsid w:val="00E82309"/>
    <w:rsid w:val="00E942BA"/>
    <w:rsid w:val="00EA2A89"/>
    <w:rsid w:val="00EA44F7"/>
    <w:rsid w:val="00EA612C"/>
    <w:rsid w:val="00EB0858"/>
    <w:rsid w:val="00EB2ADF"/>
    <w:rsid w:val="00EC10E5"/>
    <w:rsid w:val="00EC1CFE"/>
    <w:rsid w:val="00EC56CD"/>
    <w:rsid w:val="00ED299D"/>
    <w:rsid w:val="00EE017D"/>
    <w:rsid w:val="00EE291F"/>
    <w:rsid w:val="00EE4607"/>
    <w:rsid w:val="00EE5592"/>
    <w:rsid w:val="00EE6CF6"/>
    <w:rsid w:val="00EF2C30"/>
    <w:rsid w:val="00F0184A"/>
    <w:rsid w:val="00F02AF2"/>
    <w:rsid w:val="00F11759"/>
    <w:rsid w:val="00F16EBA"/>
    <w:rsid w:val="00F3198D"/>
    <w:rsid w:val="00F3222E"/>
    <w:rsid w:val="00F36406"/>
    <w:rsid w:val="00F43666"/>
    <w:rsid w:val="00F44467"/>
    <w:rsid w:val="00F463F7"/>
    <w:rsid w:val="00F47041"/>
    <w:rsid w:val="00F50888"/>
    <w:rsid w:val="00F509D4"/>
    <w:rsid w:val="00F551A5"/>
    <w:rsid w:val="00F567C9"/>
    <w:rsid w:val="00F60334"/>
    <w:rsid w:val="00F661DC"/>
    <w:rsid w:val="00F709CB"/>
    <w:rsid w:val="00F7127D"/>
    <w:rsid w:val="00F73C08"/>
    <w:rsid w:val="00F77BED"/>
    <w:rsid w:val="00F84419"/>
    <w:rsid w:val="00F85A57"/>
    <w:rsid w:val="00F85D74"/>
    <w:rsid w:val="00F860F7"/>
    <w:rsid w:val="00FA25C5"/>
    <w:rsid w:val="00FA41E1"/>
    <w:rsid w:val="00FB1C06"/>
    <w:rsid w:val="00FB63B6"/>
    <w:rsid w:val="00FC59C0"/>
    <w:rsid w:val="00FC621E"/>
    <w:rsid w:val="00FC64EF"/>
    <w:rsid w:val="00FD1E39"/>
    <w:rsid w:val="00FE6AE1"/>
    <w:rsid w:val="00FF2F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CA704"/>
  <w15:chartTrackingRefBased/>
  <w15:docId w15:val="{298F19F9-ECAD-411F-90AE-2DBCFB3C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F9"/>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E665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5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5C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5C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65C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665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65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65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65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320D0"/>
    <w:pPr>
      <w:ind w:left="720"/>
      <w:contextualSpacing/>
    </w:pPr>
  </w:style>
  <w:style w:type="paragraph" w:styleId="Header">
    <w:name w:val="header"/>
    <w:basedOn w:val="Normal"/>
    <w:link w:val="HeaderChar"/>
    <w:uiPriority w:val="99"/>
    <w:unhideWhenUsed/>
    <w:rsid w:val="00A56BB3"/>
    <w:pPr>
      <w:tabs>
        <w:tab w:val="center" w:pos="4819"/>
        <w:tab w:val="right" w:pos="9638"/>
      </w:tabs>
    </w:pPr>
  </w:style>
  <w:style w:type="character" w:customStyle="1" w:styleId="HeaderChar">
    <w:name w:val="Header Char"/>
    <w:basedOn w:val="DefaultParagraphFont"/>
    <w:link w:val="Header"/>
    <w:uiPriority w:val="99"/>
    <w:rsid w:val="00A56BB3"/>
    <w:rPr>
      <w:rFonts w:ascii="Times New Roman" w:hAnsi="Times New Roman"/>
      <w:sz w:val="24"/>
    </w:rPr>
  </w:style>
  <w:style w:type="paragraph" w:styleId="Footer">
    <w:name w:val="footer"/>
    <w:basedOn w:val="Normal"/>
    <w:link w:val="FooterChar"/>
    <w:uiPriority w:val="99"/>
    <w:unhideWhenUsed/>
    <w:rsid w:val="00A56BB3"/>
    <w:pPr>
      <w:tabs>
        <w:tab w:val="center" w:pos="4819"/>
        <w:tab w:val="right" w:pos="9638"/>
      </w:tabs>
    </w:pPr>
  </w:style>
  <w:style w:type="character" w:customStyle="1" w:styleId="FooterChar">
    <w:name w:val="Footer Char"/>
    <w:basedOn w:val="DefaultParagraphFont"/>
    <w:link w:val="Footer"/>
    <w:uiPriority w:val="99"/>
    <w:rsid w:val="00A56BB3"/>
    <w:rPr>
      <w:rFonts w:ascii="Times New Roman" w:hAnsi="Times New Roman"/>
      <w:sz w:val="24"/>
    </w:rPr>
  </w:style>
  <w:style w:type="paragraph" w:styleId="Caption">
    <w:name w:val="caption"/>
    <w:basedOn w:val="Normal"/>
    <w:next w:val="Normal"/>
    <w:uiPriority w:val="35"/>
    <w:unhideWhenUsed/>
    <w:qFormat/>
    <w:rsid w:val="00A56BB3"/>
    <w:rPr>
      <w:b/>
      <w:iCs/>
      <w:szCs w:val="18"/>
    </w:rPr>
  </w:style>
  <w:style w:type="table" w:styleId="TableGrid">
    <w:name w:val="Table Grid"/>
    <w:basedOn w:val="TableNormal"/>
    <w:uiPriority w:val="5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140CB4"/>
    <w:rPr>
      <w:sz w:val="20"/>
      <w:szCs w:val="20"/>
    </w:rPr>
  </w:style>
  <w:style w:type="character" w:customStyle="1" w:styleId="FootnoteTextChar">
    <w:name w:val="Footnote Text Char"/>
    <w:aliases w:val=" Diagrama1 Char,Diagrama1 Char"/>
    <w:basedOn w:val="DefaultParagraphFont"/>
    <w:link w:val="FootnoteText"/>
    <w:uiPriority w:val="99"/>
    <w:rsid w:val="00140CB4"/>
    <w:rPr>
      <w:rFonts w:ascii="Times New Roman" w:hAnsi="Times New Roman"/>
      <w:sz w:val="20"/>
      <w:szCs w:val="20"/>
    </w:rPr>
  </w:style>
  <w:style w:type="character" w:styleId="FootnoteReference">
    <w:name w:val="footnote reference"/>
    <w:basedOn w:val="DefaultParagraphFont"/>
    <w:uiPriority w:val="99"/>
    <w:unhideWhenUsed/>
    <w:rsid w:val="00140CB4"/>
    <w:rPr>
      <w:vertAlign w:val="superscript"/>
    </w:rPr>
  </w:style>
  <w:style w:type="character" w:styleId="Hyperlink">
    <w:name w:val="Hyperlink"/>
    <w:basedOn w:val="DefaultParagraphFont"/>
    <w:uiPriority w:val="99"/>
    <w:unhideWhenUsed/>
    <w:rsid w:val="00E47307"/>
    <w:rPr>
      <w:color w:val="0563C1" w:themeColor="hyperlink"/>
      <w:u w:val="single"/>
    </w:rPr>
  </w:style>
  <w:style w:type="character" w:customStyle="1" w:styleId="UnresolvedMention">
    <w:name w:val="Unresolved Mention"/>
    <w:basedOn w:val="DefaultParagraphFont"/>
    <w:uiPriority w:val="99"/>
    <w:semiHidden/>
    <w:unhideWhenUsed/>
    <w:rsid w:val="00E47307"/>
    <w:rPr>
      <w:color w:val="605E5C"/>
      <w:shd w:val="clear" w:color="auto" w:fill="E1DFDD"/>
    </w:rPr>
  </w:style>
  <w:style w:type="paragraph" w:styleId="NoSpacing">
    <w:name w:val="No Spacing"/>
    <w:link w:val="NoSpacingChar"/>
    <w:uiPriority w:val="1"/>
    <w:qFormat/>
    <w:rsid w:val="00E47307"/>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15CE"/>
    <w:rPr>
      <w:rFonts w:ascii="Times New Roman" w:hAnsi="Times New Roman"/>
      <w:sz w:val="24"/>
    </w:rPr>
  </w:style>
  <w:style w:type="character" w:customStyle="1" w:styleId="cf01">
    <w:name w:val="cf01"/>
    <w:basedOn w:val="DefaultParagraphFont"/>
    <w:rsid w:val="008715CE"/>
    <w:rPr>
      <w:rFonts w:ascii="Segoe UI" w:hAnsi="Segoe UI" w:cs="Segoe UI" w:hint="default"/>
      <w:sz w:val="18"/>
      <w:szCs w:val="18"/>
    </w:rPr>
  </w:style>
  <w:style w:type="character" w:styleId="CommentReference">
    <w:name w:val="annotation reference"/>
    <w:basedOn w:val="DefaultParagraphFont"/>
    <w:uiPriority w:val="99"/>
    <w:semiHidden/>
    <w:unhideWhenUsed/>
    <w:rsid w:val="001464D5"/>
    <w:rPr>
      <w:sz w:val="16"/>
      <w:szCs w:val="16"/>
    </w:rPr>
  </w:style>
  <w:style w:type="paragraph" w:styleId="CommentText">
    <w:name w:val="annotation text"/>
    <w:basedOn w:val="Normal"/>
    <w:link w:val="CommentTextChar"/>
    <w:uiPriority w:val="99"/>
    <w:unhideWhenUsed/>
    <w:rsid w:val="001464D5"/>
    <w:rPr>
      <w:sz w:val="20"/>
      <w:szCs w:val="20"/>
    </w:rPr>
  </w:style>
  <w:style w:type="character" w:customStyle="1" w:styleId="CommentTextChar">
    <w:name w:val="Comment Text Char"/>
    <w:basedOn w:val="DefaultParagraphFont"/>
    <w:link w:val="CommentText"/>
    <w:uiPriority w:val="99"/>
    <w:rsid w:val="001464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464D5"/>
    <w:rPr>
      <w:b/>
      <w:bCs/>
    </w:rPr>
  </w:style>
  <w:style w:type="character" w:customStyle="1" w:styleId="CommentSubjectChar">
    <w:name w:val="Comment Subject Char"/>
    <w:basedOn w:val="CommentTextChar"/>
    <w:link w:val="CommentSubject"/>
    <w:uiPriority w:val="99"/>
    <w:semiHidden/>
    <w:rsid w:val="001464D5"/>
    <w:rPr>
      <w:rFonts w:ascii="Times New Roman" w:hAnsi="Times New Roman"/>
      <w:b/>
      <w:bCs/>
      <w:sz w:val="20"/>
      <w:szCs w:val="20"/>
    </w:rPr>
  </w:style>
  <w:style w:type="character" w:customStyle="1" w:styleId="Heading1Char">
    <w:name w:val="Heading 1 Char"/>
    <w:basedOn w:val="DefaultParagraphFont"/>
    <w:link w:val="Heading1"/>
    <w:uiPriority w:val="9"/>
    <w:rsid w:val="00E665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5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5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5CC"/>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E665CC"/>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E665CC"/>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65CC"/>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65CC"/>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65CC"/>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65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5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5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65CC"/>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E665CC"/>
    <w:rPr>
      <w:i/>
      <w:iCs/>
      <w:color w:val="2F5496" w:themeColor="accent1" w:themeShade="BF"/>
    </w:rPr>
  </w:style>
  <w:style w:type="paragraph" w:styleId="IntenseQuote">
    <w:name w:val="Intense Quote"/>
    <w:basedOn w:val="Normal"/>
    <w:next w:val="Normal"/>
    <w:link w:val="IntenseQuoteChar"/>
    <w:uiPriority w:val="30"/>
    <w:qFormat/>
    <w:rsid w:val="00E66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5CC"/>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E66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13208">
      <w:bodyDiv w:val="1"/>
      <w:marLeft w:val="0"/>
      <w:marRight w:val="0"/>
      <w:marTop w:val="0"/>
      <w:marBottom w:val="0"/>
      <w:divBdr>
        <w:top w:val="none" w:sz="0" w:space="0" w:color="auto"/>
        <w:left w:val="none" w:sz="0" w:space="0" w:color="auto"/>
        <w:bottom w:val="none" w:sz="0" w:space="0" w:color="auto"/>
        <w:right w:val="none" w:sz="0" w:space="0" w:color="auto"/>
      </w:divBdr>
      <w:divsChild>
        <w:div w:id="529881489">
          <w:marLeft w:val="0"/>
          <w:marRight w:val="0"/>
          <w:marTop w:val="0"/>
          <w:marBottom w:val="0"/>
          <w:divBdr>
            <w:top w:val="none" w:sz="0" w:space="0" w:color="auto"/>
            <w:left w:val="none" w:sz="0" w:space="0" w:color="auto"/>
            <w:bottom w:val="none" w:sz="0" w:space="0" w:color="auto"/>
            <w:right w:val="none" w:sz="0" w:space="0" w:color="auto"/>
          </w:divBdr>
        </w:div>
      </w:divsChild>
    </w:div>
    <w:div w:id="1812482017">
      <w:bodyDiv w:val="1"/>
      <w:marLeft w:val="0"/>
      <w:marRight w:val="0"/>
      <w:marTop w:val="0"/>
      <w:marBottom w:val="0"/>
      <w:divBdr>
        <w:top w:val="none" w:sz="0" w:space="0" w:color="auto"/>
        <w:left w:val="none" w:sz="0" w:space="0" w:color="auto"/>
        <w:bottom w:val="none" w:sz="0" w:space="0" w:color="auto"/>
        <w:right w:val="none" w:sz="0" w:space="0" w:color="auto"/>
      </w:divBdr>
      <w:divsChild>
        <w:div w:id="818689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D0ED5-CF20-48D4-ACEE-F41D54582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4E664-24BE-4E94-88F1-5B37A8F169F7}">
  <ds:schemaRefs>
    <ds:schemaRef ds:uri="http://schemas.microsoft.com/sharepoint/v3/contenttype/forms"/>
  </ds:schemaRefs>
</ds:datastoreItem>
</file>

<file path=customXml/itemProps3.xml><?xml version="1.0" encoding="utf-8"?>
<ds:datastoreItem xmlns:ds="http://schemas.openxmlformats.org/officeDocument/2006/customXml" ds:itemID="{75D0D2D2-1A0E-4184-8CCF-4E2312D3572E}">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4.xml><?xml version="1.0" encoding="utf-8"?>
<ds:datastoreItem xmlns:ds="http://schemas.openxmlformats.org/officeDocument/2006/customXml" ds:itemID="{A713C9EE-843C-426B-AF68-9FB4E4D8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37158</Words>
  <Characters>21181</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Bakanevičienė</dc:creator>
  <cp:keywords/>
  <dc:description/>
  <cp:lastModifiedBy>Rimas</cp:lastModifiedBy>
  <cp:revision>5</cp:revision>
  <cp:lastPrinted>2025-07-23T07:45:00Z</cp:lastPrinted>
  <dcterms:created xsi:type="dcterms:W3CDTF">2025-08-04T08:31:00Z</dcterms:created>
  <dcterms:modified xsi:type="dcterms:W3CDTF">2025-08-04T08:42:00Z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