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5869" w14:textId="77777777" w:rsidR="009D3F99" w:rsidRDefault="009D3F99" w:rsidP="009D3F99">
      <w:pPr>
        <w:ind w:left="6480"/>
      </w:pPr>
      <w:bookmarkStart w:id="0" w:name="_GoBack"/>
      <w:bookmarkEnd w:id="0"/>
      <w:r>
        <w:t>Specialiųjų pirkimo sąlygų</w:t>
      </w:r>
    </w:p>
    <w:p w14:paraId="0D689A93" w14:textId="77777777" w:rsidR="009D3F99" w:rsidRDefault="009D3F99" w:rsidP="009D3F99">
      <w:pPr>
        <w:pStyle w:val="ListParagraph"/>
        <w:numPr>
          <w:ilvl w:val="0"/>
          <w:numId w:val="14"/>
        </w:numPr>
        <w:ind w:left="5771"/>
      </w:pPr>
      <w:bookmarkStart w:id="1" w:name="_Ref126410385"/>
      <w:r>
        <w:t>priedas</w:t>
      </w:r>
      <w:bookmarkEnd w:id="1"/>
    </w:p>
    <w:p w14:paraId="00FEB892" w14:textId="77777777" w:rsidR="009D3F99" w:rsidRDefault="009D3F99" w:rsidP="009D3F99"/>
    <w:p w14:paraId="457A5DA7" w14:textId="77777777" w:rsidR="002454C4" w:rsidRDefault="002454C4" w:rsidP="009D3F99">
      <w:pPr>
        <w:jc w:val="center"/>
        <w:rPr>
          <w:b/>
          <w:bCs/>
        </w:rPr>
      </w:pPr>
    </w:p>
    <w:p w14:paraId="0267B8CC" w14:textId="77777777" w:rsidR="002454C4" w:rsidRDefault="002454C4" w:rsidP="009D3F99">
      <w:pPr>
        <w:jc w:val="center"/>
        <w:rPr>
          <w:b/>
          <w:bCs/>
        </w:rPr>
      </w:pPr>
    </w:p>
    <w:p w14:paraId="46FB713C" w14:textId="77777777" w:rsidR="009D3F99" w:rsidRPr="00F03D5A" w:rsidRDefault="009D3F99" w:rsidP="009D3F99">
      <w:pPr>
        <w:jc w:val="center"/>
        <w:rPr>
          <w:b/>
          <w:bCs/>
        </w:rPr>
      </w:pPr>
      <w:r w:rsidRPr="00465B1F">
        <w:rPr>
          <w:b/>
          <w:bCs/>
        </w:rPr>
        <w:t>PASIŪLYMO FORMA</w:t>
      </w:r>
    </w:p>
    <w:p w14:paraId="1BB7B8D2" w14:textId="77777777" w:rsidR="00E665CC" w:rsidRDefault="00E665CC" w:rsidP="00E665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E665CC" w14:paraId="216FF4F5" w14:textId="77777777" w:rsidTr="000177AE">
        <w:tc>
          <w:tcPr>
            <w:tcW w:w="1555" w:type="dxa"/>
          </w:tcPr>
          <w:p w14:paraId="723A1200" w14:textId="77777777" w:rsidR="00E665CC" w:rsidRDefault="00E665CC" w:rsidP="000177AE"/>
        </w:tc>
        <w:tc>
          <w:tcPr>
            <w:tcW w:w="5953" w:type="dxa"/>
            <w:tcBorders>
              <w:bottom w:val="single" w:sz="4" w:space="0" w:color="auto"/>
            </w:tcBorders>
          </w:tcPr>
          <w:p w14:paraId="38D16F4E" w14:textId="77777777" w:rsidR="00E665CC" w:rsidRDefault="00E665CC" w:rsidP="000177AE"/>
        </w:tc>
        <w:tc>
          <w:tcPr>
            <w:tcW w:w="1553" w:type="dxa"/>
          </w:tcPr>
          <w:p w14:paraId="55A7CCFD" w14:textId="77777777" w:rsidR="00E665CC" w:rsidRDefault="00E665CC" w:rsidP="000177AE"/>
        </w:tc>
      </w:tr>
      <w:tr w:rsidR="00E665CC" w14:paraId="1B7E4FE0" w14:textId="77777777" w:rsidTr="000177AE">
        <w:tc>
          <w:tcPr>
            <w:tcW w:w="1555" w:type="dxa"/>
          </w:tcPr>
          <w:p w14:paraId="5F1515D2" w14:textId="77777777" w:rsidR="00E665CC" w:rsidRDefault="00E665CC" w:rsidP="000177AE"/>
        </w:tc>
        <w:tc>
          <w:tcPr>
            <w:tcW w:w="5953" w:type="dxa"/>
            <w:tcBorders>
              <w:top w:val="single" w:sz="4" w:space="0" w:color="auto"/>
            </w:tcBorders>
          </w:tcPr>
          <w:p w14:paraId="46F309AE" w14:textId="77777777" w:rsidR="00E665CC" w:rsidRDefault="00E665CC" w:rsidP="000177AE">
            <w:pPr>
              <w:jc w:val="center"/>
            </w:pPr>
            <w:r>
              <w:t>(tiekėjo pavadinimas)</w:t>
            </w:r>
          </w:p>
        </w:tc>
        <w:tc>
          <w:tcPr>
            <w:tcW w:w="1553" w:type="dxa"/>
          </w:tcPr>
          <w:p w14:paraId="74C743BB" w14:textId="77777777" w:rsidR="00E665CC" w:rsidRDefault="00E665CC" w:rsidP="000177AE"/>
        </w:tc>
      </w:tr>
    </w:tbl>
    <w:p w14:paraId="57CB106D" w14:textId="77777777" w:rsidR="00E665CC" w:rsidRDefault="00E665CC" w:rsidP="00E665CC"/>
    <w:p w14:paraId="24420D73" w14:textId="77777777" w:rsidR="00E665CC" w:rsidRPr="00B372A1" w:rsidRDefault="00E665CC" w:rsidP="00E665CC">
      <w:pPr>
        <w:rPr>
          <w:color w:val="4472C4" w:themeColor="accent1"/>
        </w:rPr>
      </w:pPr>
      <w:r w:rsidRPr="002E2BBC">
        <w:rPr>
          <w:rFonts w:eastAsia="Calibri" w:cs="Times New Roman"/>
          <w:szCs w:val="24"/>
          <w:lang w:eastAsia="lt-LT"/>
        </w:rPr>
        <w:t>Uždar</w:t>
      </w:r>
      <w:r>
        <w:rPr>
          <w:rFonts w:eastAsia="Calibri" w:cs="Times New Roman"/>
          <w:szCs w:val="24"/>
          <w:lang w:eastAsia="lt-LT"/>
        </w:rPr>
        <w:t>ajai</w:t>
      </w:r>
      <w:r w:rsidRPr="002E2BBC">
        <w:rPr>
          <w:rFonts w:eastAsia="Calibri" w:cs="Times New Roman"/>
          <w:szCs w:val="24"/>
          <w:lang w:eastAsia="lt-LT"/>
        </w:rPr>
        <w:t xml:space="preserve"> akcin</w:t>
      </w:r>
      <w:r>
        <w:rPr>
          <w:rFonts w:eastAsia="Calibri" w:cs="Times New Roman"/>
          <w:szCs w:val="24"/>
          <w:lang w:eastAsia="lt-LT"/>
        </w:rPr>
        <w:t>ei</w:t>
      </w:r>
      <w:r w:rsidRPr="002E2BBC">
        <w:rPr>
          <w:rFonts w:eastAsia="Calibri" w:cs="Times New Roman"/>
          <w:szCs w:val="24"/>
          <w:lang w:eastAsia="lt-LT"/>
        </w:rPr>
        <w:t xml:space="preserve"> bendrov</w:t>
      </w:r>
      <w:r>
        <w:rPr>
          <w:rFonts w:eastAsia="Calibri" w:cs="Times New Roman"/>
          <w:szCs w:val="24"/>
          <w:lang w:eastAsia="lt-LT"/>
        </w:rPr>
        <w:t>ei</w:t>
      </w:r>
      <w:r w:rsidRPr="002E2BBC">
        <w:rPr>
          <w:rFonts w:eastAsia="Calibri" w:cs="Times New Roman"/>
          <w:szCs w:val="24"/>
          <w:lang w:eastAsia="lt-LT"/>
        </w:rPr>
        <w:t xml:space="preserve"> „Šakių vandenys“</w:t>
      </w:r>
    </w:p>
    <w:p w14:paraId="150AC52E" w14:textId="77777777" w:rsidR="00E665CC" w:rsidRDefault="00E665CC" w:rsidP="00E665CC"/>
    <w:p w14:paraId="593B255D" w14:textId="77777777" w:rsidR="00E665CC" w:rsidRPr="00B372A1" w:rsidRDefault="00E665CC" w:rsidP="00E665CC">
      <w:pPr>
        <w:jc w:val="center"/>
        <w:rPr>
          <w:b/>
          <w:bCs/>
        </w:rPr>
      </w:pPr>
      <w:r w:rsidRPr="00B372A1">
        <w:rPr>
          <w:b/>
          <w:bCs/>
        </w:rPr>
        <w:t>PASIŪLYMAS</w:t>
      </w:r>
    </w:p>
    <w:p w14:paraId="4D154EB4" w14:textId="469F21A0" w:rsidR="00E665CC" w:rsidRPr="00B372A1" w:rsidRDefault="00E665CC" w:rsidP="00E665CC">
      <w:pPr>
        <w:jc w:val="center"/>
        <w:rPr>
          <w:b/>
          <w:bCs/>
        </w:rPr>
      </w:pPr>
      <w:r w:rsidRPr="00B372A1">
        <w:rPr>
          <w:b/>
          <w:bCs/>
        </w:rPr>
        <w:t>PIRKIM</w:t>
      </w:r>
      <w:r w:rsidR="00C92F8B">
        <w:rPr>
          <w:b/>
          <w:bCs/>
        </w:rPr>
        <w:t>UI</w:t>
      </w:r>
      <w:r w:rsidRPr="00B372A1">
        <w:rPr>
          <w:b/>
          <w:bCs/>
        </w:rPr>
        <w:t xml:space="preserve"> „</w:t>
      </w:r>
      <w:r w:rsidRPr="003F20E5">
        <w:rPr>
          <w:b/>
          <w:bCs/>
        </w:rPr>
        <w:t xml:space="preserve">NUOTEKŲ ŠALINIMO BEI VANDENS TIEKIMO TINKLŲ ŠAKIŲ RAJONE </w:t>
      </w:r>
      <w:r w:rsidR="00C24241">
        <w:rPr>
          <w:b/>
          <w:bCs/>
        </w:rPr>
        <w:t>STATYBOS</w:t>
      </w:r>
      <w:r w:rsidRPr="003F20E5">
        <w:rPr>
          <w:b/>
          <w:bCs/>
        </w:rPr>
        <w:t xml:space="preserve"> PROJEKTŲ PARENGIMO BEI PROJEKTŲ VYKDYMO PRIEŽIŪROS PASLAUGOS“</w:t>
      </w:r>
    </w:p>
    <w:p w14:paraId="45793B23" w14:textId="77777777" w:rsidR="00E665CC" w:rsidRDefault="00E665CC" w:rsidP="00E665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E665CC" w14:paraId="14DEC60F" w14:textId="77777777" w:rsidTr="000177AE">
        <w:tc>
          <w:tcPr>
            <w:tcW w:w="3544" w:type="dxa"/>
          </w:tcPr>
          <w:p w14:paraId="56DE8F32" w14:textId="77777777" w:rsidR="00E665CC" w:rsidRDefault="00E665CC" w:rsidP="000177AE"/>
        </w:tc>
        <w:tc>
          <w:tcPr>
            <w:tcW w:w="1985" w:type="dxa"/>
            <w:tcBorders>
              <w:bottom w:val="single" w:sz="4" w:space="0" w:color="auto"/>
            </w:tcBorders>
          </w:tcPr>
          <w:p w14:paraId="33285711" w14:textId="77777777" w:rsidR="00E665CC" w:rsidRDefault="00E665CC" w:rsidP="000177AE"/>
        </w:tc>
        <w:tc>
          <w:tcPr>
            <w:tcW w:w="3532" w:type="dxa"/>
          </w:tcPr>
          <w:p w14:paraId="2DA10237" w14:textId="77777777" w:rsidR="00E665CC" w:rsidRDefault="00E665CC" w:rsidP="000177AE"/>
        </w:tc>
      </w:tr>
      <w:tr w:rsidR="00E665CC" w14:paraId="13450437" w14:textId="77777777" w:rsidTr="000177AE">
        <w:tc>
          <w:tcPr>
            <w:tcW w:w="3544" w:type="dxa"/>
          </w:tcPr>
          <w:p w14:paraId="4160EB44" w14:textId="77777777" w:rsidR="00E665CC" w:rsidRDefault="00E665CC" w:rsidP="000177AE"/>
        </w:tc>
        <w:tc>
          <w:tcPr>
            <w:tcW w:w="1985" w:type="dxa"/>
            <w:tcBorders>
              <w:top w:val="single" w:sz="4" w:space="0" w:color="auto"/>
            </w:tcBorders>
          </w:tcPr>
          <w:p w14:paraId="3E2E63EC" w14:textId="77777777" w:rsidR="00E665CC" w:rsidRDefault="00E665CC" w:rsidP="000177AE">
            <w:pPr>
              <w:jc w:val="center"/>
            </w:pPr>
            <w:r>
              <w:t>(data)</w:t>
            </w:r>
          </w:p>
        </w:tc>
        <w:tc>
          <w:tcPr>
            <w:tcW w:w="3532" w:type="dxa"/>
          </w:tcPr>
          <w:p w14:paraId="14BC34DF" w14:textId="77777777" w:rsidR="00E665CC" w:rsidRDefault="00E665CC" w:rsidP="000177AE"/>
        </w:tc>
      </w:tr>
    </w:tbl>
    <w:p w14:paraId="59BF641B" w14:textId="77777777" w:rsidR="00E665CC" w:rsidRDefault="00E665CC" w:rsidP="00E665CC"/>
    <w:p w14:paraId="1E704D82" w14:textId="77777777" w:rsidR="00E665CC" w:rsidRPr="00B372A1" w:rsidRDefault="00E665CC" w:rsidP="00E665CC">
      <w:pPr>
        <w:jc w:val="center"/>
        <w:rPr>
          <w:b/>
          <w:bCs/>
        </w:rPr>
      </w:pPr>
      <w:r w:rsidRPr="002A5439">
        <w:rPr>
          <w:b/>
          <w:bCs/>
        </w:rPr>
        <w:t>I SKYRIUS</w:t>
      </w:r>
    </w:p>
    <w:p w14:paraId="555A24B4" w14:textId="77777777" w:rsidR="00E665CC" w:rsidRPr="00B372A1" w:rsidRDefault="00E665CC" w:rsidP="00E665CC">
      <w:pPr>
        <w:jc w:val="center"/>
        <w:rPr>
          <w:b/>
          <w:bCs/>
        </w:rPr>
      </w:pPr>
      <w:r w:rsidRPr="00B372A1">
        <w:rPr>
          <w:b/>
          <w:bCs/>
        </w:rPr>
        <w:t>INFORMACIJA APIE TIEKĖJĄ</w:t>
      </w:r>
    </w:p>
    <w:p w14:paraId="7E3EFB3B" w14:textId="77777777" w:rsidR="00E665CC" w:rsidRDefault="00E665CC" w:rsidP="00E665CC"/>
    <w:p w14:paraId="51391193" w14:textId="78F75519"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w:t>
      </w:r>
      <w:r>
        <w:rPr>
          <w:noProof/>
        </w:rPr>
        <w:fldChar w:fldCharType="end"/>
      </w:r>
      <w:r w:rsidR="00E665CC" w:rsidRPr="008A0782">
        <w:t xml:space="preserve"> lentelė. </w:t>
      </w:r>
      <w:r w:rsidR="00E665CC" w:rsidRPr="008A0782">
        <w:rPr>
          <w:b w:val="0"/>
          <w:bCs/>
        </w:rPr>
        <w:t>Informacija apie tiekėją</w:t>
      </w:r>
    </w:p>
    <w:tbl>
      <w:tblPr>
        <w:tblStyle w:val="TableGrid"/>
        <w:tblW w:w="0" w:type="auto"/>
        <w:tblLook w:val="04A0" w:firstRow="1" w:lastRow="0" w:firstColumn="1" w:lastColumn="0" w:noHBand="0" w:noVBand="1"/>
      </w:tblPr>
      <w:tblGrid>
        <w:gridCol w:w="4530"/>
        <w:gridCol w:w="4531"/>
      </w:tblGrid>
      <w:tr w:rsidR="00E665CC" w14:paraId="659EDC47" w14:textId="77777777" w:rsidTr="000177AE">
        <w:tc>
          <w:tcPr>
            <w:tcW w:w="4530" w:type="dxa"/>
          </w:tcPr>
          <w:p w14:paraId="15641A15" w14:textId="77777777" w:rsidR="00E665CC" w:rsidRDefault="00E665CC" w:rsidP="000177AE">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3C495DC3" w14:textId="77777777" w:rsidR="00E665CC" w:rsidRDefault="00E665CC" w:rsidP="000177AE"/>
        </w:tc>
      </w:tr>
      <w:tr w:rsidR="00E665CC" w14:paraId="40B3F79F" w14:textId="77777777" w:rsidTr="000177AE">
        <w:tc>
          <w:tcPr>
            <w:tcW w:w="4530" w:type="dxa"/>
          </w:tcPr>
          <w:p w14:paraId="1A7572DA" w14:textId="77777777" w:rsidR="00E665CC" w:rsidRDefault="00E665CC" w:rsidP="000177AE">
            <w:r w:rsidRPr="003966B2">
              <w:t>Ūkio subjektų grupės dalyvis, atstovaujantis arba vadovaujantis ūkio subjektų grupei (pildoma, jei pasiūlymą teikia tiekėjų grupė)</w:t>
            </w:r>
          </w:p>
        </w:tc>
        <w:tc>
          <w:tcPr>
            <w:tcW w:w="4531" w:type="dxa"/>
          </w:tcPr>
          <w:p w14:paraId="26C3CD9E" w14:textId="77777777" w:rsidR="00E665CC" w:rsidRDefault="00E665CC" w:rsidP="000177AE"/>
        </w:tc>
      </w:tr>
      <w:tr w:rsidR="00E665CC" w:rsidRPr="000409D4" w14:paraId="4CDFDD79" w14:textId="77777777" w:rsidTr="000177AE">
        <w:tc>
          <w:tcPr>
            <w:tcW w:w="4530" w:type="dxa"/>
          </w:tcPr>
          <w:p w14:paraId="532F64B4" w14:textId="77777777" w:rsidR="00E665CC" w:rsidRPr="000409D4" w:rsidRDefault="00E665CC" w:rsidP="000177AE">
            <w:r w:rsidRPr="000409D4">
              <w:t>Asmens, įgalioto bendrauti su perkančiuoju subjektu, kontaktinė informacija (vardas, pavardė, telefono numeris)</w:t>
            </w:r>
          </w:p>
        </w:tc>
        <w:tc>
          <w:tcPr>
            <w:tcW w:w="4531" w:type="dxa"/>
          </w:tcPr>
          <w:p w14:paraId="5C373457" w14:textId="77777777" w:rsidR="00E665CC" w:rsidRPr="000409D4" w:rsidRDefault="00E665CC" w:rsidP="000177AE"/>
        </w:tc>
      </w:tr>
    </w:tbl>
    <w:p w14:paraId="43404C10" w14:textId="77777777" w:rsidR="00E665CC" w:rsidRPr="000409D4" w:rsidRDefault="00E665CC" w:rsidP="00E665CC"/>
    <w:p w14:paraId="14B2EB3D" w14:textId="77777777" w:rsidR="00E665CC" w:rsidRPr="000409D4" w:rsidRDefault="00E665CC" w:rsidP="00E665CC">
      <w:pPr>
        <w:jc w:val="center"/>
        <w:rPr>
          <w:b/>
          <w:bCs/>
        </w:rPr>
      </w:pPr>
      <w:r w:rsidRPr="000409D4">
        <w:rPr>
          <w:b/>
          <w:bCs/>
        </w:rPr>
        <w:t>II SKYRIUS</w:t>
      </w:r>
    </w:p>
    <w:p w14:paraId="2EF74C71" w14:textId="77777777" w:rsidR="00E665CC" w:rsidRPr="00B372A1" w:rsidRDefault="00E665CC" w:rsidP="00E665CC">
      <w:pPr>
        <w:jc w:val="center"/>
        <w:rPr>
          <w:b/>
          <w:bCs/>
        </w:rPr>
      </w:pPr>
      <w:r w:rsidRPr="000409D4">
        <w:rPr>
          <w:b/>
          <w:bCs/>
        </w:rPr>
        <w:t>INFORMACIJA APIE ŪKIO SUBJEKTUS, KURIŲ PAJĖGUMAIS TIEKĖJAS REMIASI, KAD ATITIKTŲ PERKANČIOJO SUBJEKTO KELIAMUS KVALIFIKACIJOS REIKALAVIMUS (JEIGU TOKIE REIKALAVIMAI</w:t>
      </w:r>
      <w:r w:rsidRPr="00B372A1">
        <w:rPr>
          <w:b/>
          <w:bCs/>
        </w:rPr>
        <w:t xml:space="preserve"> KELIAMI)</w:t>
      </w:r>
    </w:p>
    <w:p w14:paraId="603C5740" w14:textId="77777777" w:rsidR="00E665CC" w:rsidRDefault="00E665CC" w:rsidP="00E665CC"/>
    <w:p w14:paraId="05EC280B" w14:textId="77777777" w:rsidR="00E665CC" w:rsidRDefault="00E665CC" w:rsidP="00E665CC">
      <w:pPr>
        <w:pStyle w:val="ListParagraph"/>
        <w:numPr>
          <w:ilvl w:val="0"/>
          <w:numId w:val="5"/>
        </w:numPr>
      </w:pPr>
      <w:r>
        <w:t xml:space="preserve">Lentelė </w:t>
      </w:r>
      <w:r w:rsidRPr="00B372A1">
        <w:t xml:space="preserve">pildoma, jei tiekėjas pasitelkia kitų ūkio subjektų pajėgumais </w:t>
      </w:r>
      <w:r w:rsidRPr="00E03DB2">
        <w:t>pagal PĮ 62</w:t>
      </w:r>
      <w:r w:rsidRPr="00B372A1">
        <w:t xml:space="preserve">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4FC8CFCA" w14:textId="77777777" w:rsidR="00E665CC" w:rsidRDefault="00E665CC" w:rsidP="00E665CC"/>
    <w:p w14:paraId="65D84F26" w14:textId="56810FA7" w:rsidR="00E665CC" w:rsidRPr="008A0782" w:rsidRDefault="00185342" w:rsidP="00E665CC">
      <w:pPr>
        <w:pStyle w:val="Caption"/>
      </w:pPr>
      <w:r>
        <w:rPr>
          <w:noProof/>
        </w:rPr>
        <w:fldChar w:fldCharType="begin"/>
      </w:r>
      <w:r>
        <w:rPr>
          <w:noProof/>
        </w:rPr>
        <w:instrText xml:space="preserve"> SEQ lentelė \* ARABIC </w:instrText>
      </w:r>
      <w:r>
        <w:rPr>
          <w:noProof/>
        </w:rPr>
        <w:fldChar w:fldCharType="separate"/>
      </w:r>
      <w:r w:rsidR="00C65FA7">
        <w:rPr>
          <w:noProof/>
        </w:rPr>
        <w:t>2</w:t>
      </w:r>
      <w:r>
        <w:rPr>
          <w:noProof/>
        </w:rPr>
        <w:fldChar w:fldCharType="end"/>
      </w:r>
      <w:r w:rsidR="00E665CC" w:rsidRPr="008A0782">
        <w:t xml:space="preserve"> lentelė. </w:t>
      </w:r>
      <w:r w:rsidR="00E665CC" w:rsidRPr="008A0782">
        <w:rPr>
          <w:b w:val="0"/>
          <w:bCs/>
        </w:rPr>
        <w:t>Informacija apie ūkio subjektus, kurių pajėgumais tiekėjas remiasi</w:t>
      </w:r>
    </w:p>
    <w:tbl>
      <w:tblPr>
        <w:tblStyle w:val="TableGrid"/>
        <w:tblW w:w="5000" w:type="pct"/>
        <w:tblLook w:val="04A0" w:firstRow="1" w:lastRow="0" w:firstColumn="1" w:lastColumn="0" w:noHBand="0" w:noVBand="1"/>
      </w:tblPr>
      <w:tblGrid>
        <w:gridCol w:w="557"/>
        <w:gridCol w:w="3124"/>
        <w:gridCol w:w="2977"/>
        <w:gridCol w:w="2403"/>
      </w:tblGrid>
      <w:tr w:rsidR="00E665CC" w:rsidRPr="00B372A1" w14:paraId="465F389C" w14:textId="77777777" w:rsidTr="000177AE">
        <w:tc>
          <w:tcPr>
            <w:tcW w:w="307" w:type="pct"/>
          </w:tcPr>
          <w:p w14:paraId="36614BAF" w14:textId="77777777" w:rsidR="00E665CC" w:rsidRPr="00B372A1" w:rsidRDefault="00E665CC" w:rsidP="000177AE">
            <w:pPr>
              <w:jc w:val="center"/>
              <w:rPr>
                <w:b/>
                <w:bCs/>
              </w:rPr>
            </w:pPr>
            <w:r w:rsidRPr="00B372A1">
              <w:rPr>
                <w:b/>
                <w:bCs/>
              </w:rPr>
              <w:t>Nr.</w:t>
            </w:r>
          </w:p>
        </w:tc>
        <w:tc>
          <w:tcPr>
            <w:tcW w:w="1724" w:type="pct"/>
          </w:tcPr>
          <w:p w14:paraId="4DA13B1C" w14:textId="77777777" w:rsidR="00E665CC" w:rsidRPr="00B372A1" w:rsidRDefault="00E665CC" w:rsidP="000177AE">
            <w:pPr>
              <w:jc w:val="center"/>
              <w:rPr>
                <w:b/>
                <w:bCs/>
              </w:rPr>
            </w:pPr>
            <w:r w:rsidRPr="00B372A1">
              <w:rPr>
                <w:b/>
                <w:bCs/>
              </w:rPr>
              <w:t>Ūkio subjekto pavadinimas, juridinio asmens kodas, adresas</w:t>
            </w:r>
          </w:p>
        </w:tc>
        <w:tc>
          <w:tcPr>
            <w:tcW w:w="1643" w:type="pct"/>
          </w:tcPr>
          <w:p w14:paraId="3D658667" w14:textId="77777777" w:rsidR="00E665CC" w:rsidRPr="00B372A1" w:rsidRDefault="00E665CC" w:rsidP="000177AE">
            <w:pPr>
              <w:jc w:val="center"/>
              <w:rPr>
                <w:b/>
                <w:bCs/>
              </w:rPr>
            </w:pPr>
            <w:r w:rsidRPr="004E141B">
              <w:rPr>
                <w:b/>
                <w:bCs/>
              </w:rPr>
              <w:t>Nuoroda į pirkimo sąlygų punktą, kuriam atitikti remiamasi ūkio subjekto pajėgumais</w:t>
            </w:r>
          </w:p>
        </w:tc>
        <w:tc>
          <w:tcPr>
            <w:tcW w:w="1326" w:type="pct"/>
          </w:tcPr>
          <w:p w14:paraId="7AE1E01A" w14:textId="77777777" w:rsidR="00E665CC" w:rsidRPr="004E141B" w:rsidRDefault="00E665CC" w:rsidP="000177AE">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E665CC" w:rsidRPr="00B372A1" w14:paraId="48A8B555" w14:textId="77777777" w:rsidTr="000177AE">
        <w:tc>
          <w:tcPr>
            <w:tcW w:w="307" w:type="pct"/>
          </w:tcPr>
          <w:p w14:paraId="4E0B998E" w14:textId="77777777" w:rsidR="00E665CC" w:rsidRPr="00B372A1" w:rsidRDefault="00E665CC" w:rsidP="000177AE">
            <w:pPr>
              <w:jc w:val="center"/>
              <w:rPr>
                <w:b/>
                <w:bCs/>
              </w:rPr>
            </w:pPr>
            <w:r w:rsidRPr="00B372A1">
              <w:rPr>
                <w:b/>
                <w:bCs/>
              </w:rPr>
              <w:t>1</w:t>
            </w:r>
          </w:p>
        </w:tc>
        <w:tc>
          <w:tcPr>
            <w:tcW w:w="1724" w:type="pct"/>
          </w:tcPr>
          <w:p w14:paraId="2E0EB11B" w14:textId="77777777" w:rsidR="00E665CC" w:rsidRPr="00B372A1" w:rsidRDefault="00E665CC" w:rsidP="000177AE">
            <w:pPr>
              <w:jc w:val="center"/>
              <w:rPr>
                <w:b/>
                <w:bCs/>
              </w:rPr>
            </w:pPr>
            <w:r w:rsidRPr="00B372A1">
              <w:rPr>
                <w:b/>
                <w:bCs/>
              </w:rPr>
              <w:t>2</w:t>
            </w:r>
          </w:p>
        </w:tc>
        <w:tc>
          <w:tcPr>
            <w:tcW w:w="1643" w:type="pct"/>
          </w:tcPr>
          <w:p w14:paraId="04AD2E75" w14:textId="77777777" w:rsidR="00E665CC" w:rsidRPr="00B372A1" w:rsidRDefault="00E665CC" w:rsidP="000177AE">
            <w:pPr>
              <w:jc w:val="center"/>
              <w:rPr>
                <w:b/>
                <w:bCs/>
              </w:rPr>
            </w:pPr>
            <w:r w:rsidRPr="00B372A1">
              <w:rPr>
                <w:b/>
                <w:bCs/>
              </w:rPr>
              <w:t>3</w:t>
            </w:r>
          </w:p>
        </w:tc>
        <w:tc>
          <w:tcPr>
            <w:tcW w:w="1326" w:type="pct"/>
          </w:tcPr>
          <w:p w14:paraId="02DBE339" w14:textId="77777777" w:rsidR="00E665CC" w:rsidRPr="00B372A1" w:rsidRDefault="00E665CC" w:rsidP="000177AE">
            <w:pPr>
              <w:jc w:val="center"/>
              <w:rPr>
                <w:b/>
                <w:bCs/>
              </w:rPr>
            </w:pPr>
            <w:r>
              <w:rPr>
                <w:b/>
                <w:bCs/>
              </w:rPr>
              <w:t>4</w:t>
            </w:r>
          </w:p>
        </w:tc>
      </w:tr>
      <w:tr w:rsidR="00E665CC" w14:paraId="20DCE995" w14:textId="77777777" w:rsidTr="000177AE">
        <w:tc>
          <w:tcPr>
            <w:tcW w:w="307" w:type="pct"/>
          </w:tcPr>
          <w:p w14:paraId="0B415D7E" w14:textId="77777777" w:rsidR="00E665CC" w:rsidRDefault="00E665CC" w:rsidP="000177AE"/>
        </w:tc>
        <w:tc>
          <w:tcPr>
            <w:tcW w:w="1724" w:type="pct"/>
          </w:tcPr>
          <w:p w14:paraId="65AC6C8F" w14:textId="77777777" w:rsidR="00E665CC" w:rsidRDefault="00E665CC" w:rsidP="000177AE"/>
        </w:tc>
        <w:tc>
          <w:tcPr>
            <w:tcW w:w="1643" w:type="pct"/>
          </w:tcPr>
          <w:p w14:paraId="22CD9639" w14:textId="77777777" w:rsidR="00E665CC" w:rsidRDefault="00E665CC" w:rsidP="000177AE"/>
        </w:tc>
        <w:tc>
          <w:tcPr>
            <w:tcW w:w="1326" w:type="pct"/>
          </w:tcPr>
          <w:p w14:paraId="4408CE3E" w14:textId="77777777" w:rsidR="00E665CC" w:rsidRDefault="00E665CC" w:rsidP="000177AE"/>
        </w:tc>
      </w:tr>
      <w:tr w:rsidR="00E665CC" w14:paraId="00877E24" w14:textId="77777777" w:rsidTr="000177AE">
        <w:tc>
          <w:tcPr>
            <w:tcW w:w="307" w:type="pct"/>
          </w:tcPr>
          <w:p w14:paraId="55F9B06D" w14:textId="77777777" w:rsidR="00E665CC" w:rsidRDefault="00E665CC" w:rsidP="000177AE"/>
        </w:tc>
        <w:tc>
          <w:tcPr>
            <w:tcW w:w="1724" w:type="pct"/>
          </w:tcPr>
          <w:p w14:paraId="66F22162" w14:textId="77777777" w:rsidR="00E665CC" w:rsidRDefault="00E665CC" w:rsidP="000177AE"/>
        </w:tc>
        <w:tc>
          <w:tcPr>
            <w:tcW w:w="1643" w:type="pct"/>
          </w:tcPr>
          <w:p w14:paraId="71F799FF" w14:textId="77777777" w:rsidR="00E665CC" w:rsidRDefault="00E665CC" w:rsidP="000177AE"/>
        </w:tc>
        <w:tc>
          <w:tcPr>
            <w:tcW w:w="1326" w:type="pct"/>
          </w:tcPr>
          <w:p w14:paraId="42DBACF8" w14:textId="77777777" w:rsidR="00E665CC" w:rsidRDefault="00E665CC" w:rsidP="000177AE"/>
        </w:tc>
      </w:tr>
    </w:tbl>
    <w:p w14:paraId="68FEC899" w14:textId="77777777" w:rsidR="00E665CC" w:rsidRPr="00D800FF" w:rsidRDefault="00E665CC" w:rsidP="00E665CC"/>
    <w:p w14:paraId="11628528" w14:textId="6315DAB0" w:rsidR="00E665CC" w:rsidRPr="00D800FF"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3</w:t>
      </w:r>
      <w:r>
        <w:rPr>
          <w:noProof/>
        </w:rPr>
        <w:fldChar w:fldCharType="end"/>
      </w:r>
      <w:r w:rsidR="00E665CC" w:rsidRPr="00D800FF">
        <w:t xml:space="preserve"> lentelė. </w:t>
      </w:r>
      <w:r w:rsidR="00E665CC" w:rsidRPr="00D800FF">
        <w:rPr>
          <w:b w:val="0"/>
          <w:bCs/>
        </w:rPr>
        <w:t>Specialistai (pirma pirkimo dalis)</w:t>
      </w:r>
    </w:p>
    <w:tbl>
      <w:tblPr>
        <w:tblStyle w:val="TableGrid"/>
        <w:tblW w:w="0" w:type="auto"/>
        <w:tblLook w:val="04A0" w:firstRow="1" w:lastRow="0" w:firstColumn="1" w:lastColumn="0" w:noHBand="0" w:noVBand="1"/>
      </w:tblPr>
      <w:tblGrid>
        <w:gridCol w:w="562"/>
        <w:gridCol w:w="2116"/>
        <w:gridCol w:w="2116"/>
        <w:gridCol w:w="4222"/>
      </w:tblGrid>
      <w:tr w:rsidR="00E665CC" w:rsidRPr="00D800FF" w14:paraId="60B0EE50" w14:textId="77777777" w:rsidTr="000177AE">
        <w:tc>
          <w:tcPr>
            <w:tcW w:w="562" w:type="dxa"/>
          </w:tcPr>
          <w:p w14:paraId="0B9AF9DF" w14:textId="77777777" w:rsidR="00E665CC" w:rsidRPr="00D800FF" w:rsidRDefault="00E665CC" w:rsidP="000177AE">
            <w:pPr>
              <w:jc w:val="center"/>
              <w:rPr>
                <w:b/>
                <w:bCs/>
              </w:rPr>
            </w:pPr>
            <w:r w:rsidRPr="00D800FF">
              <w:rPr>
                <w:b/>
                <w:bCs/>
              </w:rPr>
              <w:t>Nr.</w:t>
            </w:r>
          </w:p>
        </w:tc>
        <w:tc>
          <w:tcPr>
            <w:tcW w:w="2116" w:type="dxa"/>
          </w:tcPr>
          <w:p w14:paraId="5370852D" w14:textId="77777777" w:rsidR="00E665CC" w:rsidRPr="00D800FF" w:rsidRDefault="00E665CC" w:rsidP="000177AE">
            <w:pPr>
              <w:jc w:val="center"/>
              <w:rPr>
                <w:b/>
                <w:bCs/>
              </w:rPr>
            </w:pPr>
            <w:r w:rsidRPr="00D800FF">
              <w:rPr>
                <w:b/>
                <w:bCs/>
              </w:rPr>
              <w:t>Pozicija</w:t>
            </w:r>
          </w:p>
        </w:tc>
        <w:tc>
          <w:tcPr>
            <w:tcW w:w="2116" w:type="dxa"/>
          </w:tcPr>
          <w:p w14:paraId="1EB1ECC9" w14:textId="77777777" w:rsidR="00E665CC" w:rsidRPr="00D800FF" w:rsidRDefault="00E665CC" w:rsidP="000177AE">
            <w:pPr>
              <w:jc w:val="center"/>
              <w:rPr>
                <w:b/>
                <w:bCs/>
              </w:rPr>
            </w:pPr>
            <w:r w:rsidRPr="00D800FF">
              <w:rPr>
                <w:b/>
                <w:bCs/>
              </w:rPr>
              <w:t>Vardas ir pavardė</w:t>
            </w:r>
          </w:p>
        </w:tc>
        <w:tc>
          <w:tcPr>
            <w:tcW w:w="4222" w:type="dxa"/>
          </w:tcPr>
          <w:p w14:paraId="2AD5A1E7" w14:textId="77777777" w:rsidR="00E665CC" w:rsidRPr="00D800FF" w:rsidRDefault="00E665CC" w:rsidP="000177AE">
            <w:pPr>
              <w:jc w:val="center"/>
              <w:rPr>
                <w:b/>
                <w:bCs/>
              </w:rPr>
            </w:pPr>
            <w:r w:rsidRPr="00D800FF">
              <w:rPr>
                <w:b/>
                <w:bCs/>
              </w:rPr>
              <w:t>Statusas</w:t>
            </w:r>
          </w:p>
        </w:tc>
      </w:tr>
      <w:tr w:rsidR="00E665CC" w:rsidRPr="00D800FF" w14:paraId="0EB4F48C" w14:textId="77777777" w:rsidTr="000177AE">
        <w:tc>
          <w:tcPr>
            <w:tcW w:w="562" w:type="dxa"/>
          </w:tcPr>
          <w:p w14:paraId="7EB35344" w14:textId="77777777" w:rsidR="00E665CC" w:rsidRPr="00D800FF" w:rsidRDefault="00E665CC" w:rsidP="000177AE">
            <w:pPr>
              <w:jc w:val="center"/>
              <w:rPr>
                <w:b/>
                <w:bCs/>
              </w:rPr>
            </w:pPr>
            <w:r w:rsidRPr="00D800FF">
              <w:rPr>
                <w:b/>
                <w:bCs/>
              </w:rPr>
              <w:t>1</w:t>
            </w:r>
          </w:p>
        </w:tc>
        <w:tc>
          <w:tcPr>
            <w:tcW w:w="2116" w:type="dxa"/>
          </w:tcPr>
          <w:p w14:paraId="408E6099" w14:textId="77777777" w:rsidR="00E665CC" w:rsidRPr="00D800FF" w:rsidRDefault="00E665CC" w:rsidP="000177AE">
            <w:pPr>
              <w:jc w:val="center"/>
              <w:rPr>
                <w:b/>
                <w:bCs/>
              </w:rPr>
            </w:pPr>
            <w:r w:rsidRPr="00D800FF">
              <w:rPr>
                <w:b/>
                <w:bCs/>
              </w:rPr>
              <w:t>2</w:t>
            </w:r>
          </w:p>
        </w:tc>
        <w:tc>
          <w:tcPr>
            <w:tcW w:w="2116" w:type="dxa"/>
          </w:tcPr>
          <w:p w14:paraId="311CA207" w14:textId="77777777" w:rsidR="00E665CC" w:rsidRPr="00D800FF" w:rsidRDefault="00E665CC" w:rsidP="000177AE">
            <w:pPr>
              <w:jc w:val="center"/>
              <w:rPr>
                <w:b/>
                <w:bCs/>
              </w:rPr>
            </w:pPr>
            <w:r w:rsidRPr="00D800FF">
              <w:rPr>
                <w:b/>
                <w:bCs/>
              </w:rPr>
              <w:t>3</w:t>
            </w:r>
          </w:p>
        </w:tc>
        <w:tc>
          <w:tcPr>
            <w:tcW w:w="4222" w:type="dxa"/>
          </w:tcPr>
          <w:p w14:paraId="3280B538" w14:textId="77777777" w:rsidR="00E665CC" w:rsidRPr="00D800FF" w:rsidRDefault="00E665CC" w:rsidP="000177AE">
            <w:pPr>
              <w:jc w:val="center"/>
              <w:rPr>
                <w:b/>
                <w:bCs/>
              </w:rPr>
            </w:pPr>
            <w:r w:rsidRPr="00D800FF">
              <w:rPr>
                <w:b/>
                <w:bCs/>
              </w:rPr>
              <w:t>4</w:t>
            </w:r>
          </w:p>
        </w:tc>
      </w:tr>
      <w:tr w:rsidR="00E665CC" w:rsidRPr="00D800FF" w14:paraId="49FE71D7" w14:textId="77777777" w:rsidTr="000177AE">
        <w:tc>
          <w:tcPr>
            <w:tcW w:w="562" w:type="dxa"/>
          </w:tcPr>
          <w:p w14:paraId="4F16521C" w14:textId="77777777" w:rsidR="00E665CC" w:rsidRPr="00D800FF" w:rsidRDefault="00E665CC" w:rsidP="000177AE">
            <w:r w:rsidRPr="00D800FF">
              <w:t>1.</w:t>
            </w:r>
          </w:p>
        </w:tc>
        <w:tc>
          <w:tcPr>
            <w:tcW w:w="2116" w:type="dxa"/>
          </w:tcPr>
          <w:p w14:paraId="2658DF4E" w14:textId="7C3A58FE" w:rsidR="00E665CC" w:rsidRPr="00D800FF" w:rsidRDefault="001603E4" w:rsidP="001603E4">
            <w:pPr>
              <w:jc w:val="left"/>
            </w:pPr>
            <w:r w:rsidRPr="001603E4">
              <w:t xml:space="preserve">Nesudėtingo statinio projekto </w:t>
            </w:r>
            <w:r w:rsidR="00F567C9" w:rsidRPr="001603E4">
              <w:t>vadov</w:t>
            </w:r>
            <w:r w:rsidR="00F567C9">
              <w:t>as</w:t>
            </w:r>
          </w:p>
        </w:tc>
        <w:tc>
          <w:tcPr>
            <w:tcW w:w="2116" w:type="dxa"/>
          </w:tcPr>
          <w:p w14:paraId="3A7B72BA" w14:textId="77777777" w:rsidR="00E665CC" w:rsidRPr="00D800FF" w:rsidRDefault="00E665CC" w:rsidP="000177AE"/>
        </w:tc>
        <w:tc>
          <w:tcPr>
            <w:tcW w:w="4222" w:type="dxa"/>
          </w:tcPr>
          <w:p w14:paraId="2CED16AC" w14:textId="77777777" w:rsidR="00E665CC" w:rsidRPr="00D800FF" w:rsidRDefault="00E665CC" w:rsidP="000177AE">
            <w:r w:rsidRPr="00D800FF">
              <w:t xml:space="preserve">a) </w:t>
            </w:r>
            <w:r w:rsidRPr="00D800FF">
              <w:fldChar w:fldCharType="begin">
                <w:ffData>
                  <w:name w:val="Tikrinti1"/>
                  <w:enabled/>
                  <w:calcOnExit w:val="0"/>
                  <w:checkBox>
                    <w:sizeAuto/>
                    <w:default w:val="0"/>
                  </w:checkBox>
                </w:ffData>
              </w:fldChar>
            </w:r>
            <w:bookmarkStart w:id="2" w:name="Tikrinti1"/>
            <w:r w:rsidRPr="00D800FF">
              <w:instrText xml:space="preserve"> FORMCHECKBOX </w:instrText>
            </w:r>
            <w:r w:rsidR="00185342">
              <w:fldChar w:fldCharType="separate"/>
            </w:r>
            <w:r w:rsidRPr="00D800FF">
              <w:fldChar w:fldCharType="end"/>
            </w:r>
            <w:bookmarkEnd w:id="2"/>
            <w:r w:rsidRPr="00D800FF">
              <w:t xml:space="preserve"> Specialistas pasiūlymo pateikimo datai yra įdarbintas pagal darbo sutartį tiekėjo arba subtiekėjo organizacijoje.</w:t>
            </w:r>
          </w:p>
          <w:p w14:paraId="1E8B9ACE" w14:textId="77777777" w:rsidR="00E665CC" w:rsidRPr="00D800FF" w:rsidRDefault="00E665CC" w:rsidP="000177AE">
            <w:r w:rsidRPr="00D800FF">
              <w:t xml:space="preserve">b)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įdarbintas pagal darbo sutartį, </w:t>
            </w:r>
            <w:proofErr w:type="spellStart"/>
            <w:r w:rsidRPr="00D800FF">
              <w:t>t.y</w:t>
            </w:r>
            <w:proofErr w:type="spellEnd"/>
            <w:r w:rsidRPr="00D800FF">
              <w:t xml:space="preserve">. specialistas bus laikomas </w:t>
            </w:r>
            <w:proofErr w:type="spellStart"/>
            <w:r w:rsidRPr="00D800FF">
              <w:t>kvazisubtiekėju</w:t>
            </w:r>
            <w:proofErr w:type="spellEnd"/>
            <w:r w:rsidRPr="00D800FF">
              <w:t>.</w:t>
            </w:r>
          </w:p>
          <w:p w14:paraId="6CBE8DE6" w14:textId="77777777" w:rsidR="00E665CC" w:rsidRPr="00D800FF" w:rsidRDefault="00E665CC" w:rsidP="000177AE">
            <w:r w:rsidRPr="00D800FF">
              <w:t xml:space="preserve">c)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pasitelkiamas ne darbo santykių pagrindais, </w:t>
            </w:r>
            <w:proofErr w:type="spellStart"/>
            <w:r w:rsidRPr="00D800FF">
              <w:t>t.y</w:t>
            </w:r>
            <w:proofErr w:type="spellEnd"/>
            <w:r w:rsidRPr="00D800FF">
              <w:t>. nebus įdarbintas pagal darbo sutartį ir PĮ prasme bus laikomas subtiekėju.</w:t>
            </w:r>
          </w:p>
          <w:p w14:paraId="6556B22E" w14:textId="77777777" w:rsidR="00E665CC" w:rsidRPr="00D800FF" w:rsidRDefault="00E665CC" w:rsidP="000177AE">
            <w:r w:rsidRPr="00D800FF">
              <w:t xml:space="preserve">d)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Kita.</w:t>
            </w:r>
          </w:p>
        </w:tc>
      </w:tr>
    </w:tbl>
    <w:p w14:paraId="0F51FBD9" w14:textId="77777777" w:rsidR="00E665CC" w:rsidRDefault="00E665CC" w:rsidP="00E665CC"/>
    <w:p w14:paraId="57376356" w14:textId="6E9515DC" w:rsidR="00E665CC" w:rsidRPr="00D800FF"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4</w:t>
      </w:r>
      <w:r>
        <w:rPr>
          <w:noProof/>
        </w:rPr>
        <w:fldChar w:fldCharType="end"/>
      </w:r>
      <w:r w:rsidR="00E665CC" w:rsidRPr="00D800FF">
        <w:t xml:space="preserve"> lentelė. </w:t>
      </w:r>
      <w:r w:rsidR="00E665CC" w:rsidRPr="00D800FF">
        <w:rPr>
          <w:b w:val="0"/>
          <w:bCs/>
        </w:rPr>
        <w:t>Specialistai (</w:t>
      </w:r>
      <w:r w:rsidR="00E665CC">
        <w:rPr>
          <w:b w:val="0"/>
          <w:bCs/>
        </w:rPr>
        <w:t>antra</w:t>
      </w:r>
      <w:r w:rsidR="00E665CC" w:rsidRPr="00D800FF">
        <w:rPr>
          <w:b w:val="0"/>
          <w:bCs/>
        </w:rPr>
        <w:t xml:space="preserve"> pirkimo dalis)</w:t>
      </w:r>
    </w:p>
    <w:tbl>
      <w:tblPr>
        <w:tblStyle w:val="TableGrid"/>
        <w:tblW w:w="0" w:type="auto"/>
        <w:tblLook w:val="04A0" w:firstRow="1" w:lastRow="0" w:firstColumn="1" w:lastColumn="0" w:noHBand="0" w:noVBand="1"/>
      </w:tblPr>
      <w:tblGrid>
        <w:gridCol w:w="562"/>
        <w:gridCol w:w="2116"/>
        <w:gridCol w:w="2116"/>
        <w:gridCol w:w="4222"/>
      </w:tblGrid>
      <w:tr w:rsidR="00E665CC" w:rsidRPr="00D800FF" w14:paraId="187D0D78" w14:textId="77777777" w:rsidTr="000177AE">
        <w:tc>
          <w:tcPr>
            <w:tcW w:w="562" w:type="dxa"/>
          </w:tcPr>
          <w:p w14:paraId="02EABA3B" w14:textId="77777777" w:rsidR="00E665CC" w:rsidRPr="00D800FF" w:rsidRDefault="00E665CC" w:rsidP="000177AE">
            <w:pPr>
              <w:jc w:val="center"/>
              <w:rPr>
                <w:b/>
                <w:bCs/>
              </w:rPr>
            </w:pPr>
            <w:r w:rsidRPr="00D800FF">
              <w:rPr>
                <w:b/>
                <w:bCs/>
              </w:rPr>
              <w:t>Nr.</w:t>
            </w:r>
          </w:p>
        </w:tc>
        <w:tc>
          <w:tcPr>
            <w:tcW w:w="2116" w:type="dxa"/>
          </w:tcPr>
          <w:p w14:paraId="01F710B3" w14:textId="77777777" w:rsidR="00E665CC" w:rsidRPr="00D800FF" w:rsidRDefault="00E665CC" w:rsidP="000177AE">
            <w:pPr>
              <w:jc w:val="center"/>
              <w:rPr>
                <w:b/>
                <w:bCs/>
              </w:rPr>
            </w:pPr>
            <w:r w:rsidRPr="00D800FF">
              <w:rPr>
                <w:b/>
                <w:bCs/>
              </w:rPr>
              <w:t>Pozicija</w:t>
            </w:r>
          </w:p>
        </w:tc>
        <w:tc>
          <w:tcPr>
            <w:tcW w:w="2116" w:type="dxa"/>
          </w:tcPr>
          <w:p w14:paraId="7E485D65" w14:textId="77777777" w:rsidR="00E665CC" w:rsidRPr="00D800FF" w:rsidRDefault="00E665CC" w:rsidP="000177AE">
            <w:pPr>
              <w:jc w:val="center"/>
              <w:rPr>
                <w:b/>
                <w:bCs/>
              </w:rPr>
            </w:pPr>
            <w:r w:rsidRPr="00D800FF">
              <w:rPr>
                <w:b/>
                <w:bCs/>
              </w:rPr>
              <w:t>Vardas ir pavardė</w:t>
            </w:r>
          </w:p>
        </w:tc>
        <w:tc>
          <w:tcPr>
            <w:tcW w:w="4222" w:type="dxa"/>
          </w:tcPr>
          <w:p w14:paraId="3933EFA3" w14:textId="77777777" w:rsidR="00E665CC" w:rsidRPr="00D800FF" w:rsidRDefault="00E665CC" w:rsidP="000177AE">
            <w:pPr>
              <w:jc w:val="center"/>
              <w:rPr>
                <w:b/>
                <w:bCs/>
              </w:rPr>
            </w:pPr>
            <w:r w:rsidRPr="00D800FF">
              <w:rPr>
                <w:b/>
                <w:bCs/>
              </w:rPr>
              <w:t>Statusas</w:t>
            </w:r>
          </w:p>
        </w:tc>
      </w:tr>
      <w:tr w:rsidR="00E665CC" w:rsidRPr="00D800FF" w14:paraId="28B773AF" w14:textId="77777777" w:rsidTr="000177AE">
        <w:tc>
          <w:tcPr>
            <w:tcW w:w="562" w:type="dxa"/>
          </w:tcPr>
          <w:p w14:paraId="107A727D" w14:textId="77777777" w:rsidR="00E665CC" w:rsidRPr="00D800FF" w:rsidRDefault="00E665CC" w:rsidP="000177AE">
            <w:pPr>
              <w:jc w:val="center"/>
              <w:rPr>
                <w:b/>
                <w:bCs/>
              </w:rPr>
            </w:pPr>
            <w:r w:rsidRPr="00D800FF">
              <w:rPr>
                <w:b/>
                <w:bCs/>
              </w:rPr>
              <w:t>1</w:t>
            </w:r>
          </w:p>
        </w:tc>
        <w:tc>
          <w:tcPr>
            <w:tcW w:w="2116" w:type="dxa"/>
          </w:tcPr>
          <w:p w14:paraId="4486DA3C" w14:textId="77777777" w:rsidR="00E665CC" w:rsidRPr="00D800FF" w:rsidRDefault="00E665CC" w:rsidP="000177AE">
            <w:pPr>
              <w:jc w:val="center"/>
              <w:rPr>
                <w:b/>
                <w:bCs/>
              </w:rPr>
            </w:pPr>
            <w:r w:rsidRPr="00D800FF">
              <w:rPr>
                <w:b/>
                <w:bCs/>
              </w:rPr>
              <w:t>2</w:t>
            </w:r>
          </w:p>
        </w:tc>
        <w:tc>
          <w:tcPr>
            <w:tcW w:w="2116" w:type="dxa"/>
          </w:tcPr>
          <w:p w14:paraId="046F0BD0" w14:textId="77777777" w:rsidR="00E665CC" w:rsidRPr="00D800FF" w:rsidRDefault="00E665CC" w:rsidP="000177AE">
            <w:pPr>
              <w:jc w:val="center"/>
              <w:rPr>
                <w:b/>
                <w:bCs/>
              </w:rPr>
            </w:pPr>
            <w:r w:rsidRPr="00D800FF">
              <w:rPr>
                <w:b/>
                <w:bCs/>
              </w:rPr>
              <w:t>3</w:t>
            </w:r>
          </w:p>
        </w:tc>
        <w:tc>
          <w:tcPr>
            <w:tcW w:w="4222" w:type="dxa"/>
          </w:tcPr>
          <w:p w14:paraId="3324E023" w14:textId="77777777" w:rsidR="00E665CC" w:rsidRPr="00D800FF" w:rsidRDefault="00E665CC" w:rsidP="000177AE">
            <w:pPr>
              <w:jc w:val="center"/>
              <w:rPr>
                <w:b/>
                <w:bCs/>
              </w:rPr>
            </w:pPr>
            <w:r w:rsidRPr="00D800FF">
              <w:rPr>
                <w:b/>
                <w:bCs/>
              </w:rPr>
              <w:t>4</w:t>
            </w:r>
          </w:p>
        </w:tc>
      </w:tr>
      <w:tr w:rsidR="00B6050A" w:rsidRPr="00D800FF" w14:paraId="498DE43D" w14:textId="77777777" w:rsidTr="000177AE">
        <w:tc>
          <w:tcPr>
            <w:tcW w:w="562" w:type="dxa"/>
          </w:tcPr>
          <w:p w14:paraId="20DDD9AB" w14:textId="326C2BA0" w:rsidR="00B6050A" w:rsidRPr="00D800FF" w:rsidRDefault="00B6050A" w:rsidP="00B6050A">
            <w:r w:rsidRPr="00D800FF">
              <w:t>1.</w:t>
            </w:r>
          </w:p>
        </w:tc>
        <w:tc>
          <w:tcPr>
            <w:tcW w:w="2116" w:type="dxa"/>
          </w:tcPr>
          <w:p w14:paraId="79F42778" w14:textId="53C4E43E" w:rsidR="00B6050A" w:rsidRPr="00D800FF" w:rsidRDefault="00B6050A" w:rsidP="00AD4627">
            <w:pPr>
              <w:jc w:val="left"/>
            </w:pPr>
            <w:r w:rsidRPr="001603E4">
              <w:t xml:space="preserve">Nesudėtingo statinio projekto </w:t>
            </w:r>
            <w:r w:rsidR="00F567C9" w:rsidRPr="001603E4">
              <w:t>vadov</w:t>
            </w:r>
            <w:r w:rsidR="00F567C9">
              <w:t>as</w:t>
            </w:r>
          </w:p>
        </w:tc>
        <w:tc>
          <w:tcPr>
            <w:tcW w:w="2116" w:type="dxa"/>
          </w:tcPr>
          <w:p w14:paraId="269B2932" w14:textId="77777777" w:rsidR="00B6050A" w:rsidRPr="00D800FF" w:rsidRDefault="00B6050A" w:rsidP="00B6050A"/>
        </w:tc>
        <w:tc>
          <w:tcPr>
            <w:tcW w:w="4222" w:type="dxa"/>
          </w:tcPr>
          <w:p w14:paraId="4B643414" w14:textId="77777777" w:rsidR="00B6050A" w:rsidRPr="00D800FF" w:rsidRDefault="00B6050A" w:rsidP="00B6050A">
            <w:r w:rsidRPr="00D800FF">
              <w:t xml:space="preserve">a)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yra įdarbintas pagal darbo sutartį tiekėjo arba subtiekėjo organizacijoje.</w:t>
            </w:r>
          </w:p>
          <w:p w14:paraId="5E2EB935" w14:textId="77777777" w:rsidR="00B6050A" w:rsidRPr="00D800FF" w:rsidRDefault="00B6050A" w:rsidP="00B6050A">
            <w:r w:rsidRPr="00D800FF">
              <w:t xml:space="preserve">b)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įdarbintas pagal darbo sutartį, </w:t>
            </w:r>
            <w:proofErr w:type="spellStart"/>
            <w:r w:rsidRPr="00D800FF">
              <w:t>t.y</w:t>
            </w:r>
            <w:proofErr w:type="spellEnd"/>
            <w:r w:rsidRPr="00D800FF">
              <w:t xml:space="preserve">. specialistas bus laikomas </w:t>
            </w:r>
            <w:proofErr w:type="spellStart"/>
            <w:r w:rsidRPr="00D800FF">
              <w:t>kvazisubtiekėju</w:t>
            </w:r>
            <w:proofErr w:type="spellEnd"/>
            <w:r w:rsidRPr="00D800FF">
              <w:t>.</w:t>
            </w:r>
          </w:p>
          <w:p w14:paraId="41840D35" w14:textId="77777777" w:rsidR="00B6050A" w:rsidRPr="00D800FF" w:rsidRDefault="00B6050A" w:rsidP="00B6050A">
            <w:r w:rsidRPr="00D800FF">
              <w:t xml:space="preserve">c)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pasitelkiamas ne darbo santykių pagrindais, </w:t>
            </w:r>
            <w:proofErr w:type="spellStart"/>
            <w:r w:rsidRPr="00D800FF">
              <w:t>t.y</w:t>
            </w:r>
            <w:proofErr w:type="spellEnd"/>
            <w:r w:rsidRPr="00D800FF">
              <w:t>. nebus įdarbintas pagal darbo sutartį ir PĮ prasme bus laikomas subtiekėju.</w:t>
            </w:r>
          </w:p>
          <w:p w14:paraId="48824B41" w14:textId="01FB73C3" w:rsidR="00B6050A" w:rsidRPr="00D800FF" w:rsidRDefault="00B6050A" w:rsidP="00B6050A">
            <w:r w:rsidRPr="00D800FF">
              <w:t xml:space="preserve">d)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Kita.</w:t>
            </w:r>
          </w:p>
        </w:tc>
      </w:tr>
    </w:tbl>
    <w:p w14:paraId="77ABE2CA" w14:textId="77777777" w:rsidR="00E665CC" w:rsidRDefault="00E665CC" w:rsidP="00E665CC"/>
    <w:p w14:paraId="182855B3" w14:textId="1FFE9C8E" w:rsidR="00E665CC" w:rsidRPr="00D800FF"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5</w:t>
      </w:r>
      <w:r>
        <w:rPr>
          <w:noProof/>
        </w:rPr>
        <w:fldChar w:fldCharType="end"/>
      </w:r>
      <w:r w:rsidR="00E665CC" w:rsidRPr="00D800FF">
        <w:t xml:space="preserve"> lentelė. </w:t>
      </w:r>
      <w:r w:rsidR="00E665CC" w:rsidRPr="00D800FF">
        <w:rPr>
          <w:b w:val="0"/>
          <w:bCs/>
        </w:rPr>
        <w:t>Specialistai (</w:t>
      </w:r>
      <w:r w:rsidR="00E665CC">
        <w:rPr>
          <w:b w:val="0"/>
          <w:bCs/>
        </w:rPr>
        <w:t>trečia</w:t>
      </w:r>
      <w:r w:rsidR="00E665CC" w:rsidRPr="00D800FF">
        <w:rPr>
          <w:b w:val="0"/>
          <w:bCs/>
        </w:rPr>
        <w:t xml:space="preserve"> pirkimo dalis)</w:t>
      </w:r>
    </w:p>
    <w:tbl>
      <w:tblPr>
        <w:tblStyle w:val="TableGrid"/>
        <w:tblW w:w="0" w:type="auto"/>
        <w:tblLook w:val="04A0" w:firstRow="1" w:lastRow="0" w:firstColumn="1" w:lastColumn="0" w:noHBand="0" w:noVBand="1"/>
      </w:tblPr>
      <w:tblGrid>
        <w:gridCol w:w="562"/>
        <w:gridCol w:w="2116"/>
        <w:gridCol w:w="2116"/>
        <w:gridCol w:w="4222"/>
      </w:tblGrid>
      <w:tr w:rsidR="00E665CC" w:rsidRPr="00D800FF" w14:paraId="20CBD277" w14:textId="77777777" w:rsidTr="000177AE">
        <w:tc>
          <w:tcPr>
            <w:tcW w:w="562" w:type="dxa"/>
          </w:tcPr>
          <w:p w14:paraId="5E6C604F" w14:textId="77777777" w:rsidR="00E665CC" w:rsidRPr="00D800FF" w:rsidRDefault="00E665CC" w:rsidP="000177AE">
            <w:pPr>
              <w:jc w:val="center"/>
              <w:rPr>
                <w:b/>
                <w:bCs/>
              </w:rPr>
            </w:pPr>
            <w:r w:rsidRPr="00D800FF">
              <w:rPr>
                <w:b/>
                <w:bCs/>
              </w:rPr>
              <w:t>Nr.</w:t>
            </w:r>
          </w:p>
        </w:tc>
        <w:tc>
          <w:tcPr>
            <w:tcW w:w="2116" w:type="dxa"/>
          </w:tcPr>
          <w:p w14:paraId="7EB79DF2" w14:textId="77777777" w:rsidR="00E665CC" w:rsidRPr="00D800FF" w:rsidRDefault="00E665CC" w:rsidP="000177AE">
            <w:pPr>
              <w:jc w:val="center"/>
              <w:rPr>
                <w:b/>
                <w:bCs/>
              </w:rPr>
            </w:pPr>
            <w:r w:rsidRPr="00D800FF">
              <w:rPr>
                <w:b/>
                <w:bCs/>
              </w:rPr>
              <w:t>Pozicija</w:t>
            </w:r>
          </w:p>
        </w:tc>
        <w:tc>
          <w:tcPr>
            <w:tcW w:w="2116" w:type="dxa"/>
          </w:tcPr>
          <w:p w14:paraId="653358A7" w14:textId="77777777" w:rsidR="00E665CC" w:rsidRPr="00D800FF" w:rsidRDefault="00E665CC" w:rsidP="000177AE">
            <w:pPr>
              <w:jc w:val="center"/>
              <w:rPr>
                <w:b/>
                <w:bCs/>
              </w:rPr>
            </w:pPr>
            <w:r w:rsidRPr="00D800FF">
              <w:rPr>
                <w:b/>
                <w:bCs/>
              </w:rPr>
              <w:t>Vardas ir pavardė</w:t>
            </w:r>
          </w:p>
        </w:tc>
        <w:tc>
          <w:tcPr>
            <w:tcW w:w="4222" w:type="dxa"/>
          </w:tcPr>
          <w:p w14:paraId="7DDCF5BA" w14:textId="77777777" w:rsidR="00E665CC" w:rsidRPr="00D800FF" w:rsidRDefault="00E665CC" w:rsidP="000177AE">
            <w:pPr>
              <w:jc w:val="center"/>
              <w:rPr>
                <w:b/>
                <w:bCs/>
              </w:rPr>
            </w:pPr>
            <w:r w:rsidRPr="00D800FF">
              <w:rPr>
                <w:b/>
                <w:bCs/>
              </w:rPr>
              <w:t>Statusas</w:t>
            </w:r>
          </w:p>
        </w:tc>
      </w:tr>
      <w:tr w:rsidR="00E665CC" w:rsidRPr="00D800FF" w14:paraId="7B74892D" w14:textId="77777777" w:rsidTr="000177AE">
        <w:tc>
          <w:tcPr>
            <w:tcW w:w="562" w:type="dxa"/>
          </w:tcPr>
          <w:p w14:paraId="4655D64D" w14:textId="77777777" w:rsidR="00E665CC" w:rsidRPr="00D800FF" w:rsidRDefault="00E665CC" w:rsidP="000177AE">
            <w:pPr>
              <w:jc w:val="center"/>
              <w:rPr>
                <w:b/>
                <w:bCs/>
              </w:rPr>
            </w:pPr>
            <w:r w:rsidRPr="00D800FF">
              <w:rPr>
                <w:b/>
                <w:bCs/>
              </w:rPr>
              <w:t>1</w:t>
            </w:r>
          </w:p>
        </w:tc>
        <w:tc>
          <w:tcPr>
            <w:tcW w:w="2116" w:type="dxa"/>
          </w:tcPr>
          <w:p w14:paraId="660B3537" w14:textId="77777777" w:rsidR="00E665CC" w:rsidRPr="00D800FF" w:rsidRDefault="00E665CC" w:rsidP="000177AE">
            <w:pPr>
              <w:jc w:val="center"/>
              <w:rPr>
                <w:b/>
                <w:bCs/>
              </w:rPr>
            </w:pPr>
            <w:r w:rsidRPr="00D800FF">
              <w:rPr>
                <w:b/>
                <w:bCs/>
              </w:rPr>
              <w:t>2</w:t>
            </w:r>
          </w:p>
        </w:tc>
        <w:tc>
          <w:tcPr>
            <w:tcW w:w="2116" w:type="dxa"/>
          </w:tcPr>
          <w:p w14:paraId="570578BD" w14:textId="77777777" w:rsidR="00E665CC" w:rsidRPr="00D800FF" w:rsidRDefault="00E665CC" w:rsidP="000177AE">
            <w:pPr>
              <w:jc w:val="center"/>
              <w:rPr>
                <w:b/>
                <w:bCs/>
              </w:rPr>
            </w:pPr>
            <w:r w:rsidRPr="00D800FF">
              <w:rPr>
                <w:b/>
                <w:bCs/>
              </w:rPr>
              <w:t>3</w:t>
            </w:r>
          </w:p>
        </w:tc>
        <w:tc>
          <w:tcPr>
            <w:tcW w:w="4222" w:type="dxa"/>
          </w:tcPr>
          <w:p w14:paraId="07F5CADF" w14:textId="77777777" w:rsidR="00E665CC" w:rsidRPr="00D800FF" w:rsidRDefault="00E665CC" w:rsidP="000177AE">
            <w:pPr>
              <w:jc w:val="center"/>
              <w:rPr>
                <w:b/>
                <w:bCs/>
              </w:rPr>
            </w:pPr>
            <w:r w:rsidRPr="00D800FF">
              <w:rPr>
                <w:b/>
                <w:bCs/>
              </w:rPr>
              <w:t>4</w:t>
            </w:r>
          </w:p>
        </w:tc>
      </w:tr>
      <w:tr w:rsidR="00B6050A" w:rsidRPr="00D800FF" w14:paraId="2D6FABE5" w14:textId="77777777" w:rsidTr="000177AE">
        <w:tc>
          <w:tcPr>
            <w:tcW w:w="562" w:type="dxa"/>
          </w:tcPr>
          <w:p w14:paraId="40BF7E15" w14:textId="57C992B8" w:rsidR="00B6050A" w:rsidRPr="00D800FF" w:rsidRDefault="00B6050A" w:rsidP="00B6050A">
            <w:r w:rsidRPr="00D800FF">
              <w:lastRenderedPageBreak/>
              <w:t>1.</w:t>
            </w:r>
          </w:p>
        </w:tc>
        <w:tc>
          <w:tcPr>
            <w:tcW w:w="2116" w:type="dxa"/>
          </w:tcPr>
          <w:p w14:paraId="0D54B37D" w14:textId="703E6B13" w:rsidR="00B6050A" w:rsidRPr="00D800FF" w:rsidRDefault="00B6050A" w:rsidP="00AD4627">
            <w:pPr>
              <w:jc w:val="left"/>
            </w:pPr>
            <w:r w:rsidRPr="001603E4">
              <w:t xml:space="preserve">Nesudėtingo statinio projekto </w:t>
            </w:r>
            <w:r w:rsidR="00F567C9" w:rsidRPr="001603E4">
              <w:t>vadov</w:t>
            </w:r>
            <w:r w:rsidR="00F567C9">
              <w:t>as</w:t>
            </w:r>
          </w:p>
        </w:tc>
        <w:tc>
          <w:tcPr>
            <w:tcW w:w="2116" w:type="dxa"/>
          </w:tcPr>
          <w:p w14:paraId="05767D4F" w14:textId="77777777" w:rsidR="00B6050A" w:rsidRPr="00D800FF" w:rsidRDefault="00B6050A" w:rsidP="00B6050A"/>
        </w:tc>
        <w:tc>
          <w:tcPr>
            <w:tcW w:w="4222" w:type="dxa"/>
          </w:tcPr>
          <w:p w14:paraId="48191C93" w14:textId="77777777" w:rsidR="00B6050A" w:rsidRPr="00D800FF" w:rsidRDefault="00B6050A" w:rsidP="00B6050A">
            <w:r w:rsidRPr="00D800FF">
              <w:t xml:space="preserve">a)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yra įdarbintas pagal darbo sutartį tiekėjo arba subtiekėjo organizacijoje.</w:t>
            </w:r>
          </w:p>
          <w:p w14:paraId="066A1FAD" w14:textId="77777777" w:rsidR="00B6050A" w:rsidRPr="00D800FF" w:rsidRDefault="00B6050A" w:rsidP="00B6050A">
            <w:r w:rsidRPr="00D800FF">
              <w:t xml:space="preserve">b)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įdarbintas pagal darbo sutartį, </w:t>
            </w:r>
            <w:proofErr w:type="spellStart"/>
            <w:r w:rsidRPr="00D800FF">
              <w:t>t.y</w:t>
            </w:r>
            <w:proofErr w:type="spellEnd"/>
            <w:r w:rsidRPr="00D800FF">
              <w:t xml:space="preserve">. specialistas bus laikomas </w:t>
            </w:r>
            <w:proofErr w:type="spellStart"/>
            <w:r w:rsidRPr="00D800FF">
              <w:t>kvazisubtiekėju</w:t>
            </w:r>
            <w:proofErr w:type="spellEnd"/>
            <w:r w:rsidRPr="00D800FF">
              <w:t>.</w:t>
            </w:r>
          </w:p>
          <w:p w14:paraId="304DF562" w14:textId="77777777" w:rsidR="00B6050A" w:rsidRPr="00D800FF" w:rsidRDefault="00B6050A" w:rsidP="00B6050A">
            <w:r w:rsidRPr="00D800FF">
              <w:t xml:space="preserve">c)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pasitelkiamas ne darbo santykių pagrindais, </w:t>
            </w:r>
            <w:proofErr w:type="spellStart"/>
            <w:r w:rsidRPr="00D800FF">
              <w:t>t.y</w:t>
            </w:r>
            <w:proofErr w:type="spellEnd"/>
            <w:r w:rsidRPr="00D800FF">
              <w:t>. nebus įdarbintas pagal darbo sutartį ir PĮ prasme bus laikomas subtiekėju.</w:t>
            </w:r>
          </w:p>
          <w:p w14:paraId="458C2B8D" w14:textId="39CB79A8" w:rsidR="00B6050A" w:rsidRPr="00D800FF" w:rsidRDefault="00B6050A" w:rsidP="00B6050A">
            <w:r w:rsidRPr="00D800FF">
              <w:t xml:space="preserve">d)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Kita.</w:t>
            </w:r>
          </w:p>
        </w:tc>
      </w:tr>
    </w:tbl>
    <w:p w14:paraId="20649CFE" w14:textId="77777777" w:rsidR="00E665CC" w:rsidRDefault="00E665CC" w:rsidP="00E665CC"/>
    <w:p w14:paraId="4EE78747" w14:textId="08874BF3" w:rsidR="00E665CC" w:rsidRPr="00D800FF"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6</w:t>
      </w:r>
      <w:r>
        <w:rPr>
          <w:noProof/>
        </w:rPr>
        <w:fldChar w:fldCharType="end"/>
      </w:r>
      <w:r w:rsidR="00E665CC" w:rsidRPr="00D800FF">
        <w:t xml:space="preserve"> lentelė. </w:t>
      </w:r>
      <w:r w:rsidR="00E665CC" w:rsidRPr="00D800FF">
        <w:rPr>
          <w:b w:val="0"/>
          <w:bCs/>
        </w:rPr>
        <w:t>Specialistai (</w:t>
      </w:r>
      <w:r w:rsidR="00E665CC">
        <w:rPr>
          <w:b w:val="0"/>
          <w:bCs/>
        </w:rPr>
        <w:t>ketvirta</w:t>
      </w:r>
      <w:r w:rsidR="00E665CC" w:rsidRPr="00D800FF">
        <w:rPr>
          <w:b w:val="0"/>
          <w:bCs/>
        </w:rPr>
        <w:t xml:space="preserve"> pirkimo dalis)</w:t>
      </w:r>
    </w:p>
    <w:tbl>
      <w:tblPr>
        <w:tblStyle w:val="TableGrid"/>
        <w:tblW w:w="0" w:type="auto"/>
        <w:tblLook w:val="04A0" w:firstRow="1" w:lastRow="0" w:firstColumn="1" w:lastColumn="0" w:noHBand="0" w:noVBand="1"/>
      </w:tblPr>
      <w:tblGrid>
        <w:gridCol w:w="562"/>
        <w:gridCol w:w="2116"/>
        <w:gridCol w:w="2116"/>
        <w:gridCol w:w="4222"/>
      </w:tblGrid>
      <w:tr w:rsidR="00E665CC" w:rsidRPr="00D800FF" w14:paraId="619D7A60" w14:textId="77777777" w:rsidTr="000177AE">
        <w:tc>
          <w:tcPr>
            <w:tcW w:w="562" w:type="dxa"/>
          </w:tcPr>
          <w:p w14:paraId="233D81D1" w14:textId="77777777" w:rsidR="00E665CC" w:rsidRPr="00D800FF" w:rsidRDefault="00E665CC" w:rsidP="000177AE">
            <w:pPr>
              <w:jc w:val="center"/>
              <w:rPr>
                <w:b/>
                <w:bCs/>
              </w:rPr>
            </w:pPr>
            <w:r w:rsidRPr="00D800FF">
              <w:rPr>
                <w:b/>
                <w:bCs/>
              </w:rPr>
              <w:t>Nr.</w:t>
            </w:r>
          </w:p>
        </w:tc>
        <w:tc>
          <w:tcPr>
            <w:tcW w:w="2116" w:type="dxa"/>
          </w:tcPr>
          <w:p w14:paraId="09A9EC4C" w14:textId="77777777" w:rsidR="00E665CC" w:rsidRPr="00D800FF" w:rsidRDefault="00E665CC" w:rsidP="000177AE">
            <w:pPr>
              <w:jc w:val="center"/>
              <w:rPr>
                <w:b/>
                <w:bCs/>
              </w:rPr>
            </w:pPr>
            <w:r w:rsidRPr="00D800FF">
              <w:rPr>
                <w:b/>
                <w:bCs/>
              </w:rPr>
              <w:t>Pozicija</w:t>
            </w:r>
          </w:p>
        </w:tc>
        <w:tc>
          <w:tcPr>
            <w:tcW w:w="2116" w:type="dxa"/>
          </w:tcPr>
          <w:p w14:paraId="56DACA05" w14:textId="77777777" w:rsidR="00E665CC" w:rsidRPr="00D800FF" w:rsidRDefault="00E665CC" w:rsidP="000177AE">
            <w:pPr>
              <w:jc w:val="center"/>
              <w:rPr>
                <w:b/>
                <w:bCs/>
              </w:rPr>
            </w:pPr>
            <w:r w:rsidRPr="00D800FF">
              <w:rPr>
                <w:b/>
                <w:bCs/>
              </w:rPr>
              <w:t>Vardas ir pavardė</w:t>
            </w:r>
          </w:p>
        </w:tc>
        <w:tc>
          <w:tcPr>
            <w:tcW w:w="4222" w:type="dxa"/>
          </w:tcPr>
          <w:p w14:paraId="2284F451" w14:textId="77777777" w:rsidR="00E665CC" w:rsidRPr="00D800FF" w:rsidRDefault="00E665CC" w:rsidP="000177AE">
            <w:pPr>
              <w:jc w:val="center"/>
              <w:rPr>
                <w:b/>
                <w:bCs/>
              </w:rPr>
            </w:pPr>
            <w:r w:rsidRPr="00D800FF">
              <w:rPr>
                <w:b/>
                <w:bCs/>
              </w:rPr>
              <w:t>Statusas</w:t>
            </w:r>
          </w:p>
        </w:tc>
      </w:tr>
      <w:tr w:rsidR="00E665CC" w:rsidRPr="00D800FF" w14:paraId="742E402A" w14:textId="77777777" w:rsidTr="000177AE">
        <w:tc>
          <w:tcPr>
            <w:tcW w:w="562" w:type="dxa"/>
          </w:tcPr>
          <w:p w14:paraId="716CA27E" w14:textId="77777777" w:rsidR="00E665CC" w:rsidRPr="00D800FF" w:rsidRDefault="00E665CC" w:rsidP="000177AE">
            <w:pPr>
              <w:jc w:val="center"/>
              <w:rPr>
                <w:b/>
                <w:bCs/>
              </w:rPr>
            </w:pPr>
            <w:r w:rsidRPr="00D800FF">
              <w:rPr>
                <w:b/>
                <w:bCs/>
              </w:rPr>
              <w:t>1</w:t>
            </w:r>
          </w:p>
        </w:tc>
        <w:tc>
          <w:tcPr>
            <w:tcW w:w="2116" w:type="dxa"/>
          </w:tcPr>
          <w:p w14:paraId="6FA2B202" w14:textId="77777777" w:rsidR="00E665CC" w:rsidRPr="00D800FF" w:rsidRDefault="00E665CC" w:rsidP="000177AE">
            <w:pPr>
              <w:jc w:val="center"/>
              <w:rPr>
                <w:b/>
                <w:bCs/>
              </w:rPr>
            </w:pPr>
            <w:r w:rsidRPr="00D800FF">
              <w:rPr>
                <w:b/>
                <w:bCs/>
              </w:rPr>
              <w:t>2</w:t>
            </w:r>
          </w:p>
        </w:tc>
        <w:tc>
          <w:tcPr>
            <w:tcW w:w="2116" w:type="dxa"/>
          </w:tcPr>
          <w:p w14:paraId="4F93E8D7" w14:textId="77777777" w:rsidR="00E665CC" w:rsidRPr="00D800FF" w:rsidRDefault="00E665CC" w:rsidP="000177AE">
            <w:pPr>
              <w:jc w:val="center"/>
              <w:rPr>
                <w:b/>
                <w:bCs/>
              </w:rPr>
            </w:pPr>
            <w:r w:rsidRPr="00D800FF">
              <w:rPr>
                <w:b/>
                <w:bCs/>
              </w:rPr>
              <w:t>3</w:t>
            </w:r>
          </w:p>
        </w:tc>
        <w:tc>
          <w:tcPr>
            <w:tcW w:w="4222" w:type="dxa"/>
          </w:tcPr>
          <w:p w14:paraId="78587285" w14:textId="77777777" w:rsidR="00E665CC" w:rsidRPr="00D800FF" w:rsidRDefault="00E665CC" w:rsidP="000177AE">
            <w:pPr>
              <w:jc w:val="center"/>
              <w:rPr>
                <w:b/>
                <w:bCs/>
              </w:rPr>
            </w:pPr>
            <w:r w:rsidRPr="00D800FF">
              <w:rPr>
                <w:b/>
                <w:bCs/>
              </w:rPr>
              <w:t>4</w:t>
            </w:r>
          </w:p>
        </w:tc>
      </w:tr>
      <w:tr w:rsidR="00B6050A" w:rsidRPr="00D800FF" w14:paraId="1E6205ED" w14:textId="77777777" w:rsidTr="000177AE">
        <w:tc>
          <w:tcPr>
            <w:tcW w:w="562" w:type="dxa"/>
          </w:tcPr>
          <w:p w14:paraId="2D60822C" w14:textId="00E0D06E" w:rsidR="00B6050A" w:rsidRPr="00D800FF" w:rsidRDefault="00B6050A" w:rsidP="00B6050A">
            <w:r w:rsidRPr="00D800FF">
              <w:t>1.</w:t>
            </w:r>
          </w:p>
        </w:tc>
        <w:tc>
          <w:tcPr>
            <w:tcW w:w="2116" w:type="dxa"/>
          </w:tcPr>
          <w:p w14:paraId="6A6E8FA6" w14:textId="127F2BFB" w:rsidR="00B6050A" w:rsidRPr="00D800FF" w:rsidRDefault="00B6050A" w:rsidP="00AD4627">
            <w:pPr>
              <w:jc w:val="left"/>
            </w:pPr>
            <w:r w:rsidRPr="001603E4">
              <w:t xml:space="preserve">Nesudėtingo statinio projekto </w:t>
            </w:r>
            <w:r w:rsidR="00F567C9" w:rsidRPr="001603E4">
              <w:t>vadov</w:t>
            </w:r>
            <w:r w:rsidR="00F567C9">
              <w:t>as</w:t>
            </w:r>
          </w:p>
        </w:tc>
        <w:tc>
          <w:tcPr>
            <w:tcW w:w="2116" w:type="dxa"/>
          </w:tcPr>
          <w:p w14:paraId="2E89BFF4" w14:textId="77777777" w:rsidR="00B6050A" w:rsidRPr="00D800FF" w:rsidRDefault="00B6050A" w:rsidP="00B6050A"/>
        </w:tc>
        <w:tc>
          <w:tcPr>
            <w:tcW w:w="4222" w:type="dxa"/>
          </w:tcPr>
          <w:p w14:paraId="5C1B904C" w14:textId="77777777" w:rsidR="00B6050A" w:rsidRPr="00D800FF" w:rsidRDefault="00B6050A" w:rsidP="00B6050A">
            <w:r w:rsidRPr="00D800FF">
              <w:t xml:space="preserve">a)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yra įdarbintas pagal darbo sutartį tiekėjo arba subtiekėjo organizacijoje.</w:t>
            </w:r>
          </w:p>
          <w:p w14:paraId="287BAC9F" w14:textId="77777777" w:rsidR="00B6050A" w:rsidRPr="00D800FF" w:rsidRDefault="00B6050A" w:rsidP="00B6050A">
            <w:r w:rsidRPr="00D800FF">
              <w:t xml:space="preserve">b)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įdarbintas pagal darbo sutartį, </w:t>
            </w:r>
            <w:proofErr w:type="spellStart"/>
            <w:r w:rsidRPr="00D800FF">
              <w:t>t.y</w:t>
            </w:r>
            <w:proofErr w:type="spellEnd"/>
            <w:r w:rsidRPr="00D800FF">
              <w:t xml:space="preserve">. specialistas bus laikomas </w:t>
            </w:r>
            <w:proofErr w:type="spellStart"/>
            <w:r w:rsidRPr="00D800FF">
              <w:t>kvazisubtiekėju</w:t>
            </w:r>
            <w:proofErr w:type="spellEnd"/>
            <w:r w:rsidRPr="00D800FF">
              <w:t>.</w:t>
            </w:r>
          </w:p>
          <w:p w14:paraId="2B9A10A7" w14:textId="77777777" w:rsidR="00B6050A" w:rsidRPr="00D800FF" w:rsidRDefault="00B6050A" w:rsidP="00B6050A">
            <w:r w:rsidRPr="00D800FF">
              <w:t xml:space="preserve">c)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pasitelkiamas ne darbo santykių pagrindais, </w:t>
            </w:r>
            <w:proofErr w:type="spellStart"/>
            <w:r w:rsidRPr="00D800FF">
              <w:t>t.y</w:t>
            </w:r>
            <w:proofErr w:type="spellEnd"/>
            <w:r w:rsidRPr="00D800FF">
              <w:t>. nebus įdarbintas pagal darbo sutartį ir PĮ prasme bus laikomas subtiekėju.</w:t>
            </w:r>
          </w:p>
          <w:p w14:paraId="3237B686" w14:textId="507D95AF" w:rsidR="00B6050A" w:rsidRPr="00D800FF" w:rsidRDefault="00B6050A" w:rsidP="00B6050A">
            <w:r w:rsidRPr="00D800FF">
              <w:t xml:space="preserve">d)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Kita.</w:t>
            </w:r>
          </w:p>
        </w:tc>
      </w:tr>
    </w:tbl>
    <w:p w14:paraId="78F9D705" w14:textId="77777777" w:rsidR="00E665CC" w:rsidRDefault="00E665CC" w:rsidP="00E665CC"/>
    <w:p w14:paraId="23BAC0A5" w14:textId="52A5AAA2" w:rsidR="00E665CC" w:rsidRPr="00D800FF"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7</w:t>
      </w:r>
      <w:r>
        <w:rPr>
          <w:noProof/>
        </w:rPr>
        <w:fldChar w:fldCharType="end"/>
      </w:r>
      <w:r w:rsidR="00E665CC" w:rsidRPr="00D800FF">
        <w:t xml:space="preserve"> lentelė. </w:t>
      </w:r>
      <w:r w:rsidR="00E665CC" w:rsidRPr="00D800FF">
        <w:rPr>
          <w:b w:val="0"/>
          <w:bCs/>
        </w:rPr>
        <w:t>Specialistai (</w:t>
      </w:r>
      <w:r w:rsidR="00E665CC">
        <w:rPr>
          <w:b w:val="0"/>
          <w:bCs/>
        </w:rPr>
        <w:t>penkta</w:t>
      </w:r>
      <w:r w:rsidR="00E665CC" w:rsidRPr="00D800FF">
        <w:rPr>
          <w:b w:val="0"/>
          <w:bCs/>
        </w:rPr>
        <w:t xml:space="preserve"> pirkimo dalis)</w:t>
      </w:r>
    </w:p>
    <w:tbl>
      <w:tblPr>
        <w:tblStyle w:val="TableGrid"/>
        <w:tblW w:w="0" w:type="auto"/>
        <w:tblLook w:val="04A0" w:firstRow="1" w:lastRow="0" w:firstColumn="1" w:lastColumn="0" w:noHBand="0" w:noVBand="1"/>
      </w:tblPr>
      <w:tblGrid>
        <w:gridCol w:w="562"/>
        <w:gridCol w:w="2116"/>
        <w:gridCol w:w="2116"/>
        <w:gridCol w:w="4222"/>
      </w:tblGrid>
      <w:tr w:rsidR="00E665CC" w:rsidRPr="00D800FF" w14:paraId="469B3CEF" w14:textId="77777777" w:rsidTr="000177AE">
        <w:tc>
          <w:tcPr>
            <w:tcW w:w="562" w:type="dxa"/>
          </w:tcPr>
          <w:p w14:paraId="4E7D4E16" w14:textId="77777777" w:rsidR="00E665CC" w:rsidRPr="00D800FF" w:rsidRDefault="00E665CC" w:rsidP="000177AE">
            <w:pPr>
              <w:jc w:val="center"/>
              <w:rPr>
                <w:b/>
                <w:bCs/>
              </w:rPr>
            </w:pPr>
            <w:r w:rsidRPr="00D800FF">
              <w:rPr>
                <w:b/>
                <w:bCs/>
              </w:rPr>
              <w:t>Nr.</w:t>
            </w:r>
          </w:p>
        </w:tc>
        <w:tc>
          <w:tcPr>
            <w:tcW w:w="2116" w:type="dxa"/>
          </w:tcPr>
          <w:p w14:paraId="38297B28" w14:textId="77777777" w:rsidR="00E665CC" w:rsidRPr="00D800FF" w:rsidRDefault="00E665CC" w:rsidP="000177AE">
            <w:pPr>
              <w:jc w:val="center"/>
              <w:rPr>
                <w:b/>
                <w:bCs/>
              </w:rPr>
            </w:pPr>
            <w:r w:rsidRPr="00D800FF">
              <w:rPr>
                <w:b/>
                <w:bCs/>
              </w:rPr>
              <w:t>Pozicija</w:t>
            </w:r>
          </w:p>
        </w:tc>
        <w:tc>
          <w:tcPr>
            <w:tcW w:w="2116" w:type="dxa"/>
          </w:tcPr>
          <w:p w14:paraId="2A668D37" w14:textId="77777777" w:rsidR="00E665CC" w:rsidRPr="00D800FF" w:rsidRDefault="00E665CC" w:rsidP="000177AE">
            <w:pPr>
              <w:jc w:val="center"/>
              <w:rPr>
                <w:b/>
                <w:bCs/>
              </w:rPr>
            </w:pPr>
            <w:r w:rsidRPr="00D800FF">
              <w:rPr>
                <w:b/>
                <w:bCs/>
              </w:rPr>
              <w:t>Vardas ir pavardė</w:t>
            </w:r>
          </w:p>
        </w:tc>
        <w:tc>
          <w:tcPr>
            <w:tcW w:w="4222" w:type="dxa"/>
          </w:tcPr>
          <w:p w14:paraId="3B444F19" w14:textId="77777777" w:rsidR="00E665CC" w:rsidRPr="00D800FF" w:rsidRDefault="00E665CC" w:rsidP="000177AE">
            <w:pPr>
              <w:jc w:val="center"/>
              <w:rPr>
                <w:b/>
                <w:bCs/>
              </w:rPr>
            </w:pPr>
            <w:r w:rsidRPr="00D800FF">
              <w:rPr>
                <w:b/>
                <w:bCs/>
              </w:rPr>
              <w:t>Statusas</w:t>
            </w:r>
          </w:p>
        </w:tc>
      </w:tr>
      <w:tr w:rsidR="00E665CC" w:rsidRPr="00D800FF" w14:paraId="3D664934" w14:textId="77777777" w:rsidTr="000177AE">
        <w:tc>
          <w:tcPr>
            <w:tcW w:w="562" w:type="dxa"/>
          </w:tcPr>
          <w:p w14:paraId="4C7D8845" w14:textId="77777777" w:rsidR="00E665CC" w:rsidRPr="00D800FF" w:rsidRDefault="00E665CC" w:rsidP="000177AE">
            <w:pPr>
              <w:jc w:val="center"/>
              <w:rPr>
                <w:b/>
                <w:bCs/>
              </w:rPr>
            </w:pPr>
            <w:r w:rsidRPr="00D800FF">
              <w:rPr>
                <w:b/>
                <w:bCs/>
              </w:rPr>
              <w:t>1</w:t>
            </w:r>
          </w:p>
        </w:tc>
        <w:tc>
          <w:tcPr>
            <w:tcW w:w="2116" w:type="dxa"/>
          </w:tcPr>
          <w:p w14:paraId="06E1AB0B" w14:textId="77777777" w:rsidR="00E665CC" w:rsidRPr="00D800FF" w:rsidRDefault="00E665CC" w:rsidP="000177AE">
            <w:pPr>
              <w:jc w:val="center"/>
              <w:rPr>
                <w:b/>
                <w:bCs/>
              </w:rPr>
            </w:pPr>
            <w:r w:rsidRPr="00D800FF">
              <w:rPr>
                <w:b/>
                <w:bCs/>
              </w:rPr>
              <w:t>2</w:t>
            </w:r>
          </w:p>
        </w:tc>
        <w:tc>
          <w:tcPr>
            <w:tcW w:w="2116" w:type="dxa"/>
          </w:tcPr>
          <w:p w14:paraId="1A6B6EA9" w14:textId="77777777" w:rsidR="00E665CC" w:rsidRPr="00D800FF" w:rsidRDefault="00E665CC" w:rsidP="000177AE">
            <w:pPr>
              <w:jc w:val="center"/>
              <w:rPr>
                <w:b/>
                <w:bCs/>
              </w:rPr>
            </w:pPr>
            <w:r w:rsidRPr="00D800FF">
              <w:rPr>
                <w:b/>
                <w:bCs/>
              </w:rPr>
              <w:t>3</w:t>
            </w:r>
          </w:p>
        </w:tc>
        <w:tc>
          <w:tcPr>
            <w:tcW w:w="4222" w:type="dxa"/>
          </w:tcPr>
          <w:p w14:paraId="2680FC93" w14:textId="77777777" w:rsidR="00E665CC" w:rsidRPr="00D800FF" w:rsidRDefault="00E665CC" w:rsidP="000177AE">
            <w:pPr>
              <w:jc w:val="center"/>
              <w:rPr>
                <w:b/>
                <w:bCs/>
              </w:rPr>
            </w:pPr>
            <w:r w:rsidRPr="00D800FF">
              <w:rPr>
                <w:b/>
                <w:bCs/>
              </w:rPr>
              <w:t>4</w:t>
            </w:r>
          </w:p>
        </w:tc>
      </w:tr>
      <w:tr w:rsidR="00B6050A" w:rsidRPr="00D800FF" w14:paraId="2DA403AA" w14:textId="77777777" w:rsidTr="000177AE">
        <w:tc>
          <w:tcPr>
            <w:tcW w:w="562" w:type="dxa"/>
          </w:tcPr>
          <w:p w14:paraId="18131367" w14:textId="4792E417" w:rsidR="00B6050A" w:rsidRPr="00D800FF" w:rsidRDefault="00B6050A" w:rsidP="00B6050A">
            <w:r w:rsidRPr="00D800FF">
              <w:t>1.</w:t>
            </w:r>
          </w:p>
        </w:tc>
        <w:tc>
          <w:tcPr>
            <w:tcW w:w="2116" w:type="dxa"/>
          </w:tcPr>
          <w:p w14:paraId="2EDC2325" w14:textId="191196FC" w:rsidR="00B6050A" w:rsidRPr="00D800FF" w:rsidRDefault="00B6050A" w:rsidP="00AD4627">
            <w:pPr>
              <w:jc w:val="left"/>
            </w:pPr>
            <w:r w:rsidRPr="001603E4">
              <w:t xml:space="preserve">Nesudėtingo statinio projekto </w:t>
            </w:r>
            <w:r w:rsidR="00F567C9" w:rsidRPr="001603E4">
              <w:t>vadov</w:t>
            </w:r>
            <w:r w:rsidR="00F567C9">
              <w:t>as</w:t>
            </w:r>
          </w:p>
        </w:tc>
        <w:tc>
          <w:tcPr>
            <w:tcW w:w="2116" w:type="dxa"/>
          </w:tcPr>
          <w:p w14:paraId="4E3D1C48" w14:textId="77777777" w:rsidR="00B6050A" w:rsidRPr="00D800FF" w:rsidRDefault="00B6050A" w:rsidP="00B6050A"/>
        </w:tc>
        <w:tc>
          <w:tcPr>
            <w:tcW w:w="4222" w:type="dxa"/>
          </w:tcPr>
          <w:p w14:paraId="513DDC6E" w14:textId="77777777" w:rsidR="00B6050A" w:rsidRPr="00D800FF" w:rsidRDefault="00B6050A" w:rsidP="00B6050A">
            <w:r w:rsidRPr="00D800FF">
              <w:t xml:space="preserve">a)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yra įdarbintas pagal darbo sutartį tiekėjo arba subtiekėjo organizacijoje.</w:t>
            </w:r>
          </w:p>
          <w:p w14:paraId="4D3E409A" w14:textId="77777777" w:rsidR="00B6050A" w:rsidRPr="00D800FF" w:rsidRDefault="00B6050A" w:rsidP="00B6050A">
            <w:r w:rsidRPr="00D800FF">
              <w:t xml:space="preserve">b)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įdarbintas </w:t>
            </w:r>
            <w:r w:rsidRPr="00D800FF">
              <w:lastRenderedPageBreak/>
              <w:t xml:space="preserve">pagal darbo sutartį, </w:t>
            </w:r>
            <w:proofErr w:type="spellStart"/>
            <w:r w:rsidRPr="00D800FF">
              <w:t>t.y</w:t>
            </w:r>
            <w:proofErr w:type="spellEnd"/>
            <w:r w:rsidRPr="00D800FF">
              <w:t xml:space="preserve">. specialistas bus laikomas </w:t>
            </w:r>
            <w:proofErr w:type="spellStart"/>
            <w:r w:rsidRPr="00D800FF">
              <w:t>kvazisubtiekėju</w:t>
            </w:r>
            <w:proofErr w:type="spellEnd"/>
            <w:r w:rsidRPr="00D800FF">
              <w:t>.</w:t>
            </w:r>
          </w:p>
          <w:p w14:paraId="68412936" w14:textId="77777777" w:rsidR="00B6050A" w:rsidRPr="00D800FF" w:rsidRDefault="00B6050A" w:rsidP="00B6050A">
            <w:r w:rsidRPr="00D800FF">
              <w:t xml:space="preserve">c)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pasitelkiamas ne darbo santykių pagrindais, </w:t>
            </w:r>
            <w:proofErr w:type="spellStart"/>
            <w:r w:rsidRPr="00D800FF">
              <w:t>t.y</w:t>
            </w:r>
            <w:proofErr w:type="spellEnd"/>
            <w:r w:rsidRPr="00D800FF">
              <w:t>. nebus įdarbintas pagal darbo sutartį ir PĮ prasme bus laikomas subtiekėju.</w:t>
            </w:r>
          </w:p>
          <w:p w14:paraId="03995D7C" w14:textId="26D6F195" w:rsidR="00B6050A" w:rsidRPr="00D800FF" w:rsidRDefault="00B6050A" w:rsidP="00B6050A">
            <w:r w:rsidRPr="00D800FF">
              <w:t xml:space="preserve">d)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Kita.</w:t>
            </w:r>
          </w:p>
        </w:tc>
      </w:tr>
    </w:tbl>
    <w:p w14:paraId="330DAF28" w14:textId="77777777" w:rsidR="00E665CC" w:rsidRDefault="00E665CC" w:rsidP="00E665CC"/>
    <w:p w14:paraId="2F055AAA" w14:textId="4F2D5650" w:rsidR="00E665CC" w:rsidRPr="00D800FF"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8</w:t>
      </w:r>
      <w:r>
        <w:rPr>
          <w:noProof/>
        </w:rPr>
        <w:fldChar w:fldCharType="end"/>
      </w:r>
      <w:r w:rsidR="00E665CC" w:rsidRPr="00D800FF">
        <w:t xml:space="preserve"> lentelė. </w:t>
      </w:r>
      <w:r w:rsidR="00E665CC" w:rsidRPr="00D800FF">
        <w:rPr>
          <w:b w:val="0"/>
          <w:bCs/>
        </w:rPr>
        <w:t>Specialistai (</w:t>
      </w:r>
      <w:r w:rsidR="00E665CC">
        <w:rPr>
          <w:b w:val="0"/>
          <w:bCs/>
        </w:rPr>
        <w:t>šešta</w:t>
      </w:r>
      <w:r w:rsidR="00E665CC" w:rsidRPr="00D800FF">
        <w:rPr>
          <w:b w:val="0"/>
          <w:bCs/>
        </w:rPr>
        <w:t xml:space="preserve"> pirkimo dalis)</w:t>
      </w:r>
    </w:p>
    <w:tbl>
      <w:tblPr>
        <w:tblStyle w:val="TableGrid"/>
        <w:tblW w:w="0" w:type="auto"/>
        <w:tblLook w:val="04A0" w:firstRow="1" w:lastRow="0" w:firstColumn="1" w:lastColumn="0" w:noHBand="0" w:noVBand="1"/>
      </w:tblPr>
      <w:tblGrid>
        <w:gridCol w:w="562"/>
        <w:gridCol w:w="2116"/>
        <w:gridCol w:w="2116"/>
        <w:gridCol w:w="4222"/>
      </w:tblGrid>
      <w:tr w:rsidR="00E665CC" w:rsidRPr="00D800FF" w14:paraId="4544AB99" w14:textId="77777777" w:rsidTr="000177AE">
        <w:tc>
          <w:tcPr>
            <w:tcW w:w="562" w:type="dxa"/>
          </w:tcPr>
          <w:p w14:paraId="7B73EA05" w14:textId="77777777" w:rsidR="00E665CC" w:rsidRPr="00D800FF" w:rsidRDefault="00E665CC" w:rsidP="000177AE">
            <w:pPr>
              <w:jc w:val="center"/>
              <w:rPr>
                <w:b/>
                <w:bCs/>
              </w:rPr>
            </w:pPr>
            <w:r w:rsidRPr="00D800FF">
              <w:rPr>
                <w:b/>
                <w:bCs/>
              </w:rPr>
              <w:t>Nr.</w:t>
            </w:r>
          </w:p>
        </w:tc>
        <w:tc>
          <w:tcPr>
            <w:tcW w:w="2116" w:type="dxa"/>
          </w:tcPr>
          <w:p w14:paraId="28E5BFD9" w14:textId="77777777" w:rsidR="00E665CC" w:rsidRPr="00D800FF" w:rsidRDefault="00E665CC" w:rsidP="000177AE">
            <w:pPr>
              <w:jc w:val="center"/>
              <w:rPr>
                <w:b/>
                <w:bCs/>
              </w:rPr>
            </w:pPr>
            <w:r w:rsidRPr="00D800FF">
              <w:rPr>
                <w:b/>
                <w:bCs/>
              </w:rPr>
              <w:t>Pozicija</w:t>
            </w:r>
          </w:p>
        </w:tc>
        <w:tc>
          <w:tcPr>
            <w:tcW w:w="2116" w:type="dxa"/>
          </w:tcPr>
          <w:p w14:paraId="10FDAF64" w14:textId="77777777" w:rsidR="00E665CC" w:rsidRPr="00D800FF" w:rsidRDefault="00E665CC" w:rsidP="000177AE">
            <w:pPr>
              <w:jc w:val="center"/>
              <w:rPr>
                <w:b/>
                <w:bCs/>
              </w:rPr>
            </w:pPr>
            <w:r w:rsidRPr="00D800FF">
              <w:rPr>
                <w:b/>
                <w:bCs/>
              </w:rPr>
              <w:t>Vardas ir pavardė</w:t>
            </w:r>
          </w:p>
        </w:tc>
        <w:tc>
          <w:tcPr>
            <w:tcW w:w="4222" w:type="dxa"/>
          </w:tcPr>
          <w:p w14:paraId="6F3E54B6" w14:textId="77777777" w:rsidR="00E665CC" w:rsidRPr="00D800FF" w:rsidRDefault="00E665CC" w:rsidP="000177AE">
            <w:pPr>
              <w:jc w:val="center"/>
              <w:rPr>
                <w:b/>
                <w:bCs/>
              </w:rPr>
            </w:pPr>
            <w:r w:rsidRPr="00D800FF">
              <w:rPr>
                <w:b/>
                <w:bCs/>
              </w:rPr>
              <w:t>Statusas</w:t>
            </w:r>
          </w:p>
        </w:tc>
      </w:tr>
      <w:tr w:rsidR="00E665CC" w:rsidRPr="00D800FF" w14:paraId="6B380A84" w14:textId="77777777" w:rsidTr="000177AE">
        <w:tc>
          <w:tcPr>
            <w:tcW w:w="562" w:type="dxa"/>
          </w:tcPr>
          <w:p w14:paraId="7677F28E" w14:textId="77777777" w:rsidR="00E665CC" w:rsidRPr="00D800FF" w:rsidRDefault="00E665CC" w:rsidP="000177AE">
            <w:pPr>
              <w:jc w:val="center"/>
              <w:rPr>
                <w:b/>
                <w:bCs/>
              </w:rPr>
            </w:pPr>
            <w:r w:rsidRPr="00D800FF">
              <w:rPr>
                <w:b/>
                <w:bCs/>
              </w:rPr>
              <w:t>1</w:t>
            </w:r>
          </w:p>
        </w:tc>
        <w:tc>
          <w:tcPr>
            <w:tcW w:w="2116" w:type="dxa"/>
          </w:tcPr>
          <w:p w14:paraId="72A139F4" w14:textId="77777777" w:rsidR="00E665CC" w:rsidRPr="00D800FF" w:rsidRDefault="00E665CC" w:rsidP="000177AE">
            <w:pPr>
              <w:jc w:val="center"/>
              <w:rPr>
                <w:b/>
                <w:bCs/>
              </w:rPr>
            </w:pPr>
            <w:r w:rsidRPr="00D800FF">
              <w:rPr>
                <w:b/>
                <w:bCs/>
              </w:rPr>
              <w:t>2</w:t>
            </w:r>
          </w:p>
        </w:tc>
        <w:tc>
          <w:tcPr>
            <w:tcW w:w="2116" w:type="dxa"/>
          </w:tcPr>
          <w:p w14:paraId="2E3935F6" w14:textId="77777777" w:rsidR="00E665CC" w:rsidRPr="00D800FF" w:rsidRDefault="00E665CC" w:rsidP="000177AE">
            <w:pPr>
              <w:jc w:val="center"/>
              <w:rPr>
                <w:b/>
                <w:bCs/>
              </w:rPr>
            </w:pPr>
            <w:r w:rsidRPr="00D800FF">
              <w:rPr>
                <w:b/>
                <w:bCs/>
              </w:rPr>
              <w:t>3</w:t>
            </w:r>
          </w:p>
        </w:tc>
        <w:tc>
          <w:tcPr>
            <w:tcW w:w="4222" w:type="dxa"/>
          </w:tcPr>
          <w:p w14:paraId="63D7DCA1" w14:textId="77777777" w:rsidR="00E665CC" w:rsidRPr="00D800FF" w:rsidRDefault="00E665CC" w:rsidP="000177AE">
            <w:pPr>
              <w:jc w:val="center"/>
              <w:rPr>
                <w:b/>
                <w:bCs/>
              </w:rPr>
            </w:pPr>
            <w:r w:rsidRPr="00D800FF">
              <w:rPr>
                <w:b/>
                <w:bCs/>
              </w:rPr>
              <w:t>4</w:t>
            </w:r>
          </w:p>
        </w:tc>
      </w:tr>
      <w:tr w:rsidR="00B6050A" w:rsidRPr="00D800FF" w14:paraId="14A4A38B" w14:textId="77777777" w:rsidTr="000177AE">
        <w:tc>
          <w:tcPr>
            <w:tcW w:w="562" w:type="dxa"/>
          </w:tcPr>
          <w:p w14:paraId="5FF857B9" w14:textId="57D4C307" w:rsidR="00B6050A" w:rsidRPr="00D800FF" w:rsidRDefault="00B6050A" w:rsidP="00B6050A">
            <w:r w:rsidRPr="00D800FF">
              <w:t>1.</w:t>
            </w:r>
          </w:p>
        </w:tc>
        <w:tc>
          <w:tcPr>
            <w:tcW w:w="2116" w:type="dxa"/>
          </w:tcPr>
          <w:p w14:paraId="554A3217" w14:textId="6420109D" w:rsidR="00B6050A" w:rsidRPr="00D800FF" w:rsidRDefault="00B6050A" w:rsidP="00AD4627">
            <w:pPr>
              <w:jc w:val="left"/>
            </w:pPr>
            <w:r w:rsidRPr="001603E4">
              <w:t xml:space="preserve">Nesudėtingo statinio projekto </w:t>
            </w:r>
            <w:r w:rsidR="00F567C9" w:rsidRPr="001603E4">
              <w:t>vadov</w:t>
            </w:r>
            <w:r w:rsidR="00F567C9">
              <w:t>as</w:t>
            </w:r>
          </w:p>
        </w:tc>
        <w:tc>
          <w:tcPr>
            <w:tcW w:w="2116" w:type="dxa"/>
          </w:tcPr>
          <w:p w14:paraId="1A708D0D" w14:textId="77777777" w:rsidR="00B6050A" w:rsidRPr="00D800FF" w:rsidRDefault="00B6050A" w:rsidP="00B6050A"/>
        </w:tc>
        <w:tc>
          <w:tcPr>
            <w:tcW w:w="4222" w:type="dxa"/>
          </w:tcPr>
          <w:p w14:paraId="6FC34EC0" w14:textId="77777777" w:rsidR="00B6050A" w:rsidRPr="00D800FF" w:rsidRDefault="00B6050A" w:rsidP="00B6050A">
            <w:r w:rsidRPr="00D800FF">
              <w:t xml:space="preserve">a)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yra įdarbintas pagal darbo sutartį tiekėjo arba subtiekėjo organizacijoje.</w:t>
            </w:r>
          </w:p>
          <w:p w14:paraId="32B11D61" w14:textId="77777777" w:rsidR="00B6050A" w:rsidRPr="00D800FF" w:rsidRDefault="00B6050A" w:rsidP="00B6050A">
            <w:r w:rsidRPr="00D800FF">
              <w:t xml:space="preserve">b)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įdarbintas pagal darbo sutartį, </w:t>
            </w:r>
            <w:proofErr w:type="spellStart"/>
            <w:r w:rsidRPr="00D800FF">
              <w:t>t.y</w:t>
            </w:r>
            <w:proofErr w:type="spellEnd"/>
            <w:r w:rsidRPr="00D800FF">
              <w:t xml:space="preserve">. specialistas bus laikomas </w:t>
            </w:r>
            <w:proofErr w:type="spellStart"/>
            <w:r w:rsidRPr="00D800FF">
              <w:t>kvazisubtiekėju</w:t>
            </w:r>
            <w:proofErr w:type="spellEnd"/>
            <w:r w:rsidRPr="00D800FF">
              <w:t>.</w:t>
            </w:r>
          </w:p>
          <w:p w14:paraId="4FC0CF01" w14:textId="77777777" w:rsidR="00B6050A" w:rsidRPr="00D800FF" w:rsidRDefault="00B6050A" w:rsidP="00B6050A">
            <w:r w:rsidRPr="00D800FF">
              <w:t xml:space="preserve">c)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pasitelkiamas ne darbo santykių pagrindais, </w:t>
            </w:r>
            <w:proofErr w:type="spellStart"/>
            <w:r w:rsidRPr="00D800FF">
              <w:t>t.y</w:t>
            </w:r>
            <w:proofErr w:type="spellEnd"/>
            <w:r w:rsidRPr="00D800FF">
              <w:t>. nebus įdarbintas pagal darbo sutartį ir PĮ prasme bus laikomas subtiekėju.</w:t>
            </w:r>
          </w:p>
          <w:p w14:paraId="6A9942CD" w14:textId="32D23F1E" w:rsidR="00B6050A" w:rsidRPr="00D800FF" w:rsidRDefault="00B6050A" w:rsidP="00B6050A">
            <w:r w:rsidRPr="00D800FF">
              <w:t xml:space="preserve">d)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Kita.</w:t>
            </w:r>
          </w:p>
        </w:tc>
      </w:tr>
    </w:tbl>
    <w:p w14:paraId="755FF31D" w14:textId="77777777" w:rsidR="00E665CC" w:rsidRDefault="00E665CC" w:rsidP="00E665CC"/>
    <w:p w14:paraId="7CFE8F8D" w14:textId="0077C654" w:rsidR="00E665CC" w:rsidRPr="00D800FF"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9</w:t>
      </w:r>
      <w:r>
        <w:rPr>
          <w:noProof/>
        </w:rPr>
        <w:fldChar w:fldCharType="end"/>
      </w:r>
      <w:r w:rsidR="00E665CC" w:rsidRPr="00D800FF">
        <w:t xml:space="preserve"> lentelė. </w:t>
      </w:r>
      <w:r w:rsidR="00E665CC" w:rsidRPr="00D800FF">
        <w:rPr>
          <w:b w:val="0"/>
          <w:bCs/>
        </w:rPr>
        <w:t>Specialistai (</w:t>
      </w:r>
      <w:r w:rsidR="00E665CC">
        <w:rPr>
          <w:b w:val="0"/>
          <w:bCs/>
        </w:rPr>
        <w:t>septinta</w:t>
      </w:r>
      <w:r w:rsidR="00E665CC" w:rsidRPr="00D800FF">
        <w:rPr>
          <w:b w:val="0"/>
          <w:bCs/>
        </w:rPr>
        <w:t xml:space="preserve"> pirkimo dalis)</w:t>
      </w:r>
    </w:p>
    <w:tbl>
      <w:tblPr>
        <w:tblStyle w:val="TableGrid"/>
        <w:tblW w:w="0" w:type="auto"/>
        <w:tblLook w:val="04A0" w:firstRow="1" w:lastRow="0" w:firstColumn="1" w:lastColumn="0" w:noHBand="0" w:noVBand="1"/>
      </w:tblPr>
      <w:tblGrid>
        <w:gridCol w:w="562"/>
        <w:gridCol w:w="2116"/>
        <w:gridCol w:w="2116"/>
        <w:gridCol w:w="4222"/>
      </w:tblGrid>
      <w:tr w:rsidR="00E665CC" w:rsidRPr="00D800FF" w14:paraId="157F56C3" w14:textId="77777777" w:rsidTr="000177AE">
        <w:tc>
          <w:tcPr>
            <w:tcW w:w="562" w:type="dxa"/>
          </w:tcPr>
          <w:p w14:paraId="4CD60357" w14:textId="77777777" w:rsidR="00E665CC" w:rsidRPr="00D800FF" w:rsidRDefault="00E665CC" w:rsidP="000177AE">
            <w:pPr>
              <w:jc w:val="center"/>
              <w:rPr>
                <w:b/>
                <w:bCs/>
              </w:rPr>
            </w:pPr>
            <w:r w:rsidRPr="00D800FF">
              <w:rPr>
                <w:b/>
                <w:bCs/>
              </w:rPr>
              <w:t>Nr.</w:t>
            </w:r>
          </w:p>
        </w:tc>
        <w:tc>
          <w:tcPr>
            <w:tcW w:w="2116" w:type="dxa"/>
          </w:tcPr>
          <w:p w14:paraId="494B08D5" w14:textId="77777777" w:rsidR="00E665CC" w:rsidRPr="00D800FF" w:rsidRDefault="00E665CC" w:rsidP="000177AE">
            <w:pPr>
              <w:jc w:val="center"/>
              <w:rPr>
                <w:b/>
                <w:bCs/>
              </w:rPr>
            </w:pPr>
            <w:r w:rsidRPr="00D800FF">
              <w:rPr>
                <w:b/>
                <w:bCs/>
              </w:rPr>
              <w:t>Pozicija</w:t>
            </w:r>
          </w:p>
        </w:tc>
        <w:tc>
          <w:tcPr>
            <w:tcW w:w="2116" w:type="dxa"/>
          </w:tcPr>
          <w:p w14:paraId="5E9EA041" w14:textId="77777777" w:rsidR="00E665CC" w:rsidRPr="00D800FF" w:rsidRDefault="00E665CC" w:rsidP="000177AE">
            <w:pPr>
              <w:jc w:val="center"/>
              <w:rPr>
                <w:b/>
                <w:bCs/>
              </w:rPr>
            </w:pPr>
            <w:r w:rsidRPr="00D800FF">
              <w:rPr>
                <w:b/>
                <w:bCs/>
              </w:rPr>
              <w:t>Vardas ir pavardė</w:t>
            </w:r>
          </w:p>
        </w:tc>
        <w:tc>
          <w:tcPr>
            <w:tcW w:w="4222" w:type="dxa"/>
          </w:tcPr>
          <w:p w14:paraId="0676C565" w14:textId="77777777" w:rsidR="00E665CC" w:rsidRPr="00D800FF" w:rsidRDefault="00E665CC" w:rsidP="000177AE">
            <w:pPr>
              <w:jc w:val="center"/>
              <w:rPr>
                <w:b/>
                <w:bCs/>
              </w:rPr>
            </w:pPr>
            <w:r w:rsidRPr="00D800FF">
              <w:rPr>
                <w:b/>
                <w:bCs/>
              </w:rPr>
              <w:t>Statusas</w:t>
            </w:r>
          </w:p>
        </w:tc>
      </w:tr>
      <w:tr w:rsidR="00E665CC" w:rsidRPr="00D800FF" w14:paraId="6ED0CF4D" w14:textId="77777777" w:rsidTr="000177AE">
        <w:tc>
          <w:tcPr>
            <w:tcW w:w="562" w:type="dxa"/>
          </w:tcPr>
          <w:p w14:paraId="51302A9D" w14:textId="77777777" w:rsidR="00E665CC" w:rsidRPr="00D800FF" w:rsidRDefault="00E665CC" w:rsidP="000177AE">
            <w:pPr>
              <w:jc w:val="center"/>
              <w:rPr>
                <w:b/>
                <w:bCs/>
              </w:rPr>
            </w:pPr>
            <w:r w:rsidRPr="00D800FF">
              <w:rPr>
                <w:b/>
                <w:bCs/>
              </w:rPr>
              <w:t>1</w:t>
            </w:r>
          </w:p>
        </w:tc>
        <w:tc>
          <w:tcPr>
            <w:tcW w:w="2116" w:type="dxa"/>
          </w:tcPr>
          <w:p w14:paraId="3FDFB695" w14:textId="77777777" w:rsidR="00E665CC" w:rsidRPr="00D800FF" w:rsidRDefault="00E665CC" w:rsidP="000177AE">
            <w:pPr>
              <w:jc w:val="center"/>
              <w:rPr>
                <w:b/>
                <w:bCs/>
              </w:rPr>
            </w:pPr>
            <w:r w:rsidRPr="00D800FF">
              <w:rPr>
                <w:b/>
                <w:bCs/>
              </w:rPr>
              <w:t>2</w:t>
            </w:r>
          </w:p>
        </w:tc>
        <w:tc>
          <w:tcPr>
            <w:tcW w:w="2116" w:type="dxa"/>
          </w:tcPr>
          <w:p w14:paraId="046C3B0A" w14:textId="77777777" w:rsidR="00E665CC" w:rsidRPr="00D800FF" w:rsidRDefault="00E665CC" w:rsidP="000177AE">
            <w:pPr>
              <w:jc w:val="center"/>
              <w:rPr>
                <w:b/>
                <w:bCs/>
              </w:rPr>
            </w:pPr>
            <w:r w:rsidRPr="00D800FF">
              <w:rPr>
                <w:b/>
                <w:bCs/>
              </w:rPr>
              <w:t>3</w:t>
            </w:r>
          </w:p>
        </w:tc>
        <w:tc>
          <w:tcPr>
            <w:tcW w:w="4222" w:type="dxa"/>
          </w:tcPr>
          <w:p w14:paraId="472197FE" w14:textId="77777777" w:rsidR="00E665CC" w:rsidRPr="00D800FF" w:rsidRDefault="00E665CC" w:rsidP="000177AE">
            <w:pPr>
              <w:jc w:val="center"/>
              <w:rPr>
                <w:b/>
                <w:bCs/>
              </w:rPr>
            </w:pPr>
            <w:r w:rsidRPr="00D800FF">
              <w:rPr>
                <w:b/>
                <w:bCs/>
              </w:rPr>
              <w:t>4</w:t>
            </w:r>
          </w:p>
        </w:tc>
      </w:tr>
      <w:tr w:rsidR="00B6050A" w:rsidRPr="00D800FF" w14:paraId="373FC87A" w14:textId="77777777" w:rsidTr="000177AE">
        <w:tc>
          <w:tcPr>
            <w:tcW w:w="562" w:type="dxa"/>
          </w:tcPr>
          <w:p w14:paraId="5BADA99E" w14:textId="60A65D97" w:rsidR="00B6050A" w:rsidRPr="00D800FF" w:rsidRDefault="00B6050A" w:rsidP="00B6050A">
            <w:r w:rsidRPr="00D800FF">
              <w:t>1.</w:t>
            </w:r>
          </w:p>
        </w:tc>
        <w:tc>
          <w:tcPr>
            <w:tcW w:w="2116" w:type="dxa"/>
          </w:tcPr>
          <w:p w14:paraId="3050FAED" w14:textId="05F6A1A8" w:rsidR="00B6050A" w:rsidRPr="00D800FF" w:rsidRDefault="00B6050A" w:rsidP="00AD4627">
            <w:pPr>
              <w:jc w:val="left"/>
            </w:pPr>
            <w:r w:rsidRPr="001603E4">
              <w:t>Nesudėtingo statinio projekto vadov</w:t>
            </w:r>
            <w:r w:rsidR="00F567C9">
              <w:t>as</w:t>
            </w:r>
          </w:p>
        </w:tc>
        <w:tc>
          <w:tcPr>
            <w:tcW w:w="2116" w:type="dxa"/>
          </w:tcPr>
          <w:p w14:paraId="2DB7187C" w14:textId="77777777" w:rsidR="00B6050A" w:rsidRPr="00D800FF" w:rsidRDefault="00B6050A" w:rsidP="00B6050A"/>
        </w:tc>
        <w:tc>
          <w:tcPr>
            <w:tcW w:w="4222" w:type="dxa"/>
          </w:tcPr>
          <w:p w14:paraId="288867D4" w14:textId="77777777" w:rsidR="00B6050A" w:rsidRPr="00D800FF" w:rsidRDefault="00B6050A" w:rsidP="00B6050A">
            <w:r w:rsidRPr="00D800FF">
              <w:t xml:space="preserve">a)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yra įdarbintas pagal darbo sutartį tiekėjo arba subtiekėjo organizacijoje.</w:t>
            </w:r>
          </w:p>
          <w:p w14:paraId="140408E2" w14:textId="77777777" w:rsidR="00B6050A" w:rsidRPr="00D800FF" w:rsidRDefault="00B6050A" w:rsidP="00B6050A">
            <w:r w:rsidRPr="00D800FF">
              <w:t xml:space="preserve">b)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įdarbintas pagal darbo sutartį, </w:t>
            </w:r>
            <w:proofErr w:type="spellStart"/>
            <w:r w:rsidRPr="00D800FF">
              <w:t>t.y</w:t>
            </w:r>
            <w:proofErr w:type="spellEnd"/>
            <w:r w:rsidRPr="00D800FF">
              <w:t xml:space="preserve">. specialistas bus laikomas </w:t>
            </w:r>
            <w:proofErr w:type="spellStart"/>
            <w:r w:rsidRPr="00D800FF">
              <w:t>kvazisubtiekėju</w:t>
            </w:r>
            <w:proofErr w:type="spellEnd"/>
            <w:r w:rsidRPr="00D800FF">
              <w:t>.</w:t>
            </w:r>
          </w:p>
          <w:p w14:paraId="79D589E9" w14:textId="77777777" w:rsidR="00B6050A" w:rsidRPr="00D800FF" w:rsidRDefault="00B6050A" w:rsidP="00B6050A">
            <w:r w:rsidRPr="00D800FF">
              <w:t xml:space="preserve">c)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Specialistas pasiūlymo pateikimo datai nėra įdarbintas pagal darbo sutartį tiekėjo arba subtiekėjo organizacijoje, tačiau laimėjus pirkimą jis bus pasitelkiamas ne darbo santykių pagrindais, </w:t>
            </w:r>
            <w:proofErr w:type="spellStart"/>
            <w:r w:rsidRPr="00D800FF">
              <w:t>t.y</w:t>
            </w:r>
            <w:proofErr w:type="spellEnd"/>
            <w:r w:rsidRPr="00D800FF">
              <w:t xml:space="preserve">. nebus įdarbintas pagal </w:t>
            </w:r>
            <w:r w:rsidRPr="00D800FF">
              <w:lastRenderedPageBreak/>
              <w:t>darbo sutartį ir PĮ prasme bus laikomas subtiekėju.</w:t>
            </w:r>
          </w:p>
          <w:p w14:paraId="0284AF25" w14:textId="1018983F" w:rsidR="00B6050A" w:rsidRPr="00D800FF" w:rsidRDefault="00B6050A" w:rsidP="00B6050A">
            <w:r w:rsidRPr="00D800FF">
              <w:t xml:space="preserve">d) </w:t>
            </w:r>
            <w:r w:rsidRPr="00D800FF">
              <w:fldChar w:fldCharType="begin">
                <w:ffData>
                  <w:name w:val="Tikrinti1"/>
                  <w:enabled/>
                  <w:calcOnExit w:val="0"/>
                  <w:checkBox>
                    <w:sizeAuto/>
                    <w:default w:val="0"/>
                  </w:checkBox>
                </w:ffData>
              </w:fldChar>
            </w:r>
            <w:r w:rsidRPr="00D800FF">
              <w:instrText xml:space="preserve"> FORMCHECKBOX </w:instrText>
            </w:r>
            <w:r w:rsidR="00185342">
              <w:fldChar w:fldCharType="separate"/>
            </w:r>
            <w:r w:rsidRPr="00D800FF">
              <w:fldChar w:fldCharType="end"/>
            </w:r>
            <w:r w:rsidRPr="00D800FF">
              <w:t xml:space="preserve"> Kita.</w:t>
            </w:r>
          </w:p>
        </w:tc>
      </w:tr>
    </w:tbl>
    <w:p w14:paraId="32E217EA" w14:textId="77777777" w:rsidR="00E665CC" w:rsidRDefault="00E665CC" w:rsidP="00E665CC"/>
    <w:p w14:paraId="26BC3A62" w14:textId="77777777" w:rsidR="00E665CC" w:rsidRDefault="00E665CC" w:rsidP="00E665CC">
      <w:pPr>
        <w:jc w:val="center"/>
        <w:rPr>
          <w:b/>
          <w:bCs/>
        </w:rPr>
      </w:pPr>
      <w:r w:rsidRPr="002A5439">
        <w:rPr>
          <w:b/>
          <w:bCs/>
        </w:rPr>
        <w:t>III SKYRIUS</w:t>
      </w:r>
    </w:p>
    <w:p w14:paraId="1E189B4B" w14:textId="77777777" w:rsidR="00E665CC" w:rsidRPr="00B372A1" w:rsidRDefault="00E665CC" w:rsidP="00E665CC">
      <w:pPr>
        <w:jc w:val="center"/>
        <w:rPr>
          <w:b/>
          <w:bCs/>
        </w:rPr>
      </w:pPr>
      <w:r w:rsidRPr="00B372A1">
        <w:rPr>
          <w:b/>
          <w:bCs/>
        </w:rPr>
        <w:t>INFORMACIJA APIE ŽINOMUS SUBTIEKĖJUS IR JIEMS PERDUODAMA VYKDYTI SUTARTIES DALIS</w:t>
      </w:r>
    </w:p>
    <w:p w14:paraId="310A4FFC" w14:textId="77777777" w:rsidR="00E665CC" w:rsidRPr="00B00AC9" w:rsidRDefault="00E665CC" w:rsidP="00E665CC"/>
    <w:p w14:paraId="73AB31D0" w14:textId="534806FD" w:rsidR="00E665CC" w:rsidRDefault="00185342" w:rsidP="00E665CC">
      <w:pPr>
        <w:pStyle w:val="Caption"/>
      </w:pPr>
      <w:r>
        <w:rPr>
          <w:noProof/>
        </w:rPr>
        <w:fldChar w:fldCharType="begin"/>
      </w:r>
      <w:r>
        <w:rPr>
          <w:noProof/>
        </w:rPr>
        <w:instrText xml:space="preserve"> SEQ lentelė \* ARABIC </w:instrText>
      </w:r>
      <w:r>
        <w:rPr>
          <w:noProof/>
        </w:rPr>
        <w:fldChar w:fldCharType="separate"/>
      </w:r>
      <w:r w:rsidR="00C65FA7">
        <w:rPr>
          <w:noProof/>
        </w:rPr>
        <w:t>10</w:t>
      </w:r>
      <w:r>
        <w:rPr>
          <w:noProof/>
        </w:rPr>
        <w:fldChar w:fldCharType="end"/>
      </w:r>
      <w:r w:rsidR="00E665CC" w:rsidRPr="008A0782">
        <w:t xml:space="preserve"> lentelė</w:t>
      </w:r>
      <w:r w:rsidR="00E665CC" w:rsidRPr="008A0782">
        <w:rPr>
          <w:b w:val="0"/>
          <w:bCs/>
        </w:rPr>
        <w:t>. Informacija apie žinomus subtiekėjus</w:t>
      </w:r>
    </w:p>
    <w:tbl>
      <w:tblPr>
        <w:tblStyle w:val="TableGrid"/>
        <w:tblW w:w="5000" w:type="pct"/>
        <w:tblLook w:val="04A0" w:firstRow="1" w:lastRow="0" w:firstColumn="1" w:lastColumn="0" w:noHBand="0" w:noVBand="1"/>
      </w:tblPr>
      <w:tblGrid>
        <w:gridCol w:w="562"/>
        <w:gridCol w:w="5478"/>
        <w:gridCol w:w="3021"/>
      </w:tblGrid>
      <w:tr w:rsidR="00E665CC" w:rsidRPr="00B372A1" w14:paraId="4E9E59C1" w14:textId="77777777" w:rsidTr="000177AE">
        <w:tc>
          <w:tcPr>
            <w:tcW w:w="310" w:type="pct"/>
          </w:tcPr>
          <w:p w14:paraId="09A2EC68" w14:textId="77777777" w:rsidR="00E665CC" w:rsidRPr="00B372A1" w:rsidRDefault="00E665CC" w:rsidP="000177AE">
            <w:pPr>
              <w:jc w:val="center"/>
              <w:rPr>
                <w:b/>
                <w:bCs/>
              </w:rPr>
            </w:pPr>
            <w:r w:rsidRPr="00B372A1">
              <w:rPr>
                <w:b/>
                <w:bCs/>
              </w:rPr>
              <w:t>Nr.</w:t>
            </w:r>
          </w:p>
        </w:tc>
        <w:tc>
          <w:tcPr>
            <w:tcW w:w="3023" w:type="pct"/>
          </w:tcPr>
          <w:p w14:paraId="4A53FE5D" w14:textId="77777777" w:rsidR="00E665CC" w:rsidRPr="00B372A1" w:rsidRDefault="00E665CC" w:rsidP="000177AE">
            <w:pPr>
              <w:jc w:val="center"/>
              <w:rPr>
                <w:b/>
                <w:bCs/>
              </w:rPr>
            </w:pPr>
            <w:r w:rsidRPr="00B00AC9">
              <w:rPr>
                <w:b/>
                <w:bCs/>
              </w:rPr>
              <w:t>Subtiekėjo pavadinimas, juridinio asmens kodas, adresas</w:t>
            </w:r>
          </w:p>
        </w:tc>
        <w:tc>
          <w:tcPr>
            <w:tcW w:w="1667" w:type="pct"/>
          </w:tcPr>
          <w:p w14:paraId="1352128D" w14:textId="77777777" w:rsidR="00E665CC" w:rsidRPr="00B372A1" w:rsidRDefault="00E665CC" w:rsidP="000177AE">
            <w:pPr>
              <w:jc w:val="center"/>
              <w:rPr>
                <w:b/>
                <w:bCs/>
              </w:rPr>
            </w:pPr>
            <w:r w:rsidRPr="00B00AC9">
              <w:rPr>
                <w:b/>
                <w:bCs/>
              </w:rPr>
              <w:t>Sutarties objekto dalies, perduodamos vykdyti subtiekėjui, aprašymas</w:t>
            </w:r>
          </w:p>
        </w:tc>
      </w:tr>
      <w:tr w:rsidR="00E665CC" w:rsidRPr="00B372A1" w14:paraId="4A221D7B" w14:textId="77777777" w:rsidTr="000177AE">
        <w:tc>
          <w:tcPr>
            <w:tcW w:w="310" w:type="pct"/>
          </w:tcPr>
          <w:p w14:paraId="2BE6133C" w14:textId="77777777" w:rsidR="00E665CC" w:rsidRPr="00B372A1" w:rsidRDefault="00E665CC" w:rsidP="000177AE">
            <w:pPr>
              <w:jc w:val="center"/>
              <w:rPr>
                <w:b/>
                <w:bCs/>
              </w:rPr>
            </w:pPr>
            <w:r w:rsidRPr="00B372A1">
              <w:rPr>
                <w:b/>
                <w:bCs/>
              </w:rPr>
              <w:t>1</w:t>
            </w:r>
          </w:p>
        </w:tc>
        <w:tc>
          <w:tcPr>
            <w:tcW w:w="3023" w:type="pct"/>
          </w:tcPr>
          <w:p w14:paraId="347CC1A2" w14:textId="77777777" w:rsidR="00E665CC" w:rsidRPr="00B372A1" w:rsidRDefault="00E665CC" w:rsidP="000177AE">
            <w:pPr>
              <w:jc w:val="center"/>
              <w:rPr>
                <w:b/>
                <w:bCs/>
              </w:rPr>
            </w:pPr>
            <w:r w:rsidRPr="00B372A1">
              <w:rPr>
                <w:b/>
                <w:bCs/>
              </w:rPr>
              <w:t>2</w:t>
            </w:r>
          </w:p>
        </w:tc>
        <w:tc>
          <w:tcPr>
            <w:tcW w:w="1667" w:type="pct"/>
          </w:tcPr>
          <w:p w14:paraId="311D3FB7" w14:textId="77777777" w:rsidR="00E665CC" w:rsidRPr="00B372A1" w:rsidRDefault="00E665CC" w:rsidP="000177AE">
            <w:pPr>
              <w:jc w:val="center"/>
              <w:rPr>
                <w:b/>
                <w:bCs/>
              </w:rPr>
            </w:pPr>
            <w:r w:rsidRPr="00B372A1">
              <w:rPr>
                <w:b/>
                <w:bCs/>
              </w:rPr>
              <w:t>3</w:t>
            </w:r>
          </w:p>
        </w:tc>
      </w:tr>
      <w:tr w:rsidR="00E665CC" w14:paraId="50D31C57" w14:textId="77777777" w:rsidTr="000177AE">
        <w:tc>
          <w:tcPr>
            <w:tcW w:w="310" w:type="pct"/>
          </w:tcPr>
          <w:p w14:paraId="19D1D4E6" w14:textId="77777777" w:rsidR="00E665CC" w:rsidRDefault="00E665CC" w:rsidP="000177AE"/>
        </w:tc>
        <w:tc>
          <w:tcPr>
            <w:tcW w:w="3023" w:type="pct"/>
          </w:tcPr>
          <w:p w14:paraId="21E12D89" w14:textId="77777777" w:rsidR="00E665CC" w:rsidRDefault="00E665CC" w:rsidP="000177AE"/>
        </w:tc>
        <w:tc>
          <w:tcPr>
            <w:tcW w:w="1667" w:type="pct"/>
          </w:tcPr>
          <w:p w14:paraId="569C9A2A" w14:textId="77777777" w:rsidR="00E665CC" w:rsidRDefault="00E665CC" w:rsidP="000177AE"/>
        </w:tc>
      </w:tr>
      <w:tr w:rsidR="00E665CC" w14:paraId="22901CF1" w14:textId="77777777" w:rsidTr="000177AE">
        <w:tc>
          <w:tcPr>
            <w:tcW w:w="310" w:type="pct"/>
          </w:tcPr>
          <w:p w14:paraId="4DF322B3" w14:textId="77777777" w:rsidR="00E665CC" w:rsidRDefault="00E665CC" w:rsidP="000177AE"/>
        </w:tc>
        <w:tc>
          <w:tcPr>
            <w:tcW w:w="3023" w:type="pct"/>
          </w:tcPr>
          <w:p w14:paraId="038718DA" w14:textId="77777777" w:rsidR="00E665CC" w:rsidRDefault="00E665CC" w:rsidP="000177AE"/>
        </w:tc>
        <w:tc>
          <w:tcPr>
            <w:tcW w:w="1667" w:type="pct"/>
          </w:tcPr>
          <w:p w14:paraId="70D12548" w14:textId="77777777" w:rsidR="00E665CC" w:rsidRDefault="00E665CC" w:rsidP="000177AE"/>
        </w:tc>
      </w:tr>
    </w:tbl>
    <w:p w14:paraId="0DB2FEAE" w14:textId="77777777" w:rsidR="00E665CC" w:rsidRDefault="00E665CC" w:rsidP="00E665CC"/>
    <w:p w14:paraId="3CFBF92C" w14:textId="77777777" w:rsidR="000165AE" w:rsidRDefault="000165AE" w:rsidP="00E665CC"/>
    <w:p w14:paraId="26E1045F" w14:textId="77777777" w:rsidR="00E665CC" w:rsidRDefault="00E665CC" w:rsidP="00E665CC">
      <w:pPr>
        <w:jc w:val="center"/>
        <w:rPr>
          <w:b/>
          <w:bCs/>
        </w:rPr>
      </w:pPr>
      <w:r w:rsidRPr="002A5439">
        <w:rPr>
          <w:b/>
          <w:bCs/>
        </w:rPr>
        <w:t>IV SKYRIUS</w:t>
      </w:r>
    </w:p>
    <w:p w14:paraId="21717BF7" w14:textId="77777777" w:rsidR="00E665CC" w:rsidRDefault="00E665CC" w:rsidP="00E665CC">
      <w:pPr>
        <w:jc w:val="center"/>
        <w:rPr>
          <w:b/>
          <w:bCs/>
        </w:rPr>
      </w:pPr>
      <w:r w:rsidRPr="00B00AC9">
        <w:rPr>
          <w:b/>
          <w:bCs/>
        </w:rPr>
        <w:t>PASIŪLYMO KAINA</w:t>
      </w:r>
    </w:p>
    <w:p w14:paraId="19AD8933" w14:textId="77777777" w:rsidR="00E665CC" w:rsidRDefault="00E665CC" w:rsidP="00E665CC"/>
    <w:p w14:paraId="31753488" w14:textId="0969C0E4" w:rsidR="00E665CC" w:rsidRPr="000409D4" w:rsidRDefault="00E665CC" w:rsidP="00E665CC">
      <w:pPr>
        <w:pStyle w:val="ListParagraph"/>
        <w:numPr>
          <w:ilvl w:val="0"/>
          <w:numId w:val="5"/>
        </w:numPr>
      </w:pPr>
      <w:r>
        <w:t>Pasiūlyme kaina nurodom</w:t>
      </w:r>
      <w:r w:rsidR="005840F0">
        <w:t>a</w:t>
      </w:r>
      <w:r>
        <w:t xml:space="preserve"> eurais. Jeigu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0409D4">
        <w:t>pasiūlymų pateikimo dieną.</w:t>
      </w:r>
    </w:p>
    <w:p w14:paraId="786D186C" w14:textId="77777777" w:rsidR="00E665CC" w:rsidRPr="00D800FF" w:rsidRDefault="00E665CC" w:rsidP="00E665CC">
      <w:pPr>
        <w:pStyle w:val="ListParagraph"/>
        <w:numPr>
          <w:ilvl w:val="0"/>
          <w:numId w:val="5"/>
        </w:numPr>
      </w:pPr>
      <w:r w:rsidRPr="000409D4">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w:t>
      </w:r>
      <w:r w:rsidRPr="00D800FF">
        <w:t>pats perkantysis subjektas).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C4EF155" w14:textId="6592C498" w:rsidR="00E665CC" w:rsidRPr="00D800FF" w:rsidRDefault="00E665CC" w:rsidP="00E665CC">
      <w:pPr>
        <w:pStyle w:val="ListParagraph"/>
        <w:numPr>
          <w:ilvl w:val="0"/>
          <w:numId w:val="5"/>
        </w:numPr>
      </w:pPr>
      <w:r w:rsidRPr="00D800FF">
        <w:t>Pasiūlyme nurodyta kaina ar kainos (įskaitant visus tarpinius skaičiavimus) turi būti nurodom</w:t>
      </w:r>
      <w:r w:rsidR="005840F0">
        <w:t>a</w:t>
      </w:r>
      <w:r w:rsidRPr="00D800FF">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E810B1">
        <w:t xml:space="preserve"> </w:t>
      </w:r>
    </w:p>
    <w:p w14:paraId="4B8CF45D" w14:textId="77777777" w:rsidR="00E665CC" w:rsidRDefault="00E665CC" w:rsidP="00E665CC"/>
    <w:bookmarkStart w:id="3" w:name="_Ref52867241"/>
    <w:bookmarkStart w:id="4" w:name="_Ref52867226"/>
    <w:p w14:paraId="79876D3F" w14:textId="5C4787DA" w:rsidR="00E665CC" w:rsidRPr="008A0782" w:rsidRDefault="00E665CC" w:rsidP="00E665CC">
      <w:pPr>
        <w:pStyle w:val="Caption"/>
        <w:rPr>
          <w:b w:val="0"/>
          <w:bCs/>
        </w:rPr>
      </w:pPr>
      <w:r w:rsidRPr="008A0782">
        <w:fldChar w:fldCharType="begin"/>
      </w:r>
      <w:r w:rsidRPr="008A0782">
        <w:instrText xml:space="preserve"> SEQ lentelė \* ARABIC </w:instrText>
      </w:r>
      <w:r w:rsidRPr="008A0782">
        <w:fldChar w:fldCharType="separate"/>
      </w:r>
      <w:r w:rsidR="00C65FA7">
        <w:rPr>
          <w:noProof/>
        </w:rPr>
        <w:t>11</w:t>
      </w:r>
      <w:r w:rsidRPr="008A0782">
        <w:fldChar w:fldCharType="end"/>
      </w:r>
      <w:r w:rsidRPr="008A0782">
        <w:t xml:space="preserve"> lentelė</w:t>
      </w:r>
      <w:bookmarkEnd w:id="3"/>
      <w:r w:rsidRPr="008A0782">
        <w:t xml:space="preserve">. </w:t>
      </w:r>
      <w:r w:rsidRPr="008A0782">
        <w:rPr>
          <w:b w:val="0"/>
          <w:bCs/>
        </w:rPr>
        <w:t>Pasiūlymo kaina</w:t>
      </w:r>
      <w:bookmarkEnd w:id="4"/>
      <w:r>
        <w:rPr>
          <w:b w:val="0"/>
          <w:bCs/>
        </w:rPr>
        <w:t xml:space="preserve"> (pirma pirmo dalis)</w:t>
      </w:r>
    </w:p>
    <w:tbl>
      <w:tblPr>
        <w:tblStyle w:val="TableGrid"/>
        <w:tblW w:w="5000" w:type="pct"/>
        <w:tblLook w:val="04A0" w:firstRow="1" w:lastRow="0" w:firstColumn="1" w:lastColumn="0" w:noHBand="0" w:noVBand="1"/>
      </w:tblPr>
      <w:tblGrid>
        <w:gridCol w:w="707"/>
        <w:gridCol w:w="2992"/>
        <w:gridCol w:w="1140"/>
        <w:gridCol w:w="1424"/>
        <w:gridCol w:w="1577"/>
        <w:gridCol w:w="1221"/>
      </w:tblGrid>
      <w:tr w:rsidR="00E665CC" w:rsidRPr="00490AE6" w14:paraId="4407B5EC" w14:textId="77777777" w:rsidTr="000177AE">
        <w:tc>
          <w:tcPr>
            <w:tcW w:w="390" w:type="pct"/>
          </w:tcPr>
          <w:p w14:paraId="5B770571" w14:textId="77777777" w:rsidR="00E665CC" w:rsidRPr="00F329FE" w:rsidRDefault="00E665CC" w:rsidP="000177AE">
            <w:pPr>
              <w:rPr>
                <w:b/>
                <w:bCs/>
                <w:sz w:val="20"/>
                <w:szCs w:val="20"/>
              </w:rPr>
            </w:pPr>
            <w:r w:rsidRPr="00F329FE">
              <w:rPr>
                <w:b/>
                <w:bCs/>
                <w:sz w:val="20"/>
                <w:szCs w:val="20"/>
              </w:rPr>
              <w:t>Nr.</w:t>
            </w:r>
          </w:p>
        </w:tc>
        <w:tc>
          <w:tcPr>
            <w:tcW w:w="1651" w:type="pct"/>
          </w:tcPr>
          <w:p w14:paraId="0018AE20" w14:textId="77777777" w:rsidR="00E665CC" w:rsidRPr="00F329FE" w:rsidRDefault="00E665CC" w:rsidP="000177AE">
            <w:pPr>
              <w:jc w:val="center"/>
              <w:rPr>
                <w:b/>
                <w:bCs/>
                <w:sz w:val="20"/>
                <w:szCs w:val="20"/>
              </w:rPr>
            </w:pPr>
            <w:r w:rsidRPr="00F329FE">
              <w:rPr>
                <w:b/>
                <w:bCs/>
                <w:sz w:val="20"/>
                <w:szCs w:val="20"/>
              </w:rPr>
              <w:t>Pirkimo objektas</w:t>
            </w:r>
          </w:p>
        </w:tc>
        <w:tc>
          <w:tcPr>
            <w:tcW w:w="629" w:type="pct"/>
          </w:tcPr>
          <w:p w14:paraId="4DDCAE95" w14:textId="77777777" w:rsidR="00E665CC" w:rsidRPr="00F329FE" w:rsidRDefault="00E665CC" w:rsidP="000177AE">
            <w:pPr>
              <w:jc w:val="center"/>
              <w:rPr>
                <w:b/>
                <w:bCs/>
                <w:sz w:val="20"/>
                <w:szCs w:val="20"/>
              </w:rPr>
            </w:pPr>
            <w:r w:rsidRPr="00F329FE">
              <w:rPr>
                <w:b/>
                <w:bCs/>
                <w:sz w:val="20"/>
                <w:szCs w:val="20"/>
              </w:rPr>
              <w:t>Mato vienetas</w:t>
            </w:r>
          </w:p>
        </w:tc>
        <w:tc>
          <w:tcPr>
            <w:tcW w:w="786" w:type="pct"/>
          </w:tcPr>
          <w:p w14:paraId="2622635F" w14:textId="77777777" w:rsidR="00E665CC" w:rsidRPr="00F329FE" w:rsidRDefault="00E665CC" w:rsidP="000177AE">
            <w:pPr>
              <w:jc w:val="center"/>
              <w:rPr>
                <w:b/>
                <w:bCs/>
                <w:sz w:val="20"/>
                <w:szCs w:val="20"/>
              </w:rPr>
            </w:pPr>
            <w:r w:rsidRPr="00F329FE">
              <w:rPr>
                <w:b/>
                <w:bCs/>
                <w:sz w:val="20"/>
                <w:szCs w:val="20"/>
              </w:rPr>
              <w:t>Galima maksimali kaina, Eur be PVM</w:t>
            </w:r>
          </w:p>
        </w:tc>
        <w:tc>
          <w:tcPr>
            <w:tcW w:w="870" w:type="pct"/>
          </w:tcPr>
          <w:p w14:paraId="104B0171" w14:textId="77777777" w:rsidR="00E665CC" w:rsidRPr="00F329FE" w:rsidRDefault="00E665CC" w:rsidP="000177AE">
            <w:pPr>
              <w:jc w:val="center"/>
              <w:rPr>
                <w:b/>
                <w:bCs/>
                <w:sz w:val="20"/>
                <w:szCs w:val="20"/>
              </w:rPr>
            </w:pPr>
            <w:r w:rsidRPr="00F329FE">
              <w:rPr>
                <w:b/>
                <w:bCs/>
                <w:sz w:val="20"/>
                <w:szCs w:val="20"/>
              </w:rPr>
              <w:t>Kaina, Eur be PVM</w:t>
            </w:r>
          </w:p>
        </w:tc>
        <w:tc>
          <w:tcPr>
            <w:tcW w:w="674" w:type="pct"/>
          </w:tcPr>
          <w:p w14:paraId="2882FBEF" w14:textId="77777777" w:rsidR="00E665CC" w:rsidRPr="00F329FE" w:rsidRDefault="00E665CC" w:rsidP="000177AE">
            <w:pPr>
              <w:jc w:val="center"/>
              <w:rPr>
                <w:b/>
                <w:bCs/>
                <w:sz w:val="20"/>
                <w:szCs w:val="20"/>
              </w:rPr>
            </w:pPr>
            <w:r w:rsidRPr="00F329FE">
              <w:rPr>
                <w:b/>
                <w:bCs/>
                <w:sz w:val="20"/>
                <w:szCs w:val="20"/>
              </w:rPr>
              <w:t>PVM tarifas, %</w:t>
            </w:r>
          </w:p>
        </w:tc>
      </w:tr>
      <w:tr w:rsidR="00E665CC" w:rsidRPr="00490AE6" w14:paraId="0D8E29E8" w14:textId="77777777" w:rsidTr="000177AE">
        <w:tc>
          <w:tcPr>
            <w:tcW w:w="390" w:type="pct"/>
          </w:tcPr>
          <w:p w14:paraId="76DAFE1D" w14:textId="77777777" w:rsidR="00E665CC" w:rsidRPr="00F329FE" w:rsidRDefault="00E665CC" w:rsidP="000177AE">
            <w:pPr>
              <w:jc w:val="center"/>
              <w:rPr>
                <w:b/>
                <w:bCs/>
                <w:sz w:val="20"/>
                <w:szCs w:val="20"/>
              </w:rPr>
            </w:pPr>
            <w:r w:rsidRPr="00F329FE">
              <w:rPr>
                <w:b/>
                <w:bCs/>
                <w:sz w:val="20"/>
                <w:szCs w:val="20"/>
              </w:rPr>
              <w:t>1</w:t>
            </w:r>
          </w:p>
        </w:tc>
        <w:tc>
          <w:tcPr>
            <w:tcW w:w="1651" w:type="pct"/>
          </w:tcPr>
          <w:p w14:paraId="4A53A781" w14:textId="77777777" w:rsidR="00E665CC" w:rsidRPr="00F329FE" w:rsidRDefault="00E665CC" w:rsidP="000177AE">
            <w:pPr>
              <w:jc w:val="center"/>
              <w:rPr>
                <w:b/>
                <w:bCs/>
                <w:sz w:val="20"/>
                <w:szCs w:val="20"/>
              </w:rPr>
            </w:pPr>
            <w:r w:rsidRPr="00F329FE">
              <w:rPr>
                <w:b/>
                <w:bCs/>
                <w:sz w:val="20"/>
                <w:szCs w:val="20"/>
              </w:rPr>
              <w:t>2</w:t>
            </w:r>
          </w:p>
        </w:tc>
        <w:tc>
          <w:tcPr>
            <w:tcW w:w="629" w:type="pct"/>
          </w:tcPr>
          <w:p w14:paraId="064DDB34" w14:textId="77777777" w:rsidR="00E665CC" w:rsidRPr="00F329FE" w:rsidRDefault="00E665CC" w:rsidP="000177AE">
            <w:pPr>
              <w:jc w:val="center"/>
              <w:rPr>
                <w:b/>
                <w:bCs/>
                <w:sz w:val="20"/>
                <w:szCs w:val="20"/>
              </w:rPr>
            </w:pPr>
            <w:r w:rsidRPr="00F329FE">
              <w:rPr>
                <w:b/>
                <w:bCs/>
                <w:sz w:val="20"/>
                <w:szCs w:val="20"/>
              </w:rPr>
              <w:t>3</w:t>
            </w:r>
          </w:p>
        </w:tc>
        <w:tc>
          <w:tcPr>
            <w:tcW w:w="786" w:type="pct"/>
          </w:tcPr>
          <w:p w14:paraId="73DF1D79" w14:textId="77777777" w:rsidR="00E665CC" w:rsidRPr="00F329FE" w:rsidRDefault="00E665CC" w:rsidP="000177AE">
            <w:pPr>
              <w:jc w:val="center"/>
              <w:rPr>
                <w:b/>
                <w:bCs/>
                <w:sz w:val="20"/>
                <w:szCs w:val="20"/>
              </w:rPr>
            </w:pPr>
            <w:r w:rsidRPr="00F329FE">
              <w:rPr>
                <w:b/>
                <w:bCs/>
                <w:sz w:val="20"/>
                <w:szCs w:val="20"/>
              </w:rPr>
              <w:t>4</w:t>
            </w:r>
          </w:p>
        </w:tc>
        <w:tc>
          <w:tcPr>
            <w:tcW w:w="870" w:type="pct"/>
          </w:tcPr>
          <w:p w14:paraId="517AA504" w14:textId="77777777" w:rsidR="00E665CC" w:rsidRPr="00F329FE" w:rsidRDefault="00E665CC" w:rsidP="000177AE">
            <w:pPr>
              <w:jc w:val="center"/>
              <w:rPr>
                <w:b/>
                <w:bCs/>
                <w:sz w:val="20"/>
                <w:szCs w:val="20"/>
              </w:rPr>
            </w:pPr>
            <w:r w:rsidRPr="00F329FE">
              <w:rPr>
                <w:b/>
                <w:bCs/>
                <w:sz w:val="20"/>
                <w:szCs w:val="20"/>
              </w:rPr>
              <w:t>5</w:t>
            </w:r>
          </w:p>
        </w:tc>
        <w:tc>
          <w:tcPr>
            <w:tcW w:w="674" w:type="pct"/>
          </w:tcPr>
          <w:p w14:paraId="6919603E" w14:textId="77777777" w:rsidR="00E665CC" w:rsidRPr="00F329FE" w:rsidRDefault="00E665CC" w:rsidP="000177AE">
            <w:pPr>
              <w:jc w:val="center"/>
              <w:rPr>
                <w:b/>
                <w:bCs/>
                <w:sz w:val="20"/>
                <w:szCs w:val="20"/>
              </w:rPr>
            </w:pPr>
            <w:r w:rsidRPr="00F329FE">
              <w:rPr>
                <w:b/>
                <w:bCs/>
                <w:sz w:val="20"/>
                <w:szCs w:val="20"/>
              </w:rPr>
              <w:t>6</w:t>
            </w:r>
          </w:p>
        </w:tc>
      </w:tr>
      <w:tr w:rsidR="00185889" w:rsidRPr="00490AE6" w14:paraId="431CA6A9" w14:textId="77777777" w:rsidTr="00A6733B">
        <w:tc>
          <w:tcPr>
            <w:tcW w:w="390" w:type="pct"/>
            <w:tcBorders>
              <w:bottom w:val="single" w:sz="4" w:space="0" w:color="auto"/>
            </w:tcBorders>
          </w:tcPr>
          <w:p w14:paraId="21EA54AB" w14:textId="77777777" w:rsidR="00185889" w:rsidRPr="00F329FE" w:rsidRDefault="00185889" w:rsidP="000177AE">
            <w:pPr>
              <w:rPr>
                <w:sz w:val="20"/>
                <w:szCs w:val="20"/>
              </w:rPr>
            </w:pPr>
            <w:r w:rsidRPr="00F329FE">
              <w:rPr>
                <w:sz w:val="20"/>
                <w:szCs w:val="20"/>
              </w:rPr>
              <w:lastRenderedPageBreak/>
              <w:t>1.</w:t>
            </w:r>
          </w:p>
        </w:tc>
        <w:tc>
          <w:tcPr>
            <w:tcW w:w="1651" w:type="pct"/>
            <w:tcBorders>
              <w:bottom w:val="single" w:sz="4" w:space="0" w:color="auto"/>
            </w:tcBorders>
          </w:tcPr>
          <w:p w14:paraId="35BEDE1E" w14:textId="08C71812" w:rsidR="00185889" w:rsidRPr="00F329FE" w:rsidRDefault="00185889" w:rsidP="005840F0">
            <w:pPr>
              <w:jc w:val="left"/>
              <w:rPr>
                <w:sz w:val="20"/>
                <w:szCs w:val="20"/>
              </w:rPr>
            </w:pPr>
            <w:r w:rsidRPr="00F329FE">
              <w:rPr>
                <w:rFonts w:cs="Times New Roman"/>
                <w:sz w:val="20"/>
                <w:szCs w:val="20"/>
              </w:rPr>
              <w:t xml:space="preserve">Nuotekų šalinimo tinklų </w:t>
            </w:r>
            <w:r w:rsidRPr="00F329FE">
              <w:rPr>
                <w:rFonts w:cs="Times New Roman"/>
                <w:b/>
                <w:sz w:val="20"/>
                <w:szCs w:val="20"/>
              </w:rPr>
              <w:t xml:space="preserve">Gelgaudiškio m. ir </w:t>
            </w:r>
            <w:proofErr w:type="spellStart"/>
            <w:r w:rsidRPr="00F329FE">
              <w:rPr>
                <w:rFonts w:cs="Times New Roman"/>
                <w:b/>
                <w:sz w:val="20"/>
                <w:szCs w:val="20"/>
              </w:rPr>
              <w:t>Daukantiškių</w:t>
            </w:r>
            <w:proofErr w:type="spellEnd"/>
            <w:r w:rsidRPr="00F329FE">
              <w:rPr>
                <w:rFonts w:cs="Times New Roman"/>
                <w:b/>
                <w:sz w:val="20"/>
                <w:szCs w:val="20"/>
              </w:rPr>
              <w:t xml:space="preserve"> k.</w:t>
            </w:r>
            <w:r w:rsidRPr="00F329FE">
              <w:rPr>
                <w:rFonts w:cs="Times New Roman"/>
                <w:sz w:val="20"/>
                <w:szCs w:val="20"/>
              </w:rPr>
              <w:t xml:space="preserve"> </w:t>
            </w:r>
            <w:r w:rsidR="002A46E0">
              <w:rPr>
                <w:rFonts w:cs="Times New Roman"/>
                <w:sz w:val="20"/>
                <w:szCs w:val="20"/>
              </w:rPr>
              <w:t>statybos</w:t>
            </w:r>
            <w:r w:rsidRPr="00F329FE">
              <w:rPr>
                <w:rFonts w:cs="Times New Roman"/>
                <w:sz w:val="20"/>
                <w:szCs w:val="20"/>
              </w:rPr>
              <w:t xml:space="preserve"> projekto parengimo paslaugos</w:t>
            </w:r>
          </w:p>
        </w:tc>
        <w:tc>
          <w:tcPr>
            <w:tcW w:w="629" w:type="pct"/>
            <w:tcBorders>
              <w:bottom w:val="single" w:sz="4" w:space="0" w:color="auto"/>
            </w:tcBorders>
          </w:tcPr>
          <w:p w14:paraId="765BEF00"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vMerge w:val="restart"/>
          </w:tcPr>
          <w:p w14:paraId="22992654" w14:textId="77777777" w:rsidR="00185889" w:rsidRDefault="00185889" w:rsidP="00185889">
            <w:pPr>
              <w:jc w:val="center"/>
              <w:rPr>
                <w:sz w:val="20"/>
                <w:szCs w:val="20"/>
              </w:rPr>
            </w:pPr>
          </w:p>
          <w:p w14:paraId="4BEF4124" w14:textId="77777777" w:rsidR="00185889" w:rsidRDefault="00185889" w:rsidP="00185889">
            <w:pPr>
              <w:jc w:val="center"/>
              <w:rPr>
                <w:sz w:val="20"/>
                <w:szCs w:val="20"/>
              </w:rPr>
            </w:pPr>
          </w:p>
          <w:p w14:paraId="3FECC57E" w14:textId="34A2D7CC" w:rsidR="00185889" w:rsidRPr="00E665CC" w:rsidRDefault="00185889" w:rsidP="005840F0">
            <w:pPr>
              <w:jc w:val="center"/>
              <w:rPr>
                <w:color w:val="0070C0"/>
                <w:sz w:val="20"/>
                <w:szCs w:val="20"/>
              </w:rPr>
            </w:pPr>
            <w:r w:rsidRPr="00185889">
              <w:rPr>
                <w:sz w:val="20"/>
                <w:szCs w:val="20"/>
              </w:rPr>
              <w:t>53 316,53</w:t>
            </w:r>
          </w:p>
        </w:tc>
        <w:tc>
          <w:tcPr>
            <w:tcW w:w="870" w:type="pct"/>
            <w:tcBorders>
              <w:bottom w:val="single" w:sz="4" w:space="0" w:color="auto"/>
            </w:tcBorders>
          </w:tcPr>
          <w:p w14:paraId="79613B3A" w14:textId="77777777" w:rsidR="00185889" w:rsidRPr="00F329FE" w:rsidRDefault="00185889" w:rsidP="000177AE">
            <w:pPr>
              <w:rPr>
                <w:sz w:val="20"/>
                <w:szCs w:val="20"/>
              </w:rPr>
            </w:pPr>
          </w:p>
        </w:tc>
        <w:tc>
          <w:tcPr>
            <w:tcW w:w="674" w:type="pct"/>
            <w:tcBorders>
              <w:bottom w:val="single" w:sz="4" w:space="0" w:color="auto"/>
            </w:tcBorders>
          </w:tcPr>
          <w:p w14:paraId="222A12B6" w14:textId="77777777" w:rsidR="00185889" w:rsidRPr="00F329FE" w:rsidRDefault="00185889" w:rsidP="000177AE">
            <w:pPr>
              <w:rPr>
                <w:sz w:val="20"/>
                <w:szCs w:val="20"/>
              </w:rPr>
            </w:pPr>
            <w:r w:rsidRPr="00F329FE">
              <w:rPr>
                <w:sz w:val="20"/>
                <w:szCs w:val="20"/>
              </w:rPr>
              <w:t>21,0</w:t>
            </w:r>
          </w:p>
        </w:tc>
      </w:tr>
      <w:tr w:rsidR="00185889" w:rsidRPr="00490AE6" w14:paraId="048B0C5B" w14:textId="77777777" w:rsidTr="000177AE">
        <w:tc>
          <w:tcPr>
            <w:tcW w:w="390" w:type="pct"/>
            <w:tcBorders>
              <w:bottom w:val="single" w:sz="4" w:space="0" w:color="auto"/>
            </w:tcBorders>
          </w:tcPr>
          <w:p w14:paraId="3D32735E" w14:textId="77777777" w:rsidR="00185889" w:rsidRPr="00F329FE" w:rsidRDefault="00185889" w:rsidP="000177AE">
            <w:pPr>
              <w:rPr>
                <w:sz w:val="20"/>
                <w:szCs w:val="20"/>
              </w:rPr>
            </w:pPr>
            <w:r w:rsidRPr="00F329FE">
              <w:rPr>
                <w:sz w:val="20"/>
                <w:szCs w:val="20"/>
              </w:rPr>
              <w:t>2.</w:t>
            </w:r>
          </w:p>
        </w:tc>
        <w:tc>
          <w:tcPr>
            <w:tcW w:w="1651" w:type="pct"/>
            <w:tcBorders>
              <w:bottom w:val="single" w:sz="4" w:space="0" w:color="auto"/>
            </w:tcBorders>
          </w:tcPr>
          <w:p w14:paraId="5380AC0C" w14:textId="7DA1AB45" w:rsidR="00185889" w:rsidRPr="00F329FE" w:rsidRDefault="00185889" w:rsidP="005840F0">
            <w:pPr>
              <w:jc w:val="left"/>
              <w:rPr>
                <w:sz w:val="20"/>
                <w:szCs w:val="20"/>
              </w:rPr>
            </w:pPr>
            <w:r w:rsidRPr="00F329FE">
              <w:rPr>
                <w:rFonts w:cs="Times New Roman"/>
                <w:sz w:val="20"/>
                <w:szCs w:val="20"/>
              </w:rPr>
              <w:t xml:space="preserve">Nuotekų šalinimo tinklų </w:t>
            </w:r>
            <w:r w:rsidRPr="00F329FE">
              <w:rPr>
                <w:rFonts w:cs="Times New Roman"/>
                <w:b/>
                <w:sz w:val="20"/>
                <w:szCs w:val="20"/>
              </w:rPr>
              <w:t xml:space="preserve">Gelgaudiškio m. ir </w:t>
            </w:r>
            <w:proofErr w:type="spellStart"/>
            <w:r w:rsidRPr="00F329FE">
              <w:rPr>
                <w:rFonts w:cs="Times New Roman"/>
                <w:b/>
                <w:sz w:val="20"/>
                <w:szCs w:val="20"/>
              </w:rPr>
              <w:t>Daukantiškių</w:t>
            </w:r>
            <w:proofErr w:type="spellEnd"/>
            <w:r w:rsidRPr="00F329FE">
              <w:rPr>
                <w:rFonts w:cs="Times New Roman"/>
                <w:b/>
                <w:sz w:val="20"/>
                <w:szCs w:val="20"/>
              </w:rPr>
              <w:t xml:space="preserve"> k.</w:t>
            </w:r>
            <w:r w:rsidRPr="00F329FE">
              <w:rPr>
                <w:rFonts w:cs="Times New Roman"/>
                <w:sz w:val="20"/>
                <w:szCs w:val="20"/>
              </w:rPr>
              <w:t xml:space="preserve"> </w:t>
            </w:r>
            <w:r w:rsidR="003E178E">
              <w:rPr>
                <w:rFonts w:cs="Times New Roman"/>
                <w:sz w:val="20"/>
                <w:szCs w:val="20"/>
              </w:rPr>
              <w:t>statybos</w:t>
            </w:r>
            <w:r w:rsidRPr="00F329FE">
              <w:rPr>
                <w:rFonts w:cs="Times New Roman"/>
                <w:sz w:val="20"/>
                <w:szCs w:val="20"/>
              </w:rPr>
              <w:t xml:space="preserve"> </w:t>
            </w:r>
            <w:r w:rsidRPr="00F329FE">
              <w:rPr>
                <w:rFonts w:eastAsia="Calibri" w:cs="Times New Roman"/>
                <w:sz w:val="20"/>
                <w:szCs w:val="20"/>
                <w:lang w:eastAsia="lt-LT"/>
              </w:rPr>
              <w:t>projekto vykdymo priežiūros paslaugos</w:t>
            </w:r>
          </w:p>
        </w:tc>
        <w:tc>
          <w:tcPr>
            <w:tcW w:w="629" w:type="pct"/>
            <w:tcBorders>
              <w:bottom w:val="single" w:sz="4" w:space="0" w:color="auto"/>
            </w:tcBorders>
          </w:tcPr>
          <w:p w14:paraId="0A552C78"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vMerge/>
            <w:tcBorders>
              <w:bottom w:val="single" w:sz="4" w:space="0" w:color="auto"/>
            </w:tcBorders>
          </w:tcPr>
          <w:p w14:paraId="00979E7C" w14:textId="67313BE2" w:rsidR="00185889" w:rsidRPr="00E665CC" w:rsidRDefault="00185889" w:rsidP="000177AE">
            <w:pPr>
              <w:rPr>
                <w:color w:val="0070C0"/>
                <w:sz w:val="20"/>
                <w:szCs w:val="20"/>
              </w:rPr>
            </w:pPr>
          </w:p>
        </w:tc>
        <w:tc>
          <w:tcPr>
            <w:tcW w:w="870" w:type="pct"/>
            <w:tcBorders>
              <w:bottom w:val="single" w:sz="4" w:space="0" w:color="auto"/>
            </w:tcBorders>
          </w:tcPr>
          <w:p w14:paraId="53A7B8F0" w14:textId="77777777" w:rsidR="00185889" w:rsidRPr="00F329FE" w:rsidRDefault="00185889" w:rsidP="000177AE">
            <w:pPr>
              <w:rPr>
                <w:sz w:val="20"/>
                <w:szCs w:val="20"/>
              </w:rPr>
            </w:pPr>
          </w:p>
        </w:tc>
        <w:tc>
          <w:tcPr>
            <w:tcW w:w="674" w:type="pct"/>
            <w:tcBorders>
              <w:bottom w:val="single" w:sz="4" w:space="0" w:color="auto"/>
            </w:tcBorders>
          </w:tcPr>
          <w:p w14:paraId="646EAA60" w14:textId="77777777" w:rsidR="00185889" w:rsidRPr="00F329FE" w:rsidRDefault="00185889" w:rsidP="000177AE">
            <w:pPr>
              <w:rPr>
                <w:sz w:val="20"/>
                <w:szCs w:val="20"/>
              </w:rPr>
            </w:pPr>
            <w:r w:rsidRPr="00F329FE">
              <w:rPr>
                <w:sz w:val="20"/>
                <w:szCs w:val="20"/>
              </w:rPr>
              <w:t>21,0</w:t>
            </w:r>
          </w:p>
        </w:tc>
      </w:tr>
      <w:tr w:rsidR="00E665CC" w:rsidRPr="00490AE6" w14:paraId="53030042" w14:textId="77777777" w:rsidTr="000177AE">
        <w:tc>
          <w:tcPr>
            <w:tcW w:w="3456" w:type="pct"/>
            <w:gridSpan w:val="4"/>
            <w:tcBorders>
              <w:top w:val="single" w:sz="4" w:space="0" w:color="auto"/>
              <w:left w:val="nil"/>
              <w:bottom w:val="nil"/>
              <w:right w:val="single" w:sz="4" w:space="0" w:color="auto"/>
            </w:tcBorders>
          </w:tcPr>
          <w:p w14:paraId="6565AC9D"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be PVM</w:t>
            </w:r>
          </w:p>
        </w:tc>
        <w:tc>
          <w:tcPr>
            <w:tcW w:w="870" w:type="pct"/>
            <w:tcBorders>
              <w:top w:val="single" w:sz="4" w:space="0" w:color="auto"/>
              <w:left w:val="single" w:sz="4" w:space="0" w:color="auto"/>
              <w:bottom w:val="single" w:sz="4" w:space="0" w:color="auto"/>
              <w:right w:val="single" w:sz="4" w:space="0" w:color="auto"/>
            </w:tcBorders>
          </w:tcPr>
          <w:p w14:paraId="089BEDA9" w14:textId="77777777" w:rsidR="00E665CC" w:rsidRPr="00F329FE" w:rsidRDefault="00E665CC" w:rsidP="000177AE">
            <w:pPr>
              <w:rPr>
                <w:sz w:val="20"/>
                <w:szCs w:val="20"/>
              </w:rPr>
            </w:pPr>
          </w:p>
        </w:tc>
        <w:tc>
          <w:tcPr>
            <w:tcW w:w="674" w:type="pct"/>
            <w:tcBorders>
              <w:top w:val="single" w:sz="4" w:space="0" w:color="auto"/>
              <w:left w:val="single" w:sz="4" w:space="0" w:color="auto"/>
              <w:bottom w:val="nil"/>
              <w:right w:val="nil"/>
            </w:tcBorders>
          </w:tcPr>
          <w:p w14:paraId="60F93213" w14:textId="77777777" w:rsidR="00E665CC" w:rsidRPr="00F329FE" w:rsidRDefault="00E665CC" w:rsidP="000177AE">
            <w:pPr>
              <w:rPr>
                <w:sz w:val="20"/>
                <w:szCs w:val="20"/>
              </w:rPr>
            </w:pPr>
          </w:p>
        </w:tc>
      </w:tr>
      <w:tr w:rsidR="00E665CC" w:rsidRPr="00490AE6" w14:paraId="1909BCB9" w14:textId="77777777" w:rsidTr="000177AE">
        <w:tc>
          <w:tcPr>
            <w:tcW w:w="3456" w:type="pct"/>
            <w:gridSpan w:val="4"/>
            <w:tcBorders>
              <w:top w:val="nil"/>
              <w:left w:val="nil"/>
              <w:bottom w:val="nil"/>
              <w:right w:val="single" w:sz="4" w:space="0" w:color="auto"/>
            </w:tcBorders>
          </w:tcPr>
          <w:p w14:paraId="352DB965" w14:textId="77777777" w:rsidR="00E665CC" w:rsidRPr="00F329FE" w:rsidRDefault="00E665CC" w:rsidP="000177AE">
            <w:pPr>
              <w:jc w:val="right"/>
              <w:rPr>
                <w:color w:val="98A7BD" w:themeColor="text2" w:themeTint="80"/>
                <w:sz w:val="20"/>
                <w:szCs w:val="20"/>
              </w:rPr>
            </w:pPr>
            <w:r w:rsidRPr="00F329FE">
              <w:rPr>
                <w:sz w:val="20"/>
                <w:szCs w:val="20"/>
              </w:rPr>
              <w:t>PVM, Eur</w:t>
            </w:r>
          </w:p>
        </w:tc>
        <w:tc>
          <w:tcPr>
            <w:tcW w:w="870" w:type="pct"/>
            <w:tcBorders>
              <w:top w:val="single" w:sz="4" w:space="0" w:color="auto"/>
              <w:left w:val="single" w:sz="4" w:space="0" w:color="auto"/>
              <w:bottom w:val="single" w:sz="4" w:space="0" w:color="auto"/>
              <w:right w:val="single" w:sz="4" w:space="0" w:color="auto"/>
            </w:tcBorders>
          </w:tcPr>
          <w:p w14:paraId="362E343B"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25967B6D" w14:textId="77777777" w:rsidR="00E665CC" w:rsidRPr="00F329FE" w:rsidRDefault="00E665CC" w:rsidP="000177AE">
            <w:pPr>
              <w:rPr>
                <w:sz w:val="20"/>
                <w:szCs w:val="20"/>
              </w:rPr>
            </w:pPr>
          </w:p>
        </w:tc>
      </w:tr>
      <w:tr w:rsidR="00E665CC" w:rsidRPr="00490AE6" w14:paraId="69276416" w14:textId="77777777" w:rsidTr="000177AE">
        <w:tc>
          <w:tcPr>
            <w:tcW w:w="3456" w:type="pct"/>
            <w:gridSpan w:val="4"/>
            <w:tcBorders>
              <w:top w:val="nil"/>
              <w:left w:val="nil"/>
              <w:bottom w:val="nil"/>
              <w:right w:val="single" w:sz="4" w:space="0" w:color="auto"/>
            </w:tcBorders>
          </w:tcPr>
          <w:p w14:paraId="2599BA8F"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su PVM</w:t>
            </w:r>
          </w:p>
        </w:tc>
        <w:tc>
          <w:tcPr>
            <w:tcW w:w="870" w:type="pct"/>
            <w:tcBorders>
              <w:top w:val="single" w:sz="4" w:space="0" w:color="auto"/>
              <w:left w:val="single" w:sz="4" w:space="0" w:color="auto"/>
              <w:bottom w:val="single" w:sz="4" w:space="0" w:color="auto"/>
              <w:right w:val="single" w:sz="4" w:space="0" w:color="auto"/>
            </w:tcBorders>
          </w:tcPr>
          <w:p w14:paraId="1596C004"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5351188B" w14:textId="77777777" w:rsidR="00E665CC" w:rsidRPr="00F329FE" w:rsidRDefault="00E665CC" w:rsidP="000177AE">
            <w:pPr>
              <w:rPr>
                <w:sz w:val="20"/>
                <w:szCs w:val="20"/>
              </w:rPr>
            </w:pPr>
          </w:p>
        </w:tc>
      </w:tr>
    </w:tbl>
    <w:p w14:paraId="273786CC" w14:textId="77777777" w:rsidR="00E665CC" w:rsidRDefault="00E665CC" w:rsidP="00E665CC">
      <w:pPr>
        <w:pStyle w:val="ListParagraph"/>
        <w:ind w:left="709"/>
      </w:pPr>
    </w:p>
    <w:p w14:paraId="183AFBAE" w14:textId="77777777" w:rsidR="00E665CC" w:rsidRDefault="00E665CC" w:rsidP="00E665CC">
      <w:pPr>
        <w:pStyle w:val="ListParagraph"/>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29D60533" w14:textId="77777777" w:rsidR="00E665CC" w:rsidRDefault="00E665CC" w:rsidP="00E665CC"/>
    <w:p w14:paraId="129237D8" w14:textId="596D000D"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12</w:t>
      </w:r>
      <w:r>
        <w:rPr>
          <w:noProof/>
        </w:rPr>
        <w:fldChar w:fldCharType="end"/>
      </w:r>
      <w:r w:rsidR="00E665CC" w:rsidRPr="008A0782">
        <w:t xml:space="preserve"> lentelė. </w:t>
      </w:r>
      <w:r w:rsidR="00E665CC" w:rsidRPr="008A0782">
        <w:rPr>
          <w:b w:val="0"/>
          <w:bCs/>
        </w:rPr>
        <w:t>Pasiūlymo kaina</w:t>
      </w:r>
      <w:r w:rsidR="00E665CC">
        <w:rPr>
          <w:b w:val="0"/>
          <w:bCs/>
        </w:rPr>
        <w:t xml:space="preserve"> (antra pirmo dalis)</w:t>
      </w:r>
    </w:p>
    <w:tbl>
      <w:tblPr>
        <w:tblStyle w:val="TableGrid"/>
        <w:tblW w:w="5000" w:type="pct"/>
        <w:tblLook w:val="04A0" w:firstRow="1" w:lastRow="0" w:firstColumn="1" w:lastColumn="0" w:noHBand="0" w:noVBand="1"/>
      </w:tblPr>
      <w:tblGrid>
        <w:gridCol w:w="707"/>
        <w:gridCol w:w="2992"/>
        <w:gridCol w:w="1140"/>
        <w:gridCol w:w="1424"/>
        <w:gridCol w:w="1577"/>
        <w:gridCol w:w="1221"/>
      </w:tblGrid>
      <w:tr w:rsidR="00E665CC" w:rsidRPr="00490AE6" w14:paraId="32349843" w14:textId="77777777" w:rsidTr="000177AE">
        <w:tc>
          <w:tcPr>
            <w:tcW w:w="390" w:type="pct"/>
          </w:tcPr>
          <w:p w14:paraId="0E75036F" w14:textId="77777777" w:rsidR="00E665CC" w:rsidRPr="00F329FE" w:rsidRDefault="00E665CC" w:rsidP="000177AE">
            <w:pPr>
              <w:rPr>
                <w:b/>
                <w:bCs/>
                <w:sz w:val="20"/>
                <w:szCs w:val="20"/>
              </w:rPr>
            </w:pPr>
            <w:r w:rsidRPr="00F329FE">
              <w:rPr>
                <w:b/>
                <w:bCs/>
                <w:sz w:val="20"/>
                <w:szCs w:val="20"/>
              </w:rPr>
              <w:t>Nr.</w:t>
            </w:r>
          </w:p>
        </w:tc>
        <w:tc>
          <w:tcPr>
            <w:tcW w:w="1651" w:type="pct"/>
          </w:tcPr>
          <w:p w14:paraId="3A116203" w14:textId="77777777" w:rsidR="00E665CC" w:rsidRPr="00F329FE" w:rsidRDefault="00E665CC" w:rsidP="000177AE">
            <w:pPr>
              <w:jc w:val="center"/>
              <w:rPr>
                <w:b/>
                <w:bCs/>
                <w:sz w:val="20"/>
                <w:szCs w:val="20"/>
              </w:rPr>
            </w:pPr>
            <w:r w:rsidRPr="00F329FE">
              <w:rPr>
                <w:b/>
                <w:bCs/>
                <w:sz w:val="20"/>
                <w:szCs w:val="20"/>
              </w:rPr>
              <w:t>Pirkimo objektas</w:t>
            </w:r>
          </w:p>
        </w:tc>
        <w:tc>
          <w:tcPr>
            <w:tcW w:w="629" w:type="pct"/>
          </w:tcPr>
          <w:p w14:paraId="47E9D8C4" w14:textId="77777777" w:rsidR="00E665CC" w:rsidRPr="00F329FE" w:rsidRDefault="00E665CC" w:rsidP="000177AE">
            <w:pPr>
              <w:jc w:val="center"/>
              <w:rPr>
                <w:b/>
                <w:bCs/>
                <w:sz w:val="20"/>
                <w:szCs w:val="20"/>
              </w:rPr>
            </w:pPr>
            <w:r w:rsidRPr="00F329FE">
              <w:rPr>
                <w:b/>
                <w:bCs/>
                <w:sz w:val="20"/>
                <w:szCs w:val="20"/>
              </w:rPr>
              <w:t>Mato vienetas</w:t>
            </w:r>
          </w:p>
        </w:tc>
        <w:tc>
          <w:tcPr>
            <w:tcW w:w="786" w:type="pct"/>
          </w:tcPr>
          <w:p w14:paraId="712DC293" w14:textId="77777777" w:rsidR="00E665CC" w:rsidRPr="00F329FE" w:rsidRDefault="00E665CC" w:rsidP="000177AE">
            <w:pPr>
              <w:jc w:val="center"/>
              <w:rPr>
                <w:b/>
                <w:bCs/>
                <w:sz w:val="20"/>
                <w:szCs w:val="20"/>
              </w:rPr>
            </w:pPr>
            <w:r w:rsidRPr="00F329FE">
              <w:rPr>
                <w:b/>
                <w:bCs/>
                <w:sz w:val="20"/>
                <w:szCs w:val="20"/>
              </w:rPr>
              <w:t>Galima maksimali kaina, Eur be PVM</w:t>
            </w:r>
          </w:p>
        </w:tc>
        <w:tc>
          <w:tcPr>
            <w:tcW w:w="870" w:type="pct"/>
          </w:tcPr>
          <w:p w14:paraId="038E6669" w14:textId="77777777" w:rsidR="00E665CC" w:rsidRPr="00F329FE" w:rsidRDefault="00E665CC" w:rsidP="000177AE">
            <w:pPr>
              <w:jc w:val="center"/>
              <w:rPr>
                <w:b/>
                <w:bCs/>
                <w:sz w:val="20"/>
                <w:szCs w:val="20"/>
              </w:rPr>
            </w:pPr>
            <w:r w:rsidRPr="00F329FE">
              <w:rPr>
                <w:b/>
                <w:bCs/>
                <w:sz w:val="20"/>
                <w:szCs w:val="20"/>
              </w:rPr>
              <w:t>Kaina, Eur be PVM</w:t>
            </w:r>
          </w:p>
        </w:tc>
        <w:tc>
          <w:tcPr>
            <w:tcW w:w="674" w:type="pct"/>
          </w:tcPr>
          <w:p w14:paraId="08FB77EE" w14:textId="77777777" w:rsidR="00E665CC" w:rsidRPr="00F329FE" w:rsidRDefault="00E665CC" w:rsidP="000177AE">
            <w:pPr>
              <w:jc w:val="center"/>
              <w:rPr>
                <w:b/>
                <w:bCs/>
                <w:sz w:val="20"/>
                <w:szCs w:val="20"/>
              </w:rPr>
            </w:pPr>
            <w:r w:rsidRPr="00F329FE">
              <w:rPr>
                <w:b/>
                <w:bCs/>
                <w:sz w:val="20"/>
                <w:szCs w:val="20"/>
              </w:rPr>
              <w:t>PVM tarifas, %</w:t>
            </w:r>
          </w:p>
        </w:tc>
      </w:tr>
      <w:tr w:rsidR="00E665CC" w:rsidRPr="00490AE6" w14:paraId="171E32F8" w14:textId="77777777" w:rsidTr="000177AE">
        <w:tc>
          <w:tcPr>
            <w:tcW w:w="390" w:type="pct"/>
          </w:tcPr>
          <w:p w14:paraId="26C22206" w14:textId="77777777" w:rsidR="00E665CC" w:rsidRPr="00F329FE" w:rsidRDefault="00E665CC" w:rsidP="000177AE">
            <w:pPr>
              <w:jc w:val="center"/>
              <w:rPr>
                <w:b/>
                <w:bCs/>
                <w:sz w:val="20"/>
                <w:szCs w:val="20"/>
              </w:rPr>
            </w:pPr>
            <w:r w:rsidRPr="00F329FE">
              <w:rPr>
                <w:b/>
                <w:bCs/>
                <w:sz w:val="20"/>
                <w:szCs w:val="20"/>
              </w:rPr>
              <w:t>1</w:t>
            </w:r>
          </w:p>
        </w:tc>
        <w:tc>
          <w:tcPr>
            <w:tcW w:w="1651" w:type="pct"/>
          </w:tcPr>
          <w:p w14:paraId="00A0184D" w14:textId="77777777" w:rsidR="00E665CC" w:rsidRPr="00F329FE" w:rsidRDefault="00E665CC" w:rsidP="000177AE">
            <w:pPr>
              <w:jc w:val="center"/>
              <w:rPr>
                <w:b/>
                <w:bCs/>
                <w:sz w:val="20"/>
                <w:szCs w:val="20"/>
              </w:rPr>
            </w:pPr>
            <w:r w:rsidRPr="00F329FE">
              <w:rPr>
                <w:b/>
                <w:bCs/>
                <w:sz w:val="20"/>
                <w:szCs w:val="20"/>
              </w:rPr>
              <w:t>2</w:t>
            </w:r>
          </w:p>
        </w:tc>
        <w:tc>
          <w:tcPr>
            <w:tcW w:w="629" w:type="pct"/>
          </w:tcPr>
          <w:p w14:paraId="18D0E677" w14:textId="77777777" w:rsidR="00E665CC" w:rsidRPr="00F329FE" w:rsidRDefault="00E665CC" w:rsidP="000177AE">
            <w:pPr>
              <w:jc w:val="center"/>
              <w:rPr>
                <w:b/>
                <w:bCs/>
                <w:sz w:val="20"/>
                <w:szCs w:val="20"/>
              </w:rPr>
            </w:pPr>
            <w:r w:rsidRPr="00F329FE">
              <w:rPr>
                <w:b/>
                <w:bCs/>
                <w:sz w:val="20"/>
                <w:szCs w:val="20"/>
              </w:rPr>
              <w:t>3</w:t>
            </w:r>
          </w:p>
        </w:tc>
        <w:tc>
          <w:tcPr>
            <w:tcW w:w="786" w:type="pct"/>
          </w:tcPr>
          <w:p w14:paraId="21262851" w14:textId="77777777" w:rsidR="00E665CC" w:rsidRPr="00F329FE" w:rsidRDefault="00E665CC" w:rsidP="000177AE">
            <w:pPr>
              <w:jc w:val="center"/>
              <w:rPr>
                <w:b/>
                <w:bCs/>
                <w:sz w:val="20"/>
                <w:szCs w:val="20"/>
              </w:rPr>
            </w:pPr>
            <w:r w:rsidRPr="00F329FE">
              <w:rPr>
                <w:b/>
                <w:bCs/>
                <w:sz w:val="20"/>
                <w:szCs w:val="20"/>
              </w:rPr>
              <w:t>4</w:t>
            </w:r>
          </w:p>
        </w:tc>
        <w:tc>
          <w:tcPr>
            <w:tcW w:w="870" w:type="pct"/>
          </w:tcPr>
          <w:p w14:paraId="4FE57C89" w14:textId="77777777" w:rsidR="00E665CC" w:rsidRPr="00F329FE" w:rsidRDefault="00E665CC" w:rsidP="000177AE">
            <w:pPr>
              <w:jc w:val="center"/>
              <w:rPr>
                <w:b/>
                <w:bCs/>
                <w:sz w:val="20"/>
                <w:szCs w:val="20"/>
              </w:rPr>
            </w:pPr>
            <w:r w:rsidRPr="00F329FE">
              <w:rPr>
                <w:b/>
                <w:bCs/>
                <w:sz w:val="20"/>
                <w:szCs w:val="20"/>
              </w:rPr>
              <w:t>5</w:t>
            </w:r>
          </w:p>
        </w:tc>
        <w:tc>
          <w:tcPr>
            <w:tcW w:w="674" w:type="pct"/>
          </w:tcPr>
          <w:p w14:paraId="31E77271" w14:textId="77777777" w:rsidR="00E665CC" w:rsidRPr="00F329FE" w:rsidRDefault="00E665CC" w:rsidP="000177AE">
            <w:pPr>
              <w:jc w:val="center"/>
              <w:rPr>
                <w:b/>
                <w:bCs/>
                <w:sz w:val="20"/>
                <w:szCs w:val="20"/>
              </w:rPr>
            </w:pPr>
            <w:r w:rsidRPr="00F329FE">
              <w:rPr>
                <w:b/>
                <w:bCs/>
                <w:sz w:val="20"/>
                <w:szCs w:val="20"/>
              </w:rPr>
              <w:t>6</w:t>
            </w:r>
          </w:p>
        </w:tc>
      </w:tr>
      <w:tr w:rsidR="00185889" w:rsidRPr="00490AE6" w14:paraId="5F7011C5" w14:textId="77777777" w:rsidTr="00C21657">
        <w:tc>
          <w:tcPr>
            <w:tcW w:w="390" w:type="pct"/>
            <w:tcBorders>
              <w:bottom w:val="single" w:sz="4" w:space="0" w:color="auto"/>
            </w:tcBorders>
          </w:tcPr>
          <w:p w14:paraId="7C96065E" w14:textId="77777777" w:rsidR="00185889" w:rsidRPr="00F329FE" w:rsidRDefault="00185889" w:rsidP="000177AE">
            <w:pPr>
              <w:rPr>
                <w:sz w:val="20"/>
                <w:szCs w:val="20"/>
              </w:rPr>
            </w:pPr>
            <w:r w:rsidRPr="00F329FE">
              <w:rPr>
                <w:sz w:val="20"/>
                <w:szCs w:val="20"/>
              </w:rPr>
              <w:t>1.</w:t>
            </w:r>
          </w:p>
        </w:tc>
        <w:tc>
          <w:tcPr>
            <w:tcW w:w="1651" w:type="pct"/>
            <w:tcBorders>
              <w:bottom w:val="single" w:sz="4" w:space="0" w:color="auto"/>
            </w:tcBorders>
          </w:tcPr>
          <w:p w14:paraId="227F3FC8" w14:textId="7BE6BB30" w:rsidR="00185889" w:rsidRPr="005840F0" w:rsidRDefault="00185889" w:rsidP="005840F0">
            <w:pPr>
              <w:jc w:val="left"/>
              <w:rPr>
                <w:sz w:val="20"/>
                <w:szCs w:val="20"/>
                <w:highlight w:val="yellow"/>
              </w:rPr>
            </w:pPr>
            <w:r w:rsidRPr="008F4772">
              <w:rPr>
                <w:rFonts w:cs="Times New Roman"/>
                <w:sz w:val="20"/>
                <w:szCs w:val="20"/>
              </w:rPr>
              <w:t xml:space="preserve">Nuotekų šalinimo tinklų </w:t>
            </w:r>
            <w:r w:rsidRPr="008F4772">
              <w:rPr>
                <w:rFonts w:cs="Times New Roman"/>
                <w:b/>
                <w:bCs/>
                <w:sz w:val="20"/>
                <w:szCs w:val="20"/>
              </w:rPr>
              <w:t>Kidulių ir Judrių k.</w:t>
            </w:r>
            <w:r w:rsidRPr="008F4772">
              <w:rPr>
                <w:rFonts w:cs="Times New Roman"/>
                <w:sz w:val="20"/>
                <w:szCs w:val="20"/>
              </w:rPr>
              <w:t xml:space="preserve"> </w:t>
            </w:r>
            <w:r w:rsidR="003E178E" w:rsidRPr="008F4772">
              <w:rPr>
                <w:rFonts w:cs="Times New Roman"/>
                <w:sz w:val="20"/>
                <w:szCs w:val="20"/>
              </w:rPr>
              <w:t>statybos</w:t>
            </w:r>
            <w:r w:rsidRPr="008F4772">
              <w:rPr>
                <w:rFonts w:cs="Times New Roman"/>
                <w:sz w:val="20"/>
                <w:szCs w:val="20"/>
              </w:rPr>
              <w:t xml:space="preserve"> projekto parengimo paslaugos</w:t>
            </w:r>
          </w:p>
        </w:tc>
        <w:tc>
          <w:tcPr>
            <w:tcW w:w="629" w:type="pct"/>
            <w:tcBorders>
              <w:bottom w:val="single" w:sz="4" w:space="0" w:color="auto"/>
            </w:tcBorders>
          </w:tcPr>
          <w:p w14:paraId="06BEAA69"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tcPr>
          <w:p w14:paraId="3A08EF6D" w14:textId="77777777" w:rsidR="00185889" w:rsidRDefault="00185889" w:rsidP="000177AE">
            <w:pPr>
              <w:rPr>
                <w:color w:val="0070C0"/>
                <w:sz w:val="20"/>
                <w:szCs w:val="20"/>
              </w:rPr>
            </w:pPr>
          </w:p>
          <w:p w14:paraId="5B9C2DF3" w14:textId="2E87E028" w:rsidR="00185889" w:rsidRPr="00863336" w:rsidRDefault="00185889" w:rsidP="005840F0">
            <w:pPr>
              <w:jc w:val="center"/>
              <w:rPr>
                <w:color w:val="0070C0"/>
                <w:sz w:val="20"/>
                <w:szCs w:val="20"/>
              </w:rPr>
            </w:pPr>
            <w:r w:rsidRPr="00185889">
              <w:rPr>
                <w:sz w:val="20"/>
                <w:szCs w:val="20"/>
              </w:rPr>
              <w:t>19 323,14</w:t>
            </w:r>
          </w:p>
        </w:tc>
        <w:tc>
          <w:tcPr>
            <w:tcW w:w="870" w:type="pct"/>
            <w:tcBorders>
              <w:bottom w:val="single" w:sz="4" w:space="0" w:color="auto"/>
            </w:tcBorders>
          </w:tcPr>
          <w:p w14:paraId="119B98C6" w14:textId="77777777" w:rsidR="00185889" w:rsidRPr="00F329FE" w:rsidRDefault="00185889" w:rsidP="000177AE">
            <w:pPr>
              <w:rPr>
                <w:sz w:val="20"/>
                <w:szCs w:val="20"/>
              </w:rPr>
            </w:pPr>
          </w:p>
        </w:tc>
        <w:tc>
          <w:tcPr>
            <w:tcW w:w="674" w:type="pct"/>
            <w:tcBorders>
              <w:bottom w:val="single" w:sz="4" w:space="0" w:color="auto"/>
            </w:tcBorders>
          </w:tcPr>
          <w:p w14:paraId="1940A113" w14:textId="77777777" w:rsidR="00185889" w:rsidRPr="00F329FE" w:rsidRDefault="00185889" w:rsidP="000177AE">
            <w:pPr>
              <w:rPr>
                <w:sz w:val="20"/>
                <w:szCs w:val="20"/>
              </w:rPr>
            </w:pPr>
            <w:r w:rsidRPr="00F329FE">
              <w:rPr>
                <w:sz w:val="20"/>
                <w:szCs w:val="20"/>
              </w:rPr>
              <w:t>21,0</w:t>
            </w:r>
          </w:p>
        </w:tc>
      </w:tr>
      <w:tr w:rsidR="00E665CC" w:rsidRPr="00490AE6" w14:paraId="2AA4E7F8" w14:textId="77777777" w:rsidTr="000177AE">
        <w:tc>
          <w:tcPr>
            <w:tcW w:w="3456" w:type="pct"/>
            <w:gridSpan w:val="4"/>
            <w:tcBorders>
              <w:top w:val="single" w:sz="4" w:space="0" w:color="auto"/>
              <w:left w:val="nil"/>
              <w:bottom w:val="nil"/>
              <w:right w:val="single" w:sz="4" w:space="0" w:color="auto"/>
            </w:tcBorders>
          </w:tcPr>
          <w:p w14:paraId="175AC5E2"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be PVM</w:t>
            </w:r>
          </w:p>
        </w:tc>
        <w:tc>
          <w:tcPr>
            <w:tcW w:w="870" w:type="pct"/>
            <w:tcBorders>
              <w:top w:val="single" w:sz="4" w:space="0" w:color="auto"/>
              <w:left w:val="single" w:sz="4" w:space="0" w:color="auto"/>
              <w:bottom w:val="single" w:sz="4" w:space="0" w:color="auto"/>
              <w:right w:val="single" w:sz="4" w:space="0" w:color="auto"/>
            </w:tcBorders>
          </w:tcPr>
          <w:p w14:paraId="10661DDC" w14:textId="77777777" w:rsidR="00E665CC" w:rsidRPr="00F329FE" w:rsidRDefault="00E665CC" w:rsidP="000177AE">
            <w:pPr>
              <w:rPr>
                <w:sz w:val="20"/>
                <w:szCs w:val="20"/>
              </w:rPr>
            </w:pPr>
          </w:p>
        </w:tc>
        <w:tc>
          <w:tcPr>
            <w:tcW w:w="674" w:type="pct"/>
            <w:tcBorders>
              <w:top w:val="single" w:sz="4" w:space="0" w:color="auto"/>
              <w:left w:val="single" w:sz="4" w:space="0" w:color="auto"/>
              <w:bottom w:val="nil"/>
              <w:right w:val="nil"/>
            </w:tcBorders>
          </w:tcPr>
          <w:p w14:paraId="38944196" w14:textId="77777777" w:rsidR="00E665CC" w:rsidRPr="00F329FE" w:rsidRDefault="00E665CC" w:rsidP="000177AE">
            <w:pPr>
              <w:rPr>
                <w:sz w:val="20"/>
                <w:szCs w:val="20"/>
              </w:rPr>
            </w:pPr>
          </w:p>
        </w:tc>
      </w:tr>
      <w:tr w:rsidR="00E665CC" w:rsidRPr="00490AE6" w14:paraId="5EAD5F0B" w14:textId="77777777" w:rsidTr="000177AE">
        <w:tc>
          <w:tcPr>
            <w:tcW w:w="3456" w:type="pct"/>
            <w:gridSpan w:val="4"/>
            <w:tcBorders>
              <w:top w:val="nil"/>
              <w:left w:val="nil"/>
              <w:bottom w:val="nil"/>
              <w:right w:val="single" w:sz="4" w:space="0" w:color="auto"/>
            </w:tcBorders>
          </w:tcPr>
          <w:p w14:paraId="1363CBB8" w14:textId="77777777" w:rsidR="00E665CC" w:rsidRPr="00F329FE" w:rsidRDefault="00E665CC" w:rsidP="000177AE">
            <w:pPr>
              <w:jc w:val="right"/>
              <w:rPr>
                <w:color w:val="98A7BD" w:themeColor="text2" w:themeTint="80"/>
                <w:sz w:val="20"/>
                <w:szCs w:val="20"/>
              </w:rPr>
            </w:pPr>
            <w:r w:rsidRPr="00F329FE">
              <w:rPr>
                <w:sz w:val="20"/>
                <w:szCs w:val="20"/>
              </w:rPr>
              <w:t>PVM, Eur</w:t>
            </w:r>
          </w:p>
        </w:tc>
        <w:tc>
          <w:tcPr>
            <w:tcW w:w="870" w:type="pct"/>
            <w:tcBorders>
              <w:top w:val="single" w:sz="4" w:space="0" w:color="auto"/>
              <w:left w:val="single" w:sz="4" w:space="0" w:color="auto"/>
              <w:bottom w:val="single" w:sz="4" w:space="0" w:color="auto"/>
              <w:right w:val="single" w:sz="4" w:space="0" w:color="auto"/>
            </w:tcBorders>
          </w:tcPr>
          <w:p w14:paraId="768B1547"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50BC30EA" w14:textId="77777777" w:rsidR="00E665CC" w:rsidRPr="00F329FE" w:rsidRDefault="00E665CC" w:rsidP="000177AE">
            <w:pPr>
              <w:rPr>
                <w:sz w:val="20"/>
                <w:szCs w:val="20"/>
              </w:rPr>
            </w:pPr>
          </w:p>
        </w:tc>
      </w:tr>
      <w:tr w:rsidR="00E665CC" w:rsidRPr="00490AE6" w14:paraId="3E37E586" w14:textId="77777777" w:rsidTr="000177AE">
        <w:tc>
          <w:tcPr>
            <w:tcW w:w="3456" w:type="pct"/>
            <w:gridSpan w:val="4"/>
            <w:tcBorders>
              <w:top w:val="nil"/>
              <w:left w:val="nil"/>
              <w:bottom w:val="nil"/>
              <w:right w:val="single" w:sz="4" w:space="0" w:color="auto"/>
            </w:tcBorders>
          </w:tcPr>
          <w:p w14:paraId="3C240143"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su PVM</w:t>
            </w:r>
          </w:p>
        </w:tc>
        <w:tc>
          <w:tcPr>
            <w:tcW w:w="870" w:type="pct"/>
            <w:tcBorders>
              <w:top w:val="single" w:sz="4" w:space="0" w:color="auto"/>
              <w:left w:val="single" w:sz="4" w:space="0" w:color="auto"/>
              <w:bottom w:val="single" w:sz="4" w:space="0" w:color="auto"/>
              <w:right w:val="single" w:sz="4" w:space="0" w:color="auto"/>
            </w:tcBorders>
          </w:tcPr>
          <w:p w14:paraId="4C514021"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64161531" w14:textId="77777777" w:rsidR="00E665CC" w:rsidRPr="00F329FE" w:rsidRDefault="00E665CC" w:rsidP="000177AE">
            <w:pPr>
              <w:rPr>
                <w:sz w:val="20"/>
                <w:szCs w:val="20"/>
              </w:rPr>
            </w:pPr>
          </w:p>
        </w:tc>
      </w:tr>
    </w:tbl>
    <w:p w14:paraId="016D0EAA" w14:textId="77777777" w:rsidR="00E665CC" w:rsidRDefault="00E665CC" w:rsidP="00E665CC">
      <w:pPr>
        <w:pStyle w:val="ListParagraph"/>
        <w:ind w:left="709"/>
      </w:pPr>
    </w:p>
    <w:p w14:paraId="4FD84016" w14:textId="77777777" w:rsidR="00E665CC" w:rsidRDefault="00E665CC" w:rsidP="00E665CC">
      <w:pPr>
        <w:pStyle w:val="ListParagraph"/>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361F6BE7" w14:textId="77777777" w:rsidR="00E665CC" w:rsidRDefault="00E665CC" w:rsidP="00E665CC"/>
    <w:p w14:paraId="6E7B4F09" w14:textId="308F1A15"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13</w:t>
      </w:r>
      <w:r>
        <w:rPr>
          <w:noProof/>
        </w:rPr>
        <w:fldChar w:fldCharType="end"/>
      </w:r>
      <w:r w:rsidR="00E665CC" w:rsidRPr="008A0782">
        <w:t xml:space="preserve"> lentelė. </w:t>
      </w:r>
      <w:r w:rsidR="00E665CC" w:rsidRPr="008A0782">
        <w:rPr>
          <w:b w:val="0"/>
          <w:bCs/>
        </w:rPr>
        <w:t>Pasiūlymo kaina</w:t>
      </w:r>
      <w:r w:rsidR="00E665CC">
        <w:rPr>
          <w:b w:val="0"/>
          <w:bCs/>
        </w:rPr>
        <w:t xml:space="preserve"> (trečia pirmo dalis)</w:t>
      </w:r>
    </w:p>
    <w:tbl>
      <w:tblPr>
        <w:tblStyle w:val="TableGrid"/>
        <w:tblW w:w="5000" w:type="pct"/>
        <w:tblLook w:val="04A0" w:firstRow="1" w:lastRow="0" w:firstColumn="1" w:lastColumn="0" w:noHBand="0" w:noVBand="1"/>
      </w:tblPr>
      <w:tblGrid>
        <w:gridCol w:w="707"/>
        <w:gridCol w:w="2992"/>
        <w:gridCol w:w="1140"/>
        <w:gridCol w:w="1424"/>
        <w:gridCol w:w="1577"/>
        <w:gridCol w:w="1221"/>
      </w:tblGrid>
      <w:tr w:rsidR="00E665CC" w:rsidRPr="00490AE6" w14:paraId="01EBD927" w14:textId="77777777" w:rsidTr="000177AE">
        <w:tc>
          <w:tcPr>
            <w:tcW w:w="390" w:type="pct"/>
          </w:tcPr>
          <w:p w14:paraId="0B940F79" w14:textId="77777777" w:rsidR="00E665CC" w:rsidRPr="00F329FE" w:rsidRDefault="00E665CC" w:rsidP="000177AE">
            <w:pPr>
              <w:rPr>
                <w:b/>
                <w:bCs/>
                <w:sz w:val="20"/>
                <w:szCs w:val="20"/>
              </w:rPr>
            </w:pPr>
            <w:r w:rsidRPr="00F329FE">
              <w:rPr>
                <w:b/>
                <w:bCs/>
                <w:sz w:val="20"/>
                <w:szCs w:val="20"/>
              </w:rPr>
              <w:t>Nr.</w:t>
            </w:r>
          </w:p>
        </w:tc>
        <w:tc>
          <w:tcPr>
            <w:tcW w:w="1651" w:type="pct"/>
          </w:tcPr>
          <w:p w14:paraId="4A224A88" w14:textId="77777777" w:rsidR="00E665CC" w:rsidRPr="00F329FE" w:rsidRDefault="00E665CC" w:rsidP="000177AE">
            <w:pPr>
              <w:jc w:val="center"/>
              <w:rPr>
                <w:b/>
                <w:bCs/>
                <w:sz w:val="20"/>
                <w:szCs w:val="20"/>
              </w:rPr>
            </w:pPr>
            <w:r w:rsidRPr="00F329FE">
              <w:rPr>
                <w:b/>
                <w:bCs/>
                <w:sz w:val="20"/>
                <w:szCs w:val="20"/>
              </w:rPr>
              <w:t>Pirkimo objektas</w:t>
            </w:r>
          </w:p>
        </w:tc>
        <w:tc>
          <w:tcPr>
            <w:tcW w:w="629" w:type="pct"/>
          </w:tcPr>
          <w:p w14:paraId="20921861" w14:textId="77777777" w:rsidR="00E665CC" w:rsidRPr="00F329FE" w:rsidRDefault="00E665CC" w:rsidP="000177AE">
            <w:pPr>
              <w:jc w:val="center"/>
              <w:rPr>
                <w:b/>
                <w:bCs/>
                <w:sz w:val="20"/>
                <w:szCs w:val="20"/>
              </w:rPr>
            </w:pPr>
            <w:r w:rsidRPr="00F329FE">
              <w:rPr>
                <w:b/>
                <w:bCs/>
                <w:sz w:val="20"/>
                <w:szCs w:val="20"/>
              </w:rPr>
              <w:t>Mato vienetas</w:t>
            </w:r>
          </w:p>
        </w:tc>
        <w:tc>
          <w:tcPr>
            <w:tcW w:w="786" w:type="pct"/>
          </w:tcPr>
          <w:p w14:paraId="1FBDF3F8" w14:textId="77777777" w:rsidR="00E665CC" w:rsidRPr="00F329FE" w:rsidRDefault="00E665CC" w:rsidP="000177AE">
            <w:pPr>
              <w:jc w:val="center"/>
              <w:rPr>
                <w:b/>
                <w:bCs/>
                <w:sz w:val="20"/>
                <w:szCs w:val="20"/>
              </w:rPr>
            </w:pPr>
            <w:r w:rsidRPr="00F329FE">
              <w:rPr>
                <w:b/>
                <w:bCs/>
                <w:sz w:val="20"/>
                <w:szCs w:val="20"/>
              </w:rPr>
              <w:t>Galima maksimali kaina, Eur be PVM</w:t>
            </w:r>
          </w:p>
        </w:tc>
        <w:tc>
          <w:tcPr>
            <w:tcW w:w="870" w:type="pct"/>
          </w:tcPr>
          <w:p w14:paraId="55452372" w14:textId="77777777" w:rsidR="00E665CC" w:rsidRPr="00F329FE" w:rsidRDefault="00E665CC" w:rsidP="000177AE">
            <w:pPr>
              <w:jc w:val="center"/>
              <w:rPr>
                <w:b/>
                <w:bCs/>
                <w:sz w:val="20"/>
                <w:szCs w:val="20"/>
              </w:rPr>
            </w:pPr>
            <w:r w:rsidRPr="00F329FE">
              <w:rPr>
                <w:b/>
                <w:bCs/>
                <w:sz w:val="20"/>
                <w:szCs w:val="20"/>
              </w:rPr>
              <w:t>Kaina, Eur be PVM</w:t>
            </w:r>
          </w:p>
        </w:tc>
        <w:tc>
          <w:tcPr>
            <w:tcW w:w="674" w:type="pct"/>
          </w:tcPr>
          <w:p w14:paraId="586DA8A6" w14:textId="77777777" w:rsidR="00E665CC" w:rsidRPr="00F329FE" w:rsidRDefault="00E665CC" w:rsidP="000177AE">
            <w:pPr>
              <w:jc w:val="center"/>
              <w:rPr>
                <w:b/>
                <w:bCs/>
                <w:sz w:val="20"/>
                <w:szCs w:val="20"/>
              </w:rPr>
            </w:pPr>
            <w:r w:rsidRPr="00F329FE">
              <w:rPr>
                <w:b/>
                <w:bCs/>
                <w:sz w:val="20"/>
                <w:szCs w:val="20"/>
              </w:rPr>
              <w:t>PVM tarifas, %</w:t>
            </w:r>
          </w:p>
        </w:tc>
      </w:tr>
      <w:tr w:rsidR="00E665CC" w:rsidRPr="00490AE6" w14:paraId="395F2B1E" w14:textId="77777777" w:rsidTr="000177AE">
        <w:tc>
          <w:tcPr>
            <w:tcW w:w="390" w:type="pct"/>
          </w:tcPr>
          <w:p w14:paraId="4FF64F69" w14:textId="77777777" w:rsidR="00E665CC" w:rsidRPr="00F329FE" w:rsidRDefault="00E665CC" w:rsidP="000177AE">
            <w:pPr>
              <w:jc w:val="center"/>
              <w:rPr>
                <w:b/>
                <w:bCs/>
                <w:sz w:val="20"/>
                <w:szCs w:val="20"/>
              </w:rPr>
            </w:pPr>
            <w:r w:rsidRPr="00F329FE">
              <w:rPr>
                <w:b/>
                <w:bCs/>
                <w:sz w:val="20"/>
                <w:szCs w:val="20"/>
              </w:rPr>
              <w:t>1</w:t>
            </w:r>
          </w:p>
        </w:tc>
        <w:tc>
          <w:tcPr>
            <w:tcW w:w="1651" w:type="pct"/>
          </w:tcPr>
          <w:p w14:paraId="3751495D" w14:textId="77777777" w:rsidR="00E665CC" w:rsidRPr="00F329FE" w:rsidRDefault="00E665CC" w:rsidP="000177AE">
            <w:pPr>
              <w:jc w:val="center"/>
              <w:rPr>
                <w:b/>
                <w:bCs/>
                <w:sz w:val="20"/>
                <w:szCs w:val="20"/>
              </w:rPr>
            </w:pPr>
            <w:r w:rsidRPr="00F329FE">
              <w:rPr>
                <w:b/>
                <w:bCs/>
                <w:sz w:val="20"/>
                <w:szCs w:val="20"/>
              </w:rPr>
              <w:t>2</w:t>
            </w:r>
          </w:p>
        </w:tc>
        <w:tc>
          <w:tcPr>
            <w:tcW w:w="629" w:type="pct"/>
          </w:tcPr>
          <w:p w14:paraId="44783393" w14:textId="77777777" w:rsidR="00E665CC" w:rsidRPr="00F329FE" w:rsidRDefault="00E665CC" w:rsidP="000177AE">
            <w:pPr>
              <w:jc w:val="center"/>
              <w:rPr>
                <w:b/>
                <w:bCs/>
                <w:sz w:val="20"/>
                <w:szCs w:val="20"/>
              </w:rPr>
            </w:pPr>
            <w:r w:rsidRPr="00F329FE">
              <w:rPr>
                <w:b/>
                <w:bCs/>
                <w:sz w:val="20"/>
                <w:szCs w:val="20"/>
              </w:rPr>
              <w:t>3</w:t>
            </w:r>
          </w:p>
        </w:tc>
        <w:tc>
          <w:tcPr>
            <w:tcW w:w="786" w:type="pct"/>
          </w:tcPr>
          <w:p w14:paraId="525F707C" w14:textId="77777777" w:rsidR="00E665CC" w:rsidRPr="00F329FE" w:rsidRDefault="00E665CC" w:rsidP="000177AE">
            <w:pPr>
              <w:jc w:val="center"/>
              <w:rPr>
                <w:b/>
                <w:bCs/>
                <w:sz w:val="20"/>
                <w:szCs w:val="20"/>
              </w:rPr>
            </w:pPr>
            <w:r w:rsidRPr="00F329FE">
              <w:rPr>
                <w:b/>
                <w:bCs/>
                <w:sz w:val="20"/>
                <w:szCs w:val="20"/>
              </w:rPr>
              <w:t>4</w:t>
            </w:r>
          </w:p>
        </w:tc>
        <w:tc>
          <w:tcPr>
            <w:tcW w:w="870" w:type="pct"/>
          </w:tcPr>
          <w:p w14:paraId="326B15F8" w14:textId="77777777" w:rsidR="00E665CC" w:rsidRPr="00F329FE" w:rsidRDefault="00E665CC" w:rsidP="000177AE">
            <w:pPr>
              <w:jc w:val="center"/>
              <w:rPr>
                <w:b/>
                <w:bCs/>
                <w:sz w:val="20"/>
                <w:szCs w:val="20"/>
              </w:rPr>
            </w:pPr>
            <w:r w:rsidRPr="00F329FE">
              <w:rPr>
                <w:b/>
                <w:bCs/>
                <w:sz w:val="20"/>
                <w:szCs w:val="20"/>
              </w:rPr>
              <w:t>5</w:t>
            </w:r>
          </w:p>
        </w:tc>
        <w:tc>
          <w:tcPr>
            <w:tcW w:w="674" w:type="pct"/>
          </w:tcPr>
          <w:p w14:paraId="5136AB87" w14:textId="77777777" w:rsidR="00E665CC" w:rsidRPr="00F329FE" w:rsidRDefault="00E665CC" w:rsidP="000177AE">
            <w:pPr>
              <w:jc w:val="center"/>
              <w:rPr>
                <w:b/>
                <w:bCs/>
                <w:sz w:val="20"/>
                <w:szCs w:val="20"/>
              </w:rPr>
            </w:pPr>
            <w:r w:rsidRPr="00F329FE">
              <w:rPr>
                <w:b/>
                <w:bCs/>
                <w:sz w:val="20"/>
                <w:szCs w:val="20"/>
              </w:rPr>
              <w:t>6</w:t>
            </w:r>
          </w:p>
        </w:tc>
      </w:tr>
      <w:tr w:rsidR="00185889" w:rsidRPr="00490AE6" w14:paraId="449824F1" w14:textId="77777777" w:rsidTr="003A1578">
        <w:tc>
          <w:tcPr>
            <w:tcW w:w="390" w:type="pct"/>
            <w:tcBorders>
              <w:bottom w:val="single" w:sz="4" w:space="0" w:color="auto"/>
            </w:tcBorders>
          </w:tcPr>
          <w:p w14:paraId="1305E5E8" w14:textId="77777777" w:rsidR="00185889" w:rsidRPr="00F329FE" w:rsidRDefault="00185889" w:rsidP="000177AE">
            <w:pPr>
              <w:rPr>
                <w:sz w:val="20"/>
                <w:szCs w:val="20"/>
              </w:rPr>
            </w:pPr>
            <w:r w:rsidRPr="00F329FE">
              <w:rPr>
                <w:sz w:val="20"/>
                <w:szCs w:val="20"/>
              </w:rPr>
              <w:t>1.</w:t>
            </w:r>
          </w:p>
        </w:tc>
        <w:tc>
          <w:tcPr>
            <w:tcW w:w="1651" w:type="pct"/>
            <w:tcBorders>
              <w:bottom w:val="single" w:sz="4" w:space="0" w:color="auto"/>
            </w:tcBorders>
          </w:tcPr>
          <w:p w14:paraId="6451BE1C" w14:textId="65C59917" w:rsidR="00185889" w:rsidRPr="00450442" w:rsidRDefault="00185889" w:rsidP="005840F0">
            <w:pPr>
              <w:jc w:val="left"/>
              <w:rPr>
                <w:sz w:val="20"/>
                <w:szCs w:val="20"/>
              </w:rPr>
            </w:pPr>
            <w:r w:rsidRPr="00450442">
              <w:rPr>
                <w:sz w:val="20"/>
                <w:szCs w:val="20"/>
              </w:rPr>
              <w:t xml:space="preserve">Nuotekų šalinimo tinklų </w:t>
            </w:r>
            <w:proofErr w:type="spellStart"/>
            <w:r w:rsidRPr="00450442">
              <w:rPr>
                <w:b/>
                <w:bCs/>
                <w:sz w:val="20"/>
                <w:szCs w:val="20"/>
              </w:rPr>
              <w:t>Kriūkų</w:t>
            </w:r>
            <w:proofErr w:type="spellEnd"/>
            <w:r w:rsidRPr="00450442">
              <w:rPr>
                <w:b/>
                <w:bCs/>
                <w:sz w:val="20"/>
                <w:szCs w:val="20"/>
              </w:rPr>
              <w:t xml:space="preserve"> mstl. ir </w:t>
            </w:r>
            <w:proofErr w:type="spellStart"/>
            <w:r w:rsidRPr="00450442">
              <w:rPr>
                <w:b/>
                <w:bCs/>
                <w:sz w:val="20"/>
                <w:szCs w:val="20"/>
              </w:rPr>
              <w:t>Joginiškių</w:t>
            </w:r>
            <w:proofErr w:type="spellEnd"/>
            <w:r w:rsidRPr="00450442">
              <w:rPr>
                <w:b/>
                <w:bCs/>
                <w:sz w:val="20"/>
                <w:szCs w:val="20"/>
              </w:rPr>
              <w:t xml:space="preserve"> k.</w:t>
            </w:r>
            <w:r w:rsidRPr="00450442">
              <w:rPr>
                <w:sz w:val="20"/>
                <w:szCs w:val="20"/>
              </w:rPr>
              <w:t xml:space="preserve"> </w:t>
            </w:r>
            <w:r w:rsidR="003E178E">
              <w:rPr>
                <w:sz w:val="20"/>
                <w:szCs w:val="20"/>
              </w:rPr>
              <w:t>statybos</w:t>
            </w:r>
            <w:r w:rsidRPr="00450442">
              <w:rPr>
                <w:sz w:val="20"/>
                <w:szCs w:val="20"/>
              </w:rPr>
              <w:t xml:space="preserve"> projekto parengimo paslaugos</w:t>
            </w:r>
          </w:p>
        </w:tc>
        <w:tc>
          <w:tcPr>
            <w:tcW w:w="629" w:type="pct"/>
            <w:tcBorders>
              <w:bottom w:val="single" w:sz="4" w:space="0" w:color="auto"/>
            </w:tcBorders>
          </w:tcPr>
          <w:p w14:paraId="2EF7274B"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vMerge w:val="restart"/>
          </w:tcPr>
          <w:p w14:paraId="32B15183" w14:textId="77777777" w:rsidR="00185889" w:rsidRDefault="00185889" w:rsidP="000177AE">
            <w:pPr>
              <w:rPr>
                <w:color w:val="0070C0"/>
                <w:sz w:val="20"/>
                <w:szCs w:val="20"/>
              </w:rPr>
            </w:pPr>
          </w:p>
          <w:p w14:paraId="69EFFB23" w14:textId="77777777" w:rsidR="00185889" w:rsidRPr="00185889" w:rsidRDefault="00185889" w:rsidP="000177AE">
            <w:pPr>
              <w:rPr>
                <w:sz w:val="20"/>
                <w:szCs w:val="20"/>
              </w:rPr>
            </w:pPr>
          </w:p>
          <w:p w14:paraId="3FCEDAF2" w14:textId="77777777" w:rsidR="00185889" w:rsidRPr="00185889" w:rsidRDefault="00185889" w:rsidP="000177AE">
            <w:pPr>
              <w:rPr>
                <w:sz w:val="20"/>
                <w:szCs w:val="20"/>
              </w:rPr>
            </w:pPr>
          </w:p>
          <w:p w14:paraId="5AAB2A08" w14:textId="5C4EE741" w:rsidR="00185889" w:rsidRPr="00863336" w:rsidRDefault="00185889" w:rsidP="005840F0">
            <w:pPr>
              <w:jc w:val="center"/>
              <w:rPr>
                <w:color w:val="0070C0"/>
                <w:sz w:val="20"/>
                <w:szCs w:val="20"/>
              </w:rPr>
            </w:pPr>
            <w:r w:rsidRPr="00185889">
              <w:rPr>
                <w:sz w:val="20"/>
                <w:szCs w:val="20"/>
              </w:rPr>
              <w:t>21 795,87</w:t>
            </w:r>
          </w:p>
        </w:tc>
        <w:tc>
          <w:tcPr>
            <w:tcW w:w="870" w:type="pct"/>
            <w:tcBorders>
              <w:bottom w:val="single" w:sz="4" w:space="0" w:color="auto"/>
            </w:tcBorders>
          </w:tcPr>
          <w:p w14:paraId="7378612D" w14:textId="77777777" w:rsidR="00185889" w:rsidRPr="00F329FE" w:rsidRDefault="00185889" w:rsidP="000177AE">
            <w:pPr>
              <w:rPr>
                <w:sz w:val="20"/>
                <w:szCs w:val="20"/>
              </w:rPr>
            </w:pPr>
          </w:p>
        </w:tc>
        <w:tc>
          <w:tcPr>
            <w:tcW w:w="674" w:type="pct"/>
            <w:tcBorders>
              <w:bottom w:val="single" w:sz="4" w:space="0" w:color="auto"/>
            </w:tcBorders>
          </w:tcPr>
          <w:p w14:paraId="6C34E73E" w14:textId="77777777" w:rsidR="00185889" w:rsidRPr="00F329FE" w:rsidRDefault="00185889" w:rsidP="000177AE">
            <w:pPr>
              <w:rPr>
                <w:sz w:val="20"/>
                <w:szCs w:val="20"/>
              </w:rPr>
            </w:pPr>
            <w:r w:rsidRPr="00F329FE">
              <w:rPr>
                <w:sz w:val="20"/>
                <w:szCs w:val="20"/>
              </w:rPr>
              <w:t>21,0</w:t>
            </w:r>
          </w:p>
        </w:tc>
      </w:tr>
      <w:tr w:rsidR="00185889" w:rsidRPr="00490AE6" w14:paraId="675E6D0A" w14:textId="77777777" w:rsidTr="000177AE">
        <w:tc>
          <w:tcPr>
            <w:tcW w:w="390" w:type="pct"/>
            <w:tcBorders>
              <w:bottom w:val="single" w:sz="4" w:space="0" w:color="auto"/>
            </w:tcBorders>
          </w:tcPr>
          <w:p w14:paraId="1BCE0F4A" w14:textId="77777777" w:rsidR="00185889" w:rsidRPr="00F329FE" w:rsidRDefault="00185889" w:rsidP="000177AE">
            <w:pPr>
              <w:rPr>
                <w:sz w:val="20"/>
                <w:szCs w:val="20"/>
              </w:rPr>
            </w:pPr>
            <w:r w:rsidRPr="00F329FE">
              <w:rPr>
                <w:sz w:val="20"/>
                <w:szCs w:val="20"/>
              </w:rPr>
              <w:t>2.</w:t>
            </w:r>
          </w:p>
        </w:tc>
        <w:tc>
          <w:tcPr>
            <w:tcW w:w="1651" w:type="pct"/>
            <w:tcBorders>
              <w:bottom w:val="single" w:sz="4" w:space="0" w:color="auto"/>
            </w:tcBorders>
          </w:tcPr>
          <w:p w14:paraId="4B2D4646" w14:textId="4F0B4E2F" w:rsidR="00185889" w:rsidRPr="00450442" w:rsidRDefault="00185889" w:rsidP="005840F0">
            <w:pPr>
              <w:jc w:val="left"/>
              <w:rPr>
                <w:sz w:val="20"/>
                <w:szCs w:val="20"/>
              </w:rPr>
            </w:pPr>
            <w:r w:rsidRPr="00450442">
              <w:rPr>
                <w:sz w:val="20"/>
                <w:szCs w:val="20"/>
              </w:rPr>
              <w:t xml:space="preserve">Nuotekų šalinimo tinklų </w:t>
            </w:r>
            <w:proofErr w:type="spellStart"/>
            <w:r w:rsidRPr="00450442">
              <w:rPr>
                <w:b/>
                <w:bCs/>
                <w:sz w:val="20"/>
                <w:szCs w:val="20"/>
              </w:rPr>
              <w:t>Kriūkų</w:t>
            </w:r>
            <w:proofErr w:type="spellEnd"/>
            <w:r w:rsidRPr="00450442">
              <w:rPr>
                <w:b/>
                <w:bCs/>
                <w:sz w:val="20"/>
                <w:szCs w:val="20"/>
              </w:rPr>
              <w:t xml:space="preserve"> mstl. ir </w:t>
            </w:r>
            <w:proofErr w:type="spellStart"/>
            <w:r w:rsidRPr="00450442">
              <w:rPr>
                <w:b/>
                <w:bCs/>
                <w:sz w:val="20"/>
                <w:szCs w:val="20"/>
              </w:rPr>
              <w:t>Joginiškių</w:t>
            </w:r>
            <w:proofErr w:type="spellEnd"/>
            <w:r w:rsidRPr="00450442">
              <w:rPr>
                <w:b/>
                <w:bCs/>
                <w:sz w:val="20"/>
                <w:szCs w:val="20"/>
              </w:rPr>
              <w:t xml:space="preserve"> k.</w:t>
            </w:r>
            <w:r w:rsidRPr="00450442">
              <w:rPr>
                <w:sz w:val="20"/>
                <w:szCs w:val="20"/>
              </w:rPr>
              <w:t xml:space="preserve"> </w:t>
            </w:r>
            <w:r w:rsidR="003E178E">
              <w:rPr>
                <w:sz w:val="20"/>
                <w:szCs w:val="20"/>
              </w:rPr>
              <w:t>statybos</w:t>
            </w:r>
            <w:r w:rsidRPr="00450442">
              <w:rPr>
                <w:sz w:val="20"/>
                <w:szCs w:val="20"/>
              </w:rPr>
              <w:t xml:space="preserve"> projekto vykdymo priežiūros paslaugos</w:t>
            </w:r>
          </w:p>
        </w:tc>
        <w:tc>
          <w:tcPr>
            <w:tcW w:w="629" w:type="pct"/>
            <w:tcBorders>
              <w:bottom w:val="single" w:sz="4" w:space="0" w:color="auto"/>
            </w:tcBorders>
          </w:tcPr>
          <w:p w14:paraId="22EDD4B5"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vMerge/>
            <w:tcBorders>
              <w:bottom w:val="single" w:sz="4" w:space="0" w:color="auto"/>
            </w:tcBorders>
          </w:tcPr>
          <w:p w14:paraId="1905DF1A" w14:textId="2C2D69F1" w:rsidR="00185889" w:rsidRPr="00863336" w:rsidRDefault="00185889" w:rsidP="000177AE">
            <w:pPr>
              <w:rPr>
                <w:color w:val="0070C0"/>
                <w:sz w:val="20"/>
                <w:szCs w:val="20"/>
              </w:rPr>
            </w:pPr>
          </w:p>
        </w:tc>
        <w:tc>
          <w:tcPr>
            <w:tcW w:w="870" w:type="pct"/>
            <w:tcBorders>
              <w:bottom w:val="single" w:sz="4" w:space="0" w:color="auto"/>
            </w:tcBorders>
          </w:tcPr>
          <w:p w14:paraId="114C9688" w14:textId="77777777" w:rsidR="00185889" w:rsidRPr="00F329FE" w:rsidRDefault="00185889" w:rsidP="000177AE">
            <w:pPr>
              <w:rPr>
                <w:sz w:val="20"/>
                <w:szCs w:val="20"/>
              </w:rPr>
            </w:pPr>
          </w:p>
        </w:tc>
        <w:tc>
          <w:tcPr>
            <w:tcW w:w="674" w:type="pct"/>
            <w:tcBorders>
              <w:bottom w:val="single" w:sz="4" w:space="0" w:color="auto"/>
            </w:tcBorders>
          </w:tcPr>
          <w:p w14:paraId="423787B8" w14:textId="77777777" w:rsidR="00185889" w:rsidRPr="00F329FE" w:rsidRDefault="00185889" w:rsidP="000177AE">
            <w:pPr>
              <w:rPr>
                <w:sz w:val="20"/>
                <w:szCs w:val="20"/>
              </w:rPr>
            </w:pPr>
            <w:r w:rsidRPr="00F329FE">
              <w:rPr>
                <w:sz w:val="20"/>
                <w:szCs w:val="20"/>
              </w:rPr>
              <w:t>21,0</w:t>
            </w:r>
          </w:p>
        </w:tc>
      </w:tr>
      <w:tr w:rsidR="00E665CC" w:rsidRPr="00490AE6" w14:paraId="0EC3F72D" w14:textId="77777777" w:rsidTr="000177AE">
        <w:tc>
          <w:tcPr>
            <w:tcW w:w="3456" w:type="pct"/>
            <w:gridSpan w:val="4"/>
            <w:tcBorders>
              <w:top w:val="single" w:sz="4" w:space="0" w:color="auto"/>
              <w:left w:val="nil"/>
              <w:bottom w:val="nil"/>
              <w:right w:val="single" w:sz="4" w:space="0" w:color="auto"/>
            </w:tcBorders>
          </w:tcPr>
          <w:p w14:paraId="2C8A189D"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be PVM</w:t>
            </w:r>
          </w:p>
        </w:tc>
        <w:tc>
          <w:tcPr>
            <w:tcW w:w="870" w:type="pct"/>
            <w:tcBorders>
              <w:top w:val="single" w:sz="4" w:space="0" w:color="auto"/>
              <w:left w:val="single" w:sz="4" w:space="0" w:color="auto"/>
              <w:bottom w:val="single" w:sz="4" w:space="0" w:color="auto"/>
              <w:right w:val="single" w:sz="4" w:space="0" w:color="auto"/>
            </w:tcBorders>
          </w:tcPr>
          <w:p w14:paraId="48DEFBCD" w14:textId="77777777" w:rsidR="00E665CC" w:rsidRPr="00F329FE" w:rsidRDefault="00E665CC" w:rsidP="000177AE">
            <w:pPr>
              <w:rPr>
                <w:sz w:val="20"/>
                <w:szCs w:val="20"/>
              </w:rPr>
            </w:pPr>
          </w:p>
        </w:tc>
        <w:tc>
          <w:tcPr>
            <w:tcW w:w="674" w:type="pct"/>
            <w:tcBorders>
              <w:top w:val="single" w:sz="4" w:space="0" w:color="auto"/>
              <w:left w:val="single" w:sz="4" w:space="0" w:color="auto"/>
              <w:bottom w:val="nil"/>
              <w:right w:val="nil"/>
            </w:tcBorders>
          </w:tcPr>
          <w:p w14:paraId="2D6ECD3A" w14:textId="77777777" w:rsidR="00E665CC" w:rsidRPr="00F329FE" w:rsidRDefault="00E665CC" w:rsidP="000177AE">
            <w:pPr>
              <w:rPr>
                <w:sz w:val="20"/>
                <w:szCs w:val="20"/>
              </w:rPr>
            </w:pPr>
          </w:p>
        </w:tc>
      </w:tr>
      <w:tr w:rsidR="00E665CC" w:rsidRPr="00490AE6" w14:paraId="6EBF3A30" w14:textId="77777777" w:rsidTr="000177AE">
        <w:tc>
          <w:tcPr>
            <w:tcW w:w="3456" w:type="pct"/>
            <w:gridSpan w:val="4"/>
            <w:tcBorders>
              <w:top w:val="nil"/>
              <w:left w:val="nil"/>
              <w:bottom w:val="nil"/>
              <w:right w:val="single" w:sz="4" w:space="0" w:color="auto"/>
            </w:tcBorders>
          </w:tcPr>
          <w:p w14:paraId="0EEE294E" w14:textId="77777777" w:rsidR="00E665CC" w:rsidRPr="00F329FE" w:rsidRDefault="00E665CC" w:rsidP="000177AE">
            <w:pPr>
              <w:jc w:val="right"/>
              <w:rPr>
                <w:color w:val="98A7BD" w:themeColor="text2" w:themeTint="80"/>
                <w:sz w:val="20"/>
                <w:szCs w:val="20"/>
              </w:rPr>
            </w:pPr>
            <w:r w:rsidRPr="00F329FE">
              <w:rPr>
                <w:sz w:val="20"/>
                <w:szCs w:val="20"/>
              </w:rPr>
              <w:t>PVM, Eur</w:t>
            </w:r>
          </w:p>
        </w:tc>
        <w:tc>
          <w:tcPr>
            <w:tcW w:w="870" w:type="pct"/>
            <w:tcBorders>
              <w:top w:val="single" w:sz="4" w:space="0" w:color="auto"/>
              <w:left w:val="single" w:sz="4" w:space="0" w:color="auto"/>
              <w:bottom w:val="single" w:sz="4" w:space="0" w:color="auto"/>
              <w:right w:val="single" w:sz="4" w:space="0" w:color="auto"/>
            </w:tcBorders>
          </w:tcPr>
          <w:p w14:paraId="61B35267"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376D14AE" w14:textId="77777777" w:rsidR="00E665CC" w:rsidRPr="00F329FE" w:rsidRDefault="00E665CC" w:rsidP="000177AE">
            <w:pPr>
              <w:rPr>
                <w:sz w:val="20"/>
                <w:szCs w:val="20"/>
              </w:rPr>
            </w:pPr>
          </w:p>
        </w:tc>
      </w:tr>
      <w:tr w:rsidR="00E665CC" w:rsidRPr="00490AE6" w14:paraId="7FEE3853" w14:textId="77777777" w:rsidTr="000177AE">
        <w:tc>
          <w:tcPr>
            <w:tcW w:w="3456" w:type="pct"/>
            <w:gridSpan w:val="4"/>
            <w:tcBorders>
              <w:top w:val="nil"/>
              <w:left w:val="nil"/>
              <w:bottom w:val="nil"/>
              <w:right w:val="single" w:sz="4" w:space="0" w:color="auto"/>
            </w:tcBorders>
          </w:tcPr>
          <w:p w14:paraId="3928419E"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su PVM</w:t>
            </w:r>
          </w:p>
        </w:tc>
        <w:tc>
          <w:tcPr>
            <w:tcW w:w="870" w:type="pct"/>
            <w:tcBorders>
              <w:top w:val="single" w:sz="4" w:space="0" w:color="auto"/>
              <w:left w:val="single" w:sz="4" w:space="0" w:color="auto"/>
              <w:bottom w:val="single" w:sz="4" w:space="0" w:color="auto"/>
              <w:right w:val="single" w:sz="4" w:space="0" w:color="auto"/>
            </w:tcBorders>
          </w:tcPr>
          <w:p w14:paraId="586A1FBE"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7A509197" w14:textId="77777777" w:rsidR="00E665CC" w:rsidRPr="00F329FE" w:rsidRDefault="00E665CC" w:rsidP="000177AE">
            <w:pPr>
              <w:rPr>
                <w:sz w:val="20"/>
                <w:szCs w:val="20"/>
              </w:rPr>
            </w:pPr>
          </w:p>
        </w:tc>
      </w:tr>
    </w:tbl>
    <w:p w14:paraId="70F3CCB3" w14:textId="77777777" w:rsidR="00E665CC" w:rsidRDefault="00E665CC" w:rsidP="00E665CC">
      <w:pPr>
        <w:pStyle w:val="ListParagraph"/>
        <w:ind w:left="709"/>
      </w:pPr>
    </w:p>
    <w:p w14:paraId="5400D54E" w14:textId="77777777" w:rsidR="00E665CC" w:rsidRDefault="00E665CC" w:rsidP="00E665CC">
      <w:pPr>
        <w:pStyle w:val="ListParagraph"/>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3F03E8ED" w14:textId="77777777" w:rsidR="00E665CC" w:rsidRDefault="00E665CC" w:rsidP="00E665CC"/>
    <w:p w14:paraId="140BB2E7" w14:textId="420E7F26"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14</w:t>
      </w:r>
      <w:r>
        <w:rPr>
          <w:noProof/>
        </w:rPr>
        <w:fldChar w:fldCharType="end"/>
      </w:r>
      <w:r w:rsidR="00E665CC" w:rsidRPr="008A0782">
        <w:t xml:space="preserve"> lentelė. </w:t>
      </w:r>
      <w:r w:rsidR="00E665CC" w:rsidRPr="008A0782">
        <w:rPr>
          <w:b w:val="0"/>
          <w:bCs/>
        </w:rPr>
        <w:t>Pasiūlymo kaina</w:t>
      </w:r>
      <w:r w:rsidR="00E665CC">
        <w:rPr>
          <w:b w:val="0"/>
          <w:bCs/>
        </w:rPr>
        <w:t xml:space="preserve"> (ketvirta pirmo dalis)</w:t>
      </w:r>
    </w:p>
    <w:tbl>
      <w:tblPr>
        <w:tblStyle w:val="TableGrid"/>
        <w:tblW w:w="5000" w:type="pct"/>
        <w:tblLook w:val="04A0" w:firstRow="1" w:lastRow="0" w:firstColumn="1" w:lastColumn="0" w:noHBand="0" w:noVBand="1"/>
      </w:tblPr>
      <w:tblGrid>
        <w:gridCol w:w="707"/>
        <w:gridCol w:w="2992"/>
        <w:gridCol w:w="1140"/>
        <w:gridCol w:w="1424"/>
        <w:gridCol w:w="1577"/>
        <w:gridCol w:w="1221"/>
      </w:tblGrid>
      <w:tr w:rsidR="00E665CC" w:rsidRPr="00490AE6" w14:paraId="38B1B5CA" w14:textId="77777777" w:rsidTr="000177AE">
        <w:tc>
          <w:tcPr>
            <w:tcW w:w="390" w:type="pct"/>
          </w:tcPr>
          <w:p w14:paraId="1FDB037D" w14:textId="77777777" w:rsidR="00E665CC" w:rsidRPr="00F329FE" w:rsidRDefault="00E665CC" w:rsidP="000177AE">
            <w:pPr>
              <w:rPr>
                <w:b/>
                <w:bCs/>
                <w:sz w:val="20"/>
                <w:szCs w:val="20"/>
              </w:rPr>
            </w:pPr>
            <w:r w:rsidRPr="00F329FE">
              <w:rPr>
                <w:b/>
                <w:bCs/>
                <w:sz w:val="20"/>
                <w:szCs w:val="20"/>
              </w:rPr>
              <w:t>Nr.</w:t>
            </w:r>
          </w:p>
        </w:tc>
        <w:tc>
          <w:tcPr>
            <w:tcW w:w="1651" w:type="pct"/>
          </w:tcPr>
          <w:p w14:paraId="30219566" w14:textId="77777777" w:rsidR="00E665CC" w:rsidRPr="00F329FE" w:rsidRDefault="00E665CC" w:rsidP="000177AE">
            <w:pPr>
              <w:jc w:val="center"/>
              <w:rPr>
                <w:b/>
                <w:bCs/>
                <w:sz w:val="20"/>
                <w:szCs w:val="20"/>
              </w:rPr>
            </w:pPr>
            <w:r w:rsidRPr="00F329FE">
              <w:rPr>
                <w:b/>
                <w:bCs/>
                <w:sz w:val="20"/>
                <w:szCs w:val="20"/>
              </w:rPr>
              <w:t>Pirkimo objektas</w:t>
            </w:r>
          </w:p>
        </w:tc>
        <w:tc>
          <w:tcPr>
            <w:tcW w:w="629" w:type="pct"/>
          </w:tcPr>
          <w:p w14:paraId="136D2C5F" w14:textId="77777777" w:rsidR="00E665CC" w:rsidRPr="00F329FE" w:rsidRDefault="00E665CC" w:rsidP="000177AE">
            <w:pPr>
              <w:jc w:val="center"/>
              <w:rPr>
                <w:b/>
                <w:bCs/>
                <w:sz w:val="20"/>
                <w:szCs w:val="20"/>
              </w:rPr>
            </w:pPr>
            <w:r w:rsidRPr="00F329FE">
              <w:rPr>
                <w:b/>
                <w:bCs/>
                <w:sz w:val="20"/>
                <w:szCs w:val="20"/>
              </w:rPr>
              <w:t>Mato vienetas</w:t>
            </w:r>
          </w:p>
        </w:tc>
        <w:tc>
          <w:tcPr>
            <w:tcW w:w="786" w:type="pct"/>
          </w:tcPr>
          <w:p w14:paraId="5E4BE278" w14:textId="77777777" w:rsidR="00E665CC" w:rsidRPr="00F329FE" w:rsidRDefault="00E665CC" w:rsidP="000177AE">
            <w:pPr>
              <w:jc w:val="center"/>
              <w:rPr>
                <w:b/>
                <w:bCs/>
                <w:sz w:val="20"/>
                <w:szCs w:val="20"/>
              </w:rPr>
            </w:pPr>
            <w:r w:rsidRPr="00F329FE">
              <w:rPr>
                <w:b/>
                <w:bCs/>
                <w:sz w:val="20"/>
                <w:szCs w:val="20"/>
              </w:rPr>
              <w:t>Galima maksimali kaina, Eur be PVM</w:t>
            </w:r>
          </w:p>
        </w:tc>
        <w:tc>
          <w:tcPr>
            <w:tcW w:w="870" w:type="pct"/>
          </w:tcPr>
          <w:p w14:paraId="203C0B02" w14:textId="77777777" w:rsidR="00E665CC" w:rsidRPr="00F329FE" w:rsidRDefault="00E665CC" w:rsidP="000177AE">
            <w:pPr>
              <w:jc w:val="center"/>
              <w:rPr>
                <w:b/>
                <w:bCs/>
                <w:sz w:val="20"/>
                <w:szCs w:val="20"/>
              </w:rPr>
            </w:pPr>
            <w:r w:rsidRPr="00F329FE">
              <w:rPr>
                <w:b/>
                <w:bCs/>
                <w:sz w:val="20"/>
                <w:szCs w:val="20"/>
              </w:rPr>
              <w:t>Kaina, Eur be PVM</w:t>
            </w:r>
          </w:p>
        </w:tc>
        <w:tc>
          <w:tcPr>
            <w:tcW w:w="674" w:type="pct"/>
          </w:tcPr>
          <w:p w14:paraId="3A7F1768" w14:textId="77777777" w:rsidR="00E665CC" w:rsidRPr="00F329FE" w:rsidRDefault="00E665CC" w:rsidP="000177AE">
            <w:pPr>
              <w:jc w:val="center"/>
              <w:rPr>
                <w:b/>
                <w:bCs/>
                <w:sz w:val="20"/>
                <w:szCs w:val="20"/>
              </w:rPr>
            </w:pPr>
            <w:r w:rsidRPr="00F329FE">
              <w:rPr>
                <w:b/>
                <w:bCs/>
                <w:sz w:val="20"/>
                <w:szCs w:val="20"/>
              </w:rPr>
              <w:t>PVM tarifas, %</w:t>
            </w:r>
          </w:p>
        </w:tc>
      </w:tr>
      <w:tr w:rsidR="00E665CC" w:rsidRPr="00490AE6" w14:paraId="218714D4" w14:textId="77777777" w:rsidTr="000177AE">
        <w:tc>
          <w:tcPr>
            <w:tcW w:w="390" w:type="pct"/>
          </w:tcPr>
          <w:p w14:paraId="1497EB64" w14:textId="77777777" w:rsidR="00E665CC" w:rsidRPr="00F329FE" w:rsidRDefault="00E665CC" w:rsidP="000177AE">
            <w:pPr>
              <w:jc w:val="center"/>
              <w:rPr>
                <w:b/>
                <w:bCs/>
                <w:sz w:val="20"/>
                <w:szCs w:val="20"/>
              </w:rPr>
            </w:pPr>
            <w:r w:rsidRPr="00F329FE">
              <w:rPr>
                <w:b/>
                <w:bCs/>
                <w:sz w:val="20"/>
                <w:szCs w:val="20"/>
              </w:rPr>
              <w:t>1</w:t>
            </w:r>
          </w:p>
        </w:tc>
        <w:tc>
          <w:tcPr>
            <w:tcW w:w="1651" w:type="pct"/>
          </w:tcPr>
          <w:p w14:paraId="232E091D" w14:textId="77777777" w:rsidR="00E665CC" w:rsidRPr="00F329FE" w:rsidRDefault="00E665CC" w:rsidP="000177AE">
            <w:pPr>
              <w:jc w:val="center"/>
              <w:rPr>
                <w:b/>
                <w:bCs/>
                <w:sz w:val="20"/>
                <w:szCs w:val="20"/>
              </w:rPr>
            </w:pPr>
            <w:r w:rsidRPr="00F329FE">
              <w:rPr>
                <w:b/>
                <w:bCs/>
                <w:sz w:val="20"/>
                <w:szCs w:val="20"/>
              </w:rPr>
              <w:t>2</w:t>
            </w:r>
          </w:p>
        </w:tc>
        <w:tc>
          <w:tcPr>
            <w:tcW w:w="629" w:type="pct"/>
          </w:tcPr>
          <w:p w14:paraId="38205056" w14:textId="77777777" w:rsidR="00E665CC" w:rsidRPr="00F329FE" w:rsidRDefault="00E665CC" w:rsidP="000177AE">
            <w:pPr>
              <w:jc w:val="center"/>
              <w:rPr>
                <w:b/>
                <w:bCs/>
                <w:sz w:val="20"/>
                <w:szCs w:val="20"/>
              </w:rPr>
            </w:pPr>
            <w:r w:rsidRPr="00F329FE">
              <w:rPr>
                <w:b/>
                <w:bCs/>
                <w:sz w:val="20"/>
                <w:szCs w:val="20"/>
              </w:rPr>
              <w:t>3</w:t>
            </w:r>
          </w:p>
        </w:tc>
        <w:tc>
          <w:tcPr>
            <w:tcW w:w="786" w:type="pct"/>
          </w:tcPr>
          <w:p w14:paraId="4AB6D2ED" w14:textId="77777777" w:rsidR="00E665CC" w:rsidRPr="00F329FE" w:rsidRDefault="00E665CC" w:rsidP="000177AE">
            <w:pPr>
              <w:jc w:val="center"/>
              <w:rPr>
                <w:b/>
                <w:bCs/>
                <w:sz w:val="20"/>
                <w:szCs w:val="20"/>
              </w:rPr>
            </w:pPr>
            <w:r w:rsidRPr="00F329FE">
              <w:rPr>
                <w:b/>
                <w:bCs/>
                <w:sz w:val="20"/>
                <w:szCs w:val="20"/>
              </w:rPr>
              <w:t>4</w:t>
            </w:r>
          </w:p>
        </w:tc>
        <w:tc>
          <w:tcPr>
            <w:tcW w:w="870" w:type="pct"/>
          </w:tcPr>
          <w:p w14:paraId="62C6A636" w14:textId="77777777" w:rsidR="00E665CC" w:rsidRPr="00F329FE" w:rsidRDefault="00E665CC" w:rsidP="000177AE">
            <w:pPr>
              <w:jc w:val="center"/>
              <w:rPr>
                <w:b/>
                <w:bCs/>
                <w:sz w:val="20"/>
                <w:szCs w:val="20"/>
              </w:rPr>
            </w:pPr>
            <w:r w:rsidRPr="00F329FE">
              <w:rPr>
                <w:b/>
                <w:bCs/>
                <w:sz w:val="20"/>
                <w:szCs w:val="20"/>
              </w:rPr>
              <w:t>5</w:t>
            </w:r>
          </w:p>
        </w:tc>
        <w:tc>
          <w:tcPr>
            <w:tcW w:w="674" w:type="pct"/>
          </w:tcPr>
          <w:p w14:paraId="79E356D5" w14:textId="77777777" w:rsidR="00E665CC" w:rsidRPr="00F329FE" w:rsidRDefault="00E665CC" w:rsidP="000177AE">
            <w:pPr>
              <w:jc w:val="center"/>
              <w:rPr>
                <w:b/>
                <w:bCs/>
                <w:sz w:val="20"/>
                <w:szCs w:val="20"/>
              </w:rPr>
            </w:pPr>
            <w:r w:rsidRPr="00F329FE">
              <w:rPr>
                <w:b/>
                <w:bCs/>
                <w:sz w:val="20"/>
                <w:szCs w:val="20"/>
              </w:rPr>
              <w:t>6</w:t>
            </w:r>
          </w:p>
        </w:tc>
      </w:tr>
      <w:tr w:rsidR="00185889" w:rsidRPr="00490AE6" w14:paraId="358EF663" w14:textId="77777777" w:rsidTr="00C81CCF">
        <w:tc>
          <w:tcPr>
            <w:tcW w:w="390" w:type="pct"/>
            <w:tcBorders>
              <w:bottom w:val="single" w:sz="4" w:space="0" w:color="auto"/>
            </w:tcBorders>
          </w:tcPr>
          <w:p w14:paraId="5636CEC6" w14:textId="77777777" w:rsidR="00185889" w:rsidRPr="00F329FE" w:rsidRDefault="00185889" w:rsidP="000177AE">
            <w:pPr>
              <w:rPr>
                <w:sz w:val="20"/>
                <w:szCs w:val="20"/>
              </w:rPr>
            </w:pPr>
            <w:r w:rsidRPr="00F329FE">
              <w:rPr>
                <w:sz w:val="20"/>
                <w:szCs w:val="20"/>
              </w:rPr>
              <w:lastRenderedPageBreak/>
              <w:t>1.</w:t>
            </w:r>
          </w:p>
        </w:tc>
        <w:tc>
          <w:tcPr>
            <w:tcW w:w="1651" w:type="pct"/>
            <w:tcBorders>
              <w:bottom w:val="single" w:sz="4" w:space="0" w:color="auto"/>
            </w:tcBorders>
          </w:tcPr>
          <w:p w14:paraId="0FA75FE5" w14:textId="02C2F1A3" w:rsidR="00185889" w:rsidRPr="005840F0" w:rsidRDefault="00185889" w:rsidP="005840F0">
            <w:pPr>
              <w:jc w:val="left"/>
              <w:rPr>
                <w:sz w:val="20"/>
                <w:szCs w:val="20"/>
                <w:highlight w:val="yellow"/>
              </w:rPr>
            </w:pPr>
            <w:r w:rsidRPr="008F4772">
              <w:rPr>
                <w:sz w:val="20"/>
                <w:szCs w:val="20"/>
              </w:rPr>
              <w:t xml:space="preserve">Nuotekų šalinimo tinklų </w:t>
            </w:r>
            <w:r w:rsidRPr="008F4772">
              <w:rPr>
                <w:b/>
                <w:bCs/>
                <w:sz w:val="20"/>
                <w:szCs w:val="20"/>
              </w:rPr>
              <w:t>Lekėčių mstl.</w:t>
            </w:r>
            <w:r w:rsidRPr="008F4772">
              <w:rPr>
                <w:sz w:val="20"/>
                <w:szCs w:val="20"/>
              </w:rPr>
              <w:t xml:space="preserve"> </w:t>
            </w:r>
            <w:r w:rsidR="003E178E" w:rsidRPr="008F4772">
              <w:rPr>
                <w:sz w:val="20"/>
                <w:szCs w:val="20"/>
              </w:rPr>
              <w:t>statybos</w:t>
            </w:r>
            <w:r w:rsidRPr="008F4772">
              <w:rPr>
                <w:sz w:val="20"/>
                <w:szCs w:val="20"/>
              </w:rPr>
              <w:t xml:space="preserve"> projekto parengimo paslaugos</w:t>
            </w:r>
          </w:p>
        </w:tc>
        <w:tc>
          <w:tcPr>
            <w:tcW w:w="629" w:type="pct"/>
            <w:tcBorders>
              <w:bottom w:val="single" w:sz="4" w:space="0" w:color="auto"/>
            </w:tcBorders>
          </w:tcPr>
          <w:p w14:paraId="23167F21"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tcPr>
          <w:p w14:paraId="47CCB8CB" w14:textId="77777777" w:rsidR="005840F0" w:rsidRDefault="005840F0" w:rsidP="000177AE">
            <w:pPr>
              <w:rPr>
                <w:sz w:val="20"/>
                <w:szCs w:val="20"/>
              </w:rPr>
            </w:pPr>
          </w:p>
          <w:p w14:paraId="3117CB8A" w14:textId="19CF7BCA" w:rsidR="00185889" w:rsidRPr="00863336" w:rsidRDefault="00185889" w:rsidP="005840F0">
            <w:pPr>
              <w:jc w:val="center"/>
              <w:rPr>
                <w:color w:val="0070C0"/>
                <w:sz w:val="20"/>
                <w:szCs w:val="20"/>
              </w:rPr>
            </w:pPr>
            <w:r w:rsidRPr="00185889">
              <w:rPr>
                <w:sz w:val="20"/>
                <w:szCs w:val="20"/>
              </w:rPr>
              <w:t>33 501,65</w:t>
            </w:r>
          </w:p>
        </w:tc>
        <w:tc>
          <w:tcPr>
            <w:tcW w:w="870" w:type="pct"/>
            <w:tcBorders>
              <w:bottom w:val="single" w:sz="4" w:space="0" w:color="auto"/>
            </w:tcBorders>
          </w:tcPr>
          <w:p w14:paraId="78E82999" w14:textId="77777777" w:rsidR="00185889" w:rsidRPr="00F329FE" w:rsidRDefault="00185889" w:rsidP="000177AE">
            <w:pPr>
              <w:rPr>
                <w:sz w:val="20"/>
                <w:szCs w:val="20"/>
              </w:rPr>
            </w:pPr>
          </w:p>
        </w:tc>
        <w:tc>
          <w:tcPr>
            <w:tcW w:w="674" w:type="pct"/>
            <w:tcBorders>
              <w:bottom w:val="single" w:sz="4" w:space="0" w:color="auto"/>
            </w:tcBorders>
          </w:tcPr>
          <w:p w14:paraId="7D90C2D2" w14:textId="77777777" w:rsidR="00185889" w:rsidRPr="00F329FE" w:rsidRDefault="00185889" w:rsidP="000177AE">
            <w:pPr>
              <w:rPr>
                <w:sz w:val="20"/>
                <w:szCs w:val="20"/>
              </w:rPr>
            </w:pPr>
            <w:r w:rsidRPr="00F329FE">
              <w:rPr>
                <w:sz w:val="20"/>
                <w:szCs w:val="20"/>
              </w:rPr>
              <w:t>21,0</w:t>
            </w:r>
          </w:p>
        </w:tc>
      </w:tr>
      <w:tr w:rsidR="00E665CC" w:rsidRPr="00490AE6" w14:paraId="4E800217" w14:textId="77777777" w:rsidTr="000177AE">
        <w:tc>
          <w:tcPr>
            <w:tcW w:w="3456" w:type="pct"/>
            <w:gridSpan w:val="4"/>
            <w:tcBorders>
              <w:top w:val="single" w:sz="4" w:space="0" w:color="auto"/>
              <w:left w:val="nil"/>
              <w:bottom w:val="nil"/>
              <w:right w:val="single" w:sz="4" w:space="0" w:color="auto"/>
            </w:tcBorders>
          </w:tcPr>
          <w:p w14:paraId="074DAFD2"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be PVM</w:t>
            </w:r>
          </w:p>
        </w:tc>
        <w:tc>
          <w:tcPr>
            <w:tcW w:w="870" w:type="pct"/>
            <w:tcBorders>
              <w:top w:val="single" w:sz="4" w:space="0" w:color="auto"/>
              <w:left w:val="single" w:sz="4" w:space="0" w:color="auto"/>
              <w:bottom w:val="single" w:sz="4" w:space="0" w:color="auto"/>
              <w:right w:val="single" w:sz="4" w:space="0" w:color="auto"/>
            </w:tcBorders>
          </w:tcPr>
          <w:p w14:paraId="4A5ECE80" w14:textId="77777777" w:rsidR="00E665CC" w:rsidRPr="00F329FE" w:rsidRDefault="00E665CC" w:rsidP="000177AE">
            <w:pPr>
              <w:rPr>
                <w:sz w:val="20"/>
                <w:szCs w:val="20"/>
              </w:rPr>
            </w:pPr>
          </w:p>
        </w:tc>
        <w:tc>
          <w:tcPr>
            <w:tcW w:w="674" w:type="pct"/>
            <w:tcBorders>
              <w:top w:val="single" w:sz="4" w:space="0" w:color="auto"/>
              <w:left w:val="single" w:sz="4" w:space="0" w:color="auto"/>
              <w:bottom w:val="nil"/>
              <w:right w:val="nil"/>
            </w:tcBorders>
          </w:tcPr>
          <w:p w14:paraId="3224F2B6" w14:textId="77777777" w:rsidR="00E665CC" w:rsidRPr="00F329FE" w:rsidRDefault="00E665CC" w:rsidP="000177AE">
            <w:pPr>
              <w:rPr>
                <w:sz w:val="20"/>
                <w:szCs w:val="20"/>
              </w:rPr>
            </w:pPr>
          </w:p>
        </w:tc>
      </w:tr>
      <w:tr w:rsidR="00E665CC" w:rsidRPr="00490AE6" w14:paraId="3405AD0C" w14:textId="77777777" w:rsidTr="000177AE">
        <w:tc>
          <w:tcPr>
            <w:tcW w:w="3456" w:type="pct"/>
            <w:gridSpan w:val="4"/>
            <w:tcBorders>
              <w:top w:val="nil"/>
              <w:left w:val="nil"/>
              <w:bottom w:val="nil"/>
              <w:right w:val="single" w:sz="4" w:space="0" w:color="auto"/>
            </w:tcBorders>
          </w:tcPr>
          <w:p w14:paraId="1FDCFB42" w14:textId="77777777" w:rsidR="00E665CC" w:rsidRPr="00F329FE" w:rsidRDefault="00E665CC" w:rsidP="000177AE">
            <w:pPr>
              <w:jc w:val="right"/>
              <w:rPr>
                <w:color w:val="98A7BD" w:themeColor="text2" w:themeTint="80"/>
                <w:sz w:val="20"/>
                <w:szCs w:val="20"/>
              </w:rPr>
            </w:pPr>
            <w:r w:rsidRPr="00F329FE">
              <w:rPr>
                <w:sz w:val="20"/>
                <w:szCs w:val="20"/>
              </w:rPr>
              <w:t>PVM, Eur</w:t>
            </w:r>
          </w:p>
        </w:tc>
        <w:tc>
          <w:tcPr>
            <w:tcW w:w="870" w:type="pct"/>
            <w:tcBorders>
              <w:top w:val="single" w:sz="4" w:space="0" w:color="auto"/>
              <w:left w:val="single" w:sz="4" w:space="0" w:color="auto"/>
              <w:bottom w:val="single" w:sz="4" w:space="0" w:color="auto"/>
              <w:right w:val="single" w:sz="4" w:space="0" w:color="auto"/>
            </w:tcBorders>
          </w:tcPr>
          <w:p w14:paraId="7B9FD0B7"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3D16F018" w14:textId="77777777" w:rsidR="00E665CC" w:rsidRPr="00F329FE" w:rsidRDefault="00E665CC" w:rsidP="000177AE">
            <w:pPr>
              <w:rPr>
                <w:sz w:val="20"/>
                <w:szCs w:val="20"/>
              </w:rPr>
            </w:pPr>
          </w:p>
        </w:tc>
      </w:tr>
      <w:tr w:rsidR="00E665CC" w:rsidRPr="00490AE6" w14:paraId="7EAB561A" w14:textId="77777777" w:rsidTr="000177AE">
        <w:tc>
          <w:tcPr>
            <w:tcW w:w="3456" w:type="pct"/>
            <w:gridSpan w:val="4"/>
            <w:tcBorders>
              <w:top w:val="nil"/>
              <w:left w:val="nil"/>
              <w:bottom w:val="nil"/>
              <w:right w:val="single" w:sz="4" w:space="0" w:color="auto"/>
            </w:tcBorders>
          </w:tcPr>
          <w:p w14:paraId="58CC8784"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su PVM</w:t>
            </w:r>
          </w:p>
        </w:tc>
        <w:tc>
          <w:tcPr>
            <w:tcW w:w="870" w:type="pct"/>
            <w:tcBorders>
              <w:top w:val="single" w:sz="4" w:space="0" w:color="auto"/>
              <w:left w:val="single" w:sz="4" w:space="0" w:color="auto"/>
              <w:bottom w:val="single" w:sz="4" w:space="0" w:color="auto"/>
              <w:right w:val="single" w:sz="4" w:space="0" w:color="auto"/>
            </w:tcBorders>
          </w:tcPr>
          <w:p w14:paraId="3977AAD8"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3EE1FCC8" w14:textId="77777777" w:rsidR="00E665CC" w:rsidRPr="00F329FE" w:rsidRDefault="00E665CC" w:rsidP="000177AE">
            <w:pPr>
              <w:rPr>
                <w:sz w:val="20"/>
                <w:szCs w:val="20"/>
              </w:rPr>
            </w:pPr>
          </w:p>
        </w:tc>
      </w:tr>
    </w:tbl>
    <w:p w14:paraId="0E130E4C" w14:textId="77777777" w:rsidR="00E665CC" w:rsidRDefault="00E665CC" w:rsidP="00E665CC">
      <w:pPr>
        <w:pStyle w:val="ListParagraph"/>
        <w:ind w:left="709"/>
      </w:pPr>
    </w:p>
    <w:p w14:paraId="0C182DFD" w14:textId="77777777" w:rsidR="00E665CC" w:rsidRDefault="00E665CC" w:rsidP="00E665CC">
      <w:pPr>
        <w:pStyle w:val="ListParagraph"/>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16A8F51D" w14:textId="77777777" w:rsidR="00E665CC" w:rsidRDefault="00E665CC" w:rsidP="00E665CC"/>
    <w:p w14:paraId="6AD027D5" w14:textId="12A62929"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15</w:t>
      </w:r>
      <w:r>
        <w:rPr>
          <w:noProof/>
        </w:rPr>
        <w:fldChar w:fldCharType="end"/>
      </w:r>
      <w:r w:rsidR="00E665CC" w:rsidRPr="008A0782">
        <w:t xml:space="preserve"> lentelė. </w:t>
      </w:r>
      <w:r w:rsidR="00E665CC" w:rsidRPr="008A0782">
        <w:rPr>
          <w:b w:val="0"/>
          <w:bCs/>
        </w:rPr>
        <w:t>Pasiūlymo kaina</w:t>
      </w:r>
      <w:r w:rsidR="00E665CC">
        <w:rPr>
          <w:b w:val="0"/>
          <w:bCs/>
        </w:rPr>
        <w:t xml:space="preserve"> (penkta pirmo dalis)</w:t>
      </w:r>
    </w:p>
    <w:tbl>
      <w:tblPr>
        <w:tblStyle w:val="TableGrid"/>
        <w:tblW w:w="5000" w:type="pct"/>
        <w:tblLook w:val="04A0" w:firstRow="1" w:lastRow="0" w:firstColumn="1" w:lastColumn="0" w:noHBand="0" w:noVBand="1"/>
      </w:tblPr>
      <w:tblGrid>
        <w:gridCol w:w="707"/>
        <w:gridCol w:w="2992"/>
        <w:gridCol w:w="1140"/>
        <w:gridCol w:w="1424"/>
        <w:gridCol w:w="1577"/>
        <w:gridCol w:w="1221"/>
      </w:tblGrid>
      <w:tr w:rsidR="00E665CC" w:rsidRPr="00490AE6" w14:paraId="33B76804" w14:textId="77777777" w:rsidTr="000177AE">
        <w:tc>
          <w:tcPr>
            <w:tcW w:w="390" w:type="pct"/>
          </w:tcPr>
          <w:p w14:paraId="4E950F76" w14:textId="77777777" w:rsidR="00E665CC" w:rsidRPr="00F329FE" w:rsidRDefault="00E665CC" w:rsidP="000177AE">
            <w:pPr>
              <w:rPr>
                <w:b/>
                <w:bCs/>
                <w:sz w:val="20"/>
                <w:szCs w:val="20"/>
              </w:rPr>
            </w:pPr>
            <w:r w:rsidRPr="00F329FE">
              <w:rPr>
                <w:b/>
                <w:bCs/>
                <w:sz w:val="20"/>
                <w:szCs w:val="20"/>
              </w:rPr>
              <w:t>Nr.</w:t>
            </w:r>
          </w:p>
        </w:tc>
        <w:tc>
          <w:tcPr>
            <w:tcW w:w="1651" w:type="pct"/>
          </w:tcPr>
          <w:p w14:paraId="477F1016" w14:textId="77777777" w:rsidR="00E665CC" w:rsidRPr="00F329FE" w:rsidRDefault="00E665CC" w:rsidP="000177AE">
            <w:pPr>
              <w:jc w:val="center"/>
              <w:rPr>
                <w:b/>
                <w:bCs/>
                <w:sz w:val="20"/>
                <w:szCs w:val="20"/>
              </w:rPr>
            </w:pPr>
            <w:r w:rsidRPr="00F329FE">
              <w:rPr>
                <w:b/>
                <w:bCs/>
                <w:sz w:val="20"/>
                <w:szCs w:val="20"/>
              </w:rPr>
              <w:t>Pirkimo objektas</w:t>
            </w:r>
          </w:p>
        </w:tc>
        <w:tc>
          <w:tcPr>
            <w:tcW w:w="629" w:type="pct"/>
          </w:tcPr>
          <w:p w14:paraId="7098FD3F" w14:textId="77777777" w:rsidR="00E665CC" w:rsidRPr="00F329FE" w:rsidRDefault="00E665CC" w:rsidP="000177AE">
            <w:pPr>
              <w:jc w:val="center"/>
              <w:rPr>
                <w:b/>
                <w:bCs/>
                <w:sz w:val="20"/>
                <w:szCs w:val="20"/>
              </w:rPr>
            </w:pPr>
            <w:r w:rsidRPr="00F329FE">
              <w:rPr>
                <w:b/>
                <w:bCs/>
                <w:sz w:val="20"/>
                <w:szCs w:val="20"/>
              </w:rPr>
              <w:t>Mato vienetas</w:t>
            </w:r>
          </w:p>
        </w:tc>
        <w:tc>
          <w:tcPr>
            <w:tcW w:w="786" w:type="pct"/>
          </w:tcPr>
          <w:p w14:paraId="38385140" w14:textId="77777777" w:rsidR="00E665CC" w:rsidRPr="00F329FE" w:rsidRDefault="00E665CC" w:rsidP="000177AE">
            <w:pPr>
              <w:jc w:val="center"/>
              <w:rPr>
                <w:b/>
                <w:bCs/>
                <w:sz w:val="20"/>
                <w:szCs w:val="20"/>
              </w:rPr>
            </w:pPr>
            <w:r w:rsidRPr="00F329FE">
              <w:rPr>
                <w:b/>
                <w:bCs/>
                <w:sz w:val="20"/>
                <w:szCs w:val="20"/>
              </w:rPr>
              <w:t>Galima maksimali kaina, Eur be PVM</w:t>
            </w:r>
          </w:p>
        </w:tc>
        <w:tc>
          <w:tcPr>
            <w:tcW w:w="870" w:type="pct"/>
          </w:tcPr>
          <w:p w14:paraId="6391C55C" w14:textId="77777777" w:rsidR="00E665CC" w:rsidRPr="00F329FE" w:rsidRDefault="00E665CC" w:rsidP="000177AE">
            <w:pPr>
              <w:jc w:val="center"/>
              <w:rPr>
                <w:b/>
                <w:bCs/>
                <w:sz w:val="20"/>
                <w:szCs w:val="20"/>
              </w:rPr>
            </w:pPr>
            <w:r w:rsidRPr="00F329FE">
              <w:rPr>
                <w:b/>
                <w:bCs/>
                <w:sz w:val="20"/>
                <w:szCs w:val="20"/>
              </w:rPr>
              <w:t>Kaina, Eur be PVM</w:t>
            </w:r>
          </w:p>
        </w:tc>
        <w:tc>
          <w:tcPr>
            <w:tcW w:w="674" w:type="pct"/>
          </w:tcPr>
          <w:p w14:paraId="6A4D54B4" w14:textId="77777777" w:rsidR="00E665CC" w:rsidRPr="00F329FE" w:rsidRDefault="00E665CC" w:rsidP="000177AE">
            <w:pPr>
              <w:jc w:val="center"/>
              <w:rPr>
                <w:b/>
                <w:bCs/>
                <w:sz w:val="20"/>
                <w:szCs w:val="20"/>
              </w:rPr>
            </w:pPr>
            <w:r w:rsidRPr="00F329FE">
              <w:rPr>
                <w:b/>
                <w:bCs/>
                <w:sz w:val="20"/>
                <w:szCs w:val="20"/>
              </w:rPr>
              <w:t>PVM tarifas, %</w:t>
            </w:r>
          </w:p>
        </w:tc>
      </w:tr>
      <w:tr w:rsidR="00E665CC" w:rsidRPr="00490AE6" w14:paraId="6A2298C3" w14:textId="77777777" w:rsidTr="000177AE">
        <w:tc>
          <w:tcPr>
            <w:tcW w:w="390" w:type="pct"/>
          </w:tcPr>
          <w:p w14:paraId="1E1E2724" w14:textId="77777777" w:rsidR="00E665CC" w:rsidRPr="00F329FE" w:rsidRDefault="00E665CC" w:rsidP="000177AE">
            <w:pPr>
              <w:jc w:val="center"/>
              <w:rPr>
                <w:b/>
                <w:bCs/>
                <w:sz w:val="20"/>
                <w:szCs w:val="20"/>
              </w:rPr>
            </w:pPr>
            <w:r w:rsidRPr="00F329FE">
              <w:rPr>
                <w:b/>
                <w:bCs/>
                <w:sz w:val="20"/>
                <w:szCs w:val="20"/>
              </w:rPr>
              <w:t>1</w:t>
            </w:r>
          </w:p>
        </w:tc>
        <w:tc>
          <w:tcPr>
            <w:tcW w:w="1651" w:type="pct"/>
          </w:tcPr>
          <w:p w14:paraId="05D040B6" w14:textId="77777777" w:rsidR="00E665CC" w:rsidRPr="00F329FE" w:rsidRDefault="00E665CC" w:rsidP="000177AE">
            <w:pPr>
              <w:jc w:val="center"/>
              <w:rPr>
                <w:b/>
                <w:bCs/>
                <w:sz w:val="20"/>
                <w:szCs w:val="20"/>
              </w:rPr>
            </w:pPr>
            <w:r w:rsidRPr="00F329FE">
              <w:rPr>
                <w:b/>
                <w:bCs/>
                <w:sz w:val="20"/>
                <w:szCs w:val="20"/>
              </w:rPr>
              <w:t>2</w:t>
            </w:r>
          </w:p>
        </w:tc>
        <w:tc>
          <w:tcPr>
            <w:tcW w:w="629" w:type="pct"/>
          </w:tcPr>
          <w:p w14:paraId="214F352D" w14:textId="77777777" w:rsidR="00E665CC" w:rsidRPr="00F329FE" w:rsidRDefault="00E665CC" w:rsidP="000177AE">
            <w:pPr>
              <w:jc w:val="center"/>
              <w:rPr>
                <w:b/>
                <w:bCs/>
                <w:sz w:val="20"/>
                <w:szCs w:val="20"/>
              </w:rPr>
            </w:pPr>
            <w:r w:rsidRPr="00F329FE">
              <w:rPr>
                <w:b/>
                <w:bCs/>
                <w:sz w:val="20"/>
                <w:szCs w:val="20"/>
              </w:rPr>
              <w:t>3</w:t>
            </w:r>
          </w:p>
        </w:tc>
        <w:tc>
          <w:tcPr>
            <w:tcW w:w="786" w:type="pct"/>
          </w:tcPr>
          <w:p w14:paraId="76B7B585" w14:textId="77777777" w:rsidR="00E665CC" w:rsidRPr="00F329FE" w:rsidRDefault="00E665CC" w:rsidP="000177AE">
            <w:pPr>
              <w:jc w:val="center"/>
              <w:rPr>
                <w:b/>
                <w:bCs/>
                <w:sz w:val="20"/>
                <w:szCs w:val="20"/>
              </w:rPr>
            </w:pPr>
            <w:r w:rsidRPr="00F329FE">
              <w:rPr>
                <w:b/>
                <w:bCs/>
                <w:sz w:val="20"/>
                <w:szCs w:val="20"/>
              </w:rPr>
              <w:t>4</w:t>
            </w:r>
          </w:p>
        </w:tc>
        <w:tc>
          <w:tcPr>
            <w:tcW w:w="870" w:type="pct"/>
          </w:tcPr>
          <w:p w14:paraId="00BB95AC" w14:textId="77777777" w:rsidR="00E665CC" w:rsidRPr="00F329FE" w:rsidRDefault="00E665CC" w:rsidP="000177AE">
            <w:pPr>
              <w:jc w:val="center"/>
              <w:rPr>
                <w:b/>
                <w:bCs/>
                <w:sz w:val="20"/>
                <w:szCs w:val="20"/>
              </w:rPr>
            </w:pPr>
            <w:r w:rsidRPr="00F329FE">
              <w:rPr>
                <w:b/>
                <w:bCs/>
                <w:sz w:val="20"/>
                <w:szCs w:val="20"/>
              </w:rPr>
              <w:t>5</w:t>
            </w:r>
          </w:p>
        </w:tc>
        <w:tc>
          <w:tcPr>
            <w:tcW w:w="674" w:type="pct"/>
          </w:tcPr>
          <w:p w14:paraId="37699FC2" w14:textId="77777777" w:rsidR="00E665CC" w:rsidRPr="00F329FE" w:rsidRDefault="00E665CC" w:rsidP="000177AE">
            <w:pPr>
              <w:jc w:val="center"/>
              <w:rPr>
                <w:b/>
                <w:bCs/>
                <w:sz w:val="20"/>
                <w:szCs w:val="20"/>
              </w:rPr>
            </w:pPr>
            <w:r w:rsidRPr="00F329FE">
              <w:rPr>
                <w:b/>
                <w:bCs/>
                <w:sz w:val="20"/>
                <w:szCs w:val="20"/>
              </w:rPr>
              <w:t>6</w:t>
            </w:r>
          </w:p>
        </w:tc>
      </w:tr>
      <w:tr w:rsidR="00185889" w:rsidRPr="00490AE6" w14:paraId="70CC1042" w14:textId="77777777" w:rsidTr="00227E0C">
        <w:tc>
          <w:tcPr>
            <w:tcW w:w="390" w:type="pct"/>
            <w:tcBorders>
              <w:bottom w:val="single" w:sz="4" w:space="0" w:color="auto"/>
            </w:tcBorders>
          </w:tcPr>
          <w:p w14:paraId="4C4B5A7D" w14:textId="77777777" w:rsidR="00185889" w:rsidRPr="00F329FE" w:rsidRDefault="00185889" w:rsidP="000177AE">
            <w:pPr>
              <w:rPr>
                <w:sz w:val="20"/>
                <w:szCs w:val="20"/>
              </w:rPr>
            </w:pPr>
            <w:r w:rsidRPr="00F329FE">
              <w:rPr>
                <w:sz w:val="20"/>
                <w:szCs w:val="20"/>
              </w:rPr>
              <w:t>1.</w:t>
            </w:r>
          </w:p>
        </w:tc>
        <w:tc>
          <w:tcPr>
            <w:tcW w:w="1651" w:type="pct"/>
            <w:tcBorders>
              <w:bottom w:val="single" w:sz="4" w:space="0" w:color="auto"/>
            </w:tcBorders>
          </w:tcPr>
          <w:p w14:paraId="01DB4B99" w14:textId="246897C6" w:rsidR="00185889" w:rsidRPr="005840F0" w:rsidRDefault="00185889" w:rsidP="005840F0">
            <w:pPr>
              <w:jc w:val="left"/>
              <w:rPr>
                <w:sz w:val="20"/>
                <w:szCs w:val="20"/>
                <w:highlight w:val="yellow"/>
              </w:rPr>
            </w:pPr>
            <w:r w:rsidRPr="008F4772">
              <w:rPr>
                <w:sz w:val="20"/>
                <w:szCs w:val="20"/>
              </w:rPr>
              <w:t xml:space="preserve">Nuotekų šalinimo tinklų </w:t>
            </w:r>
            <w:r w:rsidRPr="008F4772">
              <w:rPr>
                <w:b/>
                <w:bCs/>
                <w:sz w:val="20"/>
                <w:szCs w:val="20"/>
              </w:rPr>
              <w:t>Lukšių mstl.</w:t>
            </w:r>
            <w:r w:rsidRPr="008F4772">
              <w:rPr>
                <w:sz w:val="20"/>
                <w:szCs w:val="20"/>
              </w:rPr>
              <w:t xml:space="preserve"> </w:t>
            </w:r>
            <w:r w:rsidR="003E178E" w:rsidRPr="008F4772">
              <w:rPr>
                <w:sz w:val="20"/>
                <w:szCs w:val="20"/>
              </w:rPr>
              <w:t>statybos</w:t>
            </w:r>
            <w:r w:rsidRPr="008F4772">
              <w:rPr>
                <w:sz w:val="20"/>
                <w:szCs w:val="20"/>
              </w:rPr>
              <w:t xml:space="preserve"> projekto parengimo paslaugos</w:t>
            </w:r>
          </w:p>
        </w:tc>
        <w:tc>
          <w:tcPr>
            <w:tcW w:w="629" w:type="pct"/>
            <w:tcBorders>
              <w:bottom w:val="single" w:sz="4" w:space="0" w:color="auto"/>
            </w:tcBorders>
          </w:tcPr>
          <w:p w14:paraId="54EFEC6C"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tcPr>
          <w:p w14:paraId="3BDF78EA" w14:textId="77777777" w:rsidR="00185889" w:rsidRDefault="00185889" w:rsidP="000177AE">
            <w:pPr>
              <w:rPr>
                <w:color w:val="0070C0"/>
                <w:sz w:val="20"/>
                <w:szCs w:val="20"/>
              </w:rPr>
            </w:pPr>
          </w:p>
          <w:p w14:paraId="134DBBCA" w14:textId="3EA68EB7" w:rsidR="00185889" w:rsidRPr="00863336" w:rsidRDefault="00185889" w:rsidP="005840F0">
            <w:pPr>
              <w:jc w:val="center"/>
              <w:rPr>
                <w:color w:val="0070C0"/>
                <w:sz w:val="20"/>
                <w:szCs w:val="20"/>
              </w:rPr>
            </w:pPr>
            <w:r w:rsidRPr="00185889">
              <w:rPr>
                <w:sz w:val="20"/>
                <w:szCs w:val="20"/>
              </w:rPr>
              <w:t>14 655,37</w:t>
            </w:r>
          </w:p>
        </w:tc>
        <w:tc>
          <w:tcPr>
            <w:tcW w:w="870" w:type="pct"/>
            <w:tcBorders>
              <w:bottom w:val="single" w:sz="4" w:space="0" w:color="auto"/>
            </w:tcBorders>
          </w:tcPr>
          <w:p w14:paraId="2829E29E" w14:textId="77777777" w:rsidR="00185889" w:rsidRPr="00F329FE" w:rsidRDefault="00185889" w:rsidP="000177AE">
            <w:pPr>
              <w:rPr>
                <w:sz w:val="20"/>
                <w:szCs w:val="20"/>
              </w:rPr>
            </w:pPr>
          </w:p>
        </w:tc>
        <w:tc>
          <w:tcPr>
            <w:tcW w:w="674" w:type="pct"/>
            <w:tcBorders>
              <w:bottom w:val="single" w:sz="4" w:space="0" w:color="auto"/>
            </w:tcBorders>
          </w:tcPr>
          <w:p w14:paraId="69E77DA5" w14:textId="77777777" w:rsidR="00185889" w:rsidRPr="00F329FE" w:rsidRDefault="00185889" w:rsidP="000177AE">
            <w:pPr>
              <w:rPr>
                <w:sz w:val="20"/>
                <w:szCs w:val="20"/>
              </w:rPr>
            </w:pPr>
            <w:r w:rsidRPr="00F329FE">
              <w:rPr>
                <w:sz w:val="20"/>
                <w:szCs w:val="20"/>
              </w:rPr>
              <w:t>21,0</w:t>
            </w:r>
          </w:p>
        </w:tc>
      </w:tr>
      <w:tr w:rsidR="00E665CC" w:rsidRPr="00490AE6" w14:paraId="0760C183" w14:textId="77777777" w:rsidTr="000177AE">
        <w:tc>
          <w:tcPr>
            <w:tcW w:w="3456" w:type="pct"/>
            <w:gridSpan w:val="4"/>
            <w:tcBorders>
              <w:top w:val="single" w:sz="4" w:space="0" w:color="auto"/>
              <w:left w:val="nil"/>
              <w:bottom w:val="nil"/>
              <w:right w:val="single" w:sz="4" w:space="0" w:color="auto"/>
            </w:tcBorders>
          </w:tcPr>
          <w:p w14:paraId="4630D915"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be PVM</w:t>
            </w:r>
          </w:p>
        </w:tc>
        <w:tc>
          <w:tcPr>
            <w:tcW w:w="870" w:type="pct"/>
            <w:tcBorders>
              <w:top w:val="single" w:sz="4" w:space="0" w:color="auto"/>
              <w:left w:val="single" w:sz="4" w:space="0" w:color="auto"/>
              <w:bottom w:val="single" w:sz="4" w:space="0" w:color="auto"/>
              <w:right w:val="single" w:sz="4" w:space="0" w:color="auto"/>
            </w:tcBorders>
          </w:tcPr>
          <w:p w14:paraId="5B04E600" w14:textId="77777777" w:rsidR="00E665CC" w:rsidRPr="00F329FE" w:rsidRDefault="00E665CC" w:rsidP="000177AE">
            <w:pPr>
              <w:rPr>
                <w:sz w:val="20"/>
                <w:szCs w:val="20"/>
              </w:rPr>
            </w:pPr>
          </w:p>
        </w:tc>
        <w:tc>
          <w:tcPr>
            <w:tcW w:w="674" w:type="pct"/>
            <w:tcBorders>
              <w:top w:val="single" w:sz="4" w:space="0" w:color="auto"/>
              <w:left w:val="single" w:sz="4" w:space="0" w:color="auto"/>
              <w:bottom w:val="nil"/>
              <w:right w:val="nil"/>
            </w:tcBorders>
          </w:tcPr>
          <w:p w14:paraId="65F87300" w14:textId="77777777" w:rsidR="00E665CC" w:rsidRPr="00F329FE" w:rsidRDefault="00E665CC" w:rsidP="000177AE">
            <w:pPr>
              <w:rPr>
                <w:sz w:val="20"/>
                <w:szCs w:val="20"/>
              </w:rPr>
            </w:pPr>
          </w:p>
        </w:tc>
      </w:tr>
      <w:tr w:rsidR="00E665CC" w:rsidRPr="00490AE6" w14:paraId="7F3CEC1B" w14:textId="77777777" w:rsidTr="000177AE">
        <w:tc>
          <w:tcPr>
            <w:tcW w:w="3456" w:type="pct"/>
            <w:gridSpan w:val="4"/>
            <w:tcBorders>
              <w:top w:val="nil"/>
              <w:left w:val="nil"/>
              <w:bottom w:val="nil"/>
              <w:right w:val="single" w:sz="4" w:space="0" w:color="auto"/>
            </w:tcBorders>
          </w:tcPr>
          <w:p w14:paraId="25EC7165" w14:textId="77777777" w:rsidR="00E665CC" w:rsidRPr="00F329FE" w:rsidRDefault="00E665CC" w:rsidP="000177AE">
            <w:pPr>
              <w:jc w:val="right"/>
              <w:rPr>
                <w:color w:val="98A7BD" w:themeColor="text2" w:themeTint="80"/>
                <w:sz w:val="20"/>
                <w:szCs w:val="20"/>
              </w:rPr>
            </w:pPr>
            <w:r w:rsidRPr="00F329FE">
              <w:rPr>
                <w:sz w:val="20"/>
                <w:szCs w:val="20"/>
              </w:rPr>
              <w:t>PVM, Eur</w:t>
            </w:r>
          </w:p>
        </w:tc>
        <w:tc>
          <w:tcPr>
            <w:tcW w:w="870" w:type="pct"/>
            <w:tcBorders>
              <w:top w:val="single" w:sz="4" w:space="0" w:color="auto"/>
              <w:left w:val="single" w:sz="4" w:space="0" w:color="auto"/>
              <w:bottom w:val="single" w:sz="4" w:space="0" w:color="auto"/>
              <w:right w:val="single" w:sz="4" w:space="0" w:color="auto"/>
            </w:tcBorders>
          </w:tcPr>
          <w:p w14:paraId="7AC6E902"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3BE5F035" w14:textId="77777777" w:rsidR="00E665CC" w:rsidRPr="00F329FE" w:rsidRDefault="00E665CC" w:rsidP="000177AE">
            <w:pPr>
              <w:rPr>
                <w:sz w:val="20"/>
                <w:szCs w:val="20"/>
              </w:rPr>
            </w:pPr>
          </w:p>
        </w:tc>
      </w:tr>
      <w:tr w:rsidR="00E665CC" w:rsidRPr="00490AE6" w14:paraId="68088746" w14:textId="77777777" w:rsidTr="000177AE">
        <w:tc>
          <w:tcPr>
            <w:tcW w:w="3456" w:type="pct"/>
            <w:gridSpan w:val="4"/>
            <w:tcBorders>
              <w:top w:val="nil"/>
              <w:left w:val="nil"/>
              <w:bottom w:val="nil"/>
              <w:right w:val="single" w:sz="4" w:space="0" w:color="auto"/>
            </w:tcBorders>
          </w:tcPr>
          <w:p w14:paraId="5F3AB341"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su PVM</w:t>
            </w:r>
          </w:p>
        </w:tc>
        <w:tc>
          <w:tcPr>
            <w:tcW w:w="870" w:type="pct"/>
            <w:tcBorders>
              <w:top w:val="single" w:sz="4" w:space="0" w:color="auto"/>
              <w:left w:val="single" w:sz="4" w:space="0" w:color="auto"/>
              <w:bottom w:val="single" w:sz="4" w:space="0" w:color="auto"/>
              <w:right w:val="single" w:sz="4" w:space="0" w:color="auto"/>
            </w:tcBorders>
          </w:tcPr>
          <w:p w14:paraId="69FBB0BC"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77B7FA41" w14:textId="77777777" w:rsidR="00E665CC" w:rsidRPr="00F329FE" w:rsidRDefault="00E665CC" w:rsidP="000177AE">
            <w:pPr>
              <w:rPr>
                <w:sz w:val="20"/>
                <w:szCs w:val="20"/>
              </w:rPr>
            </w:pPr>
          </w:p>
        </w:tc>
      </w:tr>
    </w:tbl>
    <w:p w14:paraId="2A3A656B" w14:textId="77777777" w:rsidR="00E665CC" w:rsidRDefault="00E665CC" w:rsidP="00E665CC">
      <w:pPr>
        <w:pStyle w:val="ListParagraph"/>
        <w:ind w:left="709"/>
      </w:pPr>
    </w:p>
    <w:p w14:paraId="1D517D4F" w14:textId="77777777" w:rsidR="00E665CC" w:rsidRDefault="00E665CC" w:rsidP="00E665CC">
      <w:pPr>
        <w:pStyle w:val="ListParagraph"/>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5A410575" w14:textId="77777777" w:rsidR="00E665CC" w:rsidRDefault="00E665CC" w:rsidP="00E665CC"/>
    <w:p w14:paraId="0B7B3778" w14:textId="7BE714A5"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16</w:t>
      </w:r>
      <w:r>
        <w:rPr>
          <w:noProof/>
        </w:rPr>
        <w:fldChar w:fldCharType="end"/>
      </w:r>
      <w:r w:rsidR="00E665CC" w:rsidRPr="008A0782">
        <w:t xml:space="preserve"> lentelė. </w:t>
      </w:r>
      <w:r w:rsidR="00E665CC" w:rsidRPr="008A0782">
        <w:rPr>
          <w:b w:val="0"/>
          <w:bCs/>
        </w:rPr>
        <w:t>Pasiūlymo kaina</w:t>
      </w:r>
      <w:r w:rsidR="00E665CC">
        <w:rPr>
          <w:b w:val="0"/>
          <w:bCs/>
        </w:rPr>
        <w:t xml:space="preserve"> (šešta pirmo dalis)</w:t>
      </w:r>
    </w:p>
    <w:tbl>
      <w:tblPr>
        <w:tblStyle w:val="TableGrid"/>
        <w:tblW w:w="5000" w:type="pct"/>
        <w:tblLook w:val="04A0" w:firstRow="1" w:lastRow="0" w:firstColumn="1" w:lastColumn="0" w:noHBand="0" w:noVBand="1"/>
      </w:tblPr>
      <w:tblGrid>
        <w:gridCol w:w="707"/>
        <w:gridCol w:w="2992"/>
        <w:gridCol w:w="1140"/>
        <w:gridCol w:w="1424"/>
        <w:gridCol w:w="1577"/>
        <w:gridCol w:w="1221"/>
      </w:tblGrid>
      <w:tr w:rsidR="00E665CC" w:rsidRPr="00490AE6" w14:paraId="10CE862E" w14:textId="77777777" w:rsidTr="000177AE">
        <w:tc>
          <w:tcPr>
            <w:tcW w:w="390" w:type="pct"/>
          </w:tcPr>
          <w:p w14:paraId="110BA188" w14:textId="77777777" w:rsidR="00E665CC" w:rsidRPr="00F329FE" w:rsidRDefault="00E665CC" w:rsidP="000177AE">
            <w:pPr>
              <w:rPr>
                <w:b/>
                <w:bCs/>
                <w:sz w:val="20"/>
                <w:szCs w:val="20"/>
              </w:rPr>
            </w:pPr>
            <w:r w:rsidRPr="00F329FE">
              <w:rPr>
                <w:b/>
                <w:bCs/>
                <w:sz w:val="20"/>
                <w:szCs w:val="20"/>
              </w:rPr>
              <w:t>Nr.</w:t>
            </w:r>
          </w:p>
        </w:tc>
        <w:tc>
          <w:tcPr>
            <w:tcW w:w="1651" w:type="pct"/>
          </w:tcPr>
          <w:p w14:paraId="064094F5" w14:textId="77777777" w:rsidR="00E665CC" w:rsidRPr="00F329FE" w:rsidRDefault="00E665CC" w:rsidP="000177AE">
            <w:pPr>
              <w:jc w:val="center"/>
              <w:rPr>
                <w:b/>
                <w:bCs/>
                <w:sz w:val="20"/>
                <w:szCs w:val="20"/>
              </w:rPr>
            </w:pPr>
            <w:r w:rsidRPr="00F329FE">
              <w:rPr>
                <w:b/>
                <w:bCs/>
                <w:sz w:val="20"/>
                <w:szCs w:val="20"/>
              </w:rPr>
              <w:t>Pirkimo objektas</w:t>
            </w:r>
          </w:p>
        </w:tc>
        <w:tc>
          <w:tcPr>
            <w:tcW w:w="629" w:type="pct"/>
          </w:tcPr>
          <w:p w14:paraId="769F3778" w14:textId="77777777" w:rsidR="00E665CC" w:rsidRPr="00F329FE" w:rsidRDefault="00E665CC" w:rsidP="000177AE">
            <w:pPr>
              <w:jc w:val="center"/>
              <w:rPr>
                <w:b/>
                <w:bCs/>
                <w:sz w:val="20"/>
                <w:szCs w:val="20"/>
              </w:rPr>
            </w:pPr>
            <w:r w:rsidRPr="00F329FE">
              <w:rPr>
                <w:b/>
                <w:bCs/>
                <w:sz w:val="20"/>
                <w:szCs w:val="20"/>
              </w:rPr>
              <w:t>Mato vienetas</w:t>
            </w:r>
          </w:p>
        </w:tc>
        <w:tc>
          <w:tcPr>
            <w:tcW w:w="786" w:type="pct"/>
          </w:tcPr>
          <w:p w14:paraId="551FE6D6" w14:textId="77777777" w:rsidR="00E665CC" w:rsidRPr="00F329FE" w:rsidRDefault="00E665CC" w:rsidP="000177AE">
            <w:pPr>
              <w:jc w:val="center"/>
              <w:rPr>
                <w:b/>
                <w:bCs/>
                <w:sz w:val="20"/>
                <w:szCs w:val="20"/>
              </w:rPr>
            </w:pPr>
            <w:r w:rsidRPr="00F329FE">
              <w:rPr>
                <w:b/>
                <w:bCs/>
                <w:sz w:val="20"/>
                <w:szCs w:val="20"/>
              </w:rPr>
              <w:t>Galima maksimali kaina, Eur be PVM</w:t>
            </w:r>
          </w:p>
        </w:tc>
        <w:tc>
          <w:tcPr>
            <w:tcW w:w="870" w:type="pct"/>
          </w:tcPr>
          <w:p w14:paraId="43E77D7A" w14:textId="77777777" w:rsidR="00E665CC" w:rsidRPr="00F329FE" w:rsidRDefault="00E665CC" w:rsidP="000177AE">
            <w:pPr>
              <w:jc w:val="center"/>
              <w:rPr>
                <w:b/>
                <w:bCs/>
                <w:sz w:val="20"/>
                <w:szCs w:val="20"/>
              </w:rPr>
            </w:pPr>
            <w:r w:rsidRPr="00F329FE">
              <w:rPr>
                <w:b/>
                <w:bCs/>
                <w:sz w:val="20"/>
                <w:szCs w:val="20"/>
              </w:rPr>
              <w:t>Kaina, Eur be PVM</w:t>
            </w:r>
          </w:p>
        </w:tc>
        <w:tc>
          <w:tcPr>
            <w:tcW w:w="674" w:type="pct"/>
          </w:tcPr>
          <w:p w14:paraId="22C59414" w14:textId="77777777" w:rsidR="00E665CC" w:rsidRPr="00F329FE" w:rsidRDefault="00E665CC" w:rsidP="000177AE">
            <w:pPr>
              <w:jc w:val="center"/>
              <w:rPr>
                <w:b/>
                <w:bCs/>
                <w:sz w:val="20"/>
                <w:szCs w:val="20"/>
              </w:rPr>
            </w:pPr>
            <w:r w:rsidRPr="00F329FE">
              <w:rPr>
                <w:b/>
                <w:bCs/>
                <w:sz w:val="20"/>
                <w:szCs w:val="20"/>
              </w:rPr>
              <w:t>PVM tarifas, %</w:t>
            </w:r>
          </w:p>
        </w:tc>
      </w:tr>
      <w:tr w:rsidR="00E665CC" w:rsidRPr="00490AE6" w14:paraId="560438EC" w14:textId="77777777" w:rsidTr="000177AE">
        <w:tc>
          <w:tcPr>
            <w:tcW w:w="390" w:type="pct"/>
          </w:tcPr>
          <w:p w14:paraId="5DFE4E0D" w14:textId="77777777" w:rsidR="00E665CC" w:rsidRPr="00F329FE" w:rsidRDefault="00E665CC" w:rsidP="000177AE">
            <w:pPr>
              <w:jc w:val="center"/>
              <w:rPr>
                <w:b/>
                <w:bCs/>
                <w:sz w:val="20"/>
                <w:szCs w:val="20"/>
              </w:rPr>
            </w:pPr>
            <w:r w:rsidRPr="00F329FE">
              <w:rPr>
                <w:b/>
                <w:bCs/>
                <w:sz w:val="20"/>
                <w:szCs w:val="20"/>
              </w:rPr>
              <w:t>1</w:t>
            </w:r>
          </w:p>
        </w:tc>
        <w:tc>
          <w:tcPr>
            <w:tcW w:w="1651" w:type="pct"/>
          </w:tcPr>
          <w:p w14:paraId="00054389" w14:textId="77777777" w:rsidR="00E665CC" w:rsidRPr="00F329FE" w:rsidRDefault="00E665CC" w:rsidP="000177AE">
            <w:pPr>
              <w:jc w:val="center"/>
              <w:rPr>
                <w:b/>
                <w:bCs/>
                <w:sz w:val="20"/>
                <w:szCs w:val="20"/>
              </w:rPr>
            </w:pPr>
            <w:r w:rsidRPr="00F329FE">
              <w:rPr>
                <w:b/>
                <w:bCs/>
                <w:sz w:val="20"/>
                <w:szCs w:val="20"/>
              </w:rPr>
              <w:t>2</w:t>
            </w:r>
          </w:p>
        </w:tc>
        <w:tc>
          <w:tcPr>
            <w:tcW w:w="629" w:type="pct"/>
          </w:tcPr>
          <w:p w14:paraId="64FC8714" w14:textId="77777777" w:rsidR="00E665CC" w:rsidRPr="00F329FE" w:rsidRDefault="00E665CC" w:rsidP="000177AE">
            <w:pPr>
              <w:jc w:val="center"/>
              <w:rPr>
                <w:b/>
                <w:bCs/>
                <w:sz w:val="20"/>
                <w:szCs w:val="20"/>
              </w:rPr>
            </w:pPr>
            <w:r w:rsidRPr="00F329FE">
              <w:rPr>
                <w:b/>
                <w:bCs/>
                <w:sz w:val="20"/>
                <w:szCs w:val="20"/>
              </w:rPr>
              <w:t>3</w:t>
            </w:r>
          </w:p>
        </w:tc>
        <w:tc>
          <w:tcPr>
            <w:tcW w:w="786" w:type="pct"/>
          </w:tcPr>
          <w:p w14:paraId="46D6FFD4" w14:textId="77777777" w:rsidR="00E665CC" w:rsidRPr="00F329FE" w:rsidRDefault="00E665CC" w:rsidP="000177AE">
            <w:pPr>
              <w:jc w:val="center"/>
              <w:rPr>
                <w:b/>
                <w:bCs/>
                <w:sz w:val="20"/>
                <w:szCs w:val="20"/>
              </w:rPr>
            </w:pPr>
            <w:r w:rsidRPr="00F329FE">
              <w:rPr>
                <w:b/>
                <w:bCs/>
                <w:sz w:val="20"/>
                <w:szCs w:val="20"/>
              </w:rPr>
              <w:t>4</w:t>
            </w:r>
          </w:p>
        </w:tc>
        <w:tc>
          <w:tcPr>
            <w:tcW w:w="870" w:type="pct"/>
          </w:tcPr>
          <w:p w14:paraId="41214F7E" w14:textId="77777777" w:rsidR="00E665CC" w:rsidRPr="00F329FE" w:rsidRDefault="00E665CC" w:rsidP="000177AE">
            <w:pPr>
              <w:jc w:val="center"/>
              <w:rPr>
                <w:b/>
                <w:bCs/>
                <w:sz w:val="20"/>
                <w:szCs w:val="20"/>
              </w:rPr>
            </w:pPr>
            <w:r w:rsidRPr="00F329FE">
              <w:rPr>
                <w:b/>
                <w:bCs/>
                <w:sz w:val="20"/>
                <w:szCs w:val="20"/>
              </w:rPr>
              <w:t>5</w:t>
            </w:r>
          </w:p>
        </w:tc>
        <w:tc>
          <w:tcPr>
            <w:tcW w:w="674" w:type="pct"/>
          </w:tcPr>
          <w:p w14:paraId="35F368B2" w14:textId="77777777" w:rsidR="00E665CC" w:rsidRPr="00F329FE" w:rsidRDefault="00E665CC" w:rsidP="000177AE">
            <w:pPr>
              <w:jc w:val="center"/>
              <w:rPr>
                <w:b/>
                <w:bCs/>
                <w:sz w:val="20"/>
                <w:szCs w:val="20"/>
              </w:rPr>
            </w:pPr>
            <w:r w:rsidRPr="00F329FE">
              <w:rPr>
                <w:b/>
                <w:bCs/>
                <w:sz w:val="20"/>
                <w:szCs w:val="20"/>
              </w:rPr>
              <w:t>6</w:t>
            </w:r>
          </w:p>
        </w:tc>
      </w:tr>
      <w:tr w:rsidR="00185889" w:rsidRPr="00490AE6" w14:paraId="3B02BA81" w14:textId="77777777" w:rsidTr="0000474B">
        <w:tc>
          <w:tcPr>
            <w:tcW w:w="390" w:type="pct"/>
            <w:tcBorders>
              <w:bottom w:val="single" w:sz="4" w:space="0" w:color="auto"/>
            </w:tcBorders>
          </w:tcPr>
          <w:p w14:paraId="7B08A1C7" w14:textId="77777777" w:rsidR="00185889" w:rsidRPr="00F329FE" w:rsidRDefault="00185889" w:rsidP="000177AE">
            <w:pPr>
              <w:rPr>
                <w:sz w:val="20"/>
                <w:szCs w:val="20"/>
              </w:rPr>
            </w:pPr>
            <w:r w:rsidRPr="00F329FE">
              <w:rPr>
                <w:sz w:val="20"/>
                <w:szCs w:val="20"/>
              </w:rPr>
              <w:t>1.</w:t>
            </w:r>
          </w:p>
        </w:tc>
        <w:tc>
          <w:tcPr>
            <w:tcW w:w="1651" w:type="pct"/>
            <w:tcBorders>
              <w:bottom w:val="single" w:sz="4" w:space="0" w:color="auto"/>
            </w:tcBorders>
          </w:tcPr>
          <w:p w14:paraId="15334CA7" w14:textId="14D14DD9" w:rsidR="00185889" w:rsidRPr="008F4772" w:rsidRDefault="00185889" w:rsidP="005840F0">
            <w:pPr>
              <w:jc w:val="left"/>
              <w:rPr>
                <w:sz w:val="20"/>
                <w:szCs w:val="20"/>
              </w:rPr>
            </w:pPr>
            <w:r w:rsidRPr="008F4772">
              <w:rPr>
                <w:sz w:val="20"/>
                <w:szCs w:val="20"/>
              </w:rPr>
              <w:t xml:space="preserve">Nuotekų šalinimo tinklų </w:t>
            </w:r>
            <w:r w:rsidRPr="008F4772">
              <w:rPr>
                <w:b/>
                <w:bCs/>
                <w:sz w:val="20"/>
                <w:szCs w:val="20"/>
              </w:rPr>
              <w:t>Sintautų mstl. ir Santakų k.</w:t>
            </w:r>
            <w:r w:rsidRPr="008F4772">
              <w:rPr>
                <w:sz w:val="20"/>
                <w:szCs w:val="20"/>
              </w:rPr>
              <w:t xml:space="preserve"> </w:t>
            </w:r>
            <w:r w:rsidR="003E178E" w:rsidRPr="008F4772">
              <w:rPr>
                <w:sz w:val="20"/>
                <w:szCs w:val="20"/>
              </w:rPr>
              <w:t>statybos</w:t>
            </w:r>
            <w:r w:rsidRPr="008F4772">
              <w:rPr>
                <w:sz w:val="20"/>
                <w:szCs w:val="20"/>
              </w:rPr>
              <w:t xml:space="preserve"> projekto parengimo paslaugos</w:t>
            </w:r>
          </w:p>
        </w:tc>
        <w:tc>
          <w:tcPr>
            <w:tcW w:w="629" w:type="pct"/>
            <w:tcBorders>
              <w:bottom w:val="single" w:sz="4" w:space="0" w:color="auto"/>
            </w:tcBorders>
          </w:tcPr>
          <w:p w14:paraId="6C1051CC"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tcPr>
          <w:p w14:paraId="59918B1B" w14:textId="77777777" w:rsidR="00185889" w:rsidRDefault="00185889" w:rsidP="000177AE">
            <w:pPr>
              <w:rPr>
                <w:color w:val="0070C0"/>
                <w:sz w:val="20"/>
                <w:szCs w:val="20"/>
              </w:rPr>
            </w:pPr>
          </w:p>
          <w:p w14:paraId="491EE29D" w14:textId="51CF734D" w:rsidR="00185889" w:rsidRPr="00863336" w:rsidRDefault="00185889" w:rsidP="005840F0">
            <w:pPr>
              <w:jc w:val="center"/>
              <w:rPr>
                <w:color w:val="0070C0"/>
                <w:sz w:val="20"/>
                <w:szCs w:val="20"/>
              </w:rPr>
            </w:pPr>
            <w:r w:rsidRPr="00185889">
              <w:rPr>
                <w:sz w:val="20"/>
                <w:szCs w:val="20"/>
              </w:rPr>
              <w:t>57 109,09</w:t>
            </w:r>
          </w:p>
        </w:tc>
        <w:tc>
          <w:tcPr>
            <w:tcW w:w="870" w:type="pct"/>
            <w:tcBorders>
              <w:bottom w:val="single" w:sz="4" w:space="0" w:color="auto"/>
            </w:tcBorders>
          </w:tcPr>
          <w:p w14:paraId="40E88344" w14:textId="77777777" w:rsidR="00185889" w:rsidRPr="00F329FE" w:rsidRDefault="00185889" w:rsidP="000177AE">
            <w:pPr>
              <w:rPr>
                <w:sz w:val="20"/>
                <w:szCs w:val="20"/>
              </w:rPr>
            </w:pPr>
          </w:p>
        </w:tc>
        <w:tc>
          <w:tcPr>
            <w:tcW w:w="674" w:type="pct"/>
            <w:tcBorders>
              <w:bottom w:val="single" w:sz="4" w:space="0" w:color="auto"/>
            </w:tcBorders>
          </w:tcPr>
          <w:p w14:paraId="3300A690" w14:textId="77777777" w:rsidR="00185889" w:rsidRPr="00F329FE" w:rsidRDefault="00185889" w:rsidP="000177AE">
            <w:pPr>
              <w:rPr>
                <w:sz w:val="20"/>
                <w:szCs w:val="20"/>
              </w:rPr>
            </w:pPr>
            <w:r w:rsidRPr="00F329FE">
              <w:rPr>
                <w:sz w:val="20"/>
                <w:szCs w:val="20"/>
              </w:rPr>
              <w:t>21,0</w:t>
            </w:r>
          </w:p>
        </w:tc>
      </w:tr>
      <w:tr w:rsidR="00E665CC" w:rsidRPr="00490AE6" w14:paraId="5358A1CD" w14:textId="77777777" w:rsidTr="000177AE">
        <w:tc>
          <w:tcPr>
            <w:tcW w:w="3456" w:type="pct"/>
            <w:gridSpan w:val="4"/>
            <w:tcBorders>
              <w:top w:val="single" w:sz="4" w:space="0" w:color="auto"/>
              <w:left w:val="nil"/>
              <w:bottom w:val="nil"/>
              <w:right w:val="single" w:sz="4" w:space="0" w:color="auto"/>
            </w:tcBorders>
          </w:tcPr>
          <w:p w14:paraId="2C7D9205"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be PVM</w:t>
            </w:r>
          </w:p>
        </w:tc>
        <w:tc>
          <w:tcPr>
            <w:tcW w:w="870" w:type="pct"/>
            <w:tcBorders>
              <w:top w:val="single" w:sz="4" w:space="0" w:color="auto"/>
              <w:left w:val="single" w:sz="4" w:space="0" w:color="auto"/>
              <w:bottom w:val="single" w:sz="4" w:space="0" w:color="auto"/>
              <w:right w:val="single" w:sz="4" w:space="0" w:color="auto"/>
            </w:tcBorders>
          </w:tcPr>
          <w:p w14:paraId="685791D2" w14:textId="77777777" w:rsidR="00E665CC" w:rsidRPr="00F329FE" w:rsidRDefault="00E665CC" w:rsidP="000177AE">
            <w:pPr>
              <w:rPr>
                <w:sz w:val="20"/>
                <w:szCs w:val="20"/>
              </w:rPr>
            </w:pPr>
          </w:p>
        </w:tc>
        <w:tc>
          <w:tcPr>
            <w:tcW w:w="674" w:type="pct"/>
            <w:tcBorders>
              <w:top w:val="single" w:sz="4" w:space="0" w:color="auto"/>
              <w:left w:val="single" w:sz="4" w:space="0" w:color="auto"/>
              <w:bottom w:val="nil"/>
              <w:right w:val="nil"/>
            </w:tcBorders>
          </w:tcPr>
          <w:p w14:paraId="0282147D" w14:textId="77777777" w:rsidR="00E665CC" w:rsidRPr="00F329FE" w:rsidRDefault="00E665CC" w:rsidP="000177AE">
            <w:pPr>
              <w:rPr>
                <w:sz w:val="20"/>
                <w:szCs w:val="20"/>
              </w:rPr>
            </w:pPr>
          </w:p>
        </w:tc>
      </w:tr>
      <w:tr w:rsidR="00E665CC" w:rsidRPr="00490AE6" w14:paraId="48C8DB66" w14:textId="77777777" w:rsidTr="000177AE">
        <w:tc>
          <w:tcPr>
            <w:tcW w:w="3456" w:type="pct"/>
            <w:gridSpan w:val="4"/>
            <w:tcBorders>
              <w:top w:val="nil"/>
              <w:left w:val="nil"/>
              <w:bottom w:val="nil"/>
              <w:right w:val="single" w:sz="4" w:space="0" w:color="auto"/>
            </w:tcBorders>
          </w:tcPr>
          <w:p w14:paraId="0A441DA1" w14:textId="77777777" w:rsidR="00E665CC" w:rsidRPr="00F329FE" w:rsidRDefault="00E665CC" w:rsidP="000177AE">
            <w:pPr>
              <w:jc w:val="right"/>
              <w:rPr>
                <w:color w:val="98A7BD" w:themeColor="text2" w:themeTint="80"/>
                <w:sz w:val="20"/>
                <w:szCs w:val="20"/>
              </w:rPr>
            </w:pPr>
            <w:r w:rsidRPr="00F329FE">
              <w:rPr>
                <w:sz w:val="20"/>
                <w:szCs w:val="20"/>
              </w:rPr>
              <w:t>PVM, Eur</w:t>
            </w:r>
          </w:p>
        </w:tc>
        <w:tc>
          <w:tcPr>
            <w:tcW w:w="870" w:type="pct"/>
            <w:tcBorders>
              <w:top w:val="single" w:sz="4" w:space="0" w:color="auto"/>
              <w:left w:val="single" w:sz="4" w:space="0" w:color="auto"/>
              <w:bottom w:val="single" w:sz="4" w:space="0" w:color="auto"/>
              <w:right w:val="single" w:sz="4" w:space="0" w:color="auto"/>
            </w:tcBorders>
          </w:tcPr>
          <w:p w14:paraId="72316009"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6B3E1C19" w14:textId="77777777" w:rsidR="00E665CC" w:rsidRPr="00F329FE" w:rsidRDefault="00E665CC" w:rsidP="000177AE">
            <w:pPr>
              <w:rPr>
                <w:sz w:val="20"/>
                <w:szCs w:val="20"/>
              </w:rPr>
            </w:pPr>
          </w:p>
        </w:tc>
      </w:tr>
      <w:tr w:rsidR="00E665CC" w:rsidRPr="00490AE6" w14:paraId="4EC0BA58" w14:textId="77777777" w:rsidTr="000177AE">
        <w:tc>
          <w:tcPr>
            <w:tcW w:w="3456" w:type="pct"/>
            <w:gridSpan w:val="4"/>
            <w:tcBorders>
              <w:top w:val="nil"/>
              <w:left w:val="nil"/>
              <w:bottom w:val="nil"/>
              <w:right w:val="single" w:sz="4" w:space="0" w:color="auto"/>
            </w:tcBorders>
          </w:tcPr>
          <w:p w14:paraId="5C95BCAF"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su PVM</w:t>
            </w:r>
          </w:p>
        </w:tc>
        <w:tc>
          <w:tcPr>
            <w:tcW w:w="870" w:type="pct"/>
            <w:tcBorders>
              <w:top w:val="single" w:sz="4" w:space="0" w:color="auto"/>
              <w:left w:val="single" w:sz="4" w:space="0" w:color="auto"/>
              <w:bottom w:val="single" w:sz="4" w:space="0" w:color="auto"/>
              <w:right w:val="single" w:sz="4" w:space="0" w:color="auto"/>
            </w:tcBorders>
          </w:tcPr>
          <w:p w14:paraId="77745D3D"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4629DAEE" w14:textId="77777777" w:rsidR="00E665CC" w:rsidRPr="00F329FE" w:rsidRDefault="00E665CC" w:rsidP="000177AE">
            <w:pPr>
              <w:rPr>
                <w:sz w:val="20"/>
                <w:szCs w:val="20"/>
              </w:rPr>
            </w:pPr>
          </w:p>
        </w:tc>
      </w:tr>
    </w:tbl>
    <w:p w14:paraId="52B9B2A9" w14:textId="77777777" w:rsidR="00E665CC" w:rsidRDefault="00E665CC" w:rsidP="00E665CC">
      <w:pPr>
        <w:pStyle w:val="ListParagraph"/>
        <w:ind w:left="709"/>
      </w:pPr>
    </w:p>
    <w:p w14:paraId="3907DE6D" w14:textId="77777777" w:rsidR="00E665CC" w:rsidRDefault="00E665CC" w:rsidP="00E665CC">
      <w:pPr>
        <w:pStyle w:val="ListParagraph"/>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7DECDE0D" w14:textId="77777777" w:rsidR="00E665CC" w:rsidRDefault="00E665CC" w:rsidP="00E665CC"/>
    <w:p w14:paraId="030F8C7E" w14:textId="730439FB"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17</w:t>
      </w:r>
      <w:r>
        <w:rPr>
          <w:noProof/>
        </w:rPr>
        <w:fldChar w:fldCharType="end"/>
      </w:r>
      <w:r w:rsidR="00E665CC" w:rsidRPr="008A0782">
        <w:t xml:space="preserve"> lentelė. </w:t>
      </w:r>
      <w:r w:rsidR="00E665CC" w:rsidRPr="008A0782">
        <w:rPr>
          <w:b w:val="0"/>
          <w:bCs/>
        </w:rPr>
        <w:t>Pasiūlymo kaina</w:t>
      </w:r>
      <w:r w:rsidR="00E665CC">
        <w:rPr>
          <w:b w:val="0"/>
          <w:bCs/>
        </w:rPr>
        <w:t xml:space="preserve"> (septinta pirmo dalis)</w:t>
      </w:r>
    </w:p>
    <w:tbl>
      <w:tblPr>
        <w:tblStyle w:val="TableGrid"/>
        <w:tblW w:w="5000" w:type="pct"/>
        <w:tblLook w:val="04A0" w:firstRow="1" w:lastRow="0" w:firstColumn="1" w:lastColumn="0" w:noHBand="0" w:noVBand="1"/>
      </w:tblPr>
      <w:tblGrid>
        <w:gridCol w:w="707"/>
        <w:gridCol w:w="2992"/>
        <w:gridCol w:w="1140"/>
        <w:gridCol w:w="1424"/>
        <w:gridCol w:w="1577"/>
        <w:gridCol w:w="1221"/>
      </w:tblGrid>
      <w:tr w:rsidR="00E665CC" w:rsidRPr="00490AE6" w14:paraId="4C436833" w14:textId="77777777" w:rsidTr="000177AE">
        <w:tc>
          <w:tcPr>
            <w:tcW w:w="390" w:type="pct"/>
          </w:tcPr>
          <w:p w14:paraId="068D6351" w14:textId="77777777" w:rsidR="00E665CC" w:rsidRPr="00F329FE" w:rsidRDefault="00E665CC" w:rsidP="000177AE">
            <w:pPr>
              <w:rPr>
                <w:b/>
                <w:bCs/>
                <w:sz w:val="20"/>
                <w:szCs w:val="20"/>
              </w:rPr>
            </w:pPr>
            <w:r w:rsidRPr="00F329FE">
              <w:rPr>
                <w:b/>
                <w:bCs/>
                <w:sz w:val="20"/>
                <w:szCs w:val="20"/>
              </w:rPr>
              <w:t>Nr.</w:t>
            </w:r>
          </w:p>
        </w:tc>
        <w:tc>
          <w:tcPr>
            <w:tcW w:w="1651" w:type="pct"/>
          </w:tcPr>
          <w:p w14:paraId="7927CDFA" w14:textId="77777777" w:rsidR="00E665CC" w:rsidRPr="00F329FE" w:rsidRDefault="00E665CC" w:rsidP="000177AE">
            <w:pPr>
              <w:jc w:val="center"/>
              <w:rPr>
                <w:b/>
                <w:bCs/>
                <w:sz w:val="20"/>
                <w:szCs w:val="20"/>
              </w:rPr>
            </w:pPr>
            <w:r w:rsidRPr="00F329FE">
              <w:rPr>
                <w:b/>
                <w:bCs/>
                <w:sz w:val="20"/>
                <w:szCs w:val="20"/>
              </w:rPr>
              <w:t>Pirkimo objektas</w:t>
            </w:r>
          </w:p>
        </w:tc>
        <w:tc>
          <w:tcPr>
            <w:tcW w:w="629" w:type="pct"/>
          </w:tcPr>
          <w:p w14:paraId="0715DF75" w14:textId="77777777" w:rsidR="00E665CC" w:rsidRPr="00F329FE" w:rsidRDefault="00E665CC" w:rsidP="000177AE">
            <w:pPr>
              <w:jc w:val="center"/>
              <w:rPr>
                <w:b/>
                <w:bCs/>
                <w:sz w:val="20"/>
                <w:szCs w:val="20"/>
              </w:rPr>
            </w:pPr>
            <w:r w:rsidRPr="00F329FE">
              <w:rPr>
                <w:b/>
                <w:bCs/>
                <w:sz w:val="20"/>
                <w:szCs w:val="20"/>
              </w:rPr>
              <w:t>Mato vienetas</w:t>
            </w:r>
          </w:p>
        </w:tc>
        <w:tc>
          <w:tcPr>
            <w:tcW w:w="786" w:type="pct"/>
          </w:tcPr>
          <w:p w14:paraId="6D2A4891" w14:textId="77777777" w:rsidR="00E665CC" w:rsidRPr="00F329FE" w:rsidRDefault="00E665CC" w:rsidP="000177AE">
            <w:pPr>
              <w:jc w:val="center"/>
              <w:rPr>
                <w:b/>
                <w:bCs/>
                <w:sz w:val="20"/>
                <w:szCs w:val="20"/>
              </w:rPr>
            </w:pPr>
            <w:r w:rsidRPr="00F329FE">
              <w:rPr>
                <w:b/>
                <w:bCs/>
                <w:sz w:val="20"/>
                <w:szCs w:val="20"/>
              </w:rPr>
              <w:t>Galima maksimali kaina, Eur be PVM</w:t>
            </w:r>
          </w:p>
        </w:tc>
        <w:tc>
          <w:tcPr>
            <w:tcW w:w="870" w:type="pct"/>
          </w:tcPr>
          <w:p w14:paraId="0A2EE44E" w14:textId="77777777" w:rsidR="00E665CC" w:rsidRPr="00F329FE" w:rsidRDefault="00E665CC" w:rsidP="000177AE">
            <w:pPr>
              <w:jc w:val="center"/>
              <w:rPr>
                <w:b/>
                <w:bCs/>
                <w:sz w:val="20"/>
                <w:szCs w:val="20"/>
              </w:rPr>
            </w:pPr>
            <w:r w:rsidRPr="00F329FE">
              <w:rPr>
                <w:b/>
                <w:bCs/>
                <w:sz w:val="20"/>
                <w:szCs w:val="20"/>
              </w:rPr>
              <w:t>Kaina, Eur be PVM</w:t>
            </w:r>
          </w:p>
        </w:tc>
        <w:tc>
          <w:tcPr>
            <w:tcW w:w="674" w:type="pct"/>
          </w:tcPr>
          <w:p w14:paraId="43F9411A" w14:textId="77777777" w:rsidR="00E665CC" w:rsidRPr="00F329FE" w:rsidRDefault="00E665CC" w:rsidP="000177AE">
            <w:pPr>
              <w:jc w:val="center"/>
              <w:rPr>
                <w:b/>
                <w:bCs/>
                <w:sz w:val="20"/>
                <w:szCs w:val="20"/>
              </w:rPr>
            </w:pPr>
            <w:r w:rsidRPr="00F329FE">
              <w:rPr>
                <w:b/>
                <w:bCs/>
                <w:sz w:val="20"/>
                <w:szCs w:val="20"/>
              </w:rPr>
              <w:t>PVM tarifas, %</w:t>
            </w:r>
          </w:p>
        </w:tc>
      </w:tr>
      <w:tr w:rsidR="00E665CC" w:rsidRPr="00490AE6" w14:paraId="35BA80F3" w14:textId="77777777" w:rsidTr="000177AE">
        <w:tc>
          <w:tcPr>
            <w:tcW w:w="390" w:type="pct"/>
          </w:tcPr>
          <w:p w14:paraId="510139A1" w14:textId="77777777" w:rsidR="00E665CC" w:rsidRPr="00F329FE" w:rsidRDefault="00E665CC" w:rsidP="000177AE">
            <w:pPr>
              <w:jc w:val="center"/>
              <w:rPr>
                <w:b/>
                <w:bCs/>
                <w:sz w:val="20"/>
                <w:szCs w:val="20"/>
              </w:rPr>
            </w:pPr>
            <w:r w:rsidRPr="00F329FE">
              <w:rPr>
                <w:b/>
                <w:bCs/>
                <w:sz w:val="20"/>
                <w:szCs w:val="20"/>
              </w:rPr>
              <w:t>1</w:t>
            </w:r>
          </w:p>
        </w:tc>
        <w:tc>
          <w:tcPr>
            <w:tcW w:w="1651" w:type="pct"/>
          </w:tcPr>
          <w:p w14:paraId="370CABCE" w14:textId="77777777" w:rsidR="00E665CC" w:rsidRPr="008F4772" w:rsidRDefault="00E665CC" w:rsidP="000177AE">
            <w:pPr>
              <w:jc w:val="center"/>
              <w:rPr>
                <w:b/>
                <w:bCs/>
                <w:sz w:val="20"/>
                <w:szCs w:val="20"/>
              </w:rPr>
            </w:pPr>
            <w:r w:rsidRPr="008F4772">
              <w:rPr>
                <w:b/>
                <w:bCs/>
                <w:sz w:val="20"/>
                <w:szCs w:val="20"/>
              </w:rPr>
              <w:t>2</w:t>
            </w:r>
          </w:p>
        </w:tc>
        <w:tc>
          <w:tcPr>
            <w:tcW w:w="629" w:type="pct"/>
          </w:tcPr>
          <w:p w14:paraId="7C27E143" w14:textId="77777777" w:rsidR="00E665CC" w:rsidRPr="00F329FE" w:rsidRDefault="00E665CC" w:rsidP="000177AE">
            <w:pPr>
              <w:jc w:val="center"/>
              <w:rPr>
                <w:b/>
                <w:bCs/>
                <w:sz w:val="20"/>
                <w:szCs w:val="20"/>
              </w:rPr>
            </w:pPr>
            <w:r w:rsidRPr="00F329FE">
              <w:rPr>
                <w:b/>
                <w:bCs/>
                <w:sz w:val="20"/>
                <w:szCs w:val="20"/>
              </w:rPr>
              <w:t>3</w:t>
            </w:r>
          </w:p>
        </w:tc>
        <w:tc>
          <w:tcPr>
            <w:tcW w:w="786" w:type="pct"/>
          </w:tcPr>
          <w:p w14:paraId="20F9C8F8" w14:textId="77777777" w:rsidR="00E665CC" w:rsidRPr="00F329FE" w:rsidRDefault="00E665CC" w:rsidP="000177AE">
            <w:pPr>
              <w:jc w:val="center"/>
              <w:rPr>
                <w:b/>
                <w:bCs/>
                <w:sz w:val="20"/>
                <w:szCs w:val="20"/>
              </w:rPr>
            </w:pPr>
            <w:r w:rsidRPr="00F329FE">
              <w:rPr>
                <w:b/>
                <w:bCs/>
                <w:sz w:val="20"/>
                <w:szCs w:val="20"/>
              </w:rPr>
              <w:t>4</w:t>
            </w:r>
          </w:p>
        </w:tc>
        <w:tc>
          <w:tcPr>
            <w:tcW w:w="870" w:type="pct"/>
          </w:tcPr>
          <w:p w14:paraId="299F8EDD" w14:textId="77777777" w:rsidR="00E665CC" w:rsidRPr="00F329FE" w:rsidRDefault="00E665CC" w:rsidP="000177AE">
            <w:pPr>
              <w:jc w:val="center"/>
              <w:rPr>
                <w:b/>
                <w:bCs/>
                <w:sz w:val="20"/>
                <w:szCs w:val="20"/>
              </w:rPr>
            </w:pPr>
            <w:r w:rsidRPr="00F329FE">
              <w:rPr>
                <w:b/>
                <w:bCs/>
                <w:sz w:val="20"/>
                <w:szCs w:val="20"/>
              </w:rPr>
              <w:t>5</w:t>
            </w:r>
          </w:p>
        </w:tc>
        <w:tc>
          <w:tcPr>
            <w:tcW w:w="674" w:type="pct"/>
          </w:tcPr>
          <w:p w14:paraId="693873AC" w14:textId="77777777" w:rsidR="00E665CC" w:rsidRPr="00F329FE" w:rsidRDefault="00E665CC" w:rsidP="000177AE">
            <w:pPr>
              <w:jc w:val="center"/>
              <w:rPr>
                <w:b/>
                <w:bCs/>
                <w:sz w:val="20"/>
                <w:szCs w:val="20"/>
              </w:rPr>
            </w:pPr>
            <w:r w:rsidRPr="00F329FE">
              <w:rPr>
                <w:b/>
                <w:bCs/>
                <w:sz w:val="20"/>
                <w:szCs w:val="20"/>
              </w:rPr>
              <w:t>6</w:t>
            </w:r>
          </w:p>
        </w:tc>
      </w:tr>
      <w:tr w:rsidR="00185889" w:rsidRPr="00490AE6" w14:paraId="71D4B1CE" w14:textId="77777777" w:rsidTr="0046677E">
        <w:tc>
          <w:tcPr>
            <w:tcW w:w="390" w:type="pct"/>
            <w:tcBorders>
              <w:bottom w:val="single" w:sz="4" w:space="0" w:color="auto"/>
            </w:tcBorders>
          </w:tcPr>
          <w:p w14:paraId="4EF1C098" w14:textId="77777777" w:rsidR="00185889" w:rsidRPr="00F329FE" w:rsidRDefault="00185889" w:rsidP="000177AE">
            <w:pPr>
              <w:rPr>
                <w:sz w:val="20"/>
                <w:szCs w:val="20"/>
              </w:rPr>
            </w:pPr>
            <w:r w:rsidRPr="00F329FE">
              <w:rPr>
                <w:sz w:val="20"/>
                <w:szCs w:val="20"/>
              </w:rPr>
              <w:t>1.</w:t>
            </w:r>
          </w:p>
        </w:tc>
        <w:tc>
          <w:tcPr>
            <w:tcW w:w="1651" w:type="pct"/>
            <w:tcBorders>
              <w:bottom w:val="single" w:sz="4" w:space="0" w:color="auto"/>
            </w:tcBorders>
          </w:tcPr>
          <w:p w14:paraId="2B766AA6" w14:textId="5829B57B" w:rsidR="00185889" w:rsidRPr="008F4772" w:rsidRDefault="00185889" w:rsidP="005840F0">
            <w:pPr>
              <w:jc w:val="left"/>
              <w:rPr>
                <w:sz w:val="20"/>
                <w:szCs w:val="20"/>
              </w:rPr>
            </w:pPr>
            <w:r w:rsidRPr="008F4772">
              <w:rPr>
                <w:sz w:val="20"/>
                <w:szCs w:val="20"/>
              </w:rPr>
              <w:t xml:space="preserve">Nuotekų šalinimo ir vandens tiekimo tinklų </w:t>
            </w:r>
            <w:r w:rsidRPr="008F4772">
              <w:rPr>
                <w:b/>
                <w:bCs/>
                <w:sz w:val="20"/>
                <w:szCs w:val="20"/>
              </w:rPr>
              <w:t>Kudirkos Naumiestyje Šakių g.</w:t>
            </w:r>
            <w:r w:rsidRPr="008F4772">
              <w:rPr>
                <w:sz w:val="20"/>
                <w:szCs w:val="20"/>
              </w:rPr>
              <w:t xml:space="preserve"> </w:t>
            </w:r>
            <w:r w:rsidR="003E178E" w:rsidRPr="008F4772">
              <w:rPr>
                <w:sz w:val="20"/>
                <w:szCs w:val="20"/>
              </w:rPr>
              <w:t>statybos</w:t>
            </w:r>
            <w:r w:rsidRPr="008F4772">
              <w:rPr>
                <w:sz w:val="20"/>
                <w:szCs w:val="20"/>
              </w:rPr>
              <w:t xml:space="preserve"> projekto parengimo paslaugos</w:t>
            </w:r>
          </w:p>
        </w:tc>
        <w:tc>
          <w:tcPr>
            <w:tcW w:w="629" w:type="pct"/>
            <w:tcBorders>
              <w:bottom w:val="single" w:sz="4" w:space="0" w:color="auto"/>
            </w:tcBorders>
          </w:tcPr>
          <w:p w14:paraId="78E63D90" w14:textId="77777777" w:rsidR="00185889" w:rsidRPr="00F329FE" w:rsidRDefault="00185889" w:rsidP="000177AE">
            <w:pPr>
              <w:rPr>
                <w:sz w:val="20"/>
                <w:szCs w:val="20"/>
              </w:rPr>
            </w:pPr>
            <w:r w:rsidRPr="00F329FE">
              <w:rPr>
                <w:sz w:val="20"/>
                <w:szCs w:val="20"/>
              </w:rPr>
              <w:t xml:space="preserve">1 </w:t>
            </w:r>
            <w:proofErr w:type="spellStart"/>
            <w:r w:rsidRPr="00F329FE">
              <w:rPr>
                <w:sz w:val="20"/>
                <w:szCs w:val="20"/>
              </w:rPr>
              <w:t>kompl</w:t>
            </w:r>
            <w:proofErr w:type="spellEnd"/>
            <w:r w:rsidRPr="00F329FE">
              <w:rPr>
                <w:sz w:val="20"/>
                <w:szCs w:val="20"/>
              </w:rPr>
              <w:t>.</w:t>
            </w:r>
          </w:p>
        </w:tc>
        <w:tc>
          <w:tcPr>
            <w:tcW w:w="786" w:type="pct"/>
          </w:tcPr>
          <w:p w14:paraId="46B5CC61" w14:textId="77777777" w:rsidR="00185889" w:rsidRDefault="00185889" w:rsidP="000177AE">
            <w:pPr>
              <w:rPr>
                <w:color w:val="0070C0"/>
                <w:sz w:val="20"/>
                <w:szCs w:val="20"/>
              </w:rPr>
            </w:pPr>
          </w:p>
          <w:p w14:paraId="75C02BEB" w14:textId="77777777" w:rsidR="00185889" w:rsidRDefault="00185889" w:rsidP="000177AE">
            <w:pPr>
              <w:rPr>
                <w:color w:val="0070C0"/>
                <w:sz w:val="20"/>
                <w:szCs w:val="20"/>
              </w:rPr>
            </w:pPr>
          </w:p>
          <w:p w14:paraId="0894C3A4" w14:textId="77777777" w:rsidR="00185889" w:rsidRDefault="00185889" w:rsidP="000177AE">
            <w:pPr>
              <w:rPr>
                <w:color w:val="0070C0"/>
                <w:sz w:val="20"/>
                <w:szCs w:val="20"/>
              </w:rPr>
            </w:pPr>
          </w:p>
          <w:p w14:paraId="0E9CE89D" w14:textId="77777777" w:rsidR="00185889" w:rsidRPr="00185889" w:rsidRDefault="00185889" w:rsidP="000177AE">
            <w:pPr>
              <w:rPr>
                <w:sz w:val="20"/>
                <w:szCs w:val="20"/>
              </w:rPr>
            </w:pPr>
          </w:p>
          <w:p w14:paraId="41A47EA6" w14:textId="77777777" w:rsidR="00185889" w:rsidRPr="00185889" w:rsidRDefault="00185889" w:rsidP="000177AE">
            <w:pPr>
              <w:rPr>
                <w:sz w:val="20"/>
                <w:szCs w:val="20"/>
              </w:rPr>
            </w:pPr>
          </w:p>
          <w:p w14:paraId="33D4C6A8" w14:textId="48A8AE57" w:rsidR="00185889" w:rsidRPr="00863336" w:rsidRDefault="00185889" w:rsidP="000177AE">
            <w:pPr>
              <w:rPr>
                <w:color w:val="0070C0"/>
                <w:sz w:val="20"/>
                <w:szCs w:val="20"/>
              </w:rPr>
            </w:pPr>
            <w:r w:rsidRPr="00185889">
              <w:rPr>
                <w:sz w:val="20"/>
                <w:szCs w:val="20"/>
              </w:rPr>
              <w:t>9 314,05</w:t>
            </w:r>
          </w:p>
        </w:tc>
        <w:tc>
          <w:tcPr>
            <w:tcW w:w="870" w:type="pct"/>
            <w:tcBorders>
              <w:bottom w:val="single" w:sz="4" w:space="0" w:color="auto"/>
            </w:tcBorders>
          </w:tcPr>
          <w:p w14:paraId="04D5F2ED" w14:textId="77777777" w:rsidR="00185889" w:rsidRPr="00F329FE" w:rsidRDefault="00185889" w:rsidP="000177AE">
            <w:pPr>
              <w:rPr>
                <w:sz w:val="20"/>
                <w:szCs w:val="20"/>
              </w:rPr>
            </w:pPr>
          </w:p>
        </w:tc>
        <w:tc>
          <w:tcPr>
            <w:tcW w:w="674" w:type="pct"/>
            <w:tcBorders>
              <w:bottom w:val="single" w:sz="4" w:space="0" w:color="auto"/>
            </w:tcBorders>
          </w:tcPr>
          <w:p w14:paraId="1ED5240C" w14:textId="77777777" w:rsidR="00185889" w:rsidRPr="00F329FE" w:rsidRDefault="00185889" w:rsidP="000177AE">
            <w:pPr>
              <w:rPr>
                <w:sz w:val="20"/>
                <w:szCs w:val="20"/>
              </w:rPr>
            </w:pPr>
            <w:r w:rsidRPr="00F329FE">
              <w:rPr>
                <w:sz w:val="20"/>
                <w:szCs w:val="20"/>
              </w:rPr>
              <w:t>21,0</w:t>
            </w:r>
          </w:p>
        </w:tc>
      </w:tr>
      <w:tr w:rsidR="00E665CC" w:rsidRPr="00490AE6" w14:paraId="77C5B4FB" w14:textId="77777777" w:rsidTr="000177AE">
        <w:tc>
          <w:tcPr>
            <w:tcW w:w="3456" w:type="pct"/>
            <w:gridSpan w:val="4"/>
            <w:tcBorders>
              <w:top w:val="single" w:sz="4" w:space="0" w:color="auto"/>
              <w:left w:val="nil"/>
              <w:bottom w:val="nil"/>
              <w:right w:val="single" w:sz="4" w:space="0" w:color="auto"/>
            </w:tcBorders>
          </w:tcPr>
          <w:p w14:paraId="45708C30"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be PVM</w:t>
            </w:r>
          </w:p>
        </w:tc>
        <w:tc>
          <w:tcPr>
            <w:tcW w:w="870" w:type="pct"/>
            <w:tcBorders>
              <w:top w:val="single" w:sz="4" w:space="0" w:color="auto"/>
              <w:left w:val="single" w:sz="4" w:space="0" w:color="auto"/>
              <w:bottom w:val="single" w:sz="4" w:space="0" w:color="auto"/>
              <w:right w:val="single" w:sz="4" w:space="0" w:color="auto"/>
            </w:tcBorders>
          </w:tcPr>
          <w:p w14:paraId="09BEF1FF" w14:textId="77777777" w:rsidR="00E665CC" w:rsidRPr="00F329FE" w:rsidRDefault="00E665CC" w:rsidP="000177AE">
            <w:pPr>
              <w:rPr>
                <w:sz w:val="20"/>
                <w:szCs w:val="20"/>
              </w:rPr>
            </w:pPr>
          </w:p>
        </w:tc>
        <w:tc>
          <w:tcPr>
            <w:tcW w:w="674" w:type="pct"/>
            <w:tcBorders>
              <w:top w:val="single" w:sz="4" w:space="0" w:color="auto"/>
              <w:left w:val="single" w:sz="4" w:space="0" w:color="auto"/>
              <w:bottom w:val="nil"/>
              <w:right w:val="nil"/>
            </w:tcBorders>
          </w:tcPr>
          <w:p w14:paraId="7D566DF8" w14:textId="77777777" w:rsidR="00E665CC" w:rsidRPr="00F329FE" w:rsidRDefault="00E665CC" w:rsidP="000177AE">
            <w:pPr>
              <w:rPr>
                <w:sz w:val="20"/>
                <w:szCs w:val="20"/>
              </w:rPr>
            </w:pPr>
          </w:p>
        </w:tc>
      </w:tr>
      <w:tr w:rsidR="00E665CC" w:rsidRPr="00490AE6" w14:paraId="2624EE08" w14:textId="77777777" w:rsidTr="000177AE">
        <w:tc>
          <w:tcPr>
            <w:tcW w:w="3456" w:type="pct"/>
            <w:gridSpan w:val="4"/>
            <w:tcBorders>
              <w:top w:val="nil"/>
              <w:left w:val="nil"/>
              <w:bottom w:val="nil"/>
              <w:right w:val="single" w:sz="4" w:space="0" w:color="auto"/>
            </w:tcBorders>
          </w:tcPr>
          <w:p w14:paraId="76BD04FB" w14:textId="77777777" w:rsidR="00E665CC" w:rsidRPr="00F329FE" w:rsidRDefault="00E665CC" w:rsidP="000177AE">
            <w:pPr>
              <w:jc w:val="right"/>
              <w:rPr>
                <w:color w:val="98A7BD" w:themeColor="text2" w:themeTint="80"/>
                <w:sz w:val="20"/>
                <w:szCs w:val="20"/>
              </w:rPr>
            </w:pPr>
            <w:r w:rsidRPr="00F329FE">
              <w:rPr>
                <w:sz w:val="20"/>
                <w:szCs w:val="20"/>
              </w:rPr>
              <w:t>PVM, Eur</w:t>
            </w:r>
          </w:p>
        </w:tc>
        <w:tc>
          <w:tcPr>
            <w:tcW w:w="870" w:type="pct"/>
            <w:tcBorders>
              <w:top w:val="single" w:sz="4" w:space="0" w:color="auto"/>
              <w:left w:val="single" w:sz="4" w:space="0" w:color="auto"/>
              <w:bottom w:val="single" w:sz="4" w:space="0" w:color="auto"/>
              <w:right w:val="single" w:sz="4" w:space="0" w:color="auto"/>
            </w:tcBorders>
          </w:tcPr>
          <w:p w14:paraId="4C74FE81"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3F54754D" w14:textId="77777777" w:rsidR="00E665CC" w:rsidRPr="00F329FE" w:rsidRDefault="00E665CC" w:rsidP="000177AE">
            <w:pPr>
              <w:rPr>
                <w:sz w:val="20"/>
                <w:szCs w:val="20"/>
              </w:rPr>
            </w:pPr>
          </w:p>
        </w:tc>
      </w:tr>
      <w:tr w:rsidR="00E665CC" w:rsidRPr="00490AE6" w14:paraId="4DCA46E5" w14:textId="77777777" w:rsidTr="000177AE">
        <w:tc>
          <w:tcPr>
            <w:tcW w:w="3456" w:type="pct"/>
            <w:gridSpan w:val="4"/>
            <w:tcBorders>
              <w:top w:val="nil"/>
              <w:left w:val="nil"/>
              <w:bottom w:val="nil"/>
              <w:right w:val="single" w:sz="4" w:space="0" w:color="auto"/>
            </w:tcBorders>
          </w:tcPr>
          <w:p w14:paraId="71CC6153" w14:textId="77777777" w:rsidR="00E665CC" w:rsidRPr="00F329FE" w:rsidRDefault="00E665CC" w:rsidP="000177AE">
            <w:pPr>
              <w:jc w:val="right"/>
              <w:rPr>
                <w:color w:val="98A7BD" w:themeColor="text2" w:themeTint="80"/>
                <w:sz w:val="20"/>
                <w:szCs w:val="20"/>
              </w:rPr>
            </w:pPr>
            <w:r w:rsidRPr="00F329FE">
              <w:rPr>
                <w:sz w:val="20"/>
                <w:szCs w:val="20"/>
              </w:rPr>
              <w:t>Pasiūlymo kaina iš viso, Eur su PVM</w:t>
            </w:r>
          </w:p>
        </w:tc>
        <w:tc>
          <w:tcPr>
            <w:tcW w:w="870" w:type="pct"/>
            <w:tcBorders>
              <w:top w:val="single" w:sz="4" w:space="0" w:color="auto"/>
              <w:left w:val="single" w:sz="4" w:space="0" w:color="auto"/>
              <w:bottom w:val="single" w:sz="4" w:space="0" w:color="auto"/>
              <w:right w:val="single" w:sz="4" w:space="0" w:color="auto"/>
            </w:tcBorders>
          </w:tcPr>
          <w:p w14:paraId="48BEA4BD" w14:textId="77777777" w:rsidR="00E665CC" w:rsidRPr="00F329FE" w:rsidRDefault="00E665CC" w:rsidP="000177AE">
            <w:pPr>
              <w:rPr>
                <w:sz w:val="20"/>
                <w:szCs w:val="20"/>
              </w:rPr>
            </w:pPr>
          </w:p>
        </w:tc>
        <w:tc>
          <w:tcPr>
            <w:tcW w:w="674" w:type="pct"/>
            <w:tcBorders>
              <w:top w:val="nil"/>
              <w:left w:val="single" w:sz="4" w:space="0" w:color="auto"/>
              <w:bottom w:val="nil"/>
              <w:right w:val="nil"/>
            </w:tcBorders>
          </w:tcPr>
          <w:p w14:paraId="54C2BC9A" w14:textId="77777777" w:rsidR="00E665CC" w:rsidRPr="00F329FE" w:rsidRDefault="00E665CC" w:rsidP="000177AE">
            <w:pPr>
              <w:rPr>
                <w:sz w:val="20"/>
                <w:szCs w:val="20"/>
              </w:rPr>
            </w:pPr>
          </w:p>
        </w:tc>
      </w:tr>
    </w:tbl>
    <w:p w14:paraId="640EAF0F" w14:textId="77777777" w:rsidR="00E665CC" w:rsidRDefault="00E665CC" w:rsidP="00E665CC">
      <w:pPr>
        <w:pStyle w:val="ListParagraph"/>
        <w:ind w:left="709"/>
      </w:pPr>
    </w:p>
    <w:p w14:paraId="225EB38F" w14:textId="77777777" w:rsidR="00E665CC" w:rsidRDefault="00E665CC" w:rsidP="00E665CC">
      <w:pPr>
        <w:pStyle w:val="ListParagraph"/>
        <w:numPr>
          <w:ilvl w:val="0"/>
          <w:numId w:val="5"/>
        </w:numPr>
      </w:pPr>
      <w:r w:rsidRPr="00652899">
        <w:lastRenderedPageBreak/>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261B3803" w14:textId="77777777" w:rsidR="00E665CC" w:rsidRDefault="00E665CC" w:rsidP="00E665CC"/>
    <w:p w14:paraId="0443779A" w14:textId="77777777" w:rsidR="000165AE" w:rsidRDefault="000165AE" w:rsidP="00E665CC"/>
    <w:p w14:paraId="39C9E044" w14:textId="77777777" w:rsidR="000165AE" w:rsidRDefault="000165AE" w:rsidP="00E665CC"/>
    <w:p w14:paraId="0A27D2E8" w14:textId="77777777" w:rsidR="00DE2AFE" w:rsidRDefault="00DE2AFE" w:rsidP="00DE2AFE">
      <w:pPr>
        <w:jc w:val="center"/>
        <w:rPr>
          <w:b/>
          <w:bCs/>
        </w:rPr>
      </w:pPr>
      <w:r w:rsidRPr="002A5439">
        <w:rPr>
          <w:b/>
          <w:bCs/>
        </w:rPr>
        <w:t>V SKYRIUS</w:t>
      </w:r>
    </w:p>
    <w:p w14:paraId="369D3F94" w14:textId="69E7CBF0" w:rsidR="00DE2AFE" w:rsidRPr="007928D1" w:rsidRDefault="00F463F7" w:rsidP="00F463F7">
      <w:pPr>
        <w:jc w:val="center"/>
        <w:rPr>
          <w:b/>
          <w:bCs/>
        </w:rPr>
      </w:pPr>
      <w:r w:rsidRPr="00F463F7">
        <w:rPr>
          <w:b/>
          <w:bCs/>
        </w:rPr>
        <w:t>PASIŪLYMO KOKYBINIAI PARAMETRAI</w:t>
      </w:r>
      <w:r w:rsidR="007928D1">
        <w:rPr>
          <w:b/>
          <w:bCs/>
        </w:rPr>
        <w:t xml:space="preserve"> </w:t>
      </w:r>
      <w:r w:rsidR="007928D1" w:rsidRPr="007928D1">
        <w:rPr>
          <w:b/>
          <w:bCs/>
        </w:rPr>
        <w:t>(EKONOMINIO NAUDINGUMO VERTINIMO KRITERIJAI)</w:t>
      </w:r>
    </w:p>
    <w:p w14:paraId="7742C40A" w14:textId="77777777" w:rsidR="00F463F7" w:rsidRDefault="00F463F7" w:rsidP="00F463F7">
      <w:pPr>
        <w:jc w:val="center"/>
      </w:pPr>
    </w:p>
    <w:p w14:paraId="4A0F5E65" w14:textId="41529989" w:rsidR="00DE2AFE" w:rsidRDefault="00033842" w:rsidP="00DE2AFE">
      <w:pPr>
        <w:pStyle w:val="ListParagraph"/>
        <w:numPr>
          <w:ilvl w:val="0"/>
          <w:numId w:val="5"/>
        </w:numPr>
      </w:pPr>
      <w:r w:rsidRPr="007D01C3">
        <w:t>Pasiūlymo kokybiniai parametrai (ekonominio naudingumo vertinimo kriterijai)</w:t>
      </w:r>
      <w:r w:rsidRPr="007D01C3">
        <w:rPr>
          <w:rStyle w:val="FootnoteReference"/>
        </w:rPr>
        <w:footnoteReference w:id="1"/>
      </w:r>
      <w:r w:rsidRPr="007D01C3">
        <w:t>:</w:t>
      </w:r>
    </w:p>
    <w:p w14:paraId="21D305A6" w14:textId="77777777" w:rsidR="00DE2AFE" w:rsidRDefault="00DE2AFE" w:rsidP="00E665CC"/>
    <w:p w14:paraId="23BA9386" w14:textId="5C330DEF" w:rsidR="00DE2AFE" w:rsidRDefault="00DE2AFE" w:rsidP="00DE2AFE">
      <w:pPr>
        <w:ind w:firstLine="709"/>
      </w:pPr>
      <w:r w:rsidRPr="00DE2AFE">
        <w:t>3 kriterijus</w:t>
      </w:r>
      <w:r>
        <w:t xml:space="preserve"> </w:t>
      </w:r>
      <w:r w:rsidRPr="00DE2AFE">
        <w:t>Projekto parengimo trukmė</w:t>
      </w:r>
      <w:r>
        <w:t xml:space="preserve"> (</w:t>
      </w:r>
      <w:r w:rsidRPr="00DE2AFE">
        <w:rPr>
          <w:b/>
          <w:bCs/>
        </w:rPr>
        <w:t>pirma pirkimo dalis</w:t>
      </w:r>
      <w:r>
        <w:t>)</w:t>
      </w:r>
    </w:p>
    <w:p w14:paraId="1C9E02EA" w14:textId="03C6E9A9" w:rsidR="00DE2AFE" w:rsidRDefault="00DE2AFE" w:rsidP="00DE2AFE">
      <w:pPr>
        <w:ind w:firstLine="709"/>
      </w:pPr>
      <w:r>
        <w:fldChar w:fldCharType="begin">
          <w:ffData>
            <w:name w:val="Check12"/>
            <w:enabled/>
            <w:calcOnExit w:val="0"/>
            <w:checkBox>
              <w:sizeAuto/>
              <w:default w:val="0"/>
            </w:checkBox>
          </w:ffData>
        </w:fldChar>
      </w:r>
      <w:bookmarkStart w:id="5" w:name="Check12"/>
      <w:r>
        <w:instrText xml:space="preserve"> FORMCHECKBOX </w:instrText>
      </w:r>
      <w:r w:rsidR="00185342">
        <w:fldChar w:fldCharType="separate"/>
      </w:r>
      <w:r>
        <w:fldChar w:fldCharType="end"/>
      </w:r>
      <w:bookmarkEnd w:id="5"/>
      <w:r>
        <w:t xml:space="preserve"> 4 mėnesiai</w:t>
      </w:r>
    </w:p>
    <w:p w14:paraId="74E28466" w14:textId="455678B6"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5 mėnesiai</w:t>
      </w:r>
    </w:p>
    <w:p w14:paraId="30FE4281" w14:textId="2161A574"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6 mėnesiai</w:t>
      </w:r>
    </w:p>
    <w:p w14:paraId="4F2B269F" w14:textId="3A150F15"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7 mėnesiai</w:t>
      </w:r>
    </w:p>
    <w:p w14:paraId="61A605E5" w14:textId="149B19F8" w:rsidR="00DE2AFE" w:rsidRDefault="00DE2AFE" w:rsidP="00DE2AFE">
      <w:pPr>
        <w:ind w:firstLine="709"/>
      </w:pPr>
      <w:r>
        <w:t>(</w:t>
      </w:r>
      <w:r w:rsidRPr="00942FED">
        <w:rPr>
          <w:i/>
          <w:iCs/>
        </w:rPr>
        <w:t>pažymėti vieną variantą)</w:t>
      </w:r>
    </w:p>
    <w:p w14:paraId="781E3CB7" w14:textId="77777777" w:rsidR="00DE2AFE" w:rsidRDefault="00DE2AFE" w:rsidP="00E665CC"/>
    <w:p w14:paraId="78FAF2FA" w14:textId="12011AFA" w:rsidR="00DE2AFE" w:rsidRDefault="00DE2AFE" w:rsidP="00DE2AFE">
      <w:pPr>
        <w:ind w:firstLine="709"/>
      </w:pPr>
      <w:r w:rsidRPr="00DE2AFE">
        <w:t>3 kriterijus</w:t>
      </w:r>
      <w:r>
        <w:t xml:space="preserve"> </w:t>
      </w:r>
      <w:r w:rsidRPr="00DE2AFE">
        <w:t>Projekto parengimo trukmė</w:t>
      </w:r>
      <w:r>
        <w:t xml:space="preserve"> (</w:t>
      </w:r>
      <w:r>
        <w:rPr>
          <w:b/>
          <w:bCs/>
        </w:rPr>
        <w:t>antra</w:t>
      </w:r>
      <w:r w:rsidRPr="00DE2AFE">
        <w:rPr>
          <w:b/>
          <w:bCs/>
        </w:rPr>
        <w:t xml:space="preserve"> pirkimo dalis</w:t>
      </w:r>
      <w:r>
        <w:t>)</w:t>
      </w:r>
    </w:p>
    <w:p w14:paraId="4E485B54"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4 mėnesiai</w:t>
      </w:r>
    </w:p>
    <w:p w14:paraId="48E47EC1"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5 mėnesiai</w:t>
      </w:r>
    </w:p>
    <w:p w14:paraId="00DF98C5"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6 mėnesiai</w:t>
      </w:r>
    </w:p>
    <w:p w14:paraId="1CF46B33"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7 mėnesiai</w:t>
      </w:r>
    </w:p>
    <w:p w14:paraId="67C14EC1" w14:textId="77777777" w:rsidR="00DE2AFE" w:rsidRDefault="00DE2AFE" w:rsidP="00DE2AFE">
      <w:pPr>
        <w:ind w:firstLine="709"/>
      </w:pPr>
      <w:r>
        <w:t>(</w:t>
      </w:r>
      <w:r w:rsidRPr="00942FED">
        <w:rPr>
          <w:i/>
          <w:iCs/>
        </w:rPr>
        <w:t>pažymėti vieną variantą</w:t>
      </w:r>
      <w:r>
        <w:t>)</w:t>
      </w:r>
    </w:p>
    <w:p w14:paraId="1947A1D4" w14:textId="77777777" w:rsidR="00DE2AFE" w:rsidRDefault="00DE2AFE" w:rsidP="00E665CC"/>
    <w:p w14:paraId="66785532" w14:textId="5408ACB8" w:rsidR="00DE2AFE" w:rsidRDefault="00DE2AFE" w:rsidP="00DE2AFE">
      <w:pPr>
        <w:ind w:firstLine="709"/>
      </w:pPr>
      <w:r w:rsidRPr="00DE2AFE">
        <w:t>3 kriterijus</w:t>
      </w:r>
      <w:r>
        <w:t xml:space="preserve"> </w:t>
      </w:r>
      <w:r w:rsidRPr="00DE2AFE">
        <w:t>Projekto parengimo trukmė</w:t>
      </w:r>
      <w:r>
        <w:t xml:space="preserve"> (</w:t>
      </w:r>
      <w:r>
        <w:rPr>
          <w:b/>
          <w:bCs/>
        </w:rPr>
        <w:t>trečia</w:t>
      </w:r>
      <w:r w:rsidRPr="00DE2AFE">
        <w:rPr>
          <w:b/>
          <w:bCs/>
        </w:rPr>
        <w:t xml:space="preserve"> pirkimo dalis</w:t>
      </w:r>
      <w:r>
        <w:t>)</w:t>
      </w:r>
    </w:p>
    <w:p w14:paraId="3169594C"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4 mėnesiai</w:t>
      </w:r>
    </w:p>
    <w:p w14:paraId="3193954C"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5 mėnesiai</w:t>
      </w:r>
    </w:p>
    <w:p w14:paraId="05D3528A"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6 mėnesiai</w:t>
      </w:r>
    </w:p>
    <w:p w14:paraId="17122804"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7 mėnesiai</w:t>
      </w:r>
    </w:p>
    <w:p w14:paraId="2E95D78E" w14:textId="77777777" w:rsidR="00DE2AFE" w:rsidRDefault="00DE2AFE" w:rsidP="00DE2AFE">
      <w:pPr>
        <w:ind w:firstLine="709"/>
      </w:pPr>
      <w:r>
        <w:t>(</w:t>
      </w:r>
      <w:r w:rsidRPr="00942FED">
        <w:rPr>
          <w:i/>
          <w:iCs/>
        </w:rPr>
        <w:t>pažymėti vieną variantą</w:t>
      </w:r>
      <w:r>
        <w:t>)</w:t>
      </w:r>
    </w:p>
    <w:p w14:paraId="0FCDD530" w14:textId="77777777" w:rsidR="00DE2AFE" w:rsidRDefault="00DE2AFE" w:rsidP="00E665CC"/>
    <w:p w14:paraId="690D4B58" w14:textId="441C0A87" w:rsidR="00DE2AFE" w:rsidRDefault="00DE2AFE" w:rsidP="00DE2AFE">
      <w:pPr>
        <w:ind w:firstLine="709"/>
      </w:pPr>
      <w:r w:rsidRPr="00DE2AFE">
        <w:t>3 kriterijus</w:t>
      </w:r>
      <w:r>
        <w:t xml:space="preserve"> </w:t>
      </w:r>
      <w:r w:rsidRPr="00DE2AFE">
        <w:t>Projekto parengimo trukmė</w:t>
      </w:r>
      <w:r>
        <w:t xml:space="preserve"> (</w:t>
      </w:r>
      <w:r>
        <w:rPr>
          <w:b/>
          <w:bCs/>
        </w:rPr>
        <w:t>ketvirta</w:t>
      </w:r>
      <w:r w:rsidRPr="00DE2AFE">
        <w:rPr>
          <w:b/>
          <w:bCs/>
        </w:rPr>
        <w:t xml:space="preserve"> pirkimo dalis</w:t>
      </w:r>
      <w:r>
        <w:t>)</w:t>
      </w:r>
    </w:p>
    <w:p w14:paraId="3E1058EB"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4 mėnesiai</w:t>
      </w:r>
    </w:p>
    <w:p w14:paraId="14300312"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5 mėnesiai</w:t>
      </w:r>
    </w:p>
    <w:p w14:paraId="10F278E6"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6 mėnesiai</w:t>
      </w:r>
    </w:p>
    <w:p w14:paraId="4114BB3D"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7 mėnesiai</w:t>
      </w:r>
    </w:p>
    <w:p w14:paraId="535FE907" w14:textId="77777777" w:rsidR="00DE2AFE" w:rsidRDefault="00DE2AFE" w:rsidP="00DE2AFE">
      <w:pPr>
        <w:ind w:firstLine="709"/>
      </w:pPr>
      <w:r>
        <w:t>(</w:t>
      </w:r>
      <w:r w:rsidRPr="00942FED">
        <w:rPr>
          <w:i/>
          <w:iCs/>
        </w:rPr>
        <w:t>pažymėti vieną variantą</w:t>
      </w:r>
      <w:r>
        <w:t>)</w:t>
      </w:r>
    </w:p>
    <w:p w14:paraId="1EDEEBEB" w14:textId="77777777" w:rsidR="00DE2AFE" w:rsidRDefault="00DE2AFE" w:rsidP="00E665CC"/>
    <w:p w14:paraId="106841DB" w14:textId="720CF8EC" w:rsidR="00DE2AFE" w:rsidRDefault="00DE2AFE" w:rsidP="00DE2AFE">
      <w:pPr>
        <w:ind w:firstLine="709"/>
      </w:pPr>
      <w:r w:rsidRPr="00DE2AFE">
        <w:t>3 kriterijus</w:t>
      </w:r>
      <w:r>
        <w:t xml:space="preserve"> </w:t>
      </w:r>
      <w:r w:rsidRPr="00DE2AFE">
        <w:t>Projekto parengimo trukmė</w:t>
      </w:r>
      <w:r>
        <w:t xml:space="preserve"> (</w:t>
      </w:r>
      <w:r>
        <w:rPr>
          <w:b/>
          <w:bCs/>
        </w:rPr>
        <w:t>penkta</w:t>
      </w:r>
      <w:r w:rsidRPr="00DE2AFE">
        <w:rPr>
          <w:b/>
          <w:bCs/>
        </w:rPr>
        <w:t xml:space="preserve"> pirkimo dalis</w:t>
      </w:r>
      <w:r>
        <w:t>)</w:t>
      </w:r>
    </w:p>
    <w:p w14:paraId="0AB33525"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4 mėnesiai</w:t>
      </w:r>
    </w:p>
    <w:p w14:paraId="180A83F7"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5 mėnesiai</w:t>
      </w:r>
    </w:p>
    <w:p w14:paraId="6675650F"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6 mėnesiai</w:t>
      </w:r>
    </w:p>
    <w:p w14:paraId="40B2D17B"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7 mėnesiai</w:t>
      </w:r>
    </w:p>
    <w:p w14:paraId="271B3E24" w14:textId="77777777" w:rsidR="00DE2AFE" w:rsidRDefault="00DE2AFE" w:rsidP="00DE2AFE">
      <w:pPr>
        <w:ind w:firstLine="709"/>
      </w:pPr>
      <w:r>
        <w:t>(</w:t>
      </w:r>
      <w:r w:rsidRPr="00942FED">
        <w:rPr>
          <w:i/>
          <w:iCs/>
        </w:rPr>
        <w:t>pažymėti vieną variantą</w:t>
      </w:r>
      <w:r>
        <w:t>)</w:t>
      </w:r>
    </w:p>
    <w:p w14:paraId="1C8AB5AC" w14:textId="77777777" w:rsidR="00DE2AFE" w:rsidRDefault="00DE2AFE" w:rsidP="00E665CC"/>
    <w:p w14:paraId="3C3FFE89" w14:textId="42EAD46D" w:rsidR="00DE2AFE" w:rsidRDefault="00DE2AFE" w:rsidP="00DE2AFE">
      <w:pPr>
        <w:ind w:firstLine="709"/>
      </w:pPr>
      <w:r w:rsidRPr="00DE2AFE">
        <w:t>3 kriterijus</w:t>
      </w:r>
      <w:r>
        <w:t xml:space="preserve"> </w:t>
      </w:r>
      <w:r w:rsidRPr="00DE2AFE">
        <w:t>Projekto parengimo trukmė</w:t>
      </w:r>
      <w:r>
        <w:t xml:space="preserve"> (</w:t>
      </w:r>
      <w:r>
        <w:rPr>
          <w:b/>
          <w:bCs/>
        </w:rPr>
        <w:t>šešta</w:t>
      </w:r>
      <w:r w:rsidRPr="00DE2AFE">
        <w:rPr>
          <w:b/>
          <w:bCs/>
        </w:rPr>
        <w:t xml:space="preserve"> pirkimo dalis</w:t>
      </w:r>
      <w:r>
        <w:t>)</w:t>
      </w:r>
    </w:p>
    <w:p w14:paraId="7E14AA87"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4 mėnesiai</w:t>
      </w:r>
    </w:p>
    <w:p w14:paraId="79DEF84C" w14:textId="77777777" w:rsidR="00DE2AFE" w:rsidRDefault="00DE2AFE" w:rsidP="00DE2AFE">
      <w:pPr>
        <w:ind w:firstLine="709"/>
      </w:pPr>
      <w:r>
        <w:lastRenderedPageBreak/>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5 mėnesiai</w:t>
      </w:r>
    </w:p>
    <w:p w14:paraId="79E8742A"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6 mėnesiai</w:t>
      </w:r>
    </w:p>
    <w:p w14:paraId="65BD7980"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7 mėnesiai</w:t>
      </w:r>
    </w:p>
    <w:p w14:paraId="30EB0249" w14:textId="77777777" w:rsidR="00DE2AFE" w:rsidRDefault="00DE2AFE" w:rsidP="00DE2AFE">
      <w:pPr>
        <w:ind w:firstLine="709"/>
      </w:pPr>
      <w:r>
        <w:t>(</w:t>
      </w:r>
      <w:r w:rsidRPr="00942FED">
        <w:rPr>
          <w:i/>
          <w:iCs/>
        </w:rPr>
        <w:t>pažymėti vieną variantą</w:t>
      </w:r>
      <w:r>
        <w:t>)</w:t>
      </w:r>
    </w:p>
    <w:p w14:paraId="37511283" w14:textId="77777777" w:rsidR="00DE2AFE" w:rsidRDefault="00DE2AFE" w:rsidP="00E665CC"/>
    <w:p w14:paraId="1D11D3AF" w14:textId="2D28F3F5" w:rsidR="00DE2AFE" w:rsidRDefault="00DE2AFE" w:rsidP="00DE2AFE">
      <w:pPr>
        <w:ind w:firstLine="709"/>
      </w:pPr>
      <w:r w:rsidRPr="00DE2AFE">
        <w:t>3 kriterijus</w:t>
      </w:r>
      <w:r>
        <w:t xml:space="preserve"> </w:t>
      </w:r>
      <w:r w:rsidRPr="00DE2AFE">
        <w:t>Projekto parengimo trukmė</w:t>
      </w:r>
      <w:r>
        <w:t xml:space="preserve"> (</w:t>
      </w:r>
      <w:r>
        <w:rPr>
          <w:b/>
          <w:bCs/>
        </w:rPr>
        <w:t>septinta</w:t>
      </w:r>
      <w:r w:rsidRPr="00DE2AFE">
        <w:rPr>
          <w:b/>
          <w:bCs/>
        </w:rPr>
        <w:t xml:space="preserve"> pirkimo dalis</w:t>
      </w:r>
      <w:r>
        <w:t>)</w:t>
      </w:r>
    </w:p>
    <w:p w14:paraId="4FF2AA14"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4 mėnesiai</w:t>
      </w:r>
    </w:p>
    <w:p w14:paraId="2B73A260"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5 mėnesiai</w:t>
      </w:r>
    </w:p>
    <w:p w14:paraId="0E28FFF0"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6 mėnesiai</w:t>
      </w:r>
    </w:p>
    <w:p w14:paraId="55EF6377" w14:textId="77777777" w:rsidR="00DE2AFE" w:rsidRDefault="00DE2AFE" w:rsidP="00DE2AFE">
      <w:pPr>
        <w:ind w:firstLine="709"/>
      </w:pPr>
      <w:r>
        <w:fldChar w:fldCharType="begin">
          <w:ffData>
            <w:name w:val="Check12"/>
            <w:enabled/>
            <w:calcOnExit w:val="0"/>
            <w:checkBox>
              <w:sizeAuto/>
              <w:default w:val="0"/>
            </w:checkBox>
          </w:ffData>
        </w:fldChar>
      </w:r>
      <w:r>
        <w:instrText xml:space="preserve"> FORMCHECKBOX </w:instrText>
      </w:r>
      <w:r w:rsidR="00185342">
        <w:fldChar w:fldCharType="separate"/>
      </w:r>
      <w:r>
        <w:fldChar w:fldCharType="end"/>
      </w:r>
      <w:r>
        <w:t xml:space="preserve"> 7 mėnesiai</w:t>
      </w:r>
    </w:p>
    <w:p w14:paraId="5BC7BECB" w14:textId="77777777" w:rsidR="00DE2AFE" w:rsidRDefault="00DE2AFE" w:rsidP="00DE2AFE">
      <w:pPr>
        <w:ind w:firstLine="709"/>
      </w:pPr>
      <w:r>
        <w:t>(</w:t>
      </w:r>
      <w:r w:rsidRPr="00942FED">
        <w:rPr>
          <w:i/>
          <w:iCs/>
        </w:rPr>
        <w:t>pažymėti vieną variantą</w:t>
      </w:r>
      <w:r>
        <w:t>)</w:t>
      </w:r>
    </w:p>
    <w:p w14:paraId="606EFDF7" w14:textId="77777777" w:rsidR="00DE2AFE" w:rsidRDefault="00DE2AFE" w:rsidP="00E665CC"/>
    <w:p w14:paraId="7D40945E" w14:textId="017EA047" w:rsidR="00E665CC" w:rsidRDefault="00E665CC" w:rsidP="00E665CC">
      <w:pPr>
        <w:jc w:val="center"/>
        <w:rPr>
          <w:b/>
          <w:bCs/>
        </w:rPr>
      </w:pPr>
      <w:r w:rsidRPr="002A5439">
        <w:rPr>
          <w:b/>
          <w:bCs/>
        </w:rPr>
        <w:t>V</w:t>
      </w:r>
      <w:r w:rsidR="00DE2AFE">
        <w:rPr>
          <w:b/>
          <w:bCs/>
        </w:rPr>
        <w:t>I</w:t>
      </w:r>
      <w:r w:rsidRPr="002A5439">
        <w:rPr>
          <w:b/>
          <w:bCs/>
        </w:rPr>
        <w:t xml:space="preserve"> SKYRIUS</w:t>
      </w:r>
    </w:p>
    <w:p w14:paraId="3188CCB7" w14:textId="77777777" w:rsidR="00E665CC" w:rsidRDefault="00E665CC" w:rsidP="00E665CC">
      <w:pPr>
        <w:jc w:val="center"/>
        <w:rPr>
          <w:b/>
          <w:bCs/>
        </w:rPr>
      </w:pPr>
      <w:r w:rsidRPr="00652899">
        <w:rPr>
          <w:b/>
          <w:bCs/>
        </w:rPr>
        <w:t>PRIDEDAMI DOKUMENTAI IR INFORMACIJA APIE KONFIDENCIALUMĄ</w:t>
      </w:r>
    </w:p>
    <w:p w14:paraId="682257FA" w14:textId="77777777" w:rsidR="00E665CC" w:rsidRDefault="00E665CC" w:rsidP="00E665CC"/>
    <w:p w14:paraId="08960750" w14:textId="77777777" w:rsidR="00E665CC" w:rsidRDefault="00E665CC" w:rsidP="00DE2AFE">
      <w:pPr>
        <w:pStyle w:val="ListParagraph"/>
        <w:numPr>
          <w:ilvl w:val="0"/>
          <w:numId w:val="5"/>
        </w:numPr>
      </w:pPr>
      <w:r w:rsidRPr="00652899">
        <w:t>Dokumentai teikiami su pasiūlymu CVP IS priemonėmis</w:t>
      </w:r>
      <w:r>
        <w:t>:</w:t>
      </w:r>
    </w:p>
    <w:p w14:paraId="7EA33457" w14:textId="77777777" w:rsidR="00E665CC" w:rsidRDefault="00E665CC" w:rsidP="00E665CC"/>
    <w:p w14:paraId="561BFB38" w14:textId="6D8BD216" w:rsidR="00E665CC" w:rsidRPr="008A0782" w:rsidRDefault="00185342" w:rsidP="00E665CC">
      <w:pPr>
        <w:pStyle w:val="Caption"/>
        <w:rPr>
          <w:b w:val="0"/>
          <w:bCs/>
        </w:rPr>
      </w:pPr>
      <w:r>
        <w:rPr>
          <w:noProof/>
        </w:rPr>
        <w:fldChar w:fldCharType="begin"/>
      </w:r>
      <w:r>
        <w:rPr>
          <w:noProof/>
        </w:rPr>
        <w:instrText xml:space="preserve"> SEQ lentelė \* ARABIC </w:instrText>
      </w:r>
      <w:r>
        <w:rPr>
          <w:noProof/>
        </w:rPr>
        <w:fldChar w:fldCharType="separate"/>
      </w:r>
      <w:r w:rsidR="00C65FA7">
        <w:rPr>
          <w:noProof/>
        </w:rPr>
        <w:t>18</w:t>
      </w:r>
      <w:r>
        <w:rPr>
          <w:noProof/>
        </w:rPr>
        <w:fldChar w:fldCharType="end"/>
      </w:r>
      <w:r w:rsidR="00E665CC" w:rsidRPr="008A0782">
        <w:t xml:space="preserve"> lentelė. </w:t>
      </w:r>
      <w:r w:rsidR="00E665CC" w:rsidRPr="008A0782">
        <w:rPr>
          <w:b w:val="0"/>
          <w:bCs/>
        </w:rPr>
        <w:t>Pridedami dokumentai</w:t>
      </w:r>
    </w:p>
    <w:tbl>
      <w:tblPr>
        <w:tblStyle w:val="TableGrid"/>
        <w:tblW w:w="5000" w:type="pct"/>
        <w:tblLook w:val="04A0" w:firstRow="1" w:lastRow="0" w:firstColumn="1" w:lastColumn="0" w:noHBand="0" w:noVBand="1"/>
      </w:tblPr>
      <w:tblGrid>
        <w:gridCol w:w="562"/>
        <w:gridCol w:w="3260"/>
        <w:gridCol w:w="1984"/>
        <w:gridCol w:w="3255"/>
      </w:tblGrid>
      <w:tr w:rsidR="00E665CC" w:rsidRPr="00550CD7" w14:paraId="669F52EB" w14:textId="77777777" w:rsidTr="000177AE">
        <w:tc>
          <w:tcPr>
            <w:tcW w:w="310" w:type="pct"/>
          </w:tcPr>
          <w:p w14:paraId="0A8178E0" w14:textId="77777777" w:rsidR="00E665CC" w:rsidRPr="00550CD7" w:rsidRDefault="00E665CC" w:rsidP="000177AE">
            <w:pPr>
              <w:jc w:val="center"/>
              <w:rPr>
                <w:b/>
                <w:bCs/>
              </w:rPr>
            </w:pPr>
            <w:r w:rsidRPr="00550CD7">
              <w:rPr>
                <w:b/>
                <w:bCs/>
              </w:rPr>
              <w:t>Nr.</w:t>
            </w:r>
          </w:p>
        </w:tc>
        <w:tc>
          <w:tcPr>
            <w:tcW w:w="1799" w:type="pct"/>
          </w:tcPr>
          <w:p w14:paraId="2406E193" w14:textId="77777777" w:rsidR="00E665CC" w:rsidRPr="00550CD7" w:rsidRDefault="00E665CC" w:rsidP="000177AE">
            <w:pPr>
              <w:jc w:val="center"/>
              <w:rPr>
                <w:b/>
                <w:bCs/>
              </w:rPr>
            </w:pPr>
            <w:r w:rsidRPr="00550CD7">
              <w:rPr>
                <w:b/>
                <w:bCs/>
              </w:rPr>
              <w:t>Dokumentas</w:t>
            </w:r>
          </w:p>
        </w:tc>
        <w:tc>
          <w:tcPr>
            <w:tcW w:w="1095" w:type="pct"/>
          </w:tcPr>
          <w:p w14:paraId="370880B8" w14:textId="77777777" w:rsidR="00E665CC" w:rsidRPr="00550CD7" w:rsidRDefault="00E665CC" w:rsidP="000177AE">
            <w:pPr>
              <w:jc w:val="center"/>
              <w:rPr>
                <w:b/>
                <w:bCs/>
              </w:rPr>
            </w:pPr>
            <w:r w:rsidRPr="00550CD7">
              <w:rPr>
                <w:b/>
                <w:bCs/>
              </w:rPr>
              <w:t>Ar dokumente yra konfidencialios informacijos?</w:t>
            </w:r>
          </w:p>
          <w:p w14:paraId="5C3EF526" w14:textId="77777777" w:rsidR="00E665CC" w:rsidRPr="00550CD7" w:rsidRDefault="00E665CC" w:rsidP="000177AE">
            <w:pPr>
              <w:jc w:val="center"/>
              <w:rPr>
                <w:b/>
                <w:bCs/>
              </w:rPr>
            </w:pPr>
            <w:r w:rsidRPr="00550CD7">
              <w:rPr>
                <w:b/>
                <w:bCs/>
              </w:rPr>
              <w:t>(Taip / Ne)</w:t>
            </w:r>
          </w:p>
        </w:tc>
        <w:tc>
          <w:tcPr>
            <w:tcW w:w="1796" w:type="pct"/>
          </w:tcPr>
          <w:p w14:paraId="764F98A1" w14:textId="77777777" w:rsidR="00E665CC" w:rsidRPr="00550CD7" w:rsidRDefault="00E665CC" w:rsidP="000177AE">
            <w:pPr>
              <w:jc w:val="center"/>
              <w:rPr>
                <w:b/>
                <w:bCs/>
              </w:rPr>
            </w:pPr>
            <w:r w:rsidRPr="00550CD7">
              <w:rPr>
                <w:b/>
                <w:bCs/>
              </w:rPr>
              <w:t>Paaiškinimas, kokia konkreti informacija dokumente yra konfidenciali ir pagrindimas, kodėl ši informacija yra konfidenciali</w:t>
            </w:r>
          </w:p>
        </w:tc>
      </w:tr>
      <w:tr w:rsidR="00E665CC" w:rsidRPr="00550CD7" w14:paraId="63D0B2D0" w14:textId="77777777" w:rsidTr="000177AE">
        <w:tc>
          <w:tcPr>
            <w:tcW w:w="310" w:type="pct"/>
          </w:tcPr>
          <w:p w14:paraId="093CFA16" w14:textId="77777777" w:rsidR="00E665CC" w:rsidRPr="00550CD7" w:rsidRDefault="00E665CC" w:rsidP="000177AE">
            <w:pPr>
              <w:jc w:val="center"/>
              <w:rPr>
                <w:b/>
                <w:bCs/>
              </w:rPr>
            </w:pPr>
            <w:r w:rsidRPr="00550CD7">
              <w:rPr>
                <w:b/>
                <w:bCs/>
              </w:rPr>
              <w:t>1</w:t>
            </w:r>
          </w:p>
        </w:tc>
        <w:tc>
          <w:tcPr>
            <w:tcW w:w="1799" w:type="pct"/>
          </w:tcPr>
          <w:p w14:paraId="0352C303" w14:textId="77777777" w:rsidR="00E665CC" w:rsidRPr="00550CD7" w:rsidRDefault="00E665CC" w:rsidP="000177AE">
            <w:pPr>
              <w:jc w:val="center"/>
              <w:rPr>
                <w:b/>
                <w:bCs/>
              </w:rPr>
            </w:pPr>
            <w:r w:rsidRPr="00550CD7">
              <w:rPr>
                <w:b/>
                <w:bCs/>
              </w:rPr>
              <w:t>2</w:t>
            </w:r>
          </w:p>
        </w:tc>
        <w:tc>
          <w:tcPr>
            <w:tcW w:w="1095" w:type="pct"/>
          </w:tcPr>
          <w:p w14:paraId="190FF33A" w14:textId="77777777" w:rsidR="00E665CC" w:rsidRPr="00550CD7" w:rsidRDefault="00E665CC" w:rsidP="000177AE">
            <w:pPr>
              <w:jc w:val="center"/>
              <w:rPr>
                <w:b/>
                <w:bCs/>
              </w:rPr>
            </w:pPr>
            <w:r w:rsidRPr="00550CD7">
              <w:rPr>
                <w:b/>
                <w:bCs/>
              </w:rPr>
              <w:t>3</w:t>
            </w:r>
          </w:p>
        </w:tc>
        <w:tc>
          <w:tcPr>
            <w:tcW w:w="1796" w:type="pct"/>
          </w:tcPr>
          <w:p w14:paraId="13F2C733" w14:textId="77777777" w:rsidR="00E665CC" w:rsidRPr="00550CD7" w:rsidRDefault="00E665CC" w:rsidP="000177AE">
            <w:pPr>
              <w:jc w:val="center"/>
              <w:rPr>
                <w:b/>
                <w:bCs/>
              </w:rPr>
            </w:pPr>
            <w:r w:rsidRPr="00550CD7">
              <w:rPr>
                <w:b/>
                <w:bCs/>
              </w:rPr>
              <w:t>4</w:t>
            </w:r>
          </w:p>
        </w:tc>
      </w:tr>
      <w:tr w:rsidR="00E665CC" w14:paraId="352EBE31" w14:textId="77777777" w:rsidTr="000177AE">
        <w:tc>
          <w:tcPr>
            <w:tcW w:w="310" w:type="pct"/>
          </w:tcPr>
          <w:p w14:paraId="5868B3BF" w14:textId="77777777" w:rsidR="00E665CC" w:rsidRDefault="00E665CC" w:rsidP="000177AE"/>
        </w:tc>
        <w:tc>
          <w:tcPr>
            <w:tcW w:w="1799" w:type="pct"/>
          </w:tcPr>
          <w:p w14:paraId="43C48C97" w14:textId="77777777" w:rsidR="00E665CC" w:rsidRDefault="00E665CC" w:rsidP="000177AE"/>
        </w:tc>
        <w:tc>
          <w:tcPr>
            <w:tcW w:w="1095" w:type="pct"/>
          </w:tcPr>
          <w:p w14:paraId="66524D67" w14:textId="77777777" w:rsidR="00E665CC" w:rsidRDefault="00E665CC" w:rsidP="000177AE"/>
        </w:tc>
        <w:tc>
          <w:tcPr>
            <w:tcW w:w="1796" w:type="pct"/>
          </w:tcPr>
          <w:p w14:paraId="7E704C5E" w14:textId="77777777" w:rsidR="00E665CC" w:rsidRDefault="00E665CC" w:rsidP="000177AE"/>
        </w:tc>
      </w:tr>
      <w:tr w:rsidR="00E665CC" w14:paraId="2D7E2CC9" w14:textId="77777777" w:rsidTr="000177AE">
        <w:tc>
          <w:tcPr>
            <w:tcW w:w="310" w:type="pct"/>
          </w:tcPr>
          <w:p w14:paraId="5D432402" w14:textId="77777777" w:rsidR="00E665CC" w:rsidRDefault="00E665CC" w:rsidP="000177AE"/>
        </w:tc>
        <w:tc>
          <w:tcPr>
            <w:tcW w:w="1799" w:type="pct"/>
          </w:tcPr>
          <w:p w14:paraId="73C94221" w14:textId="77777777" w:rsidR="00E665CC" w:rsidRDefault="00E665CC" w:rsidP="000177AE"/>
        </w:tc>
        <w:tc>
          <w:tcPr>
            <w:tcW w:w="1095" w:type="pct"/>
          </w:tcPr>
          <w:p w14:paraId="0AFAF14A" w14:textId="77777777" w:rsidR="00E665CC" w:rsidRDefault="00E665CC" w:rsidP="000177AE"/>
        </w:tc>
        <w:tc>
          <w:tcPr>
            <w:tcW w:w="1796" w:type="pct"/>
          </w:tcPr>
          <w:p w14:paraId="58075CC1" w14:textId="77777777" w:rsidR="00E665CC" w:rsidRDefault="00E665CC" w:rsidP="000177AE"/>
        </w:tc>
      </w:tr>
    </w:tbl>
    <w:p w14:paraId="5C88D83C" w14:textId="77777777" w:rsidR="00E665CC" w:rsidRDefault="00E665CC" w:rsidP="00E665CC"/>
    <w:p w14:paraId="08DC5F00" w14:textId="71D77099" w:rsidR="00E665CC" w:rsidRPr="00D800FF" w:rsidRDefault="00E665CC" w:rsidP="00E665CC">
      <w:pPr>
        <w:jc w:val="center"/>
        <w:rPr>
          <w:b/>
          <w:bCs/>
        </w:rPr>
      </w:pPr>
      <w:r w:rsidRPr="00D800FF">
        <w:rPr>
          <w:b/>
          <w:bCs/>
        </w:rPr>
        <w:t>V</w:t>
      </w:r>
      <w:r w:rsidR="00DE2AFE">
        <w:rPr>
          <w:b/>
          <w:bCs/>
        </w:rPr>
        <w:t>I</w:t>
      </w:r>
      <w:r w:rsidRPr="00D800FF">
        <w:rPr>
          <w:b/>
          <w:bCs/>
        </w:rPr>
        <w:t>I SKYRIUS</w:t>
      </w:r>
    </w:p>
    <w:p w14:paraId="09353761" w14:textId="77777777" w:rsidR="00E665CC" w:rsidRPr="00D800FF" w:rsidRDefault="00E665CC" w:rsidP="00E665CC">
      <w:pPr>
        <w:jc w:val="center"/>
        <w:rPr>
          <w:b/>
          <w:bCs/>
        </w:rPr>
      </w:pPr>
      <w:r w:rsidRPr="00D800FF">
        <w:rPr>
          <w:b/>
          <w:bCs/>
        </w:rPr>
        <w:t>BAIGIAMOSIOS NUOSTATOS</w:t>
      </w:r>
    </w:p>
    <w:p w14:paraId="599A3670" w14:textId="77777777" w:rsidR="00E665CC" w:rsidRPr="00D800FF" w:rsidRDefault="00E665CC" w:rsidP="00E665CC"/>
    <w:p w14:paraId="0C275B5B" w14:textId="77777777" w:rsidR="00E665CC" w:rsidRDefault="00E665CC" w:rsidP="00E665CC">
      <w:pPr>
        <w:ind w:firstLine="709"/>
      </w:pPr>
      <w:r>
        <w:t>Pasirašydamas šį pasiūlymą, tvirtintu, kad:</w:t>
      </w:r>
    </w:p>
    <w:p w14:paraId="5CE85E6A" w14:textId="77777777" w:rsidR="00E665CC" w:rsidRPr="000409D4" w:rsidRDefault="00E665CC" w:rsidP="00E665CC">
      <w:pPr>
        <w:ind w:firstLine="709"/>
      </w:pPr>
      <w:r>
        <w:t xml:space="preserve">1. esu susipažinęs su pirkimo dokumentais, taip pat su galiojančiais Lietuvos Respublikos įstatymais, poįstatyminiais </w:t>
      </w:r>
      <w:r w:rsidRPr="000409D4">
        <w:t>teisės aktais, kurie reguliuoja viešųjų pirkimų atlikimo tvarką bei gali turėti įtakos bet kokiems tarp perkančiojo subjekto ir tiekėjo susiklostantiems santykiams, kylantiems iš šio pirkimo ir (ar) susijusiems su šiuo pirkimu;</w:t>
      </w:r>
    </w:p>
    <w:p w14:paraId="597AF6BA" w14:textId="77777777" w:rsidR="00E665CC" w:rsidRDefault="00E665CC" w:rsidP="00E665CC">
      <w:pPr>
        <w:ind w:firstLine="709"/>
      </w:pPr>
      <w:r w:rsidRPr="000409D4">
        <w:t>2. sutinku su pirkimo dokumentuose nustatytomis</w:t>
      </w:r>
      <w:r>
        <w:t xml:space="preserve"> sąlygomis ir procedūromis,</w:t>
      </w:r>
    </w:p>
    <w:p w14:paraId="5D581ED3" w14:textId="77777777" w:rsidR="00E665CC" w:rsidRDefault="00E665CC" w:rsidP="00E665CC">
      <w:pPr>
        <w:ind w:firstLine="709"/>
      </w:pPr>
      <w:r>
        <w:t>3. pasiūlymo dokumentuose pateikti duomenys ir informacija yra teisinga ir apima viską, ko reikia tinkamam sutarties įvykdymui;</w:t>
      </w:r>
    </w:p>
    <w:p w14:paraId="18A37C04" w14:textId="77777777" w:rsidR="00E665CC" w:rsidRDefault="00E665CC" w:rsidP="00E665CC">
      <w:pPr>
        <w:ind w:firstLine="709"/>
      </w:pPr>
      <w:r w:rsidRPr="002A5439">
        <w:t xml:space="preserve">4. pasiūlymas galioja </w:t>
      </w:r>
      <w:r>
        <w:t>Specialiųjų p</w:t>
      </w:r>
      <w:r w:rsidRPr="002A5439">
        <w:t xml:space="preserve">irkimo sąlygų </w:t>
      </w:r>
      <w:r>
        <w:t>1 priede nurodytą terminą.</w:t>
      </w:r>
    </w:p>
    <w:p w14:paraId="52D9667D" w14:textId="77777777" w:rsidR="00E665CC" w:rsidRDefault="00E665CC" w:rsidP="00E665C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E665CC" w14:paraId="433893DA" w14:textId="77777777" w:rsidTr="000177AE">
        <w:tc>
          <w:tcPr>
            <w:tcW w:w="1484" w:type="pct"/>
            <w:tcBorders>
              <w:bottom w:val="single" w:sz="4" w:space="0" w:color="auto"/>
            </w:tcBorders>
          </w:tcPr>
          <w:p w14:paraId="793DBCB9" w14:textId="77777777" w:rsidR="00E665CC" w:rsidRDefault="00E665CC" w:rsidP="000177AE"/>
        </w:tc>
        <w:tc>
          <w:tcPr>
            <w:tcW w:w="517" w:type="pct"/>
          </w:tcPr>
          <w:p w14:paraId="507DF3F3" w14:textId="77777777" w:rsidR="00E665CC" w:rsidRDefault="00E665CC" w:rsidP="000177AE"/>
        </w:tc>
        <w:tc>
          <w:tcPr>
            <w:tcW w:w="1000" w:type="pct"/>
            <w:tcBorders>
              <w:bottom w:val="single" w:sz="4" w:space="0" w:color="auto"/>
            </w:tcBorders>
          </w:tcPr>
          <w:p w14:paraId="0B049D1A" w14:textId="77777777" w:rsidR="00E665CC" w:rsidRDefault="00E665CC" w:rsidP="000177AE"/>
        </w:tc>
        <w:tc>
          <w:tcPr>
            <w:tcW w:w="517" w:type="pct"/>
          </w:tcPr>
          <w:p w14:paraId="4B0BB088" w14:textId="77777777" w:rsidR="00E665CC" w:rsidRDefault="00E665CC" w:rsidP="000177AE"/>
        </w:tc>
        <w:tc>
          <w:tcPr>
            <w:tcW w:w="1482" w:type="pct"/>
            <w:tcBorders>
              <w:bottom w:val="single" w:sz="4" w:space="0" w:color="auto"/>
            </w:tcBorders>
          </w:tcPr>
          <w:p w14:paraId="1A803331" w14:textId="77777777" w:rsidR="00E665CC" w:rsidRDefault="00E665CC" w:rsidP="000177AE"/>
        </w:tc>
      </w:tr>
      <w:tr w:rsidR="00E665CC" w14:paraId="53A8E5B9" w14:textId="77777777" w:rsidTr="000177AE">
        <w:tc>
          <w:tcPr>
            <w:tcW w:w="1484" w:type="pct"/>
            <w:tcBorders>
              <w:top w:val="single" w:sz="4" w:space="0" w:color="auto"/>
            </w:tcBorders>
          </w:tcPr>
          <w:p w14:paraId="6C8CDCBF" w14:textId="77777777" w:rsidR="00E665CC" w:rsidRDefault="00E665CC" w:rsidP="000177AE">
            <w:pPr>
              <w:jc w:val="left"/>
            </w:pPr>
            <w:r>
              <w:t>(tiekėjo arba jo įgalioto asmens pareigų pavadinimas)</w:t>
            </w:r>
          </w:p>
        </w:tc>
        <w:tc>
          <w:tcPr>
            <w:tcW w:w="517" w:type="pct"/>
          </w:tcPr>
          <w:p w14:paraId="72FD8152" w14:textId="77777777" w:rsidR="00E665CC" w:rsidRDefault="00E665CC" w:rsidP="000177AE"/>
        </w:tc>
        <w:tc>
          <w:tcPr>
            <w:tcW w:w="1000" w:type="pct"/>
            <w:tcBorders>
              <w:top w:val="single" w:sz="4" w:space="0" w:color="auto"/>
            </w:tcBorders>
          </w:tcPr>
          <w:p w14:paraId="02572366" w14:textId="77777777" w:rsidR="00E665CC" w:rsidRDefault="00E665CC" w:rsidP="000177AE">
            <w:r>
              <w:t>(parašas)</w:t>
            </w:r>
          </w:p>
        </w:tc>
        <w:tc>
          <w:tcPr>
            <w:tcW w:w="517" w:type="pct"/>
          </w:tcPr>
          <w:p w14:paraId="63F5B63A" w14:textId="77777777" w:rsidR="00E665CC" w:rsidRDefault="00E665CC" w:rsidP="000177AE"/>
        </w:tc>
        <w:tc>
          <w:tcPr>
            <w:tcW w:w="1482" w:type="pct"/>
            <w:tcBorders>
              <w:top w:val="single" w:sz="4" w:space="0" w:color="auto"/>
            </w:tcBorders>
          </w:tcPr>
          <w:p w14:paraId="645CB56C" w14:textId="77777777" w:rsidR="00E665CC" w:rsidRDefault="00E665CC" w:rsidP="000177AE">
            <w:r>
              <w:t>(vardas ir pavardė)</w:t>
            </w:r>
          </w:p>
        </w:tc>
      </w:tr>
    </w:tbl>
    <w:p w14:paraId="5C267715" w14:textId="77777777" w:rsidR="009D3F99" w:rsidRDefault="009D3F99" w:rsidP="009D3F99"/>
    <w:p w14:paraId="26C1BC60" w14:textId="77777777" w:rsidR="003D1CA6" w:rsidRDefault="003D1CA6" w:rsidP="009D3F99"/>
    <w:p w14:paraId="356B2DDB" w14:textId="77777777" w:rsidR="003D1CA6" w:rsidRDefault="003D1CA6" w:rsidP="009D3F99"/>
    <w:p w14:paraId="664690CB" w14:textId="77777777" w:rsidR="003D1CA6" w:rsidRDefault="003D1CA6" w:rsidP="009D3F99"/>
    <w:p w14:paraId="4AB33705" w14:textId="77777777" w:rsidR="009D3F99" w:rsidRDefault="009D3F99" w:rsidP="009D3F99"/>
    <w:sectPr w:rsidR="009D3F99" w:rsidSect="00E82EF0">
      <w:headerReference w:type="default" r:id="rId1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39CB" w14:textId="77777777" w:rsidR="00185342" w:rsidRDefault="00185342" w:rsidP="00A56BB3">
      <w:r>
        <w:separator/>
      </w:r>
    </w:p>
  </w:endnote>
  <w:endnote w:type="continuationSeparator" w:id="0">
    <w:p w14:paraId="7A660CC7" w14:textId="77777777" w:rsidR="00185342" w:rsidRDefault="00185342"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045AA" w14:textId="77777777" w:rsidR="00185342" w:rsidRDefault="00185342" w:rsidP="00A56BB3">
      <w:r>
        <w:separator/>
      </w:r>
    </w:p>
  </w:footnote>
  <w:footnote w:type="continuationSeparator" w:id="0">
    <w:p w14:paraId="7080A98D" w14:textId="77777777" w:rsidR="00185342" w:rsidRDefault="00185342" w:rsidP="00A56BB3">
      <w:r>
        <w:continuationSeparator/>
      </w:r>
    </w:p>
  </w:footnote>
  <w:footnote w:id="1">
    <w:p w14:paraId="18D8FA35" w14:textId="77777777" w:rsidR="00033842" w:rsidRDefault="00033842" w:rsidP="00033842">
      <w:pPr>
        <w:pStyle w:val="FootnoteText"/>
      </w:pPr>
      <w:r>
        <w:rPr>
          <w:rStyle w:val="FootnoteReference"/>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84EB2" w14:textId="77777777" w:rsidR="00DB16CE" w:rsidRDefault="00DB16CE" w:rsidP="00A56BB3">
    <w:pPr>
      <w:pStyle w:val="Header"/>
      <w:jc w:val="center"/>
    </w:pPr>
    <w:r>
      <w:fldChar w:fldCharType="begin"/>
    </w:r>
    <w:r>
      <w:instrText>PAGE   \* MERGEFORMAT</w:instrText>
    </w:r>
    <w:r>
      <w:fldChar w:fldCharType="separate"/>
    </w:r>
    <w:r w:rsidR="002454C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0BC13F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EB37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3"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32537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5C65350"/>
    <w:multiLevelType w:val="hybridMultilevel"/>
    <w:tmpl w:val="8E3881F0"/>
    <w:lvl w:ilvl="0" w:tplc="C33669F6">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CF355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A6494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F2011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AE3E6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9"/>
  </w:num>
  <w:num w:numId="3">
    <w:abstractNumId w:val="13"/>
  </w:num>
  <w:num w:numId="4">
    <w:abstractNumId w:val="7"/>
  </w:num>
  <w:num w:numId="5">
    <w:abstractNumId w:val="5"/>
  </w:num>
  <w:num w:numId="6">
    <w:abstractNumId w:val="4"/>
  </w:num>
  <w:num w:numId="7">
    <w:abstractNumId w:val="26"/>
  </w:num>
  <w:num w:numId="8">
    <w:abstractNumId w:val="19"/>
  </w:num>
  <w:num w:numId="9">
    <w:abstractNumId w:val="6"/>
  </w:num>
  <w:num w:numId="10">
    <w:abstractNumId w:val="1"/>
  </w:num>
  <w:num w:numId="11">
    <w:abstractNumId w:val="18"/>
  </w:num>
  <w:num w:numId="12">
    <w:abstractNumId w:val="25"/>
  </w:num>
  <w:num w:numId="13">
    <w:abstractNumId w:val="22"/>
  </w:num>
  <w:num w:numId="14">
    <w:abstractNumId w:val="2"/>
  </w:num>
  <w:num w:numId="15">
    <w:abstractNumId w:val="12"/>
  </w:num>
  <w:num w:numId="16">
    <w:abstractNumId w:val="10"/>
  </w:num>
  <w:num w:numId="17">
    <w:abstractNumId w:val="21"/>
  </w:num>
  <w:num w:numId="18">
    <w:abstractNumId w:val="15"/>
  </w:num>
  <w:num w:numId="19">
    <w:abstractNumId w:val="0"/>
  </w:num>
  <w:num w:numId="20">
    <w:abstractNumId w:val="16"/>
  </w:num>
  <w:num w:numId="21">
    <w:abstractNumId w:val="3"/>
  </w:num>
  <w:num w:numId="22">
    <w:abstractNumId w:val="14"/>
  </w:num>
  <w:num w:numId="23">
    <w:abstractNumId w:val="8"/>
  </w:num>
  <w:num w:numId="24">
    <w:abstractNumId w:val="17"/>
  </w:num>
  <w:num w:numId="25">
    <w:abstractNumId w:val="24"/>
  </w:num>
  <w:num w:numId="26">
    <w:abstractNumId w:val="27"/>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56"/>
    <w:rsid w:val="0000128E"/>
    <w:rsid w:val="00002C1D"/>
    <w:rsid w:val="000165AE"/>
    <w:rsid w:val="00023389"/>
    <w:rsid w:val="00023DCD"/>
    <w:rsid w:val="000260BD"/>
    <w:rsid w:val="00031BF9"/>
    <w:rsid w:val="00032398"/>
    <w:rsid w:val="00033842"/>
    <w:rsid w:val="0003523C"/>
    <w:rsid w:val="00041B0F"/>
    <w:rsid w:val="0005104C"/>
    <w:rsid w:val="000511D6"/>
    <w:rsid w:val="000532DE"/>
    <w:rsid w:val="00054F41"/>
    <w:rsid w:val="00055D44"/>
    <w:rsid w:val="000563C1"/>
    <w:rsid w:val="000577C9"/>
    <w:rsid w:val="000612D8"/>
    <w:rsid w:val="000620BB"/>
    <w:rsid w:val="00064876"/>
    <w:rsid w:val="00066EFD"/>
    <w:rsid w:val="00073BE5"/>
    <w:rsid w:val="00076957"/>
    <w:rsid w:val="00086ACE"/>
    <w:rsid w:val="00090B69"/>
    <w:rsid w:val="000916A9"/>
    <w:rsid w:val="00092EEE"/>
    <w:rsid w:val="00093C09"/>
    <w:rsid w:val="00094CDF"/>
    <w:rsid w:val="00097911"/>
    <w:rsid w:val="000A4D32"/>
    <w:rsid w:val="000B71D4"/>
    <w:rsid w:val="000C0320"/>
    <w:rsid w:val="000C0B0C"/>
    <w:rsid w:val="000C1202"/>
    <w:rsid w:val="000C1562"/>
    <w:rsid w:val="000C31FC"/>
    <w:rsid w:val="000C542A"/>
    <w:rsid w:val="000D077D"/>
    <w:rsid w:val="000D5366"/>
    <w:rsid w:val="000D6C6C"/>
    <w:rsid w:val="000E2ADF"/>
    <w:rsid w:val="000E3802"/>
    <w:rsid w:val="000E6BC1"/>
    <w:rsid w:val="000E72B0"/>
    <w:rsid w:val="000F6EC9"/>
    <w:rsid w:val="00110080"/>
    <w:rsid w:val="0011292D"/>
    <w:rsid w:val="001153DF"/>
    <w:rsid w:val="00117FF9"/>
    <w:rsid w:val="00127819"/>
    <w:rsid w:val="00133A10"/>
    <w:rsid w:val="00140CB4"/>
    <w:rsid w:val="001464D5"/>
    <w:rsid w:val="00154080"/>
    <w:rsid w:val="001603E4"/>
    <w:rsid w:val="001625EA"/>
    <w:rsid w:val="00166B1E"/>
    <w:rsid w:val="0017159B"/>
    <w:rsid w:val="0017610D"/>
    <w:rsid w:val="00176788"/>
    <w:rsid w:val="00181F3D"/>
    <w:rsid w:val="00183C43"/>
    <w:rsid w:val="00185342"/>
    <w:rsid w:val="00185889"/>
    <w:rsid w:val="00197DF5"/>
    <w:rsid w:val="001A191A"/>
    <w:rsid w:val="001A6B05"/>
    <w:rsid w:val="001B56E6"/>
    <w:rsid w:val="001C5308"/>
    <w:rsid w:val="001D697F"/>
    <w:rsid w:val="001E08C0"/>
    <w:rsid w:val="001E5265"/>
    <w:rsid w:val="001F0295"/>
    <w:rsid w:val="001F072F"/>
    <w:rsid w:val="001F69CD"/>
    <w:rsid w:val="0020227F"/>
    <w:rsid w:val="00203D86"/>
    <w:rsid w:val="002106CC"/>
    <w:rsid w:val="00214EAE"/>
    <w:rsid w:val="0022089E"/>
    <w:rsid w:val="002247CD"/>
    <w:rsid w:val="0022488B"/>
    <w:rsid w:val="00227CB2"/>
    <w:rsid w:val="00234AE1"/>
    <w:rsid w:val="00240E17"/>
    <w:rsid w:val="002454C4"/>
    <w:rsid w:val="00247697"/>
    <w:rsid w:val="00255150"/>
    <w:rsid w:val="00263568"/>
    <w:rsid w:val="00263E65"/>
    <w:rsid w:val="0026604D"/>
    <w:rsid w:val="00267DE4"/>
    <w:rsid w:val="0027238F"/>
    <w:rsid w:val="00273C6D"/>
    <w:rsid w:val="00282A63"/>
    <w:rsid w:val="00283C5E"/>
    <w:rsid w:val="00284CDB"/>
    <w:rsid w:val="0028631A"/>
    <w:rsid w:val="0029217D"/>
    <w:rsid w:val="002A46E0"/>
    <w:rsid w:val="002A5439"/>
    <w:rsid w:val="002A5C38"/>
    <w:rsid w:val="002A695D"/>
    <w:rsid w:val="002A7B66"/>
    <w:rsid w:val="002B00E7"/>
    <w:rsid w:val="002B0CBF"/>
    <w:rsid w:val="002B3A70"/>
    <w:rsid w:val="002C2028"/>
    <w:rsid w:val="002C3E13"/>
    <w:rsid w:val="002D2341"/>
    <w:rsid w:val="002D608F"/>
    <w:rsid w:val="002D7665"/>
    <w:rsid w:val="002E2BBC"/>
    <w:rsid w:val="002E3972"/>
    <w:rsid w:val="002F1FF6"/>
    <w:rsid w:val="00304EC3"/>
    <w:rsid w:val="0030541A"/>
    <w:rsid w:val="00307437"/>
    <w:rsid w:val="0031734F"/>
    <w:rsid w:val="0032068C"/>
    <w:rsid w:val="00322D90"/>
    <w:rsid w:val="00330690"/>
    <w:rsid w:val="00330CD2"/>
    <w:rsid w:val="00341081"/>
    <w:rsid w:val="00345AEE"/>
    <w:rsid w:val="00346CD3"/>
    <w:rsid w:val="00346D42"/>
    <w:rsid w:val="003558C3"/>
    <w:rsid w:val="00357DCD"/>
    <w:rsid w:val="00360141"/>
    <w:rsid w:val="00364604"/>
    <w:rsid w:val="003676BF"/>
    <w:rsid w:val="00367777"/>
    <w:rsid w:val="003717D7"/>
    <w:rsid w:val="00396207"/>
    <w:rsid w:val="003A3535"/>
    <w:rsid w:val="003A4CD1"/>
    <w:rsid w:val="003B0E28"/>
    <w:rsid w:val="003B3449"/>
    <w:rsid w:val="003C1BCE"/>
    <w:rsid w:val="003C4691"/>
    <w:rsid w:val="003D1CA6"/>
    <w:rsid w:val="003E178E"/>
    <w:rsid w:val="003E4059"/>
    <w:rsid w:val="003E79CA"/>
    <w:rsid w:val="003F0D49"/>
    <w:rsid w:val="003F20E5"/>
    <w:rsid w:val="003F375F"/>
    <w:rsid w:val="003F4515"/>
    <w:rsid w:val="003F640E"/>
    <w:rsid w:val="004034B7"/>
    <w:rsid w:val="00415863"/>
    <w:rsid w:val="00415DCF"/>
    <w:rsid w:val="00416078"/>
    <w:rsid w:val="0042303D"/>
    <w:rsid w:val="00425DEC"/>
    <w:rsid w:val="00426C37"/>
    <w:rsid w:val="00426E3E"/>
    <w:rsid w:val="0043443B"/>
    <w:rsid w:val="00442406"/>
    <w:rsid w:val="00444F84"/>
    <w:rsid w:val="00447877"/>
    <w:rsid w:val="00457C47"/>
    <w:rsid w:val="004733F8"/>
    <w:rsid w:val="00474498"/>
    <w:rsid w:val="004752E7"/>
    <w:rsid w:val="00482BC7"/>
    <w:rsid w:val="00485933"/>
    <w:rsid w:val="00490A3B"/>
    <w:rsid w:val="00490AE6"/>
    <w:rsid w:val="004933FC"/>
    <w:rsid w:val="004938C2"/>
    <w:rsid w:val="004A4E0C"/>
    <w:rsid w:val="004B3118"/>
    <w:rsid w:val="004B5A5F"/>
    <w:rsid w:val="004C03DE"/>
    <w:rsid w:val="004C0C23"/>
    <w:rsid w:val="004D53A5"/>
    <w:rsid w:val="004D5DB7"/>
    <w:rsid w:val="004E0D74"/>
    <w:rsid w:val="004E2A1A"/>
    <w:rsid w:val="004E3480"/>
    <w:rsid w:val="004E6647"/>
    <w:rsid w:val="004E77E7"/>
    <w:rsid w:val="004F3063"/>
    <w:rsid w:val="004F4048"/>
    <w:rsid w:val="0050119A"/>
    <w:rsid w:val="00511E07"/>
    <w:rsid w:val="0051549B"/>
    <w:rsid w:val="00522361"/>
    <w:rsid w:val="00524C24"/>
    <w:rsid w:val="00525F17"/>
    <w:rsid w:val="005271CC"/>
    <w:rsid w:val="0052767D"/>
    <w:rsid w:val="00534EFC"/>
    <w:rsid w:val="00535B0E"/>
    <w:rsid w:val="00537179"/>
    <w:rsid w:val="005455F9"/>
    <w:rsid w:val="00550CD7"/>
    <w:rsid w:val="00551F8B"/>
    <w:rsid w:val="00564847"/>
    <w:rsid w:val="0057329F"/>
    <w:rsid w:val="00576F7D"/>
    <w:rsid w:val="0058389F"/>
    <w:rsid w:val="005840F0"/>
    <w:rsid w:val="00590971"/>
    <w:rsid w:val="00592465"/>
    <w:rsid w:val="00592477"/>
    <w:rsid w:val="005A00C4"/>
    <w:rsid w:val="005A22CA"/>
    <w:rsid w:val="005B601D"/>
    <w:rsid w:val="005C3ED8"/>
    <w:rsid w:val="005D7463"/>
    <w:rsid w:val="005F6BF6"/>
    <w:rsid w:val="0060119F"/>
    <w:rsid w:val="006141C3"/>
    <w:rsid w:val="00616C96"/>
    <w:rsid w:val="006249A5"/>
    <w:rsid w:val="0063209E"/>
    <w:rsid w:val="006320D0"/>
    <w:rsid w:val="00632C75"/>
    <w:rsid w:val="00632F61"/>
    <w:rsid w:val="0063315E"/>
    <w:rsid w:val="00636422"/>
    <w:rsid w:val="0063741A"/>
    <w:rsid w:val="006433D8"/>
    <w:rsid w:val="0064352B"/>
    <w:rsid w:val="00643B32"/>
    <w:rsid w:val="0064473E"/>
    <w:rsid w:val="00652899"/>
    <w:rsid w:val="0065396B"/>
    <w:rsid w:val="00656787"/>
    <w:rsid w:val="00656B67"/>
    <w:rsid w:val="00660F0D"/>
    <w:rsid w:val="00661756"/>
    <w:rsid w:val="00664F2D"/>
    <w:rsid w:val="00670965"/>
    <w:rsid w:val="00672F76"/>
    <w:rsid w:val="00674285"/>
    <w:rsid w:val="00674B35"/>
    <w:rsid w:val="00676D51"/>
    <w:rsid w:val="00677356"/>
    <w:rsid w:val="00681D8C"/>
    <w:rsid w:val="00690CD8"/>
    <w:rsid w:val="00694B3A"/>
    <w:rsid w:val="00695E2C"/>
    <w:rsid w:val="006C5146"/>
    <w:rsid w:val="006D2078"/>
    <w:rsid w:val="006E381B"/>
    <w:rsid w:val="006F2342"/>
    <w:rsid w:val="00707C49"/>
    <w:rsid w:val="007120BE"/>
    <w:rsid w:val="0071775C"/>
    <w:rsid w:val="0072053C"/>
    <w:rsid w:val="00720C0A"/>
    <w:rsid w:val="0072530B"/>
    <w:rsid w:val="0072786B"/>
    <w:rsid w:val="00733F24"/>
    <w:rsid w:val="00737529"/>
    <w:rsid w:val="00744727"/>
    <w:rsid w:val="00750977"/>
    <w:rsid w:val="00756415"/>
    <w:rsid w:val="00760441"/>
    <w:rsid w:val="007635FA"/>
    <w:rsid w:val="0076709C"/>
    <w:rsid w:val="00770856"/>
    <w:rsid w:val="00771D6F"/>
    <w:rsid w:val="00780F75"/>
    <w:rsid w:val="00785134"/>
    <w:rsid w:val="00787FB4"/>
    <w:rsid w:val="007928D1"/>
    <w:rsid w:val="007937FF"/>
    <w:rsid w:val="007A1784"/>
    <w:rsid w:val="007A68C5"/>
    <w:rsid w:val="007B60C3"/>
    <w:rsid w:val="007D11C8"/>
    <w:rsid w:val="007D3630"/>
    <w:rsid w:val="007D6073"/>
    <w:rsid w:val="007E452B"/>
    <w:rsid w:val="007F0E26"/>
    <w:rsid w:val="007F1B2B"/>
    <w:rsid w:val="007F574E"/>
    <w:rsid w:val="007F750D"/>
    <w:rsid w:val="007F7A97"/>
    <w:rsid w:val="008002E8"/>
    <w:rsid w:val="00820EA3"/>
    <w:rsid w:val="008279E6"/>
    <w:rsid w:val="00831C37"/>
    <w:rsid w:val="00834F18"/>
    <w:rsid w:val="008374CC"/>
    <w:rsid w:val="008511DD"/>
    <w:rsid w:val="00857B79"/>
    <w:rsid w:val="00863336"/>
    <w:rsid w:val="008641FC"/>
    <w:rsid w:val="008658D8"/>
    <w:rsid w:val="00865A7F"/>
    <w:rsid w:val="00870EF4"/>
    <w:rsid w:val="008715CE"/>
    <w:rsid w:val="008738DE"/>
    <w:rsid w:val="0088186B"/>
    <w:rsid w:val="00883D03"/>
    <w:rsid w:val="0089352C"/>
    <w:rsid w:val="00895AB1"/>
    <w:rsid w:val="008A0782"/>
    <w:rsid w:val="008A1D14"/>
    <w:rsid w:val="008A7A4B"/>
    <w:rsid w:val="008C401A"/>
    <w:rsid w:val="008C46CB"/>
    <w:rsid w:val="008C63CC"/>
    <w:rsid w:val="008C6C06"/>
    <w:rsid w:val="008D78E4"/>
    <w:rsid w:val="008E3988"/>
    <w:rsid w:val="008E4417"/>
    <w:rsid w:val="008E6223"/>
    <w:rsid w:val="008F074A"/>
    <w:rsid w:val="008F12FF"/>
    <w:rsid w:val="008F452D"/>
    <w:rsid w:val="008F4772"/>
    <w:rsid w:val="008F66D3"/>
    <w:rsid w:val="008F7E7F"/>
    <w:rsid w:val="00903177"/>
    <w:rsid w:val="00904166"/>
    <w:rsid w:val="009059D4"/>
    <w:rsid w:val="009123D3"/>
    <w:rsid w:val="00913D12"/>
    <w:rsid w:val="00922374"/>
    <w:rsid w:val="00922F86"/>
    <w:rsid w:val="00934030"/>
    <w:rsid w:val="00942FED"/>
    <w:rsid w:val="0094411D"/>
    <w:rsid w:val="009458B3"/>
    <w:rsid w:val="00946F56"/>
    <w:rsid w:val="00950C88"/>
    <w:rsid w:val="00951640"/>
    <w:rsid w:val="00954869"/>
    <w:rsid w:val="00954EEE"/>
    <w:rsid w:val="0097253E"/>
    <w:rsid w:val="00972986"/>
    <w:rsid w:val="00981F6F"/>
    <w:rsid w:val="00982C1A"/>
    <w:rsid w:val="00983931"/>
    <w:rsid w:val="00985CF8"/>
    <w:rsid w:val="00990812"/>
    <w:rsid w:val="00990C2C"/>
    <w:rsid w:val="0099682D"/>
    <w:rsid w:val="009977B9"/>
    <w:rsid w:val="00997FA2"/>
    <w:rsid w:val="009A0FA8"/>
    <w:rsid w:val="009A1C0D"/>
    <w:rsid w:val="009A5D7E"/>
    <w:rsid w:val="009C1121"/>
    <w:rsid w:val="009C1E7E"/>
    <w:rsid w:val="009C79E8"/>
    <w:rsid w:val="009D3955"/>
    <w:rsid w:val="009D3F99"/>
    <w:rsid w:val="009D6F74"/>
    <w:rsid w:val="009F176E"/>
    <w:rsid w:val="009F7292"/>
    <w:rsid w:val="00A04FE1"/>
    <w:rsid w:val="00A05BF1"/>
    <w:rsid w:val="00A1311A"/>
    <w:rsid w:val="00A1427D"/>
    <w:rsid w:val="00A144FA"/>
    <w:rsid w:val="00A148BB"/>
    <w:rsid w:val="00A14E33"/>
    <w:rsid w:val="00A1671D"/>
    <w:rsid w:val="00A23C01"/>
    <w:rsid w:val="00A24297"/>
    <w:rsid w:val="00A25240"/>
    <w:rsid w:val="00A25421"/>
    <w:rsid w:val="00A27CB4"/>
    <w:rsid w:val="00A309E6"/>
    <w:rsid w:val="00A36F48"/>
    <w:rsid w:val="00A40604"/>
    <w:rsid w:val="00A50DDB"/>
    <w:rsid w:val="00A56BB3"/>
    <w:rsid w:val="00A6144C"/>
    <w:rsid w:val="00A7108C"/>
    <w:rsid w:val="00A73003"/>
    <w:rsid w:val="00A816D9"/>
    <w:rsid w:val="00A90FE3"/>
    <w:rsid w:val="00A9745B"/>
    <w:rsid w:val="00AA04B5"/>
    <w:rsid w:val="00AA5221"/>
    <w:rsid w:val="00AA5BE2"/>
    <w:rsid w:val="00AA62D5"/>
    <w:rsid w:val="00AB13CA"/>
    <w:rsid w:val="00AC17C0"/>
    <w:rsid w:val="00AD4627"/>
    <w:rsid w:val="00AD63F3"/>
    <w:rsid w:val="00AE02DB"/>
    <w:rsid w:val="00AE23E0"/>
    <w:rsid w:val="00AE270B"/>
    <w:rsid w:val="00AE7A5B"/>
    <w:rsid w:val="00AF16A1"/>
    <w:rsid w:val="00AF6758"/>
    <w:rsid w:val="00AF7022"/>
    <w:rsid w:val="00AF749B"/>
    <w:rsid w:val="00B00AC9"/>
    <w:rsid w:val="00B0185B"/>
    <w:rsid w:val="00B0318F"/>
    <w:rsid w:val="00B069B3"/>
    <w:rsid w:val="00B117E3"/>
    <w:rsid w:val="00B1198F"/>
    <w:rsid w:val="00B161EB"/>
    <w:rsid w:val="00B24B39"/>
    <w:rsid w:val="00B30001"/>
    <w:rsid w:val="00B35FD3"/>
    <w:rsid w:val="00B372A1"/>
    <w:rsid w:val="00B40D2F"/>
    <w:rsid w:val="00B42EB4"/>
    <w:rsid w:val="00B574C6"/>
    <w:rsid w:val="00B6050A"/>
    <w:rsid w:val="00B65F14"/>
    <w:rsid w:val="00B707A2"/>
    <w:rsid w:val="00B70AAB"/>
    <w:rsid w:val="00B71BE0"/>
    <w:rsid w:val="00B75A31"/>
    <w:rsid w:val="00B817AC"/>
    <w:rsid w:val="00B84AB0"/>
    <w:rsid w:val="00B97975"/>
    <w:rsid w:val="00BA301E"/>
    <w:rsid w:val="00BA5941"/>
    <w:rsid w:val="00BA6432"/>
    <w:rsid w:val="00BA7354"/>
    <w:rsid w:val="00BB1C55"/>
    <w:rsid w:val="00BB4DDF"/>
    <w:rsid w:val="00BC02FD"/>
    <w:rsid w:val="00BC1323"/>
    <w:rsid w:val="00BC2DA6"/>
    <w:rsid w:val="00BD13CF"/>
    <w:rsid w:val="00BD53E4"/>
    <w:rsid w:val="00BD5D53"/>
    <w:rsid w:val="00BD6259"/>
    <w:rsid w:val="00BE7EDD"/>
    <w:rsid w:val="00BF44DC"/>
    <w:rsid w:val="00BF6612"/>
    <w:rsid w:val="00C01DC7"/>
    <w:rsid w:val="00C02025"/>
    <w:rsid w:val="00C029C3"/>
    <w:rsid w:val="00C0381E"/>
    <w:rsid w:val="00C05940"/>
    <w:rsid w:val="00C076FE"/>
    <w:rsid w:val="00C131F0"/>
    <w:rsid w:val="00C2386A"/>
    <w:rsid w:val="00C24241"/>
    <w:rsid w:val="00C24763"/>
    <w:rsid w:val="00C32BAD"/>
    <w:rsid w:val="00C40389"/>
    <w:rsid w:val="00C47F42"/>
    <w:rsid w:val="00C5018D"/>
    <w:rsid w:val="00C65FA7"/>
    <w:rsid w:val="00C700C6"/>
    <w:rsid w:val="00C71C88"/>
    <w:rsid w:val="00C72CC7"/>
    <w:rsid w:val="00C7310E"/>
    <w:rsid w:val="00C80527"/>
    <w:rsid w:val="00C8197B"/>
    <w:rsid w:val="00C922A2"/>
    <w:rsid w:val="00C92F8B"/>
    <w:rsid w:val="00CA234D"/>
    <w:rsid w:val="00CA4689"/>
    <w:rsid w:val="00CB0CE9"/>
    <w:rsid w:val="00CC01CF"/>
    <w:rsid w:val="00CC0A4C"/>
    <w:rsid w:val="00CD43C5"/>
    <w:rsid w:val="00CE0781"/>
    <w:rsid w:val="00CE19E5"/>
    <w:rsid w:val="00CF40A7"/>
    <w:rsid w:val="00D04000"/>
    <w:rsid w:val="00D15867"/>
    <w:rsid w:val="00D15E24"/>
    <w:rsid w:val="00D21D5D"/>
    <w:rsid w:val="00D24E1F"/>
    <w:rsid w:val="00D24F98"/>
    <w:rsid w:val="00D26EEF"/>
    <w:rsid w:val="00D26F3F"/>
    <w:rsid w:val="00D31552"/>
    <w:rsid w:val="00D4658E"/>
    <w:rsid w:val="00D570A1"/>
    <w:rsid w:val="00D61735"/>
    <w:rsid w:val="00D635F7"/>
    <w:rsid w:val="00D63B1C"/>
    <w:rsid w:val="00D71D86"/>
    <w:rsid w:val="00D739E2"/>
    <w:rsid w:val="00D75929"/>
    <w:rsid w:val="00D762AC"/>
    <w:rsid w:val="00D76CD1"/>
    <w:rsid w:val="00D81A35"/>
    <w:rsid w:val="00D81AAE"/>
    <w:rsid w:val="00DA14A5"/>
    <w:rsid w:val="00DA4D59"/>
    <w:rsid w:val="00DB16CE"/>
    <w:rsid w:val="00DB1F87"/>
    <w:rsid w:val="00DB49EB"/>
    <w:rsid w:val="00DC16B3"/>
    <w:rsid w:val="00DC4C25"/>
    <w:rsid w:val="00DC6C7D"/>
    <w:rsid w:val="00DE1227"/>
    <w:rsid w:val="00DE2AFE"/>
    <w:rsid w:val="00DE5315"/>
    <w:rsid w:val="00DF059D"/>
    <w:rsid w:val="00DF3657"/>
    <w:rsid w:val="00DF647F"/>
    <w:rsid w:val="00E01DB6"/>
    <w:rsid w:val="00E1033B"/>
    <w:rsid w:val="00E13C7B"/>
    <w:rsid w:val="00E15CA8"/>
    <w:rsid w:val="00E1700A"/>
    <w:rsid w:val="00E24617"/>
    <w:rsid w:val="00E36368"/>
    <w:rsid w:val="00E41C8E"/>
    <w:rsid w:val="00E44B81"/>
    <w:rsid w:val="00E44E59"/>
    <w:rsid w:val="00E46374"/>
    <w:rsid w:val="00E47307"/>
    <w:rsid w:val="00E50192"/>
    <w:rsid w:val="00E51A60"/>
    <w:rsid w:val="00E52466"/>
    <w:rsid w:val="00E52EA7"/>
    <w:rsid w:val="00E55556"/>
    <w:rsid w:val="00E55F26"/>
    <w:rsid w:val="00E55FEA"/>
    <w:rsid w:val="00E665CC"/>
    <w:rsid w:val="00E72CED"/>
    <w:rsid w:val="00E745F2"/>
    <w:rsid w:val="00E751DA"/>
    <w:rsid w:val="00E810B1"/>
    <w:rsid w:val="00E82309"/>
    <w:rsid w:val="00E82EF0"/>
    <w:rsid w:val="00E938A8"/>
    <w:rsid w:val="00E942BA"/>
    <w:rsid w:val="00EA2A89"/>
    <w:rsid w:val="00EA44F7"/>
    <w:rsid w:val="00EA612C"/>
    <w:rsid w:val="00EB0858"/>
    <w:rsid w:val="00EB2ADF"/>
    <w:rsid w:val="00EC10E5"/>
    <w:rsid w:val="00EC1CFE"/>
    <w:rsid w:val="00EC56CD"/>
    <w:rsid w:val="00ED299D"/>
    <w:rsid w:val="00EE017D"/>
    <w:rsid w:val="00EE4607"/>
    <w:rsid w:val="00EE5592"/>
    <w:rsid w:val="00EE6CF6"/>
    <w:rsid w:val="00EF2C30"/>
    <w:rsid w:val="00F0184A"/>
    <w:rsid w:val="00F11759"/>
    <w:rsid w:val="00F16EBA"/>
    <w:rsid w:val="00F241FB"/>
    <w:rsid w:val="00F3198D"/>
    <w:rsid w:val="00F3222E"/>
    <w:rsid w:val="00F36406"/>
    <w:rsid w:val="00F43666"/>
    <w:rsid w:val="00F44467"/>
    <w:rsid w:val="00F463F7"/>
    <w:rsid w:val="00F47041"/>
    <w:rsid w:val="00F50888"/>
    <w:rsid w:val="00F509D4"/>
    <w:rsid w:val="00F551A5"/>
    <w:rsid w:val="00F567C9"/>
    <w:rsid w:val="00F60334"/>
    <w:rsid w:val="00F709CB"/>
    <w:rsid w:val="00F7127D"/>
    <w:rsid w:val="00F73C08"/>
    <w:rsid w:val="00F77BED"/>
    <w:rsid w:val="00F84419"/>
    <w:rsid w:val="00F85A57"/>
    <w:rsid w:val="00F85D74"/>
    <w:rsid w:val="00F860F7"/>
    <w:rsid w:val="00FA25C5"/>
    <w:rsid w:val="00FA41E1"/>
    <w:rsid w:val="00FB1C06"/>
    <w:rsid w:val="00FB63B6"/>
    <w:rsid w:val="00FC59C0"/>
    <w:rsid w:val="00FC621E"/>
    <w:rsid w:val="00FC64EF"/>
    <w:rsid w:val="00FD1E39"/>
    <w:rsid w:val="00FE6AE1"/>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CA704"/>
  <w15:chartTrackingRefBased/>
  <w15:docId w15:val="{298F19F9-ECAD-411F-90AE-2DBCFB3C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F9"/>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E665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5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5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5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65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65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5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5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5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320D0"/>
    <w:pPr>
      <w:ind w:left="720"/>
      <w:contextualSpacing/>
    </w:pPr>
  </w:style>
  <w:style w:type="paragraph" w:styleId="Header">
    <w:name w:val="header"/>
    <w:basedOn w:val="Normal"/>
    <w:link w:val="HeaderChar"/>
    <w:uiPriority w:val="99"/>
    <w:unhideWhenUsed/>
    <w:rsid w:val="00A56BB3"/>
    <w:pPr>
      <w:tabs>
        <w:tab w:val="center" w:pos="4819"/>
        <w:tab w:val="right" w:pos="9638"/>
      </w:tabs>
    </w:pPr>
  </w:style>
  <w:style w:type="character" w:customStyle="1" w:styleId="HeaderChar">
    <w:name w:val="Header Char"/>
    <w:basedOn w:val="DefaultParagraphFont"/>
    <w:link w:val="Header"/>
    <w:uiPriority w:val="99"/>
    <w:rsid w:val="00A56BB3"/>
    <w:rPr>
      <w:rFonts w:ascii="Times New Roman" w:hAnsi="Times New Roman"/>
      <w:sz w:val="24"/>
    </w:rPr>
  </w:style>
  <w:style w:type="paragraph" w:styleId="Footer">
    <w:name w:val="footer"/>
    <w:basedOn w:val="Normal"/>
    <w:link w:val="FooterChar"/>
    <w:uiPriority w:val="99"/>
    <w:unhideWhenUsed/>
    <w:rsid w:val="00A56BB3"/>
    <w:pPr>
      <w:tabs>
        <w:tab w:val="center" w:pos="4819"/>
        <w:tab w:val="right" w:pos="9638"/>
      </w:tabs>
    </w:pPr>
  </w:style>
  <w:style w:type="character" w:customStyle="1" w:styleId="FooterChar">
    <w:name w:val="Footer Char"/>
    <w:basedOn w:val="DefaultParagraphFont"/>
    <w:link w:val="Footer"/>
    <w:uiPriority w:val="99"/>
    <w:rsid w:val="00A56BB3"/>
    <w:rPr>
      <w:rFonts w:ascii="Times New Roman" w:hAnsi="Times New Roman"/>
      <w:sz w:val="24"/>
    </w:rPr>
  </w:style>
  <w:style w:type="paragraph" w:styleId="Caption">
    <w:name w:val="caption"/>
    <w:basedOn w:val="Normal"/>
    <w:next w:val="Normal"/>
    <w:uiPriority w:val="35"/>
    <w:unhideWhenUsed/>
    <w:qFormat/>
    <w:rsid w:val="00A56BB3"/>
    <w:rPr>
      <w:b/>
      <w:iCs/>
      <w:szCs w:val="18"/>
    </w:rPr>
  </w:style>
  <w:style w:type="table" w:styleId="TableGrid">
    <w:name w:val="Table Grid"/>
    <w:basedOn w:val="TableNormal"/>
    <w:uiPriority w:val="5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140CB4"/>
    <w:rPr>
      <w:sz w:val="20"/>
      <w:szCs w:val="20"/>
    </w:rPr>
  </w:style>
  <w:style w:type="character" w:customStyle="1" w:styleId="FootnoteTextChar">
    <w:name w:val="Footnote Text Char"/>
    <w:aliases w:val=" Diagrama1 Char,Diagrama1 Char"/>
    <w:basedOn w:val="DefaultParagraphFont"/>
    <w:link w:val="FootnoteText"/>
    <w:uiPriority w:val="99"/>
    <w:rsid w:val="00140CB4"/>
    <w:rPr>
      <w:rFonts w:ascii="Times New Roman" w:hAnsi="Times New Roman"/>
      <w:sz w:val="20"/>
      <w:szCs w:val="20"/>
    </w:rPr>
  </w:style>
  <w:style w:type="character" w:styleId="FootnoteReference">
    <w:name w:val="footnote reference"/>
    <w:basedOn w:val="DefaultParagraphFont"/>
    <w:uiPriority w:val="99"/>
    <w:unhideWhenUsed/>
    <w:rsid w:val="00140CB4"/>
    <w:rPr>
      <w:vertAlign w:val="superscript"/>
    </w:rPr>
  </w:style>
  <w:style w:type="character" w:styleId="Hyperlink">
    <w:name w:val="Hyperlink"/>
    <w:basedOn w:val="DefaultParagraphFont"/>
    <w:uiPriority w:val="99"/>
    <w:unhideWhenUsed/>
    <w:rsid w:val="00E47307"/>
    <w:rPr>
      <w:color w:val="0563C1" w:themeColor="hyperlink"/>
      <w:u w:val="single"/>
    </w:rPr>
  </w:style>
  <w:style w:type="character" w:customStyle="1" w:styleId="UnresolvedMention">
    <w:name w:val="Unresolved Mention"/>
    <w:basedOn w:val="DefaultParagraphFont"/>
    <w:uiPriority w:val="99"/>
    <w:semiHidden/>
    <w:unhideWhenUsed/>
    <w:rsid w:val="00E47307"/>
    <w:rPr>
      <w:color w:val="605E5C"/>
      <w:shd w:val="clear" w:color="auto" w:fill="E1DFDD"/>
    </w:rPr>
  </w:style>
  <w:style w:type="paragraph" w:styleId="NoSpacing">
    <w:name w:val="No Spacing"/>
    <w:link w:val="NoSpacingChar"/>
    <w:uiPriority w:val="1"/>
    <w:qFormat/>
    <w:rsid w:val="00E4730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15CE"/>
    <w:rPr>
      <w:rFonts w:ascii="Times New Roman" w:hAnsi="Times New Roman"/>
      <w:sz w:val="24"/>
    </w:rPr>
  </w:style>
  <w:style w:type="character" w:customStyle="1" w:styleId="cf01">
    <w:name w:val="cf01"/>
    <w:basedOn w:val="DefaultParagraphFont"/>
    <w:rsid w:val="008715CE"/>
    <w:rPr>
      <w:rFonts w:ascii="Segoe UI" w:hAnsi="Segoe UI" w:cs="Segoe UI" w:hint="default"/>
      <w:sz w:val="18"/>
      <w:szCs w:val="18"/>
    </w:rPr>
  </w:style>
  <w:style w:type="character" w:styleId="CommentReference">
    <w:name w:val="annotation reference"/>
    <w:basedOn w:val="DefaultParagraphFont"/>
    <w:uiPriority w:val="99"/>
    <w:semiHidden/>
    <w:unhideWhenUsed/>
    <w:rsid w:val="001464D5"/>
    <w:rPr>
      <w:sz w:val="16"/>
      <w:szCs w:val="16"/>
    </w:rPr>
  </w:style>
  <w:style w:type="paragraph" w:styleId="CommentText">
    <w:name w:val="annotation text"/>
    <w:basedOn w:val="Normal"/>
    <w:link w:val="CommentTextChar"/>
    <w:uiPriority w:val="99"/>
    <w:unhideWhenUsed/>
    <w:rsid w:val="001464D5"/>
    <w:rPr>
      <w:sz w:val="20"/>
      <w:szCs w:val="20"/>
    </w:rPr>
  </w:style>
  <w:style w:type="character" w:customStyle="1" w:styleId="CommentTextChar">
    <w:name w:val="Comment Text Char"/>
    <w:basedOn w:val="DefaultParagraphFont"/>
    <w:link w:val="CommentText"/>
    <w:uiPriority w:val="99"/>
    <w:rsid w:val="001464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64D5"/>
    <w:rPr>
      <w:b/>
      <w:bCs/>
    </w:rPr>
  </w:style>
  <w:style w:type="character" w:customStyle="1" w:styleId="CommentSubjectChar">
    <w:name w:val="Comment Subject Char"/>
    <w:basedOn w:val="CommentTextChar"/>
    <w:link w:val="CommentSubject"/>
    <w:uiPriority w:val="99"/>
    <w:semiHidden/>
    <w:rsid w:val="001464D5"/>
    <w:rPr>
      <w:rFonts w:ascii="Times New Roman" w:hAnsi="Times New Roman"/>
      <w:b/>
      <w:bCs/>
      <w:sz w:val="20"/>
      <w:szCs w:val="20"/>
    </w:rPr>
  </w:style>
  <w:style w:type="character" w:customStyle="1" w:styleId="Heading1Char">
    <w:name w:val="Heading 1 Char"/>
    <w:basedOn w:val="DefaultParagraphFont"/>
    <w:link w:val="Heading1"/>
    <w:uiPriority w:val="9"/>
    <w:rsid w:val="00E665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5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5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5CC"/>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665CC"/>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665C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65C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65C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65C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65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5CC"/>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E665CC"/>
    <w:rPr>
      <w:i/>
      <w:iCs/>
      <w:color w:val="2F5496" w:themeColor="accent1" w:themeShade="BF"/>
    </w:rPr>
  </w:style>
  <w:style w:type="paragraph" w:styleId="IntenseQuote">
    <w:name w:val="Intense Quote"/>
    <w:basedOn w:val="Normal"/>
    <w:next w:val="Normal"/>
    <w:link w:val="IntenseQuoteChar"/>
    <w:uiPriority w:val="30"/>
    <w:qFormat/>
    <w:rsid w:val="00E66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5CC"/>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66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13208">
      <w:bodyDiv w:val="1"/>
      <w:marLeft w:val="0"/>
      <w:marRight w:val="0"/>
      <w:marTop w:val="0"/>
      <w:marBottom w:val="0"/>
      <w:divBdr>
        <w:top w:val="none" w:sz="0" w:space="0" w:color="auto"/>
        <w:left w:val="none" w:sz="0" w:space="0" w:color="auto"/>
        <w:bottom w:val="none" w:sz="0" w:space="0" w:color="auto"/>
        <w:right w:val="none" w:sz="0" w:space="0" w:color="auto"/>
      </w:divBdr>
      <w:divsChild>
        <w:div w:id="529881489">
          <w:marLeft w:val="0"/>
          <w:marRight w:val="0"/>
          <w:marTop w:val="0"/>
          <w:marBottom w:val="0"/>
          <w:divBdr>
            <w:top w:val="none" w:sz="0" w:space="0" w:color="auto"/>
            <w:left w:val="none" w:sz="0" w:space="0" w:color="auto"/>
            <w:bottom w:val="none" w:sz="0" w:space="0" w:color="auto"/>
            <w:right w:val="none" w:sz="0" w:space="0" w:color="auto"/>
          </w:divBdr>
        </w:div>
      </w:divsChild>
    </w:div>
    <w:div w:id="1812482017">
      <w:bodyDiv w:val="1"/>
      <w:marLeft w:val="0"/>
      <w:marRight w:val="0"/>
      <w:marTop w:val="0"/>
      <w:marBottom w:val="0"/>
      <w:divBdr>
        <w:top w:val="none" w:sz="0" w:space="0" w:color="auto"/>
        <w:left w:val="none" w:sz="0" w:space="0" w:color="auto"/>
        <w:bottom w:val="none" w:sz="0" w:space="0" w:color="auto"/>
        <w:right w:val="none" w:sz="0" w:space="0" w:color="auto"/>
      </w:divBdr>
      <w:divsChild>
        <w:div w:id="81868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0ED5-CF20-48D4-ACEE-F41D5458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0D2D2-1A0E-4184-8CCF-4E2312D3572E}">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75E4E664-24BE-4E94-88F1-5B37A8F169F7}">
  <ds:schemaRefs>
    <ds:schemaRef ds:uri="http://schemas.microsoft.com/sharepoint/v3/contenttype/forms"/>
  </ds:schemaRefs>
</ds:datastoreItem>
</file>

<file path=customXml/itemProps4.xml><?xml version="1.0" encoding="utf-8"?>
<ds:datastoreItem xmlns:ds="http://schemas.openxmlformats.org/officeDocument/2006/customXml" ds:itemID="{94A53142-BF8B-4D02-8EEF-A93595CC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10954</Words>
  <Characters>6244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Bakanevičienė</dc:creator>
  <cp:keywords/>
  <dc:description/>
  <cp:lastModifiedBy>Rimas</cp:lastModifiedBy>
  <cp:revision>19</cp:revision>
  <cp:lastPrinted>2025-07-22T10:35:00Z</cp:lastPrinted>
  <dcterms:created xsi:type="dcterms:W3CDTF">2025-07-30T10:28:00Z</dcterms:created>
  <dcterms:modified xsi:type="dcterms:W3CDTF">2025-08-04T09:13:00Z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