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F4515" w14:textId="77777777" w:rsidR="00E412A6" w:rsidRPr="0010750C" w:rsidRDefault="00E412A6">
      <w:pPr>
        <w:rPr>
          <w:rFonts w:ascii="Times New Roman" w:hAnsi="Times New Roman" w:cs="Times New Roman"/>
        </w:rPr>
      </w:pPr>
    </w:p>
    <w:p w14:paraId="268A1304" w14:textId="521D716A" w:rsidR="006A238E" w:rsidRPr="0010750C" w:rsidRDefault="00A65186">
      <w:pPr>
        <w:rPr>
          <w:rFonts w:ascii="Times New Roman" w:hAnsi="Times New Roman" w:cs="Times New Roman"/>
        </w:rPr>
      </w:pPr>
      <w:r w:rsidRPr="0010750C">
        <w:rPr>
          <w:rFonts w:ascii="Times New Roman" w:hAnsi="Times New Roman" w:cs="Times New Roman"/>
        </w:rPr>
        <w:t xml:space="preserve">Šaldiklis su inventorine </w:t>
      </w:r>
      <w:r w:rsidR="00E412A6">
        <w:rPr>
          <w:rFonts w:ascii="Times New Roman" w:hAnsi="Times New Roman" w:cs="Times New Roman"/>
        </w:rPr>
        <w:t>s</w:t>
      </w:r>
      <w:r w:rsidRPr="0010750C">
        <w:rPr>
          <w:rFonts w:ascii="Times New Roman" w:hAnsi="Times New Roman" w:cs="Times New Roman"/>
        </w:rPr>
        <w:t>istema, 1</w:t>
      </w:r>
      <w:r w:rsidR="00E17FE9" w:rsidRPr="0010750C">
        <w:rPr>
          <w:rFonts w:ascii="Times New Roman" w:hAnsi="Times New Roman" w:cs="Times New Roman"/>
        </w:rPr>
        <w:t>vnt</w:t>
      </w:r>
      <w:r w:rsidR="0010750C" w:rsidRPr="0010750C">
        <w:rPr>
          <w:rFonts w:ascii="Times New Roman" w:hAnsi="Times New Roman" w:cs="Times New Roman"/>
        </w:rPr>
        <w:t>.</w:t>
      </w:r>
    </w:p>
    <w:tbl>
      <w:tblPr>
        <w:tblStyle w:val="GridTable1Light"/>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2202"/>
        <w:gridCol w:w="3396"/>
        <w:gridCol w:w="2836"/>
      </w:tblGrid>
      <w:tr w:rsidR="000741B4" w:rsidRPr="0010750C" w14:paraId="1008A337" w14:textId="318C4AB7" w:rsidTr="000741B4">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916" w:type="dxa"/>
          </w:tcPr>
          <w:p w14:paraId="1A0858DF" w14:textId="77777777" w:rsidR="000741B4" w:rsidRPr="0010750C" w:rsidRDefault="000741B4" w:rsidP="005C7910">
            <w:pPr>
              <w:jc w:val="center"/>
              <w:rPr>
                <w:rFonts w:ascii="Times New Roman" w:eastAsia="Times New Roman" w:hAnsi="Times New Roman" w:cs="Times New Roman"/>
              </w:rPr>
            </w:pPr>
            <w:r w:rsidRPr="0010750C">
              <w:rPr>
                <w:rFonts w:ascii="Times New Roman" w:eastAsia="Times New Roman" w:hAnsi="Times New Roman" w:cs="Times New Roman"/>
              </w:rPr>
              <w:t>Eil. Nr.</w:t>
            </w:r>
          </w:p>
        </w:tc>
        <w:tc>
          <w:tcPr>
            <w:tcW w:w="2202" w:type="dxa"/>
          </w:tcPr>
          <w:p w14:paraId="4D462360" w14:textId="77777777" w:rsidR="000741B4" w:rsidRPr="0010750C" w:rsidRDefault="000741B4" w:rsidP="005C791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Parametrai</w:t>
            </w:r>
          </w:p>
        </w:tc>
        <w:tc>
          <w:tcPr>
            <w:tcW w:w="3396" w:type="dxa"/>
          </w:tcPr>
          <w:p w14:paraId="16C7F4D7" w14:textId="209B6720" w:rsidR="000741B4" w:rsidRPr="0010750C" w:rsidRDefault="000741B4" w:rsidP="005C791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Reikalaujama parametro reikšmė</w:t>
            </w:r>
          </w:p>
        </w:tc>
        <w:tc>
          <w:tcPr>
            <w:tcW w:w="2836" w:type="dxa"/>
          </w:tcPr>
          <w:p w14:paraId="6E1B1729" w14:textId="28C04B0B" w:rsidR="000741B4" w:rsidRPr="0010750C" w:rsidRDefault="000741B4" w:rsidP="005C7910">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Pastabos</w:t>
            </w:r>
          </w:p>
        </w:tc>
      </w:tr>
      <w:tr w:rsidR="000741B4" w:rsidRPr="0010750C" w14:paraId="26D2E505" w14:textId="20546114" w:rsidTr="000741B4">
        <w:trPr>
          <w:trHeight w:val="945"/>
        </w:trPr>
        <w:tc>
          <w:tcPr>
            <w:cnfStyle w:val="001000000000" w:firstRow="0" w:lastRow="0" w:firstColumn="1" w:lastColumn="0" w:oddVBand="0" w:evenVBand="0" w:oddHBand="0" w:evenHBand="0" w:firstRowFirstColumn="0" w:firstRowLastColumn="0" w:lastRowFirstColumn="0" w:lastRowLastColumn="0"/>
            <w:tcW w:w="916" w:type="dxa"/>
            <w:hideMark/>
          </w:tcPr>
          <w:p w14:paraId="366A36EB" w14:textId="77777777" w:rsidR="000741B4" w:rsidRPr="0010750C" w:rsidRDefault="000741B4" w:rsidP="006A238E">
            <w:pPr>
              <w:jc w:val="center"/>
              <w:rPr>
                <w:rFonts w:ascii="Times New Roman" w:eastAsia="Times New Roman" w:hAnsi="Times New Roman" w:cs="Times New Roman"/>
                <w:b w:val="0"/>
              </w:rPr>
            </w:pPr>
            <w:r w:rsidRPr="0010750C">
              <w:rPr>
                <w:rFonts w:ascii="Times New Roman" w:eastAsia="Times New Roman" w:hAnsi="Times New Roman" w:cs="Times New Roman"/>
                <w:b w:val="0"/>
              </w:rPr>
              <w:t>1</w:t>
            </w:r>
          </w:p>
        </w:tc>
        <w:tc>
          <w:tcPr>
            <w:tcW w:w="2202" w:type="dxa"/>
            <w:hideMark/>
          </w:tcPr>
          <w:p w14:paraId="23C9A938" w14:textId="77777777" w:rsidR="000741B4" w:rsidRPr="0010750C" w:rsidRDefault="000741B4" w:rsidP="006A238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Siūlomos prekės pavadinimas (modelis, konkreti modifikacija), gamintojas, kilmės šalis</w:t>
            </w:r>
          </w:p>
        </w:tc>
        <w:tc>
          <w:tcPr>
            <w:tcW w:w="3396" w:type="dxa"/>
          </w:tcPr>
          <w:p w14:paraId="0A6D86A4" w14:textId="77777777" w:rsidR="000741B4" w:rsidRPr="0010750C" w:rsidRDefault="000741B4" w:rsidP="006A238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Nurodyti</w:t>
            </w:r>
          </w:p>
        </w:tc>
        <w:tc>
          <w:tcPr>
            <w:tcW w:w="2836" w:type="dxa"/>
          </w:tcPr>
          <w:p w14:paraId="601D065E" w14:textId="77777777" w:rsidR="000741B4" w:rsidRPr="0010750C" w:rsidRDefault="000741B4" w:rsidP="006A238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0741B4" w:rsidRPr="0010750C" w14:paraId="2172F851" w14:textId="548A36A3" w:rsidTr="000741B4">
        <w:trPr>
          <w:trHeight w:val="315"/>
        </w:trPr>
        <w:tc>
          <w:tcPr>
            <w:cnfStyle w:val="001000000000" w:firstRow="0" w:lastRow="0" w:firstColumn="1" w:lastColumn="0" w:oddVBand="0" w:evenVBand="0" w:oddHBand="0" w:evenHBand="0" w:firstRowFirstColumn="0" w:firstRowLastColumn="0" w:lastRowFirstColumn="0" w:lastRowLastColumn="0"/>
            <w:tcW w:w="916" w:type="dxa"/>
            <w:hideMark/>
          </w:tcPr>
          <w:p w14:paraId="03A8C770"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2</w:t>
            </w:r>
          </w:p>
        </w:tc>
        <w:tc>
          <w:tcPr>
            <w:tcW w:w="2202" w:type="dxa"/>
          </w:tcPr>
          <w:p w14:paraId="7CF7C643"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Paskirtis</w:t>
            </w:r>
          </w:p>
        </w:tc>
        <w:tc>
          <w:tcPr>
            <w:tcW w:w="3396" w:type="dxa"/>
          </w:tcPr>
          <w:p w14:paraId="487DE97B"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Ilgalaikis biologinių mėginių saugojimas ultra žemoje temperatūroje (ne aukštesnėje kaip -80</w:t>
            </w:r>
            <w:r w:rsidRPr="0010750C">
              <w:rPr>
                <w:rFonts w:ascii="Times New Roman" w:hAnsi="Times New Roman" w:cs="Times New Roman"/>
                <w:vertAlign w:val="superscript"/>
              </w:rPr>
              <w:t>o</w:t>
            </w:r>
            <w:r w:rsidRPr="0010750C">
              <w:rPr>
                <w:rFonts w:ascii="Times New Roman" w:hAnsi="Times New Roman" w:cs="Times New Roman"/>
              </w:rPr>
              <w:t>C laipsnių).</w:t>
            </w:r>
          </w:p>
        </w:tc>
        <w:tc>
          <w:tcPr>
            <w:tcW w:w="2836" w:type="dxa"/>
          </w:tcPr>
          <w:p w14:paraId="555EFA08"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6AF2483B" w14:textId="37AAF78C" w:rsidTr="000741B4">
        <w:trPr>
          <w:trHeight w:val="315"/>
        </w:trPr>
        <w:tc>
          <w:tcPr>
            <w:cnfStyle w:val="001000000000" w:firstRow="0" w:lastRow="0" w:firstColumn="1" w:lastColumn="0" w:oddVBand="0" w:evenVBand="0" w:oddHBand="0" w:evenHBand="0" w:firstRowFirstColumn="0" w:firstRowLastColumn="0" w:lastRowFirstColumn="0" w:lastRowLastColumn="0"/>
            <w:tcW w:w="916" w:type="dxa"/>
            <w:hideMark/>
          </w:tcPr>
          <w:p w14:paraId="52ACECBA"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3</w:t>
            </w:r>
          </w:p>
        </w:tc>
        <w:tc>
          <w:tcPr>
            <w:tcW w:w="2202" w:type="dxa"/>
          </w:tcPr>
          <w:p w14:paraId="4F028957"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Šaldiklio tipas</w:t>
            </w:r>
          </w:p>
        </w:tc>
        <w:tc>
          <w:tcPr>
            <w:tcW w:w="3396" w:type="dxa"/>
          </w:tcPr>
          <w:p w14:paraId="2F5BAC6B"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Šaldiklis turi būti vertikalus, mobilus, su ratukais ir fiksuojamaisiais stabdžiais.</w:t>
            </w:r>
          </w:p>
        </w:tc>
        <w:tc>
          <w:tcPr>
            <w:tcW w:w="2836" w:type="dxa"/>
          </w:tcPr>
          <w:p w14:paraId="34E78C41"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1007EDDD" w14:textId="31FC5DA6" w:rsidTr="000741B4">
        <w:trPr>
          <w:trHeight w:val="315"/>
        </w:trPr>
        <w:tc>
          <w:tcPr>
            <w:cnfStyle w:val="001000000000" w:firstRow="0" w:lastRow="0" w:firstColumn="1" w:lastColumn="0" w:oddVBand="0" w:evenVBand="0" w:oddHBand="0" w:evenHBand="0" w:firstRowFirstColumn="0" w:firstRowLastColumn="0" w:lastRowFirstColumn="0" w:lastRowLastColumn="0"/>
            <w:tcW w:w="916" w:type="dxa"/>
            <w:hideMark/>
          </w:tcPr>
          <w:p w14:paraId="6BC9E496"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4</w:t>
            </w:r>
          </w:p>
        </w:tc>
        <w:tc>
          <w:tcPr>
            <w:tcW w:w="2202" w:type="dxa"/>
          </w:tcPr>
          <w:p w14:paraId="3B5330B9"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Palaikomos darbinės temperatūros šaldymo kameroje nustatymo ribos</w:t>
            </w:r>
          </w:p>
        </w:tc>
        <w:tc>
          <w:tcPr>
            <w:tcW w:w="3396" w:type="dxa"/>
          </w:tcPr>
          <w:p w14:paraId="01810825"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Ne siauresnės kaip nuo -40 °C iki -86°C.</w:t>
            </w:r>
          </w:p>
          <w:p w14:paraId="4E222C3D"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2836" w:type="dxa"/>
          </w:tcPr>
          <w:p w14:paraId="39A18072"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73410DF1" w14:textId="03C978C6" w:rsidTr="000741B4">
        <w:trPr>
          <w:trHeight w:val="565"/>
        </w:trPr>
        <w:tc>
          <w:tcPr>
            <w:cnfStyle w:val="001000000000" w:firstRow="0" w:lastRow="0" w:firstColumn="1" w:lastColumn="0" w:oddVBand="0" w:evenVBand="0" w:oddHBand="0" w:evenHBand="0" w:firstRowFirstColumn="0" w:firstRowLastColumn="0" w:lastRowFirstColumn="0" w:lastRowLastColumn="0"/>
            <w:tcW w:w="916" w:type="dxa"/>
            <w:hideMark/>
          </w:tcPr>
          <w:p w14:paraId="1B3D0417"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5</w:t>
            </w:r>
          </w:p>
        </w:tc>
        <w:tc>
          <w:tcPr>
            <w:tcW w:w="2202" w:type="dxa"/>
          </w:tcPr>
          <w:p w14:paraId="0ED2A0CE"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Šaldymo sistema</w:t>
            </w:r>
          </w:p>
        </w:tc>
        <w:tc>
          <w:tcPr>
            <w:tcW w:w="3396" w:type="dxa"/>
          </w:tcPr>
          <w:p w14:paraId="416FA606"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2 pakopų kaskadinė arba 2 kontūrų.</w:t>
            </w:r>
          </w:p>
        </w:tc>
        <w:tc>
          <w:tcPr>
            <w:tcW w:w="2836" w:type="dxa"/>
          </w:tcPr>
          <w:p w14:paraId="632AF1DC"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07DA564E" w14:textId="018D6C07" w:rsidTr="000741B4">
        <w:trPr>
          <w:trHeight w:val="630"/>
        </w:trPr>
        <w:tc>
          <w:tcPr>
            <w:cnfStyle w:val="001000000000" w:firstRow="0" w:lastRow="0" w:firstColumn="1" w:lastColumn="0" w:oddVBand="0" w:evenVBand="0" w:oddHBand="0" w:evenHBand="0" w:firstRowFirstColumn="0" w:firstRowLastColumn="0" w:lastRowFirstColumn="0" w:lastRowLastColumn="0"/>
            <w:tcW w:w="916" w:type="dxa"/>
            <w:hideMark/>
          </w:tcPr>
          <w:p w14:paraId="21C0C79F"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6</w:t>
            </w:r>
          </w:p>
        </w:tc>
        <w:tc>
          <w:tcPr>
            <w:tcW w:w="2202" w:type="dxa"/>
          </w:tcPr>
          <w:p w14:paraId="7BB6D5FB"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Kompresorių skaičius</w:t>
            </w:r>
          </w:p>
        </w:tc>
        <w:tc>
          <w:tcPr>
            <w:tcW w:w="3396" w:type="dxa"/>
          </w:tcPr>
          <w:p w14:paraId="303BF95E"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Ne mažiau kaip 2.</w:t>
            </w:r>
          </w:p>
        </w:tc>
        <w:tc>
          <w:tcPr>
            <w:tcW w:w="2836" w:type="dxa"/>
          </w:tcPr>
          <w:p w14:paraId="2975F99F"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39C256AE" w14:textId="2DF621A1" w:rsidTr="000741B4">
        <w:trPr>
          <w:trHeight w:val="630"/>
        </w:trPr>
        <w:tc>
          <w:tcPr>
            <w:cnfStyle w:val="001000000000" w:firstRow="0" w:lastRow="0" w:firstColumn="1" w:lastColumn="0" w:oddVBand="0" w:evenVBand="0" w:oddHBand="0" w:evenHBand="0" w:firstRowFirstColumn="0" w:firstRowLastColumn="0" w:lastRowFirstColumn="0" w:lastRowLastColumn="0"/>
            <w:tcW w:w="916" w:type="dxa"/>
            <w:hideMark/>
          </w:tcPr>
          <w:p w14:paraId="5E2DA8EE"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7</w:t>
            </w:r>
          </w:p>
        </w:tc>
        <w:tc>
          <w:tcPr>
            <w:tcW w:w="2202" w:type="dxa"/>
          </w:tcPr>
          <w:p w14:paraId="18B68DF3"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Šaldymo kamera</w:t>
            </w:r>
          </w:p>
        </w:tc>
        <w:tc>
          <w:tcPr>
            <w:tcW w:w="3396" w:type="dxa"/>
          </w:tcPr>
          <w:p w14:paraId="2E7074CD" w14:textId="77777777" w:rsidR="000741B4" w:rsidRPr="0010750C" w:rsidRDefault="000741B4" w:rsidP="00E17FE9">
            <w:pPr>
              <w:widowControl w:val="0"/>
              <w:numPr>
                <w:ilvl w:val="0"/>
                <w:numId w:val="1"/>
              </w:numPr>
              <w:tabs>
                <w:tab w:val="left" w:pos="216"/>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Kamera turi būti pagaminta iš nerūdijančio plieno arba lygiavertės medžiagos. </w:t>
            </w:r>
          </w:p>
          <w:p w14:paraId="2B3DA7ED" w14:textId="77777777" w:rsidR="000741B4" w:rsidRPr="0010750C" w:rsidRDefault="000741B4" w:rsidP="00E17FE9">
            <w:pPr>
              <w:widowControl w:val="0"/>
              <w:numPr>
                <w:ilvl w:val="0"/>
                <w:numId w:val="1"/>
              </w:numPr>
              <w:tabs>
                <w:tab w:val="left" w:pos="179"/>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Talpa ne mažiau kaip 650 litrų: turi tilpti inventorinė sistema su priekyje ištraukiamais stalčiais, kuriuose viena eile išdėstyta ne mažiau kaip 500 vnt. standartinių kriodėžučių (10x10vnt), pritaikytų 2 ml talpos kriomėgintuvėliams.</w:t>
            </w:r>
          </w:p>
          <w:p w14:paraId="77600590" w14:textId="77777777" w:rsidR="000741B4" w:rsidRPr="0010750C" w:rsidRDefault="000741B4" w:rsidP="00E17FE9">
            <w:pPr>
              <w:widowControl w:val="0"/>
              <w:numPr>
                <w:ilvl w:val="0"/>
                <w:numId w:val="1"/>
              </w:numPr>
              <w:tabs>
                <w:tab w:val="left" w:pos="192"/>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Kamera padalinta į ne mažiau kaip 4 skyrius.</w:t>
            </w:r>
          </w:p>
        </w:tc>
        <w:tc>
          <w:tcPr>
            <w:tcW w:w="2836" w:type="dxa"/>
          </w:tcPr>
          <w:p w14:paraId="5674ECCD" w14:textId="77777777" w:rsidR="000741B4" w:rsidRPr="0010750C" w:rsidRDefault="000741B4" w:rsidP="00E17FE9">
            <w:pPr>
              <w:widowControl w:val="0"/>
              <w:numPr>
                <w:ilvl w:val="0"/>
                <w:numId w:val="1"/>
              </w:numPr>
              <w:tabs>
                <w:tab w:val="left" w:pos="216"/>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010DED66" w14:textId="5EAD455B" w:rsidTr="000741B4">
        <w:trPr>
          <w:trHeight w:val="630"/>
        </w:trPr>
        <w:tc>
          <w:tcPr>
            <w:cnfStyle w:val="001000000000" w:firstRow="0" w:lastRow="0" w:firstColumn="1" w:lastColumn="0" w:oddVBand="0" w:evenVBand="0" w:oddHBand="0" w:evenHBand="0" w:firstRowFirstColumn="0" w:firstRowLastColumn="0" w:lastRowFirstColumn="0" w:lastRowLastColumn="0"/>
            <w:tcW w:w="916" w:type="dxa"/>
            <w:hideMark/>
          </w:tcPr>
          <w:p w14:paraId="6F84244E"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8</w:t>
            </w:r>
          </w:p>
        </w:tc>
        <w:tc>
          <w:tcPr>
            <w:tcW w:w="2202" w:type="dxa"/>
          </w:tcPr>
          <w:p w14:paraId="3B71AF09"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Išorinės durys</w:t>
            </w:r>
          </w:p>
        </w:tc>
        <w:tc>
          <w:tcPr>
            <w:tcW w:w="3396" w:type="dxa"/>
          </w:tcPr>
          <w:p w14:paraId="1354B8ED" w14:textId="77777777" w:rsidR="000741B4" w:rsidRPr="0010750C" w:rsidRDefault="000741B4" w:rsidP="00E17FE9">
            <w:pPr>
              <w:widowControl w:val="0"/>
              <w:numPr>
                <w:ilvl w:val="0"/>
                <w:numId w:val="2"/>
              </w:numPr>
              <w:tabs>
                <w:tab w:val="left" w:pos="312"/>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Su užraktu.</w:t>
            </w:r>
          </w:p>
          <w:p w14:paraId="3447089B" w14:textId="77777777" w:rsidR="000741B4" w:rsidRPr="0010750C" w:rsidRDefault="000741B4" w:rsidP="00E17FE9">
            <w:pPr>
              <w:widowControl w:val="0"/>
              <w:numPr>
                <w:ilvl w:val="0"/>
                <w:numId w:val="2"/>
              </w:numPr>
              <w:tabs>
                <w:tab w:val="left" w:pos="228"/>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Durų sandarinimo silikoninė ar lygiavertė tarpinė, šildoma visame perimetre, neleidžianti susidaryti ledui. Durų tarpinė ne mažiau nei keturių linkių</w:t>
            </w:r>
          </w:p>
          <w:p w14:paraId="2421F81A" w14:textId="77777777" w:rsidR="000741B4" w:rsidRPr="0010750C" w:rsidRDefault="000741B4" w:rsidP="00E17FE9">
            <w:pPr>
              <w:widowControl w:val="0"/>
              <w:numPr>
                <w:ilvl w:val="0"/>
                <w:numId w:val="2"/>
              </w:numPr>
              <w:tabs>
                <w:tab w:val="left" w:pos="252"/>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Durų atidarymo kryptis į dešinę.</w:t>
            </w:r>
          </w:p>
          <w:p w14:paraId="4637D676" w14:textId="77777777" w:rsidR="000741B4" w:rsidRPr="0010750C" w:rsidRDefault="000741B4" w:rsidP="00E17FE9">
            <w:pPr>
              <w:widowControl w:val="0"/>
              <w:numPr>
                <w:ilvl w:val="0"/>
                <w:numId w:val="2"/>
              </w:numPr>
              <w:tabs>
                <w:tab w:val="left" w:pos="204"/>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Durys tvirtinamos ne mažiau </w:t>
            </w:r>
            <w:r w:rsidRPr="0010750C">
              <w:rPr>
                <w:rFonts w:ascii="Times New Roman" w:hAnsi="Times New Roman" w:cs="Times New Roman"/>
              </w:rPr>
              <w:lastRenderedPageBreak/>
              <w:t>kaip 3 vyriais.</w:t>
            </w:r>
          </w:p>
          <w:p w14:paraId="672B3E9D" w14:textId="77777777" w:rsidR="000741B4" w:rsidRPr="0010750C" w:rsidRDefault="000741B4" w:rsidP="00E17FE9">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836" w:type="dxa"/>
          </w:tcPr>
          <w:p w14:paraId="384AA427" w14:textId="77777777" w:rsidR="000741B4" w:rsidRPr="0010750C" w:rsidRDefault="000741B4" w:rsidP="00E17FE9">
            <w:pPr>
              <w:widowControl w:val="0"/>
              <w:numPr>
                <w:ilvl w:val="0"/>
                <w:numId w:val="2"/>
              </w:numPr>
              <w:tabs>
                <w:tab w:val="left" w:pos="312"/>
              </w:tabs>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22F458D3" w14:textId="22883BD2" w:rsidTr="000741B4">
        <w:trPr>
          <w:trHeight w:val="630"/>
        </w:trPr>
        <w:tc>
          <w:tcPr>
            <w:cnfStyle w:val="001000000000" w:firstRow="0" w:lastRow="0" w:firstColumn="1" w:lastColumn="0" w:oddVBand="0" w:evenVBand="0" w:oddHBand="0" w:evenHBand="0" w:firstRowFirstColumn="0" w:firstRowLastColumn="0" w:lastRowFirstColumn="0" w:lastRowLastColumn="0"/>
            <w:tcW w:w="916" w:type="dxa"/>
          </w:tcPr>
          <w:p w14:paraId="0E5905CD"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9</w:t>
            </w:r>
          </w:p>
        </w:tc>
        <w:tc>
          <w:tcPr>
            <w:tcW w:w="2202" w:type="dxa"/>
          </w:tcPr>
          <w:p w14:paraId="08402F3E"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Vidinės durys</w:t>
            </w:r>
          </w:p>
        </w:tc>
        <w:tc>
          <w:tcPr>
            <w:tcW w:w="3396" w:type="dxa"/>
          </w:tcPr>
          <w:p w14:paraId="21610B1F"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Ne mažiau kaip 2 vidinės durys.</w:t>
            </w:r>
          </w:p>
        </w:tc>
        <w:tc>
          <w:tcPr>
            <w:tcW w:w="2836" w:type="dxa"/>
          </w:tcPr>
          <w:p w14:paraId="5F6B9DFC"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6340C51E" w14:textId="3E98BD50" w:rsidTr="000741B4">
        <w:trPr>
          <w:trHeight w:val="315"/>
        </w:trPr>
        <w:tc>
          <w:tcPr>
            <w:cnfStyle w:val="001000000000" w:firstRow="0" w:lastRow="0" w:firstColumn="1" w:lastColumn="0" w:oddVBand="0" w:evenVBand="0" w:oddHBand="0" w:evenHBand="0" w:firstRowFirstColumn="0" w:firstRowLastColumn="0" w:lastRowFirstColumn="0" w:lastRowLastColumn="0"/>
            <w:tcW w:w="916" w:type="dxa"/>
            <w:hideMark/>
          </w:tcPr>
          <w:p w14:paraId="13006D76"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10</w:t>
            </w:r>
          </w:p>
        </w:tc>
        <w:tc>
          <w:tcPr>
            <w:tcW w:w="2202" w:type="dxa"/>
          </w:tcPr>
          <w:p w14:paraId="1273F8B0"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lang w:eastAsia="ar-SA"/>
              </w:rPr>
              <w:t>Šaldiklio valdymas</w:t>
            </w:r>
          </w:p>
        </w:tc>
        <w:tc>
          <w:tcPr>
            <w:tcW w:w="3396" w:type="dxa"/>
          </w:tcPr>
          <w:p w14:paraId="0618253C"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r w:rsidRPr="0010750C">
              <w:rPr>
                <w:rFonts w:ascii="Times New Roman" w:hAnsi="Times New Roman" w:cs="Times New Roman"/>
                <w:lang w:eastAsia="ar-SA"/>
              </w:rPr>
              <w:t>Mikroprocesorinis.</w:t>
            </w:r>
          </w:p>
          <w:p w14:paraId="67592DD9"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r w:rsidRPr="0010750C">
              <w:rPr>
                <w:rFonts w:ascii="Times New Roman" w:hAnsi="Times New Roman" w:cs="Times New Roman"/>
                <w:lang w:eastAsia="ar-SA"/>
              </w:rPr>
              <w:t>LCD arba lygiavertis visas jutiklinis ekranas (angl. „touch screen“).</w:t>
            </w:r>
          </w:p>
        </w:tc>
        <w:tc>
          <w:tcPr>
            <w:tcW w:w="2836" w:type="dxa"/>
          </w:tcPr>
          <w:p w14:paraId="04A38E11"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p>
        </w:tc>
      </w:tr>
      <w:tr w:rsidR="000741B4" w:rsidRPr="0010750C" w14:paraId="04FDA0F6" w14:textId="118DDA26" w:rsidTr="000741B4">
        <w:trPr>
          <w:trHeight w:val="315"/>
        </w:trPr>
        <w:tc>
          <w:tcPr>
            <w:cnfStyle w:val="001000000000" w:firstRow="0" w:lastRow="0" w:firstColumn="1" w:lastColumn="0" w:oddVBand="0" w:evenVBand="0" w:oddHBand="0" w:evenHBand="0" w:firstRowFirstColumn="0" w:firstRowLastColumn="0" w:lastRowFirstColumn="0" w:lastRowLastColumn="0"/>
            <w:tcW w:w="916" w:type="dxa"/>
          </w:tcPr>
          <w:p w14:paraId="46D70BFB"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11</w:t>
            </w:r>
          </w:p>
        </w:tc>
        <w:tc>
          <w:tcPr>
            <w:tcW w:w="2202" w:type="dxa"/>
          </w:tcPr>
          <w:p w14:paraId="42F36E3B"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B</w:t>
            </w:r>
            <w:r w:rsidRPr="0010750C">
              <w:rPr>
                <w:rFonts w:ascii="Times New Roman" w:hAnsi="Times New Roman" w:cs="Times New Roman"/>
                <w:spacing w:val="-2"/>
              </w:rPr>
              <w:t>ate</w:t>
            </w:r>
            <w:r w:rsidRPr="0010750C">
              <w:rPr>
                <w:rFonts w:ascii="Times New Roman" w:hAnsi="Times New Roman" w:cs="Times New Roman"/>
              </w:rPr>
              <w:t>r</w:t>
            </w:r>
            <w:r w:rsidRPr="0010750C">
              <w:rPr>
                <w:rFonts w:ascii="Times New Roman" w:hAnsi="Times New Roman" w:cs="Times New Roman"/>
                <w:spacing w:val="3"/>
              </w:rPr>
              <w:t>i</w:t>
            </w:r>
            <w:r w:rsidRPr="0010750C">
              <w:rPr>
                <w:rFonts w:ascii="Times New Roman" w:hAnsi="Times New Roman" w:cs="Times New Roman"/>
                <w:spacing w:val="-2"/>
              </w:rPr>
              <w:t>j</w:t>
            </w:r>
            <w:r w:rsidRPr="0010750C">
              <w:rPr>
                <w:rFonts w:ascii="Times New Roman" w:hAnsi="Times New Roman" w:cs="Times New Roman"/>
              </w:rPr>
              <w:t>a</w:t>
            </w:r>
          </w:p>
        </w:tc>
        <w:tc>
          <w:tcPr>
            <w:tcW w:w="3396" w:type="dxa"/>
          </w:tcPr>
          <w:p w14:paraId="0FD8A34E"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Bū</w:t>
            </w:r>
            <w:r w:rsidRPr="0010750C">
              <w:rPr>
                <w:rFonts w:ascii="Times New Roman" w:hAnsi="Times New Roman" w:cs="Times New Roman"/>
                <w:spacing w:val="-2"/>
              </w:rPr>
              <w:t>ti</w:t>
            </w:r>
            <w:r w:rsidRPr="0010750C">
              <w:rPr>
                <w:rFonts w:ascii="Times New Roman" w:hAnsi="Times New Roman" w:cs="Times New Roman"/>
              </w:rPr>
              <w:t>na</w:t>
            </w:r>
            <w:r w:rsidRPr="0010750C">
              <w:rPr>
                <w:rFonts w:ascii="Times New Roman" w:hAnsi="Times New Roman" w:cs="Times New Roman"/>
                <w:spacing w:val="-2"/>
              </w:rPr>
              <w:t xml:space="preserve"> i</w:t>
            </w:r>
            <w:r w:rsidRPr="0010750C">
              <w:rPr>
                <w:rFonts w:ascii="Times New Roman" w:hAnsi="Times New Roman" w:cs="Times New Roman"/>
              </w:rPr>
              <w:t>n</w:t>
            </w:r>
            <w:r w:rsidRPr="0010750C">
              <w:rPr>
                <w:rFonts w:ascii="Times New Roman" w:hAnsi="Times New Roman" w:cs="Times New Roman"/>
                <w:spacing w:val="3"/>
              </w:rPr>
              <w:t>t</w:t>
            </w:r>
            <w:r w:rsidRPr="0010750C">
              <w:rPr>
                <w:rFonts w:ascii="Times New Roman" w:hAnsi="Times New Roman" w:cs="Times New Roman"/>
                <w:spacing w:val="-2"/>
              </w:rPr>
              <w:t>e</w:t>
            </w:r>
            <w:r w:rsidRPr="0010750C">
              <w:rPr>
                <w:rFonts w:ascii="Times New Roman" w:hAnsi="Times New Roman" w:cs="Times New Roman"/>
              </w:rPr>
              <w:t>gruo</w:t>
            </w:r>
            <w:r w:rsidRPr="0010750C">
              <w:rPr>
                <w:rFonts w:ascii="Times New Roman" w:hAnsi="Times New Roman" w:cs="Times New Roman"/>
                <w:spacing w:val="-2"/>
              </w:rPr>
              <w:t>t</w:t>
            </w:r>
            <w:r w:rsidRPr="0010750C">
              <w:rPr>
                <w:rFonts w:ascii="Times New Roman" w:hAnsi="Times New Roman" w:cs="Times New Roman"/>
              </w:rPr>
              <w:t>a</w:t>
            </w:r>
            <w:r w:rsidRPr="0010750C">
              <w:rPr>
                <w:rFonts w:ascii="Times New Roman" w:hAnsi="Times New Roman" w:cs="Times New Roman"/>
                <w:spacing w:val="-2"/>
              </w:rPr>
              <w:t xml:space="preserve"> save pasikraunanti </w:t>
            </w:r>
            <w:r w:rsidRPr="0010750C">
              <w:rPr>
                <w:rFonts w:ascii="Times New Roman" w:hAnsi="Times New Roman" w:cs="Times New Roman"/>
                <w:spacing w:val="5"/>
              </w:rPr>
              <w:t>b</w:t>
            </w:r>
            <w:r w:rsidRPr="0010750C">
              <w:rPr>
                <w:rFonts w:ascii="Times New Roman" w:hAnsi="Times New Roman" w:cs="Times New Roman"/>
                <w:spacing w:val="-2"/>
              </w:rPr>
              <w:t>ate</w:t>
            </w:r>
            <w:r w:rsidRPr="0010750C">
              <w:rPr>
                <w:rFonts w:ascii="Times New Roman" w:hAnsi="Times New Roman" w:cs="Times New Roman"/>
                <w:spacing w:val="5"/>
              </w:rPr>
              <w:t>r</w:t>
            </w:r>
            <w:r w:rsidRPr="0010750C">
              <w:rPr>
                <w:rFonts w:ascii="Times New Roman" w:hAnsi="Times New Roman" w:cs="Times New Roman"/>
                <w:spacing w:val="-2"/>
              </w:rPr>
              <w:t>ij</w:t>
            </w:r>
            <w:r w:rsidRPr="0010750C">
              <w:rPr>
                <w:rFonts w:ascii="Times New Roman" w:hAnsi="Times New Roman" w:cs="Times New Roman"/>
              </w:rPr>
              <w:t>a,</w:t>
            </w:r>
            <w:r w:rsidRPr="0010750C">
              <w:rPr>
                <w:rFonts w:ascii="Times New Roman" w:hAnsi="Times New Roman" w:cs="Times New Roman"/>
                <w:spacing w:val="-2"/>
              </w:rPr>
              <w:t xml:space="preserve"> </w:t>
            </w:r>
            <w:r w:rsidRPr="0010750C">
              <w:rPr>
                <w:rFonts w:ascii="Times New Roman" w:hAnsi="Times New Roman" w:cs="Times New Roman"/>
              </w:rPr>
              <w:t>p</w:t>
            </w:r>
            <w:r w:rsidRPr="0010750C">
              <w:rPr>
                <w:rFonts w:ascii="Times New Roman" w:hAnsi="Times New Roman" w:cs="Times New Roman"/>
                <w:spacing w:val="3"/>
              </w:rPr>
              <w:t>a</w:t>
            </w:r>
            <w:r w:rsidRPr="0010750C">
              <w:rPr>
                <w:rFonts w:ascii="Times New Roman" w:hAnsi="Times New Roman" w:cs="Times New Roman"/>
                <w:spacing w:val="-2"/>
              </w:rPr>
              <w:t>lai</w:t>
            </w:r>
            <w:r w:rsidRPr="0010750C">
              <w:rPr>
                <w:rFonts w:ascii="Times New Roman" w:hAnsi="Times New Roman" w:cs="Times New Roman"/>
                <w:spacing w:val="5"/>
              </w:rPr>
              <w:t>k</w:t>
            </w:r>
            <w:r w:rsidRPr="0010750C">
              <w:rPr>
                <w:rFonts w:ascii="Times New Roman" w:hAnsi="Times New Roman" w:cs="Times New Roman"/>
                <w:spacing w:val="-2"/>
              </w:rPr>
              <w:t>a</w:t>
            </w:r>
            <w:r w:rsidRPr="0010750C">
              <w:rPr>
                <w:rFonts w:ascii="Times New Roman" w:hAnsi="Times New Roman" w:cs="Times New Roman"/>
              </w:rPr>
              <w:t>n</w:t>
            </w:r>
            <w:r w:rsidRPr="0010750C">
              <w:rPr>
                <w:rFonts w:ascii="Times New Roman" w:hAnsi="Times New Roman" w:cs="Times New Roman"/>
                <w:spacing w:val="-2"/>
              </w:rPr>
              <w:t>t</w:t>
            </w:r>
            <w:r w:rsidRPr="0010750C">
              <w:rPr>
                <w:rFonts w:ascii="Times New Roman" w:hAnsi="Times New Roman" w:cs="Times New Roman"/>
              </w:rPr>
              <w:t>i</w:t>
            </w:r>
            <w:r w:rsidRPr="0010750C">
              <w:rPr>
                <w:rFonts w:ascii="Times New Roman" w:hAnsi="Times New Roman" w:cs="Times New Roman"/>
                <w:spacing w:val="-2"/>
              </w:rPr>
              <w:t xml:space="preserve"> </w:t>
            </w:r>
            <w:r w:rsidRPr="0010750C">
              <w:rPr>
                <w:rFonts w:ascii="Times New Roman" w:hAnsi="Times New Roman" w:cs="Times New Roman"/>
                <w:spacing w:val="5"/>
              </w:rPr>
              <w:t>v</w:t>
            </w:r>
            <w:r w:rsidRPr="0010750C">
              <w:rPr>
                <w:rFonts w:ascii="Times New Roman" w:hAnsi="Times New Roman" w:cs="Times New Roman"/>
                <w:spacing w:val="-2"/>
              </w:rPr>
              <w:t>al</w:t>
            </w:r>
            <w:r w:rsidRPr="0010750C">
              <w:rPr>
                <w:rFonts w:ascii="Times New Roman" w:hAnsi="Times New Roman" w:cs="Times New Roman"/>
              </w:rPr>
              <w:t>d</w:t>
            </w:r>
            <w:r w:rsidRPr="0010750C">
              <w:rPr>
                <w:rFonts w:ascii="Times New Roman" w:hAnsi="Times New Roman" w:cs="Times New Roman"/>
                <w:spacing w:val="-2"/>
              </w:rPr>
              <w:t>i</w:t>
            </w:r>
            <w:r w:rsidRPr="0010750C">
              <w:rPr>
                <w:rFonts w:ascii="Times New Roman" w:hAnsi="Times New Roman" w:cs="Times New Roman"/>
                <w:spacing w:val="5"/>
              </w:rPr>
              <w:t>k</w:t>
            </w:r>
            <w:r w:rsidRPr="0010750C">
              <w:rPr>
                <w:rFonts w:ascii="Times New Roman" w:hAnsi="Times New Roman" w:cs="Times New Roman"/>
                <w:spacing w:val="-2"/>
              </w:rPr>
              <w:t>li</w:t>
            </w:r>
            <w:r w:rsidRPr="0010750C">
              <w:rPr>
                <w:rFonts w:ascii="Times New Roman" w:hAnsi="Times New Roman" w:cs="Times New Roman"/>
              </w:rPr>
              <w:t>o d</w:t>
            </w:r>
            <w:r w:rsidRPr="0010750C">
              <w:rPr>
                <w:rFonts w:ascii="Times New Roman" w:hAnsi="Times New Roman" w:cs="Times New Roman"/>
                <w:spacing w:val="-2"/>
              </w:rPr>
              <w:t>a</w:t>
            </w:r>
            <w:r w:rsidRPr="0010750C">
              <w:rPr>
                <w:rFonts w:ascii="Times New Roman" w:hAnsi="Times New Roman" w:cs="Times New Roman"/>
              </w:rPr>
              <w:t>r</w:t>
            </w:r>
            <w:r w:rsidRPr="0010750C">
              <w:rPr>
                <w:rFonts w:ascii="Times New Roman" w:hAnsi="Times New Roman" w:cs="Times New Roman"/>
                <w:spacing w:val="5"/>
              </w:rPr>
              <w:t>b</w:t>
            </w:r>
            <w:r w:rsidRPr="0010750C">
              <w:rPr>
                <w:rFonts w:ascii="Times New Roman" w:hAnsi="Times New Roman" w:cs="Times New Roman"/>
              </w:rPr>
              <w:t>ą</w:t>
            </w:r>
            <w:r w:rsidRPr="0010750C">
              <w:rPr>
                <w:rFonts w:ascii="Times New Roman" w:hAnsi="Times New Roman" w:cs="Times New Roman"/>
                <w:spacing w:val="8"/>
              </w:rPr>
              <w:t xml:space="preserve"> </w:t>
            </w:r>
            <w:r w:rsidRPr="0010750C">
              <w:rPr>
                <w:rFonts w:ascii="Times New Roman" w:hAnsi="Times New Roman" w:cs="Times New Roman"/>
              </w:rPr>
              <w:t>d</w:t>
            </w:r>
            <w:r w:rsidRPr="0010750C">
              <w:rPr>
                <w:rFonts w:ascii="Times New Roman" w:hAnsi="Times New Roman" w:cs="Times New Roman"/>
                <w:spacing w:val="-2"/>
              </w:rPr>
              <w:t>i</w:t>
            </w:r>
            <w:r w:rsidRPr="0010750C">
              <w:rPr>
                <w:rFonts w:ascii="Times New Roman" w:hAnsi="Times New Roman" w:cs="Times New Roman"/>
              </w:rPr>
              <w:t xml:space="preserve">ngus </w:t>
            </w:r>
            <w:r w:rsidRPr="0010750C">
              <w:rPr>
                <w:rFonts w:ascii="Times New Roman" w:hAnsi="Times New Roman" w:cs="Times New Roman"/>
                <w:spacing w:val="-2"/>
              </w:rPr>
              <w:t>ele</w:t>
            </w:r>
            <w:r w:rsidRPr="0010750C">
              <w:rPr>
                <w:rFonts w:ascii="Times New Roman" w:hAnsi="Times New Roman" w:cs="Times New Roman"/>
              </w:rPr>
              <w:t>k</w:t>
            </w:r>
            <w:r w:rsidRPr="0010750C">
              <w:rPr>
                <w:rFonts w:ascii="Times New Roman" w:hAnsi="Times New Roman" w:cs="Times New Roman"/>
                <w:spacing w:val="-2"/>
              </w:rPr>
              <w:t>t</w:t>
            </w:r>
            <w:r w:rsidRPr="0010750C">
              <w:rPr>
                <w:rFonts w:ascii="Times New Roman" w:hAnsi="Times New Roman" w:cs="Times New Roman"/>
              </w:rPr>
              <w:t>ros</w:t>
            </w:r>
            <w:r w:rsidRPr="0010750C">
              <w:rPr>
                <w:rFonts w:ascii="Times New Roman" w:hAnsi="Times New Roman" w:cs="Times New Roman"/>
                <w:spacing w:val="1"/>
              </w:rPr>
              <w:t xml:space="preserve"> </w:t>
            </w:r>
            <w:r w:rsidRPr="0010750C">
              <w:rPr>
                <w:rFonts w:ascii="Times New Roman" w:hAnsi="Times New Roman" w:cs="Times New Roman"/>
                <w:spacing w:val="-2"/>
              </w:rPr>
              <w:t>e</w:t>
            </w:r>
            <w:r w:rsidRPr="0010750C">
              <w:rPr>
                <w:rFonts w:ascii="Times New Roman" w:hAnsi="Times New Roman" w:cs="Times New Roman"/>
                <w:spacing w:val="5"/>
              </w:rPr>
              <w:t>n</w:t>
            </w:r>
            <w:r w:rsidRPr="0010750C">
              <w:rPr>
                <w:rFonts w:ascii="Times New Roman" w:hAnsi="Times New Roman" w:cs="Times New Roman"/>
                <w:spacing w:val="-2"/>
              </w:rPr>
              <w:t>e</w:t>
            </w:r>
            <w:r w:rsidRPr="0010750C">
              <w:rPr>
                <w:rFonts w:ascii="Times New Roman" w:hAnsi="Times New Roman" w:cs="Times New Roman"/>
              </w:rPr>
              <w:t>rg</w:t>
            </w:r>
            <w:r w:rsidRPr="0010750C">
              <w:rPr>
                <w:rFonts w:ascii="Times New Roman" w:hAnsi="Times New Roman" w:cs="Times New Roman"/>
                <w:spacing w:val="-2"/>
              </w:rPr>
              <w:t>i</w:t>
            </w:r>
            <w:r w:rsidRPr="0010750C">
              <w:rPr>
                <w:rFonts w:ascii="Times New Roman" w:hAnsi="Times New Roman" w:cs="Times New Roman"/>
                <w:spacing w:val="3"/>
              </w:rPr>
              <w:t>j</w:t>
            </w:r>
            <w:r w:rsidRPr="0010750C">
              <w:rPr>
                <w:rFonts w:ascii="Times New Roman" w:hAnsi="Times New Roman" w:cs="Times New Roman"/>
                <w:spacing w:val="-2"/>
              </w:rPr>
              <w:t>a</w:t>
            </w:r>
            <w:r w:rsidRPr="0010750C">
              <w:rPr>
                <w:rFonts w:ascii="Times New Roman" w:hAnsi="Times New Roman" w:cs="Times New Roman"/>
              </w:rPr>
              <w:t>i.</w:t>
            </w:r>
          </w:p>
        </w:tc>
        <w:tc>
          <w:tcPr>
            <w:tcW w:w="2836" w:type="dxa"/>
          </w:tcPr>
          <w:p w14:paraId="09F6B195"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3B0B80A1" w14:textId="5807696F" w:rsidTr="000741B4">
        <w:trPr>
          <w:trHeight w:val="315"/>
        </w:trPr>
        <w:tc>
          <w:tcPr>
            <w:cnfStyle w:val="001000000000" w:firstRow="0" w:lastRow="0" w:firstColumn="1" w:lastColumn="0" w:oddVBand="0" w:evenVBand="0" w:oddHBand="0" w:evenHBand="0" w:firstRowFirstColumn="0" w:firstRowLastColumn="0" w:lastRowFirstColumn="0" w:lastRowLastColumn="0"/>
            <w:tcW w:w="916" w:type="dxa"/>
          </w:tcPr>
          <w:p w14:paraId="1114A4A2"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12</w:t>
            </w:r>
          </w:p>
        </w:tc>
        <w:tc>
          <w:tcPr>
            <w:tcW w:w="2202" w:type="dxa"/>
          </w:tcPr>
          <w:p w14:paraId="5FFC9538"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Įspėjimų sistema</w:t>
            </w:r>
          </w:p>
        </w:tc>
        <w:tc>
          <w:tcPr>
            <w:tcW w:w="3396" w:type="dxa"/>
          </w:tcPr>
          <w:p w14:paraId="77F57249" w14:textId="77777777" w:rsidR="000741B4" w:rsidRPr="0010750C" w:rsidRDefault="000741B4"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Turi būti įspėjimų sistema, apie kritinius įvykius perspėjanti garsiniu signalu ir pranešimu šaldiklio ekrane.</w:t>
            </w:r>
          </w:p>
          <w:p w14:paraId="1E2E5EC5" w14:textId="77777777" w:rsidR="000741B4" w:rsidRPr="0010750C" w:rsidRDefault="000741B4"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Būtini įspėjimai:</w:t>
            </w:r>
          </w:p>
          <w:p w14:paraId="73F675F8" w14:textId="77777777" w:rsidR="000741B4" w:rsidRPr="0010750C" w:rsidRDefault="000741B4"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Esant per aukštai kameros temperatūrai.</w:t>
            </w:r>
          </w:p>
          <w:p w14:paraId="51189318" w14:textId="77777777" w:rsidR="000741B4" w:rsidRPr="0010750C" w:rsidRDefault="000741B4"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Esant per žemai kameros temperatūrai.</w:t>
            </w:r>
          </w:p>
          <w:p w14:paraId="36CFDE0E" w14:textId="77777777" w:rsidR="000741B4" w:rsidRPr="0010750C" w:rsidRDefault="000741B4"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Esant per ilgai atidarytoms durims.</w:t>
            </w:r>
          </w:p>
          <w:p w14:paraId="5F868CDC" w14:textId="77777777" w:rsidR="000741B4" w:rsidRPr="0010750C" w:rsidRDefault="000741B4"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Sutrikus (nutrūkus) elektros energijos tiekimui.</w:t>
            </w:r>
          </w:p>
          <w:p w14:paraId="47D6C297" w14:textId="77777777" w:rsidR="000741B4" w:rsidRPr="0010750C" w:rsidRDefault="000741B4"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Temperatūros daviklio gedimo įspėjimas.</w:t>
            </w:r>
          </w:p>
          <w:p w14:paraId="14F3FF90" w14:textId="77777777" w:rsidR="000741B4" w:rsidRPr="0010750C" w:rsidRDefault="000741B4"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Nusėdus baterijai.</w:t>
            </w:r>
          </w:p>
          <w:p w14:paraId="6F9FEF95" w14:textId="77777777" w:rsidR="000741B4" w:rsidRPr="0010750C" w:rsidRDefault="000741B4" w:rsidP="00E17FE9">
            <w:pPr>
              <w:widowControl w:val="0"/>
              <w:numPr>
                <w:ilvl w:val="0"/>
                <w:numId w:val="3"/>
              </w:numPr>
              <w:suppressAutoHyphens/>
              <w:autoSpaceDN w:val="0"/>
              <w:ind w:left="227" w:hanging="22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Kondensatoriaus filtro.</w:t>
            </w:r>
          </w:p>
          <w:p w14:paraId="65B710C7" w14:textId="77777777" w:rsidR="000741B4" w:rsidRPr="0010750C" w:rsidRDefault="000741B4"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Būtinas kontaktinis terminalas įspėjimo signalo distanciniam perdavimui į kompiuterį ir mobilų įrenginį.</w:t>
            </w:r>
          </w:p>
        </w:tc>
        <w:tc>
          <w:tcPr>
            <w:tcW w:w="2836" w:type="dxa"/>
          </w:tcPr>
          <w:p w14:paraId="2F64AC07" w14:textId="77777777" w:rsidR="000741B4" w:rsidRPr="0010750C" w:rsidRDefault="000741B4"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4698CE98" w14:textId="4428672D" w:rsidTr="000741B4">
        <w:trPr>
          <w:trHeight w:val="315"/>
        </w:trPr>
        <w:tc>
          <w:tcPr>
            <w:cnfStyle w:val="001000000000" w:firstRow="0" w:lastRow="0" w:firstColumn="1" w:lastColumn="0" w:oddVBand="0" w:evenVBand="0" w:oddHBand="0" w:evenHBand="0" w:firstRowFirstColumn="0" w:firstRowLastColumn="0" w:lastRowFirstColumn="0" w:lastRowLastColumn="0"/>
            <w:tcW w:w="916" w:type="dxa"/>
          </w:tcPr>
          <w:p w14:paraId="43526E44"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13</w:t>
            </w:r>
          </w:p>
        </w:tc>
        <w:tc>
          <w:tcPr>
            <w:tcW w:w="2202" w:type="dxa"/>
          </w:tcPr>
          <w:p w14:paraId="4C5CEF02"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spacing w:val="1"/>
              </w:rPr>
              <w:t>K</w:t>
            </w:r>
            <w:r w:rsidRPr="0010750C">
              <w:rPr>
                <w:rFonts w:ascii="Times New Roman" w:hAnsi="Times New Roman" w:cs="Times New Roman"/>
              </w:rPr>
              <w:t>o</w:t>
            </w:r>
            <w:r w:rsidRPr="0010750C">
              <w:rPr>
                <w:rFonts w:ascii="Times New Roman" w:hAnsi="Times New Roman" w:cs="Times New Roman"/>
                <w:spacing w:val="-2"/>
              </w:rPr>
              <w:t>m</w:t>
            </w:r>
            <w:r w:rsidRPr="0010750C">
              <w:rPr>
                <w:rFonts w:ascii="Times New Roman" w:hAnsi="Times New Roman" w:cs="Times New Roman"/>
              </w:rPr>
              <w:t>pr</w:t>
            </w:r>
            <w:r w:rsidRPr="0010750C">
              <w:rPr>
                <w:rFonts w:ascii="Times New Roman" w:hAnsi="Times New Roman" w:cs="Times New Roman"/>
                <w:spacing w:val="-1"/>
              </w:rPr>
              <w:t>e</w:t>
            </w:r>
            <w:r w:rsidRPr="0010750C">
              <w:rPr>
                <w:rFonts w:ascii="Times New Roman" w:hAnsi="Times New Roman" w:cs="Times New Roman"/>
                <w:spacing w:val="1"/>
              </w:rPr>
              <w:t>s</w:t>
            </w:r>
            <w:r w:rsidRPr="0010750C">
              <w:rPr>
                <w:rFonts w:ascii="Times New Roman" w:hAnsi="Times New Roman" w:cs="Times New Roman"/>
              </w:rPr>
              <w:t>or</w:t>
            </w:r>
            <w:r w:rsidRPr="0010750C">
              <w:rPr>
                <w:rFonts w:ascii="Times New Roman" w:hAnsi="Times New Roman" w:cs="Times New Roman"/>
                <w:spacing w:val="-2"/>
              </w:rPr>
              <w:t>ių</w:t>
            </w:r>
            <w:r w:rsidRPr="0010750C">
              <w:rPr>
                <w:rFonts w:ascii="Times New Roman" w:hAnsi="Times New Roman" w:cs="Times New Roman"/>
              </w:rPr>
              <w:t xml:space="preserve"> </w:t>
            </w:r>
            <w:r w:rsidRPr="0010750C">
              <w:rPr>
                <w:rFonts w:ascii="Times New Roman" w:hAnsi="Times New Roman" w:cs="Times New Roman"/>
                <w:spacing w:val="-2"/>
              </w:rPr>
              <w:t>a</w:t>
            </w:r>
            <w:r w:rsidRPr="0010750C">
              <w:rPr>
                <w:rFonts w:ascii="Times New Roman" w:hAnsi="Times New Roman" w:cs="Times New Roman"/>
              </w:rPr>
              <w:t>p</w:t>
            </w:r>
            <w:r w:rsidRPr="0010750C">
              <w:rPr>
                <w:rFonts w:ascii="Times New Roman" w:hAnsi="Times New Roman" w:cs="Times New Roman"/>
                <w:spacing w:val="1"/>
              </w:rPr>
              <w:t>s</w:t>
            </w:r>
            <w:r w:rsidRPr="0010750C">
              <w:rPr>
                <w:rFonts w:ascii="Times New Roman" w:hAnsi="Times New Roman" w:cs="Times New Roman"/>
                <w:spacing w:val="-2"/>
              </w:rPr>
              <w:t>a</w:t>
            </w:r>
            <w:r w:rsidRPr="0010750C">
              <w:rPr>
                <w:rFonts w:ascii="Times New Roman" w:hAnsi="Times New Roman" w:cs="Times New Roman"/>
              </w:rPr>
              <w:t>uga</w:t>
            </w:r>
            <w:r w:rsidRPr="0010750C">
              <w:rPr>
                <w:rFonts w:ascii="Times New Roman" w:hAnsi="Times New Roman" w:cs="Times New Roman"/>
                <w:spacing w:val="-2"/>
              </w:rPr>
              <w:t xml:space="preserve"> </w:t>
            </w:r>
            <w:r w:rsidRPr="0010750C">
              <w:rPr>
                <w:rFonts w:ascii="Times New Roman" w:hAnsi="Times New Roman" w:cs="Times New Roman"/>
              </w:rPr>
              <w:t>nuo p</w:t>
            </w:r>
            <w:r w:rsidRPr="0010750C">
              <w:rPr>
                <w:rFonts w:ascii="Times New Roman" w:hAnsi="Times New Roman" w:cs="Times New Roman"/>
                <w:spacing w:val="-2"/>
              </w:rPr>
              <w:t>e</w:t>
            </w:r>
            <w:r w:rsidRPr="0010750C">
              <w:rPr>
                <w:rFonts w:ascii="Times New Roman" w:hAnsi="Times New Roman" w:cs="Times New Roman"/>
              </w:rPr>
              <w:t>rk</w:t>
            </w:r>
            <w:r w:rsidRPr="0010750C">
              <w:rPr>
                <w:rFonts w:ascii="Times New Roman" w:hAnsi="Times New Roman" w:cs="Times New Roman"/>
                <w:spacing w:val="-1"/>
              </w:rPr>
              <w:t>a</w:t>
            </w:r>
            <w:r w:rsidRPr="0010750C">
              <w:rPr>
                <w:rFonts w:ascii="Times New Roman" w:hAnsi="Times New Roman" w:cs="Times New Roman"/>
                <w:spacing w:val="-2"/>
              </w:rPr>
              <w:t>i</w:t>
            </w:r>
            <w:r w:rsidRPr="0010750C">
              <w:rPr>
                <w:rFonts w:ascii="Times New Roman" w:hAnsi="Times New Roman" w:cs="Times New Roman"/>
                <w:spacing w:val="3"/>
              </w:rPr>
              <w:t>t</w:t>
            </w:r>
            <w:r w:rsidRPr="0010750C">
              <w:rPr>
                <w:rFonts w:ascii="Times New Roman" w:hAnsi="Times New Roman" w:cs="Times New Roman"/>
                <w:spacing w:val="-2"/>
              </w:rPr>
              <w:t>im</w:t>
            </w:r>
            <w:r w:rsidRPr="0010750C">
              <w:rPr>
                <w:rFonts w:ascii="Times New Roman" w:hAnsi="Times New Roman" w:cs="Times New Roman"/>
              </w:rPr>
              <w:t>o</w:t>
            </w:r>
          </w:p>
        </w:tc>
        <w:tc>
          <w:tcPr>
            <w:tcW w:w="3396" w:type="dxa"/>
          </w:tcPr>
          <w:p w14:paraId="244A046F"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trike/>
              </w:rPr>
            </w:pPr>
            <w:r w:rsidRPr="0010750C">
              <w:rPr>
                <w:rFonts w:ascii="Times New Roman" w:hAnsi="Times New Roman" w:cs="Times New Roman"/>
              </w:rPr>
              <w:t>Bū</w:t>
            </w:r>
            <w:r w:rsidRPr="0010750C">
              <w:rPr>
                <w:rFonts w:ascii="Times New Roman" w:hAnsi="Times New Roman" w:cs="Times New Roman"/>
                <w:spacing w:val="-2"/>
              </w:rPr>
              <w:t>ti</w:t>
            </w:r>
            <w:r w:rsidRPr="0010750C">
              <w:rPr>
                <w:rFonts w:ascii="Times New Roman" w:hAnsi="Times New Roman" w:cs="Times New Roman"/>
              </w:rPr>
              <w:t>n</w:t>
            </w:r>
            <w:r w:rsidRPr="0010750C">
              <w:rPr>
                <w:rFonts w:ascii="Times New Roman" w:hAnsi="Times New Roman" w:cs="Times New Roman"/>
                <w:spacing w:val="-2"/>
              </w:rPr>
              <w:t>a.</w:t>
            </w:r>
          </w:p>
        </w:tc>
        <w:tc>
          <w:tcPr>
            <w:tcW w:w="2836" w:type="dxa"/>
          </w:tcPr>
          <w:p w14:paraId="5D0B12FF"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3C9B418C" w14:textId="0CE49ED3" w:rsidTr="000741B4">
        <w:trPr>
          <w:trHeight w:val="315"/>
        </w:trPr>
        <w:tc>
          <w:tcPr>
            <w:cnfStyle w:val="001000000000" w:firstRow="0" w:lastRow="0" w:firstColumn="1" w:lastColumn="0" w:oddVBand="0" w:evenVBand="0" w:oddHBand="0" w:evenHBand="0" w:firstRowFirstColumn="0" w:firstRowLastColumn="0" w:lastRowFirstColumn="0" w:lastRowLastColumn="0"/>
            <w:tcW w:w="916" w:type="dxa"/>
          </w:tcPr>
          <w:p w14:paraId="6F3A86DD"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14</w:t>
            </w:r>
          </w:p>
        </w:tc>
        <w:tc>
          <w:tcPr>
            <w:tcW w:w="2202" w:type="dxa"/>
          </w:tcPr>
          <w:p w14:paraId="3354D0D6"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rPr>
            </w:pPr>
            <w:r w:rsidRPr="0010750C">
              <w:rPr>
                <w:rFonts w:ascii="Times New Roman" w:hAnsi="Times New Roman" w:cs="Times New Roman"/>
                <w:spacing w:val="1"/>
              </w:rPr>
              <w:t>Temperatūros stebėjimas, registravimas, išsaugojimas</w:t>
            </w:r>
          </w:p>
        </w:tc>
        <w:tc>
          <w:tcPr>
            <w:tcW w:w="3396" w:type="dxa"/>
          </w:tcPr>
          <w:p w14:paraId="57DC61A8"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Būtina.</w:t>
            </w:r>
          </w:p>
        </w:tc>
        <w:tc>
          <w:tcPr>
            <w:tcW w:w="2836" w:type="dxa"/>
          </w:tcPr>
          <w:p w14:paraId="39ADC47E"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194B5C52" w14:textId="5A57E652" w:rsidTr="000741B4">
        <w:trPr>
          <w:trHeight w:val="721"/>
        </w:trPr>
        <w:tc>
          <w:tcPr>
            <w:cnfStyle w:val="001000000000" w:firstRow="0" w:lastRow="0" w:firstColumn="1" w:lastColumn="0" w:oddVBand="0" w:evenVBand="0" w:oddHBand="0" w:evenHBand="0" w:firstRowFirstColumn="0" w:firstRowLastColumn="0" w:lastRowFirstColumn="0" w:lastRowLastColumn="0"/>
            <w:tcW w:w="916" w:type="dxa"/>
          </w:tcPr>
          <w:p w14:paraId="2B2E77B2"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15</w:t>
            </w:r>
          </w:p>
        </w:tc>
        <w:tc>
          <w:tcPr>
            <w:tcW w:w="2202" w:type="dxa"/>
          </w:tcPr>
          <w:p w14:paraId="30B2A75B"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spacing w:val="1"/>
              </w:rPr>
              <w:t>Sensoriaus</w:t>
            </w:r>
            <w:r w:rsidRPr="0010750C">
              <w:rPr>
                <w:rFonts w:ascii="Times New Roman" w:hAnsi="Times New Roman" w:cs="Times New Roman"/>
              </w:rPr>
              <w:t xml:space="preserve"> pr</w:t>
            </w:r>
            <w:r w:rsidRPr="0010750C">
              <w:rPr>
                <w:rFonts w:ascii="Times New Roman" w:hAnsi="Times New Roman" w:cs="Times New Roman"/>
                <w:spacing w:val="-2"/>
              </w:rPr>
              <w:t>ij</w:t>
            </w:r>
            <w:r w:rsidRPr="0010750C">
              <w:rPr>
                <w:rFonts w:ascii="Times New Roman" w:hAnsi="Times New Roman" w:cs="Times New Roman"/>
              </w:rPr>
              <w:t>ung</w:t>
            </w:r>
            <w:r w:rsidRPr="0010750C">
              <w:rPr>
                <w:rFonts w:ascii="Times New Roman" w:hAnsi="Times New Roman" w:cs="Times New Roman"/>
                <w:spacing w:val="-2"/>
              </w:rPr>
              <w:t>im</w:t>
            </w:r>
            <w:r w:rsidRPr="0010750C">
              <w:rPr>
                <w:rFonts w:ascii="Times New Roman" w:hAnsi="Times New Roman" w:cs="Times New Roman"/>
              </w:rPr>
              <w:t>o</w:t>
            </w:r>
            <w:r w:rsidRPr="0010750C">
              <w:rPr>
                <w:rFonts w:ascii="Times New Roman" w:hAnsi="Times New Roman" w:cs="Times New Roman"/>
                <w:spacing w:val="5"/>
              </w:rPr>
              <w:t xml:space="preserve"> </w:t>
            </w:r>
            <w:r w:rsidRPr="0010750C">
              <w:rPr>
                <w:rFonts w:ascii="Times New Roman" w:hAnsi="Times New Roman" w:cs="Times New Roman"/>
                <w:spacing w:val="-2"/>
              </w:rPr>
              <w:t>a</w:t>
            </w:r>
            <w:r w:rsidRPr="0010750C">
              <w:rPr>
                <w:rFonts w:ascii="Times New Roman" w:hAnsi="Times New Roman" w:cs="Times New Roman"/>
              </w:rPr>
              <w:t>nga</w:t>
            </w:r>
          </w:p>
        </w:tc>
        <w:tc>
          <w:tcPr>
            <w:tcW w:w="3396" w:type="dxa"/>
          </w:tcPr>
          <w:p w14:paraId="50CB10AB"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spacing w:val="-2"/>
              </w:rPr>
              <w:t>Viso ne mažiau kaip 2 angos sensoriaus pajungti</w:t>
            </w:r>
            <w:r w:rsidRPr="0010750C">
              <w:rPr>
                <w:rFonts w:ascii="Times New Roman" w:hAnsi="Times New Roman" w:cs="Times New Roman"/>
              </w:rPr>
              <w:t>.</w:t>
            </w:r>
          </w:p>
        </w:tc>
        <w:tc>
          <w:tcPr>
            <w:tcW w:w="2836" w:type="dxa"/>
          </w:tcPr>
          <w:p w14:paraId="792BBBBE"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rPr>
            </w:pPr>
          </w:p>
        </w:tc>
      </w:tr>
      <w:tr w:rsidR="000741B4" w:rsidRPr="0010750C" w14:paraId="334187AE" w14:textId="1DCE4DB4" w:rsidTr="000741B4">
        <w:trPr>
          <w:trHeight w:val="721"/>
        </w:trPr>
        <w:tc>
          <w:tcPr>
            <w:cnfStyle w:val="001000000000" w:firstRow="0" w:lastRow="0" w:firstColumn="1" w:lastColumn="0" w:oddVBand="0" w:evenVBand="0" w:oddHBand="0" w:evenHBand="0" w:firstRowFirstColumn="0" w:firstRowLastColumn="0" w:lastRowFirstColumn="0" w:lastRowLastColumn="0"/>
            <w:tcW w:w="916" w:type="dxa"/>
          </w:tcPr>
          <w:p w14:paraId="7B21745A"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16</w:t>
            </w:r>
          </w:p>
        </w:tc>
        <w:tc>
          <w:tcPr>
            <w:tcW w:w="2202" w:type="dxa"/>
          </w:tcPr>
          <w:p w14:paraId="4D79943C"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Atšildymas</w:t>
            </w:r>
          </w:p>
        </w:tc>
        <w:tc>
          <w:tcPr>
            <w:tcW w:w="3396" w:type="dxa"/>
          </w:tcPr>
          <w:p w14:paraId="4C389F3B"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Rankinis.</w:t>
            </w:r>
          </w:p>
        </w:tc>
        <w:tc>
          <w:tcPr>
            <w:tcW w:w="2836" w:type="dxa"/>
          </w:tcPr>
          <w:p w14:paraId="0E87B89A"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3F064A6B" w14:textId="07C1A6FE" w:rsidTr="000741B4">
        <w:trPr>
          <w:trHeight w:val="721"/>
        </w:trPr>
        <w:tc>
          <w:tcPr>
            <w:cnfStyle w:val="001000000000" w:firstRow="0" w:lastRow="0" w:firstColumn="1" w:lastColumn="0" w:oddVBand="0" w:evenVBand="0" w:oddHBand="0" w:evenHBand="0" w:firstRowFirstColumn="0" w:firstRowLastColumn="0" w:lastRowFirstColumn="0" w:lastRowLastColumn="0"/>
            <w:tcW w:w="916" w:type="dxa"/>
          </w:tcPr>
          <w:p w14:paraId="73FEF19A"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17</w:t>
            </w:r>
          </w:p>
        </w:tc>
        <w:tc>
          <w:tcPr>
            <w:tcW w:w="2202" w:type="dxa"/>
          </w:tcPr>
          <w:p w14:paraId="1687A785"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lang w:eastAsia="ar-SA"/>
              </w:rPr>
              <w:t>Šaldiklio elektros maitinimas</w:t>
            </w:r>
          </w:p>
        </w:tc>
        <w:tc>
          <w:tcPr>
            <w:tcW w:w="3396" w:type="dxa"/>
          </w:tcPr>
          <w:p w14:paraId="6D32557B"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r w:rsidRPr="0010750C">
              <w:rPr>
                <w:rFonts w:ascii="Times New Roman" w:hAnsi="Times New Roman" w:cs="Times New Roman"/>
                <w:lang w:eastAsia="ar-SA"/>
              </w:rPr>
              <w:t>Iš 230 V, 50 Hz elektros tinklo.</w:t>
            </w:r>
          </w:p>
        </w:tc>
        <w:tc>
          <w:tcPr>
            <w:tcW w:w="2836" w:type="dxa"/>
          </w:tcPr>
          <w:p w14:paraId="2B3016D9"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p>
        </w:tc>
      </w:tr>
      <w:tr w:rsidR="000741B4" w:rsidRPr="0010750C" w14:paraId="0CCE0C82" w14:textId="6EE93BA0" w:rsidTr="000741B4">
        <w:trPr>
          <w:trHeight w:val="721"/>
        </w:trPr>
        <w:tc>
          <w:tcPr>
            <w:cnfStyle w:val="001000000000" w:firstRow="0" w:lastRow="0" w:firstColumn="1" w:lastColumn="0" w:oddVBand="0" w:evenVBand="0" w:oddHBand="0" w:evenHBand="0" w:firstRowFirstColumn="0" w:firstRowLastColumn="0" w:lastRowFirstColumn="0" w:lastRowLastColumn="0"/>
            <w:tcW w:w="916" w:type="dxa"/>
          </w:tcPr>
          <w:p w14:paraId="6F61B2BA" w14:textId="77777777" w:rsidR="000741B4" w:rsidRPr="0010750C" w:rsidRDefault="000741B4" w:rsidP="00A65186">
            <w:pPr>
              <w:jc w:val="center"/>
              <w:rPr>
                <w:rFonts w:ascii="Times New Roman" w:eastAsia="Times New Roman" w:hAnsi="Times New Roman" w:cs="Times New Roman"/>
                <w:b w:val="0"/>
              </w:rPr>
            </w:pPr>
            <w:r w:rsidRPr="0010750C">
              <w:rPr>
                <w:rFonts w:ascii="Times New Roman" w:eastAsia="Times New Roman" w:hAnsi="Times New Roman" w:cs="Times New Roman"/>
                <w:b w:val="0"/>
              </w:rPr>
              <w:t>18</w:t>
            </w:r>
          </w:p>
        </w:tc>
        <w:tc>
          <w:tcPr>
            <w:tcW w:w="2202" w:type="dxa"/>
          </w:tcPr>
          <w:p w14:paraId="12126AD5" w14:textId="77777777" w:rsidR="000741B4" w:rsidRPr="0010750C" w:rsidRDefault="000741B4"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Šaldiklio elektros energijos sunaudojimas</w:t>
            </w:r>
          </w:p>
        </w:tc>
        <w:tc>
          <w:tcPr>
            <w:tcW w:w="3396" w:type="dxa"/>
          </w:tcPr>
          <w:p w14:paraId="67991829" w14:textId="77777777" w:rsidR="000741B4" w:rsidRPr="0010750C" w:rsidRDefault="000741B4"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Turi sunaudoti ne daugiau kaip 10 kWh per parą.</w:t>
            </w:r>
          </w:p>
          <w:p w14:paraId="7740D23B" w14:textId="77777777" w:rsidR="000741B4" w:rsidRPr="0010750C" w:rsidRDefault="000741B4"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 xml:space="preserve">Su pasiūlymu turi būti pateiktas </w:t>
            </w:r>
            <w:r w:rsidRPr="0010750C">
              <w:rPr>
                <w:rFonts w:ascii="Times New Roman" w:hAnsi="Times New Roman" w:cs="Times New Roman"/>
              </w:rPr>
              <w:lastRenderedPageBreak/>
              <w:t>sertifikatas ir ar nuoroda į EnergyStar ar Nepriklausomos sertifikavimo agentūros tinklalapyje pateiktą informaciją apie siūlomos prekės elektros energijos sunaudojimą.</w:t>
            </w:r>
          </w:p>
        </w:tc>
        <w:tc>
          <w:tcPr>
            <w:tcW w:w="2836" w:type="dxa"/>
          </w:tcPr>
          <w:p w14:paraId="04A15D31" w14:textId="77777777" w:rsidR="000741B4" w:rsidRPr="0010750C" w:rsidRDefault="000741B4"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7ECFAE17" w14:textId="3D80E237" w:rsidTr="000741B4">
        <w:trPr>
          <w:trHeight w:val="721"/>
        </w:trPr>
        <w:tc>
          <w:tcPr>
            <w:cnfStyle w:val="001000000000" w:firstRow="0" w:lastRow="0" w:firstColumn="1" w:lastColumn="0" w:oddVBand="0" w:evenVBand="0" w:oddHBand="0" w:evenHBand="0" w:firstRowFirstColumn="0" w:firstRowLastColumn="0" w:lastRowFirstColumn="0" w:lastRowLastColumn="0"/>
            <w:tcW w:w="916" w:type="dxa"/>
          </w:tcPr>
          <w:p w14:paraId="57C2A06E"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19</w:t>
            </w:r>
          </w:p>
        </w:tc>
        <w:tc>
          <w:tcPr>
            <w:tcW w:w="2202" w:type="dxa"/>
          </w:tcPr>
          <w:p w14:paraId="6091878E"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Inventorinė sistema</w:t>
            </w:r>
          </w:p>
        </w:tc>
        <w:tc>
          <w:tcPr>
            <w:tcW w:w="3396" w:type="dxa"/>
          </w:tcPr>
          <w:p w14:paraId="4A0A4C7E"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r w:rsidRPr="0010750C">
              <w:rPr>
                <w:rFonts w:ascii="Times New Roman" w:hAnsi="Times New Roman" w:cs="Times New Roman"/>
                <w:lang w:eastAsia="ar-SA"/>
              </w:rPr>
              <w:t>Turi būti visą kamerą užpildanti inventorinė sistema, skirta sutalpinti standartines kriodėžutes (10x10 vnt.) 2 ml talpos kriomėgintuvėliams.</w:t>
            </w:r>
          </w:p>
          <w:p w14:paraId="08256BEC" w14:textId="77777777" w:rsidR="000741B4" w:rsidRPr="0010750C" w:rsidRDefault="000741B4" w:rsidP="00E17FE9">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Su šaldikliu turi būti pateikta:</w:t>
            </w:r>
          </w:p>
          <w:p w14:paraId="1EA9F0A9" w14:textId="77777777" w:rsidR="000741B4" w:rsidRPr="0010750C" w:rsidRDefault="000741B4" w:rsidP="00E17FE9">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0750C">
              <w:rPr>
                <w:rFonts w:ascii="Times New Roman" w:hAnsi="Times New Roman" w:cs="Times New Roman"/>
              </w:rPr>
              <w:t>Kriodėžutės su mėginių numeracija (viso dėžutėje ne mažiau nei 96mėgintuvėliai, užpildytos ne mažesnės talpos nei 0,2ml steriliais DNR švarumo 2D kodu žymėtais kriomėgintuvėliais iš medicininio švarumo neperdirbto polipropileno arba lygiavertės medžiagos, su iš vidaus įsukamu dangteliu su tarpine, laikymui ne aukštesnėje nei -195</w:t>
            </w:r>
            <w:r w:rsidRPr="0010750C">
              <w:rPr>
                <w:rFonts w:ascii="Times New Roman" w:hAnsi="Times New Roman" w:cs="Times New Roman"/>
                <w:vertAlign w:val="superscript"/>
              </w:rPr>
              <w:t>o</w:t>
            </w:r>
            <w:r w:rsidRPr="0010750C">
              <w:rPr>
                <w:rFonts w:ascii="Times New Roman" w:hAnsi="Times New Roman" w:cs="Times New Roman"/>
              </w:rPr>
              <w:t xml:space="preserve"> C temperatūroje – 75 vnt.</w:t>
            </w:r>
          </w:p>
          <w:p w14:paraId="78825883" w14:textId="77777777" w:rsidR="000741B4" w:rsidRPr="0010750C" w:rsidRDefault="000741B4" w:rsidP="00A65186">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10750C">
              <w:rPr>
                <w:rFonts w:ascii="Times New Roman" w:hAnsi="Times New Roman" w:cs="Times New Roman"/>
              </w:rPr>
              <w:t>Kriodėžutės su mėginių numeracija (viso dėžutėje ne mažiau nei 96mėgintuvėliai, užpildytos ne mažesnės talpos nei 1ml steriliais DNR švarumo 2D kodu žymėtais kriomėgintuvėliais iš medicininio švarumo neperdirbto polipropileno arba lygiavertės medžiagos, su iš vidaus įsukamu dangteliu su tarpine, laikymui ne aukštesnėje nei -195</w:t>
            </w:r>
            <w:r w:rsidRPr="0010750C">
              <w:rPr>
                <w:rFonts w:ascii="Times New Roman" w:hAnsi="Times New Roman" w:cs="Times New Roman"/>
                <w:vertAlign w:val="superscript"/>
              </w:rPr>
              <w:t>o</w:t>
            </w:r>
            <w:r w:rsidRPr="0010750C">
              <w:rPr>
                <w:rFonts w:ascii="Times New Roman" w:hAnsi="Times New Roman" w:cs="Times New Roman"/>
              </w:rPr>
              <w:t xml:space="preserve"> C temperatūroje – 75 vnt.</w:t>
            </w:r>
          </w:p>
          <w:p w14:paraId="3B8A809E" w14:textId="77777777" w:rsidR="000741B4" w:rsidRPr="0010750C" w:rsidRDefault="000741B4" w:rsidP="00A65186">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Kriomėgintuvėlių 2D numeracija privalo būti unikali; gamintojas privalo patikrinti kiekvieno mėgintuvėlio 2D kodą dėl pasikartojamumo. </w:t>
            </w:r>
          </w:p>
          <w:p w14:paraId="4B74FDF2" w14:textId="77777777" w:rsidR="000741B4" w:rsidRPr="0010750C" w:rsidRDefault="000741B4" w:rsidP="00A65186">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Mėgintuvėlių sterilumas turi būti užtikrintas pagal ISO 11137 standarto reikalavimus.</w:t>
            </w:r>
          </w:p>
          <w:p w14:paraId="623F10DE" w14:textId="77777777" w:rsidR="000741B4" w:rsidRPr="0010750C" w:rsidRDefault="000741B4" w:rsidP="00A65186">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Turi būti galimybė pasirinkti mėgintuvėlių dangtelių spalvą. </w:t>
            </w:r>
          </w:p>
          <w:p w14:paraId="2876FA54" w14:textId="77777777" w:rsidR="000741B4" w:rsidRPr="0010750C" w:rsidRDefault="000741B4" w:rsidP="00A65186">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Gamintnat mėgintuvėlius negali būti naudojamas BPA (Bisfenolis-A)</w:t>
            </w:r>
          </w:p>
          <w:p w14:paraId="776E2EA5" w14:textId="77777777" w:rsidR="000741B4" w:rsidRPr="0010750C" w:rsidRDefault="000741B4" w:rsidP="00A65186">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Mėgintuvėlių plokštelės privalo būti koduotos linijiniu bei 2D kodais </w:t>
            </w:r>
          </w:p>
          <w:p w14:paraId="590070BE" w14:textId="77777777" w:rsidR="000741B4" w:rsidRPr="0010750C" w:rsidRDefault="000741B4" w:rsidP="00BC371C">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lastRenderedPageBreak/>
              <w:t>Mėgintuvėlių dangtelių atsukimo prietaisas. 2vnt</w:t>
            </w:r>
          </w:p>
          <w:p w14:paraId="00F20C28" w14:textId="77777777" w:rsidR="000741B4" w:rsidRPr="0010750C" w:rsidRDefault="000741B4" w:rsidP="00BC371C">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Paskirtis: mėgintuvėlių dangtelių sterilus atsukimas ir užsukimas. </w:t>
            </w:r>
          </w:p>
          <w:p w14:paraId="60C919EB" w14:textId="77777777" w:rsidR="000741B4" w:rsidRPr="0010750C" w:rsidRDefault="000741B4" w:rsidP="00BC371C">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Darbinis našumas ne mažesnis nei 8vnt. </w:t>
            </w:r>
          </w:p>
          <w:p w14:paraId="1DF43FD7" w14:textId="77777777" w:rsidR="000741B4" w:rsidRPr="0010750C" w:rsidRDefault="000741B4" w:rsidP="00BC371C">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Veikia su vidiniu akumuliatoriumi. Akumuliatoriaus pakrovimo trukmė ne milgesnė nei 90min.</w:t>
            </w:r>
          </w:p>
          <w:p w14:paraId="3E41D686" w14:textId="77777777" w:rsidR="000741B4" w:rsidRPr="0010750C" w:rsidRDefault="000741B4" w:rsidP="00BC371C">
            <w:pPr>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Darbinis greitis ne didesnis skaitine reikšme nei 5s mėgintuvėlių kamštelius užsukti arba atsukti </w:t>
            </w:r>
          </w:p>
        </w:tc>
        <w:tc>
          <w:tcPr>
            <w:tcW w:w="2836" w:type="dxa"/>
          </w:tcPr>
          <w:p w14:paraId="1473216A"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p>
        </w:tc>
      </w:tr>
      <w:tr w:rsidR="000741B4" w:rsidRPr="0010750C" w14:paraId="7AE1CD49" w14:textId="1FD59349" w:rsidTr="000741B4">
        <w:trPr>
          <w:trHeight w:val="721"/>
        </w:trPr>
        <w:tc>
          <w:tcPr>
            <w:cnfStyle w:val="001000000000" w:firstRow="0" w:lastRow="0" w:firstColumn="1" w:lastColumn="0" w:oddVBand="0" w:evenVBand="0" w:oddHBand="0" w:evenHBand="0" w:firstRowFirstColumn="0" w:firstRowLastColumn="0" w:lastRowFirstColumn="0" w:lastRowLastColumn="0"/>
            <w:tcW w:w="916" w:type="dxa"/>
          </w:tcPr>
          <w:p w14:paraId="00569947"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20</w:t>
            </w:r>
          </w:p>
        </w:tc>
        <w:tc>
          <w:tcPr>
            <w:tcW w:w="2202" w:type="dxa"/>
          </w:tcPr>
          <w:p w14:paraId="1542E215"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Priemonės darbui su ultra žema temperatūra</w:t>
            </w:r>
          </w:p>
        </w:tc>
        <w:tc>
          <w:tcPr>
            <w:tcW w:w="3396" w:type="dxa"/>
          </w:tcPr>
          <w:p w14:paraId="41E7F654"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Prijuostė (1 vnt.), veido skydelis (1 vnt.), pirštinės iki riešo 3 dydžių (mažos, vidutinės ir didelės) po 1 porą (viso 3 poros). </w:t>
            </w:r>
          </w:p>
        </w:tc>
        <w:tc>
          <w:tcPr>
            <w:tcW w:w="2836" w:type="dxa"/>
          </w:tcPr>
          <w:p w14:paraId="5F801EB3"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7EEB8B9F" w14:textId="5126A84C" w:rsidTr="000741B4">
        <w:trPr>
          <w:trHeight w:val="721"/>
        </w:trPr>
        <w:tc>
          <w:tcPr>
            <w:cnfStyle w:val="001000000000" w:firstRow="0" w:lastRow="0" w:firstColumn="1" w:lastColumn="0" w:oddVBand="0" w:evenVBand="0" w:oddHBand="0" w:evenHBand="0" w:firstRowFirstColumn="0" w:firstRowLastColumn="0" w:lastRowFirstColumn="0" w:lastRowLastColumn="0"/>
            <w:tcW w:w="916" w:type="dxa"/>
          </w:tcPr>
          <w:p w14:paraId="438D5498"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21</w:t>
            </w:r>
          </w:p>
        </w:tc>
        <w:tc>
          <w:tcPr>
            <w:tcW w:w="2202" w:type="dxa"/>
          </w:tcPr>
          <w:p w14:paraId="1FF3146D"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Skeneris </w:t>
            </w:r>
          </w:p>
        </w:tc>
        <w:tc>
          <w:tcPr>
            <w:tcW w:w="3396" w:type="dxa"/>
          </w:tcPr>
          <w:p w14:paraId="4B635ED5"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Skirtas linijiniams ir 2D kodams nuskaityti.</w:t>
            </w:r>
          </w:p>
          <w:p w14:paraId="3E39E4ED"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2D kodų nuskaitymas tiek vieno mėgintuvėlio, tiek plokštelės su ne mažiau nei 96mėgintuvėliais.</w:t>
            </w:r>
          </w:p>
          <w:p w14:paraId="4E101FE1" w14:textId="77777777" w:rsidR="000741B4" w:rsidRPr="0010750C" w:rsidRDefault="000741B4" w:rsidP="00BC371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Darbinis greitis: ne didesnis skaitine reikšme nei 5s nuskaityti 96 (2D kodų) mėgintuvėlių plokštelę.</w:t>
            </w:r>
          </w:p>
          <w:p w14:paraId="5BA3D507" w14:textId="77777777" w:rsidR="000741B4" w:rsidRPr="0010750C" w:rsidRDefault="000741B4" w:rsidP="00BC371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Skeneris turi galėti skenuoti apšarmojusius mėgintuvėlius. </w:t>
            </w:r>
          </w:p>
          <w:p w14:paraId="373042AA" w14:textId="77777777" w:rsidR="000741B4" w:rsidRPr="0010750C" w:rsidRDefault="000741B4" w:rsidP="00BC371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Skenerio saugos klasė ne mažesnė nei IP66</w:t>
            </w:r>
          </w:p>
          <w:p w14:paraId="517A346C" w14:textId="77777777" w:rsidR="000741B4" w:rsidRPr="0010750C" w:rsidRDefault="000741B4" w:rsidP="00BC371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Skeneris pateikiamas kartu su magnetiniu priedu skenuoti kriomėgintuvėlių dėžutės kodą. </w:t>
            </w:r>
          </w:p>
          <w:p w14:paraId="5839E3B5" w14:textId="77777777" w:rsidR="000741B4" w:rsidRPr="0010750C" w:rsidRDefault="000741B4" w:rsidP="00BC371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Skeneris turi būti pateikiamas su programine įranga. Programinė įranga privalo būti be licencijų, instaliuojama į neribotą skaičių darbinių vietų.</w:t>
            </w:r>
          </w:p>
          <w:p w14:paraId="3FE173BE" w14:textId="77777777" w:rsidR="000741B4" w:rsidRPr="0010750C" w:rsidRDefault="000741B4" w:rsidP="00BC371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Programinė įranga turi identifikuoti tuščias vietas arba sugadintus 2D kodus</w:t>
            </w:r>
          </w:p>
          <w:p w14:paraId="47220375" w14:textId="77777777" w:rsidR="000741B4" w:rsidRPr="0010750C" w:rsidRDefault="000741B4" w:rsidP="00BC371C">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Skenerio diegimą privalo atlikti gamintojo asmuo.</w:t>
            </w:r>
          </w:p>
        </w:tc>
        <w:tc>
          <w:tcPr>
            <w:tcW w:w="2836" w:type="dxa"/>
          </w:tcPr>
          <w:p w14:paraId="53133B55"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2D585716" w14:textId="77777777" w:rsidR="006A238E" w:rsidRDefault="006A238E">
      <w:pPr>
        <w:rPr>
          <w:rFonts w:ascii="Times New Roman" w:hAnsi="Times New Roman" w:cs="Times New Roman"/>
        </w:rPr>
      </w:pPr>
    </w:p>
    <w:p w14:paraId="59AA5756" w14:textId="77777777" w:rsidR="00E459AB" w:rsidRDefault="00E459AB">
      <w:pPr>
        <w:rPr>
          <w:rFonts w:ascii="Times New Roman" w:hAnsi="Times New Roman" w:cs="Times New Roman"/>
        </w:rPr>
      </w:pPr>
    </w:p>
    <w:p w14:paraId="5BF75B2E" w14:textId="77777777" w:rsidR="00E459AB" w:rsidRDefault="00E459AB">
      <w:pPr>
        <w:rPr>
          <w:rFonts w:ascii="Times New Roman" w:hAnsi="Times New Roman" w:cs="Times New Roman"/>
        </w:rPr>
      </w:pPr>
    </w:p>
    <w:p w14:paraId="70FA5DB8" w14:textId="77777777" w:rsidR="00E459AB" w:rsidRDefault="00E459AB">
      <w:pPr>
        <w:rPr>
          <w:rFonts w:ascii="Times New Roman" w:hAnsi="Times New Roman" w:cs="Times New Roman"/>
        </w:rPr>
      </w:pPr>
    </w:p>
    <w:p w14:paraId="6CF3E8DD" w14:textId="77777777" w:rsidR="00E459AB" w:rsidRDefault="00E459AB">
      <w:pPr>
        <w:rPr>
          <w:rFonts w:ascii="Times New Roman" w:hAnsi="Times New Roman" w:cs="Times New Roman"/>
        </w:rPr>
      </w:pPr>
    </w:p>
    <w:p w14:paraId="1BEC7D99" w14:textId="77777777" w:rsidR="00E459AB" w:rsidRDefault="00E459AB">
      <w:pPr>
        <w:rPr>
          <w:rFonts w:ascii="Times New Roman" w:hAnsi="Times New Roman" w:cs="Times New Roman"/>
        </w:rPr>
      </w:pPr>
    </w:p>
    <w:p w14:paraId="0BEB8FF3" w14:textId="77777777" w:rsidR="00E459AB" w:rsidRPr="0010750C" w:rsidRDefault="00E459AB">
      <w:pPr>
        <w:rPr>
          <w:rFonts w:ascii="Times New Roman" w:hAnsi="Times New Roman" w:cs="Times New Roman"/>
        </w:rPr>
      </w:pPr>
    </w:p>
    <w:p w14:paraId="0FDD8B8A" w14:textId="3C8FF1EB" w:rsidR="00E17FE9" w:rsidRPr="0010750C" w:rsidRDefault="00E17FE9">
      <w:pPr>
        <w:rPr>
          <w:rFonts w:ascii="Times New Roman" w:hAnsi="Times New Roman" w:cs="Times New Roman"/>
        </w:rPr>
      </w:pPr>
      <w:r w:rsidRPr="0010750C">
        <w:rPr>
          <w:rFonts w:ascii="Times New Roman" w:hAnsi="Times New Roman" w:cs="Times New Roman"/>
        </w:rPr>
        <w:t>Šaldiklis 1vnt</w:t>
      </w:r>
      <w:r w:rsidR="00E412A6">
        <w:rPr>
          <w:rFonts w:ascii="Times New Roman" w:hAnsi="Times New Roman" w:cs="Times New Roman"/>
        </w:rPr>
        <w:t>.</w:t>
      </w:r>
    </w:p>
    <w:tbl>
      <w:tblPr>
        <w:tblStyle w:val="GridTable1Light"/>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
        <w:gridCol w:w="2789"/>
        <w:gridCol w:w="2941"/>
        <w:gridCol w:w="2645"/>
      </w:tblGrid>
      <w:tr w:rsidR="000741B4" w:rsidRPr="0010750C" w14:paraId="4D70A0AD" w14:textId="664BDCCB" w:rsidTr="000741B4">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975" w:type="dxa"/>
          </w:tcPr>
          <w:p w14:paraId="413EE15C" w14:textId="77777777" w:rsidR="000741B4" w:rsidRPr="0010750C" w:rsidRDefault="000741B4" w:rsidP="00836DBF">
            <w:pPr>
              <w:jc w:val="center"/>
              <w:rPr>
                <w:rFonts w:ascii="Times New Roman" w:eastAsia="Times New Roman" w:hAnsi="Times New Roman" w:cs="Times New Roman"/>
              </w:rPr>
            </w:pPr>
            <w:r w:rsidRPr="0010750C">
              <w:rPr>
                <w:rFonts w:ascii="Times New Roman" w:eastAsia="Times New Roman" w:hAnsi="Times New Roman" w:cs="Times New Roman"/>
              </w:rPr>
              <w:t>Eil. Nr.</w:t>
            </w:r>
          </w:p>
        </w:tc>
        <w:tc>
          <w:tcPr>
            <w:tcW w:w="2789" w:type="dxa"/>
          </w:tcPr>
          <w:p w14:paraId="2458510D" w14:textId="77777777" w:rsidR="000741B4" w:rsidRPr="0010750C" w:rsidRDefault="000741B4" w:rsidP="00836DB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Parametrai</w:t>
            </w:r>
          </w:p>
        </w:tc>
        <w:tc>
          <w:tcPr>
            <w:tcW w:w="2941" w:type="dxa"/>
          </w:tcPr>
          <w:p w14:paraId="6B2A3643" w14:textId="7940A0E8" w:rsidR="000741B4" w:rsidRPr="0010750C" w:rsidRDefault="000741B4" w:rsidP="00836DB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Reikalaujama parametro reikšmė</w:t>
            </w:r>
          </w:p>
        </w:tc>
        <w:tc>
          <w:tcPr>
            <w:tcW w:w="2645" w:type="dxa"/>
          </w:tcPr>
          <w:p w14:paraId="07623FAD" w14:textId="39A2A13E" w:rsidR="000741B4" w:rsidRPr="0010750C" w:rsidRDefault="000741B4" w:rsidP="00836DBF">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Pastabos</w:t>
            </w:r>
          </w:p>
        </w:tc>
      </w:tr>
      <w:tr w:rsidR="000741B4" w:rsidRPr="0010750C" w14:paraId="5AA3DF94" w14:textId="5F3180D9" w:rsidTr="000741B4">
        <w:trPr>
          <w:trHeight w:val="945"/>
        </w:trPr>
        <w:tc>
          <w:tcPr>
            <w:cnfStyle w:val="001000000000" w:firstRow="0" w:lastRow="0" w:firstColumn="1" w:lastColumn="0" w:oddVBand="0" w:evenVBand="0" w:oddHBand="0" w:evenHBand="0" w:firstRowFirstColumn="0" w:firstRowLastColumn="0" w:lastRowFirstColumn="0" w:lastRowLastColumn="0"/>
            <w:tcW w:w="975" w:type="dxa"/>
            <w:hideMark/>
          </w:tcPr>
          <w:p w14:paraId="74D0DBE5"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1</w:t>
            </w:r>
          </w:p>
        </w:tc>
        <w:tc>
          <w:tcPr>
            <w:tcW w:w="2789" w:type="dxa"/>
            <w:hideMark/>
          </w:tcPr>
          <w:p w14:paraId="0B90D23C" w14:textId="77777777" w:rsidR="000741B4" w:rsidRPr="0010750C" w:rsidRDefault="000741B4" w:rsidP="00836D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Siūlomos prekės pavadinimas (modelis, konkreti modifikacija), gamintojas, kilmės šalis</w:t>
            </w:r>
          </w:p>
        </w:tc>
        <w:tc>
          <w:tcPr>
            <w:tcW w:w="2941" w:type="dxa"/>
          </w:tcPr>
          <w:p w14:paraId="4DDE0CF5" w14:textId="77777777" w:rsidR="000741B4" w:rsidRPr="0010750C" w:rsidRDefault="000741B4" w:rsidP="00836D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Nurodyti</w:t>
            </w:r>
          </w:p>
        </w:tc>
        <w:tc>
          <w:tcPr>
            <w:tcW w:w="2645" w:type="dxa"/>
          </w:tcPr>
          <w:p w14:paraId="0928FD18" w14:textId="77777777" w:rsidR="000741B4" w:rsidRPr="0010750C" w:rsidRDefault="000741B4" w:rsidP="00836DB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0741B4" w:rsidRPr="0010750C" w14:paraId="463EAABB" w14:textId="048249A7" w:rsidTr="000741B4">
        <w:trPr>
          <w:trHeight w:val="315"/>
        </w:trPr>
        <w:tc>
          <w:tcPr>
            <w:cnfStyle w:val="001000000000" w:firstRow="0" w:lastRow="0" w:firstColumn="1" w:lastColumn="0" w:oddVBand="0" w:evenVBand="0" w:oddHBand="0" w:evenHBand="0" w:firstRowFirstColumn="0" w:firstRowLastColumn="0" w:lastRowFirstColumn="0" w:lastRowLastColumn="0"/>
            <w:tcW w:w="975" w:type="dxa"/>
            <w:hideMark/>
          </w:tcPr>
          <w:p w14:paraId="5BC52308"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2</w:t>
            </w:r>
          </w:p>
        </w:tc>
        <w:tc>
          <w:tcPr>
            <w:tcW w:w="2789" w:type="dxa"/>
          </w:tcPr>
          <w:p w14:paraId="34DDC3D2"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Paskirtis</w:t>
            </w:r>
          </w:p>
        </w:tc>
        <w:tc>
          <w:tcPr>
            <w:tcW w:w="2941" w:type="dxa"/>
          </w:tcPr>
          <w:p w14:paraId="3AAE27EE"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Ilgalaikis biologinių mėginių saugojimas ultra žemoje temperatūroje (ne aukštesnėje kaip -80</w:t>
            </w:r>
            <w:r w:rsidRPr="0010750C">
              <w:rPr>
                <w:rFonts w:ascii="Times New Roman" w:hAnsi="Times New Roman" w:cs="Times New Roman"/>
                <w:vertAlign w:val="superscript"/>
              </w:rPr>
              <w:t>o</w:t>
            </w:r>
            <w:r w:rsidRPr="0010750C">
              <w:rPr>
                <w:rFonts w:ascii="Times New Roman" w:hAnsi="Times New Roman" w:cs="Times New Roman"/>
              </w:rPr>
              <w:t>C laipsnių).</w:t>
            </w:r>
          </w:p>
        </w:tc>
        <w:tc>
          <w:tcPr>
            <w:tcW w:w="2645" w:type="dxa"/>
          </w:tcPr>
          <w:p w14:paraId="15504D88"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65D6160D" w14:textId="44BB2748" w:rsidTr="000741B4">
        <w:trPr>
          <w:trHeight w:val="315"/>
        </w:trPr>
        <w:tc>
          <w:tcPr>
            <w:cnfStyle w:val="001000000000" w:firstRow="0" w:lastRow="0" w:firstColumn="1" w:lastColumn="0" w:oddVBand="0" w:evenVBand="0" w:oddHBand="0" w:evenHBand="0" w:firstRowFirstColumn="0" w:firstRowLastColumn="0" w:lastRowFirstColumn="0" w:lastRowLastColumn="0"/>
            <w:tcW w:w="975" w:type="dxa"/>
            <w:hideMark/>
          </w:tcPr>
          <w:p w14:paraId="6D289688"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3</w:t>
            </w:r>
          </w:p>
        </w:tc>
        <w:tc>
          <w:tcPr>
            <w:tcW w:w="2789" w:type="dxa"/>
          </w:tcPr>
          <w:p w14:paraId="4923CE00"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Šaldiklio tipas</w:t>
            </w:r>
          </w:p>
        </w:tc>
        <w:tc>
          <w:tcPr>
            <w:tcW w:w="2941" w:type="dxa"/>
          </w:tcPr>
          <w:p w14:paraId="7DA2B3BB"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Šaldiklis turi būti vertikalus, mobilus, su ratukais ir fiksuojamaisiais stabdžiais.</w:t>
            </w:r>
          </w:p>
        </w:tc>
        <w:tc>
          <w:tcPr>
            <w:tcW w:w="2645" w:type="dxa"/>
          </w:tcPr>
          <w:p w14:paraId="5ADEDCEE"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5BC09B03" w14:textId="32CE8641" w:rsidTr="000741B4">
        <w:trPr>
          <w:trHeight w:val="315"/>
        </w:trPr>
        <w:tc>
          <w:tcPr>
            <w:cnfStyle w:val="001000000000" w:firstRow="0" w:lastRow="0" w:firstColumn="1" w:lastColumn="0" w:oddVBand="0" w:evenVBand="0" w:oddHBand="0" w:evenHBand="0" w:firstRowFirstColumn="0" w:firstRowLastColumn="0" w:lastRowFirstColumn="0" w:lastRowLastColumn="0"/>
            <w:tcW w:w="975" w:type="dxa"/>
            <w:hideMark/>
          </w:tcPr>
          <w:p w14:paraId="6118DA25"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4</w:t>
            </w:r>
          </w:p>
        </w:tc>
        <w:tc>
          <w:tcPr>
            <w:tcW w:w="2789" w:type="dxa"/>
          </w:tcPr>
          <w:p w14:paraId="1175AD16"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Palaikomos darbinės temperatūros šaldymo kameroje nustatymo ribos</w:t>
            </w:r>
          </w:p>
        </w:tc>
        <w:tc>
          <w:tcPr>
            <w:tcW w:w="2941" w:type="dxa"/>
          </w:tcPr>
          <w:p w14:paraId="6A7DF131"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Ne siauresnės kaip nuo -40 °C iki -86°C.</w:t>
            </w:r>
          </w:p>
          <w:p w14:paraId="7C9ADA96"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p>
        </w:tc>
        <w:tc>
          <w:tcPr>
            <w:tcW w:w="2645" w:type="dxa"/>
          </w:tcPr>
          <w:p w14:paraId="380145C1"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1462AF24" w14:textId="23DDC44C" w:rsidTr="000741B4">
        <w:trPr>
          <w:trHeight w:val="565"/>
        </w:trPr>
        <w:tc>
          <w:tcPr>
            <w:cnfStyle w:val="001000000000" w:firstRow="0" w:lastRow="0" w:firstColumn="1" w:lastColumn="0" w:oddVBand="0" w:evenVBand="0" w:oddHBand="0" w:evenHBand="0" w:firstRowFirstColumn="0" w:firstRowLastColumn="0" w:lastRowFirstColumn="0" w:lastRowLastColumn="0"/>
            <w:tcW w:w="975" w:type="dxa"/>
            <w:hideMark/>
          </w:tcPr>
          <w:p w14:paraId="070798EF"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5</w:t>
            </w:r>
          </w:p>
        </w:tc>
        <w:tc>
          <w:tcPr>
            <w:tcW w:w="2789" w:type="dxa"/>
          </w:tcPr>
          <w:p w14:paraId="4982D04E"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Šaldymo sistema</w:t>
            </w:r>
          </w:p>
        </w:tc>
        <w:tc>
          <w:tcPr>
            <w:tcW w:w="2941" w:type="dxa"/>
          </w:tcPr>
          <w:p w14:paraId="3A7E251D"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2 pakopų kaskadinė arba 2 kontūrų.</w:t>
            </w:r>
          </w:p>
        </w:tc>
        <w:tc>
          <w:tcPr>
            <w:tcW w:w="2645" w:type="dxa"/>
          </w:tcPr>
          <w:p w14:paraId="0DC06085"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213B6502" w14:textId="284377AE" w:rsidTr="000741B4">
        <w:trPr>
          <w:trHeight w:val="630"/>
        </w:trPr>
        <w:tc>
          <w:tcPr>
            <w:cnfStyle w:val="001000000000" w:firstRow="0" w:lastRow="0" w:firstColumn="1" w:lastColumn="0" w:oddVBand="0" w:evenVBand="0" w:oddHBand="0" w:evenHBand="0" w:firstRowFirstColumn="0" w:firstRowLastColumn="0" w:lastRowFirstColumn="0" w:lastRowLastColumn="0"/>
            <w:tcW w:w="975" w:type="dxa"/>
            <w:hideMark/>
          </w:tcPr>
          <w:p w14:paraId="28E5B73F"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6</w:t>
            </w:r>
          </w:p>
        </w:tc>
        <w:tc>
          <w:tcPr>
            <w:tcW w:w="2789" w:type="dxa"/>
          </w:tcPr>
          <w:p w14:paraId="0FB3A416"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Kompresorių skaičius</w:t>
            </w:r>
          </w:p>
        </w:tc>
        <w:tc>
          <w:tcPr>
            <w:tcW w:w="2941" w:type="dxa"/>
          </w:tcPr>
          <w:p w14:paraId="79AA9C4E"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Ne mažiau kaip 2.</w:t>
            </w:r>
          </w:p>
        </w:tc>
        <w:tc>
          <w:tcPr>
            <w:tcW w:w="2645" w:type="dxa"/>
          </w:tcPr>
          <w:p w14:paraId="3F530BE1"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0C42A396" w14:textId="6FFB7D05" w:rsidTr="000741B4">
        <w:trPr>
          <w:trHeight w:val="630"/>
        </w:trPr>
        <w:tc>
          <w:tcPr>
            <w:cnfStyle w:val="001000000000" w:firstRow="0" w:lastRow="0" w:firstColumn="1" w:lastColumn="0" w:oddVBand="0" w:evenVBand="0" w:oddHBand="0" w:evenHBand="0" w:firstRowFirstColumn="0" w:firstRowLastColumn="0" w:lastRowFirstColumn="0" w:lastRowLastColumn="0"/>
            <w:tcW w:w="975" w:type="dxa"/>
            <w:hideMark/>
          </w:tcPr>
          <w:p w14:paraId="7E9EBD30"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7</w:t>
            </w:r>
          </w:p>
        </w:tc>
        <w:tc>
          <w:tcPr>
            <w:tcW w:w="2789" w:type="dxa"/>
          </w:tcPr>
          <w:p w14:paraId="2ACCD4DF"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Šaldymo kamera</w:t>
            </w:r>
          </w:p>
        </w:tc>
        <w:tc>
          <w:tcPr>
            <w:tcW w:w="2941" w:type="dxa"/>
          </w:tcPr>
          <w:p w14:paraId="0F0F415C" w14:textId="77777777" w:rsidR="000741B4" w:rsidRPr="0010750C" w:rsidRDefault="000741B4" w:rsidP="00E17FE9">
            <w:pPr>
              <w:widowControl w:val="0"/>
              <w:tabs>
                <w:tab w:val="left" w:pos="216"/>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1.Kamera turi būti pagaminta iš nerūdijančio plieno arba lygiavertės medžiagos. </w:t>
            </w:r>
          </w:p>
          <w:p w14:paraId="574B31CC" w14:textId="77777777" w:rsidR="000741B4" w:rsidRPr="0010750C" w:rsidRDefault="000741B4" w:rsidP="00E17FE9">
            <w:pPr>
              <w:widowControl w:val="0"/>
              <w:tabs>
                <w:tab w:val="left" w:pos="179"/>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2.Talpa ne mažiau kaip 650 litrų: turi tilpti inventorinė sistema su priekyje ištraukiamais stalčiais, kuriuose viena eile išdėstyta ne mažiau kaip 500 vnt. standartinių kriodėžučių (10x10vnt), pritaikytų 2 ml talpos kriomėgintuvėliams.</w:t>
            </w:r>
          </w:p>
          <w:p w14:paraId="7AC254F8" w14:textId="77777777" w:rsidR="000741B4" w:rsidRPr="0010750C" w:rsidRDefault="000741B4" w:rsidP="00E17FE9">
            <w:pPr>
              <w:widowControl w:val="0"/>
              <w:tabs>
                <w:tab w:val="left" w:pos="192"/>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3.Kamera padalinta į ne mažiau kaip 4 skyrius.</w:t>
            </w:r>
          </w:p>
        </w:tc>
        <w:tc>
          <w:tcPr>
            <w:tcW w:w="2645" w:type="dxa"/>
          </w:tcPr>
          <w:p w14:paraId="1DF81132" w14:textId="77777777" w:rsidR="000741B4" w:rsidRPr="0010750C" w:rsidRDefault="000741B4" w:rsidP="00E17FE9">
            <w:pPr>
              <w:widowControl w:val="0"/>
              <w:tabs>
                <w:tab w:val="left" w:pos="216"/>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285EAB05" w14:textId="50B85FB0" w:rsidTr="000741B4">
        <w:trPr>
          <w:trHeight w:val="630"/>
        </w:trPr>
        <w:tc>
          <w:tcPr>
            <w:cnfStyle w:val="001000000000" w:firstRow="0" w:lastRow="0" w:firstColumn="1" w:lastColumn="0" w:oddVBand="0" w:evenVBand="0" w:oddHBand="0" w:evenHBand="0" w:firstRowFirstColumn="0" w:firstRowLastColumn="0" w:lastRowFirstColumn="0" w:lastRowLastColumn="0"/>
            <w:tcW w:w="975" w:type="dxa"/>
            <w:hideMark/>
          </w:tcPr>
          <w:p w14:paraId="738A5DC6"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8</w:t>
            </w:r>
          </w:p>
        </w:tc>
        <w:tc>
          <w:tcPr>
            <w:tcW w:w="2789" w:type="dxa"/>
          </w:tcPr>
          <w:p w14:paraId="1E3C5C2F"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Išorinės durys</w:t>
            </w:r>
          </w:p>
        </w:tc>
        <w:tc>
          <w:tcPr>
            <w:tcW w:w="2941" w:type="dxa"/>
          </w:tcPr>
          <w:p w14:paraId="0CA9363E" w14:textId="77777777" w:rsidR="000741B4" w:rsidRPr="0010750C" w:rsidRDefault="000741B4" w:rsidP="00E17FE9">
            <w:pPr>
              <w:widowControl w:val="0"/>
              <w:tabs>
                <w:tab w:val="left" w:pos="312"/>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1.Su užraktu.</w:t>
            </w:r>
          </w:p>
          <w:p w14:paraId="5292A0B8" w14:textId="77777777" w:rsidR="000741B4" w:rsidRPr="0010750C" w:rsidRDefault="000741B4" w:rsidP="00E17FE9">
            <w:pPr>
              <w:widowControl w:val="0"/>
              <w:tabs>
                <w:tab w:val="left" w:pos="228"/>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2.Durų sandarinimo silikoninė ar lygiavertė tarpinė, šildoma visame perimetre, neleidžianti susidaryti ledui. Durų tarpinė ne mažiau nei keturių linkių</w:t>
            </w:r>
          </w:p>
          <w:p w14:paraId="5E2C9586" w14:textId="77777777" w:rsidR="000741B4" w:rsidRPr="0010750C" w:rsidRDefault="000741B4" w:rsidP="00E17FE9">
            <w:pPr>
              <w:widowControl w:val="0"/>
              <w:tabs>
                <w:tab w:val="left" w:pos="252"/>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3.Durų atidarymo kryptis į dešinę.</w:t>
            </w:r>
          </w:p>
          <w:p w14:paraId="6F7117FC" w14:textId="77777777" w:rsidR="000741B4" w:rsidRPr="0010750C" w:rsidRDefault="000741B4" w:rsidP="00E17FE9">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4.Durys tvirtinamos ne mažiau </w:t>
            </w:r>
            <w:r w:rsidRPr="0010750C">
              <w:rPr>
                <w:rFonts w:ascii="Times New Roman" w:hAnsi="Times New Roman" w:cs="Times New Roman"/>
              </w:rPr>
              <w:lastRenderedPageBreak/>
              <w:t>kaip 3 vyriais.</w:t>
            </w:r>
          </w:p>
          <w:p w14:paraId="60B2045F" w14:textId="77777777" w:rsidR="000741B4" w:rsidRPr="0010750C" w:rsidRDefault="000741B4" w:rsidP="00836DBF">
            <w:pPr>
              <w:widowControl w:val="0"/>
              <w:tabs>
                <w:tab w:val="left" w:pos="204"/>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45" w:type="dxa"/>
          </w:tcPr>
          <w:p w14:paraId="4C3BC970" w14:textId="77777777" w:rsidR="000741B4" w:rsidRPr="0010750C" w:rsidRDefault="000741B4" w:rsidP="00E17FE9">
            <w:pPr>
              <w:widowControl w:val="0"/>
              <w:tabs>
                <w:tab w:val="left" w:pos="312"/>
              </w:tabs>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515C450E" w14:textId="2CABBA1C" w:rsidTr="000741B4">
        <w:trPr>
          <w:trHeight w:val="630"/>
        </w:trPr>
        <w:tc>
          <w:tcPr>
            <w:cnfStyle w:val="001000000000" w:firstRow="0" w:lastRow="0" w:firstColumn="1" w:lastColumn="0" w:oddVBand="0" w:evenVBand="0" w:oddHBand="0" w:evenHBand="0" w:firstRowFirstColumn="0" w:firstRowLastColumn="0" w:lastRowFirstColumn="0" w:lastRowLastColumn="0"/>
            <w:tcW w:w="975" w:type="dxa"/>
          </w:tcPr>
          <w:p w14:paraId="52D3B7FB"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9</w:t>
            </w:r>
          </w:p>
        </w:tc>
        <w:tc>
          <w:tcPr>
            <w:tcW w:w="2789" w:type="dxa"/>
          </w:tcPr>
          <w:p w14:paraId="1F45F7DF"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Vidinės durys</w:t>
            </w:r>
          </w:p>
        </w:tc>
        <w:tc>
          <w:tcPr>
            <w:tcW w:w="2941" w:type="dxa"/>
          </w:tcPr>
          <w:p w14:paraId="5A42D7C3"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Ne mažiau kaip 2 vidinės durys.</w:t>
            </w:r>
          </w:p>
        </w:tc>
        <w:tc>
          <w:tcPr>
            <w:tcW w:w="2645" w:type="dxa"/>
          </w:tcPr>
          <w:p w14:paraId="530F97A4"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582391E6" w14:textId="183955C2" w:rsidTr="000741B4">
        <w:trPr>
          <w:trHeight w:val="315"/>
        </w:trPr>
        <w:tc>
          <w:tcPr>
            <w:cnfStyle w:val="001000000000" w:firstRow="0" w:lastRow="0" w:firstColumn="1" w:lastColumn="0" w:oddVBand="0" w:evenVBand="0" w:oddHBand="0" w:evenHBand="0" w:firstRowFirstColumn="0" w:firstRowLastColumn="0" w:lastRowFirstColumn="0" w:lastRowLastColumn="0"/>
            <w:tcW w:w="975" w:type="dxa"/>
            <w:hideMark/>
          </w:tcPr>
          <w:p w14:paraId="5BD21588"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10</w:t>
            </w:r>
          </w:p>
        </w:tc>
        <w:tc>
          <w:tcPr>
            <w:tcW w:w="2789" w:type="dxa"/>
          </w:tcPr>
          <w:p w14:paraId="2590EE61"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lang w:eastAsia="ar-SA"/>
              </w:rPr>
              <w:t>Šaldiklio valdymas</w:t>
            </w:r>
          </w:p>
        </w:tc>
        <w:tc>
          <w:tcPr>
            <w:tcW w:w="2941" w:type="dxa"/>
          </w:tcPr>
          <w:p w14:paraId="4415CF43"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r w:rsidRPr="0010750C">
              <w:rPr>
                <w:rFonts w:ascii="Times New Roman" w:hAnsi="Times New Roman" w:cs="Times New Roman"/>
                <w:lang w:eastAsia="ar-SA"/>
              </w:rPr>
              <w:t>Mikroprocesorinis.</w:t>
            </w:r>
          </w:p>
          <w:p w14:paraId="13BD16E2"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r w:rsidRPr="0010750C">
              <w:rPr>
                <w:rFonts w:ascii="Times New Roman" w:hAnsi="Times New Roman" w:cs="Times New Roman"/>
                <w:lang w:eastAsia="ar-SA"/>
              </w:rPr>
              <w:t>LCD arba lygiavertis visas jutiklinis ekranas (angl. „touch screen“).</w:t>
            </w:r>
          </w:p>
        </w:tc>
        <w:tc>
          <w:tcPr>
            <w:tcW w:w="2645" w:type="dxa"/>
          </w:tcPr>
          <w:p w14:paraId="6A9BAB85"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p>
        </w:tc>
      </w:tr>
      <w:tr w:rsidR="000741B4" w:rsidRPr="0010750C" w14:paraId="4E1B26F7" w14:textId="7110086C" w:rsidTr="000741B4">
        <w:trPr>
          <w:trHeight w:val="315"/>
        </w:trPr>
        <w:tc>
          <w:tcPr>
            <w:cnfStyle w:val="001000000000" w:firstRow="0" w:lastRow="0" w:firstColumn="1" w:lastColumn="0" w:oddVBand="0" w:evenVBand="0" w:oddHBand="0" w:evenHBand="0" w:firstRowFirstColumn="0" w:firstRowLastColumn="0" w:lastRowFirstColumn="0" w:lastRowLastColumn="0"/>
            <w:tcW w:w="975" w:type="dxa"/>
          </w:tcPr>
          <w:p w14:paraId="67A10E6D"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11</w:t>
            </w:r>
          </w:p>
        </w:tc>
        <w:tc>
          <w:tcPr>
            <w:tcW w:w="2789" w:type="dxa"/>
          </w:tcPr>
          <w:p w14:paraId="28B35EB0"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B</w:t>
            </w:r>
            <w:r w:rsidRPr="0010750C">
              <w:rPr>
                <w:rFonts w:ascii="Times New Roman" w:hAnsi="Times New Roman" w:cs="Times New Roman"/>
                <w:spacing w:val="-2"/>
              </w:rPr>
              <w:t>ate</w:t>
            </w:r>
            <w:r w:rsidRPr="0010750C">
              <w:rPr>
                <w:rFonts w:ascii="Times New Roman" w:hAnsi="Times New Roman" w:cs="Times New Roman"/>
              </w:rPr>
              <w:t>r</w:t>
            </w:r>
            <w:r w:rsidRPr="0010750C">
              <w:rPr>
                <w:rFonts w:ascii="Times New Roman" w:hAnsi="Times New Roman" w:cs="Times New Roman"/>
                <w:spacing w:val="3"/>
              </w:rPr>
              <w:t>i</w:t>
            </w:r>
            <w:r w:rsidRPr="0010750C">
              <w:rPr>
                <w:rFonts w:ascii="Times New Roman" w:hAnsi="Times New Roman" w:cs="Times New Roman"/>
                <w:spacing w:val="-2"/>
              </w:rPr>
              <w:t>j</w:t>
            </w:r>
            <w:r w:rsidRPr="0010750C">
              <w:rPr>
                <w:rFonts w:ascii="Times New Roman" w:hAnsi="Times New Roman" w:cs="Times New Roman"/>
              </w:rPr>
              <w:t>a</w:t>
            </w:r>
          </w:p>
        </w:tc>
        <w:tc>
          <w:tcPr>
            <w:tcW w:w="2941" w:type="dxa"/>
          </w:tcPr>
          <w:p w14:paraId="04445FC8"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Bū</w:t>
            </w:r>
            <w:r w:rsidRPr="0010750C">
              <w:rPr>
                <w:rFonts w:ascii="Times New Roman" w:hAnsi="Times New Roman" w:cs="Times New Roman"/>
                <w:spacing w:val="-2"/>
              </w:rPr>
              <w:t>ti</w:t>
            </w:r>
            <w:r w:rsidRPr="0010750C">
              <w:rPr>
                <w:rFonts w:ascii="Times New Roman" w:hAnsi="Times New Roman" w:cs="Times New Roman"/>
              </w:rPr>
              <w:t>na</w:t>
            </w:r>
            <w:r w:rsidRPr="0010750C">
              <w:rPr>
                <w:rFonts w:ascii="Times New Roman" w:hAnsi="Times New Roman" w:cs="Times New Roman"/>
                <w:spacing w:val="-2"/>
              </w:rPr>
              <w:t xml:space="preserve"> i</w:t>
            </w:r>
            <w:r w:rsidRPr="0010750C">
              <w:rPr>
                <w:rFonts w:ascii="Times New Roman" w:hAnsi="Times New Roman" w:cs="Times New Roman"/>
              </w:rPr>
              <w:t>n</w:t>
            </w:r>
            <w:r w:rsidRPr="0010750C">
              <w:rPr>
                <w:rFonts w:ascii="Times New Roman" w:hAnsi="Times New Roman" w:cs="Times New Roman"/>
                <w:spacing w:val="3"/>
              </w:rPr>
              <w:t>t</w:t>
            </w:r>
            <w:r w:rsidRPr="0010750C">
              <w:rPr>
                <w:rFonts w:ascii="Times New Roman" w:hAnsi="Times New Roman" w:cs="Times New Roman"/>
                <w:spacing w:val="-2"/>
              </w:rPr>
              <w:t>e</w:t>
            </w:r>
            <w:r w:rsidRPr="0010750C">
              <w:rPr>
                <w:rFonts w:ascii="Times New Roman" w:hAnsi="Times New Roman" w:cs="Times New Roman"/>
              </w:rPr>
              <w:t>gruo</w:t>
            </w:r>
            <w:r w:rsidRPr="0010750C">
              <w:rPr>
                <w:rFonts w:ascii="Times New Roman" w:hAnsi="Times New Roman" w:cs="Times New Roman"/>
                <w:spacing w:val="-2"/>
              </w:rPr>
              <w:t>t</w:t>
            </w:r>
            <w:r w:rsidRPr="0010750C">
              <w:rPr>
                <w:rFonts w:ascii="Times New Roman" w:hAnsi="Times New Roman" w:cs="Times New Roman"/>
              </w:rPr>
              <w:t>a</w:t>
            </w:r>
            <w:r w:rsidRPr="0010750C">
              <w:rPr>
                <w:rFonts w:ascii="Times New Roman" w:hAnsi="Times New Roman" w:cs="Times New Roman"/>
                <w:spacing w:val="-2"/>
              </w:rPr>
              <w:t xml:space="preserve"> save pasikraunanti </w:t>
            </w:r>
            <w:r w:rsidRPr="0010750C">
              <w:rPr>
                <w:rFonts w:ascii="Times New Roman" w:hAnsi="Times New Roman" w:cs="Times New Roman"/>
                <w:spacing w:val="5"/>
              </w:rPr>
              <w:t>b</w:t>
            </w:r>
            <w:r w:rsidRPr="0010750C">
              <w:rPr>
                <w:rFonts w:ascii="Times New Roman" w:hAnsi="Times New Roman" w:cs="Times New Roman"/>
                <w:spacing w:val="-2"/>
              </w:rPr>
              <w:t>ate</w:t>
            </w:r>
            <w:r w:rsidRPr="0010750C">
              <w:rPr>
                <w:rFonts w:ascii="Times New Roman" w:hAnsi="Times New Roman" w:cs="Times New Roman"/>
                <w:spacing w:val="5"/>
              </w:rPr>
              <w:t>r</w:t>
            </w:r>
            <w:r w:rsidRPr="0010750C">
              <w:rPr>
                <w:rFonts w:ascii="Times New Roman" w:hAnsi="Times New Roman" w:cs="Times New Roman"/>
                <w:spacing w:val="-2"/>
              </w:rPr>
              <w:t>ij</w:t>
            </w:r>
            <w:r w:rsidRPr="0010750C">
              <w:rPr>
                <w:rFonts w:ascii="Times New Roman" w:hAnsi="Times New Roman" w:cs="Times New Roman"/>
              </w:rPr>
              <w:t>a,</w:t>
            </w:r>
            <w:r w:rsidRPr="0010750C">
              <w:rPr>
                <w:rFonts w:ascii="Times New Roman" w:hAnsi="Times New Roman" w:cs="Times New Roman"/>
                <w:spacing w:val="-2"/>
              </w:rPr>
              <w:t xml:space="preserve"> </w:t>
            </w:r>
            <w:r w:rsidRPr="0010750C">
              <w:rPr>
                <w:rFonts w:ascii="Times New Roman" w:hAnsi="Times New Roman" w:cs="Times New Roman"/>
              </w:rPr>
              <w:t>p</w:t>
            </w:r>
            <w:r w:rsidRPr="0010750C">
              <w:rPr>
                <w:rFonts w:ascii="Times New Roman" w:hAnsi="Times New Roman" w:cs="Times New Roman"/>
                <w:spacing w:val="3"/>
              </w:rPr>
              <w:t>a</w:t>
            </w:r>
            <w:r w:rsidRPr="0010750C">
              <w:rPr>
                <w:rFonts w:ascii="Times New Roman" w:hAnsi="Times New Roman" w:cs="Times New Roman"/>
                <w:spacing w:val="-2"/>
              </w:rPr>
              <w:t>lai</w:t>
            </w:r>
            <w:r w:rsidRPr="0010750C">
              <w:rPr>
                <w:rFonts w:ascii="Times New Roman" w:hAnsi="Times New Roman" w:cs="Times New Roman"/>
                <w:spacing w:val="5"/>
              </w:rPr>
              <w:t>k</w:t>
            </w:r>
            <w:r w:rsidRPr="0010750C">
              <w:rPr>
                <w:rFonts w:ascii="Times New Roman" w:hAnsi="Times New Roman" w:cs="Times New Roman"/>
                <w:spacing w:val="-2"/>
              </w:rPr>
              <w:t>a</w:t>
            </w:r>
            <w:r w:rsidRPr="0010750C">
              <w:rPr>
                <w:rFonts w:ascii="Times New Roman" w:hAnsi="Times New Roman" w:cs="Times New Roman"/>
              </w:rPr>
              <w:t>n</w:t>
            </w:r>
            <w:r w:rsidRPr="0010750C">
              <w:rPr>
                <w:rFonts w:ascii="Times New Roman" w:hAnsi="Times New Roman" w:cs="Times New Roman"/>
                <w:spacing w:val="-2"/>
              </w:rPr>
              <w:t>t</w:t>
            </w:r>
            <w:r w:rsidRPr="0010750C">
              <w:rPr>
                <w:rFonts w:ascii="Times New Roman" w:hAnsi="Times New Roman" w:cs="Times New Roman"/>
              </w:rPr>
              <w:t>i</w:t>
            </w:r>
            <w:r w:rsidRPr="0010750C">
              <w:rPr>
                <w:rFonts w:ascii="Times New Roman" w:hAnsi="Times New Roman" w:cs="Times New Roman"/>
                <w:spacing w:val="-2"/>
              </w:rPr>
              <w:t xml:space="preserve"> </w:t>
            </w:r>
            <w:r w:rsidRPr="0010750C">
              <w:rPr>
                <w:rFonts w:ascii="Times New Roman" w:hAnsi="Times New Roman" w:cs="Times New Roman"/>
                <w:spacing w:val="5"/>
              </w:rPr>
              <w:t>v</w:t>
            </w:r>
            <w:r w:rsidRPr="0010750C">
              <w:rPr>
                <w:rFonts w:ascii="Times New Roman" w:hAnsi="Times New Roman" w:cs="Times New Roman"/>
                <w:spacing w:val="-2"/>
              </w:rPr>
              <w:t>al</w:t>
            </w:r>
            <w:r w:rsidRPr="0010750C">
              <w:rPr>
                <w:rFonts w:ascii="Times New Roman" w:hAnsi="Times New Roman" w:cs="Times New Roman"/>
              </w:rPr>
              <w:t>d</w:t>
            </w:r>
            <w:r w:rsidRPr="0010750C">
              <w:rPr>
                <w:rFonts w:ascii="Times New Roman" w:hAnsi="Times New Roman" w:cs="Times New Roman"/>
                <w:spacing w:val="-2"/>
              </w:rPr>
              <w:t>i</w:t>
            </w:r>
            <w:r w:rsidRPr="0010750C">
              <w:rPr>
                <w:rFonts w:ascii="Times New Roman" w:hAnsi="Times New Roman" w:cs="Times New Roman"/>
                <w:spacing w:val="5"/>
              </w:rPr>
              <w:t>k</w:t>
            </w:r>
            <w:r w:rsidRPr="0010750C">
              <w:rPr>
                <w:rFonts w:ascii="Times New Roman" w:hAnsi="Times New Roman" w:cs="Times New Roman"/>
                <w:spacing w:val="-2"/>
              </w:rPr>
              <w:t>li</w:t>
            </w:r>
            <w:r w:rsidRPr="0010750C">
              <w:rPr>
                <w:rFonts w:ascii="Times New Roman" w:hAnsi="Times New Roman" w:cs="Times New Roman"/>
              </w:rPr>
              <w:t>o d</w:t>
            </w:r>
            <w:r w:rsidRPr="0010750C">
              <w:rPr>
                <w:rFonts w:ascii="Times New Roman" w:hAnsi="Times New Roman" w:cs="Times New Roman"/>
                <w:spacing w:val="-2"/>
              </w:rPr>
              <w:t>a</w:t>
            </w:r>
            <w:r w:rsidRPr="0010750C">
              <w:rPr>
                <w:rFonts w:ascii="Times New Roman" w:hAnsi="Times New Roman" w:cs="Times New Roman"/>
              </w:rPr>
              <w:t>r</w:t>
            </w:r>
            <w:r w:rsidRPr="0010750C">
              <w:rPr>
                <w:rFonts w:ascii="Times New Roman" w:hAnsi="Times New Roman" w:cs="Times New Roman"/>
                <w:spacing w:val="5"/>
              </w:rPr>
              <w:t>b</w:t>
            </w:r>
            <w:r w:rsidRPr="0010750C">
              <w:rPr>
                <w:rFonts w:ascii="Times New Roman" w:hAnsi="Times New Roman" w:cs="Times New Roman"/>
              </w:rPr>
              <w:t>ą</w:t>
            </w:r>
            <w:r w:rsidRPr="0010750C">
              <w:rPr>
                <w:rFonts w:ascii="Times New Roman" w:hAnsi="Times New Roman" w:cs="Times New Roman"/>
                <w:spacing w:val="8"/>
              </w:rPr>
              <w:t xml:space="preserve"> </w:t>
            </w:r>
            <w:r w:rsidRPr="0010750C">
              <w:rPr>
                <w:rFonts w:ascii="Times New Roman" w:hAnsi="Times New Roman" w:cs="Times New Roman"/>
              </w:rPr>
              <w:t>d</w:t>
            </w:r>
            <w:r w:rsidRPr="0010750C">
              <w:rPr>
                <w:rFonts w:ascii="Times New Roman" w:hAnsi="Times New Roman" w:cs="Times New Roman"/>
                <w:spacing w:val="-2"/>
              </w:rPr>
              <w:t>i</w:t>
            </w:r>
            <w:r w:rsidRPr="0010750C">
              <w:rPr>
                <w:rFonts w:ascii="Times New Roman" w:hAnsi="Times New Roman" w:cs="Times New Roman"/>
              </w:rPr>
              <w:t xml:space="preserve">ngus </w:t>
            </w:r>
            <w:r w:rsidRPr="0010750C">
              <w:rPr>
                <w:rFonts w:ascii="Times New Roman" w:hAnsi="Times New Roman" w:cs="Times New Roman"/>
                <w:spacing w:val="-2"/>
              </w:rPr>
              <w:t>ele</w:t>
            </w:r>
            <w:r w:rsidRPr="0010750C">
              <w:rPr>
                <w:rFonts w:ascii="Times New Roman" w:hAnsi="Times New Roman" w:cs="Times New Roman"/>
              </w:rPr>
              <w:t>k</w:t>
            </w:r>
            <w:r w:rsidRPr="0010750C">
              <w:rPr>
                <w:rFonts w:ascii="Times New Roman" w:hAnsi="Times New Roman" w:cs="Times New Roman"/>
                <w:spacing w:val="-2"/>
              </w:rPr>
              <w:t>t</w:t>
            </w:r>
            <w:r w:rsidRPr="0010750C">
              <w:rPr>
                <w:rFonts w:ascii="Times New Roman" w:hAnsi="Times New Roman" w:cs="Times New Roman"/>
              </w:rPr>
              <w:t>ros</w:t>
            </w:r>
            <w:r w:rsidRPr="0010750C">
              <w:rPr>
                <w:rFonts w:ascii="Times New Roman" w:hAnsi="Times New Roman" w:cs="Times New Roman"/>
                <w:spacing w:val="1"/>
              </w:rPr>
              <w:t xml:space="preserve"> </w:t>
            </w:r>
            <w:r w:rsidRPr="0010750C">
              <w:rPr>
                <w:rFonts w:ascii="Times New Roman" w:hAnsi="Times New Roman" w:cs="Times New Roman"/>
                <w:spacing w:val="-2"/>
              </w:rPr>
              <w:t>e</w:t>
            </w:r>
            <w:r w:rsidRPr="0010750C">
              <w:rPr>
                <w:rFonts w:ascii="Times New Roman" w:hAnsi="Times New Roman" w:cs="Times New Roman"/>
                <w:spacing w:val="5"/>
              </w:rPr>
              <w:t>n</w:t>
            </w:r>
            <w:r w:rsidRPr="0010750C">
              <w:rPr>
                <w:rFonts w:ascii="Times New Roman" w:hAnsi="Times New Roman" w:cs="Times New Roman"/>
                <w:spacing w:val="-2"/>
              </w:rPr>
              <w:t>e</w:t>
            </w:r>
            <w:r w:rsidRPr="0010750C">
              <w:rPr>
                <w:rFonts w:ascii="Times New Roman" w:hAnsi="Times New Roman" w:cs="Times New Roman"/>
              </w:rPr>
              <w:t>rg</w:t>
            </w:r>
            <w:r w:rsidRPr="0010750C">
              <w:rPr>
                <w:rFonts w:ascii="Times New Roman" w:hAnsi="Times New Roman" w:cs="Times New Roman"/>
                <w:spacing w:val="-2"/>
              </w:rPr>
              <w:t>i</w:t>
            </w:r>
            <w:r w:rsidRPr="0010750C">
              <w:rPr>
                <w:rFonts w:ascii="Times New Roman" w:hAnsi="Times New Roman" w:cs="Times New Roman"/>
                <w:spacing w:val="3"/>
              </w:rPr>
              <w:t>j</w:t>
            </w:r>
            <w:r w:rsidRPr="0010750C">
              <w:rPr>
                <w:rFonts w:ascii="Times New Roman" w:hAnsi="Times New Roman" w:cs="Times New Roman"/>
                <w:spacing w:val="-2"/>
              </w:rPr>
              <w:t>a</w:t>
            </w:r>
            <w:r w:rsidRPr="0010750C">
              <w:rPr>
                <w:rFonts w:ascii="Times New Roman" w:hAnsi="Times New Roman" w:cs="Times New Roman"/>
              </w:rPr>
              <w:t>i.</w:t>
            </w:r>
          </w:p>
        </w:tc>
        <w:tc>
          <w:tcPr>
            <w:tcW w:w="2645" w:type="dxa"/>
          </w:tcPr>
          <w:p w14:paraId="0F2001C9"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122AF531" w14:textId="59F13AE2" w:rsidTr="000741B4">
        <w:trPr>
          <w:trHeight w:val="315"/>
        </w:trPr>
        <w:tc>
          <w:tcPr>
            <w:cnfStyle w:val="001000000000" w:firstRow="0" w:lastRow="0" w:firstColumn="1" w:lastColumn="0" w:oddVBand="0" w:evenVBand="0" w:oddHBand="0" w:evenHBand="0" w:firstRowFirstColumn="0" w:firstRowLastColumn="0" w:lastRowFirstColumn="0" w:lastRowLastColumn="0"/>
            <w:tcW w:w="975" w:type="dxa"/>
          </w:tcPr>
          <w:p w14:paraId="02B2AB20"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12</w:t>
            </w:r>
          </w:p>
        </w:tc>
        <w:tc>
          <w:tcPr>
            <w:tcW w:w="2789" w:type="dxa"/>
          </w:tcPr>
          <w:p w14:paraId="1B5B927D"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Įspėjimų sistema</w:t>
            </w:r>
          </w:p>
        </w:tc>
        <w:tc>
          <w:tcPr>
            <w:tcW w:w="2941" w:type="dxa"/>
          </w:tcPr>
          <w:p w14:paraId="230F912B" w14:textId="77777777" w:rsidR="000741B4" w:rsidRPr="0010750C" w:rsidRDefault="000741B4" w:rsidP="00836DBF">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Turi būti įspėjimų sistema, apie kritinius įvykius perspėjanti garsiniu signalu ir pranešimu šaldiklio ekrane.</w:t>
            </w:r>
          </w:p>
          <w:p w14:paraId="2740DB3D" w14:textId="77777777" w:rsidR="000741B4" w:rsidRPr="0010750C" w:rsidRDefault="000741B4" w:rsidP="00836DBF">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Būtini įspėjimai:</w:t>
            </w:r>
          </w:p>
          <w:p w14:paraId="7E278AF9" w14:textId="77777777" w:rsidR="000741B4" w:rsidRPr="0010750C" w:rsidRDefault="000741B4"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1.Esant per aukštai kameros temperatūrai.</w:t>
            </w:r>
          </w:p>
          <w:p w14:paraId="4E0B6E2A" w14:textId="77777777" w:rsidR="000741B4" w:rsidRPr="0010750C" w:rsidRDefault="000741B4"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2.Esant per žemai kameros temperatūrai.</w:t>
            </w:r>
          </w:p>
          <w:p w14:paraId="278E16E7" w14:textId="77777777" w:rsidR="000741B4" w:rsidRPr="0010750C" w:rsidRDefault="000741B4"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3.Esant per ilgai atidarytoms durims.</w:t>
            </w:r>
          </w:p>
          <w:p w14:paraId="11116700" w14:textId="77777777" w:rsidR="000741B4" w:rsidRPr="0010750C" w:rsidRDefault="000741B4"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4.Sutrikus (nutrūkus) elektros energijos tiekimui.</w:t>
            </w:r>
          </w:p>
          <w:p w14:paraId="63A91EA0" w14:textId="77777777" w:rsidR="000741B4" w:rsidRPr="0010750C" w:rsidRDefault="000741B4"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5.Temperatūros daviklio gedimo įspėjimas.</w:t>
            </w:r>
          </w:p>
          <w:p w14:paraId="6A08BFBB" w14:textId="77777777" w:rsidR="000741B4" w:rsidRPr="0010750C" w:rsidRDefault="000741B4"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6.Nusėdus baterijai.</w:t>
            </w:r>
          </w:p>
          <w:p w14:paraId="6CB06071" w14:textId="77777777" w:rsidR="000741B4" w:rsidRPr="0010750C" w:rsidRDefault="000741B4" w:rsidP="00E17FE9">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7.Kondensatoriaus filtro.</w:t>
            </w:r>
          </w:p>
          <w:p w14:paraId="4570C463" w14:textId="77777777" w:rsidR="000741B4" w:rsidRPr="0010750C" w:rsidRDefault="000741B4" w:rsidP="00836DBF">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Būtinas kontaktinis terminalas įspėjimo signalo distanciniam perdavimui į kompiuterį ir mobilų įrenginį.</w:t>
            </w:r>
          </w:p>
        </w:tc>
        <w:tc>
          <w:tcPr>
            <w:tcW w:w="2645" w:type="dxa"/>
          </w:tcPr>
          <w:p w14:paraId="166CD927" w14:textId="77777777" w:rsidR="000741B4" w:rsidRPr="0010750C" w:rsidRDefault="000741B4" w:rsidP="00836DBF">
            <w:pPr>
              <w:widowControl w:val="0"/>
              <w:suppressAutoHyphens/>
              <w:autoSpaceDN w:val="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6983597B" w14:textId="68D379F8" w:rsidTr="000741B4">
        <w:trPr>
          <w:trHeight w:val="315"/>
        </w:trPr>
        <w:tc>
          <w:tcPr>
            <w:cnfStyle w:val="001000000000" w:firstRow="0" w:lastRow="0" w:firstColumn="1" w:lastColumn="0" w:oddVBand="0" w:evenVBand="0" w:oddHBand="0" w:evenHBand="0" w:firstRowFirstColumn="0" w:firstRowLastColumn="0" w:lastRowFirstColumn="0" w:lastRowLastColumn="0"/>
            <w:tcW w:w="975" w:type="dxa"/>
          </w:tcPr>
          <w:p w14:paraId="150D0982"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13</w:t>
            </w:r>
          </w:p>
        </w:tc>
        <w:tc>
          <w:tcPr>
            <w:tcW w:w="2789" w:type="dxa"/>
          </w:tcPr>
          <w:p w14:paraId="30327640"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spacing w:val="1"/>
              </w:rPr>
              <w:t>K</w:t>
            </w:r>
            <w:r w:rsidRPr="0010750C">
              <w:rPr>
                <w:rFonts w:ascii="Times New Roman" w:hAnsi="Times New Roman" w:cs="Times New Roman"/>
              </w:rPr>
              <w:t>o</w:t>
            </w:r>
            <w:r w:rsidRPr="0010750C">
              <w:rPr>
                <w:rFonts w:ascii="Times New Roman" w:hAnsi="Times New Roman" w:cs="Times New Roman"/>
                <w:spacing w:val="-2"/>
              </w:rPr>
              <w:t>m</w:t>
            </w:r>
            <w:r w:rsidRPr="0010750C">
              <w:rPr>
                <w:rFonts w:ascii="Times New Roman" w:hAnsi="Times New Roman" w:cs="Times New Roman"/>
              </w:rPr>
              <w:t>pr</w:t>
            </w:r>
            <w:r w:rsidRPr="0010750C">
              <w:rPr>
                <w:rFonts w:ascii="Times New Roman" w:hAnsi="Times New Roman" w:cs="Times New Roman"/>
                <w:spacing w:val="-1"/>
              </w:rPr>
              <w:t>e</w:t>
            </w:r>
            <w:r w:rsidRPr="0010750C">
              <w:rPr>
                <w:rFonts w:ascii="Times New Roman" w:hAnsi="Times New Roman" w:cs="Times New Roman"/>
                <w:spacing w:val="1"/>
              </w:rPr>
              <w:t>s</w:t>
            </w:r>
            <w:r w:rsidRPr="0010750C">
              <w:rPr>
                <w:rFonts w:ascii="Times New Roman" w:hAnsi="Times New Roman" w:cs="Times New Roman"/>
              </w:rPr>
              <w:t>or</w:t>
            </w:r>
            <w:r w:rsidRPr="0010750C">
              <w:rPr>
                <w:rFonts w:ascii="Times New Roman" w:hAnsi="Times New Roman" w:cs="Times New Roman"/>
                <w:spacing w:val="-2"/>
              </w:rPr>
              <w:t>ių</w:t>
            </w:r>
            <w:r w:rsidRPr="0010750C">
              <w:rPr>
                <w:rFonts w:ascii="Times New Roman" w:hAnsi="Times New Roman" w:cs="Times New Roman"/>
              </w:rPr>
              <w:t xml:space="preserve"> </w:t>
            </w:r>
            <w:r w:rsidRPr="0010750C">
              <w:rPr>
                <w:rFonts w:ascii="Times New Roman" w:hAnsi="Times New Roman" w:cs="Times New Roman"/>
                <w:spacing w:val="-2"/>
              </w:rPr>
              <w:t>a</w:t>
            </w:r>
            <w:r w:rsidRPr="0010750C">
              <w:rPr>
                <w:rFonts w:ascii="Times New Roman" w:hAnsi="Times New Roman" w:cs="Times New Roman"/>
              </w:rPr>
              <w:t>p</w:t>
            </w:r>
            <w:r w:rsidRPr="0010750C">
              <w:rPr>
                <w:rFonts w:ascii="Times New Roman" w:hAnsi="Times New Roman" w:cs="Times New Roman"/>
                <w:spacing w:val="1"/>
              </w:rPr>
              <w:t>s</w:t>
            </w:r>
            <w:r w:rsidRPr="0010750C">
              <w:rPr>
                <w:rFonts w:ascii="Times New Roman" w:hAnsi="Times New Roman" w:cs="Times New Roman"/>
                <w:spacing w:val="-2"/>
              </w:rPr>
              <w:t>a</w:t>
            </w:r>
            <w:r w:rsidRPr="0010750C">
              <w:rPr>
                <w:rFonts w:ascii="Times New Roman" w:hAnsi="Times New Roman" w:cs="Times New Roman"/>
              </w:rPr>
              <w:t>uga</w:t>
            </w:r>
            <w:r w:rsidRPr="0010750C">
              <w:rPr>
                <w:rFonts w:ascii="Times New Roman" w:hAnsi="Times New Roman" w:cs="Times New Roman"/>
                <w:spacing w:val="-2"/>
              </w:rPr>
              <w:t xml:space="preserve"> </w:t>
            </w:r>
            <w:r w:rsidRPr="0010750C">
              <w:rPr>
                <w:rFonts w:ascii="Times New Roman" w:hAnsi="Times New Roman" w:cs="Times New Roman"/>
              </w:rPr>
              <w:t>nuo p</w:t>
            </w:r>
            <w:r w:rsidRPr="0010750C">
              <w:rPr>
                <w:rFonts w:ascii="Times New Roman" w:hAnsi="Times New Roman" w:cs="Times New Roman"/>
                <w:spacing w:val="-2"/>
              </w:rPr>
              <w:t>e</w:t>
            </w:r>
            <w:r w:rsidRPr="0010750C">
              <w:rPr>
                <w:rFonts w:ascii="Times New Roman" w:hAnsi="Times New Roman" w:cs="Times New Roman"/>
              </w:rPr>
              <w:t>rk</w:t>
            </w:r>
            <w:r w:rsidRPr="0010750C">
              <w:rPr>
                <w:rFonts w:ascii="Times New Roman" w:hAnsi="Times New Roman" w:cs="Times New Roman"/>
                <w:spacing w:val="-1"/>
              </w:rPr>
              <w:t>a</w:t>
            </w:r>
            <w:r w:rsidRPr="0010750C">
              <w:rPr>
                <w:rFonts w:ascii="Times New Roman" w:hAnsi="Times New Roman" w:cs="Times New Roman"/>
                <w:spacing w:val="-2"/>
              </w:rPr>
              <w:t>i</w:t>
            </w:r>
            <w:r w:rsidRPr="0010750C">
              <w:rPr>
                <w:rFonts w:ascii="Times New Roman" w:hAnsi="Times New Roman" w:cs="Times New Roman"/>
                <w:spacing w:val="3"/>
              </w:rPr>
              <w:t>t</w:t>
            </w:r>
            <w:r w:rsidRPr="0010750C">
              <w:rPr>
                <w:rFonts w:ascii="Times New Roman" w:hAnsi="Times New Roman" w:cs="Times New Roman"/>
                <w:spacing w:val="-2"/>
              </w:rPr>
              <w:t>im</w:t>
            </w:r>
            <w:r w:rsidRPr="0010750C">
              <w:rPr>
                <w:rFonts w:ascii="Times New Roman" w:hAnsi="Times New Roman" w:cs="Times New Roman"/>
              </w:rPr>
              <w:t>o</w:t>
            </w:r>
          </w:p>
        </w:tc>
        <w:tc>
          <w:tcPr>
            <w:tcW w:w="2941" w:type="dxa"/>
          </w:tcPr>
          <w:p w14:paraId="1AEF4DAB"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strike/>
              </w:rPr>
            </w:pPr>
            <w:r w:rsidRPr="0010750C">
              <w:rPr>
                <w:rFonts w:ascii="Times New Roman" w:hAnsi="Times New Roman" w:cs="Times New Roman"/>
              </w:rPr>
              <w:t>Bū</w:t>
            </w:r>
            <w:r w:rsidRPr="0010750C">
              <w:rPr>
                <w:rFonts w:ascii="Times New Roman" w:hAnsi="Times New Roman" w:cs="Times New Roman"/>
                <w:spacing w:val="-2"/>
              </w:rPr>
              <w:t>ti</w:t>
            </w:r>
            <w:r w:rsidRPr="0010750C">
              <w:rPr>
                <w:rFonts w:ascii="Times New Roman" w:hAnsi="Times New Roman" w:cs="Times New Roman"/>
              </w:rPr>
              <w:t>n</w:t>
            </w:r>
            <w:r w:rsidRPr="0010750C">
              <w:rPr>
                <w:rFonts w:ascii="Times New Roman" w:hAnsi="Times New Roman" w:cs="Times New Roman"/>
                <w:spacing w:val="-2"/>
              </w:rPr>
              <w:t>a.</w:t>
            </w:r>
          </w:p>
        </w:tc>
        <w:tc>
          <w:tcPr>
            <w:tcW w:w="2645" w:type="dxa"/>
          </w:tcPr>
          <w:p w14:paraId="13FAFFE7"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440AF9F2" w14:textId="1F380E79" w:rsidTr="000741B4">
        <w:trPr>
          <w:trHeight w:val="315"/>
        </w:trPr>
        <w:tc>
          <w:tcPr>
            <w:cnfStyle w:val="001000000000" w:firstRow="0" w:lastRow="0" w:firstColumn="1" w:lastColumn="0" w:oddVBand="0" w:evenVBand="0" w:oddHBand="0" w:evenHBand="0" w:firstRowFirstColumn="0" w:firstRowLastColumn="0" w:lastRowFirstColumn="0" w:lastRowLastColumn="0"/>
            <w:tcW w:w="975" w:type="dxa"/>
          </w:tcPr>
          <w:p w14:paraId="6F0CC502"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14</w:t>
            </w:r>
          </w:p>
        </w:tc>
        <w:tc>
          <w:tcPr>
            <w:tcW w:w="2789" w:type="dxa"/>
          </w:tcPr>
          <w:p w14:paraId="57EECB32"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1"/>
              </w:rPr>
            </w:pPr>
            <w:r w:rsidRPr="0010750C">
              <w:rPr>
                <w:rFonts w:ascii="Times New Roman" w:hAnsi="Times New Roman" w:cs="Times New Roman"/>
                <w:spacing w:val="1"/>
              </w:rPr>
              <w:t>Temperatūros stebėjimas, registravimas, išsaugojimas</w:t>
            </w:r>
          </w:p>
        </w:tc>
        <w:tc>
          <w:tcPr>
            <w:tcW w:w="2941" w:type="dxa"/>
          </w:tcPr>
          <w:p w14:paraId="7EF62589"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Būtina.</w:t>
            </w:r>
          </w:p>
        </w:tc>
        <w:tc>
          <w:tcPr>
            <w:tcW w:w="2645" w:type="dxa"/>
          </w:tcPr>
          <w:p w14:paraId="448FEB5C"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61467085" w14:textId="6044F320" w:rsidTr="000741B4">
        <w:trPr>
          <w:trHeight w:val="721"/>
        </w:trPr>
        <w:tc>
          <w:tcPr>
            <w:cnfStyle w:val="001000000000" w:firstRow="0" w:lastRow="0" w:firstColumn="1" w:lastColumn="0" w:oddVBand="0" w:evenVBand="0" w:oddHBand="0" w:evenHBand="0" w:firstRowFirstColumn="0" w:firstRowLastColumn="0" w:lastRowFirstColumn="0" w:lastRowLastColumn="0"/>
            <w:tcW w:w="975" w:type="dxa"/>
          </w:tcPr>
          <w:p w14:paraId="74239872"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15</w:t>
            </w:r>
          </w:p>
        </w:tc>
        <w:tc>
          <w:tcPr>
            <w:tcW w:w="2789" w:type="dxa"/>
          </w:tcPr>
          <w:p w14:paraId="149C3DF6"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spacing w:val="1"/>
              </w:rPr>
              <w:t>Sensoriaus</w:t>
            </w:r>
            <w:r w:rsidRPr="0010750C">
              <w:rPr>
                <w:rFonts w:ascii="Times New Roman" w:hAnsi="Times New Roman" w:cs="Times New Roman"/>
              </w:rPr>
              <w:t xml:space="preserve"> pr</w:t>
            </w:r>
            <w:r w:rsidRPr="0010750C">
              <w:rPr>
                <w:rFonts w:ascii="Times New Roman" w:hAnsi="Times New Roman" w:cs="Times New Roman"/>
                <w:spacing w:val="-2"/>
              </w:rPr>
              <w:t>ij</w:t>
            </w:r>
            <w:r w:rsidRPr="0010750C">
              <w:rPr>
                <w:rFonts w:ascii="Times New Roman" w:hAnsi="Times New Roman" w:cs="Times New Roman"/>
              </w:rPr>
              <w:t>ung</w:t>
            </w:r>
            <w:r w:rsidRPr="0010750C">
              <w:rPr>
                <w:rFonts w:ascii="Times New Roman" w:hAnsi="Times New Roman" w:cs="Times New Roman"/>
                <w:spacing w:val="-2"/>
              </w:rPr>
              <w:t>im</w:t>
            </w:r>
            <w:r w:rsidRPr="0010750C">
              <w:rPr>
                <w:rFonts w:ascii="Times New Roman" w:hAnsi="Times New Roman" w:cs="Times New Roman"/>
              </w:rPr>
              <w:t>o</w:t>
            </w:r>
            <w:r w:rsidRPr="0010750C">
              <w:rPr>
                <w:rFonts w:ascii="Times New Roman" w:hAnsi="Times New Roman" w:cs="Times New Roman"/>
                <w:spacing w:val="5"/>
              </w:rPr>
              <w:t xml:space="preserve"> </w:t>
            </w:r>
            <w:r w:rsidRPr="0010750C">
              <w:rPr>
                <w:rFonts w:ascii="Times New Roman" w:hAnsi="Times New Roman" w:cs="Times New Roman"/>
                <w:spacing w:val="-2"/>
              </w:rPr>
              <w:t>a</w:t>
            </w:r>
            <w:r w:rsidRPr="0010750C">
              <w:rPr>
                <w:rFonts w:ascii="Times New Roman" w:hAnsi="Times New Roman" w:cs="Times New Roman"/>
              </w:rPr>
              <w:t>nga</w:t>
            </w:r>
          </w:p>
        </w:tc>
        <w:tc>
          <w:tcPr>
            <w:tcW w:w="2941" w:type="dxa"/>
          </w:tcPr>
          <w:p w14:paraId="4901B340"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spacing w:val="-2"/>
              </w:rPr>
              <w:t>Viso ne mažiau kaip 2 angos sensoriaus pajungti</w:t>
            </w:r>
            <w:r w:rsidRPr="0010750C">
              <w:rPr>
                <w:rFonts w:ascii="Times New Roman" w:hAnsi="Times New Roman" w:cs="Times New Roman"/>
              </w:rPr>
              <w:t>.</w:t>
            </w:r>
          </w:p>
        </w:tc>
        <w:tc>
          <w:tcPr>
            <w:tcW w:w="2645" w:type="dxa"/>
          </w:tcPr>
          <w:p w14:paraId="502FF023"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pacing w:val="-2"/>
              </w:rPr>
            </w:pPr>
          </w:p>
        </w:tc>
      </w:tr>
      <w:tr w:rsidR="000741B4" w:rsidRPr="0010750C" w14:paraId="7E18A234" w14:textId="5A1C3C90" w:rsidTr="000741B4">
        <w:trPr>
          <w:trHeight w:val="721"/>
        </w:trPr>
        <w:tc>
          <w:tcPr>
            <w:cnfStyle w:val="001000000000" w:firstRow="0" w:lastRow="0" w:firstColumn="1" w:lastColumn="0" w:oddVBand="0" w:evenVBand="0" w:oddHBand="0" w:evenHBand="0" w:firstRowFirstColumn="0" w:firstRowLastColumn="0" w:lastRowFirstColumn="0" w:lastRowLastColumn="0"/>
            <w:tcW w:w="975" w:type="dxa"/>
          </w:tcPr>
          <w:p w14:paraId="66578916"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16</w:t>
            </w:r>
          </w:p>
        </w:tc>
        <w:tc>
          <w:tcPr>
            <w:tcW w:w="2789" w:type="dxa"/>
          </w:tcPr>
          <w:p w14:paraId="47330AFA"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Atšildymas</w:t>
            </w:r>
          </w:p>
        </w:tc>
        <w:tc>
          <w:tcPr>
            <w:tcW w:w="2941" w:type="dxa"/>
          </w:tcPr>
          <w:p w14:paraId="0C38E793"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Rankinis.</w:t>
            </w:r>
          </w:p>
        </w:tc>
        <w:tc>
          <w:tcPr>
            <w:tcW w:w="2645" w:type="dxa"/>
          </w:tcPr>
          <w:p w14:paraId="084C55F4"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6B4E7332" w14:textId="738A2BDB" w:rsidTr="000741B4">
        <w:trPr>
          <w:trHeight w:val="721"/>
        </w:trPr>
        <w:tc>
          <w:tcPr>
            <w:cnfStyle w:val="001000000000" w:firstRow="0" w:lastRow="0" w:firstColumn="1" w:lastColumn="0" w:oddVBand="0" w:evenVBand="0" w:oddHBand="0" w:evenHBand="0" w:firstRowFirstColumn="0" w:firstRowLastColumn="0" w:lastRowFirstColumn="0" w:lastRowLastColumn="0"/>
            <w:tcW w:w="975" w:type="dxa"/>
          </w:tcPr>
          <w:p w14:paraId="1213A0C0" w14:textId="77777777" w:rsidR="000741B4" w:rsidRPr="0010750C" w:rsidRDefault="000741B4" w:rsidP="00836DBF">
            <w:pPr>
              <w:jc w:val="center"/>
              <w:rPr>
                <w:rFonts w:ascii="Times New Roman" w:eastAsia="Times New Roman" w:hAnsi="Times New Roman" w:cs="Times New Roman"/>
                <w:b w:val="0"/>
              </w:rPr>
            </w:pPr>
            <w:r w:rsidRPr="0010750C">
              <w:rPr>
                <w:rFonts w:ascii="Times New Roman" w:eastAsia="Times New Roman" w:hAnsi="Times New Roman" w:cs="Times New Roman"/>
                <w:b w:val="0"/>
              </w:rPr>
              <w:t>17</w:t>
            </w:r>
          </w:p>
        </w:tc>
        <w:tc>
          <w:tcPr>
            <w:tcW w:w="2789" w:type="dxa"/>
          </w:tcPr>
          <w:p w14:paraId="160AA2F8"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lang w:eastAsia="ar-SA"/>
              </w:rPr>
              <w:t>Šaldiklio elektros maitinimas</w:t>
            </w:r>
          </w:p>
        </w:tc>
        <w:tc>
          <w:tcPr>
            <w:tcW w:w="2941" w:type="dxa"/>
          </w:tcPr>
          <w:p w14:paraId="311AC6EE"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r w:rsidRPr="0010750C">
              <w:rPr>
                <w:rFonts w:ascii="Times New Roman" w:hAnsi="Times New Roman" w:cs="Times New Roman"/>
                <w:lang w:eastAsia="ar-SA"/>
              </w:rPr>
              <w:t>Iš 230 V, 50 Hz elektros tinklo.</w:t>
            </w:r>
          </w:p>
        </w:tc>
        <w:tc>
          <w:tcPr>
            <w:tcW w:w="2645" w:type="dxa"/>
          </w:tcPr>
          <w:p w14:paraId="16C175EF" w14:textId="77777777" w:rsidR="000741B4" w:rsidRPr="0010750C" w:rsidRDefault="000741B4" w:rsidP="00836DBF">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lang w:eastAsia="ar-SA"/>
              </w:rPr>
            </w:pPr>
          </w:p>
        </w:tc>
      </w:tr>
      <w:tr w:rsidR="000741B4" w:rsidRPr="0010750C" w14:paraId="79ABD550" w14:textId="16D61197" w:rsidTr="000741B4">
        <w:trPr>
          <w:trHeight w:val="721"/>
        </w:trPr>
        <w:tc>
          <w:tcPr>
            <w:cnfStyle w:val="001000000000" w:firstRow="0" w:lastRow="0" w:firstColumn="1" w:lastColumn="0" w:oddVBand="0" w:evenVBand="0" w:oddHBand="0" w:evenHBand="0" w:firstRowFirstColumn="0" w:firstRowLastColumn="0" w:lastRowFirstColumn="0" w:lastRowLastColumn="0"/>
            <w:tcW w:w="975" w:type="dxa"/>
          </w:tcPr>
          <w:p w14:paraId="3BA64418" w14:textId="77777777" w:rsidR="000741B4" w:rsidRPr="0010750C" w:rsidRDefault="000741B4" w:rsidP="00E17FE9">
            <w:pPr>
              <w:jc w:val="center"/>
              <w:rPr>
                <w:rFonts w:ascii="Times New Roman" w:eastAsia="Times New Roman" w:hAnsi="Times New Roman" w:cs="Times New Roman"/>
                <w:b w:val="0"/>
              </w:rPr>
            </w:pPr>
            <w:r w:rsidRPr="0010750C">
              <w:rPr>
                <w:rFonts w:ascii="Times New Roman" w:eastAsia="Times New Roman" w:hAnsi="Times New Roman" w:cs="Times New Roman"/>
                <w:b w:val="0"/>
              </w:rPr>
              <w:t>18</w:t>
            </w:r>
          </w:p>
        </w:tc>
        <w:tc>
          <w:tcPr>
            <w:tcW w:w="2789" w:type="dxa"/>
          </w:tcPr>
          <w:p w14:paraId="748F1B2A"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Šaldiklio elektros energijos sunaudojimas</w:t>
            </w:r>
          </w:p>
        </w:tc>
        <w:tc>
          <w:tcPr>
            <w:tcW w:w="2941" w:type="dxa"/>
          </w:tcPr>
          <w:p w14:paraId="31122148"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Turi sunaudoti ne daugiau kaip 10 kWh per parą.</w:t>
            </w:r>
          </w:p>
          <w:p w14:paraId="1F9386EC" w14:textId="77777777" w:rsidR="000741B4" w:rsidRPr="0010750C" w:rsidRDefault="000741B4" w:rsidP="00A65186">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rPr>
            </w:pPr>
            <w:r w:rsidRPr="0010750C">
              <w:rPr>
                <w:rFonts w:ascii="Times New Roman" w:hAnsi="Times New Roman" w:cs="Times New Roman"/>
              </w:rPr>
              <w:t xml:space="preserve">Su pasiūlymu turi būti pateiktas sertifikatas ir ar </w:t>
            </w:r>
            <w:r w:rsidRPr="0010750C">
              <w:rPr>
                <w:rFonts w:ascii="Times New Roman" w:hAnsi="Times New Roman" w:cs="Times New Roman"/>
              </w:rPr>
              <w:lastRenderedPageBreak/>
              <w:t>nuoroda į EnergyStar ar Nepriklausomos sertifikavimo agentūros tinklalapyje pateiktą informaciją apie siūlomos prekės elektros energijos sunaudojimą.</w:t>
            </w:r>
          </w:p>
        </w:tc>
        <w:tc>
          <w:tcPr>
            <w:tcW w:w="2645" w:type="dxa"/>
          </w:tcPr>
          <w:p w14:paraId="2D6D9770" w14:textId="77777777" w:rsidR="000741B4" w:rsidRPr="0010750C" w:rsidRDefault="000741B4" w:rsidP="00E17FE9">
            <w:pPr>
              <w:widowControl w:val="0"/>
              <w:suppressAutoHyphens/>
              <w:autoSpaceDN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50234623" w14:textId="77777777" w:rsidR="00E17FE9" w:rsidRPr="0010750C" w:rsidRDefault="00E17FE9">
      <w:pPr>
        <w:rPr>
          <w:rFonts w:ascii="Times New Roman" w:hAnsi="Times New Roman" w:cs="Times New Roman"/>
        </w:rPr>
      </w:pPr>
    </w:p>
    <w:p w14:paraId="74469217" w14:textId="77777777" w:rsidR="0089586A" w:rsidRPr="0010750C" w:rsidRDefault="0089586A">
      <w:pPr>
        <w:rPr>
          <w:rFonts w:ascii="Times New Roman" w:hAnsi="Times New Roman" w:cs="Times New Roman"/>
        </w:rPr>
      </w:pPr>
      <w:r w:rsidRPr="0010750C">
        <w:rPr>
          <w:rFonts w:ascii="Times New Roman" w:hAnsi="Times New Roman" w:cs="Times New Roman"/>
        </w:rPr>
        <w:br w:type="page"/>
      </w:r>
    </w:p>
    <w:p w14:paraId="525F7357" w14:textId="77777777" w:rsidR="0089586A" w:rsidRPr="0010750C" w:rsidRDefault="0089586A">
      <w:pPr>
        <w:rPr>
          <w:rFonts w:ascii="Times New Roman" w:hAnsi="Times New Roman" w:cs="Times New Roman"/>
        </w:rPr>
      </w:pPr>
      <w:r w:rsidRPr="0010750C">
        <w:rPr>
          <w:rFonts w:ascii="Times New Roman" w:hAnsi="Times New Roman" w:cs="Times New Roman"/>
        </w:rPr>
        <w:lastRenderedPageBreak/>
        <w:t>Duomenų rinkimo sistema</w:t>
      </w:r>
    </w:p>
    <w:tbl>
      <w:tblPr>
        <w:tblStyle w:val="GridTable1Light"/>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2882"/>
        <w:gridCol w:w="2810"/>
        <w:gridCol w:w="2658"/>
      </w:tblGrid>
      <w:tr w:rsidR="000741B4" w:rsidRPr="0010750C" w14:paraId="5D7F0E0E" w14:textId="25BA1003" w:rsidTr="000741B4">
        <w:trPr>
          <w:cnfStyle w:val="100000000000" w:firstRow="1" w:lastRow="0" w:firstColumn="0" w:lastColumn="0" w:oddVBand="0" w:evenVBand="0" w:oddHBand="0" w:evenHBand="0" w:firstRowFirstColumn="0" w:firstRowLastColumn="0" w:lastRowFirstColumn="0" w:lastRowLastColumn="0"/>
          <w:trHeight w:val="945"/>
        </w:trPr>
        <w:tc>
          <w:tcPr>
            <w:cnfStyle w:val="001000000000" w:firstRow="0" w:lastRow="0" w:firstColumn="1" w:lastColumn="0" w:oddVBand="0" w:evenVBand="0" w:oddHBand="0" w:evenHBand="0" w:firstRowFirstColumn="0" w:firstRowLastColumn="0" w:lastRowFirstColumn="0" w:lastRowLastColumn="0"/>
            <w:tcW w:w="1000" w:type="dxa"/>
          </w:tcPr>
          <w:p w14:paraId="32D8BB87" w14:textId="77777777" w:rsidR="000741B4" w:rsidRPr="0010750C" w:rsidRDefault="000741B4" w:rsidP="001D49FC">
            <w:pPr>
              <w:jc w:val="center"/>
              <w:rPr>
                <w:rFonts w:ascii="Times New Roman" w:eastAsia="Times New Roman" w:hAnsi="Times New Roman" w:cs="Times New Roman"/>
              </w:rPr>
            </w:pPr>
            <w:r w:rsidRPr="0010750C">
              <w:rPr>
                <w:rFonts w:ascii="Times New Roman" w:eastAsia="Times New Roman" w:hAnsi="Times New Roman" w:cs="Times New Roman"/>
              </w:rPr>
              <w:t>Eil. Nr.</w:t>
            </w:r>
          </w:p>
        </w:tc>
        <w:tc>
          <w:tcPr>
            <w:tcW w:w="2882" w:type="dxa"/>
          </w:tcPr>
          <w:p w14:paraId="3F9F0B9A" w14:textId="77777777" w:rsidR="000741B4" w:rsidRPr="0010750C" w:rsidRDefault="000741B4" w:rsidP="001D49F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Parametrai</w:t>
            </w:r>
          </w:p>
        </w:tc>
        <w:tc>
          <w:tcPr>
            <w:tcW w:w="2810" w:type="dxa"/>
          </w:tcPr>
          <w:p w14:paraId="538CD974" w14:textId="2BEBFB13" w:rsidR="000741B4" w:rsidRPr="0010750C" w:rsidRDefault="000741B4" w:rsidP="001D49F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Reikalaujama parametro reikšmė</w:t>
            </w:r>
          </w:p>
        </w:tc>
        <w:tc>
          <w:tcPr>
            <w:tcW w:w="2658" w:type="dxa"/>
          </w:tcPr>
          <w:p w14:paraId="6E051C54" w14:textId="70B0063B" w:rsidR="000741B4" w:rsidRPr="0010750C" w:rsidRDefault="000741B4" w:rsidP="001D49FC">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Pr>
                <w:rFonts w:ascii="Times New Roman" w:eastAsia="Times New Roman" w:hAnsi="Times New Roman" w:cs="Times New Roman"/>
              </w:rPr>
              <w:t>Pastabos</w:t>
            </w:r>
          </w:p>
        </w:tc>
      </w:tr>
      <w:tr w:rsidR="000741B4" w:rsidRPr="0010750C" w14:paraId="374B18F8" w14:textId="551CA92B" w:rsidTr="000741B4">
        <w:trPr>
          <w:trHeight w:val="945"/>
        </w:trPr>
        <w:tc>
          <w:tcPr>
            <w:cnfStyle w:val="001000000000" w:firstRow="0" w:lastRow="0" w:firstColumn="1" w:lastColumn="0" w:oddVBand="0" w:evenVBand="0" w:oddHBand="0" w:evenHBand="0" w:firstRowFirstColumn="0" w:firstRowLastColumn="0" w:lastRowFirstColumn="0" w:lastRowLastColumn="0"/>
            <w:tcW w:w="1000" w:type="dxa"/>
            <w:hideMark/>
          </w:tcPr>
          <w:p w14:paraId="6E4B23E6"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1</w:t>
            </w:r>
          </w:p>
        </w:tc>
        <w:tc>
          <w:tcPr>
            <w:tcW w:w="2882" w:type="dxa"/>
            <w:hideMark/>
          </w:tcPr>
          <w:p w14:paraId="53AD0F36" w14:textId="77777777" w:rsidR="000741B4" w:rsidRPr="0010750C" w:rsidRDefault="000741B4" w:rsidP="001D49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Siūlomos prekės pavadinimas (modelis, konkreti modifikacija), gamintojas, kilmės šalis</w:t>
            </w:r>
          </w:p>
        </w:tc>
        <w:tc>
          <w:tcPr>
            <w:tcW w:w="2810" w:type="dxa"/>
          </w:tcPr>
          <w:p w14:paraId="312D70BF" w14:textId="77777777" w:rsidR="000741B4" w:rsidRPr="0010750C" w:rsidRDefault="000741B4" w:rsidP="001D49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r w:rsidRPr="0010750C">
              <w:rPr>
                <w:rFonts w:ascii="Times New Roman" w:eastAsia="Times New Roman" w:hAnsi="Times New Roman" w:cs="Times New Roman"/>
              </w:rPr>
              <w:t>Nurodyti</w:t>
            </w:r>
          </w:p>
        </w:tc>
        <w:tc>
          <w:tcPr>
            <w:tcW w:w="2658" w:type="dxa"/>
          </w:tcPr>
          <w:p w14:paraId="4792AAC4" w14:textId="77777777" w:rsidR="000741B4" w:rsidRPr="0010750C" w:rsidRDefault="000741B4" w:rsidP="001D49FC">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rPr>
            </w:pPr>
          </w:p>
        </w:tc>
      </w:tr>
      <w:tr w:rsidR="000741B4" w:rsidRPr="0010750C" w14:paraId="1830BDFB" w14:textId="60ADFA5E" w:rsidTr="000741B4">
        <w:trPr>
          <w:trHeight w:val="315"/>
        </w:trPr>
        <w:tc>
          <w:tcPr>
            <w:cnfStyle w:val="001000000000" w:firstRow="0" w:lastRow="0" w:firstColumn="1" w:lastColumn="0" w:oddVBand="0" w:evenVBand="0" w:oddHBand="0" w:evenHBand="0" w:firstRowFirstColumn="0" w:firstRowLastColumn="0" w:lastRowFirstColumn="0" w:lastRowLastColumn="0"/>
            <w:tcW w:w="1000" w:type="dxa"/>
            <w:hideMark/>
          </w:tcPr>
          <w:p w14:paraId="5709A3CE"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2</w:t>
            </w:r>
          </w:p>
        </w:tc>
        <w:tc>
          <w:tcPr>
            <w:tcW w:w="2882" w:type="dxa"/>
          </w:tcPr>
          <w:p w14:paraId="27DDFB24"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Paskirtis</w:t>
            </w:r>
          </w:p>
        </w:tc>
        <w:tc>
          <w:tcPr>
            <w:tcW w:w="2810" w:type="dxa"/>
          </w:tcPr>
          <w:p w14:paraId="09F85DBC"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Duomenų rinkimo sistema, skirta rinkti persiųsti, archyvuoti duomenis.</w:t>
            </w:r>
          </w:p>
        </w:tc>
        <w:tc>
          <w:tcPr>
            <w:tcW w:w="2658" w:type="dxa"/>
          </w:tcPr>
          <w:p w14:paraId="0D6AC7D6"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5383D7D9" w14:textId="54810E7E" w:rsidTr="000741B4">
        <w:trPr>
          <w:trHeight w:val="315"/>
        </w:trPr>
        <w:tc>
          <w:tcPr>
            <w:cnfStyle w:val="001000000000" w:firstRow="0" w:lastRow="0" w:firstColumn="1" w:lastColumn="0" w:oddVBand="0" w:evenVBand="0" w:oddHBand="0" w:evenHBand="0" w:firstRowFirstColumn="0" w:firstRowLastColumn="0" w:lastRowFirstColumn="0" w:lastRowLastColumn="0"/>
            <w:tcW w:w="1000" w:type="dxa"/>
            <w:hideMark/>
          </w:tcPr>
          <w:p w14:paraId="20F50101"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3</w:t>
            </w:r>
          </w:p>
        </w:tc>
        <w:tc>
          <w:tcPr>
            <w:tcW w:w="2882" w:type="dxa"/>
          </w:tcPr>
          <w:p w14:paraId="72344D64"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Pritaikomumas</w:t>
            </w:r>
          </w:p>
        </w:tc>
        <w:tc>
          <w:tcPr>
            <w:tcW w:w="2810" w:type="dxa"/>
          </w:tcPr>
          <w:p w14:paraId="5B89E0D9"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Sistema pritaikyta rinkti temperatūros, santykinio drėgnio, CO</w:t>
            </w:r>
            <w:r w:rsidRPr="0010750C">
              <w:rPr>
                <w:rFonts w:ascii="Times New Roman" w:hAnsi="Times New Roman" w:cs="Times New Roman"/>
                <w:vertAlign w:val="subscript"/>
              </w:rPr>
              <w:t>2</w:t>
            </w:r>
            <w:r w:rsidRPr="0010750C">
              <w:rPr>
                <w:rFonts w:ascii="Times New Roman" w:hAnsi="Times New Roman" w:cs="Times New Roman"/>
              </w:rPr>
              <w:t xml:space="preserve"> inkubatorių, šaldytuvų, šaldiklių, orinių termostatų, vandens termostatų.</w:t>
            </w:r>
          </w:p>
        </w:tc>
        <w:tc>
          <w:tcPr>
            <w:tcW w:w="2658" w:type="dxa"/>
          </w:tcPr>
          <w:p w14:paraId="7615E8FD"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4F34D91A" w14:textId="41981D5C" w:rsidTr="000741B4">
        <w:trPr>
          <w:trHeight w:val="315"/>
        </w:trPr>
        <w:tc>
          <w:tcPr>
            <w:cnfStyle w:val="001000000000" w:firstRow="0" w:lastRow="0" w:firstColumn="1" w:lastColumn="0" w:oddVBand="0" w:evenVBand="0" w:oddHBand="0" w:evenHBand="0" w:firstRowFirstColumn="0" w:firstRowLastColumn="0" w:lastRowFirstColumn="0" w:lastRowLastColumn="0"/>
            <w:tcW w:w="1000" w:type="dxa"/>
            <w:hideMark/>
          </w:tcPr>
          <w:p w14:paraId="03FC72B5"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4</w:t>
            </w:r>
          </w:p>
        </w:tc>
        <w:tc>
          <w:tcPr>
            <w:tcW w:w="2882" w:type="dxa"/>
          </w:tcPr>
          <w:p w14:paraId="06C93930"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Komplektacija</w:t>
            </w:r>
          </w:p>
        </w:tc>
        <w:tc>
          <w:tcPr>
            <w:tcW w:w="2810" w:type="dxa"/>
          </w:tcPr>
          <w:p w14:paraId="70A39916"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Sistemą sudaro sensorių rinkinys, duomenų rinktuvas ir duomenų siųstuvas ir programinė įranga su mobiliąja aplikacija. </w:t>
            </w:r>
          </w:p>
        </w:tc>
        <w:tc>
          <w:tcPr>
            <w:tcW w:w="2658" w:type="dxa"/>
          </w:tcPr>
          <w:p w14:paraId="03AB182F"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18F85E29" w14:textId="55CB7AAC" w:rsidTr="000741B4">
        <w:trPr>
          <w:trHeight w:val="565"/>
        </w:trPr>
        <w:tc>
          <w:tcPr>
            <w:cnfStyle w:val="001000000000" w:firstRow="0" w:lastRow="0" w:firstColumn="1" w:lastColumn="0" w:oddVBand="0" w:evenVBand="0" w:oddHBand="0" w:evenHBand="0" w:firstRowFirstColumn="0" w:firstRowLastColumn="0" w:lastRowFirstColumn="0" w:lastRowLastColumn="0"/>
            <w:tcW w:w="1000" w:type="dxa"/>
            <w:hideMark/>
          </w:tcPr>
          <w:p w14:paraId="39799AE1"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5</w:t>
            </w:r>
          </w:p>
        </w:tc>
        <w:tc>
          <w:tcPr>
            <w:tcW w:w="2882" w:type="dxa"/>
          </w:tcPr>
          <w:p w14:paraId="09377AD0"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Duomenų rinktuvai</w:t>
            </w:r>
          </w:p>
        </w:tc>
        <w:tc>
          <w:tcPr>
            <w:tcW w:w="2810" w:type="dxa"/>
          </w:tcPr>
          <w:p w14:paraId="306F4592"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Privalo būti su lietimui jautriu ekranu. Rinktuvas gali rinkti ne mažiau nei 4 parametrus. </w:t>
            </w:r>
          </w:p>
          <w:p w14:paraId="37CCBADF"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Rinktuvas privalo turėti vizualinį ir garsinį aliarmą.</w:t>
            </w:r>
          </w:p>
          <w:p w14:paraId="4429C5C4"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Galimi aliarmai: per didelės / per mažos nustatytos reikšmės parametras; sugedęs sensorius, besėdantis maitinimo šaltinis. </w:t>
            </w:r>
          </w:p>
          <w:p w14:paraId="1194D85B"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Duomenų rinktuvai privalo būti su galimybe pajungti ne mažiau nei 2 sensorius.</w:t>
            </w:r>
          </w:p>
          <w:p w14:paraId="163CE0F8"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Rinktuvas automatiškai privalo atpažinti sensorius. Rinktuvo atmintis ne mažesnė nei 4000 įrašų.</w:t>
            </w:r>
          </w:p>
          <w:p w14:paraId="388F4FA1"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Duomenų rinktuvo minimalus nuskaitymo intervalas ne didesnis nei 15s, maksimalus ne mažesnis nei 12val. </w:t>
            </w:r>
          </w:p>
          <w:p w14:paraId="6CEE9C8A"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Rinktuvo maitinimas turi būti 230V ir/arba maitinimo elementais.</w:t>
            </w:r>
          </w:p>
        </w:tc>
        <w:tc>
          <w:tcPr>
            <w:tcW w:w="2658" w:type="dxa"/>
          </w:tcPr>
          <w:p w14:paraId="7A2DE9C7"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657913D9" w14:textId="4E6E7A91" w:rsidTr="000741B4">
        <w:trPr>
          <w:trHeight w:val="630"/>
        </w:trPr>
        <w:tc>
          <w:tcPr>
            <w:cnfStyle w:val="001000000000" w:firstRow="0" w:lastRow="0" w:firstColumn="1" w:lastColumn="0" w:oddVBand="0" w:evenVBand="0" w:oddHBand="0" w:evenHBand="0" w:firstRowFirstColumn="0" w:firstRowLastColumn="0" w:lastRowFirstColumn="0" w:lastRowLastColumn="0"/>
            <w:tcW w:w="1000" w:type="dxa"/>
            <w:hideMark/>
          </w:tcPr>
          <w:p w14:paraId="0B410079"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lastRenderedPageBreak/>
              <w:t>6</w:t>
            </w:r>
          </w:p>
        </w:tc>
        <w:tc>
          <w:tcPr>
            <w:tcW w:w="2882" w:type="dxa"/>
          </w:tcPr>
          <w:p w14:paraId="57BBD090"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Duomenų siųstuvas</w:t>
            </w:r>
          </w:p>
        </w:tc>
        <w:tc>
          <w:tcPr>
            <w:tcW w:w="2810" w:type="dxa"/>
          </w:tcPr>
          <w:p w14:paraId="5B3CFD67"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Siųstuvas surenka duomenis iš rinktuvų radio bangomis. </w:t>
            </w:r>
          </w:p>
          <w:p w14:paraId="4DD23122"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Maksimalus atstumas tarp rinktuvo ir siųstuvo turi būti ne mažesnis nei 1000m. </w:t>
            </w:r>
          </w:p>
          <w:p w14:paraId="13B3C197"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Duomenų siųstuvas turi perduoti informaciją į debesų saugyklas arba į naudotojo nurodytą kompiuterį / serverį pajungiant siųstuvą į institucijos vidinį tinklą. </w:t>
            </w:r>
          </w:p>
          <w:p w14:paraId="72168855"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Duomenų siųstuvas turi priimti informaciją iš nemažiau nei 20 duomenų rinktuvų </w:t>
            </w:r>
          </w:p>
        </w:tc>
        <w:tc>
          <w:tcPr>
            <w:tcW w:w="2658" w:type="dxa"/>
          </w:tcPr>
          <w:p w14:paraId="7F60EF81"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24BCA071" w14:textId="44D1181B" w:rsidTr="000741B4">
        <w:trPr>
          <w:trHeight w:val="630"/>
        </w:trPr>
        <w:tc>
          <w:tcPr>
            <w:cnfStyle w:val="001000000000" w:firstRow="0" w:lastRow="0" w:firstColumn="1" w:lastColumn="0" w:oddVBand="0" w:evenVBand="0" w:oddHBand="0" w:evenHBand="0" w:firstRowFirstColumn="0" w:firstRowLastColumn="0" w:lastRowFirstColumn="0" w:lastRowLastColumn="0"/>
            <w:tcW w:w="1000" w:type="dxa"/>
            <w:hideMark/>
          </w:tcPr>
          <w:p w14:paraId="70FB461E"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7</w:t>
            </w:r>
          </w:p>
        </w:tc>
        <w:tc>
          <w:tcPr>
            <w:tcW w:w="2882" w:type="dxa"/>
          </w:tcPr>
          <w:p w14:paraId="72BDE861"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Programinė įranga</w:t>
            </w:r>
          </w:p>
        </w:tc>
        <w:tc>
          <w:tcPr>
            <w:tcW w:w="2810" w:type="dxa"/>
          </w:tcPr>
          <w:p w14:paraId="7A88B843"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Privalo būti pateikta kartu su sistemine programine įranga, kuri skirta rinkti, stebėti skirtingus duomenis iš skirtingų prietaisų. </w:t>
            </w:r>
          </w:p>
          <w:p w14:paraId="6A11D940"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Privalo būti galimas sistemos auditas.</w:t>
            </w:r>
          </w:p>
          <w:p w14:paraId="49C85047"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Programinė įranga privalo formuoti raportus pagal vartotojo užduotus parametrus.</w:t>
            </w:r>
          </w:p>
        </w:tc>
        <w:tc>
          <w:tcPr>
            <w:tcW w:w="2658" w:type="dxa"/>
          </w:tcPr>
          <w:p w14:paraId="2496A18C"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30334793" w14:textId="41C03440" w:rsidTr="000741B4">
        <w:trPr>
          <w:trHeight w:val="630"/>
        </w:trPr>
        <w:tc>
          <w:tcPr>
            <w:cnfStyle w:val="001000000000" w:firstRow="0" w:lastRow="0" w:firstColumn="1" w:lastColumn="0" w:oddVBand="0" w:evenVBand="0" w:oddHBand="0" w:evenHBand="0" w:firstRowFirstColumn="0" w:firstRowLastColumn="0" w:lastRowFirstColumn="0" w:lastRowLastColumn="0"/>
            <w:tcW w:w="1000" w:type="dxa"/>
            <w:hideMark/>
          </w:tcPr>
          <w:p w14:paraId="7363D10F"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8</w:t>
            </w:r>
          </w:p>
        </w:tc>
        <w:tc>
          <w:tcPr>
            <w:tcW w:w="2882" w:type="dxa"/>
          </w:tcPr>
          <w:p w14:paraId="57582DA0"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Sistemos valdymas</w:t>
            </w:r>
          </w:p>
        </w:tc>
        <w:tc>
          <w:tcPr>
            <w:tcW w:w="2810" w:type="dxa"/>
          </w:tcPr>
          <w:p w14:paraId="6CDB32A8"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Turi būti prieinama mobilioji programėlė skirta duomenų rinkimo sistemai valdyti. </w:t>
            </w:r>
          </w:p>
        </w:tc>
        <w:tc>
          <w:tcPr>
            <w:tcW w:w="2658" w:type="dxa"/>
          </w:tcPr>
          <w:p w14:paraId="05A16487"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652076F7" w14:textId="1B9A4A64" w:rsidTr="000741B4">
        <w:trPr>
          <w:trHeight w:val="630"/>
        </w:trPr>
        <w:tc>
          <w:tcPr>
            <w:cnfStyle w:val="001000000000" w:firstRow="0" w:lastRow="0" w:firstColumn="1" w:lastColumn="0" w:oddVBand="0" w:evenVBand="0" w:oddHBand="0" w:evenHBand="0" w:firstRowFirstColumn="0" w:firstRowLastColumn="0" w:lastRowFirstColumn="0" w:lastRowLastColumn="0"/>
            <w:tcW w:w="1000" w:type="dxa"/>
          </w:tcPr>
          <w:p w14:paraId="3A4DA5A6"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9</w:t>
            </w:r>
          </w:p>
        </w:tc>
        <w:tc>
          <w:tcPr>
            <w:tcW w:w="2882" w:type="dxa"/>
          </w:tcPr>
          <w:p w14:paraId="4FD8A393"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Signalų siuntimas į išorinius įrenginius.</w:t>
            </w:r>
          </w:p>
        </w:tc>
        <w:tc>
          <w:tcPr>
            <w:tcW w:w="2810" w:type="dxa"/>
          </w:tcPr>
          <w:p w14:paraId="4508292D"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Galima siųsti kritinius signalus į elektroninį paštą bei mobiliąją programėlę. </w:t>
            </w:r>
          </w:p>
        </w:tc>
        <w:tc>
          <w:tcPr>
            <w:tcW w:w="2658" w:type="dxa"/>
          </w:tcPr>
          <w:p w14:paraId="09248C6A"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1E2731BA" w14:textId="5A2B66D1" w:rsidTr="000741B4">
        <w:trPr>
          <w:trHeight w:val="315"/>
        </w:trPr>
        <w:tc>
          <w:tcPr>
            <w:cnfStyle w:val="001000000000" w:firstRow="0" w:lastRow="0" w:firstColumn="1" w:lastColumn="0" w:oddVBand="0" w:evenVBand="0" w:oddHBand="0" w:evenHBand="0" w:firstRowFirstColumn="0" w:firstRowLastColumn="0" w:lastRowFirstColumn="0" w:lastRowLastColumn="0"/>
            <w:tcW w:w="1000" w:type="dxa"/>
            <w:hideMark/>
          </w:tcPr>
          <w:p w14:paraId="2980D6D8"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10</w:t>
            </w:r>
          </w:p>
        </w:tc>
        <w:tc>
          <w:tcPr>
            <w:tcW w:w="2882" w:type="dxa"/>
          </w:tcPr>
          <w:p w14:paraId="4EBEF2A3"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Komplektacija</w:t>
            </w:r>
          </w:p>
        </w:tc>
        <w:tc>
          <w:tcPr>
            <w:tcW w:w="2810" w:type="dxa"/>
          </w:tcPr>
          <w:p w14:paraId="0E6F2CB6"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Sistema, skirta rinkti Šaldiklių -80 laipsnių duomenis iš ne mažiau nei 3 vietų.</w:t>
            </w:r>
          </w:p>
          <w:p w14:paraId="5A12FF42"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Sistema, skirta rinkti laboratorinių šaldytuvų ir šaldiklių bei Aplinkos temperatūros duomenis iš ne mažiau nei 4</w:t>
            </w:r>
            <w:r w:rsidRPr="0010750C">
              <w:rPr>
                <w:rFonts w:ascii="Times New Roman" w:hAnsi="Times New Roman" w:cs="Times New Roman"/>
                <w:bCs/>
                <w:color w:val="FF0000"/>
              </w:rPr>
              <w:t xml:space="preserve"> </w:t>
            </w:r>
            <w:r w:rsidRPr="0010750C">
              <w:rPr>
                <w:rFonts w:ascii="Times New Roman" w:hAnsi="Times New Roman" w:cs="Times New Roman"/>
              </w:rPr>
              <w:t>vietų.</w:t>
            </w:r>
          </w:p>
          <w:p w14:paraId="25D76936"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Sistema, skirta rinkti skysto azoto arba -150laipsnių šaldiklių temperatūros duomenis iš ne mažiau nei 1 vietos, </w:t>
            </w:r>
          </w:p>
          <w:p w14:paraId="53EBF51D" w14:textId="77777777" w:rsidR="000741B4" w:rsidRPr="0010750C" w:rsidRDefault="000741B4" w:rsidP="0089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658" w:type="dxa"/>
          </w:tcPr>
          <w:p w14:paraId="4E14557D"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0E2E5DF5" w14:textId="7D207605" w:rsidTr="000741B4">
        <w:trPr>
          <w:trHeight w:val="315"/>
        </w:trPr>
        <w:tc>
          <w:tcPr>
            <w:cnfStyle w:val="001000000000" w:firstRow="0" w:lastRow="0" w:firstColumn="1" w:lastColumn="0" w:oddVBand="0" w:evenVBand="0" w:oddHBand="0" w:evenHBand="0" w:firstRowFirstColumn="0" w:firstRowLastColumn="0" w:lastRowFirstColumn="0" w:lastRowLastColumn="0"/>
            <w:tcW w:w="1000" w:type="dxa"/>
          </w:tcPr>
          <w:p w14:paraId="60AB7E64"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11</w:t>
            </w:r>
          </w:p>
        </w:tc>
        <w:tc>
          <w:tcPr>
            <w:tcW w:w="2882" w:type="dxa"/>
          </w:tcPr>
          <w:p w14:paraId="2E1CA9A8"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Suderinamumas</w:t>
            </w:r>
          </w:p>
        </w:tc>
        <w:tc>
          <w:tcPr>
            <w:tcW w:w="2810" w:type="dxa"/>
          </w:tcPr>
          <w:p w14:paraId="1CA55804"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Sistema turi būti suderinama ir integruojama į turimą </w:t>
            </w:r>
            <w:r w:rsidRPr="0010750C">
              <w:rPr>
                <w:rStyle w:val="normaltextrun"/>
                <w:rFonts w:ascii="Times New Roman" w:hAnsi="Times New Roman" w:cs="Times New Roman"/>
                <w:color w:val="000000"/>
                <w:shd w:val="clear" w:color="auto" w:fill="FFFFFF"/>
              </w:rPr>
              <w:t>MBioLIMS®</w:t>
            </w:r>
            <w:r w:rsidRPr="0010750C">
              <w:rPr>
                <w:rFonts w:ascii="Times New Roman" w:hAnsi="Times New Roman" w:cs="Times New Roman"/>
              </w:rPr>
              <w:t xml:space="preserve"> biobanko </w:t>
            </w:r>
            <w:r w:rsidRPr="0010750C">
              <w:rPr>
                <w:rFonts w:ascii="Times New Roman" w:hAnsi="Times New Roman" w:cs="Times New Roman"/>
              </w:rPr>
              <w:lastRenderedPageBreak/>
              <w:t>laboratorijos informacijos valdymo sistemą</w:t>
            </w:r>
          </w:p>
        </w:tc>
        <w:tc>
          <w:tcPr>
            <w:tcW w:w="2658" w:type="dxa"/>
          </w:tcPr>
          <w:p w14:paraId="615CA74F"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5C6F543F" w14:textId="3A8B6787" w:rsidTr="000741B4">
        <w:trPr>
          <w:trHeight w:val="315"/>
        </w:trPr>
        <w:tc>
          <w:tcPr>
            <w:cnfStyle w:val="001000000000" w:firstRow="0" w:lastRow="0" w:firstColumn="1" w:lastColumn="0" w:oddVBand="0" w:evenVBand="0" w:oddHBand="0" w:evenHBand="0" w:firstRowFirstColumn="0" w:firstRowLastColumn="0" w:lastRowFirstColumn="0" w:lastRowLastColumn="0"/>
            <w:tcW w:w="1000" w:type="dxa"/>
          </w:tcPr>
          <w:p w14:paraId="23D744F1"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12</w:t>
            </w:r>
          </w:p>
        </w:tc>
        <w:tc>
          <w:tcPr>
            <w:tcW w:w="2882" w:type="dxa"/>
          </w:tcPr>
          <w:p w14:paraId="147C893A"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Licenzija</w:t>
            </w:r>
          </w:p>
        </w:tc>
        <w:tc>
          <w:tcPr>
            <w:tcW w:w="2810" w:type="dxa"/>
          </w:tcPr>
          <w:p w14:paraId="08A927FA"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Turi būti galimybė jungtis prie sistemos neribotam skaičiui naudotojų. </w:t>
            </w:r>
          </w:p>
        </w:tc>
        <w:tc>
          <w:tcPr>
            <w:tcW w:w="2658" w:type="dxa"/>
          </w:tcPr>
          <w:p w14:paraId="110F7A1E"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753EBE93" w14:textId="19CC7CBC" w:rsidTr="000741B4">
        <w:trPr>
          <w:trHeight w:val="315"/>
        </w:trPr>
        <w:tc>
          <w:tcPr>
            <w:cnfStyle w:val="001000000000" w:firstRow="0" w:lastRow="0" w:firstColumn="1" w:lastColumn="0" w:oddVBand="0" w:evenVBand="0" w:oddHBand="0" w:evenHBand="0" w:firstRowFirstColumn="0" w:firstRowLastColumn="0" w:lastRowFirstColumn="0" w:lastRowLastColumn="0"/>
            <w:tcW w:w="1000" w:type="dxa"/>
          </w:tcPr>
          <w:p w14:paraId="35FFD818" w14:textId="77777777" w:rsidR="000741B4" w:rsidRPr="0010750C" w:rsidRDefault="000741B4" w:rsidP="001D49FC">
            <w:pPr>
              <w:jc w:val="center"/>
              <w:rPr>
                <w:rFonts w:ascii="Times New Roman" w:eastAsia="Times New Roman" w:hAnsi="Times New Roman" w:cs="Times New Roman"/>
                <w:b w:val="0"/>
              </w:rPr>
            </w:pPr>
            <w:r w:rsidRPr="0010750C">
              <w:rPr>
                <w:rFonts w:ascii="Times New Roman" w:eastAsia="Times New Roman" w:hAnsi="Times New Roman" w:cs="Times New Roman"/>
                <w:b w:val="0"/>
              </w:rPr>
              <w:t>13</w:t>
            </w:r>
          </w:p>
        </w:tc>
        <w:tc>
          <w:tcPr>
            <w:tcW w:w="2882" w:type="dxa"/>
          </w:tcPr>
          <w:p w14:paraId="3311D714"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Sertifikavimas</w:t>
            </w:r>
          </w:p>
        </w:tc>
        <w:tc>
          <w:tcPr>
            <w:tcW w:w="2810" w:type="dxa"/>
          </w:tcPr>
          <w:p w14:paraId="4E74E33F"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Gamintojas ir tiekėjas turi būti akredituoti pagal ISO 9001:2015 standartą. Pateikti sertifikatus.</w:t>
            </w:r>
          </w:p>
        </w:tc>
        <w:tc>
          <w:tcPr>
            <w:tcW w:w="2658" w:type="dxa"/>
          </w:tcPr>
          <w:p w14:paraId="54D9F5BD" w14:textId="77777777" w:rsidR="000741B4" w:rsidRPr="0010750C" w:rsidRDefault="000741B4" w:rsidP="001D49F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0741B4" w:rsidRPr="0010750C" w14:paraId="065F0F0F" w14:textId="48B52B67" w:rsidTr="000741B4">
        <w:trPr>
          <w:trHeight w:val="315"/>
        </w:trPr>
        <w:tc>
          <w:tcPr>
            <w:cnfStyle w:val="001000000000" w:firstRow="0" w:lastRow="0" w:firstColumn="1" w:lastColumn="0" w:oddVBand="0" w:evenVBand="0" w:oddHBand="0" w:evenHBand="0" w:firstRowFirstColumn="0" w:firstRowLastColumn="0" w:lastRowFirstColumn="0" w:lastRowLastColumn="0"/>
            <w:tcW w:w="1000" w:type="dxa"/>
          </w:tcPr>
          <w:p w14:paraId="032213AE" w14:textId="77777777" w:rsidR="000741B4" w:rsidRPr="0010750C" w:rsidRDefault="000741B4" w:rsidP="0089586A">
            <w:pPr>
              <w:jc w:val="center"/>
              <w:rPr>
                <w:rFonts w:ascii="Times New Roman" w:eastAsia="Times New Roman" w:hAnsi="Times New Roman" w:cs="Times New Roman"/>
                <w:b w:val="0"/>
              </w:rPr>
            </w:pPr>
            <w:r w:rsidRPr="0010750C">
              <w:rPr>
                <w:rFonts w:ascii="Times New Roman" w:eastAsia="Times New Roman" w:hAnsi="Times New Roman" w:cs="Times New Roman"/>
                <w:b w:val="0"/>
              </w:rPr>
              <w:t>14</w:t>
            </w:r>
          </w:p>
        </w:tc>
        <w:tc>
          <w:tcPr>
            <w:tcW w:w="2882" w:type="dxa"/>
          </w:tcPr>
          <w:p w14:paraId="4D599A81" w14:textId="77777777" w:rsidR="000741B4" w:rsidRPr="0010750C" w:rsidRDefault="000741B4" w:rsidP="0089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Garantija</w:t>
            </w:r>
          </w:p>
        </w:tc>
        <w:tc>
          <w:tcPr>
            <w:tcW w:w="2810" w:type="dxa"/>
          </w:tcPr>
          <w:p w14:paraId="01892BB9" w14:textId="77777777" w:rsidR="000741B4" w:rsidRPr="0010750C" w:rsidRDefault="000741B4" w:rsidP="0089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0750C">
              <w:rPr>
                <w:rFonts w:ascii="Times New Roman" w:hAnsi="Times New Roman" w:cs="Times New Roman"/>
              </w:rPr>
              <w:t xml:space="preserve">Ne mažiau kaip 24 mėnesių nuo instaliavimo. </w:t>
            </w:r>
            <w:r w:rsidRPr="0010750C">
              <w:rPr>
                <w:rFonts w:ascii="Times New Roman" w:hAnsi="Times New Roman" w:cs="Times New Roman"/>
                <w:color w:val="FF0000"/>
              </w:rPr>
              <w:t>*</w:t>
            </w:r>
          </w:p>
        </w:tc>
        <w:tc>
          <w:tcPr>
            <w:tcW w:w="2658" w:type="dxa"/>
          </w:tcPr>
          <w:p w14:paraId="694EDCCA" w14:textId="77777777" w:rsidR="000741B4" w:rsidRPr="0010750C" w:rsidRDefault="000741B4" w:rsidP="008958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07D1646E" w14:textId="77777777" w:rsidR="0089586A" w:rsidRPr="0010750C" w:rsidRDefault="0089586A">
      <w:pPr>
        <w:rPr>
          <w:rFonts w:ascii="Times New Roman" w:hAnsi="Times New Roman" w:cs="Times New Roman"/>
        </w:rPr>
      </w:pPr>
    </w:p>
    <w:p w14:paraId="099A62C5" w14:textId="77777777" w:rsidR="0089586A" w:rsidRPr="0010750C" w:rsidRDefault="0089586A" w:rsidP="0089586A">
      <w:pPr>
        <w:rPr>
          <w:rFonts w:ascii="Times New Roman" w:hAnsi="Times New Roman" w:cs="Times New Roman"/>
        </w:rPr>
      </w:pPr>
      <w:r w:rsidRPr="0010750C">
        <w:rPr>
          <w:rFonts w:ascii="Times New Roman" w:hAnsi="Times New Roman" w:cs="Times New Roman"/>
        </w:rPr>
        <w:t>Tiekėjas privalo būti gamintojo įgaliotas parduoti, teikti garantinės priežiūros paslaugas siūlomam prietaisui arba visam gamintojo asortimentui. Prietaisus instaliuoti turi gamintojo apmokintas serviso inžinieriu.  Kartu su pasiūlymu pateikti įrodančių dokumentų kopijos.</w:t>
      </w:r>
    </w:p>
    <w:p w14:paraId="02CBC58F" w14:textId="77777777" w:rsidR="0089586A" w:rsidRPr="0089586A" w:rsidRDefault="0089586A" w:rsidP="00E17FE9">
      <w:pPr>
        <w:rPr>
          <w:rFonts w:ascii="Times New Roman" w:hAnsi="Times New Roman" w:cs="Times New Roman"/>
        </w:rPr>
      </w:pPr>
    </w:p>
    <w:sectPr w:rsidR="0089586A" w:rsidRPr="0089586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F710AE"/>
    <w:multiLevelType w:val="multilevel"/>
    <w:tmpl w:val="0CF453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6A0B6DAC"/>
    <w:multiLevelType w:val="multilevel"/>
    <w:tmpl w:val="77D82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35D7E8B"/>
    <w:multiLevelType w:val="multilevel"/>
    <w:tmpl w:val="CFDEED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8573465">
    <w:abstractNumId w:val="2"/>
  </w:num>
  <w:num w:numId="2" w16cid:durableId="488669157">
    <w:abstractNumId w:val="1"/>
  </w:num>
  <w:num w:numId="3" w16cid:durableId="193428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visionView w:inkAnnotation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38E"/>
    <w:rsid w:val="00013455"/>
    <w:rsid w:val="00020F06"/>
    <w:rsid w:val="000320C2"/>
    <w:rsid w:val="000741B4"/>
    <w:rsid w:val="0010750C"/>
    <w:rsid w:val="001918A4"/>
    <w:rsid w:val="00257B93"/>
    <w:rsid w:val="00270850"/>
    <w:rsid w:val="002F084A"/>
    <w:rsid w:val="0048437D"/>
    <w:rsid w:val="004F245C"/>
    <w:rsid w:val="00543C9B"/>
    <w:rsid w:val="006A238E"/>
    <w:rsid w:val="007204FA"/>
    <w:rsid w:val="00737368"/>
    <w:rsid w:val="0074621A"/>
    <w:rsid w:val="007C3685"/>
    <w:rsid w:val="0089586A"/>
    <w:rsid w:val="008E37CA"/>
    <w:rsid w:val="00A65186"/>
    <w:rsid w:val="00BC371C"/>
    <w:rsid w:val="00DD2DDC"/>
    <w:rsid w:val="00E17FE9"/>
    <w:rsid w:val="00E35654"/>
    <w:rsid w:val="00E412A6"/>
    <w:rsid w:val="00E459AB"/>
    <w:rsid w:val="00FE6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118F"/>
  <w15:chartTrackingRefBased/>
  <w15:docId w15:val="{C0F63E9C-71F4-44E2-91C0-1184D4FE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1Light">
    <w:name w:val="Grid Table 1 Light"/>
    <w:basedOn w:val="TableNormal"/>
    <w:uiPriority w:val="46"/>
    <w:rsid w:val="006A238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270850"/>
  </w:style>
  <w:style w:type="character" w:customStyle="1" w:styleId="eop">
    <w:name w:val="eop"/>
    <w:basedOn w:val="DefaultParagraphFont"/>
    <w:rsid w:val="00270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3758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7006</Words>
  <Characters>3994</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Evaldas Burbulis</dc:creator>
  <cp:keywords/>
  <dc:description/>
  <cp:lastModifiedBy>KUL Ligonine</cp:lastModifiedBy>
  <cp:revision>3</cp:revision>
  <dcterms:created xsi:type="dcterms:W3CDTF">2025-08-04T10:47:00Z</dcterms:created>
  <dcterms:modified xsi:type="dcterms:W3CDTF">2025-08-04T10:49:00Z</dcterms:modified>
</cp:coreProperties>
</file>