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D9AD9" w14:textId="157FD3EF" w:rsidR="009A2F46" w:rsidRPr="004C7D25" w:rsidRDefault="009A2F46" w:rsidP="002F6326">
      <w:pPr>
        <w:pStyle w:val="NoSpacing"/>
        <w:spacing w:line="276" w:lineRule="auto"/>
        <w:ind w:left="6258" w:firstLine="222"/>
        <w:jc w:val="both"/>
        <w:rPr>
          <w:rFonts w:ascii="Arial" w:hAnsi="Arial" w:cs="Arial"/>
          <w:sz w:val="24"/>
          <w:szCs w:val="24"/>
        </w:rPr>
      </w:pPr>
      <w:r w:rsidRPr="004C7D25">
        <w:rPr>
          <w:rFonts w:ascii="Arial" w:hAnsi="Arial" w:cs="Arial"/>
          <w:sz w:val="24"/>
          <w:szCs w:val="24"/>
        </w:rPr>
        <w:t>TVIRTINU</w:t>
      </w:r>
    </w:p>
    <w:p w14:paraId="54CA62CE" w14:textId="08F1A363" w:rsidR="009A2F46" w:rsidRPr="004C7D25" w:rsidRDefault="002F6326" w:rsidP="002F6326">
      <w:pPr>
        <w:pStyle w:val="NoSpacing"/>
        <w:spacing w:line="276" w:lineRule="auto"/>
        <w:ind w:left="6036" w:firstLine="222"/>
        <w:jc w:val="both"/>
        <w:rPr>
          <w:rFonts w:ascii="Arial" w:hAnsi="Arial" w:cs="Arial"/>
          <w:sz w:val="24"/>
          <w:szCs w:val="24"/>
        </w:rPr>
      </w:pPr>
      <w:r w:rsidRPr="004C7D25">
        <w:rPr>
          <w:rFonts w:ascii="Arial" w:hAnsi="Arial" w:cs="Arial"/>
          <w:sz w:val="24"/>
          <w:szCs w:val="24"/>
        </w:rPr>
        <w:t xml:space="preserve">    </w:t>
      </w:r>
      <w:r w:rsidR="009A2F46" w:rsidRPr="004C7D25">
        <w:rPr>
          <w:rFonts w:ascii="Arial" w:hAnsi="Arial" w:cs="Arial"/>
          <w:sz w:val="24"/>
          <w:szCs w:val="24"/>
        </w:rPr>
        <w:t>AB ,,Kauno energija“</w:t>
      </w:r>
    </w:p>
    <w:p w14:paraId="1120F977" w14:textId="7F83ADC8" w:rsidR="009A2F46" w:rsidRPr="004C7D25" w:rsidRDefault="002F6326" w:rsidP="002F6326">
      <w:pPr>
        <w:pStyle w:val="NoSpacing"/>
        <w:spacing w:line="276" w:lineRule="auto"/>
        <w:ind w:left="5814" w:firstLine="444"/>
        <w:jc w:val="both"/>
        <w:rPr>
          <w:rFonts w:ascii="Arial" w:hAnsi="Arial" w:cs="Arial"/>
          <w:sz w:val="24"/>
          <w:szCs w:val="24"/>
        </w:rPr>
      </w:pPr>
      <w:r w:rsidRPr="004C7D25">
        <w:rPr>
          <w:rFonts w:ascii="Arial" w:hAnsi="Arial" w:cs="Arial"/>
          <w:sz w:val="24"/>
          <w:szCs w:val="24"/>
        </w:rPr>
        <w:t xml:space="preserve">    </w:t>
      </w:r>
      <w:r w:rsidR="00AB2EBA">
        <w:rPr>
          <w:rFonts w:ascii="Arial" w:hAnsi="Arial" w:cs="Arial"/>
          <w:sz w:val="24"/>
          <w:szCs w:val="24"/>
        </w:rPr>
        <w:t>Technikos</w:t>
      </w:r>
      <w:r w:rsidR="009A2F46" w:rsidRPr="004C7D25">
        <w:rPr>
          <w:rFonts w:ascii="Arial" w:hAnsi="Arial" w:cs="Arial"/>
          <w:sz w:val="24"/>
          <w:szCs w:val="24"/>
        </w:rPr>
        <w:t xml:space="preserve"> direktorius</w:t>
      </w:r>
    </w:p>
    <w:p w14:paraId="390F001B" w14:textId="640DE00D" w:rsidR="009A2F46" w:rsidRPr="004C7D25" w:rsidRDefault="002F6326" w:rsidP="002F6326">
      <w:pPr>
        <w:pStyle w:val="NoSpacing"/>
        <w:spacing w:line="276" w:lineRule="auto"/>
        <w:ind w:left="5592" w:firstLine="666"/>
        <w:jc w:val="both"/>
        <w:rPr>
          <w:rFonts w:ascii="Arial" w:hAnsi="Arial" w:cs="Arial"/>
          <w:sz w:val="24"/>
          <w:szCs w:val="24"/>
        </w:rPr>
      </w:pPr>
      <w:r w:rsidRPr="004C7D25">
        <w:rPr>
          <w:rFonts w:ascii="Arial" w:hAnsi="Arial" w:cs="Arial"/>
          <w:sz w:val="24"/>
          <w:szCs w:val="24"/>
        </w:rPr>
        <w:t xml:space="preserve">    </w:t>
      </w:r>
      <w:r w:rsidR="00AB2EBA">
        <w:rPr>
          <w:rFonts w:ascii="Arial" w:hAnsi="Arial" w:cs="Arial"/>
          <w:sz w:val="24"/>
          <w:szCs w:val="24"/>
        </w:rPr>
        <w:t>Arvydas Kasputis</w:t>
      </w:r>
    </w:p>
    <w:p w14:paraId="2B669EA0" w14:textId="7CFFAB8D" w:rsidR="009A2F46" w:rsidRPr="004C7D25" w:rsidRDefault="002F6326" w:rsidP="002F6326">
      <w:pPr>
        <w:pStyle w:val="NoSpacing"/>
        <w:spacing w:line="276" w:lineRule="auto"/>
        <w:ind w:left="5370" w:firstLine="888"/>
        <w:jc w:val="both"/>
        <w:rPr>
          <w:rFonts w:ascii="Arial" w:hAnsi="Arial" w:cs="Arial"/>
          <w:b/>
          <w:caps/>
          <w:sz w:val="24"/>
          <w:szCs w:val="24"/>
        </w:rPr>
      </w:pPr>
      <w:r w:rsidRPr="004C7D25">
        <w:rPr>
          <w:rFonts w:ascii="Arial" w:hAnsi="Arial" w:cs="Arial"/>
          <w:sz w:val="24"/>
          <w:szCs w:val="24"/>
        </w:rPr>
        <w:t xml:space="preserve">    </w:t>
      </w:r>
      <w:r w:rsidR="009A2F46" w:rsidRPr="004C7D25">
        <w:rPr>
          <w:rFonts w:ascii="Arial" w:hAnsi="Arial" w:cs="Arial"/>
          <w:sz w:val="24"/>
          <w:szCs w:val="24"/>
        </w:rPr>
        <w:t>20</w:t>
      </w:r>
      <w:r w:rsidR="003E7523" w:rsidRPr="004C7D25">
        <w:rPr>
          <w:rFonts w:ascii="Arial" w:hAnsi="Arial" w:cs="Arial"/>
          <w:sz w:val="24"/>
          <w:szCs w:val="24"/>
        </w:rPr>
        <w:t>2</w:t>
      </w:r>
      <w:r w:rsidR="00DA4A72" w:rsidRPr="004C7D25">
        <w:rPr>
          <w:rFonts w:ascii="Arial" w:hAnsi="Arial" w:cs="Arial"/>
          <w:sz w:val="24"/>
          <w:szCs w:val="24"/>
        </w:rPr>
        <w:t>4</w:t>
      </w:r>
      <w:r w:rsidR="009A2F46" w:rsidRPr="004C7D25">
        <w:rPr>
          <w:rFonts w:ascii="Arial" w:hAnsi="Arial" w:cs="Arial"/>
          <w:sz w:val="24"/>
          <w:szCs w:val="24"/>
        </w:rPr>
        <w:t xml:space="preserve"> m</w:t>
      </w:r>
      <w:r w:rsidR="00AB2EBA">
        <w:rPr>
          <w:rFonts w:ascii="Arial" w:hAnsi="Arial" w:cs="Arial"/>
          <w:sz w:val="24"/>
          <w:szCs w:val="24"/>
        </w:rPr>
        <w:t xml:space="preserve">. gruodžio 5 </w:t>
      </w:r>
      <w:r w:rsidRPr="004C7D25">
        <w:rPr>
          <w:rFonts w:ascii="Arial" w:hAnsi="Arial" w:cs="Arial"/>
          <w:sz w:val="24"/>
          <w:szCs w:val="24"/>
        </w:rPr>
        <w:t>d.</w:t>
      </w:r>
    </w:p>
    <w:p w14:paraId="2DE4A57F" w14:textId="77777777" w:rsidR="002F6326" w:rsidRPr="004C7D25" w:rsidRDefault="002F6326" w:rsidP="009A2F46">
      <w:pPr>
        <w:spacing w:line="276" w:lineRule="auto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</w:p>
    <w:p w14:paraId="1D8FEB87" w14:textId="77777777" w:rsidR="002F6326" w:rsidRPr="004C7D25" w:rsidRDefault="002F6326" w:rsidP="009A2F46">
      <w:pPr>
        <w:spacing w:line="276" w:lineRule="auto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</w:p>
    <w:p w14:paraId="1AE02E47" w14:textId="37ADB1EF" w:rsidR="009A2F46" w:rsidRPr="004C7D25" w:rsidRDefault="009A2F46" w:rsidP="009A2F46">
      <w:pPr>
        <w:spacing w:line="276" w:lineRule="auto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  <w:r w:rsidRPr="004C7D25">
        <w:rPr>
          <w:rFonts w:ascii="Arial" w:hAnsi="Arial" w:cs="Arial"/>
          <w:b/>
          <w:caps/>
          <w:sz w:val="24"/>
          <w:szCs w:val="24"/>
          <w:lang w:val="lt-LT"/>
        </w:rPr>
        <w:t>TECHNINĖ SPECIFIKACIJA</w:t>
      </w:r>
    </w:p>
    <w:p w14:paraId="255C1E94" w14:textId="77777777" w:rsidR="009A2F46" w:rsidRPr="004C7D25" w:rsidRDefault="009A2F46" w:rsidP="009A2F46">
      <w:pPr>
        <w:spacing w:line="276" w:lineRule="auto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</w:p>
    <w:p w14:paraId="5A0DE3DD" w14:textId="77777777" w:rsidR="009A2F46" w:rsidRPr="004C7D25" w:rsidRDefault="009A2F46" w:rsidP="009A2F46">
      <w:pPr>
        <w:pStyle w:val="ListParagraph"/>
        <w:tabs>
          <w:tab w:val="left" w:pos="284"/>
        </w:tabs>
        <w:spacing w:line="276" w:lineRule="auto"/>
        <w:ind w:left="0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  <w:bookmarkStart w:id="0" w:name="_Hlk19099743"/>
      <w:bookmarkStart w:id="1" w:name="_Hlk19104256"/>
      <w:r w:rsidRPr="004C7D25">
        <w:rPr>
          <w:rFonts w:ascii="Arial" w:hAnsi="Arial" w:cs="Arial"/>
          <w:b/>
          <w:caps/>
          <w:sz w:val="24"/>
          <w:szCs w:val="24"/>
          <w:lang w:val="lt-LT"/>
        </w:rPr>
        <w:t>I skyrius</w:t>
      </w:r>
    </w:p>
    <w:p w14:paraId="61EB75CB" w14:textId="77777777" w:rsidR="009A2F46" w:rsidRPr="004C7D25" w:rsidRDefault="009A2F46" w:rsidP="009A2F46">
      <w:pPr>
        <w:pStyle w:val="ListParagraph"/>
        <w:tabs>
          <w:tab w:val="left" w:pos="284"/>
        </w:tabs>
        <w:spacing w:after="240" w:line="276" w:lineRule="auto"/>
        <w:ind w:left="0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  <w:r w:rsidRPr="004C7D25">
        <w:rPr>
          <w:rFonts w:ascii="Arial" w:hAnsi="Arial" w:cs="Arial"/>
          <w:b/>
          <w:caps/>
          <w:sz w:val="24"/>
          <w:szCs w:val="24"/>
          <w:lang w:val="lt-LT"/>
        </w:rPr>
        <w:t>PIRKIMO OBJEKTAS</w:t>
      </w:r>
      <w:bookmarkEnd w:id="0"/>
    </w:p>
    <w:p w14:paraId="2112C4CA" w14:textId="77777777" w:rsidR="009A2F46" w:rsidRPr="004C7D25" w:rsidRDefault="009A2F46" w:rsidP="009A2F46">
      <w:pPr>
        <w:pStyle w:val="ListParagraph"/>
        <w:tabs>
          <w:tab w:val="left" w:pos="284"/>
        </w:tabs>
        <w:spacing w:after="240" w:line="276" w:lineRule="auto"/>
        <w:ind w:left="0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</w:p>
    <w:p w14:paraId="68143D44" w14:textId="3E4DC8E4" w:rsidR="009A2F46" w:rsidRPr="004C7D25" w:rsidRDefault="00E05651" w:rsidP="009A2F46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ind w:left="0" w:firstLine="426"/>
        <w:jc w:val="both"/>
        <w:rPr>
          <w:rFonts w:ascii="Arial" w:hAnsi="Arial" w:cs="Arial"/>
          <w:b/>
          <w:caps/>
          <w:sz w:val="24"/>
          <w:szCs w:val="24"/>
          <w:lang w:val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>Kabeliai ir laidai</w:t>
      </w:r>
      <w:r w:rsidR="00D24696" w:rsidRPr="004C7D25">
        <w:rPr>
          <w:rFonts w:ascii="Arial" w:hAnsi="Arial" w:cs="Arial"/>
          <w:sz w:val="24"/>
          <w:szCs w:val="24"/>
          <w:lang w:val="lt-LT"/>
        </w:rPr>
        <w:t>.</w:t>
      </w:r>
    </w:p>
    <w:p w14:paraId="66BF3077" w14:textId="77777777" w:rsidR="005A75D4" w:rsidRPr="004C7D25" w:rsidRDefault="005A75D4" w:rsidP="005A75D4">
      <w:p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lt-LT"/>
        </w:rPr>
      </w:pPr>
    </w:p>
    <w:p w14:paraId="0D2AC7AB" w14:textId="77777777" w:rsidR="009A2F46" w:rsidRPr="004C7D25" w:rsidRDefault="009A2F46" w:rsidP="009A2F46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b/>
          <w:bCs/>
          <w:sz w:val="24"/>
          <w:szCs w:val="24"/>
          <w:lang w:val="lt-LT"/>
        </w:rPr>
      </w:pPr>
      <w:bookmarkStart w:id="2" w:name="_Hlk19099752"/>
      <w:r w:rsidRPr="004C7D25">
        <w:rPr>
          <w:rFonts w:ascii="Arial" w:hAnsi="Arial" w:cs="Arial"/>
          <w:b/>
          <w:bCs/>
          <w:sz w:val="24"/>
          <w:szCs w:val="24"/>
          <w:lang w:val="lt-LT"/>
        </w:rPr>
        <w:t>II SKYRIUS</w:t>
      </w:r>
    </w:p>
    <w:p w14:paraId="3D3A984E" w14:textId="77777777" w:rsidR="009A2F46" w:rsidRPr="004C7D25" w:rsidRDefault="009A2F46" w:rsidP="009A2F46">
      <w:pPr>
        <w:pStyle w:val="ListParagraph"/>
        <w:tabs>
          <w:tab w:val="left" w:pos="284"/>
        </w:tabs>
        <w:spacing w:after="240"/>
        <w:ind w:left="0"/>
        <w:jc w:val="center"/>
        <w:rPr>
          <w:rFonts w:ascii="Arial" w:hAnsi="Arial" w:cs="Arial"/>
          <w:b/>
          <w:bCs/>
          <w:sz w:val="24"/>
          <w:szCs w:val="24"/>
          <w:lang w:val="lt-LT"/>
        </w:rPr>
      </w:pPr>
      <w:r w:rsidRPr="004C7D25">
        <w:rPr>
          <w:rFonts w:ascii="Arial" w:hAnsi="Arial" w:cs="Arial"/>
          <w:b/>
          <w:bCs/>
          <w:sz w:val="24"/>
          <w:szCs w:val="24"/>
          <w:lang w:val="lt-LT"/>
        </w:rPr>
        <w:t>PIRKIMO OBJEKTO APIMTYS IR CHARAKTERISTIKA</w:t>
      </w:r>
    </w:p>
    <w:p w14:paraId="0BF1B01F" w14:textId="77777777" w:rsidR="009A2F46" w:rsidRPr="004C7D25" w:rsidRDefault="009A2F46" w:rsidP="009A2F46">
      <w:pPr>
        <w:pStyle w:val="ListParagraph"/>
        <w:tabs>
          <w:tab w:val="left" w:pos="284"/>
        </w:tabs>
        <w:spacing w:after="240"/>
        <w:ind w:left="0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</w:p>
    <w:bookmarkEnd w:id="2"/>
    <w:p w14:paraId="40E509BB" w14:textId="2B6231ED" w:rsidR="003532A7" w:rsidRPr="004C7D25" w:rsidRDefault="009A2F46" w:rsidP="0063384E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993"/>
        </w:tabs>
        <w:ind w:left="0" w:firstLine="426"/>
        <w:jc w:val="both"/>
        <w:rPr>
          <w:rFonts w:ascii="Arial" w:hAnsi="Arial" w:cs="Arial"/>
          <w:sz w:val="24"/>
          <w:szCs w:val="24"/>
          <w:lang w:val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 xml:space="preserve">AB ,,Kauno energija“ (toliau – Perkantysis subjektas) </w:t>
      </w:r>
      <w:r w:rsidR="0081434B" w:rsidRPr="004C7D25">
        <w:rPr>
          <w:rFonts w:ascii="Arial" w:hAnsi="Arial" w:cs="Arial"/>
          <w:sz w:val="24"/>
          <w:szCs w:val="24"/>
          <w:lang w:val="lt-LT"/>
        </w:rPr>
        <w:t xml:space="preserve">objektuose </w:t>
      </w:r>
      <w:r w:rsidR="008A34FC" w:rsidRPr="004C7D25">
        <w:rPr>
          <w:rFonts w:ascii="Arial" w:hAnsi="Arial" w:cs="Arial"/>
          <w:sz w:val="24"/>
          <w:szCs w:val="24"/>
          <w:lang w:val="lt-LT"/>
        </w:rPr>
        <w:t xml:space="preserve">avariniams ir </w:t>
      </w:r>
      <w:r w:rsidR="0081434B" w:rsidRPr="004C7D25">
        <w:rPr>
          <w:rFonts w:ascii="Arial" w:hAnsi="Arial" w:cs="Arial"/>
          <w:sz w:val="24"/>
          <w:szCs w:val="24"/>
          <w:lang w:val="lt-LT"/>
        </w:rPr>
        <w:t xml:space="preserve">remonto darbams </w:t>
      </w:r>
      <w:r w:rsidR="003532A7" w:rsidRPr="004C7D25">
        <w:rPr>
          <w:rFonts w:ascii="Arial" w:hAnsi="Arial" w:cs="Arial"/>
          <w:sz w:val="24"/>
          <w:szCs w:val="24"/>
          <w:lang w:val="lt-LT"/>
        </w:rPr>
        <w:t xml:space="preserve">atlikti </w:t>
      </w:r>
      <w:r w:rsidR="0081434B" w:rsidRPr="004C7D25">
        <w:rPr>
          <w:rFonts w:ascii="Arial" w:hAnsi="Arial" w:cs="Arial"/>
          <w:sz w:val="24"/>
          <w:szCs w:val="24"/>
          <w:lang w:val="lt-LT"/>
        </w:rPr>
        <w:t>numatom</w:t>
      </w:r>
      <w:r w:rsidR="003532A7" w:rsidRPr="004C7D25">
        <w:rPr>
          <w:rFonts w:ascii="Arial" w:hAnsi="Arial" w:cs="Arial"/>
          <w:sz w:val="24"/>
          <w:szCs w:val="24"/>
          <w:lang w:val="lt-LT"/>
        </w:rPr>
        <w:t>a</w:t>
      </w:r>
      <w:r w:rsidR="0081434B" w:rsidRPr="004C7D25">
        <w:rPr>
          <w:rFonts w:ascii="Arial" w:hAnsi="Arial" w:cs="Arial"/>
          <w:sz w:val="24"/>
          <w:szCs w:val="24"/>
          <w:lang w:val="lt-LT"/>
        </w:rPr>
        <w:t xml:space="preserve"> pirkti </w:t>
      </w:r>
      <w:r w:rsidR="00070491" w:rsidRPr="004C7D25">
        <w:rPr>
          <w:rFonts w:ascii="Arial" w:hAnsi="Arial" w:cs="Arial"/>
          <w:sz w:val="24"/>
          <w:szCs w:val="24"/>
          <w:lang w:val="lt-LT"/>
        </w:rPr>
        <w:t>elektros kabelius</w:t>
      </w:r>
      <w:r w:rsidR="00E05651" w:rsidRPr="004C7D25">
        <w:rPr>
          <w:rFonts w:ascii="Arial" w:hAnsi="Arial" w:cs="Arial"/>
          <w:sz w:val="24"/>
          <w:szCs w:val="24"/>
          <w:lang w:val="lt-LT"/>
        </w:rPr>
        <w:t xml:space="preserve"> ir laidus</w:t>
      </w:r>
      <w:r w:rsidR="00070491" w:rsidRPr="004C7D25">
        <w:rPr>
          <w:rFonts w:ascii="Arial" w:hAnsi="Arial" w:cs="Arial"/>
          <w:sz w:val="24"/>
          <w:szCs w:val="24"/>
          <w:lang w:val="lt-LT"/>
        </w:rPr>
        <w:t xml:space="preserve">, </w:t>
      </w:r>
      <w:r w:rsidR="00555EDD" w:rsidRPr="004C7D25">
        <w:rPr>
          <w:rFonts w:ascii="Arial" w:hAnsi="Arial" w:cs="Arial"/>
          <w:sz w:val="24"/>
          <w:szCs w:val="24"/>
          <w:lang w:val="lt-LT"/>
        </w:rPr>
        <w:t>(toliau - Prekės)</w:t>
      </w:r>
      <w:r w:rsidR="00D24696" w:rsidRPr="004C7D25">
        <w:rPr>
          <w:rFonts w:ascii="Arial" w:hAnsi="Arial" w:cs="Arial"/>
          <w:sz w:val="24"/>
          <w:szCs w:val="24"/>
          <w:lang w:val="lt-LT"/>
        </w:rPr>
        <w:t>.</w:t>
      </w:r>
      <w:r w:rsidR="003532A7"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555EDD" w:rsidRPr="004C7D25">
        <w:rPr>
          <w:rFonts w:ascii="Arial" w:hAnsi="Arial" w:cs="Arial"/>
          <w:sz w:val="24"/>
          <w:szCs w:val="24"/>
          <w:lang w:val="lt-LT"/>
        </w:rPr>
        <w:t>Prekių</w:t>
      </w:r>
      <w:r w:rsidR="003674F8"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20060D" w:rsidRPr="004C7D25">
        <w:rPr>
          <w:rFonts w:ascii="Arial" w:hAnsi="Arial" w:cs="Arial"/>
          <w:sz w:val="24"/>
          <w:szCs w:val="24"/>
          <w:lang w:val="lt-LT"/>
        </w:rPr>
        <w:t>charakteristikos ir</w:t>
      </w:r>
      <w:r w:rsidR="003532A7"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72313F" w:rsidRPr="004C7D25">
        <w:rPr>
          <w:rFonts w:ascii="Arial" w:hAnsi="Arial" w:cs="Arial"/>
          <w:sz w:val="24"/>
          <w:szCs w:val="24"/>
          <w:lang w:val="lt-LT"/>
        </w:rPr>
        <w:t xml:space="preserve">preliminarus </w:t>
      </w:r>
      <w:r w:rsidR="003532A7" w:rsidRPr="004C7D25">
        <w:rPr>
          <w:rFonts w:ascii="Arial" w:hAnsi="Arial" w:cs="Arial"/>
          <w:sz w:val="24"/>
          <w:szCs w:val="24"/>
          <w:lang w:val="lt-LT"/>
        </w:rPr>
        <w:t>poreikis surašytas lentelė</w:t>
      </w:r>
      <w:r w:rsidR="00603ECB" w:rsidRPr="004C7D25">
        <w:rPr>
          <w:rFonts w:ascii="Arial" w:hAnsi="Arial" w:cs="Arial"/>
          <w:sz w:val="24"/>
          <w:szCs w:val="24"/>
          <w:lang w:val="lt-LT"/>
        </w:rPr>
        <w:t>je</w:t>
      </w:r>
      <w:r w:rsidR="00CC6E98" w:rsidRPr="004C7D25">
        <w:rPr>
          <w:rFonts w:ascii="Arial" w:hAnsi="Arial" w:cs="Arial"/>
          <w:sz w:val="24"/>
          <w:szCs w:val="24"/>
          <w:lang w:val="lt-LT"/>
        </w:rPr>
        <w:t xml:space="preserve"> Nr. 1</w:t>
      </w:r>
      <w:r w:rsidR="003532A7" w:rsidRPr="004C7D25">
        <w:rPr>
          <w:rFonts w:ascii="Arial" w:hAnsi="Arial" w:cs="Arial"/>
          <w:sz w:val="24"/>
          <w:szCs w:val="24"/>
          <w:lang w:val="lt-LT"/>
        </w:rPr>
        <w:t>:</w:t>
      </w:r>
    </w:p>
    <w:p w14:paraId="3CB894B0" w14:textId="4F141BBD" w:rsidR="00FE2287" w:rsidRPr="004C7D25" w:rsidRDefault="00FE2287" w:rsidP="00FE2287">
      <w:pPr>
        <w:pStyle w:val="ListParagraph"/>
        <w:tabs>
          <w:tab w:val="left" w:pos="0"/>
          <w:tab w:val="left" w:pos="426"/>
          <w:tab w:val="left" w:pos="993"/>
        </w:tabs>
        <w:ind w:left="426"/>
        <w:jc w:val="both"/>
        <w:rPr>
          <w:rFonts w:ascii="Arial" w:hAnsi="Arial" w:cs="Arial"/>
          <w:sz w:val="24"/>
          <w:szCs w:val="24"/>
          <w:lang w:val="lt-LT"/>
        </w:rPr>
      </w:pPr>
    </w:p>
    <w:p w14:paraId="51791174" w14:textId="11D66AA0" w:rsidR="00CC6E98" w:rsidRPr="004C7D25" w:rsidRDefault="00CC6E98" w:rsidP="00FE2287">
      <w:pPr>
        <w:pStyle w:val="ListParagraph"/>
        <w:tabs>
          <w:tab w:val="left" w:pos="0"/>
          <w:tab w:val="left" w:pos="426"/>
          <w:tab w:val="left" w:pos="993"/>
        </w:tabs>
        <w:ind w:left="426"/>
        <w:jc w:val="both"/>
        <w:rPr>
          <w:rFonts w:ascii="Arial" w:hAnsi="Arial" w:cs="Arial"/>
          <w:sz w:val="24"/>
          <w:szCs w:val="24"/>
          <w:lang w:val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ab/>
      </w:r>
      <w:r w:rsidRPr="004C7D25">
        <w:rPr>
          <w:rFonts w:ascii="Arial" w:hAnsi="Arial" w:cs="Arial"/>
          <w:sz w:val="24"/>
          <w:szCs w:val="24"/>
          <w:lang w:val="lt-LT"/>
        </w:rPr>
        <w:tab/>
      </w:r>
      <w:r w:rsidRPr="004C7D25">
        <w:rPr>
          <w:rFonts w:ascii="Arial" w:hAnsi="Arial" w:cs="Arial"/>
          <w:sz w:val="24"/>
          <w:szCs w:val="24"/>
          <w:lang w:val="lt-LT"/>
        </w:rPr>
        <w:tab/>
      </w:r>
      <w:r w:rsidRPr="004C7D25">
        <w:rPr>
          <w:rFonts w:ascii="Arial" w:hAnsi="Arial" w:cs="Arial"/>
          <w:sz w:val="24"/>
          <w:szCs w:val="24"/>
          <w:lang w:val="lt-LT"/>
        </w:rPr>
        <w:tab/>
      </w:r>
      <w:r w:rsidRPr="004C7D25">
        <w:rPr>
          <w:rFonts w:ascii="Arial" w:hAnsi="Arial" w:cs="Arial"/>
          <w:sz w:val="24"/>
          <w:szCs w:val="24"/>
          <w:lang w:val="lt-LT"/>
        </w:rPr>
        <w:tab/>
      </w:r>
      <w:r w:rsidRPr="004C7D25">
        <w:rPr>
          <w:rFonts w:ascii="Arial" w:hAnsi="Arial" w:cs="Arial"/>
          <w:sz w:val="24"/>
          <w:szCs w:val="24"/>
          <w:lang w:val="lt-LT"/>
        </w:rPr>
        <w:tab/>
      </w:r>
      <w:r w:rsidRPr="004C7D25">
        <w:rPr>
          <w:rFonts w:ascii="Arial" w:hAnsi="Arial" w:cs="Arial"/>
          <w:sz w:val="24"/>
          <w:szCs w:val="24"/>
          <w:lang w:val="lt-LT"/>
        </w:rPr>
        <w:tab/>
        <w:t>Lentelė Nr. 1</w:t>
      </w:r>
    </w:p>
    <w:p w14:paraId="218969FA" w14:textId="0AE200D0" w:rsidR="00292841" w:rsidRPr="004C7D25" w:rsidRDefault="00292841" w:rsidP="003314F2">
      <w:pPr>
        <w:rPr>
          <w:rFonts w:ascii="Arial" w:eastAsia="Times New Roman" w:hAnsi="Arial" w:cs="Arial"/>
          <w:color w:val="000000"/>
          <w:sz w:val="24"/>
          <w:szCs w:val="24"/>
          <w:lang w:val="lt-LT" w:eastAsia="lt-L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536"/>
        <w:gridCol w:w="850"/>
        <w:gridCol w:w="1470"/>
      </w:tblGrid>
      <w:tr w:rsidR="00E76F5B" w:rsidRPr="00A805FB" w14:paraId="3747309A" w14:textId="77777777" w:rsidTr="00D31CC8">
        <w:trPr>
          <w:trHeight w:val="394"/>
          <w:jc w:val="center"/>
        </w:trPr>
        <w:tc>
          <w:tcPr>
            <w:tcW w:w="846" w:type="dxa"/>
            <w:vAlign w:val="center"/>
          </w:tcPr>
          <w:p w14:paraId="1EF566AC" w14:textId="198D001E" w:rsidR="00E76F5B" w:rsidRPr="00A805FB" w:rsidRDefault="00D31CC8" w:rsidP="00D31CC8">
            <w:pPr>
              <w:rPr>
                <w:rFonts w:ascii="Arial" w:eastAsiaTheme="minorHAnsi" w:hAnsi="Arial" w:cs="Arial"/>
                <w:b/>
                <w:bCs/>
                <w:color w:val="000000"/>
                <w:lang w:val="lt-LT" w:eastAsia="en-US"/>
              </w:rPr>
            </w:pPr>
            <w:r w:rsidRPr="00A805FB">
              <w:rPr>
                <w:rFonts w:ascii="Arial" w:eastAsiaTheme="minorHAnsi" w:hAnsi="Arial" w:cs="Arial"/>
                <w:b/>
                <w:bCs/>
                <w:color w:val="000000"/>
                <w:lang w:val="lt-LT" w:eastAsia="en-US"/>
              </w:rPr>
              <w:t xml:space="preserve">Eil. </w:t>
            </w:r>
            <w:proofErr w:type="spellStart"/>
            <w:r w:rsidRPr="00A805FB">
              <w:rPr>
                <w:rFonts w:ascii="Arial" w:eastAsiaTheme="minorHAnsi" w:hAnsi="Arial" w:cs="Arial"/>
                <w:b/>
                <w:bCs/>
                <w:color w:val="000000"/>
                <w:lang w:val="lt-LT" w:eastAsia="en-US"/>
              </w:rPr>
              <w:t>nr.</w:t>
            </w:r>
            <w:proofErr w:type="spellEnd"/>
          </w:p>
        </w:tc>
        <w:tc>
          <w:tcPr>
            <w:tcW w:w="4536" w:type="dxa"/>
            <w:vAlign w:val="center"/>
          </w:tcPr>
          <w:p w14:paraId="47709080" w14:textId="3134A723" w:rsidR="00E76F5B" w:rsidRPr="00A805FB" w:rsidRDefault="002D449C" w:rsidP="00920949">
            <w:pPr>
              <w:rPr>
                <w:rFonts w:ascii="Arial" w:eastAsiaTheme="minorHAnsi" w:hAnsi="Arial" w:cs="Arial"/>
                <w:b/>
                <w:bCs/>
                <w:color w:val="000000"/>
                <w:lang w:val="lt-LT" w:eastAsia="en-US"/>
              </w:rPr>
            </w:pPr>
            <w:r w:rsidRPr="00A805FB">
              <w:rPr>
                <w:rFonts w:ascii="Arial" w:eastAsiaTheme="minorHAnsi" w:hAnsi="Arial" w:cs="Arial"/>
                <w:b/>
                <w:bCs/>
                <w:color w:val="000000"/>
                <w:lang w:val="lt-LT" w:eastAsia="en-US"/>
              </w:rPr>
              <w:t>Prekės</w:t>
            </w:r>
          </w:p>
        </w:tc>
        <w:tc>
          <w:tcPr>
            <w:tcW w:w="850" w:type="dxa"/>
          </w:tcPr>
          <w:p w14:paraId="44646B4C" w14:textId="3CE395DB" w:rsidR="00E76F5B" w:rsidRPr="00A805FB" w:rsidRDefault="00E76F5B" w:rsidP="00E76F5B">
            <w:pPr>
              <w:rPr>
                <w:rFonts w:ascii="Arial" w:eastAsiaTheme="minorHAnsi" w:hAnsi="Arial" w:cs="Arial"/>
                <w:b/>
                <w:bCs/>
                <w:color w:val="000000"/>
                <w:lang w:val="lt-LT" w:eastAsia="en-US"/>
              </w:rPr>
            </w:pPr>
            <w:r w:rsidRPr="00A805FB">
              <w:rPr>
                <w:rFonts w:ascii="Arial" w:eastAsiaTheme="minorHAnsi" w:hAnsi="Arial" w:cs="Arial"/>
                <w:b/>
                <w:bCs/>
                <w:color w:val="000000"/>
                <w:lang w:val="lt-LT" w:eastAsia="en-US"/>
              </w:rPr>
              <w:t>Mato vnt.</w:t>
            </w:r>
          </w:p>
        </w:tc>
        <w:tc>
          <w:tcPr>
            <w:tcW w:w="1470" w:type="dxa"/>
          </w:tcPr>
          <w:p w14:paraId="5B75128E" w14:textId="26827E1F" w:rsidR="00E76F5B" w:rsidRPr="00A805FB" w:rsidRDefault="00E76F5B" w:rsidP="00E76F5B">
            <w:pPr>
              <w:rPr>
                <w:rFonts w:ascii="Arial" w:eastAsiaTheme="minorHAnsi" w:hAnsi="Arial" w:cs="Arial"/>
                <w:b/>
                <w:bCs/>
                <w:color w:val="000000"/>
                <w:lang w:val="lt-LT" w:eastAsia="en-US"/>
              </w:rPr>
            </w:pPr>
            <w:r w:rsidRPr="00A805FB">
              <w:rPr>
                <w:rFonts w:ascii="Arial" w:eastAsiaTheme="minorHAnsi" w:hAnsi="Arial" w:cs="Arial"/>
                <w:b/>
                <w:bCs/>
                <w:color w:val="000000"/>
                <w:lang w:val="lt-LT" w:eastAsia="en-US"/>
              </w:rPr>
              <w:t>Preliminarus kiekis</w:t>
            </w:r>
          </w:p>
        </w:tc>
      </w:tr>
      <w:tr w:rsidR="00A805FB" w:rsidRPr="00A805FB" w14:paraId="03C73370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41204715" w14:textId="306E421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4536" w:type="dxa"/>
            <w:vAlign w:val="center"/>
          </w:tcPr>
          <w:p w14:paraId="0E53C0E1" w14:textId="4DC649C8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Gofruotam vamzdžiui, mova, juoda, D40</w:t>
            </w:r>
          </w:p>
        </w:tc>
        <w:tc>
          <w:tcPr>
            <w:tcW w:w="850" w:type="dxa"/>
            <w:vAlign w:val="center"/>
          </w:tcPr>
          <w:p w14:paraId="3E1B3FD2" w14:textId="278290A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vnt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70" w:type="dxa"/>
            <w:vAlign w:val="center"/>
          </w:tcPr>
          <w:p w14:paraId="366C2B17" w14:textId="6509063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A805FB" w:rsidRPr="00A805FB" w14:paraId="62716A11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0C0D1227" w14:textId="3E725BA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2.</w:t>
            </w:r>
          </w:p>
        </w:tc>
        <w:tc>
          <w:tcPr>
            <w:tcW w:w="4536" w:type="dxa"/>
            <w:vAlign w:val="center"/>
          </w:tcPr>
          <w:p w14:paraId="6C7E1A10" w14:textId="4B094F8D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Gofruotam vamzdžiui, mova, juoda, D50</w:t>
            </w:r>
          </w:p>
        </w:tc>
        <w:tc>
          <w:tcPr>
            <w:tcW w:w="850" w:type="dxa"/>
            <w:vAlign w:val="center"/>
          </w:tcPr>
          <w:p w14:paraId="3CBAC4FC" w14:textId="336906C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vnt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70" w:type="dxa"/>
            <w:vAlign w:val="center"/>
          </w:tcPr>
          <w:p w14:paraId="6423C40C" w14:textId="532EC6B7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A805FB" w:rsidRPr="00A805FB" w14:paraId="7913138A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33FEE671" w14:textId="463432D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3.</w:t>
            </w:r>
          </w:p>
        </w:tc>
        <w:tc>
          <w:tcPr>
            <w:tcW w:w="4536" w:type="dxa"/>
            <w:vAlign w:val="center"/>
          </w:tcPr>
          <w:p w14:paraId="54DB55D7" w14:textId="3F3DC284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Gofruotam vamzdžiui, mova, juoda, D63</w:t>
            </w:r>
          </w:p>
        </w:tc>
        <w:tc>
          <w:tcPr>
            <w:tcW w:w="850" w:type="dxa"/>
            <w:vAlign w:val="center"/>
          </w:tcPr>
          <w:p w14:paraId="7D78FC4F" w14:textId="06E8E9B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vnt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70" w:type="dxa"/>
            <w:vAlign w:val="center"/>
          </w:tcPr>
          <w:p w14:paraId="25744F6C" w14:textId="476AF34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A805FB" w:rsidRPr="00A805FB" w14:paraId="326ED693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6BE1976E" w14:textId="5BA1E5B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4.</w:t>
            </w:r>
          </w:p>
        </w:tc>
        <w:tc>
          <w:tcPr>
            <w:tcW w:w="4536" w:type="dxa"/>
            <w:vAlign w:val="center"/>
          </w:tcPr>
          <w:p w14:paraId="487B525E" w14:textId="3F5C2A2E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Gofruotas vamzdis (atsparus UV), D=10, juodas</w:t>
            </w:r>
          </w:p>
        </w:tc>
        <w:tc>
          <w:tcPr>
            <w:tcW w:w="850" w:type="dxa"/>
            <w:vAlign w:val="center"/>
          </w:tcPr>
          <w:p w14:paraId="3E13C048" w14:textId="3492853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6C465B9" w14:textId="2CBB00F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A805FB" w:rsidRPr="00A805FB" w14:paraId="48EC7525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612A9C3E" w14:textId="73DE6FD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5.</w:t>
            </w:r>
          </w:p>
        </w:tc>
        <w:tc>
          <w:tcPr>
            <w:tcW w:w="4536" w:type="dxa"/>
            <w:vAlign w:val="center"/>
          </w:tcPr>
          <w:p w14:paraId="3AB8E45E" w14:textId="4DCAF396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Gofruotas vamzdis (atsparus UV), D=12, juodas</w:t>
            </w:r>
          </w:p>
        </w:tc>
        <w:tc>
          <w:tcPr>
            <w:tcW w:w="850" w:type="dxa"/>
            <w:vAlign w:val="center"/>
          </w:tcPr>
          <w:p w14:paraId="621DCEED" w14:textId="028D20B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2C983FB4" w14:textId="1BE1DCB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A805FB" w:rsidRPr="00A805FB" w14:paraId="05AB8272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1D067B0F" w14:textId="0126104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6.</w:t>
            </w:r>
          </w:p>
        </w:tc>
        <w:tc>
          <w:tcPr>
            <w:tcW w:w="4536" w:type="dxa"/>
            <w:vAlign w:val="center"/>
          </w:tcPr>
          <w:p w14:paraId="1CABA932" w14:textId="7DEFA944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Gofruotas vamzdis (su viela, atsparus UV), D=16, 750N, juodas</w:t>
            </w:r>
          </w:p>
        </w:tc>
        <w:tc>
          <w:tcPr>
            <w:tcW w:w="850" w:type="dxa"/>
            <w:vAlign w:val="center"/>
          </w:tcPr>
          <w:p w14:paraId="0086A63B" w14:textId="487C28B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8A3C85A" w14:textId="62B0FCF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</w:tr>
      <w:tr w:rsidR="00A805FB" w:rsidRPr="00A805FB" w14:paraId="5FDD1ED6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1FB80F8E" w14:textId="1F68DFB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7.</w:t>
            </w:r>
          </w:p>
        </w:tc>
        <w:tc>
          <w:tcPr>
            <w:tcW w:w="4536" w:type="dxa"/>
            <w:vAlign w:val="center"/>
          </w:tcPr>
          <w:p w14:paraId="733980A4" w14:textId="6E3D857E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Gofruotas vamzdis (su viela, atsparus UV), D=20, 750N, juodas</w:t>
            </w:r>
          </w:p>
        </w:tc>
        <w:tc>
          <w:tcPr>
            <w:tcW w:w="850" w:type="dxa"/>
            <w:vAlign w:val="center"/>
          </w:tcPr>
          <w:p w14:paraId="00090D6A" w14:textId="7EF8858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6545C78" w14:textId="41D34B0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</w:tr>
      <w:tr w:rsidR="00A805FB" w:rsidRPr="00A805FB" w14:paraId="0D8CC0F1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40F4F339" w14:textId="02245E0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8.</w:t>
            </w:r>
          </w:p>
        </w:tc>
        <w:tc>
          <w:tcPr>
            <w:tcW w:w="4536" w:type="dxa"/>
            <w:vAlign w:val="center"/>
          </w:tcPr>
          <w:p w14:paraId="1023B8BD" w14:textId="49373346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Gofruotas vamzdis (su viela, atsparus UV), D=25, 750N, juodas</w:t>
            </w:r>
          </w:p>
        </w:tc>
        <w:tc>
          <w:tcPr>
            <w:tcW w:w="850" w:type="dxa"/>
            <w:vAlign w:val="center"/>
          </w:tcPr>
          <w:p w14:paraId="4572D4C5" w14:textId="05E910C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159668D" w14:textId="19AAE31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A805FB" w:rsidRPr="00A805FB" w14:paraId="3CD40C8B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6BD29525" w14:textId="4F8A1F5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9.</w:t>
            </w:r>
          </w:p>
        </w:tc>
        <w:tc>
          <w:tcPr>
            <w:tcW w:w="4536" w:type="dxa"/>
            <w:vAlign w:val="center"/>
          </w:tcPr>
          <w:p w14:paraId="08B0A41B" w14:textId="65B6F20C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Gofruotas vamzdis (su viela, atsparus UV), D=32, 750N, juodas</w:t>
            </w:r>
          </w:p>
        </w:tc>
        <w:tc>
          <w:tcPr>
            <w:tcW w:w="850" w:type="dxa"/>
            <w:vAlign w:val="center"/>
          </w:tcPr>
          <w:p w14:paraId="7B94566E" w14:textId="18BAD22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4C4A3C3" w14:textId="5385C6D7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44F0E34A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2DF201CB" w14:textId="171E9CD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10.</w:t>
            </w:r>
          </w:p>
        </w:tc>
        <w:tc>
          <w:tcPr>
            <w:tcW w:w="4536" w:type="dxa"/>
            <w:vAlign w:val="center"/>
          </w:tcPr>
          <w:p w14:paraId="383BA5A8" w14:textId="3670AC99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Gofruotas vamzdis (su viela, atsparus UV), D=40, 750N, juodas</w:t>
            </w:r>
          </w:p>
        </w:tc>
        <w:tc>
          <w:tcPr>
            <w:tcW w:w="850" w:type="dxa"/>
            <w:vAlign w:val="center"/>
          </w:tcPr>
          <w:p w14:paraId="634F00DC" w14:textId="3E8E7E9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8E0E82A" w14:textId="1055441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12B69D9D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684C5909" w14:textId="0292490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11.</w:t>
            </w:r>
          </w:p>
        </w:tc>
        <w:tc>
          <w:tcPr>
            <w:tcW w:w="4536" w:type="dxa"/>
            <w:vAlign w:val="center"/>
          </w:tcPr>
          <w:p w14:paraId="54008F3A" w14:textId="1B9A353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Gofruotas vamzdis (su viela, atsparus UV), D=50, 750N, juodas</w:t>
            </w:r>
          </w:p>
        </w:tc>
        <w:tc>
          <w:tcPr>
            <w:tcW w:w="850" w:type="dxa"/>
            <w:vAlign w:val="center"/>
          </w:tcPr>
          <w:p w14:paraId="34837F8F" w14:textId="52FD081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33C16279" w14:textId="66F8F00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6A47C5E4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02C95B0B" w14:textId="4DAF943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12.</w:t>
            </w:r>
          </w:p>
        </w:tc>
        <w:tc>
          <w:tcPr>
            <w:tcW w:w="4536" w:type="dxa"/>
            <w:vAlign w:val="center"/>
          </w:tcPr>
          <w:p w14:paraId="01B661A8" w14:textId="05F7307B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Gofruotas vamzdis D40/32 450N raudonas su virve</w:t>
            </w:r>
          </w:p>
        </w:tc>
        <w:tc>
          <w:tcPr>
            <w:tcW w:w="850" w:type="dxa"/>
            <w:vAlign w:val="center"/>
          </w:tcPr>
          <w:p w14:paraId="4CCD2766" w14:textId="0F77CC4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56D5BD3" w14:textId="60D76D0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A805FB" w:rsidRPr="00A805FB" w14:paraId="3B94F445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5E7FB5BC" w14:textId="5A57A4D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13.</w:t>
            </w:r>
          </w:p>
        </w:tc>
        <w:tc>
          <w:tcPr>
            <w:tcW w:w="4536" w:type="dxa"/>
            <w:vAlign w:val="center"/>
          </w:tcPr>
          <w:p w14:paraId="646BDB71" w14:textId="770BA171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Gofruotas vamzdis D50/41 450N raudonas su virve</w:t>
            </w:r>
          </w:p>
        </w:tc>
        <w:tc>
          <w:tcPr>
            <w:tcW w:w="850" w:type="dxa"/>
            <w:vAlign w:val="center"/>
          </w:tcPr>
          <w:p w14:paraId="18CE5858" w14:textId="5DFF61F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3F1FD6B9" w14:textId="14B083F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A805FB" w:rsidRPr="00A805FB" w14:paraId="1C07299A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5C6BD80D" w14:textId="7792962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14.</w:t>
            </w:r>
          </w:p>
        </w:tc>
        <w:tc>
          <w:tcPr>
            <w:tcW w:w="4536" w:type="dxa"/>
            <w:vAlign w:val="center"/>
          </w:tcPr>
          <w:p w14:paraId="304C5486" w14:textId="143D663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Gofruotas vamzdis D63/52 450N raudonas su virve</w:t>
            </w:r>
          </w:p>
        </w:tc>
        <w:tc>
          <w:tcPr>
            <w:tcW w:w="850" w:type="dxa"/>
            <w:vAlign w:val="center"/>
          </w:tcPr>
          <w:p w14:paraId="7B535E6F" w14:textId="1B569D4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85ACCA6" w14:textId="1AE3F8E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A805FB" w:rsidRPr="00A805FB" w14:paraId="6A58820D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59D3AD2B" w14:textId="0CC2456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15.</w:t>
            </w:r>
          </w:p>
        </w:tc>
        <w:tc>
          <w:tcPr>
            <w:tcW w:w="4536" w:type="dxa"/>
            <w:vAlign w:val="center"/>
          </w:tcPr>
          <w:p w14:paraId="28A73B9D" w14:textId="1285F5EA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Gofruotas vamzdis D75/61 450N raudonas su virve</w:t>
            </w:r>
          </w:p>
        </w:tc>
        <w:tc>
          <w:tcPr>
            <w:tcW w:w="850" w:type="dxa"/>
            <w:vAlign w:val="center"/>
          </w:tcPr>
          <w:p w14:paraId="32A6CC94" w14:textId="12EA19F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4031BBD" w14:textId="55C4697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7020F9E4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60822056" w14:textId="3C6885E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lastRenderedPageBreak/>
              <w:t>16.</w:t>
            </w:r>
          </w:p>
        </w:tc>
        <w:tc>
          <w:tcPr>
            <w:tcW w:w="4536" w:type="dxa"/>
            <w:vAlign w:val="center"/>
          </w:tcPr>
          <w:p w14:paraId="7B1F677E" w14:textId="3837C782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Gofruotas vamzdis D90/75 450N raudonas su virve</w:t>
            </w:r>
          </w:p>
        </w:tc>
        <w:tc>
          <w:tcPr>
            <w:tcW w:w="850" w:type="dxa"/>
            <w:vAlign w:val="center"/>
          </w:tcPr>
          <w:p w14:paraId="7ED24E52" w14:textId="56ADCC4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513A23D" w14:textId="2E7025A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657FD5C4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3C5CAE7C" w14:textId="64D10B84" w:rsidR="00A805FB" w:rsidRPr="00A805FB" w:rsidRDefault="00A805FB" w:rsidP="00A805FB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17.</w:t>
            </w:r>
          </w:p>
        </w:tc>
        <w:tc>
          <w:tcPr>
            <w:tcW w:w="4536" w:type="dxa"/>
            <w:vAlign w:val="center"/>
          </w:tcPr>
          <w:p w14:paraId="4A9EA87B" w14:textId="4EED943A" w:rsidR="00A805FB" w:rsidRPr="00A805FB" w:rsidRDefault="00A805FB" w:rsidP="00A805FB">
            <w:pPr>
              <w:rPr>
                <w:rFonts w:ascii="Arial" w:hAnsi="Arial" w:cs="Arial"/>
                <w:color w:val="000000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Jungiamasis koaksialinis kabelis "SMA lizdas - SMA kištukas" 5m 50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Ohm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3B263EE" w14:textId="57A23AE2" w:rsidR="00A805FB" w:rsidRPr="00A805FB" w:rsidRDefault="00A805FB" w:rsidP="00A805FB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vnt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70" w:type="dxa"/>
            <w:vAlign w:val="center"/>
          </w:tcPr>
          <w:p w14:paraId="2DB074DC" w14:textId="4705CBDF" w:rsidR="00A805FB" w:rsidRPr="00A805FB" w:rsidRDefault="00A805FB" w:rsidP="00A805FB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A805FB" w:rsidRPr="00A805FB" w14:paraId="74D2E969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7438A2BB" w14:textId="1C2A283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18.</w:t>
            </w:r>
          </w:p>
        </w:tc>
        <w:tc>
          <w:tcPr>
            <w:tcW w:w="4536" w:type="dxa"/>
            <w:vAlign w:val="center"/>
          </w:tcPr>
          <w:p w14:paraId="3BC7DAAB" w14:textId="0B5C5249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Jungiamasis koaksialinis kabelis "SMA lizdas - SMA kištukas", 10m 50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Ohm</w:t>
            </w:r>
            <w:proofErr w:type="spellEnd"/>
          </w:p>
        </w:tc>
        <w:tc>
          <w:tcPr>
            <w:tcW w:w="850" w:type="dxa"/>
            <w:vAlign w:val="center"/>
          </w:tcPr>
          <w:p w14:paraId="7D1C99F9" w14:textId="5B37349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vnt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70" w:type="dxa"/>
            <w:vAlign w:val="center"/>
          </w:tcPr>
          <w:p w14:paraId="4D4BED14" w14:textId="4A186FE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A805FB" w:rsidRPr="00A805FB" w14:paraId="1013FB01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5A51567B" w14:textId="7D014ED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19.</w:t>
            </w:r>
          </w:p>
        </w:tc>
        <w:tc>
          <w:tcPr>
            <w:tcW w:w="4536" w:type="dxa"/>
            <w:vAlign w:val="center"/>
          </w:tcPr>
          <w:p w14:paraId="7D6F97E7" w14:textId="6FCD6C7E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 2YSL(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St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)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CYv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-JB 3X1.5+3G0.25 0.6/1kV BK</w:t>
            </w:r>
          </w:p>
        </w:tc>
        <w:tc>
          <w:tcPr>
            <w:tcW w:w="850" w:type="dxa"/>
            <w:vAlign w:val="center"/>
          </w:tcPr>
          <w:p w14:paraId="3D237659" w14:textId="341F9CE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48010DF" w14:textId="4F51DC1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73A20FF9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69910D7B" w14:textId="5D8AE10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20.</w:t>
            </w:r>
          </w:p>
        </w:tc>
        <w:tc>
          <w:tcPr>
            <w:tcW w:w="4536" w:type="dxa"/>
            <w:vAlign w:val="center"/>
          </w:tcPr>
          <w:p w14:paraId="7CBF29C1" w14:textId="36C823E5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 2YSL(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St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)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CYv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-JB 3X10+3G1.5 0.6/1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BK</w:t>
            </w:r>
          </w:p>
        </w:tc>
        <w:tc>
          <w:tcPr>
            <w:tcW w:w="850" w:type="dxa"/>
            <w:vAlign w:val="center"/>
          </w:tcPr>
          <w:p w14:paraId="4CB1DDE7" w14:textId="2F1A76F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E9ACC72" w14:textId="0D24A87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A805FB" w:rsidRPr="00A805FB" w14:paraId="6648E37D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2B4BA624" w14:textId="1097E47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21.</w:t>
            </w:r>
          </w:p>
        </w:tc>
        <w:tc>
          <w:tcPr>
            <w:tcW w:w="4536" w:type="dxa"/>
            <w:vAlign w:val="center"/>
          </w:tcPr>
          <w:p w14:paraId="10316F19" w14:textId="3715E76D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 2YSL(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St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)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CYv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-JB 3X16+3G2.5 0.6/1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BK</w:t>
            </w:r>
          </w:p>
        </w:tc>
        <w:tc>
          <w:tcPr>
            <w:tcW w:w="850" w:type="dxa"/>
            <w:vAlign w:val="center"/>
          </w:tcPr>
          <w:p w14:paraId="537FD884" w14:textId="58A9C08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AA20FE6" w14:textId="336BD29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A805FB" w:rsidRPr="00A805FB" w14:paraId="7E6068AE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154C12B2" w14:textId="39F8F08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22.</w:t>
            </w:r>
          </w:p>
        </w:tc>
        <w:tc>
          <w:tcPr>
            <w:tcW w:w="4536" w:type="dxa"/>
            <w:vAlign w:val="center"/>
          </w:tcPr>
          <w:p w14:paraId="2275F9CD" w14:textId="5E5C1544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 2YSL(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St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)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CYv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-JB 3X2.5+3G0.5 0.6/1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BK</w:t>
            </w:r>
          </w:p>
        </w:tc>
        <w:tc>
          <w:tcPr>
            <w:tcW w:w="850" w:type="dxa"/>
            <w:vAlign w:val="center"/>
          </w:tcPr>
          <w:p w14:paraId="22FCFDB9" w14:textId="42E9B92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E9E6A49" w14:textId="459A1ED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3E1D00D0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539CC635" w14:textId="35C243D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23.</w:t>
            </w:r>
          </w:p>
        </w:tc>
        <w:tc>
          <w:tcPr>
            <w:tcW w:w="4536" w:type="dxa"/>
            <w:vAlign w:val="center"/>
          </w:tcPr>
          <w:p w14:paraId="406CC7C7" w14:textId="0DA8B549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 2YSL(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St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)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CYv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-JB 3X25 + 3G4 0.6/1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BK</w:t>
            </w:r>
          </w:p>
        </w:tc>
        <w:tc>
          <w:tcPr>
            <w:tcW w:w="850" w:type="dxa"/>
            <w:vAlign w:val="center"/>
          </w:tcPr>
          <w:p w14:paraId="2839060B" w14:textId="7F45C22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2EA9AB4A" w14:textId="6B729C1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A805FB" w:rsidRPr="00A805FB" w14:paraId="739C30AC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79B4F79D" w14:textId="2461AC4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24.</w:t>
            </w:r>
          </w:p>
        </w:tc>
        <w:tc>
          <w:tcPr>
            <w:tcW w:w="4536" w:type="dxa"/>
            <w:vAlign w:val="center"/>
          </w:tcPr>
          <w:p w14:paraId="2E8C29E3" w14:textId="1C3F745C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 2YSL(ST)CYV-JB 3X35+3G6 0.6/1KV BK</w:t>
            </w:r>
          </w:p>
        </w:tc>
        <w:tc>
          <w:tcPr>
            <w:tcW w:w="850" w:type="dxa"/>
            <w:vAlign w:val="center"/>
          </w:tcPr>
          <w:p w14:paraId="522FBA03" w14:textId="65940B9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BFFE90C" w14:textId="14F1857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A805FB" w:rsidRPr="00A805FB" w14:paraId="1E888258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4A0422FB" w14:textId="5C39397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25.</w:t>
            </w:r>
          </w:p>
        </w:tc>
        <w:tc>
          <w:tcPr>
            <w:tcW w:w="4536" w:type="dxa"/>
            <w:vAlign w:val="center"/>
          </w:tcPr>
          <w:p w14:paraId="1BBED1A0" w14:textId="495FA1CC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 2YSL(ST)CYV-JB 3X4+3G0.75 0.6/1KV BK</w:t>
            </w:r>
          </w:p>
        </w:tc>
        <w:tc>
          <w:tcPr>
            <w:tcW w:w="850" w:type="dxa"/>
            <w:vAlign w:val="center"/>
          </w:tcPr>
          <w:p w14:paraId="027CA3D2" w14:textId="4FDE631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2A567B7" w14:textId="4AA818B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0186CB42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75FD308B" w14:textId="25ECABE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26.</w:t>
            </w:r>
          </w:p>
        </w:tc>
        <w:tc>
          <w:tcPr>
            <w:tcW w:w="4536" w:type="dxa"/>
            <w:vAlign w:val="center"/>
          </w:tcPr>
          <w:p w14:paraId="0D3C411B" w14:textId="74CEE7AC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 2YSL(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St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)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CYv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-JB 3X50 + 3G10 0.6/1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BK</w:t>
            </w:r>
          </w:p>
        </w:tc>
        <w:tc>
          <w:tcPr>
            <w:tcW w:w="850" w:type="dxa"/>
            <w:vAlign w:val="center"/>
          </w:tcPr>
          <w:p w14:paraId="5B9A5EFB" w14:textId="354A146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C3AA989" w14:textId="448A11B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A805FB" w:rsidRPr="00A805FB" w14:paraId="030285DB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2B305854" w14:textId="0928D4E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27.</w:t>
            </w:r>
          </w:p>
        </w:tc>
        <w:tc>
          <w:tcPr>
            <w:tcW w:w="4536" w:type="dxa"/>
            <w:vAlign w:val="center"/>
          </w:tcPr>
          <w:p w14:paraId="78B94E94" w14:textId="409AA626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 2YSL(ST)CYV-JB 3X6+3G1 0.6/1KV BK</w:t>
            </w:r>
          </w:p>
        </w:tc>
        <w:tc>
          <w:tcPr>
            <w:tcW w:w="850" w:type="dxa"/>
            <w:vAlign w:val="center"/>
          </w:tcPr>
          <w:p w14:paraId="780874B8" w14:textId="434BB96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7729D1E" w14:textId="1982723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676909AF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12D5E313" w14:textId="32A2C92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28.</w:t>
            </w:r>
          </w:p>
        </w:tc>
        <w:tc>
          <w:tcPr>
            <w:tcW w:w="4536" w:type="dxa"/>
            <w:vAlign w:val="center"/>
          </w:tcPr>
          <w:p w14:paraId="32751271" w14:textId="07E4D29B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 2YSL(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St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)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CYv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-JB 3X70 + 3G10 0.6/1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BK</w:t>
            </w:r>
          </w:p>
        </w:tc>
        <w:tc>
          <w:tcPr>
            <w:tcW w:w="850" w:type="dxa"/>
            <w:vAlign w:val="center"/>
          </w:tcPr>
          <w:p w14:paraId="50514EEB" w14:textId="6A8C747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A4D6D5A" w14:textId="498716E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A805FB" w:rsidRPr="00A805FB" w14:paraId="74F1892E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43A55F4F" w14:textId="66851F8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29.</w:t>
            </w:r>
          </w:p>
        </w:tc>
        <w:tc>
          <w:tcPr>
            <w:tcW w:w="4536" w:type="dxa"/>
            <w:vAlign w:val="center"/>
          </w:tcPr>
          <w:p w14:paraId="3A462048" w14:textId="70702CC4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 2YSL(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St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)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CYv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-JB 3X95 + 3G16 0.6/1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kV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BK</w:t>
            </w:r>
          </w:p>
        </w:tc>
        <w:tc>
          <w:tcPr>
            <w:tcW w:w="850" w:type="dxa"/>
            <w:vAlign w:val="center"/>
          </w:tcPr>
          <w:p w14:paraId="2F51480B" w14:textId="3F7870C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C459853" w14:textId="1841A7C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A805FB" w:rsidRPr="00A805FB" w14:paraId="7043F677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7128B287" w14:textId="6B3D504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30.</w:t>
            </w:r>
          </w:p>
        </w:tc>
        <w:tc>
          <w:tcPr>
            <w:tcW w:w="4536" w:type="dxa"/>
            <w:vAlign w:val="center"/>
          </w:tcPr>
          <w:p w14:paraId="4155D8F5" w14:textId="1A725EB4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aliumininis AXMK 4x10mm2 RE 0.6/1kV</w:t>
            </w:r>
          </w:p>
        </w:tc>
        <w:tc>
          <w:tcPr>
            <w:tcW w:w="850" w:type="dxa"/>
            <w:vAlign w:val="center"/>
          </w:tcPr>
          <w:p w14:paraId="157108D9" w14:textId="4E80981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2C6D1824" w14:textId="7CB00B9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7036F903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7A5327D1" w14:textId="442AD38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31.</w:t>
            </w:r>
          </w:p>
        </w:tc>
        <w:tc>
          <w:tcPr>
            <w:tcW w:w="4536" w:type="dxa"/>
            <w:vAlign w:val="center"/>
          </w:tcPr>
          <w:p w14:paraId="632B6F0A" w14:textId="30A7F0D7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aliumininis AXMK 4x120mm2 SM 0.6/1kV</w:t>
            </w:r>
          </w:p>
        </w:tc>
        <w:tc>
          <w:tcPr>
            <w:tcW w:w="850" w:type="dxa"/>
            <w:vAlign w:val="center"/>
          </w:tcPr>
          <w:p w14:paraId="144FC50D" w14:textId="6D1A52D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3474536" w14:textId="1B7A1EB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6448391C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07FBE479" w14:textId="3094B5A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32.</w:t>
            </w:r>
          </w:p>
        </w:tc>
        <w:tc>
          <w:tcPr>
            <w:tcW w:w="4536" w:type="dxa"/>
            <w:vAlign w:val="center"/>
          </w:tcPr>
          <w:p w14:paraId="6578BD83" w14:textId="35CF2C97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aliumininis AXMK 4x16mm2 RE 0.6/1kV</w:t>
            </w:r>
          </w:p>
        </w:tc>
        <w:tc>
          <w:tcPr>
            <w:tcW w:w="850" w:type="dxa"/>
            <w:vAlign w:val="center"/>
          </w:tcPr>
          <w:p w14:paraId="640B3656" w14:textId="06F9A12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D3062BA" w14:textId="6CB5338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67BA8D0D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41C3C236" w14:textId="34B1BD8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33.</w:t>
            </w:r>
          </w:p>
        </w:tc>
        <w:tc>
          <w:tcPr>
            <w:tcW w:w="4536" w:type="dxa"/>
            <w:vAlign w:val="center"/>
          </w:tcPr>
          <w:p w14:paraId="0DFE5FB2" w14:textId="67EE7771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aliumininis AXMK 4x25mm2 SM 0.6/1kV</w:t>
            </w:r>
          </w:p>
        </w:tc>
        <w:tc>
          <w:tcPr>
            <w:tcW w:w="850" w:type="dxa"/>
            <w:vAlign w:val="center"/>
          </w:tcPr>
          <w:p w14:paraId="72A9ED7A" w14:textId="21F6AE8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C085BE6" w14:textId="5B96F39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70694EC3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43502876" w14:textId="676109D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34.</w:t>
            </w:r>
          </w:p>
        </w:tc>
        <w:tc>
          <w:tcPr>
            <w:tcW w:w="4536" w:type="dxa"/>
            <w:vAlign w:val="center"/>
          </w:tcPr>
          <w:p w14:paraId="752D1C05" w14:textId="42691B0B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aliumininis AXMK 4x35mm2 SM 0.6/1kV</w:t>
            </w:r>
          </w:p>
        </w:tc>
        <w:tc>
          <w:tcPr>
            <w:tcW w:w="850" w:type="dxa"/>
            <w:vAlign w:val="center"/>
          </w:tcPr>
          <w:p w14:paraId="5E98D95C" w14:textId="7F36173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28D78DD8" w14:textId="397A304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1407B37A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12FF90FE" w14:textId="236AC4F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35.</w:t>
            </w:r>
          </w:p>
        </w:tc>
        <w:tc>
          <w:tcPr>
            <w:tcW w:w="4536" w:type="dxa"/>
            <w:vAlign w:val="center"/>
          </w:tcPr>
          <w:p w14:paraId="716A2761" w14:textId="553F4B8A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aliumininis AXMK 4x50mm2 SM 0.6/1kV</w:t>
            </w:r>
          </w:p>
        </w:tc>
        <w:tc>
          <w:tcPr>
            <w:tcW w:w="850" w:type="dxa"/>
            <w:vAlign w:val="center"/>
          </w:tcPr>
          <w:p w14:paraId="10759C8B" w14:textId="1FCA5C3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B032DFB" w14:textId="21C097A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4F3E5F34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067D1921" w14:textId="3C86F71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36.</w:t>
            </w:r>
          </w:p>
        </w:tc>
        <w:tc>
          <w:tcPr>
            <w:tcW w:w="4536" w:type="dxa"/>
            <w:vAlign w:val="center"/>
          </w:tcPr>
          <w:p w14:paraId="0839B73F" w14:textId="7841BF1A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aliumininis AXMK 4x70mm2 SM 0.6/1kV</w:t>
            </w:r>
          </w:p>
        </w:tc>
        <w:tc>
          <w:tcPr>
            <w:tcW w:w="850" w:type="dxa"/>
            <w:vAlign w:val="center"/>
          </w:tcPr>
          <w:p w14:paraId="29379E77" w14:textId="0EB7F82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5C70602" w14:textId="748732D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7471D7F4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26D73DFC" w14:textId="525A1F2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37.</w:t>
            </w:r>
          </w:p>
        </w:tc>
        <w:tc>
          <w:tcPr>
            <w:tcW w:w="4536" w:type="dxa"/>
            <w:vAlign w:val="center"/>
          </w:tcPr>
          <w:p w14:paraId="2A71BC33" w14:textId="0D4D3DB6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aliumininis AXMK 4x95mm2 SM 0.6/1kV</w:t>
            </w:r>
          </w:p>
        </w:tc>
        <w:tc>
          <w:tcPr>
            <w:tcW w:w="850" w:type="dxa"/>
            <w:vAlign w:val="center"/>
          </w:tcPr>
          <w:p w14:paraId="684DA739" w14:textId="2A5C504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615267A" w14:textId="63FAB05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26594C63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4E76B057" w14:textId="1EBA12A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38.</w:t>
            </w:r>
          </w:p>
        </w:tc>
        <w:tc>
          <w:tcPr>
            <w:tcW w:w="4536" w:type="dxa"/>
            <w:vAlign w:val="center"/>
          </w:tcPr>
          <w:p w14:paraId="3A57C775" w14:textId="67452CEE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aliumininis AXMK 5x10mm2 RE 0.6/1kV</w:t>
            </w:r>
          </w:p>
        </w:tc>
        <w:tc>
          <w:tcPr>
            <w:tcW w:w="850" w:type="dxa"/>
            <w:vAlign w:val="center"/>
          </w:tcPr>
          <w:p w14:paraId="548BA2C7" w14:textId="1C6EE3B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BF08CE1" w14:textId="1A59DDD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50414F77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4AD431BA" w14:textId="08479E8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39.</w:t>
            </w:r>
          </w:p>
        </w:tc>
        <w:tc>
          <w:tcPr>
            <w:tcW w:w="4536" w:type="dxa"/>
            <w:vAlign w:val="center"/>
          </w:tcPr>
          <w:p w14:paraId="49849C83" w14:textId="63D9A10B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aliumininis AXMK 5x16mm2 RE 0.6/1kV</w:t>
            </w:r>
          </w:p>
        </w:tc>
        <w:tc>
          <w:tcPr>
            <w:tcW w:w="850" w:type="dxa"/>
            <w:vAlign w:val="center"/>
          </w:tcPr>
          <w:p w14:paraId="7F7535A9" w14:textId="2F6AAC1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E98A00F" w14:textId="3F40CEC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6EA01CB5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74927745" w14:textId="27C40B1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40.</w:t>
            </w:r>
          </w:p>
        </w:tc>
        <w:tc>
          <w:tcPr>
            <w:tcW w:w="4536" w:type="dxa"/>
            <w:vAlign w:val="center"/>
          </w:tcPr>
          <w:p w14:paraId="31F6999D" w14:textId="2F040321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aliumininis AXMK 5x25mm2 SM 0.6/1kV</w:t>
            </w:r>
          </w:p>
        </w:tc>
        <w:tc>
          <w:tcPr>
            <w:tcW w:w="850" w:type="dxa"/>
            <w:vAlign w:val="center"/>
          </w:tcPr>
          <w:p w14:paraId="5C6FE623" w14:textId="16B2C1F7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BDCBF34" w14:textId="2860F8B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3FBC3F56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0F7A3E66" w14:textId="55EE669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41.</w:t>
            </w:r>
          </w:p>
        </w:tc>
        <w:tc>
          <w:tcPr>
            <w:tcW w:w="4536" w:type="dxa"/>
            <w:vAlign w:val="center"/>
          </w:tcPr>
          <w:p w14:paraId="5FB87F3B" w14:textId="47F8E48D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aliumininis AXMK 5x35mm2 SM 0.6/1kV</w:t>
            </w:r>
          </w:p>
        </w:tc>
        <w:tc>
          <w:tcPr>
            <w:tcW w:w="850" w:type="dxa"/>
            <w:vAlign w:val="center"/>
          </w:tcPr>
          <w:p w14:paraId="43F5F2C5" w14:textId="30573EF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D6F3E77" w14:textId="5D2915C7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78881CD9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33D6937F" w14:textId="5A6E399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42.</w:t>
            </w:r>
          </w:p>
        </w:tc>
        <w:tc>
          <w:tcPr>
            <w:tcW w:w="4536" w:type="dxa"/>
            <w:vAlign w:val="center"/>
          </w:tcPr>
          <w:p w14:paraId="49E52D07" w14:textId="3264CDB7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CYKY 500V 2x1.5 mm2</w:t>
            </w:r>
          </w:p>
        </w:tc>
        <w:tc>
          <w:tcPr>
            <w:tcW w:w="850" w:type="dxa"/>
            <w:vAlign w:val="center"/>
          </w:tcPr>
          <w:p w14:paraId="77FD40BA" w14:textId="770D3E4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9A921F2" w14:textId="0B2946E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08F8678B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18C7AC2B" w14:textId="633982B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43.</w:t>
            </w:r>
          </w:p>
        </w:tc>
        <w:tc>
          <w:tcPr>
            <w:tcW w:w="4536" w:type="dxa"/>
            <w:vAlign w:val="center"/>
          </w:tcPr>
          <w:p w14:paraId="3F24A07F" w14:textId="6034ACD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CYKY 700V 3x1,5 mm2</w:t>
            </w:r>
          </w:p>
        </w:tc>
        <w:tc>
          <w:tcPr>
            <w:tcW w:w="850" w:type="dxa"/>
            <w:vAlign w:val="center"/>
          </w:tcPr>
          <w:p w14:paraId="7B2E0EC9" w14:textId="1E2DF8C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30FA2F61" w14:textId="1C21ACB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1A3141AC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3CA90807" w14:textId="09DB90C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44.</w:t>
            </w:r>
          </w:p>
        </w:tc>
        <w:tc>
          <w:tcPr>
            <w:tcW w:w="4536" w:type="dxa"/>
            <w:vAlign w:val="center"/>
          </w:tcPr>
          <w:p w14:paraId="3BA5C7CA" w14:textId="5FD67E67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CYKY 700V 3x2,5 mm2</w:t>
            </w:r>
          </w:p>
        </w:tc>
        <w:tc>
          <w:tcPr>
            <w:tcW w:w="850" w:type="dxa"/>
            <w:vAlign w:val="center"/>
          </w:tcPr>
          <w:p w14:paraId="61EE62A7" w14:textId="48D2C57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14B8B72" w14:textId="2EE47B2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722415A0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6EB1323B" w14:textId="6402FCA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lastRenderedPageBreak/>
              <w:t>45.</w:t>
            </w:r>
          </w:p>
        </w:tc>
        <w:tc>
          <w:tcPr>
            <w:tcW w:w="4536" w:type="dxa"/>
            <w:vAlign w:val="center"/>
          </w:tcPr>
          <w:p w14:paraId="1EE0FDF7" w14:textId="42BC2343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CYKY 750V 5x1,5 mm2</w:t>
            </w:r>
          </w:p>
        </w:tc>
        <w:tc>
          <w:tcPr>
            <w:tcW w:w="850" w:type="dxa"/>
            <w:vAlign w:val="center"/>
          </w:tcPr>
          <w:p w14:paraId="387BC260" w14:textId="11B8C69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EDCA7F3" w14:textId="4194C07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66244326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6D5EA12B" w14:textId="6700C35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46.</w:t>
            </w:r>
          </w:p>
        </w:tc>
        <w:tc>
          <w:tcPr>
            <w:tcW w:w="4536" w:type="dxa"/>
            <w:vAlign w:val="center"/>
          </w:tcPr>
          <w:p w14:paraId="6259ED2C" w14:textId="46A1A61E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CYKY 750V 5x10 mm2</w:t>
            </w:r>
          </w:p>
        </w:tc>
        <w:tc>
          <w:tcPr>
            <w:tcW w:w="850" w:type="dxa"/>
            <w:vAlign w:val="center"/>
          </w:tcPr>
          <w:p w14:paraId="2EECA93F" w14:textId="232FD99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8259DD1" w14:textId="4116D73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718AEC7E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1830FC0C" w14:textId="0602802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47.</w:t>
            </w:r>
          </w:p>
        </w:tc>
        <w:tc>
          <w:tcPr>
            <w:tcW w:w="4536" w:type="dxa"/>
            <w:vAlign w:val="center"/>
          </w:tcPr>
          <w:p w14:paraId="2A4219C6" w14:textId="426EB28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CYKY 750V 5x2,5 mm2</w:t>
            </w:r>
          </w:p>
        </w:tc>
        <w:tc>
          <w:tcPr>
            <w:tcW w:w="850" w:type="dxa"/>
            <w:vAlign w:val="center"/>
          </w:tcPr>
          <w:p w14:paraId="44E38A5C" w14:textId="6D2701D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83FC58F" w14:textId="44FAAFB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680B565E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799F8D0A" w14:textId="0CF1C64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48.</w:t>
            </w:r>
          </w:p>
        </w:tc>
        <w:tc>
          <w:tcPr>
            <w:tcW w:w="4536" w:type="dxa"/>
            <w:vAlign w:val="center"/>
          </w:tcPr>
          <w:p w14:paraId="78F2AECB" w14:textId="2BC2BE08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CYKY 750V 5x4 mm2</w:t>
            </w:r>
          </w:p>
        </w:tc>
        <w:tc>
          <w:tcPr>
            <w:tcW w:w="850" w:type="dxa"/>
            <w:vAlign w:val="center"/>
          </w:tcPr>
          <w:p w14:paraId="11288CD2" w14:textId="3AD54DA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BAF1D7E" w14:textId="178E5A4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7C8FB72D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15FD4E0F" w14:textId="6E029B1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49.</w:t>
            </w:r>
          </w:p>
        </w:tc>
        <w:tc>
          <w:tcPr>
            <w:tcW w:w="4536" w:type="dxa"/>
            <w:vAlign w:val="center"/>
          </w:tcPr>
          <w:p w14:paraId="31A85D3B" w14:textId="6900F11A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CYKY 750V 5x6 mm2</w:t>
            </w:r>
          </w:p>
        </w:tc>
        <w:tc>
          <w:tcPr>
            <w:tcW w:w="850" w:type="dxa"/>
            <w:vAlign w:val="center"/>
          </w:tcPr>
          <w:p w14:paraId="230D7AB9" w14:textId="43BEBF2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729E053" w14:textId="594ACE8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3FC1E985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4AA0E0FD" w14:textId="17B0AA2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50.</w:t>
            </w:r>
          </w:p>
        </w:tc>
        <w:tc>
          <w:tcPr>
            <w:tcW w:w="4536" w:type="dxa"/>
            <w:vAlign w:val="center"/>
          </w:tcPr>
          <w:p w14:paraId="18E42DCB" w14:textId="642E552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ekranuotas 2YSLYCY-J 4x16 mm2</w:t>
            </w:r>
          </w:p>
        </w:tc>
        <w:tc>
          <w:tcPr>
            <w:tcW w:w="850" w:type="dxa"/>
            <w:vAlign w:val="center"/>
          </w:tcPr>
          <w:p w14:paraId="04BD7D19" w14:textId="456154D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474CBF8" w14:textId="3427B32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0F5137D3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0D287A0C" w14:textId="32E8AD3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51.</w:t>
            </w:r>
          </w:p>
        </w:tc>
        <w:tc>
          <w:tcPr>
            <w:tcW w:w="4536" w:type="dxa"/>
            <w:vAlign w:val="center"/>
          </w:tcPr>
          <w:p w14:paraId="64DED2F5" w14:textId="60848EEE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H05RN-F 2x0,75 mm2</w:t>
            </w:r>
          </w:p>
        </w:tc>
        <w:tc>
          <w:tcPr>
            <w:tcW w:w="850" w:type="dxa"/>
            <w:vAlign w:val="center"/>
          </w:tcPr>
          <w:p w14:paraId="534FEE79" w14:textId="6C08254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3C7C8042" w14:textId="3DB2590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2A10C2FB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39D756F2" w14:textId="0B2F90D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52.</w:t>
            </w:r>
          </w:p>
        </w:tc>
        <w:tc>
          <w:tcPr>
            <w:tcW w:w="4536" w:type="dxa"/>
            <w:vAlign w:val="center"/>
          </w:tcPr>
          <w:p w14:paraId="152F4BB9" w14:textId="586C264A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H05RN-F 3x1,5 mm2</w:t>
            </w:r>
          </w:p>
        </w:tc>
        <w:tc>
          <w:tcPr>
            <w:tcW w:w="850" w:type="dxa"/>
            <w:vAlign w:val="center"/>
          </w:tcPr>
          <w:p w14:paraId="5278A876" w14:textId="18EB543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9E38FCE" w14:textId="10A06F9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2AF0E6CF" w14:textId="77777777" w:rsidTr="00A5013D">
        <w:trPr>
          <w:trHeight w:val="301"/>
          <w:jc w:val="center"/>
        </w:trPr>
        <w:tc>
          <w:tcPr>
            <w:tcW w:w="846" w:type="dxa"/>
            <w:vAlign w:val="center"/>
          </w:tcPr>
          <w:p w14:paraId="6014D573" w14:textId="3C15ECB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53.</w:t>
            </w:r>
          </w:p>
        </w:tc>
        <w:tc>
          <w:tcPr>
            <w:tcW w:w="4536" w:type="dxa"/>
            <w:vAlign w:val="center"/>
          </w:tcPr>
          <w:p w14:paraId="1A4D7472" w14:textId="4805B8F4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H05RN-F 5X6 mm2 450/750V juodas</w:t>
            </w:r>
          </w:p>
        </w:tc>
        <w:tc>
          <w:tcPr>
            <w:tcW w:w="850" w:type="dxa"/>
            <w:vAlign w:val="center"/>
          </w:tcPr>
          <w:p w14:paraId="287900D3" w14:textId="7898979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5215619" w14:textId="372C108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5F860F8B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76D351FC" w14:textId="7CF6B44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54.</w:t>
            </w:r>
          </w:p>
        </w:tc>
        <w:tc>
          <w:tcPr>
            <w:tcW w:w="4536" w:type="dxa"/>
            <w:vAlign w:val="center"/>
          </w:tcPr>
          <w:p w14:paraId="23FD38FE" w14:textId="1E953AD7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H05RR-F 3x1,5 mm2 300/500V juodas</w:t>
            </w:r>
          </w:p>
        </w:tc>
        <w:tc>
          <w:tcPr>
            <w:tcW w:w="850" w:type="dxa"/>
            <w:vAlign w:val="center"/>
          </w:tcPr>
          <w:p w14:paraId="44803945" w14:textId="50C354E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621F379" w14:textId="65B789B7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2722D7DC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350F363E" w14:textId="5285726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55.</w:t>
            </w:r>
          </w:p>
        </w:tc>
        <w:tc>
          <w:tcPr>
            <w:tcW w:w="4536" w:type="dxa"/>
            <w:vAlign w:val="center"/>
          </w:tcPr>
          <w:p w14:paraId="23A0ADD6" w14:textId="5DFF078C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H05RR-F 3x2,5 mm2 300/500V juodas</w:t>
            </w:r>
          </w:p>
        </w:tc>
        <w:tc>
          <w:tcPr>
            <w:tcW w:w="850" w:type="dxa"/>
            <w:vAlign w:val="center"/>
          </w:tcPr>
          <w:p w14:paraId="66399EE4" w14:textId="07E8144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B917ADA" w14:textId="43C18DE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3C0A844F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7EBFE484" w14:textId="75A36A3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56.</w:t>
            </w:r>
          </w:p>
        </w:tc>
        <w:tc>
          <w:tcPr>
            <w:tcW w:w="4536" w:type="dxa"/>
            <w:vAlign w:val="center"/>
          </w:tcPr>
          <w:p w14:paraId="22AE94BD" w14:textId="1BD15D9A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H05RR-F 5x1,5 mm2 300/500V juodas</w:t>
            </w:r>
          </w:p>
        </w:tc>
        <w:tc>
          <w:tcPr>
            <w:tcW w:w="850" w:type="dxa"/>
            <w:vAlign w:val="center"/>
          </w:tcPr>
          <w:p w14:paraId="1E8CE902" w14:textId="016E336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ED3BD1B" w14:textId="54EC952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35E1255C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7A8299D2" w14:textId="29D337F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57.</w:t>
            </w:r>
          </w:p>
        </w:tc>
        <w:tc>
          <w:tcPr>
            <w:tcW w:w="4536" w:type="dxa"/>
            <w:vAlign w:val="center"/>
          </w:tcPr>
          <w:p w14:paraId="7F54064B" w14:textId="4A00AB52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H05RR-F 5x2,5 mm2 300/500V juodas</w:t>
            </w:r>
          </w:p>
        </w:tc>
        <w:tc>
          <w:tcPr>
            <w:tcW w:w="850" w:type="dxa"/>
            <w:vAlign w:val="center"/>
          </w:tcPr>
          <w:p w14:paraId="558278EF" w14:textId="686B2F0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9665540" w14:textId="2919707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0365D14E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1962FB3D" w14:textId="52FB5E3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58.</w:t>
            </w:r>
          </w:p>
        </w:tc>
        <w:tc>
          <w:tcPr>
            <w:tcW w:w="4536" w:type="dxa"/>
            <w:vAlign w:val="center"/>
          </w:tcPr>
          <w:p w14:paraId="054D0B36" w14:textId="16B9427B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H05RR-F 5x4 mm2 300/500V juodas</w:t>
            </w:r>
          </w:p>
        </w:tc>
        <w:tc>
          <w:tcPr>
            <w:tcW w:w="850" w:type="dxa"/>
            <w:vAlign w:val="center"/>
          </w:tcPr>
          <w:p w14:paraId="77B3C4FF" w14:textId="277AAF4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699552F" w14:textId="06EC30D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19F62A4F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741B6005" w14:textId="38B5875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59.</w:t>
            </w:r>
          </w:p>
        </w:tc>
        <w:tc>
          <w:tcPr>
            <w:tcW w:w="4536" w:type="dxa"/>
            <w:vAlign w:val="center"/>
          </w:tcPr>
          <w:p w14:paraId="593F92FB" w14:textId="5C382C6B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H07RN-F 450/750V 2x1mm2</w:t>
            </w:r>
          </w:p>
        </w:tc>
        <w:tc>
          <w:tcPr>
            <w:tcW w:w="850" w:type="dxa"/>
            <w:vAlign w:val="center"/>
          </w:tcPr>
          <w:p w14:paraId="76F68810" w14:textId="3FAEE90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ACEC8B1" w14:textId="179DDB9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3D5BF30A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13C1E3DB" w14:textId="20D67AD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60.</w:t>
            </w:r>
          </w:p>
        </w:tc>
        <w:tc>
          <w:tcPr>
            <w:tcW w:w="4536" w:type="dxa"/>
            <w:vAlign w:val="center"/>
          </w:tcPr>
          <w:p w14:paraId="104F0328" w14:textId="720CE68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H07RN-F 450/750V 3x0,5mm2</w:t>
            </w:r>
          </w:p>
        </w:tc>
        <w:tc>
          <w:tcPr>
            <w:tcW w:w="850" w:type="dxa"/>
            <w:vAlign w:val="center"/>
          </w:tcPr>
          <w:p w14:paraId="4238CAA8" w14:textId="39E893B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7C3608E" w14:textId="771FC6B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14F924E2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0B879D1B" w14:textId="53D8D79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61.</w:t>
            </w:r>
          </w:p>
        </w:tc>
        <w:tc>
          <w:tcPr>
            <w:tcW w:w="4536" w:type="dxa"/>
            <w:vAlign w:val="center"/>
          </w:tcPr>
          <w:p w14:paraId="6CA2B972" w14:textId="73F3B056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H07RN-F 450/750V 3x1,5mm2</w:t>
            </w:r>
          </w:p>
        </w:tc>
        <w:tc>
          <w:tcPr>
            <w:tcW w:w="850" w:type="dxa"/>
            <w:vAlign w:val="center"/>
          </w:tcPr>
          <w:p w14:paraId="39B143CC" w14:textId="0CA5D47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082CCD6" w14:textId="6493E49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39EF965D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35089E3C" w14:textId="6D3BC13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62.</w:t>
            </w:r>
          </w:p>
        </w:tc>
        <w:tc>
          <w:tcPr>
            <w:tcW w:w="4536" w:type="dxa"/>
            <w:vAlign w:val="center"/>
          </w:tcPr>
          <w:p w14:paraId="26AB3D1D" w14:textId="66C0CC8D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H07RN-F 450/750V 3x1,5mm2</w:t>
            </w:r>
          </w:p>
        </w:tc>
        <w:tc>
          <w:tcPr>
            <w:tcW w:w="850" w:type="dxa"/>
            <w:vAlign w:val="center"/>
          </w:tcPr>
          <w:p w14:paraId="125448CC" w14:textId="0DA786E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679639F" w14:textId="72A8F4F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3BDEC75A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37685231" w14:textId="49A48DB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63.</w:t>
            </w:r>
          </w:p>
        </w:tc>
        <w:tc>
          <w:tcPr>
            <w:tcW w:w="4536" w:type="dxa"/>
            <w:vAlign w:val="center"/>
          </w:tcPr>
          <w:p w14:paraId="3825E490" w14:textId="0D741A1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H07RN-F 450/750V 3x2,5mm2</w:t>
            </w:r>
          </w:p>
        </w:tc>
        <w:tc>
          <w:tcPr>
            <w:tcW w:w="850" w:type="dxa"/>
            <w:vAlign w:val="center"/>
          </w:tcPr>
          <w:p w14:paraId="20BE3C16" w14:textId="51ABE147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3D13CE51" w14:textId="51C81BF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2F0CC09E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6C929DEF" w14:textId="23ABEBF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64.</w:t>
            </w:r>
          </w:p>
        </w:tc>
        <w:tc>
          <w:tcPr>
            <w:tcW w:w="4536" w:type="dxa"/>
            <w:vAlign w:val="center"/>
          </w:tcPr>
          <w:p w14:paraId="4FC1DCA6" w14:textId="3A188D5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H07RN-F 450/750V 3x4mm2</w:t>
            </w:r>
          </w:p>
        </w:tc>
        <w:tc>
          <w:tcPr>
            <w:tcW w:w="850" w:type="dxa"/>
            <w:vAlign w:val="center"/>
          </w:tcPr>
          <w:p w14:paraId="5B3AABD6" w14:textId="13EAA56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4DF2148" w14:textId="1025EC9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3DD046D6" w14:textId="77777777" w:rsidTr="00D77E11">
        <w:trPr>
          <w:trHeight w:val="301"/>
          <w:jc w:val="center"/>
        </w:trPr>
        <w:tc>
          <w:tcPr>
            <w:tcW w:w="846" w:type="dxa"/>
            <w:vAlign w:val="center"/>
          </w:tcPr>
          <w:p w14:paraId="174631D0" w14:textId="16492B6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65.</w:t>
            </w:r>
          </w:p>
        </w:tc>
        <w:tc>
          <w:tcPr>
            <w:tcW w:w="4536" w:type="dxa"/>
            <w:vAlign w:val="center"/>
          </w:tcPr>
          <w:p w14:paraId="7AF1A5D1" w14:textId="5AF2041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H07RN-F 450/750V 5x6mm2</w:t>
            </w:r>
          </w:p>
        </w:tc>
        <w:tc>
          <w:tcPr>
            <w:tcW w:w="850" w:type="dxa"/>
            <w:vAlign w:val="center"/>
          </w:tcPr>
          <w:p w14:paraId="2373380A" w14:textId="1C4ECA1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639ADE1" w14:textId="61CE519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60709F56" w14:textId="77777777" w:rsidTr="00A5013D">
        <w:trPr>
          <w:trHeight w:val="301"/>
          <w:jc w:val="center"/>
        </w:trPr>
        <w:tc>
          <w:tcPr>
            <w:tcW w:w="846" w:type="dxa"/>
            <w:vAlign w:val="center"/>
          </w:tcPr>
          <w:p w14:paraId="014D7FC6" w14:textId="21767DC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66.</w:t>
            </w:r>
          </w:p>
        </w:tc>
        <w:tc>
          <w:tcPr>
            <w:tcW w:w="4536" w:type="dxa"/>
            <w:vAlign w:val="center"/>
          </w:tcPr>
          <w:p w14:paraId="152B9285" w14:textId="1192B707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H07RN-F 5X10 mm2 450/750V juodas</w:t>
            </w:r>
          </w:p>
        </w:tc>
        <w:tc>
          <w:tcPr>
            <w:tcW w:w="850" w:type="dxa"/>
            <w:vAlign w:val="center"/>
          </w:tcPr>
          <w:p w14:paraId="43A0A5A6" w14:textId="516590E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4FFB287" w14:textId="08FE7ED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A805FB" w:rsidRPr="00A805FB" w14:paraId="015A9CA0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5B9D8C38" w14:textId="6EB8520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67.</w:t>
            </w:r>
          </w:p>
        </w:tc>
        <w:tc>
          <w:tcPr>
            <w:tcW w:w="4536" w:type="dxa"/>
            <w:vAlign w:val="center"/>
          </w:tcPr>
          <w:p w14:paraId="4619225A" w14:textId="44843985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H07RN-F 5X16 mm2 450/750V juodas</w:t>
            </w:r>
          </w:p>
        </w:tc>
        <w:tc>
          <w:tcPr>
            <w:tcW w:w="850" w:type="dxa"/>
            <w:vAlign w:val="center"/>
          </w:tcPr>
          <w:p w14:paraId="4D47A0A6" w14:textId="32267EB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FEAE4DC" w14:textId="1BD0FC6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A805FB" w:rsidRPr="00A805FB" w14:paraId="7C07CA39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0C374B4B" w14:textId="6406DE0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68.</w:t>
            </w:r>
          </w:p>
        </w:tc>
        <w:tc>
          <w:tcPr>
            <w:tcW w:w="4536" w:type="dxa"/>
            <w:vAlign w:val="center"/>
          </w:tcPr>
          <w:p w14:paraId="40503352" w14:textId="1F9F8314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HO5RR-F 2x1,0 mm2</w:t>
            </w:r>
          </w:p>
        </w:tc>
        <w:tc>
          <w:tcPr>
            <w:tcW w:w="850" w:type="dxa"/>
            <w:vAlign w:val="center"/>
          </w:tcPr>
          <w:p w14:paraId="5FCDA32C" w14:textId="614BC53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EF9B0FD" w14:textId="48EAE07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26C7AD00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51E5F7B3" w14:textId="4B00A8C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69.</w:t>
            </w:r>
          </w:p>
        </w:tc>
        <w:tc>
          <w:tcPr>
            <w:tcW w:w="4536" w:type="dxa"/>
            <w:vAlign w:val="center"/>
          </w:tcPr>
          <w:p w14:paraId="7E5C65C4" w14:textId="45744EFD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YDYp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300/500 V 3x1,5 mm2</w:t>
            </w:r>
          </w:p>
        </w:tc>
        <w:tc>
          <w:tcPr>
            <w:tcW w:w="850" w:type="dxa"/>
            <w:vAlign w:val="center"/>
          </w:tcPr>
          <w:p w14:paraId="39B904F1" w14:textId="3B26CD6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9FF6B65" w14:textId="5B41092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</w:tr>
      <w:tr w:rsidR="00A805FB" w:rsidRPr="00A805FB" w14:paraId="27F9C503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5544B263" w14:textId="0B3097F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70.</w:t>
            </w:r>
          </w:p>
        </w:tc>
        <w:tc>
          <w:tcPr>
            <w:tcW w:w="4536" w:type="dxa"/>
            <w:vAlign w:val="center"/>
          </w:tcPr>
          <w:p w14:paraId="477C748E" w14:textId="1A0706A5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YDYp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300/500 V 3x2,5 mm2</w:t>
            </w:r>
          </w:p>
        </w:tc>
        <w:tc>
          <w:tcPr>
            <w:tcW w:w="850" w:type="dxa"/>
            <w:vAlign w:val="center"/>
          </w:tcPr>
          <w:p w14:paraId="0C903758" w14:textId="6EF731B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3A7D096" w14:textId="06517A37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</w:tr>
      <w:tr w:rsidR="00A805FB" w:rsidRPr="00A805FB" w14:paraId="732F84CD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3407D89C" w14:textId="3F1EBAD7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71.</w:t>
            </w:r>
          </w:p>
        </w:tc>
        <w:tc>
          <w:tcPr>
            <w:tcW w:w="4536" w:type="dxa"/>
            <w:vAlign w:val="center"/>
          </w:tcPr>
          <w:p w14:paraId="2C0DAE51" w14:textId="1A96AD67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kompiuterinis CAT 5e SF-UTP 4x2x0.25</w:t>
            </w:r>
          </w:p>
        </w:tc>
        <w:tc>
          <w:tcPr>
            <w:tcW w:w="850" w:type="dxa"/>
            <w:vAlign w:val="center"/>
          </w:tcPr>
          <w:p w14:paraId="23E52482" w14:textId="30DE0D6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28B642DB" w14:textId="49EAEAA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305</w:t>
            </w:r>
          </w:p>
        </w:tc>
      </w:tr>
      <w:tr w:rsidR="00A805FB" w:rsidRPr="00A805FB" w14:paraId="4E86486B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0106A3FD" w14:textId="7884193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72.</w:t>
            </w:r>
          </w:p>
        </w:tc>
        <w:tc>
          <w:tcPr>
            <w:tcW w:w="4536" w:type="dxa"/>
            <w:vAlign w:val="center"/>
          </w:tcPr>
          <w:p w14:paraId="76CDC998" w14:textId="21870A82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kompiuterinis CAT 6 FTP 4x2x0.5 kat.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ekran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 juodas, laukui</w:t>
            </w:r>
          </w:p>
        </w:tc>
        <w:tc>
          <w:tcPr>
            <w:tcW w:w="850" w:type="dxa"/>
            <w:vAlign w:val="center"/>
          </w:tcPr>
          <w:p w14:paraId="4FBBBE43" w14:textId="0D8E38D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07EE0E3" w14:textId="6C05AAA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305</w:t>
            </w:r>
          </w:p>
        </w:tc>
      </w:tr>
      <w:tr w:rsidR="00A805FB" w:rsidRPr="00A805FB" w14:paraId="0797E254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109516B4" w14:textId="23E2545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73.</w:t>
            </w:r>
          </w:p>
        </w:tc>
        <w:tc>
          <w:tcPr>
            <w:tcW w:w="4536" w:type="dxa"/>
            <w:vAlign w:val="center"/>
          </w:tcPr>
          <w:p w14:paraId="4294A519" w14:textId="54AAD8A5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kompiuterisnis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CAT6 UTP 4x2x0.2</w:t>
            </w:r>
          </w:p>
        </w:tc>
        <w:tc>
          <w:tcPr>
            <w:tcW w:w="850" w:type="dxa"/>
            <w:vAlign w:val="center"/>
          </w:tcPr>
          <w:p w14:paraId="5B8E8247" w14:textId="14AB939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528C19A" w14:textId="4E169ED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305</w:t>
            </w:r>
          </w:p>
        </w:tc>
      </w:tr>
      <w:tr w:rsidR="00A805FB" w:rsidRPr="00A805FB" w14:paraId="32F26B9C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68D25886" w14:textId="3E4056D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74.</w:t>
            </w:r>
          </w:p>
        </w:tc>
        <w:tc>
          <w:tcPr>
            <w:tcW w:w="4536" w:type="dxa"/>
            <w:vAlign w:val="center"/>
          </w:tcPr>
          <w:p w14:paraId="689B0CBB" w14:textId="39460D5B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kontrolinis YSLYCY-JZ 2x0,75 mm2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ekr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1F444C09" w14:textId="7D9B3E9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A25B08A" w14:textId="4AB3905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A805FB" w:rsidRPr="00A805FB" w14:paraId="3244C2F6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19171278" w14:textId="3D53BF1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75.</w:t>
            </w:r>
          </w:p>
        </w:tc>
        <w:tc>
          <w:tcPr>
            <w:tcW w:w="4536" w:type="dxa"/>
            <w:vAlign w:val="center"/>
          </w:tcPr>
          <w:p w14:paraId="252C546C" w14:textId="4F7B269D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kontrolinis YSLYCY-JZ 3x0,75 mm2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ekr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30AF6A02" w14:textId="55FE621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482A019" w14:textId="432AA7C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60B77CF3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12F83614" w14:textId="53EC057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76.</w:t>
            </w:r>
          </w:p>
        </w:tc>
        <w:tc>
          <w:tcPr>
            <w:tcW w:w="4536" w:type="dxa"/>
            <w:vAlign w:val="center"/>
          </w:tcPr>
          <w:p w14:paraId="573F6785" w14:textId="4285249C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kontrolinis YSLYCY-JZ 4x0,75 mm2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ekr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36733362" w14:textId="7F33348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C86F6D0" w14:textId="3FB2BCE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17E8923E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A416BFD" w14:textId="6E205CF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77.</w:t>
            </w:r>
          </w:p>
        </w:tc>
        <w:tc>
          <w:tcPr>
            <w:tcW w:w="4536" w:type="dxa"/>
            <w:vAlign w:val="center"/>
          </w:tcPr>
          <w:p w14:paraId="3AD8B076" w14:textId="08DA4AC5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kontrolinis YSLYCY-JZ 4x1,5 mm2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ekr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25F679E8" w14:textId="5B4F457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BAF875A" w14:textId="542441B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1583958B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503F0274" w14:textId="29F41F7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78.</w:t>
            </w:r>
          </w:p>
        </w:tc>
        <w:tc>
          <w:tcPr>
            <w:tcW w:w="4536" w:type="dxa"/>
            <w:vAlign w:val="center"/>
          </w:tcPr>
          <w:p w14:paraId="1C4E033F" w14:textId="39730FBB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kontrolinis YSLYCY-JZ 4x10 mm2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ekran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77DF38F6" w14:textId="5AF3C7B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9993498" w14:textId="6C495C3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A805FB" w:rsidRPr="00A805FB" w14:paraId="432F1133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40CC5AB" w14:textId="41DACBF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79.</w:t>
            </w:r>
          </w:p>
        </w:tc>
        <w:tc>
          <w:tcPr>
            <w:tcW w:w="4536" w:type="dxa"/>
            <w:vAlign w:val="center"/>
          </w:tcPr>
          <w:p w14:paraId="29081899" w14:textId="0E2F3A33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kontrolinis YSLYCY-JZ 4x16 mm2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ekran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36A47994" w14:textId="7163FB4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ED8EDFE" w14:textId="7045F47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A805FB" w:rsidRPr="00A805FB" w14:paraId="2A40AF28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FB3A8E4" w14:textId="12847E86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lastRenderedPageBreak/>
              <w:t>80.</w:t>
            </w:r>
          </w:p>
        </w:tc>
        <w:tc>
          <w:tcPr>
            <w:tcW w:w="4536" w:type="dxa"/>
            <w:vAlign w:val="center"/>
          </w:tcPr>
          <w:p w14:paraId="2A632B17" w14:textId="44D87205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kontrolinis YSLYCY-JZ 4x2,5 mm2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ekran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3978D95D" w14:textId="0946394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C378D9D" w14:textId="741FEDD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3A7DFA2E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0E8C5366" w14:textId="1EF763E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81.</w:t>
            </w:r>
          </w:p>
        </w:tc>
        <w:tc>
          <w:tcPr>
            <w:tcW w:w="4536" w:type="dxa"/>
            <w:vAlign w:val="center"/>
          </w:tcPr>
          <w:p w14:paraId="38681692" w14:textId="3E9B0C33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kontrolinis YSLYCY-JZ 4x4 mm2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ekran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0C36A074" w14:textId="6D490CE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26B64B92" w14:textId="3E80D82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1A6A1952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37F25CE" w14:textId="35C235E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82.</w:t>
            </w:r>
          </w:p>
        </w:tc>
        <w:tc>
          <w:tcPr>
            <w:tcW w:w="4536" w:type="dxa"/>
            <w:vAlign w:val="center"/>
          </w:tcPr>
          <w:p w14:paraId="6FDA33DD" w14:textId="5D2FC6F5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kontrolinis YSLYCY-JZ 4x6 mm2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ekran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21049202" w14:textId="0241348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7621FC8" w14:textId="341D130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010C73D0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35A1436" w14:textId="5CC5C5F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83.</w:t>
            </w:r>
          </w:p>
        </w:tc>
        <w:tc>
          <w:tcPr>
            <w:tcW w:w="4536" w:type="dxa"/>
            <w:vAlign w:val="center"/>
          </w:tcPr>
          <w:p w14:paraId="61C64903" w14:textId="0CF09B52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kontrolinis YSLYCY-JZ 5x0,75 mm2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ekr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0EEBD96D" w14:textId="3C2208A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900DC34" w14:textId="144DBCD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2845AD83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55C39986" w14:textId="68C0657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84.</w:t>
            </w:r>
          </w:p>
        </w:tc>
        <w:tc>
          <w:tcPr>
            <w:tcW w:w="4536" w:type="dxa"/>
            <w:vAlign w:val="center"/>
          </w:tcPr>
          <w:p w14:paraId="4BE594E7" w14:textId="0583450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kontrolinis YSLYCY-JZ 7x0,75 mm2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ekr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418E4473" w14:textId="48155A1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9E4C426" w14:textId="7774DAB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15264D67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141E4DEA" w14:textId="222BAE9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85.</w:t>
            </w:r>
          </w:p>
        </w:tc>
        <w:tc>
          <w:tcPr>
            <w:tcW w:w="4536" w:type="dxa"/>
            <w:vAlign w:val="center"/>
          </w:tcPr>
          <w:p w14:paraId="699FBCE2" w14:textId="17FACAEC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kontrolinis YSLY-JZ 10x0,75 mm2</w:t>
            </w:r>
          </w:p>
        </w:tc>
        <w:tc>
          <w:tcPr>
            <w:tcW w:w="850" w:type="dxa"/>
            <w:vAlign w:val="center"/>
          </w:tcPr>
          <w:p w14:paraId="301E10C1" w14:textId="42978A9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C75901D" w14:textId="6F4E60A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150</w:t>
            </w:r>
          </w:p>
        </w:tc>
      </w:tr>
      <w:tr w:rsidR="00A805FB" w:rsidRPr="00A805FB" w14:paraId="212614AE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97429FA" w14:textId="6C351FC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86.</w:t>
            </w:r>
          </w:p>
        </w:tc>
        <w:tc>
          <w:tcPr>
            <w:tcW w:w="4536" w:type="dxa"/>
            <w:vAlign w:val="center"/>
          </w:tcPr>
          <w:p w14:paraId="787B598C" w14:textId="0B4782E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kontrolinis YSLY-JZ 10x1,5 mm2</w:t>
            </w:r>
          </w:p>
        </w:tc>
        <w:tc>
          <w:tcPr>
            <w:tcW w:w="850" w:type="dxa"/>
            <w:vAlign w:val="center"/>
          </w:tcPr>
          <w:p w14:paraId="2F274845" w14:textId="6C57797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10C5503" w14:textId="7F0A01E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6E952F04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4CF420B7" w14:textId="08D2B50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87.</w:t>
            </w:r>
          </w:p>
        </w:tc>
        <w:tc>
          <w:tcPr>
            <w:tcW w:w="4536" w:type="dxa"/>
            <w:vAlign w:val="center"/>
          </w:tcPr>
          <w:p w14:paraId="4C97ED96" w14:textId="51747542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NYY 1kV 5x16mm2</w:t>
            </w:r>
          </w:p>
        </w:tc>
        <w:tc>
          <w:tcPr>
            <w:tcW w:w="850" w:type="dxa"/>
            <w:vAlign w:val="center"/>
          </w:tcPr>
          <w:p w14:paraId="7B827CEA" w14:textId="49A941C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7FF0CA6" w14:textId="1FE33F7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054B505E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6C39B02D" w14:textId="3532714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88.</w:t>
            </w:r>
          </w:p>
        </w:tc>
        <w:tc>
          <w:tcPr>
            <w:tcW w:w="4536" w:type="dxa"/>
            <w:vAlign w:val="center"/>
          </w:tcPr>
          <w:p w14:paraId="7C2894C5" w14:textId="7BC3536B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NYY 1kV 5x25mm2</w:t>
            </w:r>
          </w:p>
        </w:tc>
        <w:tc>
          <w:tcPr>
            <w:tcW w:w="850" w:type="dxa"/>
            <w:vAlign w:val="center"/>
          </w:tcPr>
          <w:p w14:paraId="3BE05575" w14:textId="752FC5D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283B4824" w14:textId="67B0AD3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223C25BA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3556DDF9" w14:textId="061FFFA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89.</w:t>
            </w:r>
          </w:p>
        </w:tc>
        <w:tc>
          <w:tcPr>
            <w:tcW w:w="4536" w:type="dxa"/>
            <w:vAlign w:val="center"/>
          </w:tcPr>
          <w:p w14:paraId="608E594B" w14:textId="0F642609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NYY 1kV 5x50mm2</w:t>
            </w:r>
          </w:p>
        </w:tc>
        <w:tc>
          <w:tcPr>
            <w:tcW w:w="850" w:type="dxa"/>
            <w:vAlign w:val="center"/>
          </w:tcPr>
          <w:p w14:paraId="50048928" w14:textId="072DC3B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90EA77C" w14:textId="46F8D6D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0AB0556B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88016B3" w14:textId="6C7F20C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90.</w:t>
            </w:r>
          </w:p>
        </w:tc>
        <w:tc>
          <w:tcPr>
            <w:tcW w:w="4536" w:type="dxa"/>
            <w:vAlign w:val="center"/>
          </w:tcPr>
          <w:p w14:paraId="64F3D1D4" w14:textId="1013EBFB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NYY 1kV 5x70mm2</w:t>
            </w:r>
          </w:p>
        </w:tc>
        <w:tc>
          <w:tcPr>
            <w:tcW w:w="850" w:type="dxa"/>
            <w:vAlign w:val="center"/>
          </w:tcPr>
          <w:p w14:paraId="78C59525" w14:textId="23AAD93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EF79232" w14:textId="25C887A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253183A7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29C9A7C3" w14:textId="68BE3D5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91.</w:t>
            </w:r>
          </w:p>
        </w:tc>
        <w:tc>
          <w:tcPr>
            <w:tcW w:w="4536" w:type="dxa"/>
            <w:vAlign w:val="center"/>
          </w:tcPr>
          <w:p w14:paraId="3835BF07" w14:textId="6750C55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NYY 1kV 5x95mm2</w:t>
            </w:r>
          </w:p>
        </w:tc>
        <w:tc>
          <w:tcPr>
            <w:tcW w:w="850" w:type="dxa"/>
            <w:vAlign w:val="center"/>
          </w:tcPr>
          <w:p w14:paraId="00EE4B8F" w14:textId="32662F6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0D56286" w14:textId="279D426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3E4F2890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7945BDB" w14:textId="7C9DE6D7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92.</w:t>
            </w:r>
          </w:p>
        </w:tc>
        <w:tc>
          <w:tcPr>
            <w:tcW w:w="4536" w:type="dxa"/>
            <w:vAlign w:val="center"/>
          </w:tcPr>
          <w:p w14:paraId="1194D79F" w14:textId="20AE72B2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NYM 3x1,5 mm2</w:t>
            </w:r>
          </w:p>
        </w:tc>
        <w:tc>
          <w:tcPr>
            <w:tcW w:w="850" w:type="dxa"/>
            <w:vAlign w:val="center"/>
          </w:tcPr>
          <w:p w14:paraId="1620BA5E" w14:textId="2E99187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09A6631" w14:textId="201C9AB7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A805FB" w:rsidRPr="00A805FB" w14:paraId="5F0E9374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DD3F014" w14:textId="334653B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93.</w:t>
            </w:r>
          </w:p>
        </w:tc>
        <w:tc>
          <w:tcPr>
            <w:tcW w:w="4536" w:type="dxa"/>
            <w:vAlign w:val="center"/>
          </w:tcPr>
          <w:p w14:paraId="46AE3DC7" w14:textId="5F72C7F7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NYM 3x10 mm2</w:t>
            </w:r>
          </w:p>
        </w:tc>
        <w:tc>
          <w:tcPr>
            <w:tcW w:w="850" w:type="dxa"/>
            <w:vAlign w:val="center"/>
          </w:tcPr>
          <w:p w14:paraId="2584E7B7" w14:textId="295D207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6BA2AF3" w14:textId="200F5EA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2C6B837F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4D3BA7A0" w14:textId="38D43A6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94.</w:t>
            </w:r>
          </w:p>
        </w:tc>
        <w:tc>
          <w:tcPr>
            <w:tcW w:w="4536" w:type="dxa"/>
            <w:vAlign w:val="center"/>
          </w:tcPr>
          <w:p w14:paraId="049A80D7" w14:textId="516E3C8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NYM 3x2,5 mm2</w:t>
            </w:r>
          </w:p>
        </w:tc>
        <w:tc>
          <w:tcPr>
            <w:tcW w:w="850" w:type="dxa"/>
            <w:vAlign w:val="center"/>
          </w:tcPr>
          <w:p w14:paraId="364D782C" w14:textId="29ED5D7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507EF13" w14:textId="218F08E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1C4676CA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33A05F93" w14:textId="56FC564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95.</w:t>
            </w:r>
          </w:p>
        </w:tc>
        <w:tc>
          <w:tcPr>
            <w:tcW w:w="4536" w:type="dxa"/>
            <w:vAlign w:val="center"/>
          </w:tcPr>
          <w:p w14:paraId="2A7F6C56" w14:textId="0D13D85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NYM 3x4 mm2</w:t>
            </w:r>
          </w:p>
        </w:tc>
        <w:tc>
          <w:tcPr>
            <w:tcW w:w="850" w:type="dxa"/>
            <w:vAlign w:val="center"/>
          </w:tcPr>
          <w:p w14:paraId="756BE23A" w14:textId="62AE8F4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6D2B3BF" w14:textId="730662C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0FE2547E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5647D309" w14:textId="58C50AF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96.</w:t>
            </w:r>
          </w:p>
        </w:tc>
        <w:tc>
          <w:tcPr>
            <w:tcW w:w="4536" w:type="dxa"/>
            <w:vAlign w:val="center"/>
          </w:tcPr>
          <w:p w14:paraId="1C77EE31" w14:textId="4D5E386C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NYM 3x6 mm2</w:t>
            </w:r>
          </w:p>
        </w:tc>
        <w:tc>
          <w:tcPr>
            <w:tcW w:w="850" w:type="dxa"/>
            <w:vAlign w:val="center"/>
          </w:tcPr>
          <w:p w14:paraId="3FF9932F" w14:textId="0A48515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490538E" w14:textId="022A302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0AFBF5A3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8D01A72" w14:textId="40B89F3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97.</w:t>
            </w:r>
          </w:p>
        </w:tc>
        <w:tc>
          <w:tcPr>
            <w:tcW w:w="4536" w:type="dxa"/>
            <w:vAlign w:val="center"/>
          </w:tcPr>
          <w:p w14:paraId="62937BDA" w14:textId="32A76C64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signalinis 4x0,22 mm2 daugiavielis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neekr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4F033E86" w14:textId="02F5C3BF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A827CD6" w14:textId="5936386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1300</w:t>
            </w:r>
          </w:p>
        </w:tc>
      </w:tr>
      <w:tr w:rsidR="00A805FB" w:rsidRPr="00A805FB" w14:paraId="108BCA77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1C945451" w14:textId="6BBBF6F7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98.</w:t>
            </w:r>
          </w:p>
        </w:tc>
        <w:tc>
          <w:tcPr>
            <w:tcW w:w="4536" w:type="dxa"/>
            <w:vAlign w:val="center"/>
          </w:tcPr>
          <w:p w14:paraId="017362A0" w14:textId="5BF5F40B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signalinis 6x0,22 mm2 daugiavielis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neekr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429B3445" w14:textId="76BD55A7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73111FC" w14:textId="092E947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2300</w:t>
            </w:r>
          </w:p>
        </w:tc>
      </w:tr>
      <w:tr w:rsidR="00A805FB" w:rsidRPr="00A805FB" w14:paraId="52174990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5DE2E981" w14:textId="6A8DA38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99.</w:t>
            </w:r>
          </w:p>
        </w:tc>
        <w:tc>
          <w:tcPr>
            <w:tcW w:w="4536" w:type="dxa"/>
            <w:vAlign w:val="center"/>
          </w:tcPr>
          <w:p w14:paraId="6524F57E" w14:textId="05A04149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Solar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H1Z2Z2-K 1x6mm² Juodas 1,5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kV</w:t>
            </w:r>
            <w:proofErr w:type="spellEnd"/>
          </w:p>
        </w:tc>
        <w:tc>
          <w:tcPr>
            <w:tcW w:w="850" w:type="dxa"/>
            <w:vAlign w:val="center"/>
          </w:tcPr>
          <w:p w14:paraId="55EAD7BC" w14:textId="2858F6E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2D6335E4" w14:textId="4E2F82B7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A805FB" w:rsidRPr="00A805FB" w14:paraId="6E109F72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626DFC11" w14:textId="55818E8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100.</w:t>
            </w:r>
          </w:p>
        </w:tc>
        <w:tc>
          <w:tcPr>
            <w:tcW w:w="4536" w:type="dxa"/>
            <w:vAlign w:val="center"/>
          </w:tcPr>
          <w:p w14:paraId="306C0174" w14:textId="6FF54796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Solar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H1Z2Z2-K 1x6mm² Raudonas HF 1,5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kV</w:t>
            </w:r>
            <w:proofErr w:type="spellEnd"/>
          </w:p>
        </w:tc>
        <w:tc>
          <w:tcPr>
            <w:tcW w:w="850" w:type="dxa"/>
            <w:vAlign w:val="center"/>
          </w:tcPr>
          <w:p w14:paraId="3A807A7C" w14:textId="696B042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DE7BB7D" w14:textId="263C31B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A805FB" w:rsidRPr="00A805FB" w14:paraId="40D4424F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0EC1CE21" w14:textId="487E396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101.</w:t>
            </w:r>
          </w:p>
        </w:tc>
        <w:tc>
          <w:tcPr>
            <w:tcW w:w="4536" w:type="dxa"/>
            <w:vAlign w:val="center"/>
          </w:tcPr>
          <w:p w14:paraId="3C0D8940" w14:textId="2FC83CEE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Kabelis šildymui savireguliuojantis 18W/m [10 C] 36W/m [lede]</w:t>
            </w:r>
          </w:p>
        </w:tc>
        <w:tc>
          <w:tcPr>
            <w:tcW w:w="850" w:type="dxa"/>
            <w:vAlign w:val="center"/>
          </w:tcPr>
          <w:p w14:paraId="6E573E1B" w14:textId="6130041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23F67431" w14:textId="078D580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3341FFCA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2A00A79E" w14:textId="1963A8A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102.</w:t>
            </w:r>
          </w:p>
        </w:tc>
        <w:tc>
          <w:tcPr>
            <w:tcW w:w="4536" w:type="dxa"/>
            <w:vAlign w:val="center"/>
          </w:tcPr>
          <w:p w14:paraId="762B26D8" w14:textId="2FD63E9E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Kabelis valdymo YSLYCY-JZ; 14x1 mm2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ekr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850" w:type="dxa"/>
            <w:vAlign w:val="center"/>
          </w:tcPr>
          <w:p w14:paraId="707E337D" w14:textId="769612B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348A288A" w14:textId="29F7083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533526BC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05FEB111" w14:textId="441B21DC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103.</w:t>
            </w:r>
          </w:p>
        </w:tc>
        <w:tc>
          <w:tcPr>
            <w:tcW w:w="4536" w:type="dxa"/>
            <w:vAlign w:val="center"/>
          </w:tcPr>
          <w:p w14:paraId="16DB93FF" w14:textId="492D0A2A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Koaksialinis kabelis H155 varinis 50om, Ø5.4mm, juodas (KHR/H155/EU)</w:t>
            </w:r>
          </w:p>
        </w:tc>
        <w:tc>
          <w:tcPr>
            <w:tcW w:w="850" w:type="dxa"/>
            <w:vAlign w:val="center"/>
          </w:tcPr>
          <w:p w14:paraId="00C967AC" w14:textId="46DC044E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99AD048" w14:textId="254994B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758AD12B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391BD1AA" w14:textId="78542F4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104.</w:t>
            </w:r>
          </w:p>
        </w:tc>
        <w:tc>
          <w:tcPr>
            <w:tcW w:w="4536" w:type="dxa"/>
            <w:vAlign w:val="center"/>
          </w:tcPr>
          <w:p w14:paraId="7B4738A7" w14:textId="5FEBD422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Laidas H07Z1-K 10 mm2 450/750V juodas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Eca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klasė</w:t>
            </w:r>
          </w:p>
        </w:tc>
        <w:tc>
          <w:tcPr>
            <w:tcW w:w="850" w:type="dxa"/>
            <w:vAlign w:val="center"/>
          </w:tcPr>
          <w:p w14:paraId="76554CF6" w14:textId="08E8880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1766198" w14:textId="06166BF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49143964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69874D5D" w14:textId="427F2BA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105.</w:t>
            </w:r>
          </w:p>
        </w:tc>
        <w:tc>
          <w:tcPr>
            <w:tcW w:w="4536" w:type="dxa"/>
            <w:vAlign w:val="center"/>
          </w:tcPr>
          <w:p w14:paraId="06AFD49C" w14:textId="7536054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Laidas H07Z1-K 120 mm2 450/750V juodas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Eca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klasė</w:t>
            </w:r>
          </w:p>
        </w:tc>
        <w:tc>
          <w:tcPr>
            <w:tcW w:w="850" w:type="dxa"/>
            <w:vAlign w:val="center"/>
          </w:tcPr>
          <w:p w14:paraId="227C26C3" w14:textId="70E25E88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FE7C243" w14:textId="4BBE3503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A805FB" w:rsidRPr="00A805FB" w14:paraId="4F829A87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27EA7BE2" w14:textId="13816159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106.</w:t>
            </w:r>
          </w:p>
        </w:tc>
        <w:tc>
          <w:tcPr>
            <w:tcW w:w="4536" w:type="dxa"/>
            <w:vAlign w:val="center"/>
          </w:tcPr>
          <w:p w14:paraId="699F5CAC" w14:textId="34744D7B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Laidas H07Z1-K 150 mm2 450/750V juodas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Eca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klasė</w:t>
            </w:r>
          </w:p>
        </w:tc>
        <w:tc>
          <w:tcPr>
            <w:tcW w:w="850" w:type="dxa"/>
            <w:vAlign w:val="center"/>
          </w:tcPr>
          <w:p w14:paraId="21B32EF1" w14:textId="56BD6C8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21CA213" w14:textId="7A5B3C8B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A805FB" w:rsidRPr="00A805FB" w14:paraId="4FD8B70E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606F0EF9" w14:textId="77AB8A61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107.</w:t>
            </w:r>
          </w:p>
        </w:tc>
        <w:tc>
          <w:tcPr>
            <w:tcW w:w="4536" w:type="dxa"/>
            <w:vAlign w:val="center"/>
          </w:tcPr>
          <w:p w14:paraId="1F9E4FCF" w14:textId="6CCD2A71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Laidas H07Z1-K 16 mm2 450/750V juodas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Eca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klasė</w:t>
            </w:r>
          </w:p>
        </w:tc>
        <w:tc>
          <w:tcPr>
            <w:tcW w:w="850" w:type="dxa"/>
            <w:vAlign w:val="center"/>
          </w:tcPr>
          <w:p w14:paraId="17687A83" w14:textId="2E44D46D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E30C3EA" w14:textId="1893D4A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185B2460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47F38620" w14:textId="141EAE1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108.</w:t>
            </w:r>
          </w:p>
        </w:tc>
        <w:tc>
          <w:tcPr>
            <w:tcW w:w="4536" w:type="dxa"/>
            <w:vAlign w:val="center"/>
          </w:tcPr>
          <w:p w14:paraId="646D64FF" w14:textId="15E22B30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Laidas H07Z1-K 25 mm2 450/750V juodas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Eca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klasė</w:t>
            </w:r>
          </w:p>
        </w:tc>
        <w:tc>
          <w:tcPr>
            <w:tcW w:w="850" w:type="dxa"/>
            <w:vAlign w:val="center"/>
          </w:tcPr>
          <w:p w14:paraId="53C86FA4" w14:textId="10310E94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B6FBAB9" w14:textId="05CDC28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0781B6F6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B8F3031" w14:textId="515B4B0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109.</w:t>
            </w:r>
          </w:p>
        </w:tc>
        <w:tc>
          <w:tcPr>
            <w:tcW w:w="4536" w:type="dxa"/>
            <w:vAlign w:val="center"/>
          </w:tcPr>
          <w:p w14:paraId="3F38C648" w14:textId="209F86EA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Laidas H07Z1-K 35 mm2 450/750V juodas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Eca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klasė</w:t>
            </w:r>
          </w:p>
        </w:tc>
        <w:tc>
          <w:tcPr>
            <w:tcW w:w="850" w:type="dxa"/>
            <w:vAlign w:val="center"/>
          </w:tcPr>
          <w:p w14:paraId="001B8304" w14:textId="704EA040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3A7DCF2D" w14:textId="6648328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</w:tr>
      <w:tr w:rsidR="00A805FB" w:rsidRPr="00A805FB" w14:paraId="0923468E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1654B36B" w14:textId="4AFA8A9A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lang w:val="lt-LT"/>
              </w:rPr>
              <w:t>110.</w:t>
            </w:r>
          </w:p>
        </w:tc>
        <w:tc>
          <w:tcPr>
            <w:tcW w:w="4536" w:type="dxa"/>
            <w:vAlign w:val="center"/>
          </w:tcPr>
          <w:p w14:paraId="4A73BE40" w14:textId="23077482" w:rsidR="00A805FB" w:rsidRPr="00A805FB" w:rsidRDefault="00A805FB" w:rsidP="00A805FB">
            <w:pPr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Laidas H07Z1-K 50 mm2 450/750V juodas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Eca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klasė</w:t>
            </w:r>
          </w:p>
        </w:tc>
        <w:tc>
          <w:tcPr>
            <w:tcW w:w="850" w:type="dxa"/>
            <w:vAlign w:val="center"/>
          </w:tcPr>
          <w:p w14:paraId="555687CC" w14:textId="2D0B1515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3A4822F" w14:textId="02796142" w:rsidR="00A805FB" w:rsidRPr="00A805FB" w:rsidRDefault="00A805FB" w:rsidP="00A805FB">
            <w:pPr>
              <w:jc w:val="center"/>
              <w:rPr>
                <w:rFonts w:ascii="Arial" w:eastAsiaTheme="minorHAnsi" w:hAnsi="Arial" w:cs="Arial"/>
                <w:color w:val="000000"/>
                <w:lang w:val="lt-LT" w:eastAsia="en-US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2F5F7A20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3FB26FB1" w14:textId="36C41426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111.</w:t>
            </w:r>
          </w:p>
        </w:tc>
        <w:tc>
          <w:tcPr>
            <w:tcW w:w="4536" w:type="dxa"/>
            <w:vAlign w:val="center"/>
          </w:tcPr>
          <w:p w14:paraId="3B73BE88" w14:textId="700D6D39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Laidas H07Z1-K 6mm2 450/750V geltonai žalias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Eca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klasė</w:t>
            </w:r>
          </w:p>
        </w:tc>
        <w:tc>
          <w:tcPr>
            <w:tcW w:w="850" w:type="dxa"/>
            <w:vAlign w:val="center"/>
          </w:tcPr>
          <w:p w14:paraId="62612A17" w14:textId="3AA42C6F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498A785" w14:textId="6959AFFE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6CC653F7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60FACA84" w14:textId="1E41E748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lastRenderedPageBreak/>
              <w:t>112.</w:t>
            </w:r>
          </w:p>
        </w:tc>
        <w:tc>
          <w:tcPr>
            <w:tcW w:w="4536" w:type="dxa"/>
            <w:vAlign w:val="center"/>
          </w:tcPr>
          <w:p w14:paraId="10380EA9" w14:textId="4E242748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Laidas H07Z1-K 70 mm2 450/750V juodas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Eca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klasė</w:t>
            </w:r>
          </w:p>
        </w:tc>
        <w:tc>
          <w:tcPr>
            <w:tcW w:w="850" w:type="dxa"/>
            <w:vAlign w:val="center"/>
          </w:tcPr>
          <w:p w14:paraId="519721AA" w14:textId="0CE910AE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2DF36068" w14:textId="5F31FB4E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3720BE19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47A4B09C" w14:textId="220F00F1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113.</w:t>
            </w:r>
          </w:p>
        </w:tc>
        <w:tc>
          <w:tcPr>
            <w:tcW w:w="4536" w:type="dxa"/>
            <w:vAlign w:val="center"/>
          </w:tcPr>
          <w:p w14:paraId="14183E72" w14:textId="5C03CD7F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Laidas H07Z1-K 95 mm2 450/750V juodas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Eca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klasė</w:t>
            </w:r>
          </w:p>
        </w:tc>
        <w:tc>
          <w:tcPr>
            <w:tcW w:w="850" w:type="dxa"/>
            <w:vAlign w:val="center"/>
          </w:tcPr>
          <w:p w14:paraId="012052DD" w14:textId="01BBDCE0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017ABA5" w14:textId="0C44BE42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</w:tr>
      <w:tr w:rsidR="00A805FB" w:rsidRPr="00A805FB" w14:paraId="59B7DE03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099823FC" w14:textId="03B940B4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114.</w:t>
            </w:r>
          </w:p>
        </w:tc>
        <w:tc>
          <w:tcPr>
            <w:tcW w:w="4536" w:type="dxa"/>
            <w:vAlign w:val="center"/>
          </w:tcPr>
          <w:p w14:paraId="2CA92C9A" w14:textId="18EF60E6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kolonėlėms 2x1.5mm² juodas/raudonas (varinis)</w:t>
            </w:r>
          </w:p>
        </w:tc>
        <w:tc>
          <w:tcPr>
            <w:tcW w:w="850" w:type="dxa"/>
            <w:vAlign w:val="center"/>
          </w:tcPr>
          <w:p w14:paraId="7120D04E" w14:textId="73915F11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2E441AA" w14:textId="2BADFD94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2D142803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26AA4D4B" w14:textId="484DAA7F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115.</w:t>
            </w:r>
          </w:p>
        </w:tc>
        <w:tc>
          <w:tcPr>
            <w:tcW w:w="4536" w:type="dxa"/>
            <w:vAlign w:val="center"/>
          </w:tcPr>
          <w:p w14:paraId="6E6402D2" w14:textId="32651047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montavimui daugiagyslis 1x0,75 mm2, įvairių spalvų</w:t>
            </w:r>
          </w:p>
        </w:tc>
        <w:tc>
          <w:tcPr>
            <w:tcW w:w="850" w:type="dxa"/>
            <w:vAlign w:val="center"/>
          </w:tcPr>
          <w:p w14:paraId="0DCD248F" w14:textId="2A946FC5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2003594" w14:textId="15C9179B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3163FC39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24E9E93C" w14:textId="57264FBE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116.</w:t>
            </w:r>
          </w:p>
        </w:tc>
        <w:tc>
          <w:tcPr>
            <w:tcW w:w="4536" w:type="dxa"/>
            <w:vAlign w:val="center"/>
          </w:tcPr>
          <w:p w14:paraId="3CA56290" w14:textId="6A2E3A86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montavimui daugiagyslis 1x1 mm2, įvairių spalvų</w:t>
            </w:r>
          </w:p>
        </w:tc>
        <w:tc>
          <w:tcPr>
            <w:tcW w:w="850" w:type="dxa"/>
            <w:vAlign w:val="center"/>
          </w:tcPr>
          <w:p w14:paraId="2FC2F7E5" w14:textId="0A298BD2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5ACCDE7" w14:textId="622E65E2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</w:tr>
      <w:tr w:rsidR="00A805FB" w:rsidRPr="00A805FB" w14:paraId="2C71B03D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363D5D84" w14:textId="54248A9D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117.</w:t>
            </w:r>
          </w:p>
        </w:tc>
        <w:tc>
          <w:tcPr>
            <w:tcW w:w="4536" w:type="dxa"/>
            <w:vAlign w:val="center"/>
          </w:tcPr>
          <w:p w14:paraId="6B394FBE" w14:textId="0A881281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montavimui daugiagyslis 1x1,5 mm2, įvairių spalvų</w:t>
            </w:r>
          </w:p>
        </w:tc>
        <w:tc>
          <w:tcPr>
            <w:tcW w:w="850" w:type="dxa"/>
            <w:vAlign w:val="center"/>
          </w:tcPr>
          <w:p w14:paraId="10B50E1C" w14:textId="20CF837F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0CEAF2CF" w14:textId="5F2EE16A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</w:tr>
      <w:tr w:rsidR="00A805FB" w:rsidRPr="00A805FB" w14:paraId="538FF2E3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F86C076" w14:textId="00698DFF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118.</w:t>
            </w:r>
          </w:p>
        </w:tc>
        <w:tc>
          <w:tcPr>
            <w:tcW w:w="4536" w:type="dxa"/>
            <w:vAlign w:val="center"/>
          </w:tcPr>
          <w:p w14:paraId="6F925E22" w14:textId="213AA0F4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montavimui daugiagyslis 1x2,5 mm2, įvairių spalvų</w:t>
            </w:r>
          </w:p>
        </w:tc>
        <w:tc>
          <w:tcPr>
            <w:tcW w:w="850" w:type="dxa"/>
            <w:vAlign w:val="center"/>
          </w:tcPr>
          <w:p w14:paraId="5D323483" w14:textId="6EDFA2B1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A1570A9" w14:textId="5AEC597E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</w:tr>
      <w:tr w:rsidR="00A805FB" w:rsidRPr="00A805FB" w14:paraId="29C0DFFF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3DAAEF73" w14:textId="62F0B9A3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119.</w:t>
            </w:r>
          </w:p>
        </w:tc>
        <w:tc>
          <w:tcPr>
            <w:tcW w:w="4536" w:type="dxa"/>
            <w:vAlign w:val="center"/>
          </w:tcPr>
          <w:p w14:paraId="61B0E624" w14:textId="613D6C0F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montavimui daugiagyslis 1x4 mm2, įvairių spalvų</w:t>
            </w:r>
          </w:p>
        </w:tc>
        <w:tc>
          <w:tcPr>
            <w:tcW w:w="850" w:type="dxa"/>
            <w:vAlign w:val="center"/>
          </w:tcPr>
          <w:p w14:paraId="5A79EB56" w14:textId="72DC9267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246308A" w14:textId="222DB79C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A805FB" w:rsidRPr="00A805FB" w14:paraId="1D747099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2B634DD8" w14:textId="4FF70D59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120.</w:t>
            </w:r>
          </w:p>
        </w:tc>
        <w:tc>
          <w:tcPr>
            <w:tcW w:w="4536" w:type="dxa"/>
            <w:vAlign w:val="center"/>
          </w:tcPr>
          <w:p w14:paraId="1BAE1031" w14:textId="0C6756DD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montavimui monolitas 1x0,75 mm2, įvairių spalvų</w:t>
            </w:r>
          </w:p>
        </w:tc>
        <w:tc>
          <w:tcPr>
            <w:tcW w:w="850" w:type="dxa"/>
            <w:vAlign w:val="center"/>
          </w:tcPr>
          <w:p w14:paraId="7FAFEE88" w14:textId="7635DC26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B5EC33B" w14:textId="6C5602CA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0C1914A0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5088FF3E" w14:textId="6B0FE97A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121.</w:t>
            </w:r>
          </w:p>
        </w:tc>
        <w:tc>
          <w:tcPr>
            <w:tcW w:w="4536" w:type="dxa"/>
            <w:vAlign w:val="center"/>
          </w:tcPr>
          <w:p w14:paraId="32B4D7B3" w14:textId="737C26D6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montavimui monolitas 1x1 mm2, įvairių spalvų</w:t>
            </w:r>
          </w:p>
        </w:tc>
        <w:tc>
          <w:tcPr>
            <w:tcW w:w="850" w:type="dxa"/>
            <w:vAlign w:val="center"/>
          </w:tcPr>
          <w:p w14:paraId="5EC3B043" w14:textId="6EB14223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44DEA10" w14:textId="28701DC7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</w:tr>
      <w:tr w:rsidR="00A805FB" w:rsidRPr="00A805FB" w14:paraId="1477BEC9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6FF22D8F" w14:textId="12AE12BA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122.</w:t>
            </w:r>
          </w:p>
        </w:tc>
        <w:tc>
          <w:tcPr>
            <w:tcW w:w="4536" w:type="dxa"/>
            <w:vAlign w:val="center"/>
          </w:tcPr>
          <w:p w14:paraId="38CABA6A" w14:textId="7CEAD5AD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montavimui monolitas 1x1,5 mm2, įvairių spalvų</w:t>
            </w:r>
          </w:p>
        </w:tc>
        <w:tc>
          <w:tcPr>
            <w:tcW w:w="850" w:type="dxa"/>
            <w:vAlign w:val="center"/>
          </w:tcPr>
          <w:p w14:paraId="545E4AE6" w14:textId="72518728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06C43F4" w14:textId="6E1B06EC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</w:tr>
      <w:tr w:rsidR="00A805FB" w:rsidRPr="00A805FB" w14:paraId="455FC375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197AF6D8" w14:textId="3D88B349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123.</w:t>
            </w:r>
          </w:p>
        </w:tc>
        <w:tc>
          <w:tcPr>
            <w:tcW w:w="4536" w:type="dxa"/>
            <w:vAlign w:val="center"/>
          </w:tcPr>
          <w:p w14:paraId="1D5C78DD" w14:textId="58144A74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montavimui monolitas 1x2,5 mm2, įvairių spalvų</w:t>
            </w:r>
          </w:p>
        </w:tc>
        <w:tc>
          <w:tcPr>
            <w:tcW w:w="850" w:type="dxa"/>
            <w:vAlign w:val="center"/>
          </w:tcPr>
          <w:p w14:paraId="7F957931" w14:textId="06B85015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245754DF" w14:textId="5617083A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</w:tr>
      <w:tr w:rsidR="00A805FB" w:rsidRPr="00A805FB" w14:paraId="1397D2F0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37FAD42" w14:textId="012FC77D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124.</w:t>
            </w:r>
          </w:p>
        </w:tc>
        <w:tc>
          <w:tcPr>
            <w:tcW w:w="4536" w:type="dxa"/>
            <w:vAlign w:val="center"/>
          </w:tcPr>
          <w:p w14:paraId="0426B35E" w14:textId="1D7920AE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montavimui monolitas 1x4 mm2, įvairių spalvų</w:t>
            </w:r>
          </w:p>
        </w:tc>
        <w:tc>
          <w:tcPr>
            <w:tcW w:w="850" w:type="dxa"/>
            <w:vAlign w:val="center"/>
          </w:tcPr>
          <w:p w14:paraId="5BBBD053" w14:textId="36877A4A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F33DC50" w14:textId="5BE8A502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</w:tr>
      <w:tr w:rsidR="00A805FB" w:rsidRPr="00A805FB" w14:paraId="126E7826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4CFC26E" w14:textId="196E3A25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125.</w:t>
            </w:r>
          </w:p>
        </w:tc>
        <w:tc>
          <w:tcPr>
            <w:tcW w:w="4536" w:type="dxa"/>
            <w:vAlign w:val="center"/>
          </w:tcPr>
          <w:p w14:paraId="6162F1AA" w14:textId="4AE77333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PV3, 1x10 mm2 žalia/geltona</w:t>
            </w:r>
          </w:p>
        </w:tc>
        <w:tc>
          <w:tcPr>
            <w:tcW w:w="850" w:type="dxa"/>
            <w:vAlign w:val="center"/>
          </w:tcPr>
          <w:p w14:paraId="2BDE02C4" w14:textId="6994C102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F1CE447" w14:textId="1E00535F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04FF3222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6C3B3AEF" w14:textId="2483BC78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126.</w:t>
            </w:r>
          </w:p>
        </w:tc>
        <w:tc>
          <w:tcPr>
            <w:tcW w:w="4536" w:type="dxa"/>
            <w:vAlign w:val="center"/>
          </w:tcPr>
          <w:p w14:paraId="3750E2CD" w14:textId="2C3B4A03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PV3, 1x16 mm2 žalia/geltona</w:t>
            </w:r>
          </w:p>
        </w:tc>
        <w:tc>
          <w:tcPr>
            <w:tcW w:w="850" w:type="dxa"/>
            <w:vAlign w:val="center"/>
          </w:tcPr>
          <w:p w14:paraId="3519B59B" w14:textId="2CC410A9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3658BAB3" w14:textId="75F2F488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34F35933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7B648708" w14:textId="47C1A1BC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127.</w:t>
            </w:r>
          </w:p>
        </w:tc>
        <w:tc>
          <w:tcPr>
            <w:tcW w:w="4536" w:type="dxa"/>
            <w:vAlign w:val="center"/>
          </w:tcPr>
          <w:p w14:paraId="5A9D3D0F" w14:textId="799330CD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PV3, 1x4 mm2 žalia/geltona</w:t>
            </w:r>
          </w:p>
        </w:tc>
        <w:tc>
          <w:tcPr>
            <w:tcW w:w="850" w:type="dxa"/>
            <w:vAlign w:val="center"/>
          </w:tcPr>
          <w:p w14:paraId="5D3C4BBA" w14:textId="6C8AF1B7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D321242" w14:textId="12BD78F3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2008B2F8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6FE14ED1" w14:textId="06F58FEF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128.</w:t>
            </w:r>
          </w:p>
        </w:tc>
        <w:tc>
          <w:tcPr>
            <w:tcW w:w="4536" w:type="dxa"/>
            <w:vAlign w:val="center"/>
          </w:tcPr>
          <w:p w14:paraId="31998F41" w14:textId="1EC40EE7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Laidas PV3, 1x6 mm2 žalia/geltona</w:t>
            </w:r>
          </w:p>
        </w:tc>
        <w:tc>
          <w:tcPr>
            <w:tcW w:w="850" w:type="dxa"/>
            <w:vAlign w:val="center"/>
          </w:tcPr>
          <w:p w14:paraId="6B1976AB" w14:textId="6992FD4A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AEA77F4" w14:textId="2DA0B4E3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A805FB" w:rsidRPr="00A805FB" w14:paraId="29748486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5EB5318E" w14:textId="5DC5F9DA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129.</w:t>
            </w:r>
          </w:p>
        </w:tc>
        <w:tc>
          <w:tcPr>
            <w:tcW w:w="4536" w:type="dxa"/>
            <w:vAlign w:val="center"/>
          </w:tcPr>
          <w:p w14:paraId="683B0952" w14:textId="627C7315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Lankstus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viengyslis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daugiavielis laidas H05V-K, raudonas</w:t>
            </w:r>
          </w:p>
        </w:tc>
        <w:tc>
          <w:tcPr>
            <w:tcW w:w="850" w:type="dxa"/>
            <w:vAlign w:val="center"/>
          </w:tcPr>
          <w:p w14:paraId="3BE18ED8" w14:textId="3352A573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731B834" w14:textId="55EA9852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1C4A444D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4FC8F304" w14:textId="0F0F1503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130.</w:t>
            </w:r>
          </w:p>
        </w:tc>
        <w:tc>
          <w:tcPr>
            <w:tcW w:w="4536" w:type="dxa"/>
            <w:vAlign w:val="center"/>
          </w:tcPr>
          <w:p w14:paraId="6B1FB951" w14:textId="5B57CB30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Lankstus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viengyslis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daugiavielis laidas H05V-K, rudas</w:t>
            </w:r>
          </w:p>
        </w:tc>
        <w:tc>
          <w:tcPr>
            <w:tcW w:w="850" w:type="dxa"/>
            <w:vAlign w:val="center"/>
          </w:tcPr>
          <w:p w14:paraId="3B15429A" w14:textId="3FCD8B0C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39A8D042" w14:textId="26DB606B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805FB" w:rsidRPr="00A805FB" w14:paraId="2CBE74FF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5C1ED7AC" w14:textId="50A5CE62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131.</w:t>
            </w:r>
          </w:p>
        </w:tc>
        <w:tc>
          <w:tcPr>
            <w:tcW w:w="4536" w:type="dxa"/>
            <w:vAlign w:val="center"/>
          </w:tcPr>
          <w:p w14:paraId="2644D04E" w14:textId="521AD31E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PE 16 polietileno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nespaudiminis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beslėginis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) vamzdis, juodas</w:t>
            </w:r>
          </w:p>
        </w:tc>
        <w:tc>
          <w:tcPr>
            <w:tcW w:w="850" w:type="dxa"/>
            <w:vAlign w:val="center"/>
          </w:tcPr>
          <w:p w14:paraId="38F80C9D" w14:textId="55F1B60E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1F08B96E" w14:textId="62C0E276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A805FB" w:rsidRPr="00A805FB" w14:paraId="577EA44A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4B4C497E" w14:textId="03EB6B95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132.</w:t>
            </w:r>
          </w:p>
        </w:tc>
        <w:tc>
          <w:tcPr>
            <w:tcW w:w="4536" w:type="dxa"/>
            <w:vAlign w:val="center"/>
          </w:tcPr>
          <w:p w14:paraId="48AC5179" w14:textId="6A220834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PE 20 polietileno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nespaudiminis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beslėginis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) vamzdis, juodas</w:t>
            </w:r>
          </w:p>
        </w:tc>
        <w:tc>
          <w:tcPr>
            <w:tcW w:w="850" w:type="dxa"/>
            <w:vAlign w:val="center"/>
          </w:tcPr>
          <w:p w14:paraId="15BE5B9D" w14:textId="0F893F96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42CD428B" w14:textId="3A3705E0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</w:p>
        </w:tc>
      </w:tr>
      <w:tr w:rsidR="00A805FB" w:rsidRPr="00A805FB" w14:paraId="4BAFD1E3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57BBC6EC" w14:textId="798AEEC5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133.</w:t>
            </w:r>
          </w:p>
        </w:tc>
        <w:tc>
          <w:tcPr>
            <w:tcW w:w="4536" w:type="dxa"/>
            <w:vAlign w:val="center"/>
          </w:tcPr>
          <w:p w14:paraId="59CB208D" w14:textId="36A198B8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RLk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16 lygus PVC vamzdis išplatintu galu, baltas, 3m</w:t>
            </w:r>
          </w:p>
        </w:tc>
        <w:tc>
          <w:tcPr>
            <w:tcW w:w="850" w:type="dxa"/>
            <w:vAlign w:val="center"/>
          </w:tcPr>
          <w:p w14:paraId="60ACB2BD" w14:textId="6AEC1BDA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5C51DD9E" w14:textId="28E43E22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780</w:t>
            </w:r>
          </w:p>
        </w:tc>
      </w:tr>
      <w:tr w:rsidR="00A805FB" w:rsidRPr="00A805FB" w14:paraId="47CFBB55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4E40378D" w14:textId="61F6EBE2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134.</w:t>
            </w:r>
          </w:p>
        </w:tc>
        <w:tc>
          <w:tcPr>
            <w:tcW w:w="4536" w:type="dxa"/>
            <w:vAlign w:val="center"/>
          </w:tcPr>
          <w:p w14:paraId="109FF697" w14:textId="706C9EE9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RLk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20 lygus PVC vamzdis išplatintu galu, baltas, 3m</w:t>
            </w:r>
          </w:p>
        </w:tc>
        <w:tc>
          <w:tcPr>
            <w:tcW w:w="850" w:type="dxa"/>
            <w:vAlign w:val="center"/>
          </w:tcPr>
          <w:p w14:paraId="63C3B494" w14:textId="77019E2E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5F374AB" w14:textId="683B4F9E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</w:tr>
      <w:tr w:rsidR="00A805FB" w:rsidRPr="00A805FB" w14:paraId="2DB71595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63B85A49" w14:textId="58C421BB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135.</w:t>
            </w:r>
          </w:p>
        </w:tc>
        <w:tc>
          <w:tcPr>
            <w:tcW w:w="4536" w:type="dxa"/>
            <w:vAlign w:val="center"/>
          </w:tcPr>
          <w:p w14:paraId="326C86C6" w14:textId="12194935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SF/UTP CAT5E SFTP V2 lauko, susuktos poros monolitas LAN kabelis, 305m (EL-LAN-SFTP-5E-305)</w:t>
            </w:r>
          </w:p>
        </w:tc>
        <w:tc>
          <w:tcPr>
            <w:tcW w:w="850" w:type="dxa"/>
            <w:vAlign w:val="center"/>
          </w:tcPr>
          <w:p w14:paraId="087B351F" w14:textId="75659B07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79B19BE8" w14:textId="568A0ADD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305</w:t>
            </w:r>
          </w:p>
        </w:tc>
      </w:tr>
      <w:tr w:rsidR="00A805FB" w:rsidRPr="00A805FB" w14:paraId="3AAA2917" w14:textId="77777777" w:rsidTr="00EE6935">
        <w:trPr>
          <w:trHeight w:val="301"/>
          <w:jc w:val="center"/>
        </w:trPr>
        <w:tc>
          <w:tcPr>
            <w:tcW w:w="846" w:type="dxa"/>
            <w:vAlign w:val="center"/>
          </w:tcPr>
          <w:p w14:paraId="60E32D59" w14:textId="774EDA99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lang w:val="lt-LT"/>
              </w:rPr>
              <w:t>136.</w:t>
            </w:r>
          </w:p>
        </w:tc>
        <w:tc>
          <w:tcPr>
            <w:tcW w:w="4536" w:type="dxa"/>
            <w:vAlign w:val="center"/>
          </w:tcPr>
          <w:p w14:paraId="064F94DD" w14:textId="6F1A33C4" w:rsidR="00A805FB" w:rsidRPr="00A805FB" w:rsidRDefault="00A805FB" w:rsidP="00A805FB">
            <w:pPr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SF/UTP; 4x2x26AWG; CAT5e; daugiavielis; </w:t>
            </w:r>
            <w:proofErr w:type="spellStart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Cu</w:t>
            </w:r>
            <w:proofErr w:type="spellEnd"/>
            <w:r w:rsidRPr="00A805FB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; PVC; pilkas; 305m</w:t>
            </w:r>
          </w:p>
        </w:tc>
        <w:tc>
          <w:tcPr>
            <w:tcW w:w="850" w:type="dxa"/>
            <w:vAlign w:val="center"/>
          </w:tcPr>
          <w:p w14:paraId="360E9A7B" w14:textId="227A8B38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1470" w:type="dxa"/>
            <w:vAlign w:val="center"/>
          </w:tcPr>
          <w:p w14:paraId="6949435D" w14:textId="532FA6CC" w:rsidR="00A805FB" w:rsidRPr="00A805FB" w:rsidRDefault="00A805FB" w:rsidP="00A805FB">
            <w:pPr>
              <w:jc w:val="center"/>
              <w:rPr>
                <w:rFonts w:ascii="Arial" w:hAnsi="Arial" w:cs="Arial"/>
                <w:lang w:val="lt-LT"/>
              </w:rPr>
            </w:pPr>
            <w:r w:rsidRPr="00A805FB">
              <w:rPr>
                <w:rFonts w:ascii="Arial" w:hAnsi="Arial" w:cs="Arial"/>
                <w:color w:val="000000"/>
                <w:sz w:val="22"/>
                <w:szCs w:val="22"/>
              </w:rPr>
              <w:t>305</w:t>
            </w:r>
          </w:p>
        </w:tc>
      </w:tr>
    </w:tbl>
    <w:p w14:paraId="784DBC1D" w14:textId="77777777" w:rsidR="00902967" w:rsidRPr="004C7D25" w:rsidRDefault="00902967" w:rsidP="003314F2">
      <w:pPr>
        <w:rPr>
          <w:rFonts w:ascii="Arial" w:eastAsia="Times New Roman" w:hAnsi="Arial" w:cs="Arial"/>
          <w:color w:val="000000"/>
          <w:sz w:val="24"/>
          <w:szCs w:val="24"/>
          <w:lang w:val="lt-LT" w:eastAsia="lt-LT"/>
        </w:rPr>
      </w:pPr>
    </w:p>
    <w:p w14:paraId="1042F173" w14:textId="41D6E469" w:rsidR="00EE3AAC" w:rsidRPr="004C7D25" w:rsidRDefault="003674F8" w:rsidP="001653FD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993"/>
        </w:tabs>
        <w:ind w:left="0" w:firstLine="426"/>
        <w:jc w:val="both"/>
        <w:rPr>
          <w:rFonts w:ascii="Arial" w:eastAsia="Times New Roman" w:hAnsi="Arial" w:cs="Arial"/>
          <w:color w:val="000000"/>
          <w:sz w:val="24"/>
          <w:szCs w:val="24"/>
          <w:lang w:val="lt-LT" w:eastAsia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>Prekių</w:t>
      </w:r>
      <w:r w:rsidR="0020060D" w:rsidRPr="004C7D25">
        <w:rPr>
          <w:rFonts w:ascii="Arial" w:hAnsi="Arial" w:cs="Arial"/>
          <w:sz w:val="24"/>
          <w:szCs w:val="24"/>
          <w:lang w:val="lt-LT"/>
        </w:rPr>
        <w:t xml:space="preserve"> kiekis</w:t>
      </w:r>
      <w:r w:rsidR="009A2F46"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4008C2" w:rsidRPr="004C7D25">
        <w:rPr>
          <w:rFonts w:ascii="Arial" w:hAnsi="Arial" w:cs="Arial"/>
          <w:sz w:val="24"/>
          <w:szCs w:val="24"/>
          <w:lang w:val="lt-LT"/>
        </w:rPr>
        <w:t xml:space="preserve">yra </w:t>
      </w:r>
      <w:r w:rsidR="009A2F46" w:rsidRPr="004C7D25">
        <w:rPr>
          <w:rFonts w:ascii="Arial" w:hAnsi="Arial" w:cs="Arial"/>
          <w:sz w:val="24"/>
          <w:szCs w:val="24"/>
          <w:lang w:val="lt-LT"/>
        </w:rPr>
        <w:t>preliminarus</w:t>
      </w:r>
      <w:r w:rsidR="0020060D" w:rsidRPr="004C7D25">
        <w:rPr>
          <w:rFonts w:ascii="Arial" w:hAnsi="Arial" w:cs="Arial"/>
          <w:sz w:val="24"/>
          <w:szCs w:val="24"/>
          <w:lang w:val="lt-LT"/>
        </w:rPr>
        <w:t>.</w:t>
      </w:r>
      <w:r w:rsidR="009A2F46" w:rsidRPr="004C7D25">
        <w:rPr>
          <w:rFonts w:ascii="Arial" w:hAnsi="Arial" w:cs="Arial"/>
          <w:sz w:val="24"/>
          <w:szCs w:val="24"/>
          <w:lang w:val="lt-LT"/>
        </w:rPr>
        <w:t xml:space="preserve"> Perkantysis subjektas </w:t>
      </w:r>
      <w:r w:rsidR="00AE6A39" w:rsidRPr="004C7D25">
        <w:rPr>
          <w:rFonts w:ascii="Arial" w:hAnsi="Arial" w:cs="Arial"/>
          <w:sz w:val="24"/>
          <w:szCs w:val="24"/>
          <w:lang w:val="lt-LT"/>
        </w:rPr>
        <w:t xml:space="preserve">viešojo pirkimo – pardavimo sutarties </w:t>
      </w:r>
      <w:r w:rsidR="00AD2D10" w:rsidRPr="004C7D25">
        <w:rPr>
          <w:rFonts w:ascii="Arial" w:hAnsi="Arial" w:cs="Arial"/>
          <w:sz w:val="24"/>
          <w:szCs w:val="24"/>
          <w:lang w:val="lt-LT"/>
        </w:rPr>
        <w:t>(toliau – Sutartis)</w:t>
      </w:r>
      <w:r w:rsidR="00376922" w:rsidRPr="004C7D25">
        <w:rPr>
          <w:rFonts w:ascii="Arial" w:hAnsi="Arial" w:cs="Arial"/>
          <w:sz w:val="24"/>
          <w:szCs w:val="24"/>
          <w:lang w:val="lt-LT"/>
        </w:rPr>
        <w:t xml:space="preserve"> galiojimo</w:t>
      </w:r>
      <w:r w:rsidR="00AD2D10"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AE6A39" w:rsidRPr="004C7D25">
        <w:rPr>
          <w:rFonts w:ascii="Arial" w:hAnsi="Arial" w:cs="Arial"/>
          <w:sz w:val="24"/>
          <w:szCs w:val="24"/>
          <w:lang w:val="lt-LT"/>
        </w:rPr>
        <w:t xml:space="preserve">laikotarpiu </w:t>
      </w:r>
      <w:r w:rsidR="009A2F46" w:rsidRPr="004C7D25">
        <w:rPr>
          <w:rFonts w:ascii="Arial" w:hAnsi="Arial" w:cs="Arial"/>
          <w:sz w:val="24"/>
          <w:szCs w:val="24"/>
          <w:lang w:val="lt-LT"/>
        </w:rPr>
        <w:t>neįsipareigoja nupirkti viso kiekio</w:t>
      </w:r>
      <w:r w:rsidR="004008C2" w:rsidRPr="004C7D25">
        <w:rPr>
          <w:rFonts w:ascii="Arial" w:hAnsi="Arial" w:cs="Arial"/>
          <w:sz w:val="24"/>
          <w:szCs w:val="24"/>
          <w:lang w:val="lt-LT"/>
        </w:rPr>
        <w:t>,</w:t>
      </w:r>
      <w:r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98276B" w:rsidRPr="004C7D25">
        <w:rPr>
          <w:rFonts w:ascii="Arial" w:hAnsi="Arial" w:cs="Arial"/>
          <w:sz w:val="24"/>
          <w:szCs w:val="24"/>
          <w:lang w:val="lt-LT"/>
        </w:rPr>
        <w:t xml:space="preserve">nurodyto </w:t>
      </w:r>
      <w:r w:rsidRPr="004C7D25">
        <w:rPr>
          <w:rFonts w:ascii="Arial" w:hAnsi="Arial" w:cs="Arial"/>
          <w:sz w:val="24"/>
          <w:szCs w:val="24"/>
          <w:lang w:val="lt-LT"/>
        </w:rPr>
        <w:t>lentelėje</w:t>
      </w:r>
      <w:r w:rsidR="009A2F46" w:rsidRPr="004C7D25">
        <w:rPr>
          <w:rFonts w:ascii="Arial" w:hAnsi="Arial" w:cs="Arial"/>
          <w:sz w:val="24"/>
          <w:szCs w:val="24"/>
          <w:lang w:val="lt-LT"/>
        </w:rPr>
        <w:t xml:space="preserve">. </w:t>
      </w:r>
      <w:bookmarkStart w:id="3" w:name="_Hlk19099757"/>
      <w:r w:rsidR="004008C2" w:rsidRPr="004C7D25">
        <w:rPr>
          <w:rFonts w:ascii="Arial" w:hAnsi="Arial" w:cs="Arial"/>
          <w:sz w:val="24"/>
          <w:szCs w:val="24"/>
          <w:lang w:val="lt-LT"/>
        </w:rPr>
        <w:t>Prekės bus perkamos pagal poreikį</w:t>
      </w:r>
      <w:r w:rsidR="00AE6A39" w:rsidRPr="004C7D25">
        <w:rPr>
          <w:rFonts w:ascii="Arial" w:hAnsi="Arial" w:cs="Arial"/>
          <w:sz w:val="24"/>
          <w:szCs w:val="24"/>
          <w:lang w:val="lt-LT"/>
        </w:rPr>
        <w:t>,</w:t>
      </w:r>
      <w:r w:rsidR="004008C2" w:rsidRPr="004C7D25">
        <w:rPr>
          <w:rFonts w:ascii="Arial" w:hAnsi="Arial" w:cs="Arial"/>
          <w:sz w:val="24"/>
          <w:szCs w:val="24"/>
          <w:lang w:val="lt-LT"/>
        </w:rPr>
        <w:t xml:space="preserve"> konkretūs perkamų Prekių kiekiai </w:t>
      </w:r>
      <w:r w:rsidR="00A149A6" w:rsidRPr="004C7D25">
        <w:rPr>
          <w:rFonts w:ascii="Arial" w:hAnsi="Arial" w:cs="Arial"/>
          <w:sz w:val="24"/>
          <w:szCs w:val="24"/>
          <w:lang w:val="lt-LT"/>
        </w:rPr>
        <w:t xml:space="preserve">ir jų pristatymo terminai </w:t>
      </w:r>
      <w:r w:rsidR="004008C2" w:rsidRPr="004C7D25">
        <w:rPr>
          <w:rFonts w:ascii="Arial" w:hAnsi="Arial" w:cs="Arial"/>
          <w:sz w:val="24"/>
          <w:szCs w:val="24"/>
          <w:lang w:val="lt-LT"/>
        </w:rPr>
        <w:t xml:space="preserve">bus nurodomi </w:t>
      </w:r>
      <w:r w:rsidR="00376922" w:rsidRPr="004C7D25">
        <w:rPr>
          <w:rFonts w:ascii="Arial" w:hAnsi="Arial" w:cs="Arial"/>
          <w:sz w:val="24"/>
          <w:szCs w:val="24"/>
          <w:lang w:val="lt-LT"/>
        </w:rPr>
        <w:t xml:space="preserve">Perkančiojo subjekto </w:t>
      </w:r>
      <w:r w:rsidR="004008C2" w:rsidRPr="004C7D25">
        <w:rPr>
          <w:rFonts w:ascii="Arial" w:hAnsi="Arial" w:cs="Arial"/>
          <w:sz w:val="24"/>
          <w:szCs w:val="24"/>
          <w:lang w:val="lt-LT"/>
        </w:rPr>
        <w:t>užsakymuose</w:t>
      </w:r>
      <w:r w:rsidR="00AE6A39" w:rsidRPr="004C7D25">
        <w:rPr>
          <w:rFonts w:ascii="Arial" w:hAnsi="Arial" w:cs="Arial"/>
          <w:sz w:val="24"/>
          <w:szCs w:val="24"/>
          <w:lang w:val="lt-LT"/>
        </w:rPr>
        <w:t>.</w:t>
      </w:r>
    </w:p>
    <w:p w14:paraId="586D75B4" w14:textId="34172368" w:rsidR="00B93560" w:rsidRPr="004C7D25" w:rsidRDefault="00D013AF" w:rsidP="00472E80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993"/>
        </w:tabs>
        <w:ind w:left="0" w:firstLine="426"/>
        <w:jc w:val="both"/>
        <w:rPr>
          <w:rFonts w:ascii="Arial" w:hAnsi="Arial" w:cs="Arial"/>
          <w:sz w:val="24"/>
          <w:szCs w:val="24"/>
          <w:lang w:val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 xml:space="preserve">Esant poreikiui, Perkantysis subjektas gali įsigyti techninėje specifikacijoje nenurodytų, tačiau su pirkimo objektu susijusių prekių, neviršijant 10 procentų </w:t>
      </w:r>
      <w:r w:rsidR="00376922" w:rsidRPr="004C7D25">
        <w:rPr>
          <w:rFonts w:ascii="Arial" w:hAnsi="Arial" w:cs="Arial"/>
          <w:sz w:val="24"/>
          <w:szCs w:val="24"/>
          <w:lang w:val="lt-LT"/>
        </w:rPr>
        <w:t xml:space="preserve">pradinės </w:t>
      </w:r>
      <w:r w:rsidRPr="004C7D25">
        <w:rPr>
          <w:rFonts w:ascii="Arial" w:hAnsi="Arial" w:cs="Arial"/>
          <w:sz w:val="24"/>
          <w:szCs w:val="24"/>
          <w:lang w:val="lt-LT"/>
        </w:rPr>
        <w:t xml:space="preserve">Sutarties vertės, už kurias bus </w:t>
      </w:r>
      <w:r w:rsidR="00376922" w:rsidRPr="004C7D25">
        <w:rPr>
          <w:rFonts w:ascii="Arial" w:hAnsi="Arial" w:cs="Arial"/>
          <w:sz w:val="24"/>
          <w:szCs w:val="24"/>
          <w:lang w:val="lt-LT"/>
        </w:rPr>
        <w:t xml:space="preserve">apmokama </w:t>
      </w:r>
      <w:r w:rsidRPr="004C7D25">
        <w:rPr>
          <w:rFonts w:ascii="Arial" w:hAnsi="Arial" w:cs="Arial"/>
          <w:sz w:val="24"/>
          <w:szCs w:val="24"/>
          <w:lang w:val="lt-LT"/>
        </w:rPr>
        <w:t xml:space="preserve">ne didesnėmis nei užsakymo dieną konkursą </w:t>
      </w:r>
      <w:r w:rsidRPr="004C7D25">
        <w:rPr>
          <w:rFonts w:ascii="Arial" w:hAnsi="Arial" w:cs="Arial"/>
          <w:sz w:val="24"/>
          <w:szCs w:val="24"/>
          <w:lang w:val="lt-LT"/>
        </w:rPr>
        <w:lastRenderedPageBreak/>
        <w:t>laimėjusio tiekėjo (toliau – Tiekėjas) prekybos vietoje, kataloge ar interneto svetainėje nurodytomis galiojančiomis šių prekių kainomis arba, jei tokios kainos neskelbiamos, Tiekėjo pasiūlytomis, konkurencingomis ir rinką atitinkančiomis kainomis</w:t>
      </w:r>
      <w:r w:rsidR="00D33D8C" w:rsidRPr="004C7D25">
        <w:rPr>
          <w:rFonts w:ascii="Arial" w:hAnsi="Arial" w:cs="Arial"/>
          <w:sz w:val="24"/>
          <w:szCs w:val="24"/>
          <w:lang w:val="lt-LT"/>
        </w:rPr>
        <w:t>.</w:t>
      </w:r>
    </w:p>
    <w:p w14:paraId="736747FA" w14:textId="1EEF4804" w:rsidR="004A67C0" w:rsidRPr="004C7D25" w:rsidRDefault="004A67C0" w:rsidP="009A2F46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</w:p>
    <w:p w14:paraId="3616C85D" w14:textId="77777777" w:rsidR="009A2F46" w:rsidRPr="004C7D25" w:rsidRDefault="009A2F46" w:rsidP="009A2F46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  <w:r w:rsidRPr="004C7D25">
        <w:rPr>
          <w:rFonts w:ascii="Arial" w:hAnsi="Arial" w:cs="Arial"/>
          <w:b/>
          <w:caps/>
          <w:sz w:val="24"/>
          <w:szCs w:val="24"/>
          <w:lang w:val="lt-LT"/>
        </w:rPr>
        <w:t>iii SKYRIUS</w:t>
      </w:r>
    </w:p>
    <w:p w14:paraId="2311693C" w14:textId="77777777" w:rsidR="009A2F46" w:rsidRPr="004C7D25" w:rsidRDefault="009A2F46" w:rsidP="009A2F46">
      <w:pPr>
        <w:pStyle w:val="ListParagraph"/>
        <w:tabs>
          <w:tab w:val="left" w:pos="284"/>
        </w:tabs>
        <w:spacing w:after="240"/>
        <w:ind w:left="0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  <w:r w:rsidRPr="004C7D25">
        <w:rPr>
          <w:rFonts w:ascii="Arial" w:hAnsi="Arial" w:cs="Arial"/>
          <w:b/>
          <w:caps/>
          <w:sz w:val="24"/>
          <w:szCs w:val="24"/>
          <w:lang w:val="lt-LT"/>
        </w:rPr>
        <w:t>SUTARTINIŲ ĮSIPAREIGOJIMŲ VYKDYMO VIETA</w:t>
      </w:r>
    </w:p>
    <w:p w14:paraId="6DFEE747" w14:textId="77777777" w:rsidR="009A2F46" w:rsidRPr="004C7D25" w:rsidRDefault="009A2F46" w:rsidP="009A2F46">
      <w:pPr>
        <w:pStyle w:val="ListParagraph"/>
        <w:tabs>
          <w:tab w:val="left" w:pos="284"/>
        </w:tabs>
        <w:spacing w:after="240"/>
        <w:ind w:left="0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</w:p>
    <w:bookmarkEnd w:id="3"/>
    <w:p w14:paraId="5BC65D17" w14:textId="2693A373" w:rsidR="009A2F46" w:rsidRPr="004C7D25" w:rsidRDefault="00CC669A" w:rsidP="003D56B8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ind w:left="0" w:firstLine="426"/>
        <w:jc w:val="both"/>
        <w:rPr>
          <w:rFonts w:ascii="Arial" w:hAnsi="Arial" w:cs="Arial"/>
          <w:sz w:val="24"/>
          <w:szCs w:val="24"/>
          <w:lang w:val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 xml:space="preserve">Perkančiojo subjekto  užsakytos Prekės </w:t>
      </w:r>
      <w:r w:rsidR="00F9271A" w:rsidRPr="004C7D25">
        <w:rPr>
          <w:rFonts w:ascii="Arial" w:hAnsi="Arial" w:cs="Arial"/>
          <w:sz w:val="24"/>
          <w:szCs w:val="24"/>
          <w:lang w:val="lt-LT"/>
        </w:rPr>
        <w:t>T</w:t>
      </w:r>
      <w:r w:rsidRPr="004C7D25">
        <w:rPr>
          <w:rFonts w:ascii="Arial" w:hAnsi="Arial" w:cs="Arial"/>
          <w:sz w:val="24"/>
          <w:szCs w:val="24"/>
          <w:lang w:val="lt-LT"/>
        </w:rPr>
        <w:t>iekėjo transportu ir sąskaita turės būti pristatytos į Perkančiojo subjekto užsakyme nurodytą Prekių pristatymo vietą – į Perkančiojo subjekto sandėlį adresu Raudondvario pl.  84, Kaunas</w:t>
      </w:r>
      <w:r w:rsidR="00F9271A" w:rsidRPr="004C7D25">
        <w:rPr>
          <w:rFonts w:ascii="Arial" w:hAnsi="Arial" w:cs="Arial"/>
          <w:sz w:val="24"/>
          <w:szCs w:val="24"/>
          <w:lang w:val="lt-LT"/>
        </w:rPr>
        <w:t>,</w:t>
      </w:r>
      <w:r w:rsidRPr="004C7D25">
        <w:rPr>
          <w:rFonts w:ascii="Arial" w:hAnsi="Arial" w:cs="Arial"/>
          <w:sz w:val="24"/>
          <w:szCs w:val="24"/>
          <w:lang w:val="lt-LT"/>
        </w:rPr>
        <w:t xml:space="preserve"> adresu Jėgainės g. 12C, Kaunas</w:t>
      </w:r>
      <w:r w:rsidR="007250BE" w:rsidRPr="004C7D25">
        <w:rPr>
          <w:rFonts w:ascii="Arial" w:hAnsi="Arial" w:cs="Arial"/>
          <w:sz w:val="24"/>
          <w:szCs w:val="24"/>
          <w:lang w:val="lt-LT"/>
        </w:rPr>
        <w:t xml:space="preserve"> arba kit</w:t>
      </w:r>
      <w:r w:rsidR="00F9271A" w:rsidRPr="004C7D25">
        <w:rPr>
          <w:rFonts w:ascii="Arial" w:hAnsi="Arial" w:cs="Arial"/>
          <w:sz w:val="24"/>
          <w:szCs w:val="24"/>
          <w:lang w:val="lt-LT"/>
        </w:rPr>
        <w:t>u</w:t>
      </w:r>
      <w:r w:rsidR="007250BE" w:rsidRPr="004C7D25">
        <w:rPr>
          <w:rFonts w:ascii="Arial" w:hAnsi="Arial" w:cs="Arial"/>
          <w:sz w:val="24"/>
          <w:szCs w:val="24"/>
          <w:lang w:val="lt-LT"/>
        </w:rPr>
        <w:t xml:space="preserve"> Kauno ribose esan</w:t>
      </w:r>
      <w:r w:rsidR="00F9271A" w:rsidRPr="004C7D25">
        <w:rPr>
          <w:rFonts w:ascii="Arial" w:hAnsi="Arial" w:cs="Arial"/>
          <w:sz w:val="24"/>
          <w:szCs w:val="24"/>
          <w:lang w:val="lt-LT"/>
        </w:rPr>
        <w:t>čiu</w:t>
      </w:r>
      <w:r w:rsidR="007250BE" w:rsidRPr="004C7D25">
        <w:rPr>
          <w:rFonts w:ascii="Arial" w:hAnsi="Arial" w:cs="Arial"/>
          <w:sz w:val="24"/>
          <w:szCs w:val="24"/>
          <w:lang w:val="lt-LT"/>
        </w:rPr>
        <w:t xml:space="preserve"> Perkančiojo subjekto</w:t>
      </w:r>
      <w:r w:rsidR="00AD2D10" w:rsidRPr="004C7D25">
        <w:rPr>
          <w:rFonts w:ascii="Arial" w:hAnsi="Arial" w:cs="Arial"/>
          <w:sz w:val="24"/>
          <w:szCs w:val="24"/>
          <w:lang w:val="lt-LT"/>
        </w:rPr>
        <w:t xml:space="preserve"> užsakyme</w:t>
      </w:r>
      <w:r w:rsidR="007250BE" w:rsidRPr="004C7D25">
        <w:rPr>
          <w:rFonts w:ascii="Arial" w:hAnsi="Arial" w:cs="Arial"/>
          <w:sz w:val="24"/>
          <w:szCs w:val="24"/>
          <w:lang w:val="lt-LT"/>
        </w:rPr>
        <w:t xml:space="preserve"> nurodyt</w:t>
      </w:r>
      <w:r w:rsidR="00F9271A" w:rsidRPr="004C7D25">
        <w:rPr>
          <w:rFonts w:ascii="Arial" w:hAnsi="Arial" w:cs="Arial"/>
          <w:sz w:val="24"/>
          <w:szCs w:val="24"/>
          <w:lang w:val="lt-LT"/>
        </w:rPr>
        <w:t>u</w:t>
      </w:r>
      <w:r w:rsidR="007250BE" w:rsidRPr="004C7D25">
        <w:rPr>
          <w:rFonts w:ascii="Arial" w:hAnsi="Arial" w:cs="Arial"/>
          <w:sz w:val="24"/>
          <w:szCs w:val="24"/>
          <w:lang w:val="lt-LT"/>
        </w:rPr>
        <w:t xml:space="preserve"> adres</w:t>
      </w:r>
      <w:r w:rsidR="00F9271A" w:rsidRPr="004C7D25">
        <w:rPr>
          <w:rFonts w:ascii="Arial" w:hAnsi="Arial" w:cs="Arial"/>
          <w:sz w:val="24"/>
          <w:szCs w:val="24"/>
          <w:lang w:val="lt-LT"/>
        </w:rPr>
        <w:t>u</w:t>
      </w:r>
      <w:r w:rsidR="007250BE" w:rsidRPr="004C7D25">
        <w:rPr>
          <w:rFonts w:ascii="Arial" w:hAnsi="Arial" w:cs="Arial"/>
          <w:sz w:val="24"/>
          <w:szCs w:val="24"/>
          <w:lang w:val="lt-LT"/>
        </w:rPr>
        <w:t>.</w:t>
      </w:r>
    </w:p>
    <w:p w14:paraId="014EC1F2" w14:textId="77777777" w:rsidR="009A2F46" w:rsidRPr="004C7D25" w:rsidRDefault="009A2F46" w:rsidP="009A2F46">
      <w:pPr>
        <w:pStyle w:val="ListParagraph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b/>
          <w:caps/>
          <w:sz w:val="24"/>
          <w:szCs w:val="24"/>
          <w:lang w:val="lt-LT"/>
        </w:rPr>
      </w:pPr>
    </w:p>
    <w:p w14:paraId="45731C55" w14:textId="77777777" w:rsidR="009A2F46" w:rsidRPr="004C7D25" w:rsidRDefault="009A2F46" w:rsidP="009A2F46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  <w:bookmarkStart w:id="4" w:name="_Hlk19099776"/>
      <w:r w:rsidRPr="004C7D25">
        <w:rPr>
          <w:rFonts w:ascii="Arial" w:hAnsi="Arial" w:cs="Arial"/>
          <w:b/>
          <w:caps/>
          <w:sz w:val="24"/>
          <w:szCs w:val="24"/>
          <w:lang w:val="lt-LT"/>
        </w:rPr>
        <w:t>iv SKYRIUS</w:t>
      </w:r>
    </w:p>
    <w:p w14:paraId="6C12C44A" w14:textId="77777777" w:rsidR="009A2F46" w:rsidRPr="004C7D25" w:rsidRDefault="009A2F46" w:rsidP="009A2F46">
      <w:pPr>
        <w:pStyle w:val="ListParagraph"/>
        <w:tabs>
          <w:tab w:val="left" w:pos="284"/>
        </w:tabs>
        <w:spacing w:after="240"/>
        <w:ind w:left="0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  <w:r w:rsidRPr="004C7D25">
        <w:rPr>
          <w:rFonts w:ascii="Arial" w:hAnsi="Arial" w:cs="Arial"/>
          <w:b/>
          <w:caps/>
          <w:sz w:val="24"/>
          <w:szCs w:val="24"/>
          <w:lang w:val="lt-LT"/>
        </w:rPr>
        <w:t>BENDRI REIKALAVIMAI</w:t>
      </w:r>
    </w:p>
    <w:p w14:paraId="27014744" w14:textId="77777777" w:rsidR="009A2F46" w:rsidRPr="004C7D25" w:rsidRDefault="009A2F46" w:rsidP="009A2F46">
      <w:pPr>
        <w:pStyle w:val="ListParagraph"/>
        <w:tabs>
          <w:tab w:val="left" w:pos="284"/>
        </w:tabs>
        <w:spacing w:after="240"/>
        <w:ind w:left="0"/>
        <w:jc w:val="center"/>
        <w:rPr>
          <w:rFonts w:ascii="Arial" w:hAnsi="Arial" w:cs="Arial"/>
          <w:b/>
          <w:caps/>
          <w:sz w:val="24"/>
          <w:szCs w:val="24"/>
          <w:lang w:val="lt-LT"/>
        </w:rPr>
      </w:pPr>
    </w:p>
    <w:bookmarkEnd w:id="4"/>
    <w:p w14:paraId="3AB013C9" w14:textId="77777777" w:rsidR="007D416A" w:rsidRDefault="0041122A" w:rsidP="009A2F46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ind w:left="0" w:firstLine="426"/>
        <w:jc w:val="both"/>
        <w:rPr>
          <w:rFonts w:ascii="Arial" w:hAnsi="Arial" w:cs="Arial"/>
          <w:sz w:val="24"/>
          <w:szCs w:val="24"/>
          <w:lang w:val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>Pasiūlymo formoje tiekėjas turi nurodyti siūlomų prekių gamintojo pavadinimą, tipą, pagrindinius parametrus.</w:t>
      </w:r>
    </w:p>
    <w:p w14:paraId="0E5BE1B6" w14:textId="793CAF95" w:rsidR="007E24CE" w:rsidRPr="004C7D25" w:rsidRDefault="007D416A" w:rsidP="009A2F46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ind w:left="0" w:firstLine="426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Pasiūlymo vertinimo </w:t>
      </w:r>
      <w:r w:rsidR="004657DE">
        <w:rPr>
          <w:rFonts w:ascii="Arial" w:hAnsi="Arial" w:cs="Arial"/>
          <w:sz w:val="24"/>
          <w:szCs w:val="24"/>
          <w:lang w:val="lt-LT"/>
        </w:rPr>
        <w:t xml:space="preserve">ir / </w:t>
      </w:r>
      <w:r>
        <w:rPr>
          <w:rFonts w:ascii="Arial" w:hAnsi="Arial" w:cs="Arial"/>
          <w:sz w:val="24"/>
          <w:szCs w:val="24"/>
          <w:lang w:val="lt-LT"/>
        </w:rPr>
        <w:t xml:space="preserve">ar sutarties vykdymo metu Perkančiajam subjektui paprašius, </w:t>
      </w:r>
      <w:r w:rsidR="004657DE">
        <w:rPr>
          <w:rFonts w:ascii="Arial" w:hAnsi="Arial" w:cs="Arial"/>
          <w:sz w:val="24"/>
          <w:szCs w:val="24"/>
          <w:lang w:val="lt-LT"/>
        </w:rPr>
        <w:t xml:space="preserve">Tiekėjas turės </w:t>
      </w:r>
      <w:r>
        <w:rPr>
          <w:rFonts w:ascii="Arial" w:hAnsi="Arial" w:cs="Arial"/>
          <w:sz w:val="24"/>
          <w:szCs w:val="24"/>
          <w:lang w:val="lt-LT"/>
        </w:rPr>
        <w:t>pateikti Prekių atitikties</w:t>
      </w:r>
      <w:r w:rsidR="004657DE">
        <w:rPr>
          <w:rFonts w:ascii="Arial" w:hAnsi="Arial" w:cs="Arial"/>
          <w:sz w:val="24"/>
          <w:szCs w:val="24"/>
          <w:lang w:val="lt-LT"/>
        </w:rPr>
        <w:t xml:space="preserve"> keliamiems reikalavimams</w:t>
      </w:r>
      <w:r>
        <w:rPr>
          <w:rFonts w:ascii="Arial" w:hAnsi="Arial" w:cs="Arial"/>
          <w:sz w:val="24"/>
          <w:szCs w:val="24"/>
          <w:lang w:val="lt-LT"/>
        </w:rPr>
        <w:t xml:space="preserve"> deklaracij</w:t>
      </w:r>
      <w:r w:rsidR="003075D9">
        <w:rPr>
          <w:rFonts w:ascii="Arial" w:hAnsi="Arial" w:cs="Arial"/>
          <w:sz w:val="24"/>
          <w:szCs w:val="24"/>
          <w:lang w:val="lt-LT"/>
        </w:rPr>
        <w:t>as</w:t>
      </w:r>
      <w:r>
        <w:rPr>
          <w:rFonts w:ascii="Arial" w:hAnsi="Arial" w:cs="Arial"/>
          <w:sz w:val="24"/>
          <w:szCs w:val="24"/>
          <w:lang w:val="lt-LT"/>
        </w:rPr>
        <w:t>.</w:t>
      </w:r>
      <w:r w:rsidR="0041122A" w:rsidRPr="004C7D25" w:rsidDel="0041122A">
        <w:rPr>
          <w:rFonts w:ascii="Arial" w:hAnsi="Arial" w:cs="Arial"/>
          <w:sz w:val="24"/>
          <w:szCs w:val="24"/>
          <w:lang w:val="lt-LT"/>
        </w:rPr>
        <w:t xml:space="preserve"> </w:t>
      </w:r>
    </w:p>
    <w:p w14:paraId="5468943B" w14:textId="6BEF0657" w:rsidR="009E7E5E" w:rsidRPr="004C7D25" w:rsidRDefault="009E7E5E" w:rsidP="009E7E5E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993"/>
        </w:tabs>
        <w:ind w:left="0" w:firstLine="426"/>
        <w:jc w:val="both"/>
        <w:rPr>
          <w:rFonts w:ascii="Arial" w:hAnsi="Arial" w:cs="Arial"/>
          <w:sz w:val="24"/>
          <w:szCs w:val="24"/>
          <w:lang w:val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>Kabeliai</w:t>
      </w:r>
      <w:r w:rsidR="00475FF2" w:rsidRPr="004C7D25">
        <w:rPr>
          <w:rFonts w:ascii="Arial" w:hAnsi="Arial" w:cs="Arial"/>
          <w:sz w:val="24"/>
          <w:szCs w:val="24"/>
          <w:lang w:val="lt-LT"/>
        </w:rPr>
        <w:t xml:space="preserve">, laidai, </w:t>
      </w:r>
      <w:r w:rsidR="00DD7194" w:rsidRPr="004C7D25">
        <w:rPr>
          <w:rFonts w:ascii="Arial" w:hAnsi="Arial" w:cs="Arial"/>
          <w:sz w:val="24"/>
          <w:szCs w:val="24"/>
          <w:lang w:val="lt-LT"/>
        </w:rPr>
        <w:t>vamzdžiai, gofruoti vamzdžiai</w:t>
      </w:r>
      <w:r w:rsidRPr="004C7D25">
        <w:rPr>
          <w:rFonts w:ascii="Arial" w:hAnsi="Arial" w:cs="Arial"/>
          <w:sz w:val="24"/>
          <w:szCs w:val="24"/>
          <w:lang w:val="lt-LT"/>
        </w:rPr>
        <w:t xml:space="preserve"> turi būti vientisi, pagal užsakyme pateiktą ilgį.</w:t>
      </w:r>
    </w:p>
    <w:p w14:paraId="4B0B8E99" w14:textId="77777777" w:rsidR="009E7E5E" w:rsidRPr="004C7D25" w:rsidRDefault="009E7E5E" w:rsidP="009E7E5E">
      <w:pPr>
        <w:pStyle w:val="ListParagraph"/>
        <w:numPr>
          <w:ilvl w:val="0"/>
          <w:numId w:val="2"/>
        </w:numPr>
        <w:tabs>
          <w:tab w:val="left" w:pos="0"/>
          <w:tab w:val="left" w:pos="426"/>
          <w:tab w:val="left" w:pos="993"/>
        </w:tabs>
        <w:ind w:left="0" w:firstLine="426"/>
        <w:jc w:val="both"/>
        <w:rPr>
          <w:rFonts w:ascii="Arial" w:hAnsi="Arial" w:cs="Arial"/>
          <w:sz w:val="24"/>
          <w:szCs w:val="24"/>
          <w:lang w:val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>Kabelių ir laidų atitikimas atsparumo ugniai reikalavimams: pagal LST EN 60332-1-2 arba lygiavertį standartą.</w:t>
      </w:r>
    </w:p>
    <w:p w14:paraId="38D166FC" w14:textId="5D073CEA" w:rsidR="009E7E5E" w:rsidRPr="004C7D25" w:rsidRDefault="009E7E5E" w:rsidP="001653FD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ind w:left="0" w:firstLine="426"/>
        <w:jc w:val="both"/>
        <w:rPr>
          <w:rFonts w:ascii="Arial" w:hAnsi="Arial" w:cs="Arial"/>
          <w:sz w:val="24"/>
          <w:szCs w:val="24"/>
          <w:lang w:val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>Visos prekės turi būti naujos, nenaudotos. Prekėms turi būti suteikta ne trumpesnė</w:t>
      </w:r>
      <w:r w:rsidR="000943F6" w:rsidRPr="004C7D25">
        <w:rPr>
          <w:rFonts w:ascii="Arial" w:hAnsi="Arial" w:cs="Arial"/>
          <w:sz w:val="24"/>
          <w:szCs w:val="24"/>
          <w:lang w:val="lt-LT"/>
        </w:rPr>
        <w:t>, kaip 12 mėn. garantija nuo priėmimo-perdavimo dienos.</w:t>
      </w:r>
    </w:p>
    <w:p w14:paraId="7B42BCA4" w14:textId="77777777" w:rsidR="009E6880" w:rsidRPr="004C7D25" w:rsidRDefault="009E6880" w:rsidP="009A2F46">
      <w:pPr>
        <w:pStyle w:val="ListParagraph"/>
        <w:tabs>
          <w:tab w:val="left" w:pos="426"/>
          <w:tab w:val="left" w:pos="993"/>
        </w:tabs>
        <w:ind w:left="380"/>
        <w:jc w:val="center"/>
        <w:rPr>
          <w:rFonts w:ascii="Arial" w:hAnsi="Arial" w:cs="Arial"/>
          <w:b/>
          <w:sz w:val="24"/>
          <w:szCs w:val="24"/>
          <w:lang w:val="lt-LT"/>
        </w:rPr>
      </w:pPr>
      <w:bookmarkStart w:id="5" w:name="_Hlk19099804"/>
      <w:bookmarkStart w:id="6" w:name="_Hlk19099792"/>
    </w:p>
    <w:p w14:paraId="7C2A2691" w14:textId="77777777" w:rsidR="0072313F" w:rsidRPr="004C7D25" w:rsidRDefault="0072313F" w:rsidP="009A2F46">
      <w:pPr>
        <w:pStyle w:val="ListParagraph"/>
        <w:tabs>
          <w:tab w:val="left" w:pos="426"/>
          <w:tab w:val="left" w:pos="993"/>
        </w:tabs>
        <w:ind w:left="380"/>
        <w:jc w:val="center"/>
        <w:rPr>
          <w:rFonts w:ascii="Arial" w:hAnsi="Arial" w:cs="Arial"/>
          <w:b/>
          <w:sz w:val="24"/>
          <w:szCs w:val="24"/>
          <w:lang w:val="lt-LT"/>
        </w:rPr>
      </w:pPr>
    </w:p>
    <w:p w14:paraId="29534D95" w14:textId="5E72FB93" w:rsidR="009A2F46" w:rsidRPr="004C7D25" w:rsidRDefault="009A2F46" w:rsidP="009A2F46">
      <w:pPr>
        <w:pStyle w:val="ListParagraph"/>
        <w:tabs>
          <w:tab w:val="left" w:pos="426"/>
          <w:tab w:val="left" w:pos="993"/>
        </w:tabs>
        <w:ind w:left="380"/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4C7D25">
        <w:rPr>
          <w:rFonts w:ascii="Arial" w:hAnsi="Arial" w:cs="Arial"/>
          <w:b/>
          <w:sz w:val="24"/>
          <w:szCs w:val="24"/>
          <w:lang w:val="lt-LT"/>
        </w:rPr>
        <w:t>V SKYRIUS</w:t>
      </w:r>
    </w:p>
    <w:p w14:paraId="7BD41FEC" w14:textId="77777777" w:rsidR="009A2F46" w:rsidRPr="004C7D25" w:rsidRDefault="009A2F46" w:rsidP="009A2F46">
      <w:pPr>
        <w:pStyle w:val="ListParagraph"/>
        <w:tabs>
          <w:tab w:val="left" w:pos="426"/>
          <w:tab w:val="left" w:pos="993"/>
        </w:tabs>
        <w:spacing w:after="240"/>
        <w:ind w:left="380"/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4C7D25">
        <w:rPr>
          <w:rFonts w:ascii="Arial" w:hAnsi="Arial" w:cs="Arial"/>
          <w:b/>
          <w:sz w:val="24"/>
          <w:szCs w:val="24"/>
          <w:lang w:val="lt-LT"/>
        </w:rPr>
        <w:t>ĮSIPAREIGOJIMŲ VYKDYMAS</w:t>
      </w:r>
      <w:bookmarkEnd w:id="5"/>
    </w:p>
    <w:p w14:paraId="13D995ED" w14:textId="77777777" w:rsidR="009A2F46" w:rsidRPr="004C7D25" w:rsidRDefault="009A2F46" w:rsidP="009A2F46">
      <w:pPr>
        <w:pStyle w:val="ListParagraph"/>
        <w:tabs>
          <w:tab w:val="left" w:pos="426"/>
          <w:tab w:val="left" w:pos="993"/>
        </w:tabs>
        <w:spacing w:after="240"/>
        <w:ind w:left="380"/>
        <w:jc w:val="center"/>
        <w:rPr>
          <w:rFonts w:ascii="Arial" w:hAnsi="Arial" w:cs="Arial"/>
          <w:b/>
          <w:color w:val="000000"/>
          <w:sz w:val="24"/>
          <w:szCs w:val="24"/>
          <w:lang w:val="lt-LT"/>
        </w:rPr>
      </w:pPr>
    </w:p>
    <w:bookmarkEnd w:id="6"/>
    <w:p w14:paraId="78D70B0A" w14:textId="126285E6" w:rsidR="007F06C7" w:rsidRPr="004C7D25" w:rsidRDefault="009A2F46" w:rsidP="004E3404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ind w:left="0" w:firstLine="426"/>
        <w:jc w:val="both"/>
        <w:rPr>
          <w:rFonts w:ascii="Arial" w:hAnsi="Arial" w:cs="Arial"/>
          <w:sz w:val="24"/>
          <w:szCs w:val="24"/>
          <w:lang w:val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 xml:space="preserve">Perkančiojo subjekto atstovas užsakymus </w:t>
      </w:r>
      <w:r w:rsidR="004E3404" w:rsidRPr="004C7D25">
        <w:rPr>
          <w:rFonts w:ascii="Arial" w:hAnsi="Arial" w:cs="Arial"/>
          <w:sz w:val="24"/>
          <w:szCs w:val="24"/>
          <w:lang w:val="lt-LT"/>
        </w:rPr>
        <w:t>pateikia T</w:t>
      </w:r>
      <w:r w:rsidRPr="004C7D25">
        <w:rPr>
          <w:rFonts w:ascii="Arial" w:hAnsi="Arial" w:cs="Arial"/>
          <w:sz w:val="24"/>
          <w:szCs w:val="24"/>
          <w:lang w:val="lt-LT"/>
        </w:rPr>
        <w:t>iekėj</w:t>
      </w:r>
      <w:r w:rsidR="004E3404" w:rsidRPr="004C7D25">
        <w:rPr>
          <w:rFonts w:ascii="Arial" w:hAnsi="Arial" w:cs="Arial"/>
          <w:sz w:val="24"/>
          <w:szCs w:val="24"/>
          <w:lang w:val="lt-LT"/>
        </w:rPr>
        <w:t>ui</w:t>
      </w:r>
      <w:r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4E3404" w:rsidRPr="004C7D25">
        <w:rPr>
          <w:rFonts w:ascii="Arial" w:hAnsi="Arial" w:cs="Arial"/>
          <w:sz w:val="24"/>
          <w:szCs w:val="24"/>
          <w:lang w:val="lt-LT"/>
        </w:rPr>
        <w:t xml:space="preserve">Sutartyje </w:t>
      </w:r>
      <w:r w:rsidRPr="004C7D25">
        <w:rPr>
          <w:rFonts w:ascii="Arial" w:hAnsi="Arial" w:cs="Arial"/>
          <w:sz w:val="24"/>
          <w:szCs w:val="24"/>
          <w:lang w:val="lt-LT"/>
        </w:rPr>
        <w:t>nurodytu el. paštu ar telefonu</w:t>
      </w:r>
      <w:r w:rsidR="007142C9" w:rsidRPr="004C7D25">
        <w:rPr>
          <w:rFonts w:ascii="Arial" w:hAnsi="Arial" w:cs="Arial"/>
          <w:sz w:val="24"/>
          <w:szCs w:val="24"/>
          <w:lang w:val="lt-LT"/>
        </w:rPr>
        <w:t>.</w:t>
      </w:r>
      <w:r w:rsidR="00D83C06" w:rsidRPr="004C7D25">
        <w:rPr>
          <w:rFonts w:ascii="Arial" w:hAnsi="Arial" w:cs="Arial"/>
          <w:sz w:val="24"/>
          <w:szCs w:val="24"/>
          <w:lang w:val="lt-LT"/>
        </w:rPr>
        <w:t xml:space="preserve"> Minimali užsakymo suma – 100,00 Eur (vienas šimtas eurų) be PVM. Jeigu pateikiamas mažesnės vertės užsakymas, Perkantysis subjektas</w:t>
      </w:r>
      <w:r w:rsidR="00CF2904"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D83C06" w:rsidRPr="004C7D25">
        <w:rPr>
          <w:rFonts w:ascii="Arial" w:hAnsi="Arial" w:cs="Arial"/>
          <w:sz w:val="24"/>
          <w:szCs w:val="24"/>
          <w:lang w:val="lt-LT"/>
        </w:rPr>
        <w:t>atsiim</w:t>
      </w:r>
      <w:r w:rsidR="009C6C9F" w:rsidRPr="004C7D25">
        <w:rPr>
          <w:rFonts w:ascii="Arial" w:hAnsi="Arial" w:cs="Arial"/>
          <w:sz w:val="24"/>
          <w:szCs w:val="24"/>
          <w:lang w:val="lt-LT"/>
        </w:rPr>
        <w:t>a</w:t>
      </w:r>
      <w:r w:rsidR="00D83C06"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CF2904" w:rsidRPr="004C7D25">
        <w:rPr>
          <w:rFonts w:ascii="Arial" w:hAnsi="Arial" w:cs="Arial"/>
          <w:sz w:val="24"/>
          <w:szCs w:val="24"/>
          <w:lang w:val="lt-LT"/>
        </w:rPr>
        <w:t>P</w:t>
      </w:r>
      <w:r w:rsidR="00D83C06" w:rsidRPr="004C7D25">
        <w:rPr>
          <w:rFonts w:ascii="Arial" w:hAnsi="Arial" w:cs="Arial"/>
          <w:sz w:val="24"/>
          <w:szCs w:val="24"/>
          <w:lang w:val="lt-LT"/>
        </w:rPr>
        <w:t xml:space="preserve">rekes </w:t>
      </w:r>
      <w:r w:rsidR="00CF2904" w:rsidRPr="004C7D25">
        <w:rPr>
          <w:rFonts w:ascii="Arial" w:hAnsi="Arial" w:cs="Arial"/>
          <w:sz w:val="24"/>
          <w:szCs w:val="24"/>
          <w:lang w:val="lt-LT"/>
        </w:rPr>
        <w:t>pats</w:t>
      </w:r>
      <w:r w:rsidR="00E439CE" w:rsidRPr="004C7D25">
        <w:rPr>
          <w:rFonts w:ascii="Arial" w:hAnsi="Arial" w:cs="Arial"/>
          <w:sz w:val="24"/>
          <w:szCs w:val="24"/>
          <w:lang w:val="lt-LT"/>
        </w:rPr>
        <w:t>,</w:t>
      </w:r>
      <w:r w:rsidR="006B30E0" w:rsidRPr="004C7D25">
        <w:rPr>
          <w:rFonts w:ascii="Arial" w:hAnsi="Arial" w:cs="Arial"/>
          <w:sz w:val="24"/>
          <w:szCs w:val="24"/>
          <w:lang w:val="lt-LT"/>
        </w:rPr>
        <w:t xml:space="preserve"> Tiekėjo nurodytu adresu Kauno mieste</w:t>
      </w:r>
      <w:r w:rsidR="00CF2904" w:rsidRPr="004C7D25">
        <w:rPr>
          <w:rFonts w:ascii="Arial" w:hAnsi="Arial" w:cs="Arial"/>
          <w:sz w:val="24"/>
          <w:szCs w:val="24"/>
          <w:lang w:val="lt-LT"/>
        </w:rPr>
        <w:t xml:space="preserve">. </w:t>
      </w:r>
      <w:r w:rsidR="006B30E0" w:rsidRPr="004C7D25">
        <w:rPr>
          <w:rFonts w:ascii="Arial" w:hAnsi="Arial" w:cs="Arial"/>
          <w:sz w:val="24"/>
          <w:szCs w:val="24"/>
          <w:lang w:val="lt-LT"/>
        </w:rPr>
        <w:t>P</w:t>
      </w:r>
      <w:r w:rsidR="00CF2904" w:rsidRPr="004C7D25">
        <w:rPr>
          <w:rFonts w:ascii="Arial" w:hAnsi="Arial" w:cs="Arial"/>
          <w:sz w:val="24"/>
          <w:szCs w:val="24"/>
          <w:lang w:val="lt-LT"/>
        </w:rPr>
        <w:t xml:space="preserve">asiūlymo formoje </w:t>
      </w:r>
      <w:r w:rsidR="006B30E0" w:rsidRPr="004C7D25">
        <w:rPr>
          <w:rFonts w:ascii="Arial" w:hAnsi="Arial" w:cs="Arial"/>
          <w:sz w:val="24"/>
          <w:szCs w:val="24"/>
          <w:lang w:val="lt-LT"/>
        </w:rPr>
        <w:t xml:space="preserve">Tiekėjas </w:t>
      </w:r>
      <w:r w:rsidR="00CF2904" w:rsidRPr="004C7D25">
        <w:rPr>
          <w:rFonts w:ascii="Arial" w:hAnsi="Arial" w:cs="Arial"/>
          <w:sz w:val="24"/>
          <w:szCs w:val="24"/>
          <w:lang w:val="lt-LT"/>
        </w:rPr>
        <w:t xml:space="preserve">turi nurodyti </w:t>
      </w:r>
      <w:r w:rsidR="006B30E0" w:rsidRPr="004C7D25">
        <w:rPr>
          <w:rFonts w:ascii="Arial" w:hAnsi="Arial" w:cs="Arial"/>
          <w:sz w:val="24"/>
          <w:szCs w:val="24"/>
          <w:lang w:val="lt-LT"/>
        </w:rPr>
        <w:t xml:space="preserve">galimas </w:t>
      </w:r>
      <w:r w:rsidR="00CF2904" w:rsidRPr="004C7D25">
        <w:rPr>
          <w:rFonts w:ascii="Arial" w:hAnsi="Arial" w:cs="Arial"/>
          <w:sz w:val="24"/>
          <w:szCs w:val="24"/>
          <w:lang w:val="lt-LT"/>
        </w:rPr>
        <w:t>Prekių atsiėmimo viet</w:t>
      </w:r>
      <w:r w:rsidR="006B30E0" w:rsidRPr="004C7D25">
        <w:rPr>
          <w:rFonts w:ascii="Arial" w:hAnsi="Arial" w:cs="Arial"/>
          <w:sz w:val="24"/>
          <w:szCs w:val="24"/>
          <w:lang w:val="lt-LT"/>
        </w:rPr>
        <w:t>as</w:t>
      </w:r>
      <w:r w:rsidR="00CF2904" w:rsidRPr="004C7D25">
        <w:rPr>
          <w:rFonts w:ascii="Arial" w:hAnsi="Arial" w:cs="Arial"/>
          <w:sz w:val="24"/>
          <w:szCs w:val="24"/>
          <w:lang w:val="lt-LT"/>
        </w:rPr>
        <w:t>.</w:t>
      </w:r>
    </w:p>
    <w:p w14:paraId="506DC7F2" w14:textId="77777777" w:rsidR="009A2F46" w:rsidRPr="004C7D25" w:rsidRDefault="009A2F46" w:rsidP="00EF724C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ind w:left="0" w:firstLine="426"/>
        <w:jc w:val="both"/>
        <w:rPr>
          <w:rFonts w:ascii="Arial" w:hAnsi="Arial" w:cs="Arial"/>
          <w:sz w:val="24"/>
          <w:szCs w:val="24"/>
          <w:lang w:val="lt-LT"/>
        </w:rPr>
      </w:pPr>
      <w:bookmarkStart w:id="7" w:name="_Hlk19099879"/>
      <w:r w:rsidRPr="004C7D25">
        <w:rPr>
          <w:rFonts w:ascii="Arial" w:hAnsi="Arial" w:cs="Arial"/>
          <w:sz w:val="24"/>
          <w:szCs w:val="24"/>
          <w:lang w:val="lt-LT"/>
        </w:rPr>
        <w:t>Įsipareigojimų vykdymo terminai:</w:t>
      </w:r>
    </w:p>
    <w:bookmarkEnd w:id="7"/>
    <w:p w14:paraId="1E9C68FB" w14:textId="364BBEDF" w:rsidR="009A2F46" w:rsidRPr="004C7D25" w:rsidRDefault="009A2F46" w:rsidP="00EF724C">
      <w:pPr>
        <w:pStyle w:val="ListParagraph"/>
        <w:numPr>
          <w:ilvl w:val="1"/>
          <w:numId w:val="2"/>
        </w:numPr>
        <w:tabs>
          <w:tab w:val="left" w:pos="426"/>
          <w:tab w:val="left" w:pos="993"/>
        </w:tabs>
        <w:ind w:left="0" w:firstLine="426"/>
        <w:jc w:val="both"/>
        <w:rPr>
          <w:rFonts w:ascii="Arial" w:hAnsi="Arial" w:cs="Arial"/>
          <w:sz w:val="24"/>
          <w:szCs w:val="24"/>
          <w:lang w:val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>Tiekėjas</w:t>
      </w:r>
      <w:r w:rsidR="00312964"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CF2904" w:rsidRPr="004C7D25">
        <w:rPr>
          <w:rFonts w:ascii="Arial" w:hAnsi="Arial" w:cs="Arial"/>
          <w:sz w:val="24"/>
          <w:szCs w:val="24"/>
          <w:lang w:val="lt-LT"/>
        </w:rPr>
        <w:t xml:space="preserve">pateikia </w:t>
      </w:r>
      <w:r w:rsidR="00312964" w:rsidRPr="004C7D25">
        <w:rPr>
          <w:rFonts w:ascii="Arial" w:hAnsi="Arial" w:cs="Arial"/>
          <w:sz w:val="24"/>
          <w:szCs w:val="24"/>
          <w:lang w:val="lt-LT"/>
        </w:rPr>
        <w:t xml:space="preserve">Prekes Perkančiajam subjektui </w:t>
      </w:r>
      <w:r w:rsidR="00BA3931" w:rsidRPr="004C7D25">
        <w:rPr>
          <w:rFonts w:ascii="Arial" w:hAnsi="Arial" w:cs="Arial"/>
          <w:sz w:val="24"/>
          <w:szCs w:val="24"/>
          <w:lang w:val="lt-LT"/>
        </w:rPr>
        <w:t xml:space="preserve">per </w:t>
      </w:r>
      <w:r w:rsidR="00624B23" w:rsidRPr="004C7D25">
        <w:rPr>
          <w:rFonts w:ascii="Arial" w:hAnsi="Arial" w:cs="Arial"/>
          <w:sz w:val="24"/>
          <w:szCs w:val="24"/>
          <w:lang w:val="lt-LT"/>
        </w:rPr>
        <w:t>3</w:t>
      </w:r>
      <w:r w:rsidR="00187BBC" w:rsidRPr="004C7D25">
        <w:rPr>
          <w:rFonts w:ascii="Arial" w:hAnsi="Arial" w:cs="Arial"/>
          <w:sz w:val="24"/>
          <w:szCs w:val="24"/>
          <w:lang w:val="lt-LT"/>
        </w:rPr>
        <w:t xml:space="preserve"> (tris)</w:t>
      </w:r>
      <w:r w:rsidR="00624B23" w:rsidRPr="004C7D25">
        <w:rPr>
          <w:rFonts w:ascii="Arial" w:hAnsi="Arial" w:cs="Arial"/>
          <w:sz w:val="24"/>
          <w:szCs w:val="24"/>
          <w:lang w:val="lt-LT"/>
        </w:rPr>
        <w:t xml:space="preserve"> darbo dienas</w:t>
      </w:r>
      <w:r w:rsidR="00312964" w:rsidRPr="004C7D25">
        <w:rPr>
          <w:rFonts w:ascii="Arial" w:hAnsi="Arial" w:cs="Arial"/>
          <w:sz w:val="24"/>
          <w:szCs w:val="24"/>
          <w:lang w:val="lt-LT"/>
        </w:rPr>
        <w:t xml:space="preserve"> nuo užsakymo</w:t>
      </w:r>
      <w:r w:rsidR="00BA3931" w:rsidRPr="004C7D25">
        <w:rPr>
          <w:rFonts w:ascii="Arial" w:hAnsi="Arial" w:cs="Arial"/>
          <w:sz w:val="24"/>
          <w:szCs w:val="24"/>
          <w:lang w:val="lt-LT"/>
        </w:rPr>
        <w:t xml:space="preserve"> pateikimo</w:t>
      </w:r>
      <w:r w:rsidR="00A82921" w:rsidRPr="004C7D25">
        <w:rPr>
          <w:rFonts w:ascii="Arial" w:hAnsi="Arial" w:cs="Arial"/>
          <w:sz w:val="24"/>
          <w:szCs w:val="24"/>
          <w:lang w:val="lt-LT"/>
        </w:rPr>
        <w:t>;</w:t>
      </w:r>
      <w:r w:rsidR="00831714"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6A2A21" w:rsidRPr="004C7D25">
        <w:rPr>
          <w:rFonts w:ascii="Arial" w:hAnsi="Arial" w:cs="Arial"/>
          <w:sz w:val="24"/>
          <w:szCs w:val="24"/>
          <w:lang w:val="lt-LT"/>
        </w:rPr>
        <w:t>.</w:t>
      </w:r>
    </w:p>
    <w:p w14:paraId="3DF18545" w14:textId="444C4258" w:rsidR="006A2A21" w:rsidRPr="004C7D25" w:rsidRDefault="007311C9" w:rsidP="00EF724C">
      <w:pPr>
        <w:pStyle w:val="ListParagraph"/>
        <w:numPr>
          <w:ilvl w:val="1"/>
          <w:numId w:val="2"/>
        </w:numPr>
        <w:tabs>
          <w:tab w:val="left" w:pos="426"/>
          <w:tab w:val="left" w:pos="993"/>
        </w:tabs>
        <w:ind w:left="0" w:firstLine="426"/>
        <w:jc w:val="both"/>
        <w:rPr>
          <w:rFonts w:ascii="Arial" w:hAnsi="Arial" w:cs="Arial"/>
          <w:sz w:val="24"/>
          <w:szCs w:val="24"/>
          <w:lang w:val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>Iškilus skubiam poreikiui</w:t>
      </w:r>
      <w:r w:rsidR="00687A5E"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1271DE" w:rsidRPr="004C7D25">
        <w:rPr>
          <w:rFonts w:ascii="Arial" w:hAnsi="Arial" w:cs="Arial"/>
          <w:sz w:val="24"/>
          <w:szCs w:val="24"/>
          <w:lang w:val="lt-LT"/>
        </w:rPr>
        <w:t>(</w:t>
      </w:r>
      <w:r w:rsidR="00687A5E" w:rsidRPr="004C7D25">
        <w:rPr>
          <w:rFonts w:ascii="Arial" w:hAnsi="Arial" w:cs="Arial"/>
          <w:sz w:val="24"/>
          <w:szCs w:val="24"/>
          <w:lang w:val="lt-LT"/>
        </w:rPr>
        <w:t xml:space="preserve">ne daugiau </w:t>
      </w:r>
      <w:r w:rsidR="001271DE" w:rsidRPr="004C7D25">
        <w:rPr>
          <w:rFonts w:ascii="Arial" w:hAnsi="Arial" w:cs="Arial"/>
          <w:sz w:val="24"/>
          <w:szCs w:val="24"/>
          <w:lang w:val="lt-LT"/>
        </w:rPr>
        <w:t xml:space="preserve">kaip </w:t>
      </w:r>
      <w:r w:rsidR="00687A5E" w:rsidRPr="004C7D25">
        <w:rPr>
          <w:rFonts w:ascii="Arial" w:hAnsi="Arial" w:cs="Arial"/>
          <w:sz w:val="24"/>
          <w:szCs w:val="24"/>
          <w:lang w:val="lt-LT"/>
        </w:rPr>
        <w:t xml:space="preserve">4 </w:t>
      </w:r>
      <w:r w:rsidR="001271DE" w:rsidRPr="004C7D25">
        <w:rPr>
          <w:rFonts w:ascii="Arial" w:hAnsi="Arial" w:cs="Arial"/>
          <w:sz w:val="24"/>
          <w:szCs w:val="24"/>
          <w:lang w:val="lt-LT"/>
        </w:rPr>
        <w:t xml:space="preserve">(keturi) </w:t>
      </w:r>
      <w:r w:rsidR="00687A5E" w:rsidRPr="004C7D25">
        <w:rPr>
          <w:rFonts w:ascii="Arial" w:hAnsi="Arial" w:cs="Arial"/>
          <w:sz w:val="24"/>
          <w:szCs w:val="24"/>
          <w:lang w:val="lt-LT"/>
        </w:rPr>
        <w:t>kartai per mėnesį</w:t>
      </w:r>
      <w:r w:rsidR="001271DE" w:rsidRPr="004C7D25">
        <w:rPr>
          <w:rFonts w:ascii="Arial" w:hAnsi="Arial" w:cs="Arial"/>
          <w:sz w:val="24"/>
          <w:szCs w:val="24"/>
          <w:lang w:val="lt-LT"/>
        </w:rPr>
        <w:t>)</w:t>
      </w:r>
      <w:r w:rsidR="00687A5E" w:rsidRPr="004C7D25">
        <w:rPr>
          <w:rFonts w:ascii="Arial" w:hAnsi="Arial" w:cs="Arial"/>
          <w:sz w:val="24"/>
          <w:szCs w:val="24"/>
          <w:lang w:val="lt-LT"/>
        </w:rPr>
        <w:t>,</w:t>
      </w:r>
      <w:r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8047EC" w:rsidRPr="004C7D25">
        <w:rPr>
          <w:rFonts w:ascii="Arial" w:hAnsi="Arial" w:cs="Arial"/>
          <w:sz w:val="24"/>
          <w:szCs w:val="24"/>
          <w:lang w:val="lt-LT"/>
        </w:rPr>
        <w:t xml:space="preserve">Tiekėjas </w:t>
      </w:r>
      <w:r w:rsidR="009C6C9F" w:rsidRPr="004C7D25">
        <w:rPr>
          <w:rFonts w:ascii="Arial" w:hAnsi="Arial" w:cs="Arial"/>
          <w:sz w:val="24"/>
          <w:szCs w:val="24"/>
          <w:lang w:val="lt-LT"/>
        </w:rPr>
        <w:t>p</w:t>
      </w:r>
      <w:r w:rsidRPr="004C7D25">
        <w:rPr>
          <w:rFonts w:ascii="Arial" w:hAnsi="Arial" w:cs="Arial"/>
          <w:sz w:val="24"/>
          <w:szCs w:val="24"/>
          <w:lang w:val="lt-LT"/>
        </w:rPr>
        <w:t>ateikia</w:t>
      </w:r>
      <w:r w:rsidR="008047EC" w:rsidRPr="004C7D25">
        <w:rPr>
          <w:rFonts w:ascii="Arial" w:hAnsi="Arial" w:cs="Arial"/>
          <w:sz w:val="24"/>
          <w:szCs w:val="24"/>
          <w:lang w:val="lt-LT"/>
        </w:rPr>
        <w:t xml:space="preserve"> Prekes Perkančiajam subjektui per </w:t>
      </w:r>
      <w:r w:rsidRPr="004C7D25">
        <w:rPr>
          <w:rFonts w:ascii="Arial" w:hAnsi="Arial" w:cs="Arial"/>
          <w:sz w:val="24"/>
          <w:szCs w:val="24"/>
          <w:lang w:val="lt-LT"/>
        </w:rPr>
        <w:t>24</w:t>
      </w:r>
      <w:r w:rsidR="000C3099" w:rsidRPr="004C7D25">
        <w:rPr>
          <w:rFonts w:ascii="Arial" w:hAnsi="Arial" w:cs="Arial"/>
          <w:sz w:val="24"/>
          <w:szCs w:val="24"/>
          <w:lang w:val="lt-LT"/>
        </w:rPr>
        <w:t xml:space="preserve"> (dvidešimt keturias)</w:t>
      </w:r>
      <w:r w:rsidRPr="004C7D25">
        <w:rPr>
          <w:rFonts w:ascii="Arial" w:hAnsi="Arial" w:cs="Arial"/>
          <w:sz w:val="24"/>
          <w:szCs w:val="24"/>
          <w:lang w:val="lt-LT"/>
        </w:rPr>
        <w:t xml:space="preserve"> </w:t>
      </w:r>
      <w:r w:rsidR="008047EC" w:rsidRPr="004C7D25">
        <w:rPr>
          <w:rFonts w:ascii="Arial" w:hAnsi="Arial" w:cs="Arial"/>
          <w:sz w:val="24"/>
          <w:szCs w:val="24"/>
          <w:lang w:val="lt-LT"/>
        </w:rPr>
        <w:t xml:space="preserve">valandas nuo užsakymo pateikimo; </w:t>
      </w:r>
      <w:r w:rsidR="005F17CF" w:rsidRPr="004C7D25">
        <w:rPr>
          <w:rFonts w:ascii="Arial" w:hAnsi="Arial" w:cs="Arial"/>
          <w:sz w:val="24"/>
          <w:szCs w:val="24"/>
          <w:lang w:val="lt-LT"/>
        </w:rPr>
        <w:t>.</w:t>
      </w:r>
    </w:p>
    <w:p w14:paraId="71742565" w14:textId="71201DB7" w:rsidR="009A2F46" w:rsidRPr="004C7D25" w:rsidRDefault="004E1C81" w:rsidP="00EF724C">
      <w:pPr>
        <w:pStyle w:val="ListParagraph"/>
        <w:numPr>
          <w:ilvl w:val="1"/>
          <w:numId w:val="2"/>
        </w:numPr>
        <w:tabs>
          <w:tab w:val="left" w:pos="426"/>
          <w:tab w:val="left" w:pos="993"/>
        </w:tabs>
        <w:ind w:left="0" w:firstLine="426"/>
        <w:jc w:val="both"/>
        <w:rPr>
          <w:rFonts w:ascii="Arial" w:hAnsi="Arial" w:cs="Arial"/>
          <w:noProof/>
          <w:color w:val="000000"/>
          <w:sz w:val="24"/>
          <w:szCs w:val="24"/>
          <w:lang w:val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>Sutartis galioja 12 (dvylika) mėnesių nuo jos įsigaliojimo dienos. Sutartis gali būti pratęsta 1 (vieną) kartą 12 (dvylikai) mėnesių.</w:t>
      </w:r>
    </w:p>
    <w:p w14:paraId="0FCB8716" w14:textId="3C9A0B87" w:rsidR="009A2F46" w:rsidRPr="004C7D25" w:rsidRDefault="00F663CE" w:rsidP="00EF724C">
      <w:pPr>
        <w:pStyle w:val="ListParagraph"/>
        <w:numPr>
          <w:ilvl w:val="0"/>
          <w:numId w:val="2"/>
        </w:numPr>
        <w:tabs>
          <w:tab w:val="left" w:pos="284"/>
          <w:tab w:val="left" w:pos="993"/>
        </w:tabs>
        <w:ind w:left="0" w:firstLine="426"/>
        <w:jc w:val="both"/>
        <w:rPr>
          <w:rFonts w:ascii="Arial" w:hAnsi="Arial" w:cs="Arial"/>
          <w:color w:val="000000"/>
          <w:sz w:val="24"/>
          <w:szCs w:val="24"/>
          <w:lang w:val="lt-LT"/>
        </w:rPr>
      </w:pPr>
      <w:bookmarkStart w:id="8" w:name="_Hlk19099887"/>
      <w:r w:rsidRPr="004C7D25">
        <w:rPr>
          <w:rFonts w:ascii="Arial" w:hAnsi="Arial" w:cs="Arial"/>
          <w:sz w:val="24"/>
          <w:szCs w:val="24"/>
          <w:lang w:val="lt-LT"/>
        </w:rPr>
        <w:t>Prekių</w:t>
      </w:r>
      <w:r w:rsidR="009A2F46" w:rsidRPr="004C7D25">
        <w:rPr>
          <w:rFonts w:ascii="Arial" w:hAnsi="Arial" w:cs="Arial"/>
          <w:sz w:val="24"/>
          <w:szCs w:val="24"/>
          <w:lang w:val="lt-LT"/>
        </w:rPr>
        <w:t xml:space="preserve"> priėmimo–perdavimo tvarka: </w:t>
      </w:r>
      <w:bookmarkEnd w:id="8"/>
      <w:r w:rsidR="009A2F46" w:rsidRPr="004C7D25">
        <w:rPr>
          <w:rFonts w:ascii="Arial" w:hAnsi="Arial" w:cs="Arial"/>
          <w:sz w:val="24"/>
          <w:szCs w:val="24"/>
          <w:lang w:val="lt-LT"/>
        </w:rPr>
        <w:t>su kiekvienu Prekių pristatymu Tiekėjas pateikia Perkančiajam subjektui pristatytų Prekių krovinio važtaraštį.</w:t>
      </w:r>
    </w:p>
    <w:bookmarkEnd w:id="1"/>
    <w:p w14:paraId="30AE015F" w14:textId="77777777" w:rsidR="009A2F46" w:rsidRPr="004C7D25" w:rsidRDefault="009A2F46" w:rsidP="00DE4634">
      <w:pPr>
        <w:ind w:firstLine="567"/>
        <w:jc w:val="both"/>
        <w:rPr>
          <w:rFonts w:ascii="Arial" w:hAnsi="Arial" w:cs="Arial"/>
          <w:sz w:val="24"/>
          <w:szCs w:val="24"/>
          <w:lang w:val="lt-LT"/>
        </w:rPr>
      </w:pPr>
    </w:p>
    <w:p w14:paraId="0F1EB8DA" w14:textId="7D869173" w:rsidR="009A2F46" w:rsidRPr="004C7D25" w:rsidRDefault="009A2F46" w:rsidP="009A2F46">
      <w:pPr>
        <w:contextualSpacing/>
        <w:jc w:val="both"/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lt-LT" w:eastAsia="lt-LT"/>
        </w:rPr>
      </w:pPr>
      <w:r w:rsidRPr="004C7D25">
        <w:rPr>
          <w:rFonts w:ascii="Arial" w:hAnsi="Arial" w:cs="Arial"/>
          <w:sz w:val="24"/>
          <w:szCs w:val="24"/>
          <w:lang w:val="lt-LT"/>
        </w:rPr>
        <w:t xml:space="preserve">Techninio aptarnavimo skyriaus </w:t>
      </w:r>
      <w:r w:rsidR="00210149" w:rsidRPr="004C7D25">
        <w:rPr>
          <w:rFonts w:ascii="Arial" w:hAnsi="Arial" w:cs="Arial"/>
          <w:sz w:val="24"/>
          <w:szCs w:val="24"/>
          <w:lang w:val="lt-LT"/>
        </w:rPr>
        <w:t>vadovo pavaduotojas</w:t>
      </w:r>
      <w:r w:rsidRPr="004C7D25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lt-LT" w:eastAsia="lt-LT"/>
        </w:rPr>
        <w:tab/>
      </w:r>
      <w:r w:rsidR="002F6326" w:rsidRPr="004C7D25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lt-LT" w:eastAsia="lt-LT"/>
        </w:rPr>
        <w:t xml:space="preserve">                 </w:t>
      </w:r>
      <w:r w:rsidR="009E0C2C" w:rsidRPr="004C7D25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lt-LT" w:eastAsia="lt-LT"/>
        </w:rPr>
        <w:t>Edvinas Valaitis</w:t>
      </w:r>
    </w:p>
    <w:p w14:paraId="64026409" w14:textId="77777777" w:rsidR="0072313F" w:rsidRPr="004C7D25" w:rsidRDefault="0072313F" w:rsidP="0072313F">
      <w:pPr>
        <w:spacing w:after="160"/>
        <w:jc w:val="center"/>
        <w:rPr>
          <w:rFonts w:ascii="Arial" w:hAnsi="Arial" w:cs="Arial"/>
          <w:sz w:val="20"/>
          <w:szCs w:val="20"/>
          <w:lang w:val="lt-LT"/>
        </w:rPr>
      </w:pPr>
    </w:p>
    <w:p w14:paraId="28A62A89" w14:textId="12FEFB7D" w:rsidR="009A2F46" w:rsidRPr="004C7D25" w:rsidRDefault="009A2F46" w:rsidP="008251D5">
      <w:pPr>
        <w:spacing w:after="160"/>
        <w:jc w:val="center"/>
        <w:rPr>
          <w:rFonts w:ascii="Arial" w:hAnsi="Arial" w:cs="Arial"/>
          <w:i/>
          <w:iCs/>
          <w:sz w:val="20"/>
          <w:szCs w:val="20"/>
          <w:lang w:val="lt-LT"/>
        </w:rPr>
      </w:pPr>
      <w:r w:rsidRPr="004C7D25">
        <w:rPr>
          <w:rFonts w:ascii="Arial" w:hAnsi="Arial" w:cs="Arial"/>
          <w:i/>
          <w:iCs/>
          <w:sz w:val="20"/>
          <w:szCs w:val="20"/>
          <w:lang w:val="lt-LT"/>
        </w:rPr>
        <w:t>(pasirašyta elektroniniu parašu)</w:t>
      </w:r>
    </w:p>
    <w:p w14:paraId="26837539" w14:textId="09462DE3" w:rsidR="00727A41" w:rsidRPr="004C7D25" w:rsidRDefault="00727A41" w:rsidP="00FD6F3A">
      <w:pPr>
        <w:contextualSpacing/>
        <w:jc w:val="both"/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lt-LT" w:eastAsia="lt-LT"/>
        </w:rPr>
      </w:pPr>
      <w:r w:rsidRPr="004C7D25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lt-LT" w:eastAsia="lt-LT"/>
        </w:rPr>
        <w:t>Tel. (8 37) 30 59 09, mob. (8 620) 74 754, el. p.: e.valaitis@kaunoenergija.lt</w:t>
      </w:r>
    </w:p>
    <w:sectPr w:rsidR="00727A41" w:rsidRPr="004C7D25" w:rsidSect="008251D5">
      <w:head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223BD" w14:textId="77777777" w:rsidR="00C86F3A" w:rsidRDefault="00C86F3A" w:rsidP="0072313F">
      <w:r>
        <w:separator/>
      </w:r>
    </w:p>
  </w:endnote>
  <w:endnote w:type="continuationSeparator" w:id="0">
    <w:p w14:paraId="1D41AD16" w14:textId="77777777" w:rsidR="00C86F3A" w:rsidRDefault="00C86F3A" w:rsidP="0072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1251E" w14:textId="77777777" w:rsidR="00C86F3A" w:rsidRDefault="00C86F3A" w:rsidP="0072313F">
      <w:r>
        <w:separator/>
      </w:r>
    </w:p>
  </w:footnote>
  <w:footnote w:type="continuationSeparator" w:id="0">
    <w:p w14:paraId="26EDCB12" w14:textId="77777777" w:rsidR="00C86F3A" w:rsidRDefault="00C86F3A" w:rsidP="0072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235402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1CA8DDD" w14:textId="6D6F6714" w:rsidR="00B7093E" w:rsidRPr="008251D5" w:rsidRDefault="00B7093E">
        <w:pPr>
          <w:pStyle w:val="Header"/>
          <w:jc w:val="center"/>
          <w:rPr>
            <w:rFonts w:ascii="Times New Roman" w:hAnsi="Times New Roman"/>
          </w:rPr>
        </w:pPr>
        <w:r w:rsidRPr="008251D5">
          <w:rPr>
            <w:rFonts w:ascii="Times New Roman" w:hAnsi="Times New Roman"/>
          </w:rPr>
          <w:fldChar w:fldCharType="begin"/>
        </w:r>
        <w:r w:rsidRPr="008251D5">
          <w:rPr>
            <w:rFonts w:ascii="Times New Roman" w:hAnsi="Times New Roman"/>
          </w:rPr>
          <w:instrText>PAGE   \* MERGEFORMAT</w:instrText>
        </w:r>
        <w:r w:rsidRPr="008251D5">
          <w:rPr>
            <w:rFonts w:ascii="Times New Roman" w:hAnsi="Times New Roman"/>
          </w:rPr>
          <w:fldChar w:fldCharType="separate"/>
        </w:r>
        <w:r w:rsidRPr="008251D5">
          <w:rPr>
            <w:rFonts w:ascii="Times New Roman" w:hAnsi="Times New Roman"/>
            <w:lang w:val="lt-LT"/>
          </w:rPr>
          <w:t>2</w:t>
        </w:r>
        <w:r w:rsidRPr="008251D5">
          <w:rPr>
            <w:rFonts w:ascii="Times New Roman" w:hAnsi="Times New Roman"/>
          </w:rPr>
          <w:fldChar w:fldCharType="end"/>
        </w:r>
      </w:p>
    </w:sdtContent>
  </w:sdt>
  <w:p w14:paraId="51F8DD5A" w14:textId="77777777" w:rsidR="00B7093E" w:rsidRDefault="00B70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103F9"/>
    <w:multiLevelType w:val="hybridMultilevel"/>
    <w:tmpl w:val="D89EAE30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F1A4F"/>
    <w:multiLevelType w:val="hybridMultilevel"/>
    <w:tmpl w:val="DFBE1D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55141"/>
    <w:multiLevelType w:val="multilevel"/>
    <w:tmpl w:val="DE84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F7970"/>
    <w:multiLevelType w:val="hybridMultilevel"/>
    <w:tmpl w:val="4894ADB0"/>
    <w:lvl w:ilvl="0" w:tplc="13807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EB6832"/>
    <w:multiLevelType w:val="hybridMultilevel"/>
    <w:tmpl w:val="1512A3AE"/>
    <w:lvl w:ilvl="0" w:tplc="D6DEA226">
      <w:start w:val="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32FDA"/>
    <w:multiLevelType w:val="hybridMultilevel"/>
    <w:tmpl w:val="CFE88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2761"/>
    <w:multiLevelType w:val="multilevel"/>
    <w:tmpl w:val="E9DC48D8"/>
    <w:lvl w:ilvl="0">
      <w:start w:val="2"/>
      <w:numFmt w:val="decimal"/>
      <w:lvlText w:val="%1."/>
      <w:lvlJc w:val="left"/>
      <w:pPr>
        <w:ind w:left="948" w:hanging="380"/>
      </w:pPr>
      <w:rPr>
        <w:rFonts w:eastAsiaTheme="minorHAnsi"/>
        <w:color w:val="auto"/>
      </w:rPr>
    </w:lvl>
    <w:lvl w:ilvl="1">
      <w:start w:val="1"/>
      <w:numFmt w:val="decimal"/>
      <w:lvlText w:val="%1.%2."/>
      <w:lvlJc w:val="left"/>
      <w:pPr>
        <w:ind w:left="1090" w:hanging="380"/>
      </w:pPr>
      <w:rPr>
        <w:rFonts w:eastAsiaTheme="minorHAnsi"/>
        <w:color w:val="auto"/>
      </w:rPr>
    </w:lvl>
    <w:lvl w:ilvl="2">
      <w:start w:val="1"/>
      <w:numFmt w:val="lowerLetter"/>
      <w:lvlText w:val="%1.%2.%3."/>
      <w:lvlJc w:val="left"/>
      <w:pPr>
        <w:ind w:left="2045" w:hanging="720"/>
      </w:pPr>
      <w:rPr>
        <w:rFonts w:eastAsiaTheme="minorHAnsi"/>
        <w:color w:val="auto"/>
      </w:rPr>
    </w:lvl>
    <w:lvl w:ilvl="3">
      <w:start w:val="1"/>
      <w:numFmt w:val="decimal"/>
      <w:lvlText w:val="%1.%2.%3.%4."/>
      <w:lvlJc w:val="left"/>
      <w:pPr>
        <w:ind w:left="3485" w:hanging="720"/>
      </w:pPr>
      <w:rPr>
        <w:rFonts w:eastAsiaTheme="minorHAnsi"/>
        <w:color w:val="auto"/>
      </w:rPr>
    </w:lvl>
    <w:lvl w:ilvl="4">
      <w:start w:val="1"/>
      <w:numFmt w:val="decimal"/>
      <w:lvlText w:val="%1.%2.%3.%4.%5."/>
      <w:lvlJc w:val="left"/>
      <w:pPr>
        <w:ind w:left="5285" w:hanging="1080"/>
      </w:pPr>
      <w:rPr>
        <w:rFonts w:eastAsiaTheme="minorHAnsi"/>
        <w:color w:val="auto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eastAsiaTheme="minorHAnsi"/>
        <w:color w:val="auto"/>
      </w:rPr>
    </w:lvl>
    <w:lvl w:ilvl="6">
      <w:start w:val="1"/>
      <w:numFmt w:val="decimal"/>
      <w:lvlText w:val="%1.%2.%3.%4.%5.%6.%7."/>
      <w:lvlJc w:val="left"/>
      <w:pPr>
        <w:ind w:left="8525" w:hanging="1440"/>
      </w:pPr>
      <w:rPr>
        <w:rFonts w:eastAsiaTheme="minorHAnsi"/>
        <w:color w:val="auto"/>
      </w:rPr>
    </w:lvl>
    <w:lvl w:ilvl="7">
      <w:start w:val="1"/>
      <w:numFmt w:val="decimal"/>
      <w:lvlText w:val="%1.%2.%3.%4.%5.%6.%7.%8."/>
      <w:lvlJc w:val="left"/>
      <w:pPr>
        <w:ind w:left="9965" w:hanging="1440"/>
      </w:pPr>
      <w:rPr>
        <w:rFonts w:eastAsiaTheme="minorHAnsi"/>
        <w:color w:val="auto"/>
      </w:rPr>
    </w:lvl>
    <w:lvl w:ilvl="8">
      <w:start w:val="1"/>
      <w:numFmt w:val="decimal"/>
      <w:lvlText w:val="%1.%2.%3.%4.%5.%6.%7.%8.%9."/>
      <w:lvlJc w:val="left"/>
      <w:pPr>
        <w:ind w:left="11765" w:hanging="1800"/>
      </w:pPr>
      <w:rPr>
        <w:rFonts w:eastAsiaTheme="minorHAnsi"/>
        <w:color w:val="auto"/>
      </w:rPr>
    </w:lvl>
  </w:abstractNum>
  <w:num w:numId="1" w16cid:durableId="2124297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839234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599456">
    <w:abstractNumId w:val="5"/>
  </w:num>
  <w:num w:numId="4" w16cid:durableId="785806230">
    <w:abstractNumId w:val="1"/>
  </w:num>
  <w:num w:numId="5" w16cid:durableId="1747218901">
    <w:abstractNumId w:val="3"/>
  </w:num>
  <w:num w:numId="6" w16cid:durableId="319963851">
    <w:abstractNumId w:val="4"/>
  </w:num>
  <w:num w:numId="7" w16cid:durableId="1329600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23"/>
    <w:rsid w:val="0000022A"/>
    <w:rsid w:val="0000546A"/>
    <w:rsid w:val="00007178"/>
    <w:rsid w:val="00016260"/>
    <w:rsid w:val="000200DE"/>
    <w:rsid w:val="000202FE"/>
    <w:rsid w:val="0003281C"/>
    <w:rsid w:val="0003528D"/>
    <w:rsid w:val="00041108"/>
    <w:rsid w:val="00043AD9"/>
    <w:rsid w:val="00066C34"/>
    <w:rsid w:val="00070491"/>
    <w:rsid w:val="00074443"/>
    <w:rsid w:val="00082EB7"/>
    <w:rsid w:val="000839D2"/>
    <w:rsid w:val="00084D2D"/>
    <w:rsid w:val="00085241"/>
    <w:rsid w:val="00090830"/>
    <w:rsid w:val="000943F6"/>
    <w:rsid w:val="00095D96"/>
    <w:rsid w:val="000A04C3"/>
    <w:rsid w:val="000A6533"/>
    <w:rsid w:val="000B4339"/>
    <w:rsid w:val="000B5439"/>
    <w:rsid w:val="000B6EDB"/>
    <w:rsid w:val="000C3099"/>
    <w:rsid w:val="000D38E5"/>
    <w:rsid w:val="000E6BD0"/>
    <w:rsid w:val="000E727C"/>
    <w:rsid w:val="000F043B"/>
    <w:rsid w:val="000F3DC9"/>
    <w:rsid w:val="00100F13"/>
    <w:rsid w:val="001036A0"/>
    <w:rsid w:val="00110DDE"/>
    <w:rsid w:val="00112193"/>
    <w:rsid w:val="0011244D"/>
    <w:rsid w:val="00112927"/>
    <w:rsid w:val="001141D3"/>
    <w:rsid w:val="00121BAD"/>
    <w:rsid w:val="001271DE"/>
    <w:rsid w:val="0013483A"/>
    <w:rsid w:val="00142BC4"/>
    <w:rsid w:val="00145334"/>
    <w:rsid w:val="00146692"/>
    <w:rsid w:val="00150019"/>
    <w:rsid w:val="001576C4"/>
    <w:rsid w:val="00157968"/>
    <w:rsid w:val="0016251A"/>
    <w:rsid w:val="001653FD"/>
    <w:rsid w:val="001730B3"/>
    <w:rsid w:val="001732C6"/>
    <w:rsid w:val="001740C5"/>
    <w:rsid w:val="001748E5"/>
    <w:rsid w:val="00182C14"/>
    <w:rsid w:val="00187BBC"/>
    <w:rsid w:val="00193AD9"/>
    <w:rsid w:val="00194F1A"/>
    <w:rsid w:val="00197EDB"/>
    <w:rsid w:val="001A1321"/>
    <w:rsid w:val="001A1838"/>
    <w:rsid w:val="001A4D97"/>
    <w:rsid w:val="001B3B8C"/>
    <w:rsid w:val="001B3DC9"/>
    <w:rsid w:val="001B7AA3"/>
    <w:rsid w:val="001D3D04"/>
    <w:rsid w:val="001E1007"/>
    <w:rsid w:val="001E65EB"/>
    <w:rsid w:val="001E7C64"/>
    <w:rsid w:val="001F1AD0"/>
    <w:rsid w:val="001F367B"/>
    <w:rsid w:val="001F3B58"/>
    <w:rsid w:val="001F7160"/>
    <w:rsid w:val="001F7D1E"/>
    <w:rsid w:val="0020008B"/>
    <w:rsid w:val="0020060D"/>
    <w:rsid w:val="0020560D"/>
    <w:rsid w:val="00210149"/>
    <w:rsid w:val="002152AD"/>
    <w:rsid w:val="00226B49"/>
    <w:rsid w:val="002331F8"/>
    <w:rsid w:val="00233958"/>
    <w:rsid w:val="00237467"/>
    <w:rsid w:val="0023775A"/>
    <w:rsid w:val="00237AA1"/>
    <w:rsid w:val="00242C52"/>
    <w:rsid w:val="002449F4"/>
    <w:rsid w:val="00247843"/>
    <w:rsid w:val="002528AA"/>
    <w:rsid w:val="00252E7A"/>
    <w:rsid w:val="002664FD"/>
    <w:rsid w:val="002721D6"/>
    <w:rsid w:val="00272F1B"/>
    <w:rsid w:val="0027652B"/>
    <w:rsid w:val="002766E7"/>
    <w:rsid w:val="00281E2B"/>
    <w:rsid w:val="00286817"/>
    <w:rsid w:val="002901DC"/>
    <w:rsid w:val="002906E9"/>
    <w:rsid w:val="002924C6"/>
    <w:rsid w:val="00292841"/>
    <w:rsid w:val="002952BA"/>
    <w:rsid w:val="002956E0"/>
    <w:rsid w:val="002975D0"/>
    <w:rsid w:val="002A17A3"/>
    <w:rsid w:val="002A2FB0"/>
    <w:rsid w:val="002A3163"/>
    <w:rsid w:val="002A4299"/>
    <w:rsid w:val="002A6C0B"/>
    <w:rsid w:val="002C1335"/>
    <w:rsid w:val="002C1AF1"/>
    <w:rsid w:val="002C3904"/>
    <w:rsid w:val="002C5246"/>
    <w:rsid w:val="002D449C"/>
    <w:rsid w:val="002E16B9"/>
    <w:rsid w:val="002E4E54"/>
    <w:rsid w:val="002E4EEA"/>
    <w:rsid w:val="002F5A9A"/>
    <w:rsid w:val="002F6326"/>
    <w:rsid w:val="002F7E94"/>
    <w:rsid w:val="003075D9"/>
    <w:rsid w:val="00312964"/>
    <w:rsid w:val="003314F2"/>
    <w:rsid w:val="003349B7"/>
    <w:rsid w:val="003353B4"/>
    <w:rsid w:val="00336A26"/>
    <w:rsid w:val="00336AFB"/>
    <w:rsid w:val="00336DBA"/>
    <w:rsid w:val="00343517"/>
    <w:rsid w:val="0034428F"/>
    <w:rsid w:val="003502E1"/>
    <w:rsid w:val="003532A7"/>
    <w:rsid w:val="00353603"/>
    <w:rsid w:val="00353995"/>
    <w:rsid w:val="00353AC7"/>
    <w:rsid w:val="00354310"/>
    <w:rsid w:val="00362DC9"/>
    <w:rsid w:val="003674F8"/>
    <w:rsid w:val="00376922"/>
    <w:rsid w:val="00380589"/>
    <w:rsid w:val="00380BF3"/>
    <w:rsid w:val="0038117D"/>
    <w:rsid w:val="003824A3"/>
    <w:rsid w:val="00392252"/>
    <w:rsid w:val="00397939"/>
    <w:rsid w:val="003A2662"/>
    <w:rsid w:val="003A63BD"/>
    <w:rsid w:val="003A697B"/>
    <w:rsid w:val="003B3919"/>
    <w:rsid w:val="003C0E8E"/>
    <w:rsid w:val="003C1EB1"/>
    <w:rsid w:val="003C7294"/>
    <w:rsid w:val="003D02C9"/>
    <w:rsid w:val="003D24F0"/>
    <w:rsid w:val="003D54A4"/>
    <w:rsid w:val="003D56B8"/>
    <w:rsid w:val="003E0951"/>
    <w:rsid w:val="003E0DD8"/>
    <w:rsid w:val="003E1848"/>
    <w:rsid w:val="003E1E3A"/>
    <w:rsid w:val="003E1F23"/>
    <w:rsid w:val="003E5096"/>
    <w:rsid w:val="003E5D6C"/>
    <w:rsid w:val="003E7523"/>
    <w:rsid w:val="003F10F5"/>
    <w:rsid w:val="003F3759"/>
    <w:rsid w:val="003F39E9"/>
    <w:rsid w:val="003F6BC8"/>
    <w:rsid w:val="003F702F"/>
    <w:rsid w:val="003F7C59"/>
    <w:rsid w:val="004008C2"/>
    <w:rsid w:val="00401EFC"/>
    <w:rsid w:val="004026C1"/>
    <w:rsid w:val="0040613E"/>
    <w:rsid w:val="0040632F"/>
    <w:rsid w:val="0041111D"/>
    <w:rsid w:val="0041122A"/>
    <w:rsid w:val="00421A78"/>
    <w:rsid w:val="0042633E"/>
    <w:rsid w:val="004270F6"/>
    <w:rsid w:val="00433DBB"/>
    <w:rsid w:val="004431F7"/>
    <w:rsid w:val="004579EE"/>
    <w:rsid w:val="00462506"/>
    <w:rsid w:val="004657DE"/>
    <w:rsid w:val="0046797A"/>
    <w:rsid w:val="00470AC3"/>
    <w:rsid w:val="00472E80"/>
    <w:rsid w:val="004737FB"/>
    <w:rsid w:val="00475FF2"/>
    <w:rsid w:val="0048019C"/>
    <w:rsid w:val="00480238"/>
    <w:rsid w:val="00483F8E"/>
    <w:rsid w:val="00484D8E"/>
    <w:rsid w:val="00485C8E"/>
    <w:rsid w:val="00486448"/>
    <w:rsid w:val="00497095"/>
    <w:rsid w:val="004A1A8D"/>
    <w:rsid w:val="004A226A"/>
    <w:rsid w:val="004A67C0"/>
    <w:rsid w:val="004A6ED0"/>
    <w:rsid w:val="004B61C1"/>
    <w:rsid w:val="004B70F1"/>
    <w:rsid w:val="004C02D1"/>
    <w:rsid w:val="004C6750"/>
    <w:rsid w:val="004C7D25"/>
    <w:rsid w:val="004D0554"/>
    <w:rsid w:val="004D1DD7"/>
    <w:rsid w:val="004D74EC"/>
    <w:rsid w:val="004E1041"/>
    <w:rsid w:val="004E1C81"/>
    <w:rsid w:val="004E3404"/>
    <w:rsid w:val="004E438B"/>
    <w:rsid w:val="004F020D"/>
    <w:rsid w:val="004F588A"/>
    <w:rsid w:val="00517B00"/>
    <w:rsid w:val="00522F82"/>
    <w:rsid w:val="00527CB8"/>
    <w:rsid w:val="00530EB2"/>
    <w:rsid w:val="00545430"/>
    <w:rsid w:val="00553E42"/>
    <w:rsid w:val="00555941"/>
    <w:rsid w:val="00555EDD"/>
    <w:rsid w:val="005664D8"/>
    <w:rsid w:val="005768A0"/>
    <w:rsid w:val="00577380"/>
    <w:rsid w:val="005A0521"/>
    <w:rsid w:val="005A2BA2"/>
    <w:rsid w:val="005A75D4"/>
    <w:rsid w:val="005B11BC"/>
    <w:rsid w:val="005B2BDA"/>
    <w:rsid w:val="005B5365"/>
    <w:rsid w:val="005B59CC"/>
    <w:rsid w:val="005C2ECF"/>
    <w:rsid w:val="005C5446"/>
    <w:rsid w:val="005E324F"/>
    <w:rsid w:val="005E655D"/>
    <w:rsid w:val="005F015A"/>
    <w:rsid w:val="005F17CF"/>
    <w:rsid w:val="005F67F6"/>
    <w:rsid w:val="006031D7"/>
    <w:rsid w:val="00603ECB"/>
    <w:rsid w:val="0060425B"/>
    <w:rsid w:val="00604447"/>
    <w:rsid w:val="0061001F"/>
    <w:rsid w:val="00613981"/>
    <w:rsid w:val="0062101E"/>
    <w:rsid w:val="00622DBB"/>
    <w:rsid w:val="00624B23"/>
    <w:rsid w:val="00625056"/>
    <w:rsid w:val="00632BF9"/>
    <w:rsid w:val="0063384E"/>
    <w:rsid w:val="006343DF"/>
    <w:rsid w:val="00635901"/>
    <w:rsid w:val="00635C5C"/>
    <w:rsid w:val="006501A8"/>
    <w:rsid w:val="0065132E"/>
    <w:rsid w:val="00651860"/>
    <w:rsid w:val="00655E90"/>
    <w:rsid w:val="00660449"/>
    <w:rsid w:val="0067034A"/>
    <w:rsid w:val="0067266D"/>
    <w:rsid w:val="00686016"/>
    <w:rsid w:val="00687A5E"/>
    <w:rsid w:val="00693D22"/>
    <w:rsid w:val="006A027C"/>
    <w:rsid w:val="006A2A21"/>
    <w:rsid w:val="006A3793"/>
    <w:rsid w:val="006A54A9"/>
    <w:rsid w:val="006A58DA"/>
    <w:rsid w:val="006B2481"/>
    <w:rsid w:val="006B30E0"/>
    <w:rsid w:val="006C0034"/>
    <w:rsid w:val="006C3131"/>
    <w:rsid w:val="006C43B3"/>
    <w:rsid w:val="006C4AE2"/>
    <w:rsid w:val="006D2B0B"/>
    <w:rsid w:val="006D593A"/>
    <w:rsid w:val="006D786F"/>
    <w:rsid w:val="006E0781"/>
    <w:rsid w:val="006E2E77"/>
    <w:rsid w:val="006E5C4F"/>
    <w:rsid w:val="006F2BE9"/>
    <w:rsid w:val="006F5EFE"/>
    <w:rsid w:val="007004D4"/>
    <w:rsid w:val="0070298C"/>
    <w:rsid w:val="007072B3"/>
    <w:rsid w:val="00711E27"/>
    <w:rsid w:val="00712136"/>
    <w:rsid w:val="00712B61"/>
    <w:rsid w:val="007142C9"/>
    <w:rsid w:val="00720CA1"/>
    <w:rsid w:val="0072313F"/>
    <w:rsid w:val="007250BE"/>
    <w:rsid w:val="0072690B"/>
    <w:rsid w:val="00726956"/>
    <w:rsid w:val="00727A41"/>
    <w:rsid w:val="007311C9"/>
    <w:rsid w:val="00740DF0"/>
    <w:rsid w:val="007418FA"/>
    <w:rsid w:val="00742E16"/>
    <w:rsid w:val="00743D6C"/>
    <w:rsid w:val="00746DB0"/>
    <w:rsid w:val="00757142"/>
    <w:rsid w:val="007610F4"/>
    <w:rsid w:val="007671CD"/>
    <w:rsid w:val="00777547"/>
    <w:rsid w:val="007813D5"/>
    <w:rsid w:val="007859B9"/>
    <w:rsid w:val="0078754E"/>
    <w:rsid w:val="007906FF"/>
    <w:rsid w:val="0079641E"/>
    <w:rsid w:val="007A5EA9"/>
    <w:rsid w:val="007A7662"/>
    <w:rsid w:val="007B5F29"/>
    <w:rsid w:val="007B6394"/>
    <w:rsid w:val="007B784A"/>
    <w:rsid w:val="007C0A90"/>
    <w:rsid w:val="007C38D8"/>
    <w:rsid w:val="007C6FC9"/>
    <w:rsid w:val="007D2F24"/>
    <w:rsid w:val="007D416A"/>
    <w:rsid w:val="007E24CE"/>
    <w:rsid w:val="007E3EA3"/>
    <w:rsid w:val="007E59BC"/>
    <w:rsid w:val="007F06C7"/>
    <w:rsid w:val="007F734E"/>
    <w:rsid w:val="00802EB2"/>
    <w:rsid w:val="008047EC"/>
    <w:rsid w:val="00804A23"/>
    <w:rsid w:val="00806B8D"/>
    <w:rsid w:val="00812C33"/>
    <w:rsid w:val="0081434B"/>
    <w:rsid w:val="008156A9"/>
    <w:rsid w:val="008159E3"/>
    <w:rsid w:val="00822EFB"/>
    <w:rsid w:val="008251D5"/>
    <w:rsid w:val="00827866"/>
    <w:rsid w:val="008305B3"/>
    <w:rsid w:val="00831392"/>
    <w:rsid w:val="00831714"/>
    <w:rsid w:val="008327CA"/>
    <w:rsid w:val="0083435F"/>
    <w:rsid w:val="008355D3"/>
    <w:rsid w:val="00841770"/>
    <w:rsid w:val="008474B5"/>
    <w:rsid w:val="00850E38"/>
    <w:rsid w:val="00854FD2"/>
    <w:rsid w:val="00860C10"/>
    <w:rsid w:val="00862AAE"/>
    <w:rsid w:val="008637C5"/>
    <w:rsid w:val="00864E5B"/>
    <w:rsid w:val="00870FF7"/>
    <w:rsid w:val="00873A78"/>
    <w:rsid w:val="008772CE"/>
    <w:rsid w:val="00880D53"/>
    <w:rsid w:val="008848A9"/>
    <w:rsid w:val="00884A62"/>
    <w:rsid w:val="00891FE2"/>
    <w:rsid w:val="00895D6D"/>
    <w:rsid w:val="00897640"/>
    <w:rsid w:val="008A314D"/>
    <w:rsid w:val="008A34FC"/>
    <w:rsid w:val="008A50FD"/>
    <w:rsid w:val="008B090A"/>
    <w:rsid w:val="008B0C0F"/>
    <w:rsid w:val="008B3474"/>
    <w:rsid w:val="008D2F81"/>
    <w:rsid w:val="008D3905"/>
    <w:rsid w:val="008D454C"/>
    <w:rsid w:val="008D6323"/>
    <w:rsid w:val="008E48CA"/>
    <w:rsid w:val="008E74E4"/>
    <w:rsid w:val="008F72D3"/>
    <w:rsid w:val="00902967"/>
    <w:rsid w:val="009064D7"/>
    <w:rsid w:val="00915135"/>
    <w:rsid w:val="00915ACB"/>
    <w:rsid w:val="009166C1"/>
    <w:rsid w:val="009206B6"/>
    <w:rsid w:val="00920949"/>
    <w:rsid w:val="009258D5"/>
    <w:rsid w:val="00927FE9"/>
    <w:rsid w:val="009323C5"/>
    <w:rsid w:val="00932B3B"/>
    <w:rsid w:val="00932C3F"/>
    <w:rsid w:val="00934319"/>
    <w:rsid w:val="00941650"/>
    <w:rsid w:val="009446F1"/>
    <w:rsid w:val="00950779"/>
    <w:rsid w:val="00953383"/>
    <w:rsid w:val="00953933"/>
    <w:rsid w:val="009541AC"/>
    <w:rsid w:val="009556DF"/>
    <w:rsid w:val="00955DAB"/>
    <w:rsid w:val="0096512F"/>
    <w:rsid w:val="0097102F"/>
    <w:rsid w:val="00975323"/>
    <w:rsid w:val="00980675"/>
    <w:rsid w:val="00981E62"/>
    <w:rsid w:val="0098276B"/>
    <w:rsid w:val="00996B20"/>
    <w:rsid w:val="009A0569"/>
    <w:rsid w:val="009A2F46"/>
    <w:rsid w:val="009A3806"/>
    <w:rsid w:val="009B0076"/>
    <w:rsid w:val="009B139B"/>
    <w:rsid w:val="009B5AE4"/>
    <w:rsid w:val="009C6C9F"/>
    <w:rsid w:val="009D2798"/>
    <w:rsid w:val="009E0C2C"/>
    <w:rsid w:val="009E6880"/>
    <w:rsid w:val="009E7C89"/>
    <w:rsid w:val="009E7E5E"/>
    <w:rsid w:val="009F2BF7"/>
    <w:rsid w:val="009F68F9"/>
    <w:rsid w:val="009F7F72"/>
    <w:rsid w:val="00A066AE"/>
    <w:rsid w:val="00A121A8"/>
    <w:rsid w:val="00A13109"/>
    <w:rsid w:val="00A149A6"/>
    <w:rsid w:val="00A15F4D"/>
    <w:rsid w:val="00A262CD"/>
    <w:rsid w:val="00A2670B"/>
    <w:rsid w:val="00A32B1A"/>
    <w:rsid w:val="00A42FA4"/>
    <w:rsid w:val="00A431B9"/>
    <w:rsid w:val="00A43BD9"/>
    <w:rsid w:val="00A46786"/>
    <w:rsid w:val="00A50B7B"/>
    <w:rsid w:val="00A50BAF"/>
    <w:rsid w:val="00A52642"/>
    <w:rsid w:val="00A52806"/>
    <w:rsid w:val="00A53378"/>
    <w:rsid w:val="00A53CE6"/>
    <w:rsid w:val="00A53ED7"/>
    <w:rsid w:val="00A548E2"/>
    <w:rsid w:val="00A60E25"/>
    <w:rsid w:val="00A61962"/>
    <w:rsid w:val="00A63299"/>
    <w:rsid w:val="00A64F79"/>
    <w:rsid w:val="00A66A27"/>
    <w:rsid w:val="00A67C5D"/>
    <w:rsid w:val="00A72974"/>
    <w:rsid w:val="00A805FB"/>
    <w:rsid w:val="00A82921"/>
    <w:rsid w:val="00A84737"/>
    <w:rsid w:val="00A84946"/>
    <w:rsid w:val="00A85178"/>
    <w:rsid w:val="00A9156E"/>
    <w:rsid w:val="00A92699"/>
    <w:rsid w:val="00AA5FA4"/>
    <w:rsid w:val="00AA73F7"/>
    <w:rsid w:val="00AB2EBA"/>
    <w:rsid w:val="00AB4E7A"/>
    <w:rsid w:val="00AC0A4E"/>
    <w:rsid w:val="00AC0B4F"/>
    <w:rsid w:val="00AC25A8"/>
    <w:rsid w:val="00AC67C8"/>
    <w:rsid w:val="00AD2D10"/>
    <w:rsid w:val="00AD397A"/>
    <w:rsid w:val="00AE1529"/>
    <w:rsid w:val="00AE3734"/>
    <w:rsid w:val="00AE53BD"/>
    <w:rsid w:val="00AE6A39"/>
    <w:rsid w:val="00AF4575"/>
    <w:rsid w:val="00AF56ED"/>
    <w:rsid w:val="00B021E1"/>
    <w:rsid w:val="00B02297"/>
    <w:rsid w:val="00B0600C"/>
    <w:rsid w:val="00B10208"/>
    <w:rsid w:val="00B117D4"/>
    <w:rsid w:val="00B17811"/>
    <w:rsid w:val="00B17C45"/>
    <w:rsid w:val="00B237B8"/>
    <w:rsid w:val="00B50BE9"/>
    <w:rsid w:val="00B55AD2"/>
    <w:rsid w:val="00B7093E"/>
    <w:rsid w:val="00B76DE9"/>
    <w:rsid w:val="00B77909"/>
    <w:rsid w:val="00B8220D"/>
    <w:rsid w:val="00B834EA"/>
    <w:rsid w:val="00B84A3C"/>
    <w:rsid w:val="00B93560"/>
    <w:rsid w:val="00B948EE"/>
    <w:rsid w:val="00B96208"/>
    <w:rsid w:val="00BA220D"/>
    <w:rsid w:val="00BA37AC"/>
    <w:rsid w:val="00BA3931"/>
    <w:rsid w:val="00BA43DB"/>
    <w:rsid w:val="00BA5C7F"/>
    <w:rsid w:val="00BB052C"/>
    <w:rsid w:val="00BB05B6"/>
    <w:rsid w:val="00BC5F97"/>
    <w:rsid w:val="00BC718C"/>
    <w:rsid w:val="00BD1C08"/>
    <w:rsid w:val="00BE00C3"/>
    <w:rsid w:val="00BE0646"/>
    <w:rsid w:val="00BE194C"/>
    <w:rsid w:val="00BE1CAE"/>
    <w:rsid w:val="00BE6724"/>
    <w:rsid w:val="00BE72DD"/>
    <w:rsid w:val="00BF590E"/>
    <w:rsid w:val="00C053F5"/>
    <w:rsid w:val="00C07C68"/>
    <w:rsid w:val="00C1793E"/>
    <w:rsid w:val="00C17C00"/>
    <w:rsid w:val="00C24C1C"/>
    <w:rsid w:val="00C24E36"/>
    <w:rsid w:val="00C27BF7"/>
    <w:rsid w:val="00C431A8"/>
    <w:rsid w:val="00C4783E"/>
    <w:rsid w:val="00C51F76"/>
    <w:rsid w:val="00C52D3D"/>
    <w:rsid w:val="00C56F11"/>
    <w:rsid w:val="00C61D1D"/>
    <w:rsid w:val="00C673D8"/>
    <w:rsid w:val="00C67F0A"/>
    <w:rsid w:val="00C85C6D"/>
    <w:rsid w:val="00C866A4"/>
    <w:rsid w:val="00C86F3A"/>
    <w:rsid w:val="00C94426"/>
    <w:rsid w:val="00CB5A1E"/>
    <w:rsid w:val="00CB715B"/>
    <w:rsid w:val="00CB77F1"/>
    <w:rsid w:val="00CC27AB"/>
    <w:rsid w:val="00CC3A61"/>
    <w:rsid w:val="00CC669A"/>
    <w:rsid w:val="00CC689E"/>
    <w:rsid w:val="00CC6E98"/>
    <w:rsid w:val="00CD7F32"/>
    <w:rsid w:val="00CE1A56"/>
    <w:rsid w:val="00CE2B27"/>
    <w:rsid w:val="00CE5E71"/>
    <w:rsid w:val="00CF036F"/>
    <w:rsid w:val="00CF2904"/>
    <w:rsid w:val="00CF302C"/>
    <w:rsid w:val="00CF3AA7"/>
    <w:rsid w:val="00CF7BD7"/>
    <w:rsid w:val="00D00C44"/>
    <w:rsid w:val="00D013AF"/>
    <w:rsid w:val="00D0282D"/>
    <w:rsid w:val="00D05E4D"/>
    <w:rsid w:val="00D066D5"/>
    <w:rsid w:val="00D13F66"/>
    <w:rsid w:val="00D17C89"/>
    <w:rsid w:val="00D24696"/>
    <w:rsid w:val="00D251B4"/>
    <w:rsid w:val="00D25465"/>
    <w:rsid w:val="00D31CC8"/>
    <w:rsid w:val="00D3306A"/>
    <w:rsid w:val="00D336AD"/>
    <w:rsid w:val="00D33D8C"/>
    <w:rsid w:val="00D3581F"/>
    <w:rsid w:val="00D42513"/>
    <w:rsid w:val="00D42579"/>
    <w:rsid w:val="00D43723"/>
    <w:rsid w:val="00D50CFF"/>
    <w:rsid w:val="00D50F0B"/>
    <w:rsid w:val="00D52CA0"/>
    <w:rsid w:val="00D5363C"/>
    <w:rsid w:val="00D55A29"/>
    <w:rsid w:val="00D62887"/>
    <w:rsid w:val="00D647D7"/>
    <w:rsid w:val="00D727BE"/>
    <w:rsid w:val="00D77E11"/>
    <w:rsid w:val="00D81573"/>
    <w:rsid w:val="00D83C06"/>
    <w:rsid w:val="00D93D2A"/>
    <w:rsid w:val="00D93FEF"/>
    <w:rsid w:val="00D972FB"/>
    <w:rsid w:val="00DA0C12"/>
    <w:rsid w:val="00DA4A72"/>
    <w:rsid w:val="00DB1C7C"/>
    <w:rsid w:val="00DB30AE"/>
    <w:rsid w:val="00DB5A07"/>
    <w:rsid w:val="00DB6ED2"/>
    <w:rsid w:val="00DC2FA3"/>
    <w:rsid w:val="00DC670E"/>
    <w:rsid w:val="00DC78A2"/>
    <w:rsid w:val="00DD6880"/>
    <w:rsid w:val="00DD7194"/>
    <w:rsid w:val="00DE4634"/>
    <w:rsid w:val="00DF17D8"/>
    <w:rsid w:val="00E05651"/>
    <w:rsid w:val="00E06747"/>
    <w:rsid w:val="00E14897"/>
    <w:rsid w:val="00E165B3"/>
    <w:rsid w:val="00E2666E"/>
    <w:rsid w:val="00E32B36"/>
    <w:rsid w:val="00E34D0B"/>
    <w:rsid w:val="00E439CE"/>
    <w:rsid w:val="00E6025D"/>
    <w:rsid w:val="00E631AF"/>
    <w:rsid w:val="00E65401"/>
    <w:rsid w:val="00E76F5B"/>
    <w:rsid w:val="00E835E1"/>
    <w:rsid w:val="00E85DFE"/>
    <w:rsid w:val="00E95713"/>
    <w:rsid w:val="00EA0013"/>
    <w:rsid w:val="00EA13BE"/>
    <w:rsid w:val="00EA1498"/>
    <w:rsid w:val="00EA2550"/>
    <w:rsid w:val="00EA2FC8"/>
    <w:rsid w:val="00EA7495"/>
    <w:rsid w:val="00EA7647"/>
    <w:rsid w:val="00EB1FF9"/>
    <w:rsid w:val="00EB20ED"/>
    <w:rsid w:val="00EB4308"/>
    <w:rsid w:val="00EC09F5"/>
    <w:rsid w:val="00EC3C72"/>
    <w:rsid w:val="00EC481B"/>
    <w:rsid w:val="00EC7033"/>
    <w:rsid w:val="00ED14E5"/>
    <w:rsid w:val="00ED184F"/>
    <w:rsid w:val="00ED43A4"/>
    <w:rsid w:val="00EE1591"/>
    <w:rsid w:val="00EE305A"/>
    <w:rsid w:val="00EE3AAC"/>
    <w:rsid w:val="00EE5206"/>
    <w:rsid w:val="00EE5247"/>
    <w:rsid w:val="00EE5A32"/>
    <w:rsid w:val="00EE6006"/>
    <w:rsid w:val="00EF0A87"/>
    <w:rsid w:val="00EF3770"/>
    <w:rsid w:val="00EF4BE7"/>
    <w:rsid w:val="00EF7018"/>
    <w:rsid w:val="00EF724C"/>
    <w:rsid w:val="00EF7CA7"/>
    <w:rsid w:val="00F04B5C"/>
    <w:rsid w:val="00F0704F"/>
    <w:rsid w:val="00F12B92"/>
    <w:rsid w:val="00F169A6"/>
    <w:rsid w:val="00F21943"/>
    <w:rsid w:val="00F22AC5"/>
    <w:rsid w:val="00F2387C"/>
    <w:rsid w:val="00F2445F"/>
    <w:rsid w:val="00F330D0"/>
    <w:rsid w:val="00F379CA"/>
    <w:rsid w:val="00F41E48"/>
    <w:rsid w:val="00F4766E"/>
    <w:rsid w:val="00F50234"/>
    <w:rsid w:val="00F51AF9"/>
    <w:rsid w:val="00F52953"/>
    <w:rsid w:val="00F56BCA"/>
    <w:rsid w:val="00F571D4"/>
    <w:rsid w:val="00F60C90"/>
    <w:rsid w:val="00F61ABF"/>
    <w:rsid w:val="00F663CE"/>
    <w:rsid w:val="00F66ED7"/>
    <w:rsid w:val="00F720C5"/>
    <w:rsid w:val="00F750A0"/>
    <w:rsid w:val="00F752EB"/>
    <w:rsid w:val="00F8296F"/>
    <w:rsid w:val="00F85894"/>
    <w:rsid w:val="00F859FA"/>
    <w:rsid w:val="00F9271A"/>
    <w:rsid w:val="00F960D0"/>
    <w:rsid w:val="00FA025C"/>
    <w:rsid w:val="00FA7A03"/>
    <w:rsid w:val="00FB1519"/>
    <w:rsid w:val="00FC3497"/>
    <w:rsid w:val="00FC4C18"/>
    <w:rsid w:val="00FC5CAA"/>
    <w:rsid w:val="00FC735B"/>
    <w:rsid w:val="00FD246A"/>
    <w:rsid w:val="00FD6264"/>
    <w:rsid w:val="00FD6F3A"/>
    <w:rsid w:val="00FD7BD0"/>
    <w:rsid w:val="00FE2287"/>
    <w:rsid w:val="00FE2BFF"/>
    <w:rsid w:val="00FE5F3F"/>
    <w:rsid w:val="00FF0022"/>
    <w:rsid w:val="00FF25F3"/>
    <w:rsid w:val="00FF7E79"/>
    <w:rsid w:val="041254BC"/>
    <w:rsid w:val="0A9302BE"/>
    <w:rsid w:val="1157AF8A"/>
    <w:rsid w:val="189D77CB"/>
    <w:rsid w:val="315043F8"/>
    <w:rsid w:val="3611043C"/>
    <w:rsid w:val="38BBC83D"/>
    <w:rsid w:val="39A7D9B3"/>
    <w:rsid w:val="3A4E8158"/>
    <w:rsid w:val="3EE758DD"/>
    <w:rsid w:val="44A5F60A"/>
    <w:rsid w:val="4593FFD8"/>
    <w:rsid w:val="4793DC26"/>
    <w:rsid w:val="4B079B70"/>
    <w:rsid w:val="4B6B5947"/>
    <w:rsid w:val="4B76641A"/>
    <w:rsid w:val="4CF392C5"/>
    <w:rsid w:val="54F4BC64"/>
    <w:rsid w:val="5563850E"/>
    <w:rsid w:val="5B99066E"/>
    <w:rsid w:val="5C05F5EE"/>
    <w:rsid w:val="5DA12ED7"/>
    <w:rsid w:val="65B2504A"/>
    <w:rsid w:val="742E64D3"/>
    <w:rsid w:val="75012EBB"/>
    <w:rsid w:val="77C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E24C"/>
  <w15:docId w15:val="{780176D9-71C7-45A3-B9AA-F164D13C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F46"/>
    <w:pPr>
      <w:spacing w:after="0" w:line="240" w:lineRule="auto"/>
    </w:pPr>
    <w:rPr>
      <w:rFonts w:ascii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30EB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A2F46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9A2F4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24696"/>
    <w:rPr>
      <w:rFonts w:ascii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D24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4F8"/>
    <w:rPr>
      <w:rFonts w:ascii="Segoe UI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rsid w:val="00CB77F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B77F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DefaultParagraphFont"/>
    <w:rsid w:val="00804A2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43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5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517"/>
    <w:rPr>
      <w:rFonts w:ascii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17"/>
    <w:rPr>
      <w:rFonts w:ascii="Calibri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313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13F"/>
    <w:rPr>
      <w:rFonts w:ascii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30EB2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Revision">
    <w:name w:val="Revision"/>
    <w:hidden/>
    <w:uiPriority w:val="99"/>
    <w:semiHidden/>
    <w:rsid w:val="004D1DD7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m1496026686972690818msolistparagraph">
    <w:name w:val="m_1496026686972690818msolistparagraph"/>
    <w:basedOn w:val="Normal"/>
    <w:rsid w:val="00B834E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2664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xl65">
    <w:name w:val="xl65"/>
    <w:basedOn w:val="Normal"/>
    <w:rsid w:val="0024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4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11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2752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single" w:sz="6" w:space="11" w:color="D6D4D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AFAD8A3C57149B1A488FD8BA91346" ma:contentTypeVersion="16" ma:contentTypeDescription="Create a new document." ma:contentTypeScope="" ma:versionID="24ff50f842a8abd055a1f5271a086fde">
  <xsd:schema xmlns:xsd="http://www.w3.org/2001/XMLSchema" xmlns:xs="http://www.w3.org/2001/XMLSchema" xmlns:p="http://schemas.microsoft.com/office/2006/metadata/properties" xmlns:ns1="http://schemas.microsoft.com/sharepoint/v3" xmlns:ns3="6f5e2299-8c3e-4b44-b1e0-9d3ce7368a3c" xmlns:ns4="2e3bdc75-8ef2-4c1f-9e8a-5da286eea36f" targetNamespace="http://schemas.microsoft.com/office/2006/metadata/properties" ma:root="true" ma:fieldsID="a441b1c5485405c5ee1a36f8e6ab6dd9" ns1:_="" ns3:_="" ns4:_="">
    <xsd:import namespace="http://schemas.microsoft.com/sharepoint/v3"/>
    <xsd:import namespace="6f5e2299-8c3e-4b44-b1e0-9d3ce7368a3c"/>
    <xsd:import namespace="2e3bdc75-8ef2-4c1f-9e8a-5da286eea3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2299-8c3e-4b44-b1e0-9d3ce7368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bdc75-8ef2-4c1f-9e8a-5da286eea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170A-72D3-4447-841B-B5940B6DF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5e2299-8c3e-4b44-b1e0-9d3ce7368a3c"/>
    <ds:schemaRef ds:uri="2e3bdc75-8ef2-4c1f-9e8a-5da286eea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E36B4-F7A9-4256-9140-39ACE1D444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656A18-B6CC-408C-BC1F-8E47291FB2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51068A-8D40-4812-94DA-F846FE6F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7092</Words>
  <Characters>4043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Kauno Energija</Company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Edvinas Valaitis</dc:creator>
  <cp:lastModifiedBy>Živilė Drulytė</cp:lastModifiedBy>
  <cp:revision>3</cp:revision>
  <cp:lastPrinted>2021-09-21T09:29:00Z</cp:lastPrinted>
  <dcterms:created xsi:type="dcterms:W3CDTF">2024-12-06T05:35:00Z</dcterms:created>
  <dcterms:modified xsi:type="dcterms:W3CDTF">2024-12-06T05:36:00Z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0x0101009A7AFAD8A3C57149B1A488FD8BA91346</vt:lpwstr>
  </property>
</Properties>
</file>