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4402" w:type="pct"/>
        <w:tblLayout w:type="fixed"/>
        <w:tblLook w:val="04A0" w:firstRow="1" w:lastRow="0" w:firstColumn="1" w:lastColumn="0" w:noHBand="0" w:noVBand="1"/>
      </w:tblPr>
      <w:tblGrid>
        <w:gridCol w:w="704"/>
        <w:gridCol w:w="1986"/>
        <w:gridCol w:w="850"/>
        <w:gridCol w:w="5482"/>
        <w:gridCol w:w="3297"/>
      </w:tblGrid>
      <w:tr w:rsidR="002333D6" w:rsidRPr="00F81B2F" w14:paraId="3E768A2F" w14:textId="77777777" w:rsidTr="002333D6">
        <w:tc>
          <w:tcPr>
            <w:tcW w:w="286" w:type="pct"/>
          </w:tcPr>
          <w:p w14:paraId="336EF2A5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806" w:type="pct"/>
          </w:tcPr>
          <w:p w14:paraId="425F6880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Pozicija</w:t>
            </w:r>
          </w:p>
        </w:tc>
        <w:tc>
          <w:tcPr>
            <w:tcW w:w="345" w:type="pct"/>
          </w:tcPr>
          <w:p w14:paraId="6138D80E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2225" w:type="pct"/>
          </w:tcPr>
          <w:p w14:paraId="5CC57DF5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Techniniai reikalavimai</w:t>
            </w:r>
          </w:p>
        </w:tc>
        <w:tc>
          <w:tcPr>
            <w:tcW w:w="1338" w:type="pct"/>
          </w:tcPr>
          <w:p w14:paraId="1F7DF6EC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Siūlomi parametrai – kartu su pasiūlymu turi būti pateikiama nuoroda į prekės aprašymą arba prekės brošiūra.</w:t>
            </w:r>
          </w:p>
        </w:tc>
      </w:tr>
      <w:tr w:rsidR="002333D6" w:rsidRPr="00F81B2F" w14:paraId="5D7F949E" w14:textId="77777777" w:rsidTr="002333D6">
        <w:tc>
          <w:tcPr>
            <w:tcW w:w="286" w:type="pct"/>
            <w:vAlign w:val="center"/>
          </w:tcPr>
          <w:p w14:paraId="64A00DBB" w14:textId="77777777" w:rsidR="002333D6" w:rsidRPr="00F81B2F" w:rsidRDefault="002333D6" w:rsidP="00A4190F">
            <w:pPr>
              <w:rPr>
                <w:rFonts w:ascii="Times New Roman" w:hAnsi="Times New Roman" w:cs="Times New Roman"/>
                <w:lang w:val="en-US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6" w:type="pct"/>
            <w:vAlign w:val="center"/>
          </w:tcPr>
          <w:p w14:paraId="6B3BA4E9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Monokuliarinis mikroskopas</w:t>
            </w:r>
          </w:p>
        </w:tc>
        <w:tc>
          <w:tcPr>
            <w:tcW w:w="345" w:type="pct"/>
            <w:vAlign w:val="center"/>
          </w:tcPr>
          <w:p w14:paraId="6A3260A6" w14:textId="77777777" w:rsidR="002333D6" w:rsidRPr="00F81B2F" w:rsidRDefault="002333D6" w:rsidP="00A4190F">
            <w:pPr>
              <w:rPr>
                <w:rFonts w:ascii="Times New Roman" w:hAnsi="Times New Roman" w:cs="Times New Roman"/>
                <w:lang w:val="en-US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25" w:type="pct"/>
          </w:tcPr>
          <w:p w14:paraId="29B2B0A0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Galva monukuliarine, pasvirusi 30 ° kampu ir turinti apsisukti 360 °</w:t>
            </w:r>
          </w:p>
          <w:p w14:paraId="472EA851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Okuliaras turi būti WF10x/18mm arba lygiavertis</w:t>
            </w:r>
          </w:p>
          <w:p w14:paraId="63FBFC1F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Turi būti su ne mažiau, kaip keturiems objektyvams skirtu revolveriu.</w:t>
            </w:r>
          </w:p>
          <w:p w14:paraId="55042327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Objektvai turi būti N-PLAN tipo arba lygiaverčiai, su ne mažesniais , kaip 4x ,10 x ,40x, 100x didinimais.</w:t>
            </w:r>
          </w:p>
          <w:p w14:paraId="1AC56C9B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Stalelis turi ne mažesnis, kaip 125x116 mm, turi būti ne mažesnis, kaip 70x30 mm judėjimo diapozonas</w:t>
            </w:r>
          </w:p>
          <w:p w14:paraId="22E43D31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Fokusavimas turi būti benraašis šiurkštus ir smulkus, su ribiniu stabdžiu.</w:t>
            </w:r>
          </w:p>
          <w:p w14:paraId="290C5433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Kondensatorius Abee N.A 1.25 arba lygiavertis, fokusuojamas</w:t>
            </w:r>
          </w:p>
          <w:p w14:paraId="5906E25F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Apšvietimas ne prastesnis, kaip 1W X-LED1 tipo arba lygaivertis. Su rankiniu ryškumo valdymu.</w:t>
            </w:r>
          </w:p>
          <w:p w14:paraId="7827390A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Mikroskopas turi būti su pakraunama ličio jonų arba lygiaverte baterija.</w:t>
            </w:r>
          </w:p>
          <w:p w14:paraId="13C42F5E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Mikroskopui turi būti taikoma ne trumpesnė, kaip 12 mėnesių garantija</w:t>
            </w:r>
          </w:p>
        </w:tc>
        <w:tc>
          <w:tcPr>
            <w:tcW w:w="1338" w:type="pct"/>
          </w:tcPr>
          <w:p w14:paraId="6859F101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37433708" w14:textId="77777777" w:rsidTr="002333D6">
        <w:tc>
          <w:tcPr>
            <w:tcW w:w="286" w:type="pct"/>
            <w:vAlign w:val="center"/>
          </w:tcPr>
          <w:p w14:paraId="027568C3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6" w:type="pct"/>
            <w:vAlign w:val="center"/>
          </w:tcPr>
          <w:p w14:paraId="6D40C1E0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Binokuliarinis mikroskopas</w:t>
            </w:r>
          </w:p>
        </w:tc>
        <w:tc>
          <w:tcPr>
            <w:tcW w:w="345" w:type="pct"/>
            <w:vAlign w:val="center"/>
          </w:tcPr>
          <w:p w14:paraId="685AA1B1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25" w:type="pct"/>
          </w:tcPr>
          <w:p w14:paraId="77F9E2AE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Galva binokuliarinė, pasvirusi 30 ° kampu ir turinti apsisukti 360 °. Atstumas tarp vyzdžių turi būti reguliuojamas ne mažesniu atstumu, kaip nuo 48 iki 75 mm</w:t>
            </w:r>
          </w:p>
          <w:p w14:paraId="487A362E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Okuliaras turi būti WF10x/18mm arba lygiavertis</w:t>
            </w:r>
          </w:p>
          <w:p w14:paraId="137D5E0D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Turi būti su ne mažiau, kaip keturiems objektyvams skirtu revolveriu.</w:t>
            </w:r>
          </w:p>
          <w:p w14:paraId="4B8DDC4F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lastRenderedPageBreak/>
              <w:t>Objektvai turi būti N-PLAN tipo arba lygiaverčiai, su ne mažesniais , kaip 4x ,10 x ,40x, 100x didinimais.</w:t>
            </w:r>
          </w:p>
          <w:p w14:paraId="1C499666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Stalelis turi ne mažesnis, kaip 125x116 mm, turi būti ne mažesnis, kaip 70x30 mm judėjimo diapozonas</w:t>
            </w:r>
          </w:p>
          <w:p w14:paraId="4E1B7669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Fokusavimas turi su limituojamu atstumu neleidžiančiu objektyvui prisiliesti prie mėginio.</w:t>
            </w:r>
          </w:p>
          <w:p w14:paraId="0E9A6C32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Kondensatorius Abee N.A 1.25 arba lygiavertis.</w:t>
            </w:r>
          </w:p>
          <w:p w14:paraId="553569AB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 xml:space="preserve">Apšvietimas 3W LED su kontroliuojamu šviesos intensyvumu arba lygiavertis. </w:t>
            </w:r>
          </w:p>
          <w:p w14:paraId="7D23A51A" w14:textId="77777777" w:rsidR="002333D6" w:rsidRPr="00F81B2F" w:rsidRDefault="002333D6" w:rsidP="002333D6">
            <w:pPr>
              <w:pStyle w:val="Sraopastraipa"/>
              <w:numPr>
                <w:ilvl w:val="0"/>
                <w:numId w:val="1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Mikroskopas turi būti skaitmeninis, su įmontuota ne prastesne, kaip 3,1 MP CMOS kamera ir planšete leidžiančia stebėti matomą vaizdą. Planšetė turi būti ne mažesnio, kaip 10,1“ dydžio.</w:t>
            </w:r>
          </w:p>
          <w:p w14:paraId="5B81CA6F" w14:textId="77777777" w:rsidR="002333D6" w:rsidRPr="00F81B2F" w:rsidRDefault="002333D6" w:rsidP="00A4190F">
            <w:pPr>
              <w:pStyle w:val="Sraopastraipa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Mikroskopui turi būti taikoma ne trumpesnė, kaip 12 mėnesių garantija</w:t>
            </w:r>
          </w:p>
        </w:tc>
        <w:tc>
          <w:tcPr>
            <w:tcW w:w="1338" w:type="pct"/>
          </w:tcPr>
          <w:p w14:paraId="1D3FE50F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2A4DD5D0" w14:textId="77777777" w:rsidTr="002333D6">
        <w:tc>
          <w:tcPr>
            <w:tcW w:w="286" w:type="pct"/>
          </w:tcPr>
          <w:p w14:paraId="2BD0B8E1" w14:textId="2EE1A05D" w:rsidR="002333D6" w:rsidRPr="00F81B2F" w:rsidRDefault="00A06ACC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" w:type="pct"/>
          </w:tcPr>
          <w:p w14:paraId="01515B0C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Drėgmės ir temperatūros matuoklis</w:t>
            </w:r>
          </w:p>
        </w:tc>
        <w:tc>
          <w:tcPr>
            <w:tcW w:w="345" w:type="pct"/>
          </w:tcPr>
          <w:p w14:paraId="291E7D87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25" w:type="pct"/>
          </w:tcPr>
          <w:p w14:paraId="11C2774B" w14:textId="77777777" w:rsidR="002333D6" w:rsidRPr="00F81B2F" w:rsidRDefault="002333D6" w:rsidP="002333D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Temperatūros matavimas ne siauresniame diapazone, kaip nuo -10 iki 60 °C</w:t>
            </w:r>
          </w:p>
          <w:p w14:paraId="6C672FA7" w14:textId="77777777" w:rsidR="002333D6" w:rsidRPr="00F81B2F" w:rsidRDefault="002333D6" w:rsidP="002333D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Temperatūros rezoliucija 0,1 °C</w:t>
            </w:r>
          </w:p>
          <w:p w14:paraId="4D9C1317" w14:textId="77777777" w:rsidR="002333D6" w:rsidRPr="00F81B2F" w:rsidRDefault="002333D6" w:rsidP="002333D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Dregmės matavimas ne siauresniame diapozone, kaip nuo 10 iki 99</w:t>
            </w:r>
            <w:r w:rsidRPr="00F81B2F">
              <w:rPr>
                <w:rFonts w:ascii="Times New Roman" w:hAnsi="Times New Roman" w:cs="Times New Roman"/>
                <w:lang w:val="en-US"/>
              </w:rPr>
              <w:t>%</w:t>
            </w:r>
          </w:p>
          <w:p w14:paraId="77952D7F" w14:textId="77777777" w:rsidR="002333D6" w:rsidRPr="00F81B2F" w:rsidRDefault="002333D6" w:rsidP="002333D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lang w:val="en-US"/>
              </w:rPr>
              <w:t>Drėgmės rezoliucija 1%</w:t>
            </w:r>
          </w:p>
          <w:p w14:paraId="30FF60AA" w14:textId="77777777" w:rsidR="002333D6" w:rsidRPr="00F81B2F" w:rsidRDefault="002333D6" w:rsidP="002333D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Prietaisas turi būti skaitmeninis.</w:t>
            </w:r>
          </w:p>
          <w:p w14:paraId="502C3997" w14:textId="77777777" w:rsidR="002333D6" w:rsidRPr="00F81B2F" w:rsidRDefault="002333D6" w:rsidP="002333D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Prietaisas turi rodyti min/max reikšmes.</w:t>
            </w:r>
          </w:p>
          <w:p w14:paraId="4BAA3BE8" w14:textId="77777777" w:rsidR="002333D6" w:rsidRPr="00F81B2F" w:rsidRDefault="002333D6" w:rsidP="002333D6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Matmenys ne didesni, kaip 110x95x20 mm</w:t>
            </w:r>
          </w:p>
        </w:tc>
        <w:tc>
          <w:tcPr>
            <w:tcW w:w="1338" w:type="pct"/>
          </w:tcPr>
          <w:p w14:paraId="5CC91C41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76187CD8" w14:textId="77777777" w:rsidTr="002333D6">
        <w:tc>
          <w:tcPr>
            <w:tcW w:w="286" w:type="pct"/>
          </w:tcPr>
          <w:p w14:paraId="07104B22" w14:textId="2D8CACDD" w:rsidR="002333D6" w:rsidRPr="00F81B2F" w:rsidRDefault="00A06ACC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6" w:type="pct"/>
          </w:tcPr>
          <w:p w14:paraId="171EFE2B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 xml:space="preserve">Žąstiniai kraujospūdžio matuokliai </w:t>
            </w:r>
          </w:p>
        </w:tc>
        <w:tc>
          <w:tcPr>
            <w:tcW w:w="345" w:type="pct"/>
          </w:tcPr>
          <w:p w14:paraId="1B096E8C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25" w:type="pct"/>
          </w:tcPr>
          <w:p w14:paraId="53E2A9CE" w14:textId="77777777" w:rsidR="002333D6" w:rsidRPr="00F81B2F" w:rsidRDefault="002333D6" w:rsidP="002333D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Turi būti pulso matavimo funkcija</w:t>
            </w:r>
          </w:p>
          <w:p w14:paraId="39991F79" w14:textId="77777777" w:rsidR="002333D6" w:rsidRPr="00F81B2F" w:rsidRDefault="002333D6" w:rsidP="002333D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Maitinimas AA baterijomis arba lygiavertis</w:t>
            </w:r>
          </w:p>
          <w:p w14:paraId="4259446A" w14:textId="77777777" w:rsidR="002333D6" w:rsidRPr="00F81B2F" w:rsidRDefault="002333D6" w:rsidP="002333D6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Turi būti 22-32 cm veržiamasis raištis</w:t>
            </w:r>
          </w:p>
        </w:tc>
        <w:tc>
          <w:tcPr>
            <w:tcW w:w="1338" w:type="pct"/>
          </w:tcPr>
          <w:p w14:paraId="75A28014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6D87A0AE" w14:textId="77777777" w:rsidTr="002333D6">
        <w:tc>
          <w:tcPr>
            <w:tcW w:w="286" w:type="pct"/>
          </w:tcPr>
          <w:p w14:paraId="5016660B" w14:textId="3BFBCFBA" w:rsidR="002333D6" w:rsidRPr="00F81B2F" w:rsidRDefault="00A06ACC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06" w:type="pct"/>
          </w:tcPr>
          <w:p w14:paraId="0655A24B" w14:textId="77777777" w:rsidR="002333D6" w:rsidRPr="00F81B2F" w:rsidRDefault="002333D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Inkubatorius</w:t>
            </w:r>
          </w:p>
        </w:tc>
        <w:tc>
          <w:tcPr>
            <w:tcW w:w="345" w:type="pct"/>
          </w:tcPr>
          <w:p w14:paraId="1E3FD91C" w14:textId="77777777" w:rsidR="002333D6" w:rsidRPr="00F81B2F" w:rsidRDefault="002333D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25" w:type="pct"/>
          </w:tcPr>
          <w:p w14:paraId="1278D40D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Vidinis tūris Ne mažiau 30 L</w:t>
            </w:r>
          </w:p>
          <w:p w14:paraId="406BB823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Palaikomos temperatūros intervalas Ne mažesnis kaip nuo +5°C virš kambario temp. Iki +70 °C</w:t>
            </w:r>
          </w:p>
          <w:p w14:paraId="7F83E024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spacing w:val="2"/>
              </w:rPr>
              <w:t>Konvekcija</w:t>
            </w:r>
            <w:r w:rsidRPr="00F81B2F">
              <w:rPr>
                <w:rFonts w:ascii="Times New Roman" w:hAnsi="Times New Roman" w:cs="Times New Roman"/>
              </w:rPr>
              <w:t xml:space="preserve"> Natūrali konvekcija</w:t>
            </w:r>
          </w:p>
          <w:p w14:paraId="013AC596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Atvaizdavimas LCD ekranas arba lygiavertis</w:t>
            </w:r>
          </w:p>
          <w:p w14:paraId="46BAAC63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lastRenderedPageBreak/>
              <w:t>Lentynos apkrova Ne mažiau kaip 7 kg vienai lentynai</w:t>
            </w:r>
          </w:p>
          <w:p w14:paraId="027421D8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spacing w:val="1"/>
              </w:rPr>
              <w:t>Komplektacija</w:t>
            </w:r>
            <w:r w:rsidRPr="00F81B2F">
              <w:rPr>
                <w:rFonts w:ascii="Times New Roman" w:hAnsi="Times New Roman" w:cs="Times New Roman"/>
              </w:rPr>
              <w:t xml:space="preserve"> Ne mažiau kaip 2 vnt. Lentynų</w:t>
            </w:r>
          </w:p>
          <w:p w14:paraId="3C430C2C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spacing w:val="4"/>
              </w:rPr>
              <w:t xml:space="preserve">Išoriniai matmenys, PxAxG (be tvirtinimo ir jungčių) </w:t>
            </w:r>
            <w:r w:rsidRPr="00F81B2F">
              <w:rPr>
                <w:rFonts w:ascii="Times New Roman" w:hAnsi="Times New Roman" w:cs="Times New Roman"/>
              </w:rPr>
              <w:t>Ne daugiau kaip 650 x 450 x 520 mm</w:t>
            </w:r>
          </w:p>
          <w:p w14:paraId="7336D05F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spacing w:val="4"/>
              </w:rPr>
              <w:t xml:space="preserve">Vidiniai matmenys, PxAxG </w:t>
            </w:r>
            <w:r w:rsidRPr="00F81B2F">
              <w:rPr>
                <w:rFonts w:ascii="Times New Roman" w:hAnsi="Times New Roman" w:cs="Times New Roman"/>
              </w:rPr>
              <w:t>Ne mažiau kaip 350 x 300 x 300 mm</w:t>
            </w:r>
          </w:p>
          <w:p w14:paraId="18E4BBEF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spacing w:val="-3"/>
              </w:rPr>
              <w:t xml:space="preserve">Programos </w:t>
            </w:r>
            <w:r w:rsidRPr="00F81B2F">
              <w:rPr>
                <w:rFonts w:ascii="Times New Roman" w:hAnsi="Times New Roman" w:cs="Times New Roman"/>
              </w:rPr>
              <w:t>Ne mažiau kaip 8 programos po 8 žingsnius kiekviena; Ne mažiau kaip 1 vieno žingsnio programa; Ne mažiau kaip 1 kelių žingsnių programa su 64 žingsniais;</w:t>
            </w:r>
          </w:p>
          <w:p w14:paraId="1A0A7733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spacing w:val="-3"/>
              </w:rPr>
              <w:t xml:space="preserve">Temperatūros kitimas erdvėje esant 37 °C </w:t>
            </w:r>
            <w:r w:rsidRPr="00F81B2F">
              <w:rPr>
                <w:rFonts w:ascii="Times New Roman" w:hAnsi="Times New Roman" w:cs="Times New Roman"/>
              </w:rPr>
              <w:t>Ne daugiau kaip ±0,4 °C</w:t>
            </w:r>
          </w:p>
          <w:p w14:paraId="1E8B9BEC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spacing w:val="2"/>
              </w:rPr>
              <w:t xml:space="preserve">Temperatūros svyravimas esant 37 °C </w:t>
            </w:r>
            <w:r w:rsidRPr="00F81B2F">
              <w:rPr>
                <w:rFonts w:ascii="Times New Roman" w:hAnsi="Times New Roman" w:cs="Times New Roman"/>
              </w:rPr>
              <w:t>Ne daugiau kaip ±0,4 °C</w:t>
            </w:r>
          </w:p>
          <w:p w14:paraId="6CE96FA5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spacing w:val="-2"/>
              </w:rPr>
              <w:t xml:space="preserve">Įkaitimo laikas iki 37°C </w:t>
            </w:r>
            <w:r w:rsidRPr="00F81B2F">
              <w:rPr>
                <w:rFonts w:ascii="Times New Roman" w:hAnsi="Times New Roman" w:cs="Times New Roman"/>
              </w:rPr>
              <w:t>Ne daugiau kaip 22 min</w:t>
            </w:r>
          </w:p>
          <w:p w14:paraId="526CEEA6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spacing w:val="-2"/>
              </w:rPr>
              <w:t>Duomenų eksportavimas</w:t>
            </w:r>
            <w:r w:rsidRPr="00F81B2F">
              <w:rPr>
                <w:rFonts w:ascii="Times New Roman" w:hAnsi="Times New Roman" w:cs="Times New Roman"/>
              </w:rPr>
              <w:t xml:space="preserve"> Būtinas, USB jungtimi arba lygiavertis</w:t>
            </w:r>
          </w:p>
          <w:p w14:paraId="380C2AC0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spacing w:val="-2"/>
              </w:rPr>
              <w:t>Tuščio prietaiso svoris</w:t>
            </w:r>
            <w:r w:rsidRPr="00F81B2F">
              <w:rPr>
                <w:rFonts w:ascii="Times New Roman" w:hAnsi="Times New Roman" w:cs="Times New Roman"/>
              </w:rPr>
              <w:t xml:space="preserve"> Ne daugiau kaip 35 kg</w:t>
            </w:r>
          </w:p>
          <w:p w14:paraId="45D0D66D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spacing w:val="-1"/>
              </w:rPr>
              <w:t>Minimalus tarpas tarp lentynų</w:t>
            </w:r>
            <w:r w:rsidRPr="00F81B2F">
              <w:rPr>
                <w:rFonts w:ascii="Times New Roman" w:hAnsi="Times New Roman" w:cs="Times New Roman"/>
              </w:rPr>
              <w:t xml:space="preserve"> Ne daugiau kaip 30 mm</w:t>
            </w:r>
          </w:p>
          <w:p w14:paraId="77BEE2CB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Apsaugos nuo perkaitimo sistema Elektroninė arba lygiavertė</w:t>
            </w:r>
          </w:p>
          <w:p w14:paraId="710F85B9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Sertifikatai</w:t>
            </w:r>
            <w:r w:rsidRPr="00F81B2F">
              <w:rPr>
                <w:rFonts w:ascii="Times New Roman" w:hAnsi="Times New Roman" w:cs="Times New Roman"/>
                <w:lang w:val="de-DE"/>
              </w:rPr>
              <w:t xml:space="preserve"> Tiekėjas privalo būti sertifikuotas pagal ISO 9001:2015 ir ISO 14001:2015 standartus. Pateikti sertifikatus. </w:t>
            </w:r>
          </w:p>
          <w:p w14:paraId="7B89ED55" w14:textId="77777777" w:rsidR="002333D6" w:rsidRPr="00F81B2F" w:rsidRDefault="002333D6" w:rsidP="002333D6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lang w:val="de-DE"/>
              </w:rPr>
              <w:t>Tiekėjas turi būti oficialus gamintojo atstovas Lietuvoje ir kartu su pasiūlymu pateikti atstovavimą pagrindžiantį dokumentą.</w:t>
            </w:r>
          </w:p>
        </w:tc>
        <w:tc>
          <w:tcPr>
            <w:tcW w:w="1338" w:type="pct"/>
          </w:tcPr>
          <w:p w14:paraId="7562E211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5880B692" w14:textId="77777777" w:rsidTr="002333D6">
        <w:tc>
          <w:tcPr>
            <w:tcW w:w="286" w:type="pct"/>
          </w:tcPr>
          <w:p w14:paraId="372DEB50" w14:textId="7354076E" w:rsidR="002333D6" w:rsidRPr="00F81B2F" w:rsidRDefault="00A06ACC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6" w:type="pct"/>
          </w:tcPr>
          <w:p w14:paraId="77A92B1C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Stereomikroskopas</w:t>
            </w:r>
          </w:p>
        </w:tc>
        <w:tc>
          <w:tcPr>
            <w:tcW w:w="345" w:type="pct"/>
          </w:tcPr>
          <w:p w14:paraId="2FE7C337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25" w:type="pct"/>
          </w:tcPr>
          <w:p w14:paraId="6938DA23" w14:textId="77777777" w:rsidR="002333D6" w:rsidRPr="00F81B2F" w:rsidRDefault="002333D6" w:rsidP="002333D6">
            <w:pPr>
              <w:pStyle w:val="Sraopastraipa"/>
              <w:numPr>
                <w:ilvl w:val="0"/>
                <w:numId w:val="5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Galva binokuliarinė, pasvirusi 45 ° kampu ir fiksuota</w:t>
            </w:r>
          </w:p>
          <w:p w14:paraId="451563A8" w14:textId="77777777" w:rsidR="002333D6" w:rsidRPr="00F81B2F" w:rsidRDefault="002333D6" w:rsidP="002333D6">
            <w:pPr>
              <w:pStyle w:val="Sraopastraipa"/>
              <w:numPr>
                <w:ilvl w:val="0"/>
                <w:numId w:val="5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Okuliaras turi būti WF10x/20mm arba lygiavertis</w:t>
            </w:r>
          </w:p>
          <w:p w14:paraId="609CEFEF" w14:textId="77777777" w:rsidR="002333D6" w:rsidRPr="00F81B2F" w:rsidRDefault="002333D6" w:rsidP="002333D6">
            <w:pPr>
              <w:pStyle w:val="Sraopastraipa"/>
              <w:numPr>
                <w:ilvl w:val="0"/>
                <w:numId w:val="5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Objektyvai ne mažiau, kaip 2x – 4x.</w:t>
            </w:r>
          </w:p>
          <w:p w14:paraId="7FAD7DBC" w14:textId="77777777" w:rsidR="002333D6" w:rsidRPr="00F81B2F" w:rsidRDefault="002333D6" w:rsidP="002333D6">
            <w:pPr>
              <w:pStyle w:val="Sraopastraipa"/>
              <w:numPr>
                <w:ilvl w:val="0"/>
                <w:numId w:val="5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Darbinis atstumas ne mažesnis, kaip 57 mm</w:t>
            </w:r>
          </w:p>
          <w:p w14:paraId="3DBD944D" w14:textId="77777777" w:rsidR="002333D6" w:rsidRPr="00F81B2F" w:rsidRDefault="002333D6" w:rsidP="002333D6">
            <w:pPr>
              <w:pStyle w:val="Sraopastraipa"/>
              <w:numPr>
                <w:ilvl w:val="0"/>
                <w:numId w:val="5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Apšvietimas 1W LED arba lygiavertis</w:t>
            </w:r>
          </w:p>
          <w:p w14:paraId="2CEF2351" w14:textId="77777777" w:rsidR="002333D6" w:rsidRPr="00F81B2F" w:rsidRDefault="002333D6" w:rsidP="002333D6">
            <w:pPr>
              <w:pStyle w:val="Sraopastraipa"/>
              <w:numPr>
                <w:ilvl w:val="0"/>
                <w:numId w:val="5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Su pakraunamomis baterijomis</w:t>
            </w:r>
          </w:p>
          <w:p w14:paraId="6D2AAFFE" w14:textId="77777777" w:rsidR="002333D6" w:rsidRPr="00F81B2F" w:rsidRDefault="002333D6" w:rsidP="002333D6">
            <w:pPr>
              <w:pStyle w:val="Sraopastraipa"/>
              <w:numPr>
                <w:ilvl w:val="0"/>
                <w:numId w:val="5"/>
              </w:numPr>
              <w:autoSpaceDN w:val="0"/>
              <w:spacing w:after="160" w:line="256" w:lineRule="auto"/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lastRenderedPageBreak/>
              <w:t>Mikroskopui turi būti taikoma ne trumpesnė, kaip 12 mėnesių garantija</w:t>
            </w:r>
          </w:p>
        </w:tc>
        <w:tc>
          <w:tcPr>
            <w:tcW w:w="1338" w:type="pct"/>
          </w:tcPr>
          <w:p w14:paraId="19AE8DC0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2E17719C" w14:textId="77777777" w:rsidTr="002333D6">
        <w:trPr>
          <w:trHeight w:val="983"/>
        </w:trPr>
        <w:tc>
          <w:tcPr>
            <w:tcW w:w="286" w:type="pct"/>
          </w:tcPr>
          <w:p w14:paraId="237BE518" w14:textId="21F72338" w:rsidR="002333D6" w:rsidRPr="00F81B2F" w:rsidRDefault="00A06ACC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06" w:type="pct"/>
          </w:tcPr>
          <w:p w14:paraId="63109C10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Precizinės svarstyklės</w:t>
            </w:r>
          </w:p>
        </w:tc>
        <w:tc>
          <w:tcPr>
            <w:tcW w:w="345" w:type="pct"/>
          </w:tcPr>
          <w:p w14:paraId="0F40038F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25" w:type="pct"/>
          </w:tcPr>
          <w:p w14:paraId="25D52E16" w14:textId="77777777" w:rsidR="002333D6" w:rsidRPr="00F81B2F" w:rsidRDefault="002333D6" w:rsidP="002333D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Maksimalus sveriamas svoris ne mažiau kaip 220 g</w:t>
            </w:r>
          </w:p>
          <w:p w14:paraId="7E55D11D" w14:textId="77777777" w:rsidR="002333D6" w:rsidRPr="00F81B2F" w:rsidRDefault="002333D6" w:rsidP="002333D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Padalos vertė (d) ne daugiau kaip 0,1 g</w:t>
            </w:r>
          </w:p>
          <w:p w14:paraId="3D443E8B" w14:textId="77777777" w:rsidR="002333D6" w:rsidRPr="00F81B2F" w:rsidRDefault="002333D6" w:rsidP="002333D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Vienetai ne mažiau kaip g, gn, dwt, ozt, lb, oz</w:t>
            </w:r>
          </w:p>
          <w:p w14:paraId="7E2041D2" w14:textId="77777777" w:rsidR="002333D6" w:rsidRPr="00F81B2F" w:rsidRDefault="002333D6" w:rsidP="002333D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Linijiškumas ne daugiau kaip ± 0,3 g</w:t>
            </w:r>
          </w:p>
          <w:p w14:paraId="368A01A3" w14:textId="77777777" w:rsidR="002333D6" w:rsidRPr="00F81B2F" w:rsidRDefault="002333D6" w:rsidP="002333D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Atsikartojamumas ne daugiau kaip 0,1 g</w:t>
            </w:r>
          </w:p>
          <w:p w14:paraId="676D96DD" w14:textId="77777777" w:rsidR="002333D6" w:rsidRPr="00F81B2F" w:rsidRDefault="002333D6" w:rsidP="002333D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Stabilizacijos laikas ne daugiau kaip 2,5 s</w:t>
            </w:r>
          </w:p>
          <w:p w14:paraId="72419584" w14:textId="77777777" w:rsidR="002333D6" w:rsidRPr="00F81B2F" w:rsidRDefault="002333D6" w:rsidP="002333D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Kalibracija – turi būti išoriniu svoriu</w:t>
            </w:r>
          </w:p>
          <w:p w14:paraId="5911E51C" w14:textId="77777777" w:rsidR="002333D6" w:rsidRPr="00F81B2F" w:rsidRDefault="002333D6" w:rsidP="002333D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Svėrimo paviršiaus plotas ne mažiau kaip 130 x 125 mm</w:t>
            </w:r>
          </w:p>
          <w:p w14:paraId="1E8F3C44" w14:textId="77777777" w:rsidR="002333D6" w:rsidRPr="00F81B2F" w:rsidRDefault="002333D6" w:rsidP="002333D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Korpuso ir svėrimo platformos medžiag plastikas arba lygiavertis</w:t>
            </w:r>
          </w:p>
          <w:p w14:paraId="7807AF0D" w14:textId="77777777" w:rsidR="002333D6" w:rsidRPr="00F81B2F" w:rsidRDefault="002333D6" w:rsidP="002333D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Aplinkos temperatūra ne siauresniame intervale kaip nuo 10 °C iki 40 °C</w:t>
            </w:r>
          </w:p>
          <w:p w14:paraId="59D38852" w14:textId="77777777" w:rsidR="002333D6" w:rsidRPr="00F81B2F" w:rsidRDefault="002333D6" w:rsidP="002333D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Svoris ne daugiau kaip 0,5 kg</w:t>
            </w:r>
          </w:p>
          <w:p w14:paraId="2321A2B5" w14:textId="77777777" w:rsidR="002333D6" w:rsidRPr="00F81B2F" w:rsidRDefault="002333D6" w:rsidP="002333D6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Tiekėjas privalo būti sertifikuotas pagal ISO 9001:2015 ir ISO 14001:2015 standartus. Pateikti sertifikatus;</w:t>
            </w:r>
          </w:p>
        </w:tc>
        <w:tc>
          <w:tcPr>
            <w:tcW w:w="1338" w:type="pct"/>
          </w:tcPr>
          <w:p w14:paraId="5C6BC954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70FDC594" w14:textId="77777777" w:rsidTr="002333D6">
        <w:tc>
          <w:tcPr>
            <w:tcW w:w="286" w:type="pct"/>
          </w:tcPr>
          <w:p w14:paraId="546E3C32" w14:textId="53E6F482" w:rsidR="002333D6" w:rsidRPr="00F81B2F" w:rsidRDefault="00A06ACC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6" w:type="pct"/>
          </w:tcPr>
          <w:p w14:paraId="240831CB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Analitinės svarstyklės</w:t>
            </w:r>
          </w:p>
        </w:tc>
        <w:tc>
          <w:tcPr>
            <w:tcW w:w="345" w:type="pct"/>
          </w:tcPr>
          <w:p w14:paraId="696AF43D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25" w:type="pct"/>
          </w:tcPr>
          <w:p w14:paraId="4728AA8A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Maksimalus sveriamas svoris Ne mažiau kaip 120 g</w:t>
            </w:r>
          </w:p>
          <w:p w14:paraId="7E235CED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Padalos vertė (d) Ne daugiau kaip 0,0001 g</w:t>
            </w:r>
          </w:p>
          <w:p w14:paraId="2DB0E669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Vienetai Ne mažiau kaip g, ct, lb, oz, PCS, %</w:t>
            </w:r>
          </w:p>
          <w:p w14:paraId="76841CCA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Linijiškumas Ne daugiau kaip ±0,0004 g</w:t>
            </w:r>
          </w:p>
          <w:p w14:paraId="455158A2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Atsikartojamumas Ne daugiau kaip 0,0002 g</w:t>
            </w:r>
          </w:p>
          <w:p w14:paraId="5CC22461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Stabilizacijos laikas Ne daugiau kaip 4 s</w:t>
            </w:r>
          </w:p>
          <w:p w14:paraId="1EFA7BCD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Kalibracija Būtina vidinė automatinė</w:t>
            </w:r>
          </w:p>
          <w:p w14:paraId="0A6C23CB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Svėrimo paviršiaus diametras Ne mažiau kaip 90 mm</w:t>
            </w:r>
          </w:p>
          <w:p w14:paraId="71A5DEB0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Korpuso medžiaga Plastikas arba lygiavertis</w:t>
            </w:r>
          </w:p>
          <w:p w14:paraId="035CEBC5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Svėrimo platformos medžiaga Nerūdijantis plienas arba lygiavertė</w:t>
            </w:r>
          </w:p>
          <w:p w14:paraId="1ECD925A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Apsauginis dangtis Būtinas, stiklinis</w:t>
            </w:r>
          </w:p>
          <w:p w14:paraId="4F74397F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Sąsajos Ne mažiau kaip RS-232</w:t>
            </w:r>
          </w:p>
          <w:p w14:paraId="38CE9CD2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lastRenderedPageBreak/>
              <w:t>Aplinkos temperatūra Ne siauresniame intervale kaip nuo 10 °C iki 30 °C</w:t>
            </w:r>
          </w:p>
          <w:p w14:paraId="6962FC67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Svoris Ne daugiau kaip 5 kg</w:t>
            </w:r>
          </w:p>
          <w:p w14:paraId="1579ECA3" w14:textId="77777777" w:rsidR="002333D6" w:rsidRPr="00F81B2F" w:rsidRDefault="002333D6" w:rsidP="002333D6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 xml:space="preserve">Sertifikatai </w:t>
            </w:r>
            <w:r w:rsidRPr="00F81B2F">
              <w:rPr>
                <w:rFonts w:ascii="Times New Roman" w:hAnsi="Times New Roman" w:cs="Times New Roman"/>
                <w:lang w:val="de-DE"/>
              </w:rPr>
              <w:t>Tiekėjas privalo būti sertifikuotas pagal ISO 9001:2015 ir ISO 14001:2015 standartus. Pateikti sertifikatus;</w:t>
            </w:r>
          </w:p>
        </w:tc>
        <w:tc>
          <w:tcPr>
            <w:tcW w:w="1338" w:type="pct"/>
          </w:tcPr>
          <w:p w14:paraId="0177EE4E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7D3CDED9" w14:textId="77777777" w:rsidTr="002333D6">
        <w:tc>
          <w:tcPr>
            <w:tcW w:w="286" w:type="pct"/>
          </w:tcPr>
          <w:p w14:paraId="5C020623" w14:textId="304A99D5" w:rsidR="002333D6" w:rsidRPr="00F81B2F" w:rsidRDefault="00A06ACC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06" w:type="pct"/>
          </w:tcPr>
          <w:p w14:paraId="54B2631A" w14:textId="77777777" w:rsidR="002333D6" w:rsidRPr="00F81B2F" w:rsidRDefault="002333D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Šildoma magnetinė maišyklė</w:t>
            </w:r>
          </w:p>
        </w:tc>
        <w:tc>
          <w:tcPr>
            <w:tcW w:w="345" w:type="pct"/>
          </w:tcPr>
          <w:p w14:paraId="5A90B5FC" w14:textId="77777777" w:rsidR="002333D6" w:rsidRPr="00F81B2F" w:rsidRDefault="002333D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25" w:type="pct"/>
          </w:tcPr>
          <w:p w14:paraId="7CA260B5" w14:textId="77777777" w:rsidR="002333D6" w:rsidRPr="00F81B2F" w:rsidRDefault="002333D6" w:rsidP="002333D6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Tūris iki 3 L</w:t>
            </w:r>
          </w:p>
          <w:p w14:paraId="7C64E9A0" w14:textId="77777777" w:rsidR="002333D6" w:rsidRPr="00F81B2F" w:rsidRDefault="002333D6" w:rsidP="002333D6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 xml:space="preserve">Max. temperatūra: 280℃ </w:t>
            </w:r>
          </w:p>
          <w:p w14:paraId="4663924A" w14:textId="77777777" w:rsidR="002333D6" w:rsidRPr="00F81B2F" w:rsidRDefault="002333D6" w:rsidP="002333D6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Aps. greičiai: 200 – 1500 aps/min</w:t>
            </w:r>
          </w:p>
          <w:p w14:paraId="74F001C3" w14:textId="77777777" w:rsidR="002333D6" w:rsidRPr="00F81B2F" w:rsidRDefault="002333D6" w:rsidP="002333D6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Darbinės lėkštės diametras: 135-140 mm</w:t>
            </w:r>
          </w:p>
        </w:tc>
        <w:tc>
          <w:tcPr>
            <w:tcW w:w="1338" w:type="pct"/>
          </w:tcPr>
          <w:p w14:paraId="368090B9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0F5C4A07" w14:textId="77777777" w:rsidTr="002333D6">
        <w:tc>
          <w:tcPr>
            <w:tcW w:w="286" w:type="pct"/>
          </w:tcPr>
          <w:p w14:paraId="03763013" w14:textId="44A60EA7" w:rsidR="002333D6" w:rsidRPr="00F81B2F" w:rsidRDefault="00A06ACC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06" w:type="pct"/>
          </w:tcPr>
          <w:p w14:paraId="681F02F8" w14:textId="77777777" w:rsidR="002333D6" w:rsidRPr="00F81B2F" w:rsidRDefault="002333D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Vandens gryninimo sistema</w:t>
            </w:r>
          </w:p>
        </w:tc>
        <w:tc>
          <w:tcPr>
            <w:tcW w:w="345" w:type="pct"/>
          </w:tcPr>
          <w:p w14:paraId="08C1DB88" w14:textId="77777777" w:rsidR="002333D6" w:rsidRPr="00F81B2F" w:rsidRDefault="002333D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25" w:type="pct"/>
          </w:tcPr>
          <w:p w14:paraId="100FB86A" w14:textId="77777777" w:rsidR="002333D6" w:rsidRPr="00F81B2F" w:rsidRDefault="002333D6" w:rsidP="002333D6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Sistemos paskirtis – iš vandentiekio vandens pagaminti gryną (ISO 3696 2 laipsnio) vandenį, kurio laidumas ≤0.2 µS/cm</w:t>
            </w:r>
          </w:p>
          <w:p w14:paraId="46228357" w14:textId="77777777" w:rsidR="002333D6" w:rsidRPr="00F81B2F" w:rsidRDefault="002333D6" w:rsidP="002333D6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Sistemos komponentai turi būti ne mažiau, kaip žemiau išvardinti komponentai:</w:t>
            </w:r>
          </w:p>
          <w:p w14:paraId="3515695D" w14:textId="77777777" w:rsidR="002333D6" w:rsidRPr="00F81B2F" w:rsidRDefault="002333D6" w:rsidP="002333D6">
            <w:pPr>
              <w:pStyle w:val="Sraopastraipa"/>
              <w:numPr>
                <w:ilvl w:val="1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 xml:space="preserve">Išankstinis filtras su aktyvuota anglimi </w:t>
            </w:r>
          </w:p>
          <w:p w14:paraId="1177D693" w14:textId="77777777" w:rsidR="002333D6" w:rsidRPr="00F81B2F" w:rsidRDefault="002333D6" w:rsidP="002333D6">
            <w:pPr>
              <w:pStyle w:val="Sraopastraipa"/>
              <w:numPr>
                <w:ilvl w:val="1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Atvirkštinio osmoso membrana, kurios atmetimo koeficientas ne mažesnis kaip 97 %</w:t>
            </w:r>
          </w:p>
          <w:p w14:paraId="3D6F8B50" w14:textId="77777777" w:rsidR="002333D6" w:rsidRPr="00F81B2F" w:rsidRDefault="002333D6" w:rsidP="002333D6">
            <w:pPr>
              <w:pStyle w:val="Sraopastraipa"/>
              <w:numPr>
                <w:ilvl w:val="1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Pristatymo komplektacijoje turi būti bent 10” trijų pakopų išorinių pirminių filtrų rinkinys (aktyvintos anglies, polifosfato, polipropileno 1 µm mechaninės filtrų kasetės), kuriame turi būti vandens slėgio matuoklis.</w:t>
            </w:r>
          </w:p>
          <w:p w14:paraId="7B404198" w14:textId="77777777" w:rsidR="002333D6" w:rsidRPr="00F81B2F" w:rsidRDefault="002333D6" w:rsidP="002333D6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Talpykla grynam (2 laipsnio) vandeniuituri būti  ne mažesnis, kaip 15 L suspausto slėgio bakas</w:t>
            </w:r>
          </w:p>
          <w:p w14:paraId="6B2153A3" w14:textId="77777777" w:rsidR="002333D6" w:rsidRPr="00F81B2F" w:rsidRDefault="002333D6" w:rsidP="002333D6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Našumas ne mažiau, kaip 10 l per valandą</w:t>
            </w:r>
          </w:p>
          <w:p w14:paraId="789271F2" w14:textId="77777777" w:rsidR="002333D6" w:rsidRPr="00F81B2F" w:rsidRDefault="002333D6" w:rsidP="002333D6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Ekranas</w:t>
            </w:r>
            <w:r w:rsidRPr="00F81B2F">
              <w:rPr>
                <w:rFonts w:ascii="Times New Roman" w:hAnsi="Times New Roman" w:cs="Times New Roman"/>
                <w:lang w:val="lv-LV"/>
              </w:rPr>
              <w:tab/>
              <w:t xml:space="preserve"> LCD arba lygiavertis ekranas. Įmontuotas sistemos priekyje į korpusą.</w:t>
            </w:r>
          </w:p>
          <w:p w14:paraId="252A5A1C" w14:textId="77777777" w:rsidR="002333D6" w:rsidRPr="00F81B2F" w:rsidRDefault="002333D6" w:rsidP="002333D6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Ekrane rodomi parametrai</w:t>
            </w:r>
            <w:r w:rsidRPr="00F81B2F">
              <w:rPr>
                <w:rFonts w:ascii="Times New Roman" w:hAnsi="Times New Roman" w:cs="Times New Roman"/>
                <w:lang w:val="lv-LV"/>
              </w:rPr>
              <w:tab/>
              <w:t>Turi būti rodomi ne mažiau, kaip šie parametrai:</w:t>
            </w:r>
          </w:p>
          <w:p w14:paraId="64CFAE20" w14:textId="77777777" w:rsidR="002333D6" w:rsidRPr="00F81B2F" w:rsidRDefault="002333D6" w:rsidP="002333D6">
            <w:pPr>
              <w:pStyle w:val="Sraopastraipa"/>
              <w:numPr>
                <w:ilvl w:val="1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Gryno vandens vandens laidumas</w:t>
            </w:r>
          </w:p>
          <w:p w14:paraId="0E57E62F" w14:textId="77777777" w:rsidR="002333D6" w:rsidRPr="00F81B2F" w:rsidRDefault="002333D6" w:rsidP="002333D6">
            <w:pPr>
              <w:pStyle w:val="Sraopastraipa"/>
              <w:numPr>
                <w:ilvl w:val="1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Vandens temperatūra</w:t>
            </w:r>
          </w:p>
          <w:p w14:paraId="5D264368" w14:textId="77777777" w:rsidR="002333D6" w:rsidRPr="00F81B2F" w:rsidRDefault="002333D6" w:rsidP="002333D6">
            <w:pPr>
              <w:pStyle w:val="Sraopastraipa"/>
              <w:numPr>
                <w:ilvl w:val="1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lastRenderedPageBreak/>
              <w:t>Būsenos indikacija</w:t>
            </w:r>
          </w:p>
          <w:p w14:paraId="1FF4DEAD" w14:textId="77777777" w:rsidR="002333D6" w:rsidRPr="00F81B2F" w:rsidRDefault="002333D6" w:rsidP="002333D6">
            <w:pPr>
              <w:pStyle w:val="Sraopastraipa"/>
              <w:numPr>
                <w:ilvl w:val="1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Klaidų pranešimai</w:t>
            </w:r>
          </w:p>
          <w:p w14:paraId="100F49EC" w14:textId="77777777" w:rsidR="002333D6" w:rsidRPr="00F81B2F" w:rsidRDefault="002333D6" w:rsidP="002333D6">
            <w:pPr>
              <w:pStyle w:val="Sraopastraipa"/>
              <w:numPr>
                <w:ilvl w:val="1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Likęs pirminio filtro naudojimo laiko skaitiklis, kurio skiriamoji geba yra mažiausiai 1 val</w:t>
            </w:r>
          </w:p>
          <w:p w14:paraId="3593A99E" w14:textId="77777777" w:rsidR="002333D6" w:rsidRPr="00F81B2F" w:rsidRDefault="002333D6" w:rsidP="002333D6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 xml:space="preserve">Vandens kokybės vienetai - vartotojas turi turėti galimybę nusistatyi - µS/cm arba MOhm*cm, </w:t>
            </w:r>
          </w:p>
          <w:p w14:paraId="7CDEE5CA" w14:textId="77777777" w:rsidR="002333D6" w:rsidRPr="00F81B2F" w:rsidRDefault="002333D6" w:rsidP="002333D6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Gryno vandens dozavimas - sistema turi turėti gryno vandens išpylimo angą</w:t>
            </w:r>
          </w:p>
          <w:p w14:paraId="0E227CF5" w14:textId="77777777" w:rsidR="002333D6" w:rsidRPr="00F81B2F" w:rsidRDefault="002333D6" w:rsidP="002333D6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Gryno vandens dozavimas turi būti valdomas elektroniniu būdu per ekrano valdiklį</w:t>
            </w:r>
          </w:p>
          <w:p w14:paraId="5C207F2C" w14:textId="77777777" w:rsidR="002333D6" w:rsidRPr="00F81B2F" w:rsidRDefault="002333D6" w:rsidP="002333D6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Eksploatacines medžiagas turi būti galimybė, jog paprastai pakeistų pats naudotojas</w:t>
            </w:r>
          </w:p>
          <w:p w14:paraId="65BB8F5A" w14:textId="77777777" w:rsidR="002333D6" w:rsidRPr="00F81B2F" w:rsidRDefault="002333D6" w:rsidP="002333D6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Vandens valymo sistemos matmenys (P x G x A) ne daugiau 25 cm x 30 cm x 45 cm</w:t>
            </w:r>
          </w:p>
          <w:p w14:paraId="67775DC3" w14:textId="77777777" w:rsidR="002333D6" w:rsidRPr="00F81B2F" w:rsidRDefault="002333D6" w:rsidP="002333D6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lv-LV"/>
              </w:rPr>
            </w:pPr>
            <w:r w:rsidRPr="00F81B2F">
              <w:rPr>
                <w:rFonts w:ascii="Times New Roman" w:hAnsi="Times New Roman" w:cs="Times New Roman"/>
                <w:lang w:val="lv-LV"/>
              </w:rPr>
              <w:t>Tiekėjo serviso inžinierius turi būti apmokytas teikti įrangos aptarnavimą, turi būti pridėtas sertifikatas.</w:t>
            </w:r>
          </w:p>
          <w:p w14:paraId="6954FB85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</w:tcPr>
          <w:p w14:paraId="7C421CEA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61C5929D" w14:textId="77777777" w:rsidTr="002333D6">
        <w:tc>
          <w:tcPr>
            <w:tcW w:w="286" w:type="pct"/>
          </w:tcPr>
          <w:p w14:paraId="3D2B96C9" w14:textId="702860F3" w:rsidR="002333D6" w:rsidRPr="00F81B2F" w:rsidRDefault="00A06ACC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06" w:type="pct"/>
          </w:tcPr>
          <w:p w14:paraId="4C447CDA" w14:textId="77777777" w:rsidR="002333D6" w:rsidRPr="00F81B2F" w:rsidRDefault="002333D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pH 50 Violab</w:t>
            </w:r>
          </w:p>
        </w:tc>
        <w:tc>
          <w:tcPr>
            <w:tcW w:w="345" w:type="pct"/>
          </w:tcPr>
          <w:p w14:paraId="7A769D3F" w14:textId="77777777" w:rsidR="002333D6" w:rsidRPr="00F81B2F" w:rsidRDefault="002333D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25" w:type="pct"/>
          </w:tcPr>
          <w:p w14:paraId="337B62DD" w14:textId="77777777" w:rsidR="002333D6" w:rsidRPr="00F81B2F" w:rsidRDefault="002333D6" w:rsidP="002333D6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pH matavimo ribos: 0,00....14,00</w:t>
            </w:r>
          </w:p>
          <w:p w14:paraId="1F8C7E32" w14:textId="77777777" w:rsidR="002333D6" w:rsidRPr="00F81B2F" w:rsidRDefault="002333D6" w:rsidP="002333D6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temperatūros matavimo ribos: 0,0....+100,0</w:t>
            </w:r>
          </w:p>
          <w:p w14:paraId="6BD209B2" w14:textId="77777777" w:rsidR="002333D6" w:rsidRPr="00F81B2F" w:rsidRDefault="002333D6" w:rsidP="002333D6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tikslumas (pH) +/- 0,02</w:t>
            </w:r>
          </w:p>
          <w:p w14:paraId="73CAE114" w14:textId="77777777" w:rsidR="002333D6" w:rsidRPr="00F81B2F" w:rsidRDefault="002333D6" w:rsidP="002333D6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tikslumas (temperatūros): +/- 0,5</w:t>
            </w:r>
          </w:p>
        </w:tc>
        <w:tc>
          <w:tcPr>
            <w:tcW w:w="1338" w:type="pct"/>
          </w:tcPr>
          <w:p w14:paraId="4929C05D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77F2CDF3" w14:textId="77777777" w:rsidTr="002333D6">
        <w:tc>
          <w:tcPr>
            <w:tcW w:w="286" w:type="pct"/>
          </w:tcPr>
          <w:p w14:paraId="73968146" w14:textId="0F28AF5A" w:rsidR="002333D6" w:rsidRPr="00F81B2F" w:rsidRDefault="00A06ACC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06" w:type="pct"/>
          </w:tcPr>
          <w:p w14:paraId="6FEA5E60" w14:textId="77777777" w:rsidR="002333D6" w:rsidRPr="00F81B2F" w:rsidRDefault="002333D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pH 5 tester</w:t>
            </w:r>
          </w:p>
        </w:tc>
        <w:tc>
          <w:tcPr>
            <w:tcW w:w="345" w:type="pct"/>
          </w:tcPr>
          <w:p w14:paraId="0D338423" w14:textId="77777777" w:rsidR="002333D6" w:rsidRPr="00F81B2F" w:rsidRDefault="002333D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25" w:type="pct"/>
          </w:tcPr>
          <w:p w14:paraId="0C60DE8D" w14:textId="77777777" w:rsidR="002333D6" w:rsidRPr="00F81B2F" w:rsidRDefault="002333D6" w:rsidP="002333D6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pH matavimo ribos: -2,00....16,00</w:t>
            </w:r>
          </w:p>
          <w:p w14:paraId="7B4684A9" w14:textId="77777777" w:rsidR="002333D6" w:rsidRPr="00F81B2F" w:rsidRDefault="002333D6" w:rsidP="002333D6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temperatūros matavimo ribos: 0,0....+60,0</w:t>
            </w:r>
          </w:p>
          <w:p w14:paraId="5B5C457F" w14:textId="77777777" w:rsidR="002333D6" w:rsidRPr="00F81B2F" w:rsidRDefault="002333D6" w:rsidP="002333D6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tikslumas (pH) +/- 0,02</w:t>
            </w:r>
          </w:p>
          <w:p w14:paraId="7DE30DF2" w14:textId="77777777" w:rsidR="002333D6" w:rsidRPr="00F81B2F" w:rsidRDefault="002333D6" w:rsidP="002333D6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tikslumas (temperatūros): +/- 0,2</w:t>
            </w:r>
          </w:p>
        </w:tc>
        <w:tc>
          <w:tcPr>
            <w:tcW w:w="1338" w:type="pct"/>
          </w:tcPr>
          <w:p w14:paraId="0A9B03F0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3A8F6086" w14:textId="77777777" w:rsidTr="002333D6">
        <w:tc>
          <w:tcPr>
            <w:tcW w:w="286" w:type="pct"/>
          </w:tcPr>
          <w:p w14:paraId="2E1F437F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06" w:type="pct"/>
          </w:tcPr>
          <w:p w14:paraId="006D1816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Geigerio Miulerio jutiklis</w:t>
            </w:r>
          </w:p>
        </w:tc>
        <w:tc>
          <w:tcPr>
            <w:tcW w:w="345" w:type="pct"/>
          </w:tcPr>
          <w:p w14:paraId="7441B943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25" w:type="pct"/>
          </w:tcPr>
          <w:p w14:paraId="186D452A" w14:textId="77777777" w:rsidR="002333D6" w:rsidRPr="00F81B2F" w:rsidRDefault="002333D6" w:rsidP="002333D6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Turi matuoti ir kaupti ne mažiau, kaip alfa, beta, gama bangas</w:t>
            </w:r>
          </w:p>
          <w:p w14:paraId="33032B02" w14:textId="77777777" w:rsidR="002333D6" w:rsidRPr="00F81B2F" w:rsidRDefault="002333D6" w:rsidP="002333D6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 xml:space="preserve">Informaciją turi būti galima perkelti į kompiuterį </w:t>
            </w:r>
          </w:p>
          <w:p w14:paraId="1B95C1E6" w14:textId="77777777" w:rsidR="002333D6" w:rsidRPr="00F81B2F" w:rsidRDefault="002333D6" w:rsidP="002333D6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Turi būti su ekranu</w:t>
            </w:r>
          </w:p>
          <w:p w14:paraId="5B3C43AF" w14:textId="77777777" w:rsidR="002333D6" w:rsidRPr="00F81B2F" w:rsidRDefault="002333D6" w:rsidP="002333D6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Išmatuoti kiekiai ne mažiau, kaip: Sievertas / h (µSv / h, mSv / h), impulsai / s, impulsai / reguliuojamas laiko intervalas</w:t>
            </w:r>
          </w:p>
          <w:p w14:paraId="31FD7415" w14:textId="77777777" w:rsidR="002333D6" w:rsidRPr="00F81B2F" w:rsidRDefault="002333D6" w:rsidP="002333D6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lastRenderedPageBreak/>
              <w:t>Turi būti nerūdijančio plieno arba lygiaverčio metalo korpusas su neono-halogeno užpildu arba lygiaverčiu</w:t>
            </w:r>
          </w:p>
          <w:p w14:paraId="635B057F" w14:textId="77777777" w:rsidR="002333D6" w:rsidRPr="00F81B2F" w:rsidRDefault="002333D6" w:rsidP="002333D6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Matavimo ilgis ne prastesnis, kaip 38 mm</w:t>
            </w:r>
          </w:p>
          <w:p w14:paraId="35EEB7FF" w14:textId="77777777" w:rsidR="002333D6" w:rsidRPr="00F81B2F" w:rsidRDefault="002333D6" w:rsidP="002333D6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Matavimo diametras ne prastesnis, kaip 9 mm</w:t>
            </w:r>
          </w:p>
          <w:p w14:paraId="221589D4" w14:textId="77777777" w:rsidR="002333D6" w:rsidRPr="00F81B2F" w:rsidRDefault="002333D6" w:rsidP="002333D6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81B2F">
              <w:rPr>
                <w:rFonts w:ascii="Times New Roman" w:hAnsi="Times New Roman" w:cs="Times New Roman"/>
              </w:rPr>
              <w:t>Darbinė temperatūra ne prastesnė, kaip nuo -20 iki 60 °C, ±5 °C</w:t>
            </w:r>
          </w:p>
          <w:p w14:paraId="2F555BD7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</w:tcPr>
          <w:p w14:paraId="78B10811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2333D6" w:rsidRPr="00F81B2F" w14:paraId="5B1D3CF2" w14:textId="77777777" w:rsidTr="002333D6">
        <w:tc>
          <w:tcPr>
            <w:tcW w:w="286" w:type="pct"/>
          </w:tcPr>
          <w:p w14:paraId="21D094F7" w14:textId="151A0E8D" w:rsidR="002333D6" w:rsidRPr="00F81B2F" w:rsidRDefault="00A06ACC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06" w:type="pct"/>
          </w:tcPr>
          <w:p w14:paraId="59EF9A00" w14:textId="77777777" w:rsidR="002333D6" w:rsidRPr="00F81B2F" w:rsidRDefault="002333D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 xml:space="preserve">Fizikos pultai </w:t>
            </w:r>
          </w:p>
        </w:tc>
        <w:tc>
          <w:tcPr>
            <w:tcW w:w="345" w:type="pct"/>
          </w:tcPr>
          <w:p w14:paraId="57F3DCC6" w14:textId="77777777" w:rsidR="002333D6" w:rsidRPr="00F81B2F" w:rsidRDefault="002333D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25" w:type="pct"/>
          </w:tcPr>
          <w:p w14:paraId="41696B8D" w14:textId="77777777" w:rsidR="002333D6" w:rsidRPr="00F81B2F" w:rsidRDefault="002333D6" w:rsidP="002333D6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pt-BR"/>
              </w:rPr>
            </w:pPr>
            <w:r w:rsidRPr="00F81B2F">
              <w:rPr>
                <w:rFonts w:ascii="Times New Roman" w:hAnsi="Times New Roman" w:cs="Times New Roman"/>
                <w:lang w:val="pt-BR"/>
              </w:rPr>
              <w:t>Panelė turi būti kabinama prie lubų</w:t>
            </w:r>
          </w:p>
          <w:p w14:paraId="044FCEFA" w14:textId="77777777" w:rsidR="002333D6" w:rsidRPr="00F81B2F" w:rsidRDefault="002333D6" w:rsidP="002333D6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pt-BR"/>
              </w:rPr>
            </w:pPr>
            <w:r w:rsidRPr="00F81B2F">
              <w:rPr>
                <w:rFonts w:ascii="Times New Roman" w:hAnsi="Times New Roman" w:cs="Times New Roman"/>
                <w:lang w:val="pt-BR"/>
              </w:rPr>
              <w:t>Panelės ilgis kontroliuojamas jį valdant nuotolinio valdymo pultu</w:t>
            </w:r>
          </w:p>
          <w:p w14:paraId="04C3FCA1" w14:textId="77777777" w:rsidR="002333D6" w:rsidRPr="00F81B2F" w:rsidRDefault="002333D6" w:rsidP="002333D6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pt-BR"/>
              </w:rPr>
            </w:pPr>
            <w:r w:rsidRPr="00F81B2F">
              <w:rPr>
                <w:rFonts w:ascii="Times New Roman" w:hAnsi="Times New Roman" w:cs="Times New Roman"/>
                <w:lang w:val="pt-BR"/>
              </w:rPr>
              <w:t xml:space="preserve">Ilgis reguliuojasi ne siauresniame diapozone, kaip nuo 1080 mm iki 1750 mm </w:t>
            </w:r>
          </w:p>
          <w:p w14:paraId="6DBF5B9E" w14:textId="77777777" w:rsidR="002333D6" w:rsidRPr="00F81B2F" w:rsidRDefault="002333D6" w:rsidP="002333D6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pt-BR"/>
              </w:rPr>
            </w:pPr>
            <w:r w:rsidRPr="00F81B2F">
              <w:rPr>
                <w:rFonts w:ascii="Times New Roman" w:hAnsi="Times New Roman" w:cs="Times New Roman"/>
                <w:lang w:val="pt-BR"/>
              </w:rPr>
              <w:t>Turi būti elektros lizdai, USB lizdai, žemių srovių reguliavimas.</w:t>
            </w:r>
          </w:p>
          <w:p w14:paraId="612A9FE7" w14:textId="77777777" w:rsidR="002333D6" w:rsidRPr="00F81B2F" w:rsidRDefault="002333D6" w:rsidP="002333D6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pt-BR"/>
              </w:rPr>
            </w:pPr>
            <w:r w:rsidRPr="00F81B2F">
              <w:rPr>
                <w:rFonts w:ascii="Times New Roman" w:hAnsi="Times New Roman" w:cs="Times New Roman"/>
                <w:lang w:val="pt-BR"/>
              </w:rPr>
              <w:t>Pagrindinis korpusas turi būti pagamintas iš aliuminio arba lygiavertės medžiagos, o dėžutė su elektros lizdais iš plastiko arba lygiavertės medžiagos.</w:t>
            </w:r>
          </w:p>
          <w:p w14:paraId="3B454326" w14:textId="77777777" w:rsidR="002333D6" w:rsidRPr="00F81B2F" w:rsidRDefault="002333D6" w:rsidP="002333D6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pt-BR"/>
              </w:rPr>
            </w:pPr>
            <w:r w:rsidRPr="00F81B2F">
              <w:rPr>
                <w:rFonts w:ascii="Times New Roman" w:hAnsi="Times New Roman" w:cs="Times New Roman"/>
                <w:lang w:val="pt-BR"/>
              </w:rPr>
              <w:t xml:space="preserve">Dėžutė, kurioje įmontuoti elektros lizdai turi būti (plotis x gylis x aukštis mm) 270x270x160 mm </w:t>
            </w:r>
            <w:r w:rsidRPr="00F81B2F">
              <w:rPr>
                <w:rFonts w:ascii="Times New Roman" w:hAnsi="Times New Roman" w:cs="Times New Roman"/>
              </w:rPr>
              <w:t>±20mm dydžio</w:t>
            </w:r>
          </w:p>
        </w:tc>
        <w:tc>
          <w:tcPr>
            <w:tcW w:w="1338" w:type="pct"/>
          </w:tcPr>
          <w:p w14:paraId="6B2DE7A9" w14:textId="77777777" w:rsidR="002333D6" w:rsidRPr="00F81B2F" w:rsidRDefault="002333D6" w:rsidP="00A4190F">
            <w:pPr>
              <w:rPr>
                <w:rFonts w:ascii="Times New Roman" w:hAnsi="Times New Roman" w:cs="Times New Roman"/>
              </w:rPr>
            </w:pPr>
          </w:p>
        </w:tc>
      </w:tr>
      <w:tr w:rsidR="00D21376" w:rsidRPr="00F81B2F" w14:paraId="7D53CD8C" w14:textId="77777777" w:rsidTr="002333D6">
        <w:tc>
          <w:tcPr>
            <w:tcW w:w="286" w:type="pct"/>
          </w:tcPr>
          <w:p w14:paraId="393F0B46" w14:textId="37E8917E" w:rsidR="00D21376" w:rsidRPr="00F81B2F" w:rsidRDefault="00D2137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06" w:type="pct"/>
          </w:tcPr>
          <w:p w14:paraId="42A05C43" w14:textId="3052007D" w:rsidR="00D21376" w:rsidRPr="00F81B2F" w:rsidRDefault="00D2137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Programinės įrangos licenzija su eksperimentais susijusiais su laboratorine įranga</w:t>
            </w:r>
          </w:p>
        </w:tc>
        <w:tc>
          <w:tcPr>
            <w:tcW w:w="345" w:type="pct"/>
          </w:tcPr>
          <w:p w14:paraId="1D005C65" w14:textId="699D0AF9" w:rsidR="00D21376" w:rsidRPr="00F81B2F" w:rsidRDefault="00D21376" w:rsidP="00A4190F">
            <w:pPr>
              <w:rPr>
                <w:rFonts w:ascii="Times New Roman" w:hAnsi="Times New Roman" w:cs="Times New Roman"/>
                <w:color w:val="000000"/>
              </w:rPr>
            </w:pPr>
            <w:r w:rsidRPr="00F81B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25" w:type="pct"/>
          </w:tcPr>
          <w:p w14:paraId="70B94638" w14:textId="77777777" w:rsidR="00D21376" w:rsidRPr="00F81B2F" w:rsidRDefault="00D21376" w:rsidP="002333D6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pt-BR"/>
              </w:rPr>
            </w:pPr>
            <w:r w:rsidRPr="00F81B2F">
              <w:rPr>
                <w:rFonts w:ascii="Times New Roman" w:hAnsi="Times New Roman" w:cs="Times New Roman"/>
                <w:lang w:val="pt-BR"/>
              </w:rPr>
              <w:t>Licenzija turi galioti ne trumpiau, kaip 12 mėnesių</w:t>
            </w:r>
          </w:p>
          <w:p w14:paraId="777EA768" w14:textId="7BC541D8" w:rsidR="00D21376" w:rsidRPr="00F81B2F" w:rsidRDefault="00D21376" w:rsidP="002333D6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pt-BR"/>
              </w:rPr>
            </w:pPr>
            <w:r w:rsidRPr="00F81B2F">
              <w:rPr>
                <w:rFonts w:ascii="Times New Roman" w:hAnsi="Times New Roman" w:cs="Times New Roman"/>
                <w:lang w:val="pt-BR"/>
              </w:rPr>
              <w:t>Turi būti galima atlikti virtualias simuliacijas su ne mažiau, kaip PGR, elektroforeze, jonų chromotografija, HPLC.</w:t>
            </w:r>
          </w:p>
          <w:p w14:paraId="31E5514E" w14:textId="5B1F3ED6" w:rsidR="00D21376" w:rsidRPr="00F81B2F" w:rsidRDefault="00D21376" w:rsidP="002333D6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pt-BR"/>
              </w:rPr>
            </w:pPr>
            <w:r w:rsidRPr="00F81B2F">
              <w:rPr>
                <w:rFonts w:ascii="Times New Roman" w:hAnsi="Times New Roman" w:cs="Times New Roman"/>
                <w:lang w:val="pt-BR"/>
              </w:rPr>
              <w:t>Prie programinės įrangos turi būti galima prisijungti per telefoną, planšetę arba kompiuterį.</w:t>
            </w:r>
          </w:p>
        </w:tc>
        <w:tc>
          <w:tcPr>
            <w:tcW w:w="1338" w:type="pct"/>
          </w:tcPr>
          <w:p w14:paraId="456CE32B" w14:textId="77777777" w:rsidR="00D21376" w:rsidRPr="00F81B2F" w:rsidRDefault="00D21376" w:rsidP="00A4190F">
            <w:pPr>
              <w:rPr>
                <w:rFonts w:ascii="Times New Roman" w:hAnsi="Times New Roman" w:cs="Times New Roman"/>
              </w:rPr>
            </w:pPr>
          </w:p>
        </w:tc>
      </w:tr>
    </w:tbl>
    <w:p w14:paraId="68DCCCB9" w14:textId="77777777" w:rsidR="000321C4" w:rsidRPr="00F81B2F" w:rsidRDefault="000321C4" w:rsidP="00F81B2F">
      <w:pPr>
        <w:spacing w:line="240" w:lineRule="auto"/>
        <w:rPr>
          <w:rFonts w:ascii="Times New Roman" w:hAnsi="Times New Roman" w:cs="Times New Roman"/>
        </w:rPr>
      </w:pPr>
    </w:p>
    <w:p w14:paraId="0EBB6077" w14:textId="77777777" w:rsidR="00F81B2F" w:rsidRPr="00F81B2F" w:rsidRDefault="00F81B2F" w:rsidP="00F81B2F">
      <w:pPr>
        <w:spacing w:line="240" w:lineRule="auto"/>
        <w:rPr>
          <w:rFonts w:ascii="Times New Roman" w:hAnsi="Times New Roman" w:cs="Times New Roman"/>
        </w:rPr>
      </w:pPr>
      <w:r w:rsidRPr="00F81B2F">
        <w:rPr>
          <w:rFonts w:ascii="Times New Roman" w:hAnsi="Times New Roman" w:cs="Times New Roman"/>
          <w:b/>
          <w:bCs/>
        </w:rPr>
        <w:t>Garantija:</w:t>
      </w:r>
      <w:r w:rsidRPr="00F81B2F">
        <w:rPr>
          <w:rFonts w:ascii="Times New Roman" w:hAnsi="Times New Roman" w:cs="Times New Roman"/>
        </w:rPr>
        <w:t xml:space="preserve"> Garantinės priežiūros laikotarpis visiems komponentams – ne mažiau 24 mėnesių garantija nuo prekių</w:t>
      </w:r>
    </w:p>
    <w:p w14:paraId="45706BA1" w14:textId="77777777" w:rsidR="00F81B2F" w:rsidRPr="00F81B2F" w:rsidRDefault="00F81B2F" w:rsidP="00F81B2F">
      <w:pPr>
        <w:spacing w:line="240" w:lineRule="auto"/>
        <w:rPr>
          <w:rFonts w:ascii="Times New Roman" w:hAnsi="Times New Roman" w:cs="Times New Roman"/>
        </w:rPr>
      </w:pPr>
      <w:r w:rsidRPr="00F81B2F">
        <w:rPr>
          <w:rFonts w:ascii="Times New Roman" w:hAnsi="Times New Roman" w:cs="Times New Roman"/>
        </w:rPr>
        <w:t>perdavimo-priėmimo akto pasirašymo dienos.</w:t>
      </w:r>
    </w:p>
    <w:p w14:paraId="04DDD463" w14:textId="77777777" w:rsidR="00F81B2F" w:rsidRPr="00F81B2F" w:rsidRDefault="00F81B2F" w:rsidP="00F81B2F">
      <w:pPr>
        <w:spacing w:line="240" w:lineRule="auto"/>
        <w:rPr>
          <w:rFonts w:ascii="Times New Roman" w:hAnsi="Times New Roman" w:cs="Times New Roman"/>
        </w:rPr>
      </w:pPr>
      <w:r w:rsidRPr="00F81B2F">
        <w:rPr>
          <w:rFonts w:ascii="Times New Roman" w:hAnsi="Times New Roman" w:cs="Times New Roman"/>
          <w:b/>
          <w:bCs/>
        </w:rPr>
        <w:t>CE ar kiti atitinkami kokybės ir saugumo sertifikatai:</w:t>
      </w:r>
      <w:r w:rsidRPr="00F81B2F">
        <w:rPr>
          <w:rFonts w:ascii="Times New Roman" w:hAnsi="Times New Roman" w:cs="Times New Roman"/>
        </w:rPr>
        <w:t xml:space="preserve"> Patvirtinantys dokumentai turės būti pateikti kartu su</w:t>
      </w:r>
    </w:p>
    <w:p w14:paraId="4D2985B9" w14:textId="77777777" w:rsidR="00F81B2F" w:rsidRPr="00F81B2F" w:rsidRDefault="00F81B2F" w:rsidP="00F81B2F">
      <w:pPr>
        <w:spacing w:line="240" w:lineRule="auto"/>
        <w:rPr>
          <w:rFonts w:ascii="Times New Roman" w:hAnsi="Times New Roman" w:cs="Times New Roman"/>
        </w:rPr>
      </w:pPr>
      <w:r w:rsidRPr="00F81B2F">
        <w:rPr>
          <w:rFonts w:ascii="Times New Roman" w:hAnsi="Times New Roman" w:cs="Times New Roman"/>
        </w:rPr>
        <w:lastRenderedPageBreak/>
        <w:t>pristatomomis prekėmis.</w:t>
      </w:r>
    </w:p>
    <w:p w14:paraId="4CFBE70B" w14:textId="44970113" w:rsidR="00F81B2F" w:rsidRPr="00F81B2F" w:rsidRDefault="00F81B2F" w:rsidP="00F81B2F">
      <w:pPr>
        <w:spacing w:line="240" w:lineRule="auto"/>
        <w:rPr>
          <w:rFonts w:ascii="Times New Roman" w:hAnsi="Times New Roman" w:cs="Times New Roman"/>
        </w:rPr>
      </w:pPr>
      <w:r w:rsidRPr="00F81B2F">
        <w:rPr>
          <w:rFonts w:ascii="Times New Roman" w:hAnsi="Times New Roman" w:cs="Times New Roman"/>
          <w:b/>
          <w:bCs/>
        </w:rPr>
        <w:t>Pristatymo terminai:</w:t>
      </w:r>
      <w:r w:rsidRPr="00F81B2F">
        <w:rPr>
          <w:rFonts w:ascii="Times New Roman" w:hAnsi="Times New Roman" w:cs="Times New Roman"/>
        </w:rPr>
        <w:t xml:space="preserve"> Tiekėjas Prekes (visą Prekių kiekį) įsipareigoja pristatyti ne vėliau kaip per </w:t>
      </w:r>
      <w:r w:rsidR="005F7B1C">
        <w:rPr>
          <w:rFonts w:ascii="Times New Roman" w:hAnsi="Times New Roman" w:cs="Times New Roman"/>
        </w:rPr>
        <w:t>2</w:t>
      </w:r>
      <w:r w:rsidRPr="00F81B2F">
        <w:rPr>
          <w:rFonts w:ascii="Times New Roman" w:hAnsi="Times New Roman" w:cs="Times New Roman"/>
        </w:rPr>
        <w:t xml:space="preserve"> (</w:t>
      </w:r>
      <w:r w:rsidR="005F7B1C">
        <w:rPr>
          <w:rFonts w:ascii="Times New Roman" w:hAnsi="Times New Roman" w:cs="Times New Roman"/>
        </w:rPr>
        <w:t>du</w:t>
      </w:r>
      <w:r w:rsidRPr="00F81B2F">
        <w:rPr>
          <w:rFonts w:ascii="Times New Roman" w:hAnsi="Times New Roman" w:cs="Times New Roman"/>
        </w:rPr>
        <w:t>) mėnesius</w:t>
      </w:r>
    </w:p>
    <w:p w14:paraId="7D9A7E7C" w14:textId="503D175E" w:rsidR="00F81B2F" w:rsidRPr="00F81B2F" w:rsidRDefault="00F81B2F" w:rsidP="00F81B2F">
      <w:pPr>
        <w:spacing w:line="240" w:lineRule="auto"/>
        <w:rPr>
          <w:rFonts w:ascii="Times New Roman" w:hAnsi="Times New Roman" w:cs="Times New Roman"/>
        </w:rPr>
      </w:pPr>
      <w:r w:rsidRPr="00F81B2F">
        <w:rPr>
          <w:rFonts w:ascii="Times New Roman" w:hAnsi="Times New Roman" w:cs="Times New Roman"/>
        </w:rPr>
        <w:t>nuo Sutarties įsigaliojimo dienos šiuo adresu: Šilutės Pamario progimnazija, Žalgirio g., 16, 99179 Šilutė</w:t>
      </w:r>
    </w:p>
    <w:sectPr w:rsidR="00F81B2F" w:rsidRPr="00F81B2F" w:rsidSect="002333D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3648"/>
    <w:multiLevelType w:val="hybridMultilevel"/>
    <w:tmpl w:val="6416336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1404C2"/>
    <w:multiLevelType w:val="hybridMultilevel"/>
    <w:tmpl w:val="79C4D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25F6"/>
    <w:multiLevelType w:val="hybridMultilevel"/>
    <w:tmpl w:val="223846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0429"/>
    <w:multiLevelType w:val="hybridMultilevel"/>
    <w:tmpl w:val="95A213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1BC3"/>
    <w:multiLevelType w:val="hybridMultilevel"/>
    <w:tmpl w:val="00A626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6A00C">
      <w:start w:val="1"/>
      <w:numFmt w:val="bullet"/>
      <w:lvlText w:val="-"/>
      <w:lvlJc w:val="left"/>
      <w:pPr>
        <w:ind w:left="2376" w:hanging="1296"/>
      </w:pPr>
      <w:rPr>
        <w:rFonts w:ascii="Calibri" w:eastAsiaTheme="minorHAnsi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9193D"/>
    <w:multiLevelType w:val="hybridMultilevel"/>
    <w:tmpl w:val="7C72C8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25E9F"/>
    <w:multiLevelType w:val="hybridMultilevel"/>
    <w:tmpl w:val="6DEEC8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009C3"/>
    <w:multiLevelType w:val="hybridMultilevel"/>
    <w:tmpl w:val="4672D2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87E18"/>
    <w:multiLevelType w:val="hybridMultilevel"/>
    <w:tmpl w:val="666E0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90622"/>
    <w:multiLevelType w:val="hybridMultilevel"/>
    <w:tmpl w:val="306CFA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B1031"/>
    <w:multiLevelType w:val="hybridMultilevel"/>
    <w:tmpl w:val="CE9A8D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D5996"/>
    <w:multiLevelType w:val="hybridMultilevel"/>
    <w:tmpl w:val="1C6C9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03595">
    <w:abstractNumId w:val="9"/>
  </w:num>
  <w:num w:numId="2" w16cid:durableId="1289509928">
    <w:abstractNumId w:val="7"/>
  </w:num>
  <w:num w:numId="3" w16cid:durableId="921525751">
    <w:abstractNumId w:val="2"/>
  </w:num>
  <w:num w:numId="4" w16cid:durableId="1115902794">
    <w:abstractNumId w:val="1"/>
  </w:num>
  <w:num w:numId="5" w16cid:durableId="226308961">
    <w:abstractNumId w:val="8"/>
  </w:num>
  <w:num w:numId="6" w16cid:durableId="2049141404">
    <w:abstractNumId w:val="6"/>
  </w:num>
  <w:num w:numId="7" w16cid:durableId="580716241">
    <w:abstractNumId w:val="3"/>
  </w:num>
  <w:num w:numId="8" w16cid:durableId="2037267232">
    <w:abstractNumId w:val="11"/>
  </w:num>
  <w:num w:numId="9" w16cid:durableId="522133266">
    <w:abstractNumId w:val="4"/>
  </w:num>
  <w:num w:numId="10" w16cid:durableId="1346858529">
    <w:abstractNumId w:val="5"/>
  </w:num>
  <w:num w:numId="11" w16cid:durableId="374239422">
    <w:abstractNumId w:val="10"/>
  </w:num>
  <w:num w:numId="12" w16cid:durableId="120567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0"/>
    <w:rsid w:val="000321C4"/>
    <w:rsid w:val="00062AD6"/>
    <w:rsid w:val="002333D6"/>
    <w:rsid w:val="005F7B1C"/>
    <w:rsid w:val="008773B4"/>
    <w:rsid w:val="00A06ACC"/>
    <w:rsid w:val="00A51030"/>
    <w:rsid w:val="00C570EB"/>
    <w:rsid w:val="00D21376"/>
    <w:rsid w:val="00DF46DB"/>
    <w:rsid w:val="00EB2967"/>
    <w:rsid w:val="00F81B2F"/>
    <w:rsid w:val="00F9321D"/>
    <w:rsid w:val="00FB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7EFE"/>
  <w15:chartTrackingRefBased/>
  <w15:docId w15:val="{CC47B140-D663-45D2-A356-350EA779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3D6"/>
  </w:style>
  <w:style w:type="paragraph" w:styleId="Antrat1">
    <w:name w:val="heading 1"/>
    <w:basedOn w:val="prastasis"/>
    <w:next w:val="prastasis"/>
    <w:link w:val="Antrat1Diagrama"/>
    <w:uiPriority w:val="9"/>
    <w:qFormat/>
    <w:rsid w:val="00A51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1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1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1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1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1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1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1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1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1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1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103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103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103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103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103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103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1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1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1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1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1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1030"/>
    <w:rPr>
      <w:i/>
      <w:iCs/>
      <w:color w:val="404040" w:themeColor="text1" w:themeTint="BF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"/>
    <w:basedOn w:val="prastasis"/>
    <w:link w:val="SraopastraipaDiagrama"/>
    <w:uiPriority w:val="34"/>
    <w:qFormat/>
    <w:rsid w:val="00A510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103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1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103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103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3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23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6014</Words>
  <Characters>3428</Characters>
  <Application>Microsoft Office Word</Application>
  <DocSecurity>0</DocSecurity>
  <Lines>28</Lines>
  <Paragraphs>18</Paragraphs>
  <ScaleCrop>false</ScaleCrop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Skauminas</dc:creator>
  <cp:keywords/>
  <dc:description/>
  <cp:lastModifiedBy>VPS_RS</cp:lastModifiedBy>
  <cp:revision>7</cp:revision>
  <dcterms:created xsi:type="dcterms:W3CDTF">2025-07-18T07:39:00Z</dcterms:created>
  <dcterms:modified xsi:type="dcterms:W3CDTF">2025-07-31T12:53:00Z</dcterms:modified>
</cp:coreProperties>
</file>