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098" w:type="pct"/>
        <w:tblLayout w:type="fixed"/>
        <w:tblLook w:val="04A0" w:firstRow="1" w:lastRow="0" w:firstColumn="1" w:lastColumn="0" w:noHBand="0" w:noVBand="1"/>
      </w:tblPr>
      <w:tblGrid>
        <w:gridCol w:w="705"/>
        <w:gridCol w:w="1986"/>
        <w:gridCol w:w="5482"/>
        <w:gridCol w:w="3296"/>
      </w:tblGrid>
      <w:tr w:rsidR="00B9123E" w:rsidRPr="00AE1423" w14:paraId="3677BE74" w14:textId="77777777" w:rsidTr="00B9123E">
        <w:tc>
          <w:tcPr>
            <w:tcW w:w="307" w:type="pct"/>
            <w:vAlign w:val="center"/>
          </w:tcPr>
          <w:p w14:paraId="0743EAB8" w14:textId="216BCA5B"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1</w:t>
            </w:r>
          </w:p>
        </w:tc>
        <w:tc>
          <w:tcPr>
            <w:tcW w:w="866" w:type="pct"/>
            <w:vAlign w:val="center"/>
          </w:tcPr>
          <w:p w14:paraId="53903BE1"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Mikroskopavimui skirtas rinkinys</w:t>
            </w:r>
          </w:p>
        </w:tc>
        <w:tc>
          <w:tcPr>
            <w:tcW w:w="2390" w:type="pct"/>
          </w:tcPr>
          <w:p w14:paraId="05073569" w14:textId="77777777" w:rsidR="00B9123E" w:rsidRPr="00AE1423" w:rsidRDefault="00B9123E" w:rsidP="00D70CDB">
            <w:pPr>
              <w:pStyle w:val="Sraopastraipa"/>
              <w:numPr>
                <w:ilvl w:val="0"/>
                <w:numId w:val="1"/>
              </w:numPr>
              <w:rPr>
                <w:rFonts w:ascii="Times New Roman" w:hAnsi="Times New Roman" w:cs="Times New Roman"/>
              </w:rPr>
            </w:pPr>
            <w:r w:rsidRPr="00AE1423">
              <w:rPr>
                <w:rFonts w:ascii="Times New Roman" w:hAnsi="Times New Roman" w:cs="Times New Roman"/>
              </w:rPr>
              <w:t>Rinkinys skirtas atlikti ne mažiau, kaip 50 eksperimetų susijusių su temomis – darbo techika, mikroskopijos pradmenys, ląstelių komponentai, grybai, prokariotai ir kiti eksperimentai.</w:t>
            </w:r>
          </w:p>
          <w:p w14:paraId="0098B38C" w14:textId="77777777" w:rsidR="00B9123E" w:rsidRPr="00AE1423" w:rsidRDefault="00B9123E" w:rsidP="00D70CDB">
            <w:pPr>
              <w:pStyle w:val="Sraopastraipa"/>
              <w:numPr>
                <w:ilvl w:val="0"/>
                <w:numId w:val="1"/>
              </w:numPr>
              <w:rPr>
                <w:rFonts w:ascii="Times New Roman" w:hAnsi="Times New Roman" w:cs="Times New Roman"/>
              </w:rPr>
            </w:pPr>
            <w:r w:rsidRPr="00AE1423">
              <w:rPr>
                <w:rFonts w:ascii="Times New Roman" w:hAnsi="Times New Roman" w:cs="Times New Roman"/>
              </w:rPr>
              <w:t>Turi būti visos reikiamos gamintojo numatytos priemonės atlikti eksperimentams ir viskas sudėta į tvirtas dėžes.</w:t>
            </w:r>
          </w:p>
        </w:tc>
        <w:tc>
          <w:tcPr>
            <w:tcW w:w="1437" w:type="pct"/>
          </w:tcPr>
          <w:p w14:paraId="7D2CB063" w14:textId="77777777" w:rsidR="00B9123E" w:rsidRPr="00AE1423" w:rsidRDefault="00B9123E" w:rsidP="007C7B86">
            <w:pPr>
              <w:rPr>
                <w:rFonts w:ascii="Times New Roman" w:hAnsi="Times New Roman" w:cs="Times New Roman"/>
              </w:rPr>
            </w:pPr>
          </w:p>
        </w:tc>
      </w:tr>
      <w:tr w:rsidR="00B9123E" w:rsidRPr="00AE1423" w14:paraId="79F64A98" w14:textId="77777777" w:rsidTr="00B9123E">
        <w:tc>
          <w:tcPr>
            <w:tcW w:w="307" w:type="pct"/>
          </w:tcPr>
          <w:p w14:paraId="103357AB" w14:textId="6733EF2B"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w:t>
            </w:r>
          </w:p>
        </w:tc>
        <w:tc>
          <w:tcPr>
            <w:tcW w:w="866" w:type="pct"/>
          </w:tcPr>
          <w:p w14:paraId="1CB6EC6D"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Hidoponikos rinkinys su sėklomis</w:t>
            </w:r>
          </w:p>
        </w:tc>
        <w:tc>
          <w:tcPr>
            <w:tcW w:w="2390" w:type="pct"/>
          </w:tcPr>
          <w:p w14:paraId="72C9D92C" w14:textId="77777777" w:rsidR="00B9123E" w:rsidRPr="00AE1423" w:rsidRDefault="00B9123E" w:rsidP="00D70CDB">
            <w:pPr>
              <w:pStyle w:val="Sraopastraipa"/>
              <w:numPr>
                <w:ilvl w:val="0"/>
                <w:numId w:val="2"/>
              </w:numPr>
              <w:rPr>
                <w:rFonts w:ascii="Times New Roman" w:hAnsi="Times New Roman" w:cs="Times New Roman"/>
              </w:rPr>
            </w:pPr>
            <w:r w:rsidRPr="00AE1423">
              <w:rPr>
                <w:rFonts w:ascii="Times New Roman" w:hAnsi="Times New Roman" w:cs="Times New Roman"/>
              </w:rPr>
              <w:t xml:space="preserve">Ne mažiau, kaip 3 vnt. išmanių programėle valdomų sistemų – sodų. </w:t>
            </w:r>
          </w:p>
          <w:p w14:paraId="449D56B5" w14:textId="77777777" w:rsidR="00B9123E" w:rsidRPr="00AE1423" w:rsidRDefault="00B9123E" w:rsidP="00D70CDB">
            <w:pPr>
              <w:pStyle w:val="Sraopastraipa"/>
              <w:numPr>
                <w:ilvl w:val="0"/>
                <w:numId w:val="2"/>
              </w:numPr>
              <w:rPr>
                <w:rFonts w:ascii="Times New Roman" w:hAnsi="Times New Roman" w:cs="Times New Roman"/>
              </w:rPr>
            </w:pPr>
            <w:r w:rsidRPr="00AE1423">
              <w:rPr>
                <w:rFonts w:ascii="Times New Roman" w:hAnsi="Times New Roman" w:cs="Times New Roman"/>
              </w:rPr>
              <w:t xml:space="preserve">Programėle turi būti valdoma apšvietimo funkcija, apšvietimo grafikas, automatinis laistymas, idealus šviesos kiekis dėl auginimo lempų, idealus maistinių medžiagų ir deguonies kiekį šaknų lygyje. </w:t>
            </w:r>
          </w:p>
          <w:p w14:paraId="631442FB" w14:textId="77777777" w:rsidR="00B9123E" w:rsidRPr="00AE1423" w:rsidRDefault="00B9123E" w:rsidP="00D70CDB">
            <w:pPr>
              <w:pStyle w:val="Sraopastraipa"/>
              <w:numPr>
                <w:ilvl w:val="0"/>
                <w:numId w:val="2"/>
              </w:numPr>
              <w:rPr>
                <w:rFonts w:ascii="Times New Roman" w:hAnsi="Times New Roman" w:cs="Times New Roman"/>
              </w:rPr>
            </w:pPr>
            <w:r w:rsidRPr="00AE1423">
              <w:rPr>
                <w:rFonts w:ascii="Times New Roman" w:hAnsi="Times New Roman" w:cs="Times New Roman"/>
              </w:rPr>
              <w:t>Kartu rinkinyje turi būti pateikiamos ne mažiau, kaip šios sėklos:</w:t>
            </w:r>
            <w:r w:rsidRPr="00AE1423">
              <w:rPr>
                <w:rFonts w:ascii="Times New Roman" w:hAnsi="Times New Roman" w:cs="Times New Roman"/>
              </w:rPr>
              <w:br/>
              <w:t>- levandos</w:t>
            </w:r>
            <w:r w:rsidRPr="00AE1423">
              <w:rPr>
                <w:rFonts w:ascii="Times New Roman" w:hAnsi="Times New Roman" w:cs="Times New Roman"/>
              </w:rPr>
              <w:br/>
              <w:t>- žemuogės ( ang. Wild strawberry“)</w:t>
            </w:r>
            <w:r w:rsidRPr="00AE1423">
              <w:rPr>
                <w:rFonts w:ascii="Times New Roman" w:hAnsi="Times New Roman" w:cs="Times New Roman"/>
              </w:rPr>
              <w:br/>
              <w:t>- pipirmetės</w:t>
            </w:r>
            <w:r w:rsidRPr="00AE1423">
              <w:rPr>
                <w:rFonts w:ascii="Times New Roman" w:hAnsi="Times New Roman" w:cs="Times New Roman"/>
              </w:rPr>
              <w:br/>
              <w:t>- bazilikas</w:t>
            </w:r>
            <w:r w:rsidRPr="00AE1423">
              <w:rPr>
                <w:rFonts w:ascii="Times New Roman" w:hAnsi="Times New Roman" w:cs="Times New Roman"/>
              </w:rPr>
              <w:br/>
              <w:t>- violetinis pipiras</w:t>
            </w:r>
            <w:r w:rsidRPr="00AE1423">
              <w:rPr>
                <w:rFonts w:ascii="Times New Roman" w:hAnsi="Times New Roman" w:cs="Times New Roman"/>
              </w:rPr>
              <w:br/>
              <w:t>- geltonųjų pomidorų</w:t>
            </w:r>
            <w:r w:rsidRPr="00AE1423">
              <w:rPr>
                <w:rFonts w:ascii="Times New Roman" w:hAnsi="Times New Roman" w:cs="Times New Roman"/>
              </w:rPr>
              <w:br/>
              <w:t xml:space="preserve">- čili pipirų </w:t>
            </w:r>
          </w:p>
        </w:tc>
        <w:tc>
          <w:tcPr>
            <w:tcW w:w="1437" w:type="pct"/>
          </w:tcPr>
          <w:p w14:paraId="1B5A803C" w14:textId="77777777" w:rsidR="00B9123E" w:rsidRPr="00AE1423" w:rsidRDefault="00B9123E" w:rsidP="007C7B86">
            <w:pPr>
              <w:rPr>
                <w:rFonts w:ascii="Times New Roman" w:hAnsi="Times New Roman" w:cs="Times New Roman"/>
              </w:rPr>
            </w:pPr>
          </w:p>
        </w:tc>
      </w:tr>
      <w:tr w:rsidR="00B9123E" w:rsidRPr="00AE1423" w14:paraId="71C1866D" w14:textId="77777777" w:rsidTr="00B9123E">
        <w:tc>
          <w:tcPr>
            <w:tcW w:w="307" w:type="pct"/>
          </w:tcPr>
          <w:p w14:paraId="4AC4026E" w14:textId="48A9CD96"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3</w:t>
            </w:r>
          </w:p>
        </w:tc>
        <w:tc>
          <w:tcPr>
            <w:tcW w:w="866" w:type="pct"/>
          </w:tcPr>
          <w:p w14:paraId="5C9E1AE3"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Vandenilio gamybos pagrindai - vandeniliu varomų mašinėlių rinkinys</w:t>
            </w:r>
          </w:p>
        </w:tc>
        <w:tc>
          <w:tcPr>
            <w:tcW w:w="2390" w:type="pct"/>
          </w:tcPr>
          <w:p w14:paraId="4B4185A6" w14:textId="77777777" w:rsidR="00B9123E" w:rsidRPr="00AE1423" w:rsidRDefault="00B9123E" w:rsidP="00D70CDB">
            <w:pPr>
              <w:pStyle w:val="Sraopastraipa"/>
              <w:numPr>
                <w:ilvl w:val="0"/>
                <w:numId w:val="3"/>
              </w:numPr>
              <w:rPr>
                <w:rFonts w:ascii="Times New Roman" w:hAnsi="Times New Roman" w:cs="Times New Roman"/>
              </w:rPr>
            </w:pPr>
            <w:r w:rsidRPr="00AE1423">
              <w:rPr>
                <w:rFonts w:ascii="Times New Roman" w:hAnsi="Times New Roman" w:cs="Times New Roman"/>
              </w:rPr>
              <w:t>Rinkinį turi sudaryti ne mažiau, kaip 12 mašinų ir 2 treniravimosi trasos.</w:t>
            </w:r>
          </w:p>
          <w:p w14:paraId="2BB1109D" w14:textId="77777777" w:rsidR="00B9123E" w:rsidRPr="00AE1423" w:rsidRDefault="00B9123E" w:rsidP="00D70CDB">
            <w:pPr>
              <w:pStyle w:val="Sraopastraipa"/>
              <w:numPr>
                <w:ilvl w:val="0"/>
                <w:numId w:val="3"/>
              </w:numPr>
              <w:rPr>
                <w:rFonts w:ascii="Times New Roman" w:hAnsi="Times New Roman" w:cs="Times New Roman"/>
              </w:rPr>
            </w:pPr>
            <w:r w:rsidRPr="00AE1423">
              <w:rPr>
                <w:rFonts w:ascii="Times New Roman" w:hAnsi="Times New Roman" w:cs="Times New Roman"/>
              </w:rPr>
              <w:t>Rinkiniu gali naudots ne mažiau, kaip 24 mokiniai.</w:t>
            </w:r>
          </w:p>
          <w:p w14:paraId="42D732AC" w14:textId="77777777" w:rsidR="00B9123E" w:rsidRPr="00AE1423" w:rsidRDefault="00B9123E" w:rsidP="00D70CDB">
            <w:pPr>
              <w:pStyle w:val="Sraopastraipa"/>
              <w:numPr>
                <w:ilvl w:val="0"/>
                <w:numId w:val="3"/>
              </w:numPr>
              <w:rPr>
                <w:rFonts w:ascii="Times New Roman" w:hAnsi="Times New Roman" w:cs="Times New Roman"/>
              </w:rPr>
            </w:pPr>
            <w:r w:rsidRPr="00AE1423">
              <w:rPr>
                <w:rFonts w:ascii="Times New Roman" w:hAnsi="Times New Roman" w:cs="Times New Roman"/>
              </w:rPr>
              <w:t>Turi būti nagrinėjamos atsinaujinančios energetikos temos – vandenilio gavimas, saugojimas ir jo konversija.</w:t>
            </w:r>
          </w:p>
          <w:p w14:paraId="54BFCFF1" w14:textId="77777777" w:rsidR="00B9123E" w:rsidRPr="00AE1423" w:rsidRDefault="00B9123E" w:rsidP="00D70CDB">
            <w:pPr>
              <w:pStyle w:val="Sraopastraipa"/>
              <w:numPr>
                <w:ilvl w:val="0"/>
                <w:numId w:val="3"/>
              </w:numPr>
              <w:rPr>
                <w:rFonts w:ascii="Times New Roman" w:hAnsi="Times New Roman" w:cs="Times New Roman"/>
              </w:rPr>
            </w:pPr>
            <w:r w:rsidRPr="00AE1423">
              <w:rPr>
                <w:rFonts w:ascii="Times New Roman" w:hAnsi="Times New Roman" w:cs="Times New Roman"/>
              </w:rPr>
              <w:t>Kartu su rinkiniu turi būti pateikta ne mažiau, kaip 10 pamokų aprašų.</w:t>
            </w:r>
          </w:p>
          <w:p w14:paraId="5D993A20" w14:textId="77777777" w:rsidR="00B9123E" w:rsidRPr="00AE1423" w:rsidRDefault="00B9123E" w:rsidP="00D70CDB">
            <w:pPr>
              <w:pStyle w:val="Sraopastraipa"/>
              <w:numPr>
                <w:ilvl w:val="0"/>
                <w:numId w:val="3"/>
              </w:numPr>
              <w:rPr>
                <w:rFonts w:ascii="Times New Roman" w:hAnsi="Times New Roman" w:cs="Times New Roman"/>
              </w:rPr>
            </w:pPr>
            <w:r w:rsidRPr="00AE1423">
              <w:rPr>
                <w:rFonts w:ascii="Times New Roman" w:hAnsi="Times New Roman" w:cs="Times New Roman"/>
              </w:rPr>
              <w:t>Turi būti įtrauktos visos reikalingos mašinų surinkimui dalys įskaitant motorą, vandenilio kuro celę ir kitus reikalingus priedus</w:t>
            </w:r>
          </w:p>
        </w:tc>
        <w:tc>
          <w:tcPr>
            <w:tcW w:w="1437" w:type="pct"/>
          </w:tcPr>
          <w:p w14:paraId="5A57B4D7" w14:textId="77777777" w:rsidR="00B9123E" w:rsidRPr="00AE1423" w:rsidRDefault="00B9123E" w:rsidP="007C7B86">
            <w:pPr>
              <w:rPr>
                <w:rFonts w:ascii="Times New Roman" w:hAnsi="Times New Roman" w:cs="Times New Roman"/>
              </w:rPr>
            </w:pPr>
          </w:p>
        </w:tc>
      </w:tr>
      <w:tr w:rsidR="00B9123E" w:rsidRPr="00AE1423" w14:paraId="22C6FBE0" w14:textId="77777777" w:rsidTr="00B9123E">
        <w:tc>
          <w:tcPr>
            <w:tcW w:w="307" w:type="pct"/>
          </w:tcPr>
          <w:p w14:paraId="38EF868F" w14:textId="0FBC2274"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4</w:t>
            </w:r>
          </w:p>
        </w:tc>
        <w:tc>
          <w:tcPr>
            <w:tcW w:w="866" w:type="pct"/>
          </w:tcPr>
          <w:p w14:paraId="5809DFE8"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Bendrosios chemijos rinkinys</w:t>
            </w:r>
          </w:p>
        </w:tc>
        <w:tc>
          <w:tcPr>
            <w:tcW w:w="2390" w:type="pct"/>
          </w:tcPr>
          <w:p w14:paraId="5B81E267"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 xml:space="preserve">Turi būti ne mažiau, kaip 25 eksperimentai temomis apie medžiagų savybes, mišinius, mišinių </w:t>
            </w:r>
            <w:r w:rsidRPr="00AE1423">
              <w:rPr>
                <w:rFonts w:ascii="Times New Roman" w:hAnsi="Times New Roman" w:cs="Times New Roman"/>
              </w:rPr>
              <w:lastRenderedPageBreak/>
              <w:t>atskyrimą, chemines reakcjas, bandomąsias reakcijas, dalelių modelį  ir cheminius ryšius.</w:t>
            </w:r>
          </w:p>
          <w:p w14:paraId="20D75D57"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pateikiamos reikalingos priemonės šių eksperimentų atlikimui.</w:t>
            </w:r>
          </w:p>
          <w:p w14:paraId="012496DF"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Tarp eksperimentų turi būti ne mažiau, kaip tokie eksperimentai, kaip virimo temperatūra, tankio nustatymas, garinimas, filtravimas, ekstrakcija, chromatografija, kristalizacija.</w:t>
            </w:r>
          </w:p>
        </w:tc>
        <w:tc>
          <w:tcPr>
            <w:tcW w:w="1437" w:type="pct"/>
          </w:tcPr>
          <w:p w14:paraId="73BC8854" w14:textId="77777777" w:rsidR="00B9123E" w:rsidRPr="00AE1423" w:rsidRDefault="00B9123E" w:rsidP="007C7B86">
            <w:pPr>
              <w:rPr>
                <w:rFonts w:ascii="Times New Roman" w:hAnsi="Times New Roman" w:cs="Times New Roman"/>
              </w:rPr>
            </w:pPr>
          </w:p>
        </w:tc>
      </w:tr>
      <w:tr w:rsidR="00B9123E" w:rsidRPr="00AE1423" w14:paraId="5EC7CCE8" w14:textId="77777777" w:rsidTr="00B9123E">
        <w:tc>
          <w:tcPr>
            <w:tcW w:w="307" w:type="pct"/>
          </w:tcPr>
          <w:p w14:paraId="46B97B0B" w14:textId="0BE97C1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5</w:t>
            </w:r>
          </w:p>
        </w:tc>
        <w:tc>
          <w:tcPr>
            <w:tcW w:w="866" w:type="pct"/>
          </w:tcPr>
          <w:p w14:paraId="54B23773"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Neorganinės chemijos rinkinys</w:t>
            </w:r>
          </w:p>
        </w:tc>
        <w:tc>
          <w:tcPr>
            <w:tcW w:w="2390" w:type="pct"/>
          </w:tcPr>
          <w:p w14:paraId="0B9AE254"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ne mažiau, kaip 35 eksperimentai temomis apie metalus, orą ir kitas dujas, vanduo, trąšos, stiklo gamyba.</w:t>
            </w:r>
          </w:p>
          <w:p w14:paraId="4FE95D19"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pateikiamos reikalingos priemonės šių eksperimentų atlikimui.</w:t>
            </w:r>
          </w:p>
          <w:p w14:paraId="46A564D8"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Tarp eksperimentų turi būti ne mažiau, kaip tokie eksperimentai, kaip metalų oksidacija, oro svarba degimo procesams, deguonies savybės, dujų tirpumas vandenyje, vandens kietumas.</w:t>
            </w:r>
          </w:p>
        </w:tc>
        <w:tc>
          <w:tcPr>
            <w:tcW w:w="1437" w:type="pct"/>
          </w:tcPr>
          <w:p w14:paraId="521A875D" w14:textId="77777777" w:rsidR="00B9123E" w:rsidRPr="00AE1423" w:rsidRDefault="00B9123E" w:rsidP="007C7B86">
            <w:pPr>
              <w:rPr>
                <w:rFonts w:ascii="Times New Roman" w:hAnsi="Times New Roman" w:cs="Times New Roman"/>
              </w:rPr>
            </w:pPr>
          </w:p>
        </w:tc>
      </w:tr>
      <w:tr w:rsidR="00B9123E" w:rsidRPr="00AE1423" w14:paraId="235E07E0" w14:textId="77777777" w:rsidTr="00B9123E">
        <w:tc>
          <w:tcPr>
            <w:tcW w:w="307" w:type="pct"/>
          </w:tcPr>
          <w:p w14:paraId="320CBD1E" w14:textId="12D41C29"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6</w:t>
            </w:r>
          </w:p>
        </w:tc>
        <w:tc>
          <w:tcPr>
            <w:tcW w:w="866" w:type="pct"/>
          </w:tcPr>
          <w:p w14:paraId="2DC003C3"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Organinės chemijos rinkinys</w:t>
            </w:r>
          </w:p>
        </w:tc>
        <w:tc>
          <w:tcPr>
            <w:tcW w:w="2390" w:type="pct"/>
          </w:tcPr>
          <w:p w14:paraId="214E9E52"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ne mažiau, kaip 36 eksperimentai temomis apie angliavandenilius, naftą, alkoholius, karbonilo junginius, karboksirūgštis, esterius, muilus.</w:t>
            </w:r>
          </w:p>
          <w:p w14:paraId="601C61C4"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pateikiamos reikalingos priemonės šių eksperimentų atlikimui.</w:t>
            </w:r>
          </w:p>
          <w:p w14:paraId="3BDF7BF6"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Tarp eksperimentų turi būti ne mažiau, kaip tokie eksperimentai, kaip organinių medžiagų skaidymas, alkoholinė fementacija, esterių skaidymas, muilo gamyba ir savybės, acto rūgšties esteriai.</w:t>
            </w:r>
          </w:p>
        </w:tc>
        <w:tc>
          <w:tcPr>
            <w:tcW w:w="1437" w:type="pct"/>
          </w:tcPr>
          <w:p w14:paraId="07A36B74" w14:textId="77777777" w:rsidR="00B9123E" w:rsidRPr="00AE1423" w:rsidRDefault="00B9123E" w:rsidP="007C7B86">
            <w:pPr>
              <w:rPr>
                <w:rFonts w:ascii="Times New Roman" w:hAnsi="Times New Roman" w:cs="Times New Roman"/>
              </w:rPr>
            </w:pPr>
          </w:p>
        </w:tc>
      </w:tr>
      <w:tr w:rsidR="00B9123E" w:rsidRPr="00AE1423" w14:paraId="1F66F569" w14:textId="77777777" w:rsidTr="00B9123E">
        <w:tc>
          <w:tcPr>
            <w:tcW w:w="307" w:type="pct"/>
          </w:tcPr>
          <w:p w14:paraId="6BC17597" w14:textId="0261C061"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7</w:t>
            </w:r>
          </w:p>
        </w:tc>
        <w:tc>
          <w:tcPr>
            <w:tcW w:w="866" w:type="pct"/>
          </w:tcPr>
          <w:p w14:paraId="77C91E02"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Eksperimentų rinkinys distiliacija</w:t>
            </w:r>
          </w:p>
        </w:tc>
        <w:tc>
          <w:tcPr>
            <w:tcW w:w="2390" w:type="pct"/>
          </w:tcPr>
          <w:p w14:paraId="523EE780" w14:textId="77777777" w:rsidR="00B9123E" w:rsidRPr="00AE1423" w:rsidRDefault="00B9123E" w:rsidP="00D70CDB">
            <w:pPr>
              <w:pStyle w:val="Sraopastraipa"/>
              <w:numPr>
                <w:ilvl w:val="0"/>
                <w:numId w:val="5"/>
              </w:numPr>
              <w:rPr>
                <w:rFonts w:ascii="Times New Roman" w:hAnsi="Times New Roman" w:cs="Times New Roman"/>
              </w:rPr>
            </w:pPr>
            <w:r w:rsidRPr="00AE1423">
              <w:rPr>
                <w:rFonts w:ascii="Times New Roman" w:hAnsi="Times New Roman" w:cs="Times New Roman"/>
              </w:rPr>
              <w:t>Turi būti pateikiamas rinkinys sudėtas į dėžutę skirtas distiliacijai ir visi jam reikalingi priedai.</w:t>
            </w:r>
          </w:p>
          <w:p w14:paraId="5243FCC7" w14:textId="77777777" w:rsidR="00B9123E" w:rsidRPr="00AE1423" w:rsidRDefault="00B9123E" w:rsidP="00D70CDB">
            <w:pPr>
              <w:pStyle w:val="Sraopastraipa"/>
              <w:numPr>
                <w:ilvl w:val="0"/>
                <w:numId w:val="5"/>
              </w:numPr>
              <w:rPr>
                <w:rFonts w:ascii="Times New Roman" w:hAnsi="Times New Roman" w:cs="Times New Roman"/>
              </w:rPr>
            </w:pPr>
            <w:r w:rsidRPr="00AE1423">
              <w:rPr>
                <w:rFonts w:ascii="Times New Roman" w:hAnsi="Times New Roman" w:cs="Times New Roman"/>
              </w:rPr>
              <w:t>Turi būti pateikiamas ne mažiau, kaip vienas eksperimentas su distiliacijos proceso nagrinėjimu.</w:t>
            </w:r>
            <w:r w:rsidRPr="00AE1423">
              <w:rPr>
                <w:rFonts w:ascii="Times New Roman" w:hAnsi="Times New Roman" w:cs="Times New Roman"/>
              </w:rPr>
              <w:br/>
            </w:r>
          </w:p>
        </w:tc>
        <w:tc>
          <w:tcPr>
            <w:tcW w:w="1437" w:type="pct"/>
          </w:tcPr>
          <w:p w14:paraId="154551FC" w14:textId="77777777" w:rsidR="00B9123E" w:rsidRPr="00AE1423" w:rsidRDefault="00B9123E" w:rsidP="007C7B86">
            <w:pPr>
              <w:rPr>
                <w:rFonts w:ascii="Times New Roman" w:hAnsi="Times New Roman" w:cs="Times New Roman"/>
              </w:rPr>
            </w:pPr>
          </w:p>
        </w:tc>
      </w:tr>
      <w:tr w:rsidR="00B9123E" w:rsidRPr="00AE1423" w14:paraId="201050AB" w14:textId="77777777" w:rsidTr="00B9123E">
        <w:tc>
          <w:tcPr>
            <w:tcW w:w="307" w:type="pct"/>
          </w:tcPr>
          <w:p w14:paraId="4BE16DD9" w14:textId="457DEC4C"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8</w:t>
            </w:r>
          </w:p>
        </w:tc>
        <w:tc>
          <w:tcPr>
            <w:tcW w:w="866" w:type="pct"/>
          </w:tcPr>
          <w:p w14:paraId="223FFA39"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Molekulių rinkinys</w:t>
            </w:r>
          </w:p>
        </w:tc>
        <w:tc>
          <w:tcPr>
            <w:tcW w:w="2390" w:type="pct"/>
          </w:tcPr>
          <w:p w14:paraId="3E960F34" w14:textId="77777777" w:rsidR="00B9123E" w:rsidRPr="00AE1423" w:rsidRDefault="00B9123E" w:rsidP="00D70CDB">
            <w:pPr>
              <w:pStyle w:val="Sraopastraipa"/>
              <w:numPr>
                <w:ilvl w:val="0"/>
                <w:numId w:val="6"/>
              </w:numPr>
              <w:rPr>
                <w:rFonts w:ascii="Times New Roman" w:hAnsi="Times New Roman" w:cs="Times New Roman"/>
              </w:rPr>
            </w:pPr>
            <w:r w:rsidRPr="00AE1423">
              <w:rPr>
                <w:rFonts w:ascii="Times New Roman" w:hAnsi="Times New Roman" w:cs="Times New Roman"/>
              </w:rPr>
              <w:t>Pateikiami į dėžes sudėti molekulių rinkiniai ne mažiau, kaip 30 darbo grupių.</w:t>
            </w:r>
          </w:p>
        </w:tc>
        <w:tc>
          <w:tcPr>
            <w:tcW w:w="1437" w:type="pct"/>
          </w:tcPr>
          <w:p w14:paraId="1DD218DB" w14:textId="77777777" w:rsidR="00B9123E" w:rsidRPr="00AE1423" w:rsidRDefault="00B9123E" w:rsidP="007C7B86">
            <w:pPr>
              <w:rPr>
                <w:rFonts w:ascii="Times New Roman" w:hAnsi="Times New Roman" w:cs="Times New Roman"/>
              </w:rPr>
            </w:pPr>
          </w:p>
        </w:tc>
      </w:tr>
      <w:tr w:rsidR="00B9123E" w:rsidRPr="00AE1423" w14:paraId="53D2C24B" w14:textId="77777777" w:rsidTr="00B9123E">
        <w:tc>
          <w:tcPr>
            <w:tcW w:w="307" w:type="pct"/>
          </w:tcPr>
          <w:p w14:paraId="7C96FD34" w14:textId="26C9C5D0"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9</w:t>
            </w:r>
          </w:p>
        </w:tc>
        <w:tc>
          <w:tcPr>
            <w:tcW w:w="866" w:type="pct"/>
          </w:tcPr>
          <w:p w14:paraId="477CA4F5"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Rinkinys skirtas oro/degimo/redoks</w:t>
            </w:r>
            <w:r w:rsidRPr="00AE1423">
              <w:rPr>
                <w:rFonts w:ascii="Times New Roman" w:hAnsi="Times New Roman" w:cs="Times New Roman"/>
                <w:color w:val="000000"/>
              </w:rPr>
              <w:lastRenderedPageBreak/>
              <w:t>o reakcijų nagrinėjimui</w:t>
            </w:r>
          </w:p>
        </w:tc>
        <w:tc>
          <w:tcPr>
            <w:tcW w:w="2390" w:type="pct"/>
          </w:tcPr>
          <w:p w14:paraId="5A0EFDAC"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lastRenderedPageBreak/>
              <w:t>Turi būti nagrinėjamos oro, degimo ir redokso reakcijų temos.</w:t>
            </w:r>
          </w:p>
          <w:p w14:paraId="0C26A101"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lastRenderedPageBreak/>
              <w:t>Turi būti pateikiamos reikalingos priemonės šių eksperimentų atlikimui.</w:t>
            </w:r>
          </w:p>
          <w:p w14:paraId="40FB5DF5"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ne mažiau, kaip 21 eksperimentas.</w:t>
            </w:r>
          </w:p>
        </w:tc>
        <w:tc>
          <w:tcPr>
            <w:tcW w:w="1437" w:type="pct"/>
          </w:tcPr>
          <w:p w14:paraId="06505B7F" w14:textId="77777777" w:rsidR="00B9123E" w:rsidRPr="00AE1423" w:rsidRDefault="00B9123E" w:rsidP="007C7B86">
            <w:pPr>
              <w:rPr>
                <w:rFonts w:ascii="Times New Roman" w:hAnsi="Times New Roman" w:cs="Times New Roman"/>
              </w:rPr>
            </w:pPr>
          </w:p>
        </w:tc>
      </w:tr>
      <w:tr w:rsidR="00B9123E" w:rsidRPr="00AE1423" w14:paraId="63E3C558" w14:textId="77777777" w:rsidTr="00B9123E">
        <w:tc>
          <w:tcPr>
            <w:tcW w:w="307" w:type="pct"/>
          </w:tcPr>
          <w:p w14:paraId="5774A910" w14:textId="3A455AFE"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10</w:t>
            </w:r>
          </w:p>
        </w:tc>
        <w:tc>
          <w:tcPr>
            <w:tcW w:w="866" w:type="pct"/>
          </w:tcPr>
          <w:p w14:paraId="3186A148"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Rinkinys skirtas medžiagų/ mišinių/ vandens nagrinėjimui</w:t>
            </w:r>
          </w:p>
        </w:tc>
        <w:tc>
          <w:tcPr>
            <w:tcW w:w="2390" w:type="pct"/>
          </w:tcPr>
          <w:p w14:paraId="595381EA"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nagrinėjamos medžiagų, mišinių ir vandens temos</w:t>
            </w:r>
          </w:p>
          <w:p w14:paraId="73ABD1BC"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pateikiamos reikalingos priemonės šių eksperimentų atlikimui.</w:t>
            </w:r>
          </w:p>
          <w:p w14:paraId="219A106F" w14:textId="77777777" w:rsidR="00B9123E" w:rsidRPr="00AE1423" w:rsidRDefault="00B9123E" w:rsidP="00D70CDB">
            <w:pPr>
              <w:pStyle w:val="Sraopastraipa"/>
              <w:numPr>
                <w:ilvl w:val="0"/>
                <w:numId w:val="4"/>
              </w:numPr>
              <w:rPr>
                <w:rFonts w:ascii="Times New Roman" w:hAnsi="Times New Roman" w:cs="Times New Roman"/>
              </w:rPr>
            </w:pPr>
            <w:r w:rsidRPr="00AE1423">
              <w:rPr>
                <w:rFonts w:ascii="Times New Roman" w:hAnsi="Times New Roman" w:cs="Times New Roman"/>
              </w:rPr>
              <w:t>Turi būti ne mažiau, kaip 18 eksperimentų tarp kurių elektrinis vandens konduktyvumas, agregatinės būsenos, prisotinti tirpalai, tirpumas vandenyje</w:t>
            </w:r>
          </w:p>
        </w:tc>
        <w:tc>
          <w:tcPr>
            <w:tcW w:w="1437" w:type="pct"/>
          </w:tcPr>
          <w:p w14:paraId="2E7544F9" w14:textId="77777777" w:rsidR="00B9123E" w:rsidRPr="00AE1423" w:rsidRDefault="00B9123E" w:rsidP="007C7B86">
            <w:pPr>
              <w:rPr>
                <w:rFonts w:ascii="Times New Roman" w:hAnsi="Times New Roman" w:cs="Times New Roman"/>
              </w:rPr>
            </w:pPr>
          </w:p>
        </w:tc>
      </w:tr>
      <w:tr w:rsidR="00B9123E" w:rsidRPr="00AE1423" w14:paraId="7313B25A" w14:textId="77777777" w:rsidTr="00B9123E">
        <w:tc>
          <w:tcPr>
            <w:tcW w:w="307" w:type="pct"/>
          </w:tcPr>
          <w:p w14:paraId="3416A659" w14:textId="121D90D8"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11</w:t>
            </w:r>
          </w:p>
        </w:tc>
        <w:tc>
          <w:tcPr>
            <w:tcW w:w="866" w:type="pct"/>
          </w:tcPr>
          <w:p w14:paraId="63F874F4"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Vandens, dirvožemio ir oro eksperimentų rinkinys</w:t>
            </w:r>
          </w:p>
        </w:tc>
        <w:tc>
          <w:tcPr>
            <w:tcW w:w="2390" w:type="pct"/>
          </w:tcPr>
          <w:p w14:paraId="4C1538DE"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Rinkinys vandens, dirvožemio ir oro eksperimentams ir šių parametrų matavimams:</w:t>
            </w:r>
          </w:p>
          <w:p w14:paraId="65338984"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pH vandenyje, pH 3 9</w:t>
            </w:r>
          </w:p>
          <w:p w14:paraId="052F8A3D"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nitratų vandenyje, nuo 10 iki 80 mg</w:t>
            </w:r>
          </w:p>
          <w:p w14:paraId="0BD6EE40"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amonio vandenyje, 0,05-10 mg / l</w:t>
            </w:r>
          </w:p>
          <w:p w14:paraId="4F7EC78B"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fosfatų vandenyje, 0,5-6 mg</w:t>
            </w:r>
          </w:p>
          <w:p w14:paraId="4DBA0579"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dirvožemio pH, pH 3 9</w:t>
            </w:r>
          </w:p>
          <w:p w14:paraId="7470D4F6"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nitratų dirvožemyje, nuo 10 iki 80 mg / l</w:t>
            </w:r>
          </w:p>
          <w:p w14:paraId="27A6D1B0"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fosfatų dirvožemyje, 0,05-6 mg / l</w:t>
            </w:r>
          </w:p>
          <w:p w14:paraId="45C70B34" w14:textId="77777777" w:rsidR="00B9123E" w:rsidRPr="00AE1423" w:rsidRDefault="00B9123E" w:rsidP="00D70CDB">
            <w:pPr>
              <w:pStyle w:val="Sraopastraipa"/>
              <w:numPr>
                <w:ilvl w:val="0"/>
                <w:numId w:val="7"/>
              </w:numPr>
              <w:rPr>
                <w:rFonts w:ascii="Times New Roman" w:hAnsi="Times New Roman" w:cs="Times New Roman"/>
              </w:rPr>
            </w:pPr>
            <w:r w:rsidRPr="00AE1423">
              <w:rPr>
                <w:rFonts w:ascii="Times New Roman" w:hAnsi="Times New Roman" w:cs="Times New Roman"/>
              </w:rPr>
              <w:t>į rinkinį turi įeiti: spalvinė diagrama, filtravimo stovas, didinamasis stiklas, piltuvas ir kiti.</w:t>
            </w:r>
          </w:p>
        </w:tc>
        <w:tc>
          <w:tcPr>
            <w:tcW w:w="1437" w:type="pct"/>
          </w:tcPr>
          <w:p w14:paraId="0005A190" w14:textId="77777777" w:rsidR="00B9123E" w:rsidRPr="00AE1423" w:rsidRDefault="00B9123E" w:rsidP="007C7B86">
            <w:pPr>
              <w:rPr>
                <w:rFonts w:ascii="Times New Roman" w:hAnsi="Times New Roman" w:cs="Times New Roman"/>
              </w:rPr>
            </w:pPr>
          </w:p>
        </w:tc>
      </w:tr>
      <w:tr w:rsidR="00B9123E" w:rsidRPr="00AE1423" w14:paraId="7BADFAF9" w14:textId="77777777" w:rsidTr="00B9123E">
        <w:tc>
          <w:tcPr>
            <w:tcW w:w="307" w:type="pct"/>
          </w:tcPr>
          <w:p w14:paraId="64D14434" w14:textId="134A5702"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12</w:t>
            </w:r>
          </w:p>
        </w:tc>
        <w:tc>
          <w:tcPr>
            <w:tcW w:w="866" w:type="pct"/>
          </w:tcPr>
          <w:p w14:paraId="4B325CDA"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 xml:space="preserve">Geometrinės optikos rinkinys su lazerinių spindulių dėžute </w:t>
            </w:r>
          </w:p>
        </w:tc>
        <w:tc>
          <w:tcPr>
            <w:tcW w:w="2390" w:type="pct"/>
          </w:tcPr>
          <w:p w14:paraId="178406B0"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Turi būti nagrinėjamos ne mažiau, kaip šios temos:</w:t>
            </w:r>
          </w:p>
          <w:p w14:paraId="3F014A68"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xml:space="preserve"> - Atspindžio dėsniai</w:t>
            </w:r>
          </w:p>
          <w:p w14:paraId="2F9041A9"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Atspindys įgaubtuose veidrodžiuose</w:t>
            </w:r>
          </w:p>
          <w:p w14:paraId="4C33CDF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Atspindys išgaubtuose veidrodžiuose</w:t>
            </w:r>
          </w:p>
          <w:p w14:paraId="7A71EB00"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Lūžio dėsniai</w:t>
            </w:r>
          </w:p>
          <w:p w14:paraId="7F515083"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Lūžis plokštelėje su plokščiais ir lygiagrečiais paviršiais</w:t>
            </w:r>
          </w:p>
          <w:p w14:paraId="6D8AB8FC"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Susiliečiančių lęšių lūžis</w:t>
            </w:r>
          </w:p>
          <w:p w14:paraId="7DE77E13"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Besiskiriančių lęšių lūžis</w:t>
            </w:r>
          </w:p>
          <w:p w14:paraId="34DC99B6"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Skysčio lūžio rodiklio matavimas</w:t>
            </w:r>
          </w:p>
          <w:p w14:paraId="0E01A9DF"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Bendrasis atspindys</w:t>
            </w:r>
          </w:p>
          <w:p w14:paraId="70DE7FD0"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Visiškai atspindinčios prizmės</w:t>
            </w:r>
          </w:p>
          <w:p w14:paraId="22DA4A6C"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Periskopas</w:t>
            </w:r>
          </w:p>
        </w:tc>
        <w:tc>
          <w:tcPr>
            <w:tcW w:w="1437" w:type="pct"/>
          </w:tcPr>
          <w:p w14:paraId="2B65CE74" w14:textId="77777777" w:rsidR="00B9123E" w:rsidRPr="00AE1423" w:rsidRDefault="00B9123E" w:rsidP="007C7B86">
            <w:pPr>
              <w:rPr>
                <w:rFonts w:ascii="Times New Roman" w:hAnsi="Times New Roman" w:cs="Times New Roman"/>
              </w:rPr>
            </w:pPr>
          </w:p>
        </w:tc>
      </w:tr>
      <w:tr w:rsidR="00B9123E" w:rsidRPr="00AE1423" w14:paraId="05FEC7D9" w14:textId="77777777" w:rsidTr="00B9123E">
        <w:tc>
          <w:tcPr>
            <w:tcW w:w="307" w:type="pct"/>
          </w:tcPr>
          <w:p w14:paraId="5C82238F" w14:textId="041677BA"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13</w:t>
            </w:r>
          </w:p>
        </w:tc>
        <w:tc>
          <w:tcPr>
            <w:tcW w:w="866" w:type="pct"/>
          </w:tcPr>
          <w:p w14:paraId="079AFD98"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Optikos rinkinys  "Šviesa, spalva ir rėgėjimas"</w:t>
            </w:r>
          </w:p>
        </w:tc>
        <w:tc>
          <w:tcPr>
            <w:tcW w:w="2390" w:type="pct"/>
          </w:tcPr>
          <w:p w14:paraId="62F11D39" w14:textId="77777777" w:rsidR="00B9123E" w:rsidRPr="00AE1423" w:rsidRDefault="00B9123E" w:rsidP="00D70CDB">
            <w:pPr>
              <w:pStyle w:val="Sraopastraipa"/>
              <w:numPr>
                <w:ilvl w:val="0"/>
                <w:numId w:val="10"/>
              </w:numPr>
              <w:rPr>
                <w:rFonts w:ascii="Times New Roman" w:hAnsi="Times New Roman" w:cs="Times New Roman"/>
              </w:rPr>
            </w:pPr>
            <w:r w:rsidRPr="00AE1423">
              <w:rPr>
                <w:rFonts w:ascii="Times New Roman" w:hAnsi="Times New Roman" w:cs="Times New Roman"/>
              </w:rPr>
              <w:t>Turi būti nagrinėjami ne mažiau, kaip 35 eksperimentus, kurių temos ne mažiau, kaip šios:</w:t>
            </w:r>
          </w:p>
          <w:p w14:paraId="56FB024D"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lastRenderedPageBreak/>
              <w:t>- Pažinkite šviesą</w:t>
            </w:r>
          </w:p>
          <w:p w14:paraId="769421B4"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Šviesos šaltiniai ir apšviesti kūnai</w:t>
            </w:r>
          </w:p>
          <w:p w14:paraId="2BDDFF83"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Šviesa suteikia energijos</w:t>
            </w:r>
          </w:p>
          <w:p w14:paraId="7EA007A6"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Ar šviesos spinduliai iš tikrųjų egzistuoja?</w:t>
            </w:r>
          </w:p>
          <w:p w14:paraId="5C525AF2"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Dvi šviesos savybės</w:t>
            </w:r>
          </w:p>
          <w:p w14:paraId="5E77E8A1"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Apšviestumas</w:t>
            </w:r>
          </w:p>
          <w:p w14:paraId="392445DA"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Šviesos atspindys</w:t>
            </w:r>
          </w:p>
          <w:p w14:paraId="3F987C1C"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Šviesos lūžis</w:t>
            </w:r>
          </w:p>
          <w:p w14:paraId="57DE15B0"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Bendras atspindys</w:t>
            </w:r>
          </w:p>
          <w:p w14:paraId="7DF2E0C4"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Šviesos prigimtis fizikos terminais</w:t>
            </w:r>
          </w:p>
          <w:p w14:paraId="69A5CB9E"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Spalvos</w:t>
            </w:r>
          </w:p>
          <w:p w14:paraId="18815587"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Balta šviesa</w:t>
            </w:r>
          </w:p>
          <w:p w14:paraId="34BAC973"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Šviesos filtrai</w:t>
            </w:r>
          </w:p>
          <w:p w14:paraId="7CCF1D76"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Objektų spalvos</w:t>
            </w:r>
          </w:p>
          <w:p w14:paraId="30AA2C28"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Adityvioji spalvų sintezė</w:t>
            </w:r>
          </w:p>
          <w:p w14:paraId="0B6CD0C7"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Subtraktyvioji spalvų sintezė</w:t>
            </w:r>
          </w:p>
          <w:p w14:paraId="68921864"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Dangaus ir saulės spalva</w:t>
            </w:r>
          </w:p>
          <w:p w14:paraId="47BE93B6"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Lęšiai</w:t>
            </w:r>
          </w:p>
          <w:p w14:paraId="75358FB8"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Vaizdai lęšiuose</w:t>
            </w:r>
          </w:p>
          <w:p w14:paraId="22D7878C"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Akis ir regėjimas</w:t>
            </w:r>
          </w:p>
          <w:p w14:paraId="4177C985"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Akies defektai</w:t>
            </w:r>
          </w:p>
          <w:p w14:paraId="2B7ACDF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Binokulinis regėjimas ir dominuojanti akis</w:t>
            </w:r>
          </w:p>
          <w:p w14:paraId="213CE7C8"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Gylio pojūtis</w:t>
            </w:r>
          </w:p>
          <w:p w14:paraId="3894B614"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Optinės iliuzijos</w:t>
            </w:r>
          </w:p>
          <w:p w14:paraId="3C19EF9D" w14:textId="77777777" w:rsidR="00B9123E" w:rsidRPr="00AE1423" w:rsidRDefault="00B9123E" w:rsidP="007C7B86">
            <w:pPr>
              <w:rPr>
                <w:rFonts w:ascii="Times New Roman" w:hAnsi="Times New Roman" w:cs="Times New Roman"/>
              </w:rPr>
            </w:pPr>
          </w:p>
          <w:p w14:paraId="4A0A256A" w14:textId="77777777" w:rsidR="00B9123E" w:rsidRPr="00AE1423" w:rsidRDefault="00B9123E" w:rsidP="00D70CDB">
            <w:pPr>
              <w:pStyle w:val="Sraopastraipa"/>
              <w:numPr>
                <w:ilvl w:val="0"/>
                <w:numId w:val="10"/>
              </w:numPr>
              <w:rPr>
                <w:rFonts w:ascii="Times New Roman" w:hAnsi="Times New Roman" w:cs="Times New Roman"/>
              </w:rPr>
            </w:pPr>
            <w:r w:rsidRPr="00AE1423">
              <w:rPr>
                <w:rFonts w:ascii="Times New Roman" w:hAnsi="Times New Roman" w:cs="Times New Roman"/>
              </w:rPr>
              <w:t>Rinkinį sudaro ne mažiau, kaip: liniuotė, pipetė, peramotmas stiklelis, diafragma su kvadratine skyle, 5 vnt. žvakės, žvakės laikiklis, kišeninis spektroskopas, diafragma su apvalia skyle, spalvotų filtrų rinkinys: pirminės ir antrinės spalvos, prietaisas su lazeriu, optinis pluoštas, optinė prizmė, tereoskopiniai akiniai, eksperimentų gidas, spalvų komponavimo prietaisas, laidai, fotovoltinis elementas su varikliu,  baterijos laikiklis, regėjimo vamzdelis, optinis projektorius, diafragmos laikiklis, baltas ekranas, 2 vnt. lęšiai, stiklinė 100 ml</w:t>
            </w:r>
          </w:p>
          <w:p w14:paraId="024A2303" w14:textId="77777777" w:rsidR="00B9123E" w:rsidRPr="00AE1423" w:rsidRDefault="00B9123E" w:rsidP="007C7B86">
            <w:pPr>
              <w:rPr>
                <w:rFonts w:ascii="Times New Roman" w:hAnsi="Times New Roman" w:cs="Times New Roman"/>
              </w:rPr>
            </w:pPr>
          </w:p>
        </w:tc>
        <w:tc>
          <w:tcPr>
            <w:tcW w:w="1437" w:type="pct"/>
          </w:tcPr>
          <w:p w14:paraId="712DD2D9" w14:textId="77777777" w:rsidR="00B9123E" w:rsidRPr="00AE1423" w:rsidRDefault="00B9123E" w:rsidP="007C7B86">
            <w:pPr>
              <w:rPr>
                <w:rFonts w:ascii="Times New Roman" w:hAnsi="Times New Roman" w:cs="Times New Roman"/>
              </w:rPr>
            </w:pPr>
          </w:p>
        </w:tc>
      </w:tr>
      <w:tr w:rsidR="00B9123E" w:rsidRPr="00AE1423" w14:paraId="6688D725" w14:textId="77777777" w:rsidTr="00B9123E">
        <w:tc>
          <w:tcPr>
            <w:tcW w:w="307" w:type="pct"/>
          </w:tcPr>
          <w:p w14:paraId="1A45815D" w14:textId="068FA255" w:rsidR="00B9123E" w:rsidRPr="00AE1423" w:rsidRDefault="00B9123E" w:rsidP="007C7B86">
            <w:pPr>
              <w:rPr>
                <w:rFonts w:ascii="Times New Roman" w:hAnsi="Times New Roman" w:cs="Times New Roman"/>
              </w:rPr>
            </w:pPr>
            <w:r w:rsidRPr="00AE1423">
              <w:rPr>
                <w:rFonts w:ascii="Times New Roman" w:hAnsi="Times New Roman" w:cs="Times New Roman"/>
              </w:rPr>
              <w:lastRenderedPageBreak/>
              <w:t>14</w:t>
            </w:r>
          </w:p>
        </w:tc>
        <w:tc>
          <w:tcPr>
            <w:tcW w:w="866" w:type="pct"/>
          </w:tcPr>
          <w:p w14:paraId="778082BB"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Bangų optikas rinkinys</w:t>
            </w:r>
          </w:p>
        </w:tc>
        <w:tc>
          <w:tcPr>
            <w:tcW w:w="2390" w:type="pct"/>
          </w:tcPr>
          <w:p w14:paraId="407B5EF2" w14:textId="77777777" w:rsidR="00B9123E" w:rsidRPr="00AE1423" w:rsidRDefault="00B9123E" w:rsidP="00D70CDB">
            <w:pPr>
              <w:pStyle w:val="Sraopastraipa"/>
              <w:numPr>
                <w:ilvl w:val="0"/>
                <w:numId w:val="10"/>
              </w:numPr>
              <w:rPr>
                <w:rFonts w:ascii="Times New Roman" w:hAnsi="Times New Roman" w:cs="Times New Roman"/>
              </w:rPr>
            </w:pPr>
            <w:r w:rsidRPr="00AE1423">
              <w:rPr>
                <w:rFonts w:ascii="Times New Roman" w:hAnsi="Times New Roman" w:cs="Times New Roman"/>
              </w:rPr>
              <w:t>Turi būti aptariamos ne mažiau, kaip šios temos: šviesos trugdžiai, šviesos difrakcija, olografija, šviesos polarizavimas, šviesos absorptavimas</w:t>
            </w:r>
          </w:p>
          <w:p w14:paraId="57F64B78" w14:textId="77777777" w:rsidR="00B9123E" w:rsidRPr="00AE1423" w:rsidRDefault="00B9123E" w:rsidP="00D70CDB">
            <w:pPr>
              <w:pStyle w:val="Sraopastraipa"/>
              <w:numPr>
                <w:ilvl w:val="0"/>
                <w:numId w:val="10"/>
              </w:numPr>
              <w:rPr>
                <w:rFonts w:ascii="Times New Roman" w:hAnsi="Times New Roman" w:cs="Times New Roman"/>
              </w:rPr>
            </w:pPr>
            <w:r w:rsidRPr="00AE1423">
              <w:rPr>
                <w:rFonts w:ascii="Times New Roman" w:hAnsi="Times New Roman" w:cs="Times New Roman"/>
              </w:rPr>
              <w:t>Rinkinį sudaros ne mažiau, kaip: holograma, magnetinis staliukas su 4 guminėmis magnetinėmis atramomis, diodinis lazeris, konverguojantis objektyvas, veidrodžiai, pusiau skaidrus veidrodis, matinis ekranas, spalvotų filtrų rinkinys, poliarizacinis filtras, plyšių kolekcija, kreivinės difrakcijos tinklelis, maža stiklinė trikdžių demonstravimui</w:t>
            </w:r>
          </w:p>
        </w:tc>
        <w:tc>
          <w:tcPr>
            <w:tcW w:w="1437" w:type="pct"/>
          </w:tcPr>
          <w:p w14:paraId="1EBA2778" w14:textId="77777777" w:rsidR="00B9123E" w:rsidRPr="00AE1423" w:rsidRDefault="00B9123E" w:rsidP="007C7B86">
            <w:pPr>
              <w:rPr>
                <w:rFonts w:ascii="Times New Roman" w:hAnsi="Times New Roman" w:cs="Times New Roman"/>
              </w:rPr>
            </w:pPr>
          </w:p>
        </w:tc>
      </w:tr>
      <w:tr w:rsidR="00B9123E" w:rsidRPr="00AE1423" w14:paraId="2426539A" w14:textId="77777777" w:rsidTr="00B9123E">
        <w:tc>
          <w:tcPr>
            <w:tcW w:w="307" w:type="pct"/>
          </w:tcPr>
          <w:p w14:paraId="2AB29B42" w14:textId="5D233A6E" w:rsidR="00B9123E" w:rsidRPr="00AE1423" w:rsidRDefault="00B9123E" w:rsidP="007C7B86">
            <w:pPr>
              <w:rPr>
                <w:rFonts w:ascii="Times New Roman" w:hAnsi="Times New Roman" w:cs="Times New Roman"/>
              </w:rPr>
            </w:pPr>
            <w:r w:rsidRPr="00AE1423">
              <w:rPr>
                <w:rFonts w:ascii="Times New Roman" w:hAnsi="Times New Roman" w:cs="Times New Roman"/>
              </w:rPr>
              <w:t>15</w:t>
            </w:r>
          </w:p>
        </w:tc>
        <w:tc>
          <w:tcPr>
            <w:tcW w:w="866" w:type="pct"/>
          </w:tcPr>
          <w:p w14:paraId="20FAED46"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Astronomija -  Rinkinys "Saulė, Žemė ir Mėnulis"</w:t>
            </w:r>
          </w:p>
        </w:tc>
        <w:tc>
          <w:tcPr>
            <w:tcW w:w="2390" w:type="pct"/>
          </w:tcPr>
          <w:p w14:paraId="5E8AC600" w14:textId="77777777" w:rsidR="00B9123E" w:rsidRPr="00AE1423" w:rsidRDefault="00B9123E" w:rsidP="00D70CDB">
            <w:pPr>
              <w:pStyle w:val="Sraopastraipa"/>
              <w:numPr>
                <w:ilvl w:val="0"/>
                <w:numId w:val="11"/>
              </w:numPr>
              <w:rPr>
                <w:rFonts w:ascii="Times New Roman" w:hAnsi="Times New Roman" w:cs="Times New Roman"/>
              </w:rPr>
            </w:pPr>
            <w:r w:rsidRPr="00AE1423">
              <w:rPr>
                <w:rFonts w:ascii="Times New Roman" w:hAnsi="Times New Roman" w:cs="Times New Roman"/>
              </w:rPr>
              <w:t>Turi būti nagrinėjami ne mažiau, kaip 25 eksperimentai, kurių temos ne mažiau, kaip šios: - Saulės sistema</w:t>
            </w:r>
          </w:p>
          <w:p w14:paraId="0CDADE52"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Saulės šviesos skilimas</w:t>
            </w:r>
          </w:p>
          <w:p w14:paraId="438FADF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Žemės forma</w:t>
            </w:r>
          </w:p>
          <w:p w14:paraId="7A1246E1"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Žemės ašigaliai, dienovidiniai ir platumos ratas</w:t>
            </w:r>
          </w:p>
          <w:p w14:paraId="2A3617A2"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Žemės magnetizmas</w:t>
            </w:r>
          </w:p>
          <w:p w14:paraId="783558EC"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Orientacija</w:t>
            </w:r>
          </w:p>
          <w:p w14:paraId="31A142F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Žemės judesiai</w:t>
            </w:r>
          </w:p>
          <w:p w14:paraId="12936AB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Regimasis Saulės judėjimas</w:t>
            </w:r>
          </w:p>
          <w:p w14:paraId="3C724FB7"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Diena ir naktis ir kt.</w:t>
            </w:r>
          </w:p>
          <w:p w14:paraId="0868F9C6" w14:textId="77777777" w:rsidR="00B9123E" w:rsidRPr="00AE1423" w:rsidRDefault="00B9123E" w:rsidP="00D70CDB">
            <w:pPr>
              <w:pStyle w:val="Sraopastraipa"/>
              <w:numPr>
                <w:ilvl w:val="0"/>
                <w:numId w:val="11"/>
              </w:numPr>
              <w:rPr>
                <w:rFonts w:ascii="Times New Roman" w:hAnsi="Times New Roman" w:cs="Times New Roman"/>
              </w:rPr>
            </w:pPr>
            <w:r w:rsidRPr="00AE1423">
              <w:rPr>
                <w:rFonts w:ascii="Times New Roman" w:hAnsi="Times New Roman" w:cs="Times New Roman"/>
              </w:rPr>
              <w:t>Rinkinį sudaro ne mažiau, kaip: Saulės modulio studijavimo įrankis, Saulės sistemos žemėlapis, dvigalvis laikiklis, Goniometras, optinis projektorius, ranka su mėnuliu, Saulės spindulių modulis, sfera su magnetu</w:t>
            </w:r>
          </w:p>
        </w:tc>
        <w:tc>
          <w:tcPr>
            <w:tcW w:w="1437" w:type="pct"/>
          </w:tcPr>
          <w:p w14:paraId="3E42CFAF" w14:textId="77777777" w:rsidR="00B9123E" w:rsidRPr="00AE1423" w:rsidRDefault="00B9123E" w:rsidP="007C7B86">
            <w:pPr>
              <w:rPr>
                <w:rFonts w:ascii="Times New Roman" w:hAnsi="Times New Roman" w:cs="Times New Roman"/>
              </w:rPr>
            </w:pPr>
          </w:p>
        </w:tc>
      </w:tr>
      <w:tr w:rsidR="00B9123E" w:rsidRPr="00AE1423" w14:paraId="1A4A6AFA" w14:textId="77777777" w:rsidTr="00B9123E">
        <w:tc>
          <w:tcPr>
            <w:tcW w:w="307" w:type="pct"/>
          </w:tcPr>
          <w:p w14:paraId="6D620B6A" w14:textId="3AF5A255" w:rsidR="00B9123E" w:rsidRPr="00AE1423" w:rsidRDefault="00B9123E" w:rsidP="007C7B86">
            <w:pPr>
              <w:rPr>
                <w:rFonts w:ascii="Times New Roman" w:hAnsi="Times New Roman" w:cs="Times New Roman"/>
              </w:rPr>
            </w:pPr>
            <w:r w:rsidRPr="00AE1423">
              <w:rPr>
                <w:rFonts w:ascii="Times New Roman" w:hAnsi="Times New Roman" w:cs="Times New Roman"/>
              </w:rPr>
              <w:t>16</w:t>
            </w:r>
          </w:p>
        </w:tc>
        <w:tc>
          <w:tcPr>
            <w:tcW w:w="866" w:type="pct"/>
          </w:tcPr>
          <w:p w14:paraId="655CE4DB"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Garso temos rinkinys</w:t>
            </w:r>
          </w:p>
        </w:tc>
        <w:tc>
          <w:tcPr>
            <w:tcW w:w="2390" w:type="pct"/>
          </w:tcPr>
          <w:p w14:paraId="0ABF620E"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Turi būti nagrinėjami ne mažiau, kaip 27 eksperimentai, kurių temos ne mažiau, kaip šios: - Klausymas</w:t>
            </w:r>
          </w:p>
          <w:p w14:paraId="6B21668F"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Kada girdime garsą?</w:t>
            </w:r>
          </w:p>
          <w:p w14:paraId="7B6873FB"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Virpesiai</w:t>
            </w:r>
          </w:p>
          <w:p w14:paraId="71366415"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Svyravimų periodas</w:t>
            </w:r>
          </w:p>
          <w:p w14:paraId="4EAA7C3A"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Svyravimų dažnis</w:t>
            </w:r>
          </w:p>
          <w:p w14:paraId="7D6CADFC"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Grafinis virpesių vaizdavimas</w:t>
            </w:r>
          </w:p>
          <w:p w14:paraId="4D5B927C"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Kodėl girdime garsus</w:t>
            </w:r>
          </w:p>
          <w:p w14:paraId="4D0F754A"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lastRenderedPageBreak/>
              <w:t>- Akustinės bangos</w:t>
            </w:r>
          </w:p>
          <w:p w14:paraId="65137458"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Kaip akustinės bangos virsta garsais</w:t>
            </w:r>
          </w:p>
          <w:p w14:paraId="3663335A"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Ausis: akustinių bangų imtuvas</w:t>
            </w:r>
          </w:p>
          <w:p w14:paraId="16B5E64E"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Ausies ir smegenų sistema</w:t>
            </w:r>
          </w:p>
          <w:p w14:paraId="5B50F34F"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Girdimumo ribos</w:t>
            </w:r>
          </w:p>
          <w:p w14:paraId="4B9307A6"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Klausos sistemos jautrumas</w:t>
            </w:r>
          </w:p>
          <w:p w14:paraId="62993EFF"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Kaip sustiprinti klausos jautrumą</w:t>
            </w:r>
          </w:p>
          <w:p w14:paraId="2C12B8B8"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Skiriamieji garsų požymiai</w:t>
            </w:r>
          </w:p>
          <w:p w14:paraId="65453CE3"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Stereofonija</w:t>
            </w:r>
          </w:p>
          <w:p w14:paraId="2C3DCCB3"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Akustinių bangų atspindys</w:t>
            </w:r>
          </w:p>
          <w:p w14:paraId="59E2A8A5"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Akustinių bangų interferencija</w:t>
            </w:r>
          </w:p>
          <w:p w14:paraId="676CB5EE"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Ritmai</w:t>
            </w:r>
          </w:p>
          <w:p w14:paraId="508C4C31"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Sonometras</w:t>
            </w:r>
          </w:p>
          <w:p w14:paraId="3153E0BF"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Rezonansas</w:t>
            </w:r>
          </w:p>
          <w:p w14:paraId="79E1DD45"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Styginiai muzikos instrumentai</w:t>
            </w:r>
          </w:p>
          <w:p w14:paraId="68F290C2" w14:textId="77777777" w:rsidR="00B9123E" w:rsidRPr="00AE1423" w:rsidRDefault="00B9123E" w:rsidP="007C7B86">
            <w:pPr>
              <w:spacing w:line="259" w:lineRule="auto"/>
              <w:jc w:val="both"/>
              <w:rPr>
                <w:rFonts w:ascii="Times New Roman" w:hAnsi="Times New Roman" w:cs="Times New Roman"/>
              </w:rPr>
            </w:pPr>
            <w:r w:rsidRPr="00AE1423">
              <w:rPr>
                <w:rFonts w:ascii="Times New Roman" w:hAnsi="Times New Roman" w:cs="Times New Roman"/>
              </w:rPr>
              <w:t>- Muzikos instrumentai, veikiantys su oru</w:t>
            </w:r>
          </w:p>
          <w:p w14:paraId="3CA84382"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Rūpintis klausos sistema</w:t>
            </w:r>
          </w:p>
        </w:tc>
        <w:tc>
          <w:tcPr>
            <w:tcW w:w="1437" w:type="pct"/>
          </w:tcPr>
          <w:p w14:paraId="1E32B4AF" w14:textId="77777777" w:rsidR="00B9123E" w:rsidRPr="00AE1423" w:rsidRDefault="00B9123E" w:rsidP="007C7B86">
            <w:pPr>
              <w:rPr>
                <w:rFonts w:ascii="Times New Roman" w:hAnsi="Times New Roman" w:cs="Times New Roman"/>
              </w:rPr>
            </w:pPr>
          </w:p>
        </w:tc>
      </w:tr>
      <w:tr w:rsidR="00B9123E" w:rsidRPr="00AE1423" w14:paraId="6D609E03" w14:textId="77777777" w:rsidTr="00B9123E">
        <w:tc>
          <w:tcPr>
            <w:tcW w:w="307" w:type="pct"/>
          </w:tcPr>
          <w:p w14:paraId="33F6C4A6" w14:textId="4735F6DF" w:rsidR="00B9123E" w:rsidRPr="00AE1423" w:rsidRDefault="00B9123E" w:rsidP="007C7B86">
            <w:pPr>
              <w:rPr>
                <w:rFonts w:ascii="Times New Roman" w:hAnsi="Times New Roman" w:cs="Times New Roman"/>
              </w:rPr>
            </w:pPr>
            <w:r w:rsidRPr="00AE1423">
              <w:rPr>
                <w:rFonts w:ascii="Times New Roman" w:hAnsi="Times New Roman" w:cs="Times New Roman"/>
              </w:rPr>
              <w:t>17</w:t>
            </w:r>
          </w:p>
        </w:tc>
        <w:tc>
          <w:tcPr>
            <w:tcW w:w="866" w:type="pct"/>
          </w:tcPr>
          <w:p w14:paraId="1CE2E741"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Magnetizmo rinkinys</w:t>
            </w:r>
          </w:p>
        </w:tc>
        <w:tc>
          <w:tcPr>
            <w:tcW w:w="2390" w:type="pct"/>
          </w:tcPr>
          <w:p w14:paraId="531FCAFC" w14:textId="77777777" w:rsidR="00B9123E" w:rsidRPr="00AE1423" w:rsidRDefault="00B9123E" w:rsidP="00D70CDB">
            <w:pPr>
              <w:pStyle w:val="Sraopastraipa"/>
              <w:numPr>
                <w:ilvl w:val="0"/>
                <w:numId w:val="11"/>
              </w:numPr>
              <w:rPr>
                <w:rFonts w:ascii="Times New Roman" w:hAnsi="Times New Roman" w:cs="Times New Roman"/>
              </w:rPr>
            </w:pPr>
            <w:r w:rsidRPr="00AE1423">
              <w:rPr>
                <w:rFonts w:ascii="Times New Roman" w:hAnsi="Times New Roman" w:cs="Times New Roman"/>
              </w:rPr>
              <w:t>Visi magnetai turi turėti šiaurinį ir pietinį polius</w:t>
            </w:r>
          </w:p>
          <w:p w14:paraId="05BAF7AC" w14:textId="77777777" w:rsidR="00B9123E" w:rsidRPr="00AE1423" w:rsidRDefault="00B9123E" w:rsidP="00D70CDB">
            <w:pPr>
              <w:pStyle w:val="Sraopastraipa"/>
              <w:numPr>
                <w:ilvl w:val="0"/>
                <w:numId w:val="11"/>
              </w:numPr>
              <w:rPr>
                <w:rFonts w:ascii="Times New Roman" w:hAnsi="Times New Roman" w:cs="Times New Roman"/>
              </w:rPr>
            </w:pPr>
            <w:r w:rsidRPr="00AE1423">
              <w:rPr>
                <w:rFonts w:ascii="Times New Roman" w:hAnsi="Times New Roman" w:cs="Times New Roman"/>
              </w:rPr>
              <w:t>Rinkinį sudaro ne mažiau, kaip:</w:t>
            </w:r>
            <w:r w:rsidRPr="00AE1423">
              <w:rPr>
                <w:rFonts w:ascii="Times New Roman" w:hAnsi="Times New Roman" w:cs="Times New Roman"/>
              </w:rPr>
              <w:br/>
            </w:r>
          </w:p>
          <w:p w14:paraId="70BC37F4"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3 vnt. apvalių magnetų</w:t>
            </w:r>
          </w:p>
          <w:p w14:paraId="7FBB8DDD"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4 vnt. skirtngo metalo kvadratinių plokštelių</w:t>
            </w:r>
          </w:p>
          <w:p w14:paraId="593E4BCC"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2 vnt. strypiniai magnetai</w:t>
            </w:r>
          </w:p>
          <w:p w14:paraId="45EEBC55"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pasagos formos magnetas</w:t>
            </w:r>
          </w:p>
          <w:p w14:paraId="72BBDFF1"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stiklainėlis geležies drožlių</w:t>
            </w:r>
          </w:p>
          <w:p w14:paraId="2C8B234D"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rūdinis akmuo</w:t>
            </w:r>
          </w:p>
          <w:p w14:paraId="70D61976"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2 vnt. maži kompasai</w:t>
            </w:r>
          </w:p>
          <w:p w14:paraId="609BB18F"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medinis strypas</w:t>
            </w:r>
          </w:p>
        </w:tc>
        <w:tc>
          <w:tcPr>
            <w:tcW w:w="1437" w:type="pct"/>
          </w:tcPr>
          <w:p w14:paraId="4FF7B827" w14:textId="77777777" w:rsidR="00B9123E" w:rsidRPr="00AE1423" w:rsidRDefault="00B9123E" w:rsidP="007C7B86">
            <w:pPr>
              <w:rPr>
                <w:rFonts w:ascii="Times New Roman" w:hAnsi="Times New Roman" w:cs="Times New Roman"/>
              </w:rPr>
            </w:pPr>
          </w:p>
        </w:tc>
      </w:tr>
      <w:tr w:rsidR="00B9123E" w:rsidRPr="00AE1423" w14:paraId="3DDAA01E" w14:textId="77777777" w:rsidTr="00B9123E">
        <w:tc>
          <w:tcPr>
            <w:tcW w:w="307" w:type="pct"/>
          </w:tcPr>
          <w:p w14:paraId="2E9ABDDF" w14:textId="54B40E28" w:rsidR="00B9123E" w:rsidRPr="00AE1423" w:rsidRDefault="00B9123E" w:rsidP="007C7B86">
            <w:pPr>
              <w:rPr>
                <w:rFonts w:ascii="Times New Roman" w:hAnsi="Times New Roman" w:cs="Times New Roman"/>
              </w:rPr>
            </w:pPr>
            <w:r w:rsidRPr="00AE1423">
              <w:rPr>
                <w:rFonts w:ascii="Times New Roman" w:hAnsi="Times New Roman" w:cs="Times New Roman"/>
              </w:rPr>
              <w:t>18</w:t>
            </w:r>
          </w:p>
        </w:tc>
        <w:tc>
          <w:tcPr>
            <w:tcW w:w="866" w:type="pct"/>
          </w:tcPr>
          <w:p w14:paraId="0172D355"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 xml:space="preserve">Elektros grandinių rinkiniai </w:t>
            </w:r>
          </w:p>
        </w:tc>
        <w:tc>
          <w:tcPr>
            <w:tcW w:w="2390" w:type="pct"/>
          </w:tcPr>
          <w:p w14:paraId="0CF2D1BF" w14:textId="77777777" w:rsidR="00B9123E" w:rsidRPr="00AE1423" w:rsidRDefault="00B9123E" w:rsidP="00D70CDB">
            <w:pPr>
              <w:pStyle w:val="Sraopastraipa"/>
              <w:numPr>
                <w:ilvl w:val="0"/>
                <w:numId w:val="9"/>
              </w:numPr>
              <w:rPr>
                <w:rFonts w:ascii="Times New Roman" w:hAnsi="Times New Roman" w:cs="Times New Roman"/>
              </w:rPr>
            </w:pPr>
            <w:r w:rsidRPr="00AE1423">
              <w:rPr>
                <w:rFonts w:ascii="Times New Roman" w:hAnsi="Times New Roman" w:cs="Times New Roman"/>
              </w:rPr>
              <w:t>Turi būti paaiškinami elektros ir elektronikos pagrindai, įskaitant baterijas, jungiklius, rezistorius, kondensatorius, tranzistorius, integrinius grandynus, variklius, šviesos diodus, kaitinamąsias lempas, stiprintuvus, garsiakalbius, mikrofonus, radijo komponentus</w:t>
            </w:r>
          </w:p>
          <w:p w14:paraId="5A655494" w14:textId="77777777" w:rsidR="00B9123E" w:rsidRPr="00AE1423" w:rsidRDefault="00B9123E" w:rsidP="00D70CDB">
            <w:pPr>
              <w:pStyle w:val="Sraopastraipa"/>
              <w:numPr>
                <w:ilvl w:val="0"/>
                <w:numId w:val="9"/>
              </w:numPr>
              <w:rPr>
                <w:rFonts w:ascii="Times New Roman" w:hAnsi="Times New Roman" w:cs="Times New Roman"/>
              </w:rPr>
            </w:pPr>
            <w:r w:rsidRPr="00AE1423">
              <w:rPr>
                <w:rFonts w:ascii="Times New Roman" w:hAnsi="Times New Roman" w:cs="Times New Roman"/>
              </w:rPr>
              <w:t>Dedamos AA baterijos arba lygiavertės</w:t>
            </w:r>
          </w:p>
          <w:p w14:paraId="7C6A9F32" w14:textId="77777777" w:rsidR="00B9123E" w:rsidRPr="00AE1423" w:rsidRDefault="00B9123E" w:rsidP="00D70CDB">
            <w:pPr>
              <w:pStyle w:val="Sraopastraipa"/>
              <w:numPr>
                <w:ilvl w:val="0"/>
                <w:numId w:val="9"/>
              </w:numPr>
              <w:rPr>
                <w:rFonts w:ascii="Times New Roman" w:hAnsi="Times New Roman" w:cs="Times New Roman"/>
              </w:rPr>
            </w:pPr>
            <w:r w:rsidRPr="00AE1423">
              <w:rPr>
                <w:rFonts w:ascii="Times New Roman" w:hAnsi="Times New Roman" w:cs="Times New Roman"/>
              </w:rPr>
              <w:t>Rinkinį sudaro ne mažiau, kaip 60 dalių</w:t>
            </w:r>
          </w:p>
          <w:p w14:paraId="216A3934" w14:textId="77777777" w:rsidR="00B9123E" w:rsidRPr="00AE1423" w:rsidRDefault="00B9123E" w:rsidP="00D70CDB">
            <w:pPr>
              <w:pStyle w:val="Sraopastraipa"/>
              <w:numPr>
                <w:ilvl w:val="0"/>
                <w:numId w:val="9"/>
              </w:numPr>
              <w:rPr>
                <w:rFonts w:ascii="Times New Roman" w:hAnsi="Times New Roman" w:cs="Times New Roman"/>
              </w:rPr>
            </w:pPr>
            <w:r w:rsidRPr="00AE1423">
              <w:rPr>
                <w:rFonts w:ascii="Times New Roman" w:hAnsi="Times New Roman" w:cs="Times New Roman"/>
              </w:rPr>
              <w:lastRenderedPageBreak/>
              <w:t>Dėklas turi būti su putplasčio intarpais, skirtas visoms dalims laikyti</w:t>
            </w:r>
          </w:p>
          <w:p w14:paraId="03213312" w14:textId="77777777" w:rsidR="00B9123E" w:rsidRPr="00AE1423" w:rsidRDefault="00B9123E" w:rsidP="007C7B86">
            <w:pPr>
              <w:rPr>
                <w:rFonts w:ascii="Times New Roman" w:hAnsi="Times New Roman" w:cs="Times New Roman"/>
              </w:rPr>
            </w:pPr>
          </w:p>
        </w:tc>
        <w:tc>
          <w:tcPr>
            <w:tcW w:w="1437" w:type="pct"/>
          </w:tcPr>
          <w:p w14:paraId="2BB0EF57" w14:textId="77777777" w:rsidR="00B9123E" w:rsidRPr="00AE1423" w:rsidRDefault="00B9123E" w:rsidP="007C7B86">
            <w:pPr>
              <w:rPr>
                <w:rFonts w:ascii="Times New Roman" w:hAnsi="Times New Roman" w:cs="Times New Roman"/>
              </w:rPr>
            </w:pPr>
          </w:p>
        </w:tc>
      </w:tr>
      <w:tr w:rsidR="00B9123E" w:rsidRPr="00AE1423" w14:paraId="355109E8" w14:textId="77777777" w:rsidTr="00B9123E">
        <w:tc>
          <w:tcPr>
            <w:tcW w:w="307" w:type="pct"/>
          </w:tcPr>
          <w:p w14:paraId="073D82A2" w14:textId="4E97757D" w:rsidR="00B9123E" w:rsidRPr="00AE1423" w:rsidRDefault="00B9123E" w:rsidP="007C7B86">
            <w:pPr>
              <w:rPr>
                <w:rFonts w:ascii="Times New Roman" w:hAnsi="Times New Roman" w:cs="Times New Roman"/>
              </w:rPr>
            </w:pPr>
            <w:r w:rsidRPr="00AE1423">
              <w:rPr>
                <w:rFonts w:ascii="Times New Roman" w:hAnsi="Times New Roman" w:cs="Times New Roman"/>
              </w:rPr>
              <w:t>19</w:t>
            </w:r>
          </w:p>
        </w:tc>
        <w:tc>
          <w:tcPr>
            <w:tcW w:w="866" w:type="pct"/>
          </w:tcPr>
          <w:p w14:paraId="5DC92B42"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 xml:space="preserve">Rinkinys elektrostatinėms mašinoms </w:t>
            </w:r>
          </w:p>
        </w:tc>
        <w:tc>
          <w:tcPr>
            <w:tcW w:w="2390" w:type="pct"/>
          </w:tcPr>
          <w:p w14:paraId="13D49A0F"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 xml:space="preserve">Rinkinį sudaro ne mažiau, kaip: </w:t>
            </w:r>
          </w:p>
          <w:p w14:paraId="5E26F8B4"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Universalus stovas</w:t>
            </w:r>
          </w:p>
          <w:p w14:paraId="182007A1"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Kibirkštinis skydelis</w:t>
            </w:r>
          </w:p>
          <w:p w14:paraId="1FD17718"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Metalinė sfera su izoliacine rankena</w:t>
            </w:r>
          </w:p>
          <w:p w14:paraId="41D291C2"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Elektrinė švytuoklė</w:t>
            </w:r>
          </w:p>
          <w:p w14:paraId="462EA89A"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Elektrostatinis sūkurys</w:t>
            </w:r>
          </w:p>
          <w:p w14:paraId="0706EFB8"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Pūtimo antgalis</w:t>
            </w:r>
          </w:p>
          <w:p w14:paraId="30271C2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Rutuliukų šokis</w:t>
            </w:r>
          </w:p>
          <w:p w14:paraId="67706B8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Elektrostatinis pliūpsnis</w:t>
            </w:r>
          </w:p>
          <w:p w14:paraId="5EDAB01A"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Faradėjaus narvas</w:t>
            </w:r>
          </w:p>
          <w:p w14:paraId="06A2B1E9"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Šviesos diodas su atrama</w:t>
            </w:r>
          </w:p>
          <w:p w14:paraId="2A8FF0AB"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Faradėjaus šulinys</w:t>
            </w:r>
          </w:p>
          <w:p w14:paraId="6F108C5C"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2 vnt. Krokodilo spaustukai</w:t>
            </w:r>
          </w:p>
          <w:p w14:paraId="68E5A71F"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Elektrostatinis variklis</w:t>
            </w:r>
          </w:p>
          <w:p w14:paraId="4D493A49"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2 vnt. Laidai</w:t>
            </w:r>
          </w:p>
          <w:p w14:paraId="0D4DDD30" w14:textId="77777777" w:rsidR="00B9123E" w:rsidRPr="00AE1423" w:rsidRDefault="00B9123E" w:rsidP="007C7B86">
            <w:pPr>
              <w:rPr>
                <w:rFonts w:ascii="Times New Roman" w:hAnsi="Times New Roman" w:cs="Times New Roman"/>
              </w:rPr>
            </w:pPr>
            <w:r w:rsidRPr="00AE1423">
              <w:rPr>
                <w:rFonts w:ascii="Times New Roman" w:hAnsi="Times New Roman" w:cs="Times New Roman"/>
              </w:rPr>
              <w:t>1 vnt. Šarnyrinis iškroviklis</w:t>
            </w:r>
          </w:p>
        </w:tc>
        <w:tc>
          <w:tcPr>
            <w:tcW w:w="1437" w:type="pct"/>
          </w:tcPr>
          <w:p w14:paraId="7F2B25AB" w14:textId="77777777" w:rsidR="00B9123E" w:rsidRPr="00AE1423" w:rsidRDefault="00B9123E" w:rsidP="007C7B86">
            <w:pPr>
              <w:rPr>
                <w:rFonts w:ascii="Times New Roman" w:hAnsi="Times New Roman" w:cs="Times New Roman"/>
              </w:rPr>
            </w:pPr>
          </w:p>
        </w:tc>
      </w:tr>
      <w:tr w:rsidR="00B9123E" w:rsidRPr="00AE1423" w14:paraId="4DEACE05" w14:textId="77777777" w:rsidTr="00B9123E">
        <w:tc>
          <w:tcPr>
            <w:tcW w:w="307" w:type="pct"/>
          </w:tcPr>
          <w:p w14:paraId="00F5DBA2" w14:textId="3D16A929" w:rsidR="00B9123E" w:rsidRPr="00AE1423" w:rsidRDefault="00B9123E" w:rsidP="007C7B86">
            <w:pPr>
              <w:rPr>
                <w:rFonts w:ascii="Times New Roman" w:hAnsi="Times New Roman" w:cs="Times New Roman"/>
              </w:rPr>
            </w:pPr>
            <w:r w:rsidRPr="00AE1423">
              <w:rPr>
                <w:rFonts w:ascii="Times New Roman" w:hAnsi="Times New Roman" w:cs="Times New Roman"/>
              </w:rPr>
              <w:t>20</w:t>
            </w:r>
          </w:p>
        </w:tc>
        <w:tc>
          <w:tcPr>
            <w:tcW w:w="866" w:type="pct"/>
          </w:tcPr>
          <w:p w14:paraId="72F77ADD" w14:textId="77777777" w:rsidR="00B9123E" w:rsidRPr="00AE1423" w:rsidRDefault="00B9123E" w:rsidP="007C7B86">
            <w:pPr>
              <w:rPr>
                <w:rFonts w:ascii="Times New Roman" w:hAnsi="Times New Roman" w:cs="Times New Roman"/>
              </w:rPr>
            </w:pPr>
            <w:r w:rsidRPr="00AE1423">
              <w:rPr>
                <w:rFonts w:ascii="Times New Roman" w:hAnsi="Times New Roman" w:cs="Times New Roman"/>
                <w:color w:val="000000"/>
              </w:rPr>
              <w:t xml:space="preserve">Atsinaujinančos energtikos rinkiniai - vėjo, saulės energija </w:t>
            </w:r>
          </w:p>
        </w:tc>
        <w:tc>
          <w:tcPr>
            <w:tcW w:w="2390" w:type="pct"/>
          </w:tcPr>
          <w:p w14:paraId="51289A8B" w14:textId="77777777" w:rsidR="00B9123E" w:rsidRPr="00AE1423" w:rsidRDefault="00B9123E" w:rsidP="00D70CDB">
            <w:pPr>
              <w:pStyle w:val="Sraopastraipa"/>
              <w:numPr>
                <w:ilvl w:val="0"/>
                <w:numId w:val="8"/>
              </w:numPr>
              <w:rPr>
                <w:rFonts w:ascii="Times New Roman" w:hAnsi="Times New Roman" w:cs="Times New Roman"/>
              </w:rPr>
            </w:pPr>
            <w:r w:rsidRPr="00AE1423">
              <w:rPr>
                <w:rFonts w:ascii="Times New Roman" w:hAnsi="Times New Roman" w:cs="Times New Roman"/>
              </w:rPr>
              <w:t>Turi būti paaiškinama, kaip kuro elementų technologija sąveikauja su atsinaujinančiaisiais energijos šaltiniais.</w:t>
            </w:r>
          </w:p>
          <w:p w14:paraId="1DBD9F10" w14:textId="77777777" w:rsidR="00B9123E" w:rsidRPr="00AE1423" w:rsidRDefault="00B9123E" w:rsidP="00D70CDB">
            <w:pPr>
              <w:pStyle w:val="Sraopastraipa"/>
              <w:numPr>
                <w:ilvl w:val="0"/>
                <w:numId w:val="8"/>
              </w:numPr>
              <w:rPr>
                <w:rFonts w:ascii="Times New Roman" w:hAnsi="Times New Roman" w:cs="Times New Roman"/>
              </w:rPr>
            </w:pPr>
            <w:r w:rsidRPr="00AE1423">
              <w:rPr>
                <w:rFonts w:ascii="Times New Roman" w:hAnsi="Times New Roman" w:cs="Times New Roman"/>
              </w:rPr>
              <w:t>Turi būti galima pademonstruoti superkondensatoriaus saugojimo potencialą</w:t>
            </w:r>
          </w:p>
          <w:p w14:paraId="0E8BF71E" w14:textId="77777777" w:rsidR="00B9123E" w:rsidRPr="00AE1423" w:rsidRDefault="00B9123E" w:rsidP="00D70CDB">
            <w:pPr>
              <w:pStyle w:val="Sraopastraipa"/>
              <w:numPr>
                <w:ilvl w:val="0"/>
                <w:numId w:val="8"/>
              </w:numPr>
              <w:rPr>
                <w:rFonts w:ascii="Times New Roman" w:hAnsi="Times New Roman" w:cs="Times New Roman"/>
              </w:rPr>
            </w:pPr>
            <w:r w:rsidRPr="00AE1423">
              <w:rPr>
                <w:rFonts w:ascii="Times New Roman" w:hAnsi="Times New Roman" w:cs="Times New Roman"/>
              </w:rPr>
              <w:t>Turi būti galima palyginti įvairius kuro elementus, tokius kaip: PEM vandenilio kuro elementą, druskos vandens kuro elementą ir tiesioginį etanolio kuro elementą</w:t>
            </w:r>
          </w:p>
          <w:p w14:paraId="2A93E642" w14:textId="77777777" w:rsidR="00B9123E" w:rsidRPr="00AE1423" w:rsidRDefault="00B9123E" w:rsidP="00D70CDB">
            <w:pPr>
              <w:pStyle w:val="Sraopastraipa"/>
              <w:numPr>
                <w:ilvl w:val="0"/>
                <w:numId w:val="8"/>
              </w:numPr>
              <w:rPr>
                <w:rFonts w:ascii="Times New Roman" w:hAnsi="Times New Roman" w:cs="Times New Roman"/>
              </w:rPr>
            </w:pPr>
            <w:r w:rsidRPr="00AE1423">
              <w:rPr>
                <w:rFonts w:ascii="Times New Roman" w:hAnsi="Times New Roman" w:cs="Times New Roman"/>
              </w:rPr>
              <w:t>Turi būti nagrinėjami tokie eksperimntai, kaip: saulės energija, šiluminė energija, mechaninė/elektrinė energija, vandenilio energija, vėjo energija, sūraus vandens energija, bio energija, eksperimentai su įvairia energija varomais automobiliais</w:t>
            </w:r>
          </w:p>
          <w:p w14:paraId="06F539D6" w14:textId="77777777" w:rsidR="00B9123E" w:rsidRPr="00AE1423" w:rsidRDefault="00B9123E" w:rsidP="00D70CDB">
            <w:pPr>
              <w:pStyle w:val="Sraopastraipa"/>
              <w:numPr>
                <w:ilvl w:val="0"/>
                <w:numId w:val="8"/>
              </w:numPr>
              <w:rPr>
                <w:rFonts w:ascii="Times New Roman" w:hAnsi="Times New Roman" w:cs="Times New Roman"/>
              </w:rPr>
            </w:pPr>
            <w:r w:rsidRPr="00AE1423">
              <w:rPr>
                <w:rFonts w:ascii="Times New Roman" w:hAnsi="Times New Roman" w:cs="Times New Roman"/>
              </w:rPr>
              <w:t xml:space="preserve">Rinkinį sudaro ne mažiau, kaip: Rankinis generatorius, Etanolio kuro elementų modulis, Grįžtamasis kuro elementas, Druskos vandens kuro </w:t>
            </w:r>
            <w:r w:rsidRPr="00AE1423">
              <w:rPr>
                <w:rFonts w:ascii="Times New Roman" w:hAnsi="Times New Roman" w:cs="Times New Roman"/>
              </w:rPr>
              <w:lastRenderedPageBreak/>
              <w:t>elementas, Kelių automobilių važiuoklė, Akumuliatorių paketas, LED modulis, Mini kuro elementų bazė, Potenciometras, Superkondensatorius, Vandens rezervuaro pagrindas, Saulės kolektorius, Slėgio reguliatorius, Mini kuro elementas, Termoelektrinė sistema, Rotoriaus pagrindas,  Peilių laikiklis, Surinkimo užraktas, Pagrindinis korpuso mazgas, Kintamo rezistoriaus modulis,  Pagrindo mazgas, Geležtė, Ašmenys, Vėtrungės stulpelio mazgas, Veržliaraktis, Atsuktuvas, Vandens ir deguonies bakas, Vandens ir vandenilio bakas, Kuro tirpalo talpykla, Švirkštas, Kuro elemento pagrindas, Kelių jungčių pagrindas, Saulės kolektoriaus laikiklis, Sunkusis ventiliatoriaus modulis, Ventiliatoriaus modulis, Ventiliatoriaus mentė, Etanolio degalų bakas su dangčiu, Ratas, Prapūtimo vožtuvas, Spaustukas, PH popierius, Silicio vamzdeliai,  Raudoni ir juodi kaiščiai, Ventiliatoriaus mentės ir rato adapteris, Vėjo poslinkio stulpelio varžtai, Grįžtamasis kuro elementas, Termometras, REM USB kabelis</w:t>
            </w:r>
          </w:p>
          <w:p w14:paraId="08B881A4" w14:textId="77777777" w:rsidR="00B9123E" w:rsidRPr="00AE1423" w:rsidRDefault="00B9123E" w:rsidP="007C7B86">
            <w:pPr>
              <w:rPr>
                <w:rFonts w:ascii="Times New Roman" w:hAnsi="Times New Roman" w:cs="Times New Roman"/>
              </w:rPr>
            </w:pPr>
          </w:p>
        </w:tc>
        <w:tc>
          <w:tcPr>
            <w:tcW w:w="1437" w:type="pct"/>
          </w:tcPr>
          <w:p w14:paraId="29521B37" w14:textId="77777777" w:rsidR="00B9123E" w:rsidRPr="00AE1423" w:rsidRDefault="00B9123E" w:rsidP="007C7B86">
            <w:pPr>
              <w:rPr>
                <w:rFonts w:ascii="Times New Roman" w:hAnsi="Times New Roman" w:cs="Times New Roman"/>
              </w:rPr>
            </w:pPr>
          </w:p>
        </w:tc>
      </w:tr>
      <w:tr w:rsidR="00B9123E" w:rsidRPr="00AE1423" w14:paraId="606050B3" w14:textId="77777777" w:rsidTr="00B9123E">
        <w:tc>
          <w:tcPr>
            <w:tcW w:w="307" w:type="pct"/>
          </w:tcPr>
          <w:p w14:paraId="115934E0" w14:textId="1A27207D"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21</w:t>
            </w:r>
          </w:p>
        </w:tc>
        <w:tc>
          <w:tcPr>
            <w:tcW w:w="866" w:type="pct"/>
          </w:tcPr>
          <w:p w14:paraId="264E1CF0"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Rinkinys elektriniai ir magnetiniai įtaisai</w:t>
            </w:r>
          </w:p>
        </w:tc>
        <w:tc>
          <w:tcPr>
            <w:tcW w:w="2390" w:type="pct"/>
          </w:tcPr>
          <w:p w14:paraId="5C45CD6C"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t>Rinkinys skirtas atlikti ne mažiau, kaip 15 eksperimentų elektrostatikos, elektros grandinių ir magnetizmo temomis.</w:t>
            </w:r>
          </w:p>
          <w:p w14:paraId="7CE6879D"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t>Reikalingos priemonės sudėtos į gamintojo numatytą dėžę</w:t>
            </w:r>
          </w:p>
        </w:tc>
        <w:tc>
          <w:tcPr>
            <w:tcW w:w="1437" w:type="pct"/>
          </w:tcPr>
          <w:p w14:paraId="32ED9B01" w14:textId="77777777" w:rsidR="00B9123E" w:rsidRPr="00AE1423" w:rsidRDefault="00B9123E" w:rsidP="007C7B86">
            <w:pPr>
              <w:rPr>
                <w:rFonts w:ascii="Times New Roman" w:hAnsi="Times New Roman" w:cs="Times New Roman"/>
              </w:rPr>
            </w:pPr>
          </w:p>
        </w:tc>
      </w:tr>
      <w:tr w:rsidR="00B9123E" w:rsidRPr="00AE1423" w14:paraId="33CA84E6" w14:textId="77777777" w:rsidTr="00B9123E">
        <w:tc>
          <w:tcPr>
            <w:tcW w:w="307" w:type="pct"/>
          </w:tcPr>
          <w:p w14:paraId="6A04CCF9" w14:textId="07E31411"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22</w:t>
            </w:r>
          </w:p>
        </w:tc>
        <w:tc>
          <w:tcPr>
            <w:tcW w:w="866" w:type="pct"/>
          </w:tcPr>
          <w:p w14:paraId="55386684"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Rinkinys mechaniniai įtaisai</w:t>
            </w:r>
          </w:p>
        </w:tc>
        <w:tc>
          <w:tcPr>
            <w:tcW w:w="2390" w:type="pct"/>
          </w:tcPr>
          <w:p w14:paraId="73E3B787"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t>Rinkinys skirtas atlikti ne mažiau, kaip 12 eksperimentų jėgos, judesio ir energijos taupimo paprastuose mašinuose temomis</w:t>
            </w:r>
          </w:p>
          <w:p w14:paraId="0204B25A"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t>Reikalingos priemonės sudėtos į gamintojo numatytą dėžę</w:t>
            </w:r>
          </w:p>
        </w:tc>
        <w:tc>
          <w:tcPr>
            <w:tcW w:w="1437" w:type="pct"/>
          </w:tcPr>
          <w:p w14:paraId="093AE75D" w14:textId="77777777" w:rsidR="00B9123E" w:rsidRPr="00AE1423" w:rsidRDefault="00B9123E" w:rsidP="007C7B86">
            <w:pPr>
              <w:rPr>
                <w:rFonts w:ascii="Times New Roman" w:hAnsi="Times New Roman" w:cs="Times New Roman"/>
              </w:rPr>
            </w:pPr>
          </w:p>
        </w:tc>
      </w:tr>
      <w:tr w:rsidR="00B9123E" w:rsidRPr="00AE1423" w14:paraId="3F9408DE" w14:textId="77777777" w:rsidTr="00B9123E">
        <w:tc>
          <w:tcPr>
            <w:tcW w:w="307" w:type="pct"/>
          </w:tcPr>
          <w:p w14:paraId="7B59392B" w14:textId="0E766481"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23</w:t>
            </w:r>
          </w:p>
        </w:tc>
        <w:tc>
          <w:tcPr>
            <w:tcW w:w="866" w:type="pct"/>
          </w:tcPr>
          <w:p w14:paraId="28F31E78"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Mechanikos rinkinys Nr.1</w:t>
            </w:r>
          </w:p>
        </w:tc>
        <w:tc>
          <w:tcPr>
            <w:tcW w:w="2390" w:type="pct"/>
          </w:tcPr>
          <w:p w14:paraId="0F2B20AC"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t>Rinkinys skirtas atlikti ne mažiau, kaip 32 eksperimentus susijusius su osciliacijomis, jėgomis, fiziniai dydžiais ir charakteristikomis.</w:t>
            </w:r>
          </w:p>
          <w:p w14:paraId="04911C10"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lastRenderedPageBreak/>
              <w:t>Reikalingos priemonės sudėtos į gamintojo numatytą dėžę</w:t>
            </w:r>
          </w:p>
          <w:p w14:paraId="4DEE406B"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t>Yra ne mažiau, kaip šie eksperimentai – ilgio, laiko matavimai, skyčių ir kietųjų kūnų masės nustatymas.</w:t>
            </w:r>
          </w:p>
          <w:p w14:paraId="482A21F6" w14:textId="77777777" w:rsidR="00B9123E" w:rsidRPr="00AE1423" w:rsidRDefault="00B9123E" w:rsidP="00D70CDB">
            <w:pPr>
              <w:pStyle w:val="Sraopastraipa"/>
              <w:numPr>
                <w:ilvl w:val="0"/>
                <w:numId w:val="12"/>
              </w:numPr>
              <w:rPr>
                <w:rFonts w:ascii="Times New Roman" w:hAnsi="Times New Roman" w:cs="Times New Roman"/>
              </w:rPr>
            </w:pPr>
            <w:r w:rsidRPr="00AE1423">
              <w:rPr>
                <w:rFonts w:ascii="Times New Roman" w:hAnsi="Times New Roman" w:cs="Times New Roman"/>
              </w:rPr>
              <w:t>Rinkinyje turi būti ne mažiau, kaip šios priemonės 10 g svarelis, 50 g svarelis, sraigtinė spyruoklė 20 N/m , slankiojantys skriemulys su kabliu ir kitos reikiamos numatytiems ne mažiau, kaip 32 eksperimentams atlikti priemonės.</w:t>
            </w:r>
            <w:r w:rsidRPr="00AE1423">
              <w:rPr>
                <w:rFonts w:ascii="Times New Roman" w:hAnsi="Times New Roman" w:cs="Times New Roman"/>
              </w:rPr>
              <w:br/>
            </w:r>
          </w:p>
        </w:tc>
        <w:tc>
          <w:tcPr>
            <w:tcW w:w="1437" w:type="pct"/>
          </w:tcPr>
          <w:p w14:paraId="1365B316" w14:textId="77777777" w:rsidR="00B9123E" w:rsidRPr="00AE1423" w:rsidRDefault="00B9123E" w:rsidP="007C7B86">
            <w:pPr>
              <w:rPr>
                <w:rFonts w:ascii="Times New Roman" w:hAnsi="Times New Roman" w:cs="Times New Roman"/>
              </w:rPr>
            </w:pPr>
          </w:p>
        </w:tc>
      </w:tr>
      <w:tr w:rsidR="00B9123E" w:rsidRPr="00AE1423" w14:paraId="15095ACB" w14:textId="77777777" w:rsidTr="00B9123E">
        <w:trPr>
          <w:trHeight w:val="1060"/>
        </w:trPr>
        <w:tc>
          <w:tcPr>
            <w:tcW w:w="307" w:type="pct"/>
          </w:tcPr>
          <w:p w14:paraId="2D24F721" w14:textId="1F57B589"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24</w:t>
            </w:r>
          </w:p>
        </w:tc>
        <w:tc>
          <w:tcPr>
            <w:tcW w:w="866" w:type="pct"/>
          </w:tcPr>
          <w:p w14:paraId="7E297597"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Mechanikos rinkinys Nr. 2</w:t>
            </w:r>
          </w:p>
        </w:tc>
        <w:tc>
          <w:tcPr>
            <w:tcW w:w="2390" w:type="pct"/>
          </w:tcPr>
          <w:p w14:paraId="35E2CA7A" w14:textId="77777777" w:rsidR="00B9123E" w:rsidRPr="00AE1423" w:rsidRDefault="00B9123E" w:rsidP="00D70CDB">
            <w:pPr>
              <w:pStyle w:val="Sraopastraipa"/>
              <w:numPr>
                <w:ilvl w:val="0"/>
                <w:numId w:val="13"/>
              </w:numPr>
              <w:rPr>
                <w:rFonts w:ascii="Times New Roman" w:hAnsi="Times New Roman" w:cs="Times New Roman"/>
              </w:rPr>
            </w:pPr>
            <w:r w:rsidRPr="00AE1423">
              <w:rPr>
                <w:rFonts w:ascii="Times New Roman" w:hAnsi="Times New Roman" w:cs="Times New Roman"/>
              </w:rPr>
              <w:t>Papildomas rinkinys prie rinkinio „Mechanika 1“ kuris kartu praplėčia rinkinį iki galimybės atlikti ne mažiau, kaip 50 eksperimentų.</w:t>
            </w:r>
          </w:p>
          <w:p w14:paraId="587E6F1A" w14:textId="77777777" w:rsidR="00B9123E" w:rsidRPr="00AE1423" w:rsidRDefault="00B9123E" w:rsidP="00D70CDB">
            <w:pPr>
              <w:pStyle w:val="Sraopastraipa"/>
              <w:numPr>
                <w:ilvl w:val="0"/>
                <w:numId w:val="13"/>
              </w:numPr>
              <w:rPr>
                <w:rFonts w:ascii="Times New Roman" w:hAnsi="Times New Roman" w:cs="Times New Roman"/>
              </w:rPr>
            </w:pPr>
            <w:r w:rsidRPr="00AE1423">
              <w:rPr>
                <w:rFonts w:ascii="Times New Roman" w:hAnsi="Times New Roman" w:cs="Times New Roman"/>
              </w:rPr>
              <w:t>Turi būti nagrinėjamas Boilio-Marioto dėsnis, Archmedo dėsnis, plūdrumas</w:t>
            </w:r>
          </w:p>
        </w:tc>
        <w:tc>
          <w:tcPr>
            <w:tcW w:w="1437" w:type="pct"/>
          </w:tcPr>
          <w:p w14:paraId="05792EE9" w14:textId="77777777" w:rsidR="00B9123E" w:rsidRPr="00AE1423" w:rsidRDefault="00B9123E" w:rsidP="007C7B86">
            <w:pPr>
              <w:rPr>
                <w:rFonts w:ascii="Times New Roman" w:hAnsi="Times New Roman" w:cs="Times New Roman"/>
              </w:rPr>
            </w:pPr>
          </w:p>
        </w:tc>
      </w:tr>
      <w:tr w:rsidR="00B9123E" w:rsidRPr="00AE1423" w14:paraId="09E2DF94" w14:textId="77777777" w:rsidTr="00B9123E">
        <w:tc>
          <w:tcPr>
            <w:tcW w:w="307" w:type="pct"/>
          </w:tcPr>
          <w:p w14:paraId="22ECCF6D" w14:textId="369C5B04"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25</w:t>
            </w:r>
          </w:p>
        </w:tc>
        <w:tc>
          <w:tcPr>
            <w:tcW w:w="866" w:type="pct"/>
          </w:tcPr>
          <w:p w14:paraId="71DE4C7B"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Magnetizmo rinkinys</w:t>
            </w:r>
          </w:p>
        </w:tc>
        <w:tc>
          <w:tcPr>
            <w:tcW w:w="2390" w:type="pct"/>
          </w:tcPr>
          <w:p w14:paraId="571554EC" w14:textId="77777777" w:rsidR="00B9123E" w:rsidRPr="00AE1423" w:rsidRDefault="00B9123E" w:rsidP="00D70CDB">
            <w:pPr>
              <w:pStyle w:val="Sraopastraipa"/>
              <w:numPr>
                <w:ilvl w:val="0"/>
                <w:numId w:val="14"/>
              </w:numPr>
              <w:rPr>
                <w:rFonts w:ascii="Times New Roman" w:hAnsi="Times New Roman" w:cs="Times New Roman"/>
              </w:rPr>
            </w:pPr>
            <w:r w:rsidRPr="00AE1423">
              <w:rPr>
                <w:rFonts w:ascii="Times New Roman" w:hAnsi="Times New Roman" w:cs="Times New Roman"/>
              </w:rPr>
              <w:t>Rinkinys skirtas atlikti ne mažiau, kaip 11 eksperimentų susijusių su magnetiniu lauku, magnetine indukcija.</w:t>
            </w:r>
          </w:p>
          <w:p w14:paraId="6867BC52" w14:textId="77777777" w:rsidR="00B9123E" w:rsidRPr="00AE1423" w:rsidRDefault="00B9123E" w:rsidP="00D70CDB">
            <w:pPr>
              <w:pStyle w:val="Sraopastraipa"/>
              <w:numPr>
                <w:ilvl w:val="0"/>
                <w:numId w:val="14"/>
              </w:numPr>
              <w:rPr>
                <w:rFonts w:ascii="Times New Roman" w:hAnsi="Times New Roman" w:cs="Times New Roman"/>
              </w:rPr>
            </w:pPr>
            <w:r w:rsidRPr="00AE1423">
              <w:rPr>
                <w:rFonts w:ascii="Times New Roman" w:hAnsi="Times New Roman" w:cs="Times New Roman"/>
              </w:rPr>
              <w:t>Reikalingos priemonės sudėtos į gamintojo numatytą dėžę</w:t>
            </w:r>
          </w:p>
          <w:p w14:paraId="6EB086C7" w14:textId="77777777" w:rsidR="00B9123E" w:rsidRPr="00AE1423" w:rsidRDefault="00B9123E" w:rsidP="00D70CDB">
            <w:pPr>
              <w:pStyle w:val="Sraopastraipa"/>
              <w:numPr>
                <w:ilvl w:val="0"/>
                <w:numId w:val="14"/>
              </w:numPr>
              <w:rPr>
                <w:rFonts w:ascii="Times New Roman" w:hAnsi="Times New Roman" w:cs="Times New Roman"/>
              </w:rPr>
            </w:pPr>
            <w:r w:rsidRPr="00AE1423">
              <w:rPr>
                <w:rFonts w:ascii="Times New Roman" w:hAnsi="Times New Roman" w:cs="Times New Roman"/>
              </w:rPr>
              <w:t>Turi būti ne mažiau, kaip eksperimentai apie žemės magnetinį lauką, magnetinius polius ir poliškumą.</w:t>
            </w:r>
          </w:p>
        </w:tc>
        <w:tc>
          <w:tcPr>
            <w:tcW w:w="1437" w:type="pct"/>
          </w:tcPr>
          <w:p w14:paraId="052F7D34" w14:textId="77777777" w:rsidR="00B9123E" w:rsidRPr="00AE1423" w:rsidRDefault="00B9123E" w:rsidP="007C7B86">
            <w:pPr>
              <w:rPr>
                <w:rFonts w:ascii="Times New Roman" w:hAnsi="Times New Roman" w:cs="Times New Roman"/>
              </w:rPr>
            </w:pPr>
          </w:p>
        </w:tc>
      </w:tr>
      <w:tr w:rsidR="00B9123E" w:rsidRPr="00AE1423" w14:paraId="04E63B92" w14:textId="77777777" w:rsidTr="00B9123E">
        <w:tc>
          <w:tcPr>
            <w:tcW w:w="307" w:type="pct"/>
          </w:tcPr>
          <w:p w14:paraId="5FA7E045" w14:textId="211BF81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26</w:t>
            </w:r>
          </w:p>
        </w:tc>
        <w:tc>
          <w:tcPr>
            <w:tcW w:w="866" w:type="pct"/>
          </w:tcPr>
          <w:p w14:paraId="4653970D"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 xml:space="preserve">Vežimėlio judėjimo rinkinys </w:t>
            </w:r>
          </w:p>
        </w:tc>
        <w:tc>
          <w:tcPr>
            <w:tcW w:w="2390" w:type="pct"/>
          </w:tcPr>
          <w:p w14:paraId="37128611" w14:textId="77777777" w:rsidR="00B9123E" w:rsidRPr="00AE1423" w:rsidRDefault="00B9123E" w:rsidP="00D70CDB">
            <w:pPr>
              <w:pStyle w:val="Sraopastraipa"/>
              <w:numPr>
                <w:ilvl w:val="0"/>
                <w:numId w:val="15"/>
              </w:numPr>
              <w:rPr>
                <w:rFonts w:ascii="Times New Roman" w:hAnsi="Times New Roman" w:cs="Times New Roman"/>
              </w:rPr>
            </w:pPr>
            <w:r w:rsidRPr="00AE1423">
              <w:rPr>
                <w:rFonts w:ascii="Times New Roman" w:hAnsi="Times New Roman" w:cs="Times New Roman"/>
              </w:rPr>
              <w:t>Skirta atlikti eksperimentams su įvairiomis dinamikos temomis – judėjimo teorija, niutono dėsniai, judėjimas nuožulniąją plokštuma, jėga, pagreitis, greitis.</w:t>
            </w:r>
          </w:p>
          <w:p w14:paraId="5CAE00C2" w14:textId="77777777" w:rsidR="00B9123E" w:rsidRPr="00AE1423" w:rsidRDefault="00B9123E" w:rsidP="00D70CDB">
            <w:pPr>
              <w:pStyle w:val="Sraopastraipa"/>
              <w:numPr>
                <w:ilvl w:val="0"/>
                <w:numId w:val="15"/>
              </w:numPr>
              <w:rPr>
                <w:rFonts w:ascii="Times New Roman" w:hAnsi="Times New Roman" w:cs="Times New Roman"/>
              </w:rPr>
            </w:pPr>
            <w:r w:rsidRPr="00AE1423">
              <w:rPr>
                <w:rFonts w:ascii="Times New Roman" w:hAnsi="Times New Roman" w:cs="Times New Roman"/>
              </w:rPr>
              <w:t>Turi būti matuojama jėga, pagrietis, greitis ir padėtis.</w:t>
            </w:r>
          </w:p>
          <w:p w14:paraId="1A5FF05D" w14:textId="77777777" w:rsidR="00B9123E" w:rsidRPr="00AE1423" w:rsidRDefault="00B9123E" w:rsidP="00D70CDB">
            <w:pPr>
              <w:pStyle w:val="Sraopastraipa"/>
              <w:numPr>
                <w:ilvl w:val="0"/>
                <w:numId w:val="15"/>
              </w:numPr>
              <w:rPr>
                <w:rFonts w:ascii="Times New Roman" w:hAnsi="Times New Roman" w:cs="Times New Roman"/>
              </w:rPr>
            </w:pPr>
            <w:r w:rsidRPr="00AE1423">
              <w:rPr>
                <w:rFonts w:ascii="Times New Roman" w:hAnsi="Times New Roman" w:cs="Times New Roman"/>
              </w:rPr>
              <w:t>Turi būti ne mažesnis, kaip 1,2 m ilgio takelis</w:t>
            </w:r>
          </w:p>
        </w:tc>
        <w:tc>
          <w:tcPr>
            <w:tcW w:w="1437" w:type="pct"/>
          </w:tcPr>
          <w:p w14:paraId="6D94EA1D" w14:textId="77777777" w:rsidR="00B9123E" w:rsidRPr="00AE1423" w:rsidRDefault="00B9123E" w:rsidP="007C7B86">
            <w:pPr>
              <w:rPr>
                <w:rFonts w:ascii="Times New Roman" w:hAnsi="Times New Roman" w:cs="Times New Roman"/>
              </w:rPr>
            </w:pPr>
          </w:p>
        </w:tc>
      </w:tr>
      <w:tr w:rsidR="00B9123E" w:rsidRPr="00AE1423" w14:paraId="7F3E0241" w14:textId="77777777" w:rsidTr="00B9123E">
        <w:tc>
          <w:tcPr>
            <w:tcW w:w="307" w:type="pct"/>
          </w:tcPr>
          <w:p w14:paraId="0F880C36" w14:textId="7696F97A"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27</w:t>
            </w:r>
          </w:p>
        </w:tc>
        <w:tc>
          <w:tcPr>
            <w:tcW w:w="866" w:type="pct"/>
          </w:tcPr>
          <w:p w14:paraId="7149219F"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 xml:space="preserve">Vežimėlis </w:t>
            </w:r>
          </w:p>
        </w:tc>
        <w:tc>
          <w:tcPr>
            <w:tcW w:w="2390" w:type="pct"/>
          </w:tcPr>
          <w:p w14:paraId="7AF4C4C5" w14:textId="77777777" w:rsidR="00B9123E" w:rsidRPr="00AE1423" w:rsidRDefault="00B9123E" w:rsidP="00D70CDB">
            <w:pPr>
              <w:pStyle w:val="Sraopastraipa"/>
              <w:numPr>
                <w:ilvl w:val="0"/>
                <w:numId w:val="16"/>
              </w:numPr>
              <w:rPr>
                <w:rFonts w:ascii="Times New Roman" w:hAnsi="Times New Roman" w:cs="Times New Roman"/>
              </w:rPr>
            </w:pPr>
            <w:r w:rsidRPr="00AE1423">
              <w:rPr>
                <w:rFonts w:ascii="Times New Roman" w:hAnsi="Times New Roman" w:cs="Times New Roman"/>
              </w:rPr>
              <w:t>Vežimėlis tinkantis judėjimo rinkiniui (38 pozicija) – turi būti to paties gamintojo.</w:t>
            </w:r>
          </w:p>
          <w:p w14:paraId="1B2DC024" w14:textId="77777777" w:rsidR="00B9123E" w:rsidRPr="00AE1423" w:rsidRDefault="00B9123E" w:rsidP="00D70CDB">
            <w:pPr>
              <w:pStyle w:val="Sraopastraipa"/>
              <w:numPr>
                <w:ilvl w:val="0"/>
                <w:numId w:val="16"/>
              </w:numPr>
              <w:rPr>
                <w:rFonts w:ascii="Times New Roman" w:hAnsi="Times New Roman" w:cs="Times New Roman"/>
              </w:rPr>
            </w:pPr>
            <w:r w:rsidRPr="00AE1423">
              <w:rPr>
                <w:rFonts w:ascii="Times New Roman" w:hAnsi="Times New Roman" w:cs="Times New Roman"/>
              </w:rPr>
              <w:t>Jame tu būti integruoti jutikliai, kurie leistų perduoti beleidžiu ryšiu duomenis į kompiuterį, telefoną arba planšetę.</w:t>
            </w:r>
          </w:p>
        </w:tc>
        <w:tc>
          <w:tcPr>
            <w:tcW w:w="1437" w:type="pct"/>
          </w:tcPr>
          <w:p w14:paraId="4530E13F" w14:textId="77777777" w:rsidR="00B9123E" w:rsidRPr="00AE1423" w:rsidRDefault="00B9123E" w:rsidP="007C7B86">
            <w:pPr>
              <w:rPr>
                <w:rFonts w:ascii="Times New Roman" w:hAnsi="Times New Roman" w:cs="Times New Roman"/>
              </w:rPr>
            </w:pPr>
          </w:p>
        </w:tc>
      </w:tr>
      <w:tr w:rsidR="00B9123E" w:rsidRPr="00AE1423" w14:paraId="649D9313" w14:textId="77777777" w:rsidTr="00B9123E">
        <w:tc>
          <w:tcPr>
            <w:tcW w:w="307" w:type="pct"/>
          </w:tcPr>
          <w:p w14:paraId="08E965B0" w14:textId="6ACB98B3"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lastRenderedPageBreak/>
              <w:t>28</w:t>
            </w:r>
          </w:p>
        </w:tc>
        <w:tc>
          <w:tcPr>
            <w:tcW w:w="866" w:type="pct"/>
          </w:tcPr>
          <w:p w14:paraId="7CEEBDF7"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Optikos rinkinys</w:t>
            </w:r>
          </w:p>
        </w:tc>
        <w:tc>
          <w:tcPr>
            <w:tcW w:w="2390" w:type="pct"/>
          </w:tcPr>
          <w:p w14:paraId="45BD7381" w14:textId="77777777" w:rsidR="00B9123E" w:rsidRPr="00AE1423" w:rsidRDefault="00B9123E" w:rsidP="00D70CDB">
            <w:pPr>
              <w:pStyle w:val="Sraopastraipa"/>
              <w:numPr>
                <w:ilvl w:val="0"/>
                <w:numId w:val="14"/>
              </w:numPr>
              <w:rPr>
                <w:rFonts w:ascii="Times New Roman" w:hAnsi="Times New Roman" w:cs="Times New Roman"/>
              </w:rPr>
            </w:pPr>
            <w:r w:rsidRPr="00AE1423">
              <w:rPr>
                <w:rFonts w:ascii="Times New Roman" w:hAnsi="Times New Roman" w:cs="Times New Roman"/>
              </w:rPr>
              <w:t>Rinkinys skirtas atlikti ne mažiau, kaip 34 eksperimentai temomis veidrodžiai, atspindys, lęšiai, žmogaus akis</w:t>
            </w:r>
          </w:p>
          <w:p w14:paraId="1004F050" w14:textId="77777777" w:rsidR="00B9123E" w:rsidRPr="00AE1423" w:rsidRDefault="00B9123E" w:rsidP="00D70CDB">
            <w:pPr>
              <w:pStyle w:val="Sraopastraipa"/>
              <w:numPr>
                <w:ilvl w:val="0"/>
                <w:numId w:val="14"/>
              </w:numPr>
              <w:rPr>
                <w:rFonts w:ascii="Times New Roman" w:hAnsi="Times New Roman" w:cs="Times New Roman"/>
              </w:rPr>
            </w:pPr>
            <w:r w:rsidRPr="00AE1423">
              <w:rPr>
                <w:rFonts w:ascii="Times New Roman" w:hAnsi="Times New Roman" w:cs="Times New Roman"/>
              </w:rPr>
              <w:t>Rinkinyje turi būti apšvietos šaltinis ir reikiami lęšiai eksperimentams atlikti.</w:t>
            </w:r>
          </w:p>
        </w:tc>
        <w:tc>
          <w:tcPr>
            <w:tcW w:w="1437" w:type="pct"/>
          </w:tcPr>
          <w:p w14:paraId="2883D560" w14:textId="77777777" w:rsidR="00B9123E" w:rsidRPr="00AE1423" w:rsidRDefault="00B9123E" w:rsidP="007C7B86">
            <w:pPr>
              <w:rPr>
                <w:rFonts w:ascii="Times New Roman" w:hAnsi="Times New Roman" w:cs="Times New Roman"/>
              </w:rPr>
            </w:pPr>
          </w:p>
        </w:tc>
      </w:tr>
      <w:tr w:rsidR="00B9123E" w:rsidRPr="00AE1423" w14:paraId="4657AB56" w14:textId="77777777" w:rsidTr="00B9123E">
        <w:tc>
          <w:tcPr>
            <w:tcW w:w="307" w:type="pct"/>
          </w:tcPr>
          <w:p w14:paraId="0C201985" w14:textId="0961BA8E"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29</w:t>
            </w:r>
          </w:p>
        </w:tc>
        <w:tc>
          <w:tcPr>
            <w:tcW w:w="866" w:type="pct"/>
          </w:tcPr>
          <w:p w14:paraId="467FC015"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Maitinimo šaltinio ir lempa optikos rinkiniui</w:t>
            </w:r>
          </w:p>
        </w:tc>
        <w:tc>
          <w:tcPr>
            <w:tcW w:w="2390" w:type="pct"/>
          </w:tcPr>
          <w:p w14:paraId="3C9F3BB4" w14:textId="77777777" w:rsidR="00B9123E" w:rsidRPr="00AE1423" w:rsidRDefault="00B9123E" w:rsidP="00D70CDB">
            <w:pPr>
              <w:pStyle w:val="Sraopastraipa"/>
              <w:numPr>
                <w:ilvl w:val="0"/>
                <w:numId w:val="17"/>
              </w:numPr>
              <w:rPr>
                <w:rFonts w:ascii="Times New Roman" w:hAnsi="Times New Roman" w:cs="Times New Roman"/>
              </w:rPr>
            </w:pPr>
            <w:r w:rsidRPr="00AE1423">
              <w:rPr>
                <w:rFonts w:ascii="Times New Roman" w:hAnsi="Times New Roman" w:cs="Times New Roman"/>
              </w:rPr>
              <w:t>Maitinimo šaltinis ne prasčiau, kaip nuo 0 iki 12 V</w:t>
            </w:r>
          </w:p>
          <w:p w14:paraId="43C23EB5" w14:textId="77777777" w:rsidR="00B9123E" w:rsidRPr="00AE1423" w:rsidRDefault="00B9123E" w:rsidP="00D70CDB">
            <w:pPr>
              <w:pStyle w:val="Sraopastraipa"/>
              <w:numPr>
                <w:ilvl w:val="0"/>
                <w:numId w:val="17"/>
              </w:numPr>
              <w:rPr>
                <w:rFonts w:ascii="Times New Roman" w:hAnsi="Times New Roman" w:cs="Times New Roman"/>
              </w:rPr>
            </w:pPr>
            <w:r w:rsidRPr="00AE1423">
              <w:rPr>
                <w:rFonts w:ascii="Times New Roman" w:hAnsi="Times New Roman" w:cs="Times New Roman"/>
              </w:rPr>
              <w:t>Halogeninė lemputė 12V/20W</w:t>
            </w:r>
          </w:p>
        </w:tc>
        <w:tc>
          <w:tcPr>
            <w:tcW w:w="1437" w:type="pct"/>
          </w:tcPr>
          <w:p w14:paraId="0DEC8930" w14:textId="77777777" w:rsidR="00B9123E" w:rsidRPr="00AE1423" w:rsidRDefault="00B9123E" w:rsidP="007C7B86">
            <w:pPr>
              <w:rPr>
                <w:rFonts w:ascii="Times New Roman" w:hAnsi="Times New Roman" w:cs="Times New Roman"/>
              </w:rPr>
            </w:pPr>
          </w:p>
        </w:tc>
      </w:tr>
      <w:tr w:rsidR="00B9123E" w:rsidRPr="00AE1423" w14:paraId="4EA8290B" w14:textId="77777777" w:rsidTr="00B9123E">
        <w:tc>
          <w:tcPr>
            <w:tcW w:w="307" w:type="pct"/>
          </w:tcPr>
          <w:p w14:paraId="2C54E539" w14:textId="5BD6A0B2"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30</w:t>
            </w:r>
          </w:p>
        </w:tc>
        <w:tc>
          <w:tcPr>
            <w:tcW w:w="866" w:type="pct"/>
          </w:tcPr>
          <w:p w14:paraId="4FEA9386"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 xml:space="preserve">Spalvų maišymo priedai optikos rinkiniui </w:t>
            </w:r>
          </w:p>
        </w:tc>
        <w:tc>
          <w:tcPr>
            <w:tcW w:w="2390" w:type="pct"/>
          </w:tcPr>
          <w:p w14:paraId="737328BF" w14:textId="77777777" w:rsidR="00B9123E" w:rsidRPr="00AE1423" w:rsidRDefault="00B9123E" w:rsidP="00D70CDB">
            <w:pPr>
              <w:pStyle w:val="Sraopastraipa"/>
              <w:numPr>
                <w:ilvl w:val="0"/>
                <w:numId w:val="18"/>
              </w:numPr>
              <w:rPr>
                <w:rFonts w:ascii="Times New Roman" w:hAnsi="Times New Roman" w:cs="Times New Roman"/>
              </w:rPr>
            </w:pPr>
            <w:r w:rsidRPr="00AE1423">
              <w:rPr>
                <w:rFonts w:ascii="Times New Roman" w:hAnsi="Times New Roman" w:cs="Times New Roman"/>
              </w:rPr>
              <w:t>Turi būti du pritvirtinami laikikliai su nukreipiamaisiais veidrodėliais šviesos šaltiniui</w:t>
            </w:r>
          </w:p>
          <w:p w14:paraId="23EF1203" w14:textId="77777777" w:rsidR="00B9123E" w:rsidRPr="00AE1423" w:rsidRDefault="00B9123E" w:rsidP="00D70CDB">
            <w:pPr>
              <w:pStyle w:val="Sraopastraipa"/>
              <w:numPr>
                <w:ilvl w:val="0"/>
                <w:numId w:val="18"/>
              </w:numPr>
              <w:rPr>
                <w:rFonts w:ascii="Times New Roman" w:hAnsi="Times New Roman" w:cs="Times New Roman"/>
              </w:rPr>
            </w:pPr>
            <w:r w:rsidRPr="00AE1423">
              <w:rPr>
                <w:rFonts w:ascii="Times New Roman" w:hAnsi="Times New Roman" w:cs="Times New Roman"/>
              </w:rPr>
              <w:t>Plyšinė diafragma</w:t>
            </w:r>
          </w:p>
          <w:p w14:paraId="2592C2DA" w14:textId="77777777" w:rsidR="00B9123E" w:rsidRPr="00AE1423" w:rsidRDefault="00B9123E" w:rsidP="00D70CDB">
            <w:pPr>
              <w:pStyle w:val="Sraopastraipa"/>
              <w:numPr>
                <w:ilvl w:val="0"/>
                <w:numId w:val="18"/>
              </w:numPr>
              <w:rPr>
                <w:rFonts w:ascii="Times New Roman" w:hAnsi="Times New Roman" w:cs="Times New Roman"/>
              </w:rPr>
            </w:pPr>
            <w:r w:rsidRPr="00AE1423">
              <w:rPr>
                <w:rFonts w:ascii="Times New Roman" w:hAnsi="Times New Roman" w:cs="Times New Roman"/>
              </w:rPr>
              <w:t>Spalvų filtrai ne mažiau, kaip raudonos, mėlynos, žalios ,geltonos, žydros, violetinės spalvos</w:t>
            </w:r>
          </w:p>
        </w:tc>
        <w:tc>
          <w:tcPr>
            <w:tcW w:w="1437" w:type="pct"/>
          </w:tcPr>
          <w:p w14:paraId="0A49DCCC" w14:textId="77777777" w:rsidR="00B9123E" w:rsidRPr="00AE1423" w:rsidRDefault="00B9123E" w:rsidP="007C7B86">
            <w:pPr>
              <w:rPr>
                <w:rFonts w:ascii="Times New Roman" w:hAnsi="Times New Roman" w:cs="Times New Roman"/>
              </w:rPr>
            </w:pPr>
          </w:p>
        </w:tc>
      </w:tr>
      <w:tr w:rsidR="00B9123E" w:rsidRPr="00AE1423" w14:paraId="190E877B" w14:textId="77777777" w:rsidTr="00B9123E">
        <w:tc>
          <w:tcPr>
            <w:tcW w:w="307" w:type="pct"/>
          </w:tcPr>
          <w:p w14:paraId="243B67E9" w14:textId="0563635F"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31</w:t>
            </w:r>
          </w:p>
        </w:tc>
        <w:tc>
          <w:tcPr>
            <w:tcW w:w="866" w:type="pct"/>
          </w:tcPr>
          <w:p w14:paraId="160E121D" w14:textId="77777777" w:rsidR="00B9123E" w:rsidRPr="00AE1423" w:rsidRDefault="00B9123E" w:rsidP="007C7B86">
            <w:pPr>
              <w:rPr>
                <w:rFonts w:ascii="Times New Roman" w:hAnsi="Times New Roman" w:cs="Times New Roman"/>
                <w:color w:val="000000"/>
              </w:rPr>
            </w:pPr>
            <w:r w:rsidRPr="00AE1423">
              <w:rPr>
                <w:rFonts w:ascii="Times New Roman" w:hAnsi="Times New Roman" w:cs="Times New Roman"/>
                <w:color w:val="000000"/>
              </w:rPr>
              <w:t xml:space="preserve">Optikos rinkinys Nr.2 </w:t>
            </w:r>
          </w:p>
        </w:tc>
        <w:tc>
          <w:tcPr>
            <w:tcW w:w="2390" w:type="pct"/>
          </w:tcPr>
          <w:p w14:paraId="1DB83C18" w14:textId="77777777" w:rsidR="00B9123E" w:rsidRPr="00AE1423" w:rsidRDefault="00B9123E" w:rsidP="00D70CDB">
            <w:pPr>
              <w:pStyle w:val="Sraopastraipa"/>
              <w:numPr>
                <w:ilvl w:val="0"/>
                <w:numId w:val="19"/>
              </w:numPr>
              <w:rPr>
                <w:rFonts w:ascii="Times New Roman" w:hAnsi="Times New Roman" w:cs="Times New Roman"/>
              </w:rPr>
            </w:pPr>
            <w:r w:rsidRPr="00AE1423">
              <w:rPr>
                <w:rFonts w:ascii="Times New Roman" w:hAnsi="Times New Roman" w:cs="Times New Roman"/>
              </w:rPr>
              <w:t>Turi būti galima nagrinėti bangų optikos eksperimentus</w:t>
            </w:r>
          </w:p>
          <w:p w14:paraId="3FE6398A" w14:textId="77777777" w:rsidR="00B9123E" w:rsidRPr="00AE1423" w:rsidRDefault="00B9123E" w:rsidP="00D70CDB">
            <w:pPr>
              <w:pStyle w:val="Sraopastraipa"/>
              <w:numPr>
                <w:ilvl w:val="0"/>
                <w:numId w:val="19"/>
              </w:numPr>
              <w:rPr>
                <w:rFonts w:ascii="Times New Roman" w:hAnsi="Times New Roman" w:cs="Times New Roman"/>
              </w:rPr>
            </w:pPr>
            <w:r w:rsidRPr="00AE1423">
              <w:rPr>
                <w:rFonts w:ascii="Times New Roman" w:hAnsi="Times New Roman" w:cs="Times New Roman"/>
              </w:rPr>
              <w:t>Turi būti ne trumpesnis ,kaip 600 mm ilgio optinis stalas, poliarizacijos filtras, diafgrama,lęšiai su f +50/+100/-50.</w:t>
            </w:r>
          </w:p>
        </w:tc>
        <w:tc>
          <w:tcPr>
            <w:tcW w:w="1437" w:type="pct"/>
          </w:tcPr>
          <w:p w14:paraId="7E3A2E48" w14:textId="77777777" w:rsidR="00B9123E" w:rsidRPr="00AE1423" w:rsidRDefault="00B9123E" w:rsidP="007C7B86">
            <w:pPr>
              <w:rPr>
                <w:rFonts w:ascii="Times New Roman" w:hAnsi="Times New Roman" w:cs="Times New Roman"/>
              </w:rPr>
            </w:pPr>
          </w:p>
        </w:tc>
      </w:tr>
      <w:tr w:rsidR="00B9123E" w:rsidRPr="00AE1423" w14:paraId="035FCF6C" w14:textId="77777777" w:rsidTr="00B9123E">
        <w:tc>
          <w:tcPr>
            <w:tcW w:w="307" w:type="pct"/>
          </w:tcPr>
          <w:p w14:paraId="4DAE341B" w14:textId="62C67C8E" w:rsidR="00B9123E" w:rsidRPr="00AE1423" w:rsidRDefault="00B9123E" w:rsidP="00911C63">
            <w:pPr>
              <w:rPr>
                <w:rFonts w:ascii="Times New Roman" w:hAnsi="Times New Roman" w:cs="Times New Roman"/>
                <w:color w:val="000000"/>
              </w:rPr>
            </w:pPr>
            <w:r w:rsidRPr="00AE1423">
              <w:rPr>
                <w:rFonts w:ascii="Times New Roman" w:hAnsi="Times New Roman" w:cs="Times New Roman"/>
                <w:color w:val="000000"/>
              </w:rPr>
              <w:t>32</w:t>
            </w:r>
          </w:p>
        </w:tc>
        <w:tc>
          <w:tcPr>
            <w:tcW w:w="866" w:type="pct"/>
          </w:tcPr>
          <w:p w14:paraId="2F11C4C7" w14:textId="73499AF3" w:rsidR="00B9123E" w:rsidRPr="00AE1423" w:rsidRDefault="00B9123E" w:rsidP="00911C63">
            <w:pPr>
              <w:rPr>
                <w:rFonts w:ascii="Times New Roman" w:hAnsi="Times New Roman" w:cs="Times New Roman"/>
                <w:color w:val="000000"/>
              </w:rPr>
            </w:pPr>
            <w:r w:rsidRPr="00AE1423">
              <w:rPr>
                <w:rFonts w:ascii="Times New Roman" w:hAnsi="Times New Roman" w:cs="Times New Roman"/>
                <w:color w:val="000000"/>
              </w:rPr>
              <w:t>Programinės įrangos licenzija su eksperimentais susijusiais rinkiniais</w:t>
            </w:r>
          </w:p>
        </w:tc>
        <w:tc>
          <w:tcPr>
            <w:tcW w:w="2390" w:type="pct"/>
          </w:tcPr>
          <w:p w14:paraId="1DA48B52" w14:textId="77777777" w:rsidR="00B9123E" w:rsidRPr="00AE1423" w:rsidRDefault="00B9123E" w:rsidP="0091300C">
            <w:pPr>
              <w:pStyle w:val="Sraopastraipa"/>
              <w:numPr>
                <w:ilvl w:val="0"/>
                <w:numId w:val="20"/>
              </w:numPr>
              <w:rPr>
                <w:rFonts w:ascii="Times New Roman" w:hAnsi="Times New Roman" w:cs="Times New Roman"/>
                <w:lang w:val="pt-BR"/>
              </w:rPr>
            </w:pPr>
            <w:r w:rsidRPr="00AE1423">
              <w:rPr>
                <w:rFonts w:ascii="Times New Roman" w:hAnsi="Times New Roman" w:cs="Times New Roman"/>
                <w:lang w:val="pt-BR"/>
              </w:rPr>
              <w:t>Licenzija turi galioti ne trumpiau, kaip 12 mėnesių</w:t>
            </w:r>
          </w:p>
          <w:p w14:paraId="4C817EA9" w14:textId="21129E64" w:rsidR="00B9123E" w:rsidRPr="00AE1423" w:rsidRDefault="00B9123E" w:rsidP="0091300C">
            <w:pPr>
              <w:pStyle w:val="Sraopastraipa"/>
              <w:numPr>
                <w:ilvl w:val="0"/>
                <w:numId w:val="20"/>
              </w:numPr>
              <w:rPr>
                <w:rFonts w:ascii="Times New Roman" w:hAnsi="Times New Roman" w:cs="Times New Roman"/>
                <w:lang w:val="pt-BR"/>
              </w:rPr>
            </w:pPr>
            <w:r w:rsidRPr="00AE1423">
              <w:rPr>
                <w:rFonts w:ascii="Times New Roman" w:hAnsi="Times New Roman" w:cs="Times New Roman"/>
                <w:lang w:val="pt-BR"/>
              </w:rPr>
              <w:t>Programinės įrangos pagalba turi būti galima nagrinėti ne mažiau, kaip Niutono dėsnius, kas yra bangos,  kaip veikia elektra.</w:t>
            </w:r>
          </w:p>
          <w:p w14:paraId="1EE50A3D" w14:textId="77777777" w:rsidR="00B9123E" w:rsidRPr="00AE1423" w:rsidRDefault="00B9123E" w:rsidP="0091300C">
            <w:pPr>
              <w:pStyle w:val="Sraopastraipa"/>
              <w:numPr>
                <w:ilvl w:val="0"/>
                <w:numId w:val="20"/>
              </w:numPr>
              <w:rPr>
                <w:rFonts w:ascii="Times New Roman" w:hAnsi="Times New Roman" w:cs="Times New Roman"/>
                <w:lang w:val="pt-BR"/>
              </w:rPr>
            </w:pPr>
            <w:r w:rsidRPr="00AE1423">
              <w:rPr>
                <w:rFonts w:ascii="Times New Roman" w:hAnsi="Times New Roman" w:cs="Times New Roman"/>
                <w:lang w:val="pt-BR"/>
              </w:rPr>
              <w:t>Prie programinės įrangos turi būti galima prisijungti per telefoną, planšetę arba kompiuterį.</w:t>
            </w:r>
          </w:p>
        </w:tc>
        <w:tc>
          <w:tcPr>
            <w:tcW w:w="1437" w:type="pct"/>
          </w:tcPr>
          <w:p w14:paraId="53C68EC4" w14:textId="77777777" w:rsidR="00B9123E" w:rsidRPr="00AE1423" w:rsidRDefault="00B9123E" w:rsidP="00911C63">
            <w:pPr>
              <w:rPr>
                <w:rFonts w:ascii="Times New Roman" w:hAnsi="Times New Roman" w:cs="Times New Roman"/>
              </w:rPr>
            </w:pPr>
          </w:p>
        </w:tc>
      </w:tr>
    </w:tbl>
    <w:p w14:paraId="66A20A4B" w14:textId="77777777" w:rsidR="00AE1423" w:rsidRPr="00AE1423" w:rsidRDefault="00AE1423" w:rsidP="00AE1423">
      <w:pPr>
        <w:spacing w:line="240" w:lineRule="auto"/>
        <w:rPr>
          <w:rFonts w:ascii="Times New Roman" w:hAnsi="Times New Roman" w:cs="Times New Roman"/>
        </w:rPr>
      </w:pPr>
      <w:r w:rsidRPr="00AE1423">
        <w:rPr>
          <w:rFonts w:ascii="Times New Roman" w:hAnsi="Times New Roman" w:cs="Times New Roman"/>
          <w:b/>
          <w:bCs/>
        </w:rPr>
        <w:t>Garantija:</w:t>
      </w:r>
      <w:r w:rsidRPr="00AE1423">
        <w:rPr>
          <w:rFonts w:ascii="Times New Roman" w:hAnsi="Times New Roman" w:cs="Times New Roman"/>
        </w:rPr>
        <w:t xml:space="preserve"> Garantinės priežiūros laikotarpis visiems komponentams – ne mažiau 24 mėnesių garantija nuo prekių</w:t>
      </w:r>
    </w:p>
    <w:p w14:paraId="7171CC1D" w14:textId="77777777" w:rsidR="00AE1423" w:rsidRPr="00AE1423" w:rsidRDefault="00AE1423" w:rsidP="00AE1423">
      <w:pPr>
        <w:spacing w:line="240" w:lineRule="auto"/>
        <w:rPr>
          <w:rFonts w:ascii="Times New Roman" w:hAnsi="Times New Roman" w:cs="Times New Roman"/>
        </w:rPr>
      </w:pPr>
      <w:r w:rsidRPr="00AE1423">
        <w:rPr>
          <w:rFonts w:ascii="Times New Roman" w:hAnsi="Times New Roman" w:cs="Times New Roman"/>
        </w:rPr>
        <w:t>perdavimo-priėmimo akto pasirašymo dienos.</w:t>
      </w:r>
    </w:p>
    <w:p w14:paraId="35B071D1" w14:textId="77777777" w:rsidR="00AE1423" w:rsidRPr="00AE1423" w:rsidRDefault="00AE1423" w:rsidP="00AE1423">
      <w:pPr>
        <w:spacing w:line="240" w:lineRule="auto"/>
        <w:rPr>
          <w:rFonts w:ascii="Times New Roman" w:hAnsi="Times New Roman" w:cs="Times New Roman"/>
        </w:rPr>
      </w:pPr>
      <w:r w:rsidRPr="00AE1423">
        <w:rPr>
          <w:rFonts w:ascii="Times New Roman" w:hAnsi="Times New Roman" w:cs="Times New Roman"/>
          <w:b/>
          <w:bCs/>
        </w:rPr>
        <w:t>CE ar kiti atitinkami kokybės ir saugumo sertifikatai:</w:t>
      </w:r>
      <w:r w:rsidRPr="00AE1423">
        <w:rPr>
          <w:rFonts w:ascii="Times New Roman" w:hAnsi="Times New Roman" w:cs="Times New Roman"/>
        </w:rPr>
        <w:t xml:space="preserve"> Patvirtinantys dokumentai turės būti pateikti kartu su</w:t>
      </w:r>
    </w:p>
    <w:p w14:paraId="4D0B2D60" w14:textId="77777777" w:rsidR="00AE1423" w:rsidRPr="00AE1423" w:rsidRDefault="00AE1423" w:rsidP="00AE1423">
      <w:pPr>
        <w:spacing w:line="240" w:lineRule="auto"/>
        <w:rPr>
          <w:rFonts w:ascii="Times New Roman" w:hAnsi="Times New Roman" w:cs="Times New Roman"/>
        </w:rPr>
      </w:pPr>
      <w:r w:rsidRPr="00AE1423">
        <w:rPr>
          <w:rFonts w:ascii="Times New Roman" w:hAnsi="Times New Roman" w:cs="Times New Roman"/>
        </w:rPr>
        <w:t>pristatomomis prekėmis.</w:t>
      </w:r>
    </w:p>
    <w:p w14:paraId="40D89C88" w14:textId="69269726" w:rsidR="00AE1423" w:rsidRPr="00AE1423" w:rsidRDefault="00AE1423" w:rsidP="00AE1423">
      <w:pPr>
        <w:spacing w:line="240" w:lineRule="auto"/>
        <w:rPr>
          <w:rFonts w:ascii="Times New Roman" w:hAnsi="Times New Roman" w:cs="Times New Roman"/>
        </w:rPr>
      </w:pPr>
      <w:r w:rsidRPr="00AE1423">
        <w:rPr>
          <w:rFonts w:ascii="Times New Roman" w:hAnsi="Times New Roman" w:cs="Times New Roman"/>
          <w:b/>
          <w:bCs/>
        </w:rPr>
        <w:t>Pristatymo terminai:</w:t>
      </w:r>
      <w:r w:rsidRPr="00AE1423">
        <w:rPr>
          <w:rFonts w:ascii="Times New Roman" w:hAnsi="Times New Roman" w:cs="Times New Roman"/>
        </w:rPr>
        <w:t xml:space="preserve"> Tiekėjas Prekes (visą Prekių kiekį) įsipareigoja pristatyti ne vėliau kaip per </w:t>
      </w:r>
      <w:r w:rsidR="00897B32">
        <w:rPr>
          <w:rFonts w:ascii="Times New Roman" w:hAnsi="Times New Roman" w:cs="Times New Roman"/>
        </w:rPr>
        <w:t>2</w:t>
      </w:r>
      <w:r w:rsidRPr="00AE1423">
        <w:rPr>
          <w:rFonts w:ascii="Times New Roman" w:hAnsi="Times New Roman" w:cs="Times New Roman"/>
        </w:rPr>
        <w:t xml:space="preserve"> (</w:t>
      </w:r>
      <w:r w:rsidR="00897B32">
        <w:rPr>
          <w:rFonts w:ascii="Times New Roman" w:hAnsi="Times New Roman" w:cs="Times New Roman"/>
        </w:rPr>
        <w:t>du</w:t>
      </w:r>
      <w:r w:rsidRPr="00AE1423">
        <w:rPr>
          <w:rFonts w:ascii="Times New Roman" w:hAnsi="Times New Roman" w:cs="Times New Roman"/>
        </w:rPr>
        <w:t>) mėnesius</w:t>
      </w:r>
    </w:p>
    <w:p w14:paraId="50F9F362" w14:textId="77777777" w:rsidR="00AE1423" w:rsidRPr="00AE1423" w:rsidRDefault="00AE1423" w:rsidP="00AE1423">
      <w:pPr>
        <w:spacing w:line="240" w:lineRule="auto"/>
        <w:rPr>
          <w:rFonts w:ascii="Times New Roman" w:hAnsi="Times New Roman" w:cs="Times New Roman"/>
        </w:rPr>
      </w:pPr>
      <w:r w:rsidRPr="00AE1423">
        <w:rPr>
          <w:rFonts w:ascii="Times New Roman" w:hAnsi="Times New Roman" w:cs="Times New Roman"/>
        </w:rPr>
        <w:t>nuo Sutarties įsigaliojimo dienos šiuo adresu: Šilutės Pamario progimnazija, Žalgirio g., 16, 99179 Šilutė</w:t>
      </w:r>
    </w:p>
    <w:p w14:paraId="18A0520B" w14:textId="77777777" w:rsidR="000321C4" w:rsidRPr="00AE1423" w:rsidRDefault="000321C4">
      <w:pPr>
        <w:rPr>
          <w:rFonts w:ascii="Times New Roman" w:hAnsi="Times New Roman" w:cs="Times New Roman"/>
        </w:rPr>
      </w:pPr>
    </w:p>
    <w:sectPr w:rsidR="000321C4" w:rsidRPr="00AE1423" w:rsidSect="00D70CD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908"/>
    <w:multiLevelType w:val="hybridMultilevel"/>
    <w:tmpl w:val="4136F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3B4412"/>
    <w:multiLevelType w:val="hybridMultilevel"/>
    <w:tmpl w:val="382C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4937A49"/>
    <w:multiLevelType w:val="hybridMultilevel"/>
    <w:tmpl w:val="4F98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A94A0B"/>
    <w:multiLevelType w:val="hybridMultilevel"/>
    <w:tmpl w:val="7E5CF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CA25C2"/>
    <w:multiLevelType w:val="hybridMultilevel"/>
    <w:tmpl w:val="7BD63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820BD7"/>
    <w:multiLevelType w:val="hybridMultilevel"/>
    <w:tmpl w:val="BBDC7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9F2A4C"/>
    <w:multiLevelType w:val="hybridMultilevel"/>
    <w:tmpl w:val="1E00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706A3D"/>
    <w:multiLevelType w:val="hybridMultilevel"/>
    <w:tmpl w:val="D46C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3746D7"/>
    <w:multiLevelType w:val="hybridMultilevel"/>
    <w:tmpl w:val="F5545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4727E2"/>
    <w:multiLevelType w:val="hybridMultilevel"/>
    <w:tmpl w:val="9B2A3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CA1CD9"/>
    <w:multiLevelType w:val="hybridMultilevel"/>
    <w:tmpl w:val="CB8C3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4E61B4"/>
    <w:multiLevelType w:val="hybridMultilevel"/>
    <w:tmpl w:val="0344A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EC1C24"/>
    <w:multiLevelType w:val="hybridMultilevel"/>
    <w:tmpl w:val="81424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2758E7"/>
    <w:multiLevelType w:val="hybridMultilevel"/>
    <w:tmpl w:val="B1441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883A8C"/>
    <w:multiLevelType w:val="hybridMultilevel"/>
    <w:tmpl w:val="84F6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096603"/>
    <w:multiLevelType w:val="hybridMultilevel"/>
    <w:tmpl w:val="7F48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3C20F5"/>
    <w:multiLevelType w:val="hybridMultilevel"/>
    <w:tmpl w:val="25DCC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52191F"/>
    <w:multiLevelType w:val="hybridMultilevel"/>
    <w:tmpl w:val="55D05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CB0D6D"/>
    <w:multiLevelType w:val="hybridMultilevel"/>
    <w:tmpl w:val="785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2300908">
    <w:abstractNumId w:val="19"/>
  </w:num>
  <w:num w:numId="2" w16cid:durableId="1737240135">
    <w:abstractNumId w:val="0"/>
  </w:num>
  <w:num w:numId="3" w16cid:durableId="1404714500">
    <w:abstractNumId w:val="13"/>
  </w:num>
  <w:num w:numId="4" w16cid:durableId="1305624879">
    <w:abstractNumId w:val="17"/>
  </w:num>
  <w:num w:numId="5" w16cid:durableId="1211727827">
    <w:abstractNumId w:val="3"/>
  </w:num>
  <w:num w:numId="6" w16cid:durableId="876046507">
    <w:abstractNumId w:val="8"/>
  </w:num>
  <w:num w:numId="7" w16cid:durableId="1998458762">
    <w:abstractNumId w:val="12"/>
  </w:num>
  <w:num w:numId="8" w16cid:durableId="925772808">
    <w:abstractNumId w:val="16"/>
  </w:num>
  <w:num w:numId="9" w16cid:durableId="1677801266">
    <w:abstractNumId w:val="10"/>
  </w:num>
  <w:num w:numId="10" w16cid:durableId="1476920722">
    <w:abstractNumId w:val="18"/>
  </w:num>
  <w:num w:numId="11" w16cid:durableId="655955232">
    <w:abstractNumId w:val="7"/>
  </w:num>
  <w:num w:numId="12" w16cid:durableId="1357072518">
    <w:abstractNumId w:val="1"/>
  </w:num>
  <w:num w:numId="13" w16cid:durableId="1705520415">
    <w:abstractNumId w:val="6"/>
  </w:num>
  <w:num w:numId="14" w16cid:durableId="320931793">
    <w:abstractNumId w:val="4"/>
  </w:num>
  <w:num w:numId="15" w16cid:durableId="592708144">
    <w:abstractNumId w:val="5"/>
  </w:num>
  <w:num w:numId="16" w16cid:durableId="1826817575">
    <w:abstractNumId w:val="9"/>
  </w:num>
  <w:num w:numId="17" w16cid:durableId="1367829940">
    <w:abstractNumId w:val="14"/>
  </w:num>
  <w:num w:numId="18" w16cid:durableId="1343506725">
    <w:abstractNumId w:val="11"/>
  </w:num>
  <w:num w:numId="19" w16cid:durableId="2052728038">
    <w:abstractNumId w:val="15"/>
  </w:num>
  <w:num w:numId="20" w16cid:durableId="1205679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D2"/>
    <w:rsid w:val="000321C4"/>
    <w:rsid w:val="00062AD6"/>
    <w:rsid w:val="00087EB6"/>
    <w:rsid w:val="00404225"/>
    <w:rsid w:val="00776FD2"/>
    <w:rsid w:val="00897B32"/>
    <w:rsid w:val="0091300C"/>
    <w:rsid w:val="00A06DB0"/>
    <w:rsid w:val="00AE1423"/>
    <w:rsid w:val="00B9123E"/>
    <w:rsid w:val="00BC2834"/>
    <w:rsid w:val="00D70CDB"/>
    <w:rsid w:val="00DF46DB"/>
    <w:rsid w:val="00E249E8"/>
    <w:rsid w:val="00F9321D"/>
    <w:rsid w:val="00FB6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0211"/>
  <w15:chartTrackingRefBased/>
  <w15:docId w15:val="{8CDF0F4E-BD6B-41BB-A545-647FFC4B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0CDB"/>
  </w:style>
  <w:style w:type="paragraph" w:styleId="Antrat1">
    <w:name w:val="heading 1"/>
    <w:basedOn w:val="prastasis"/>
    <w:next w:val="prastasis"/>
    <w:link w:val="Antrat1Diagrama"/>
    <w:uiPriority w:val="9"/>
    <w:qFormat/>
    <w:rsid w:val="00776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6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6FD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6FD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6FD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6F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6F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6F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6F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6F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6F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6F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6F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6F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6F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6F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6F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6F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6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6F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6F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6F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6F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6FD2"/>
    <w:rPr>
      <w:i/>
      <w:iCs/>
      <w:color w:val="404040" w:themeColor="text1" w:themeTint="BF"/>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776FD2"/>
    <w:pPr>
      <w:ind w:left="720"/>
      <w:contextualSpacing/>
    </w:pPr>
  </w:style>
  <w:style w:type="character" w:styleId="Rykuspabraukimas">
    <w:name w:val="Intense Emphasis"/>
    <w:basedOn w:val="Numatytasispastraiposriftas"/>
    <w:uiPriority w:val="21"/>
    <w:qFormat/>
    <w:rsid w:val="00776FD2"/>
    <w:rPr>
      <w:i/>
      <w:iCs/>
      <w:color w:val="2F5496" w:themeColor="accent1" w:themeShade="BF"/>
    </w:rPr>
  </w:style>
  <w:style w:type="paragraph" w:styleId="Iskirtacitata">
    <w:name w:val="Intense Quote"/>
    <w:basedOn w:val="prastasis"/>
    <w:next w:val="prastasis"/>
    <w:link w:val="IskirtacitataDiagrama"/>
    <w:uiPriority w:val="30"/>
    <w:qFormat/>
    <w:rsid w:val="00776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6FD2"/>
    <w:rPr>
      <w:i/>
      <w:iCs/>
      <w:color w:val="2F5496" w:themeColor="accent1" w:themeShade="BF"/>
    </w:rPr>
  </w:style>
  <w:style w:type="character" w:styleId="Rykinuoroda">
    <w:name w:val="Intense Reference"/>
    <w:basedOn w:val="Numatytasispastraiposriftas"/>
    <w:uiPriority w:val="32"/>
    <w:qFormat/>
    <w:rsid w:val="00776FD2"/>
    <w:rPr>
      <w:b/>
      <w:bCs/>
      <w:smallCaps/>
      <w:color w:val="2F5496" w:themeColor="accent1" w:themeShade="BF"/>
      <w:spacing w:val="5"/>
    </w:rPr>
  </w:style>
  <w:style w:type="table" w:styleId="Lentelstinklelis">
    <w:name w:val="Table Grid"/>
    <w:basedOn w:val="prastojilentel"/>
    <w:uiPriority w:val="39"/>
    <w:rsid w:val="00D7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7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9101</Words>
  <Characters>5188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Skauminas</dc:creator>
  <cp:keywords/>
  <dc:description/>
  <cp:lastModifiedBy>VPS_RS</cp:lastModifiedBy>
  <cp:revision>7</cp:revision>
  <dcterms:created xsi:type="dcterms:W3CDTF">2025-07-18T07:54:00Z</dcterms:created>
  <dcterms:modified xsi:type="dcterms:W3CDTF">2025-07-31T12:53:00Z</dcterms:modified>
</cp:coreProperties>
</file>