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XSpec="right" w:tblpY="-1309"/>
        <w:tblW w:w="2826" w:type="dxa"/>
        <w:tblLook w:val="0000" w:firstRow="0" w:lastRow="0" w:firstColumn="0" w:lastColumn="0" w:noHBand="0" w:noVBand="0"/>
      </w:tblPr>
      <w:tblGrid>
        <w:gridCol w:w="2826"/>
      </w:tblGrid>
      <w:tr w:rsidR="008C3DAA" w:rsidRPr="006D0094" w14:paraId="3AABC2FD" w14:textId="77777777">
        <w:trPr>
          <w:trHeight w:val="516"/>
        </w:trPr>
        <w:tc>
          <w:tcPr>
            <w:tcW w:w="2826" w:type="dxa"/>
          </w:tcPr>
          <w:p w14:paraId="7BB2B017" w14:textId="77777777" w:rsidR="008C3DAA" w:rsidRPr="00902C65" w:rsidRDefault="008C3DAA" w:rsidP="008C3DAA">
            <w:pPr>
              <w:spacing w:after="0" w:line="240" w:lineRule="auto"/>
              <w:ind w:right="-142"/>
              <w:jc w:val="both"/>
              <w:rPr>
                <w:rFonts w:ascii="Times New Roman" w:eastAsia="Times New Roman" w:hAnsi="Times New Roman" w:cs="Times New Roman"/>
                <w:color w:val="000000"/>
                <w:kern w:val="0"/>
                <w:sz w:val="22"/>
                <w:szCs w:val="22"/>
                <w:lang w:val="en-US"/>
                <w14:ligatures w14:val="none"/>
              </w:rPr>
            </w:pPr>
          </w:p>
          <w:p w14:paraId="111A57EC" w14:textId="651F3EE9" w:rsidR="008C3DAA" w:rsidRPr="000953BF" w:rsidRDefault="00F668AC" w:rsidP="00F668AC">
            <w:pPr>
              <w:spacing w:after="0" w:line="240" w:lineRule="auto"/>
              <w:jc w:val="right"/>
              <w:rPr>
                <w:rFonts w:ascii="Times New Roman" w:eastAsia="Times New Roman" w:hAnsi="Times New Roman" w:cs="Times New Roman"/>
                <w:color w:val="000000"/>
                <w:kern w:val="0"/>
                <w:sz w:val="20"/>
                <w:szCs w:val="20"/>
                <w14:ligatures w14:val="none"/>
              </w:rPr>
            </w:pPr>
            <w:r w:rsidRPr="000953BF">
              <w:rPr>
                <w:rFonts w:ascii="Times New Roman" w:eastAsia="Times New Roman" w:hAnsi="Times New Roman" w:cs="Times New Roman"/>
                <w:color w:val="000000"/>
                <w:kern w:val="0"/>
                <w:sz w:val="20"/>
                <w:szCs w:val="20"/>
                <w14:ligatures w14:val="none"/>
              </w:rPr>
              <w:t>Pirkimo sąlygų 5</w:t>
            </w:r>
            <w:r w:rsidR="00521C92" w:rsidRPr="000953BF">
              <w:rPr>
                <w:rFonts w:ascii="Times New Roman" w:eastAsia="Times New Roman" w:hAnsi="Times New Roman" w:cs="Times New Roman"/>
                <w:color w:val="000000"/>
                <w:kern w:val="0"/>
                <w:sz w:val="20"/>
                <w:szCs w:val="20"/>
                <w14:ligatures w14:val="none"/>
              </w:rPr>
              <w:t xml:space="preserve"> priedas</w:t>
            </w:r>
            <w:r w:rsidRPr="000953BF">
              <w:rPr>
                <w:rFonts w:ascii="Times New Roman" w:eastAsia="Times New Roman" w:hAnsi="Times New Roman" w:cs="Times New Roman"/>
                <w:color w:val="000000"/>
                <w:kern w:val="0"/>
                <w:sz w:val="20"/>
                <w:szCs w:val="20"/>
                <w14:ligatures w14:val="none"/>
              </w:rPr>
              <w:t xml:space="preserve"> „Pasiūlymo forma“</w:t>
            </w:r>
          </w:p>
        </w:tc>
      </w:tr>
      <w:tr w:rsidR="008C3DAA" w:rsidRPr="006D0094" w14:paraId="7D33064B" w14:textId="77777777">
        <w:trPr>
          <w:trHeight w:val="258"/>
        </w:trPr>
        <w:tc>
          <w:tcPr>
            <w:tcW w:w="2826" w:type="dxa"/>
          </w:tcPr>
          <w:p w14:paraId="6A643DF9" w14:textId="7970A9DC" w:rsidR="008C3DAA" w:rsidRPr="006D0094" w:rsidRDefault="008C3DAA" w:rsidP="008C3DAA">
            <w:pPr>
              <w:spacing w:after="0" w:line="240" w:lineRule="auto"/>
              <w:rPr>
                <w:rFonts w:ascii="Times New Roman" w:eastAsia="Times New Roman" w:hAnsi="Times New Roman" w:cs="Times New Roman"/>
                <w:color w:val="000000"/>
                <w:kern w:val="0"/>
                <w:sz w:val="22"/>
                <w:szCs w:val="22"/>
                <w14:ligatures w14:val="none"/>
              </w:rPr>
            </w:pPr>
          </w:p>
          <w:p w14:paraId="22AA6009" w14:textId="77777777" w:rsidR="008C3DAA" w:rsidRPr="006D0094" w:rsidRDefault="008C3DAA" w:rsidP="008C3DAA">
            <w:pPr>
              <w:spacing w:after="0" w:line="240" w:lineRule="auto"/>
              <w:rPr>
                <w:rFonts w:ascii="Times New Roman" w:eastAsia="Times New Roman" w:hAnsi="Times New Roman" w:cs="Times New Roman"/>
                <w:color w:val="000000"/>
                <w:kern w:val="0"/>
                <w:sz w:val="22"/>
                <w:szCs w:val="22"/>
                <w14:ligatures w14:val="none"/>
              </w:rPr>
            </w:pPr>
          </w:p>
        </w:tc>
      </w:tr>
    </w:tbl>
    <w:p w14:paraId="298560F6" w14:textId="77777777" w:rsidR="008C3DAA" w:rsidRPr="006D0094" w:rsidRDefault="008C3DAA" w:rsidP="008C3DAA">
      <w:pPr>
        <w:spacing w:after="0" w:line="240" w:lineRule="auto"/>
        <w:jc w:val="center"/>
        <w:rPr>
          <w:rFonts w:ascii="Times New Roman" w:eastAsia="Times New Roman" w:hAnsi="Times New Roman" w:cs="Times New Roman"/>
          <w:color w:val="000000"/>
          <w:kern w:val="0"/>
          <w:sz w:val="22"/>
          <w:szCs w:val="22"/>
          <w14:ligatures w14:val="none"/>
        </w:rPr>
      </w:pPr>
    </w:p>
    <w:p w14:paraId="7CE57EA0" w14:textId="77777777" w:rsidR="008C3DAA" w:rsidRPr="006D0094" w:rsidRDefault="008C3DAA" w:rsidP="008C3DAA">
      <w:pPr>
        <w:spacing w:after="0" w:line="240" w:lineRule="auto"/>
        <w:jc w:val="center"/>
        <w:rPr>
          <w:rFonts w:ascii="Times New Roman" w:eastAsia="Times New Roman" w:hAnsi="Times New Roman" w:cs="Times New Roman"/>
          <w:color w:val="000000"/>
          <w:kern w:val="0"/>
          <w:sz w:val="22"/>
          <w:szCs w:val="22"/>
          <w14:ligatures w14:val="none"/>
        </w:rPr>
      </w:pPr>
      <w:bookmarkStart w:id="0" w:name="_Hlk140590977"/>
      <w:r w:rsidRPr="006D0094">
        <w:rPr>
          <w:rFonts w:ascii="Times New Roman" w:eastAsia="Times New Roman" w:hAnsi="Times New Roman" w:cs="Times New Roman"/>
          <w:color w:val="000000"/>
          <w:kern w:val="0"/>
          <w:sz w:val="22"/>
          <w:szCs w:val="22"/>
          <w14:ligatures w14:val="none"/>
        </w:rPr>
        <w:t>(Tiekėjo pavadinimas)</w:t>
      </w:r>
    </w:p>
    <w:p w14:paraId="0B37C859" w14:textId="77777777" w:rsidR="008C3DAA" w:rsidRPr="006D0094" w:rsidRDefault="008C3DAA" w:rsidP="008C3DAA">
      <w:pPr>
        <w:spacing w:after="0" w:line="240" w:lineRule="auto"/>
        <w:jc w:val="center"/>
        <w:rPr>
          <w:rFonts w:ascii="Times New Roman" w:eastAsia="Times New Roman" w:hAnsi="Times New Roman" w:cs="Times New Roman"/>
          <w:color w:val="000000"/>
          <w:kern w:val="0"/>
          <w:sz w:val="22"/>
          <w:szCs w:val="22"/>
          <w14:ligatures w14:val="none"/>
        </w:rPr>
      </w:pPr>
      <w:r w:rsidRPr="006D0094">
        <w:rPr>
          <w:rFonts w:ascii="Times New Roman" w:eastAsia="Times New Roman" w:hAnsi="Times New Roman" w:cs="Times New Roman"/>
          <w:color w:val="000000"/>
          <w:kern w:val="0"/>
          <w:sz w:val="22"/>
          <w:szCs w:val="22"/>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A2E2847" w14:textId="77777777" w:rsidR="008C3DAA" w:rsidRPr="006D0094" w:rsidRDefault="008C3DAA" w:rsidP="008C3DAA">
      <w:pPr>
        <w:spacing w:after="0" w:line="240" w:lineRule="auto"/>
        <w:jc w:val="center"/>
        <w:rPr>
          <w:rFonts w:ascii="Times New Roman" w:eastAsia="Times New Roman" w:hAnsi="Times New Roman" w:cs="Times New Roman"/>
          <w:b/>
          <w:color w:val="000000"/>
          <w:kern w:val="0"/>
          <w:sz w:val="22"/>
          <w:szCs w:val="22"/>
          <w14:ligatures w14:val="none"/>
        </w:rPr>
      </w:pPr>
    </w:p>
    <w:p w14:paraId="760DBA7F" w14:textId="77777777" w:rsidR="008C3DAA" w:rsidRPr="006D0094"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6D0094">
        <w:rPr>
          <w:rFonts w:ascii="Times New Roman" w:eastAsia="Times New Roman" w:hAnsi="Times New Roman" w:cs="Times New Roman"/>
          <w:b/>
          <w:color w:val="000000"/>
          <w:kern w:val="0"/>
          <w:sz w:val="22"/>
          <w:szCs w:val="22"/>
          <w14:ligatures w14:val="none"/>
        </w:rPr>
        <w:t>______________________________</w:t>
      </w:r>
    </w:p>
    <w:p w14:paraId="07B894DF" w14:textId="77777777" w:rsidR="008C3DAA" w:rsidRPr="006D0094"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6D0094">
        <w:rPr>
          <w:rFonts w:ascii="Times New Roman" w:eastAsia="Times New Roman" w:hAnsi="Times New Roman" w:cs="Times New Roman"/>
          <w:color w:val="000000"/>
          <w:kern w:val="0"/>
          <w:sz w:val="22"/>
          <w:szCs w:val="22"/>
          <w14:ligatures w14:val="none"/>
        </w:rPr>
        <w:t>(Adresatas (perkančioji organizacija)</w:t>
      </w:r>
    </w:p>
    <w:p w14:paraId="4F33F6DE" w14:textId="77777777" w:rsidR="008C3DAA" w:rsidRPr="006D0094" w:rsidRDefault="008C3DAA" w:rsidP="008C3DAA">
      <w:pPr>
        <w:spacing w:after="0" w:line="240" w:lineRule="auto"/>
        <w:jc w:val="center"/>
        <w:rPr>
          <w:rFonts w:ascii="Times New Roman" w:eastAsia="Times New Roman" w:hAnsi="Times New Roman" w:cs="Times New Roman"/>
          <w:b/>
          <w:color w:val="000000"/>
          <w:kern w:val="0"/>
          <w:sz w:val="22"/>
          <w:szCs w:val="22"/>
          <w14:ligatures w14:val="none"/>
        </w:rPr>
      </w:pPr>
    </w:p>
    <w:p w14:paraId="179283E8" w14:textId="1A27F11C" w:rsidR="008C3DAA" w:rsidRPr="006D0094" w:rsidRDefault="008C3DAA" w:rsidP="008C3DAA">
      <w:pPr>
        <w:spacing w:after="0" w:line="240" w:lineRule="auto"/>
        <w:contextualSpacing/>
        <w:jc w:val="center"/>
        <w:rPr>
          <w:rFonts w:ascii="Times New Roman" w:eastAsia="Times New Roman" w:hAnsi="Times New Roman" w:cs="Times New Roman"/>
          <w:b/>
          <w:kern w:val="0"/>
          <w:sz w:val="22"/>
          <w:szCs w:val="22"/>
          <w14:ligatures w14:val="none"/>
        </w:rPr>
      </w:pPr>
      <w:r w:rsidRPr="006D0094">
        <w:rPr>
          <w:rFonts w:ascii="Times New Roman" w:eastAsia="Times New Roman" w:hAnsi="Times New Roman" w:cs="Times New Roman"/>
          <w:b/>
          <w:color w:val="000000"/>
          <w:kern w:val="0"/>
          <w:sz w:val="22"/>
          <w:szCs w:val="22"/>
          <w:lang w:val="lv-LV"/>
          <w14:ligatures w14:val="none"/>
        </w:rPr>
        <w:t xml:space="preserve">PASIŪLYMAS DĖL </w:t>
      </w:r>
      <w:r w:rsidR="0069000E" w:rsidRPr="006D0094">
        <w:rPr>
          <w:rFonts w:ascii="Times New Roman" w:eastAsia="Times New Roman" w:hAnsi="Times New Roman" w:cs="Times New Roman"/>
          <w:b/>
          <w:kern w:val="0"/>
          <w:sz w:val="22"/>
          <w:szCs w:val="22"/>
          <w14:ligatures w14:val="none"/>
        </w:rPr>
        <w:t>NEŠIOJAMŲJŲ KOMPIUTERIŲ</w:t>
      </w:r>
    </w:p>
    <w:p w14:paraId="753E8731" w14:textId="77777777" w:rsidR="008C3DAA" w:rsidRPr="006D0094" w:rsidRDefault="008C3DAA" w:rsidP="008C3DAA">
      <w:pPr>
        <w:spacing w:after="0" w:line="240" w:lineRule="auto"/>
        <w:jc w:val="center"/>
        <w:rPr>
          <w:rFonts w:ascii="Times New Roman" w:eastAsia="Times New Roman" w:hAnsi="Times New Roman" w:cs="Times New Roman"/>
          <w:color w:val="000000"/>
          <w:kern w:val="0"/>
          <w:sz w:val="22"/>
          <w:szCs w:val="22"/>
          <w14:ligatures w14:val="none"/>
        </w:rPr>
      </w:pPr>
    </w:p>
    <w:p w14:paraId="7AD5561D" w14:textId="77777777" w:rsidR="008C3DAA" w:rsidRPr="006D0094" w:rsidRDefault="008C3DAA" w:rsidP="008C3DAA">
      <w:pPr>
        <w:spacing w:after="0" w:line="240" w:lineRule="auto"/>
        <w:jc w:val="center"/>
        <w:rPr>
          <w:rFonts w:ascii="Times New Roman" w:eastAsia="Times New Roman" w:hAnsi="Times New Roman" w:cs="Times New Roman"/>
          <w:color w:val="000000"/>
          <w:kern w:val="0"/>
          <w:sz w:val="22"/>
          <w:szCs w:val="22"/>
          <w14:ligatures w14:val="none"/>
        </w:rPr>
      </w:pPr>
      <w:r w:rsidRPr="006D0094">
        <w:rPr>
          <w:rFonts w:ascii="Times New Roman" w:eastAsia="Times New Roman" w:hAnsi="Times New Roman" w:cs="Times New Roman"/>
          <w:color w:val="000000"/>
          <w:kern w:val="0"/>
          <w:sz w:val="22"/>
          <w:szCs w:val="22"/>
          <w14:ligatures w14:val="none"/>
        </w:rPr>
        <w:t>____________________ Nr. ___</w:t>
      </w:r>
    </w:p>
    <w:p w14:paraId="6555855A" w14:textId="3DA50EE0" w:rsidR="008C3DAA" w:rsidRPr="006D0094" w:rsidRDefault="008C3DAA" w:rsidP="008C3DAA">
      <w:pPr>
        <w:spacing w:after="0" w:line="240" w:lineRule="auto"/>
        <w:rPr>
          <w:rFonts w:ascii="Times New Roman" w:eastAsia="Times New Roman" w:hAnsi="Times New Roman" w:cs="Times New Roman"/>
          <w:color w:val="000000"/>
          <w:kern w:val="0"/>
          <w:sz w:val="22"/>
          <w:szCs w:val="22"/>
          <w14:ligatures w14:val="none"/>
        </w:rPr>
      </w:pPr>
      <w:r w:rsidRPr="006D0094">
        <w:rPr>
          <w:rFonts w:ascii="Times New Roman" w:eastAsia="Times New Roman" w:hAnsi="Times New Roman" w:cs="Times New Roman"/>
          <w:color w:val="000000"/>
          <w:kern w:val="0"/>
          <w:sz w:val="22"/>
          <w:szCs w:val="22"/>
          <w14:ligatures w14:val="none"/>
        </w:rPr>
        <w:t xml:space="preserve">                                                                   </w:t>
      </w:r>
      <w:r w:rsidR="005E22ED" w:rsidRPr="006D0094">
        <w:rPr>
          <w:rFonts w:ascii="Times New Roman" w:eastAsia="Times New Roman" w:hAnsi="Times New Roman" w:cs="Times New Roman"/>
          <w:color w:val="000000"/>
          <w:kern w:val="0"/>
          <w:sz w:val="22"/>
          <w:szCs w:val="22"/>
          <w14:ligatures w14:val="none"/>
        </w:rPr>
        <w:t xml:space="preserve">              </w:t>
      </w:r>
      <w:r w:rsidRPr="006D0094">
        <w:rPr>
          <w:rFonts w:ascii="Times New Roman" w:eastAsia="Times New Roman" w:hAnsi="Times New Roman" w:cs="Times New Roman"/>
          <w:color w:val="000000"/>
          <w:kern w:val="0"/>
          <w:sz w:val="22"/>
          <w:szCs w:val="22"/>
          <w14:ligatures w14:val="none"/>
        </w:rPr>
        <w:t>(Data)</w:t>
      </w:r>
    </w:p>
    <w:p w14:paraId="1CE9C06A" w14:textId="77777777" w:rsidR="008C3DAA" w:rsidRPr="006D0094" w:rsidRDefault="008C3DAA" w:rsidP="008C3DAA">
      <w:pPr>
        <w:spacing w:after="0" w:line="240" w:lineRule="auto"/>
        <w:jc w:val="center"/>
        <w:rPr>
          <w:rFonts w:ascii="Times New Roman" w:eastAsia="Times New Roman" w:hAnsi="Times New Roman" w:cs="Times New Roman"/>
          <w:color w:val="000000"/>
          <w:kern w:val="0"/>
          <w:sz w:val="22"/>
          <w:szCs w:val="22"/>
          <w14:ligatures w14:val="none"/>
        </w:rPr>
      </w:pPr>
      <w:r w:rsidRPr="006D0094">
        <w:rPr>
          <w:rFonts w:ascii="Times New Roman" w:eastAsia="Times New Roman" w:hAnsi="Times New Roman" w:cs="Times New Roman"/>
          <w:color w:val="000000"/>
          <w:kern w:val="0"/>
          <w:sz w:val="22"/>
          <w:szCs w:val="22"/>
          <w14:ligatures w14:val="none"/>
        </w:rPr>
        <w:t>____________________</w:t>
      </w:r>
    </w:p>
    <w:p w14:paraId="4E875981" w14:textId="77777777" w:rsidR="008C3DAA" w:rsidRPr="006D0094" w:rsidRDefault="008C3DAA" w:rsidP="008C3DAA">
      <w:pPr>
        <w:spacing w:after="0" w:line="240" w:lineRule="auto"/>
        <w:jc w:val="center"/>
        <w:rPr>
          <w:rFonts w:ascii="Times New Roman" w:eastAsia="Times New Roman" w:hAnsi="Times New Roman" w:cs="Times New Roman"/>
          <w:color w:val="000000"/>
          <w:kern w:val="0"/>
          <w:sz w:val="22"/>
          <w:szCs w:val="22"/>
          <w14:ligatures w14:val="none"/>
        </w:rPr>
      </w:pPr>
      <w:r w:rsidRPr="006D0094">
        <w:rPr>
          <w:rFonts w:ascii="Times New Roman" w:eastAsia="Times New Roman" w:hAnsi="Times New Roman" w:cs="Times New Roman"/>
          <w:color w:val="000000"/>
          <w:kern w:val="0"/>
          <w:sz w:val="22"/>
          <w:szCs w:val="22"/>
          <w14:ligatures w14:val="none"/>
        </w:rPr>
        <w:t>(Sudarymo vieta)</w:t>
      </w:r>
    </w:p>
    <w:p w14:paraId="39819024" w14:textId="77777777" w:rsidR="008C3DAA" w:rsidRPr="006D0094" w:rsidRDefault="008C3DAA" w:rsidP="008C3DAA">
      <w:pPr>
        <w:spacing w:after="0" w:line="240" w:lineRule="auto"/>
        <w:jc w:val="center"/>
        <w:rPr>
          <w:rFonts w:ascii="Times New Roman" w:eastAsia="Times New Roman" w:hAnsi="Times New Roman" w:cs="Times New Roman"/>
          <w:color w:val="000000"/>
          <w:kern w:val="0"/>
          <w:sz w:val="22"/>
          <w:szCs w:val="22"/>
          <w14:ligatures w14:val="none"/>
        </w:rPr>
      </w:pPr>
    </w:p>
    <w:p w14:paraId="2A9A20C1" w14:textId="77777777" w:rsidR="006D0094" w:rsidRPr="006D0094" w:rsidRDefault="006D0094" w:rsidP="006D0094">
      <w:pPr>
        <w:spacing w:line="240" w:lineRule="auto"/>
        <w:contextualSpacing/>
        <w:rPr>
          <w:rFonts w:ascii="Times New Roman" w:eastAsia="Calibri" w:hAnsi="Times New Roman" w:cs="Times New Roman"/>
          <w:b/>
          <w:szCs w:val="20"/>
        </w:rPr>
      </w:pPr>
      <w:r w:rsidRPr="006D0094">
        <w:rPr>
          <w:rFonts w:ascii="Times New Roman" w:eastAsia="Calibri" w:hAnsi="Times New Roman" w:cs="Times New Roman"/>
          <w:b/>
          <w:szCs w:val="20"/>
        </w:rPr>
        <w:t>1 lentelė. Informacija apie tiekėją.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291"/>
      </w:tblGrid>
      <w:tr w:rsidR="006D0094" w:rsidRPr="006D0094" w14:paraId="06293141" w14:textId="77777777" w:rsidTr="00AB72C5">
        <w:tc>
          <w:tcPr>
            <w:tcW w:w="5485" w:type="dxa"/>
            <w:tcBorders>
              <w:top w:val="single" w:sz="4" w:space="0" w:color="auto"/>
              <w:left w:val="single" w:sz="4" w:space="0" w:color="auto"/>
              <w:bottom w:val="single" w:sz="4" w:space="0" w:color="auto"/>
              <w:right w:val="single" w:sz="4" w:space="0" w:color="auto"/>
            </w:tcBorders>
            <w:hideMark/>
          </w:tcPr>
          <w:p w14:paraId="75E74DAD" w14:textId="77777777" w:rsidR="006D0094" w:rsidRPr="006D0094" w:rsidRDefault="006D0094" w:rsidP="00AB72C5">
            <w:pPr>
              <w:spacing w:line="240" w:lineRule="auto"/>
              <w:contextualSpacing/>
              <w:rPr>
                <w:rFonts w:ascii="Times New Roman" w:eastAsia="Calibri" w:hAnsi="Times New Roman" w:cs="Times New Roman"/>
                <w:szCs w:val="20"/>
              </w:rPr>
            </w:pPr>
            <w:r w:rsidRPr="006D0094">
              <w:rPr>
                <w:rFonts w:ascii="Times New Roman" w:eastAsia="Calibri" w:hAnsi="Times New Roman" w:cs="Times New Roman"/>
                <w:szCs w:val="20"/>
              </w:rPr>
              <w:t xml:space="preserve">Tiekėjo arba ūkio subjektų grupės dalyvių pavadinimas (-ai), juridinio asmens kodas (-ai) </w:t>
            </w:r>
            <w:r w:rsidRPr="006D0094">
              <w:rPr>
                <w:rFonts w:ascii="Times New Roman" w:eastAsia="Calibri" w:hAnsi="Times New Roman" w:cs="Times New Roman"/>
                <w:i/>
                <w:szCs w:val="20"/>
              </w:rPr>
              <w:t>(jeigu pasiūlymą teikia fizinis asmuo – verslo ar individualios veiklos pažymėjimo Nr. ar pan.)</w:t>
            </w:r>
            <w:r w:rsidRPr="006D0094">
              <w:rPr>
                <w:rFonts w:ascii="Times New Roman" w:eastAsia="Calibri" w:hAnsi="Times New Roman" w:cs="Times New Roman"/>
                <w:iCs/>
                <w:szCs w:val="20"/>
              </w:rPr>
              <w:t>, adresas (-ai)</w:t>
            </w:r>
          </w:p>
        </w:tc>
        <w:tc>
          <w:tcPr>
            <w:tcW w:w="4291" w:type="dxa"/>
            <w:tcBorders>
              <w:top w:val="single" w:sz="4" w:space="0" w:color="auto"/>
              <w:left w:val="single" w:sz="4" w:space="0" w:color="auto"/>
              <w:bottom w:val="single" w:sz="4" w:space="0" w:color="auto"/>
              <w:right w:val="single" w:sz="4" w:space="0" w:color="auto"/>
            </w:tcBorders>
          </w:tcPr>
          <w:p w14:paraId="459BD438" w14:textId="77777777" w:rsidR="006D0094" w:rsidRPr="006D0094" w:rsidRDefault="006D0094" w:rsidP="00AB72C5">
            <w:pPr>
              <w:spacing w:line="240" w:lineRule="auto"/>
              <w:ind w:firstLine="720"/>
              <w:contextualSpacing/>
              <w:rPr>
                <w:rFonts w:ascii="Times New Roman" w:eastAsia="Calibri" w:hAnsi="Times New Roman" w:cs="Times New Roman"/>
                <w:szCs w:val="20"/>
              </w:rPr>
            </w:pPr>
          </w:p>
        </w:tc>
      </w:tr>
      <w:tr w:rsidR="006D0094" w:rsidRPr="006D0094" w14:paraId="080E70C6" w14:textId="77777777" w:rsidTr="00AB72C5">
        <w:tc>
          <w:tcPr>
            <w:tcW w:w="5485" w:type="dxa"/>
            <w:tcBorders>
              <w:top w:val="single" w:sz="4" w:space="0" w:color="auto"/>
              <w:left w:val="single" w:sz="4" w:space="0" w:color="auto"/>
              <w:bottom w:val="single" w:sz="4" w:space="0" w:color="auto"/>
              <w:right w:val="single" w:sz="4" w:space="0" w:color="auto"/>
            </w:tcBorders>
          </w:tcPr>
          <w:p w14:paraId="755333F9" w14:textId="77777777" w:rsidR="006D0094" w:rsidRPr="006D0094" w:rsidRDefault="006D0094" w:rsidP="00AB72C5">
            <w:pPr>
              <w:spacing w:line="240" w:lineRule="auto"/>
              <w:contextualSpacing/>
              <w:rPr>
                <w:rFonts w:ascii="Times New Roman" w:eastAsia="Calibri" w:hAnsi="Times New Roman" w:cs="Times New Roman"/>
                <w:szCs w:val="20"/>
              </w:rPr>
            </w:pPr>
            <w:r w:rsidRPr="006D0094">
              <w:rPr>
                <w:rFonts w:ascii="Times New Roman" w:eastAsia="Calibri" w:hAnsi="Times New Roman" w:cs="Times New Roman"/>
                <w:szCs w:val="20"/>
              </w:rPr>
              <w:t xml:space="preserve">Tiekėjo kolegialus valdymo ir (ar) priežiūros organas </w:t>
            </w:r>
            <w:r w:rsidRPr="006D0094">
              <w:rPr>
                <w:rFonts w:ascii="Times New Roman" w:eastAsia="Calibri" w:hAnsi="Times New Roman" w:cs="Times New Roman"/>
                <w:i/>
                <w:iCs/>
                <w:szCs w:val="20"/>
              </w:rPr>
              <w:t>(nurodoma jeigu turi)</w:t>
            </w:r>
          </w:p>
        </w:tc>
        <w:tc>
          <w:tcPr>
            <w:tcW w:w="4291" w:type="dxa"/>
            <w:tcBorders>
              <w:top w:val="single" w:sz="4" w:space="0" w:color="auto"/>
              <w:left w:val="single" w:sz="4" w:space="0" w:color="auto"/>
              <w:bottom w:val="single" w:sz="4" w:space="0" w:color="auto"/>
              <w:right w:val="single" w:sz="4" w:space="0" w:color="auto"/>
            </w:tcBorders>
          </w:tcPr>
          <w:p w14:paraId="13FDBB7D" w14:textId="77777777" w:rsidR="006D0094" w:rsidRPr="006D0094" w:rsidRDefault="006D0094" w:rsidP="00AB72C5">
            <w:pPr>
              <w:spacing w:line="240" w:lineRule="auto"/>
              <w:ind w:firstLine="720"/>
              <w:contextualSpacing/>
              <w:rPr>
                <w:rFonts w:ascii="Times New Roman" w:eastAsia="Calibri" w:hAnsi="Times New Roman" w:cs="Times New Roman"/>
                <w:szCs w:val="20"/>
              </w:rPr>
            </w:pPr>
          </w:p>
        </w:tc>
      </w:tr>
      <w:tr w:rsidR="006D0094" w:rsidRPr="006D0094" w14:paraId="7D065C21" w14:textId="77777777" w:rsidTr="00AB72C5">
        <w:tc>
          <w:tcPr>
            <w:tcW w:w="5485" w:type="dxa"/>
            <w:tcBorders>
              <w:top w:val="single" w:sz="4" w:space="0" w:color="auto"/>
              <w:left w:val="single" w:sz="4" w:space="0" w:color="auto"/>
              <w:bottom w:val="single" w:sz="4" w:space="0" w:color="auto"/>
              <w:right w:val="single" w:sz="4" w:space="0" w:color="auto"/>
            </w:tcBorders>
          </w:tcPr>
          <w:p w14:paraId="2D08FE8C" w14:textId="77777777" w:rsidR="006D0094" w:rsidRPr="006D0094" w:rsidRDefault="006D0094" w:rsidP="00AB72C5">
            <w:pPr>
              <w:spacing w:line="240" w:lineRule="auto"/>
              <w:contextualSpacing/>
              <w:rPr>
                <w:rFonts w:ascii="Times New Roman" w:eastAsia="Calibri" w:hAnsi="Times New Roman" w:cs="Times New Roman"/>
                <w:szCs w:val="20"/>
              </w:rPr>
            </w:pPr>
            <w:r w:rsidRPr="006D0094">
              <w:rPr>
                <w:rFonts w:ascii="Times New Roman" w:eastAsia="Calibri" w:hAnsi="Times New Roman" w:cs="Times New Roman"/>
                <w:szCs w:val="20"/>
              </w:rPr>
              <w:t xml:space="preserve">Tiekėją kontroliuojantis juridinis ar fizinis asmuo </w:t>
            </w:r>
            <w:r w:rsidRPr="006D0094">
              <w:rPr>
                <w:rFonts w:ascii="Times New Roman" w:eastAsia="Calibri" w:hAnsi="Times New Roman" w:cs="Times New Roman"/>
                <w:i/>
                <w:iCs/>
                <w:szCs w:val="20"/>
              </w:rPr>
              <w:t>(nurodoma jeigu turi)</w:t>
            </w:r>
          </w:p>
        </w:tc>
        <w:tc>
          <w:tcPr>
            <w:tcW w:w="4291" w:type="dxa"/>
            <w:tcBorders>
              <w:top w:val="single" w:sz="4" w:space="0" w:color="auto"/>
              <w:left w:val="single" w:sz="4" w:space="0" w:color="auto"/>
              <w:bottom w:val="single" w:sz="4" w:space="0" w:color="auto"/>
              <w:right w:val="single" w:sz="4" w:space="0" w:color="auto"/>
            </w:tcBorders>
          </w:tcPr>
          <w:p w14:paraId="4D1A178D" w14:textId="77777777" w:rsidR="006D0094" w:rsidRPr="006D0094" w:rsidRDefault="006D0094" w:rsidP="00AB72C5">
            <w:pPr>
              <w:spacing w:line="240" w:lineRule="auto"/>
              <w:ind w:firstLine="720"/>
              <w:contextualSpacing/>
              <w:rPr>
                <w:rFonts w:ascii="Times New Roman" w:eastAsia="Calibri" w:hAnsi="Times New Roman" w:cs="Times New Roman"/>
                <w:szCs w:val="20"/>
              </w:rPr>
            </w:pPr>
          </w:p>
        </w:tc>
      </w:tr>
      <w:tr w:rsidR="006D0094" w:rsidRPr="006D0094" w14:paraId="74E1AA48" w14:textId="77777777" w:rsidTr="00AB72C5">
        <w:tc>
          <w:tcPr>
            <w:tcW w:w="5485" w:type="dxa"/>
            <w:tcBorders>
              <w:top w:val="single" w:sz="4" w:space="0" w:color="auto"/>
              <w:left w:val="single" w:sz="4" w:space="0" w:color="auto"/>
              <w:bottom w:val="single" w:sz="4" w:space="0" w:color="auto"/>
              <w:right w:val="single" w:sz="4" w:space="0" w:color="auto"/>
            </w:tcBorders>
          </w:tcPr>
          <w:p w14:paraId="78094B01" w14:textId="77777777" w:rsidR="006D0094" w:rsidRPr="006D0094" w:rsidRDefault="006D0094" w:rsidP="00AB72C5">
            <w:pPr>
              <w:spacing w:line="240" w:lineRule="auto"/>
              <w:contextualSpacing/>
              <w:rPr>
                <w:rFonts w:ascii="Times New Roman" w:eastAsia="Calibri" w:hAnsi="Times New Roman" w:cs="Times New Roman"/>
                <w:szCs w:val="20"/>
              </w:rPr>
            </w:pPr>
            <w:r w:rsidRPr="006D0094">
              <w:rPr>
                <w:rFonts w:ascii="Times New Roman" w:eastAsia="Calibri" w:hAnsi="Times New Roman" w:cs="Times New Roman"/>
                <w:szCs w:val="20"/>
              </w:rPr>
              <w:t xml:space="preserve">Ūkio subjektų grupės dalyvis, atstovaujantis arba vadovaujantis ūkio subjektų grupei </w:t>
            </w:r>
            <w:r w:rsidRPr="006D0094">
              <w:rPr>
                <w:rFonts w:ascii="Times New Roman" w:eastAsia="Calibri" w:hAnsi="Times New Roman" w:cs="Times New Roman"/>
                <w:i/>
                <w:szCs w:val="20"/>
              </w:rPr>
              <w:t>(pildoma, jei pasiūlymą teikia tiekėjų grupė)</w:t>
            </w:r>
          </w:p>
        </w:tc>
        <w:tc>
          <w:tcPr>
            <w:tcW w:w="4291" w:type="dxa"/>
            <w:tcBorders>
              <w:top w:val="single" w:sz="4" w:space="0" w:color="auto"/>
              <w:left w:val="single" w:sz="4" w:space="0" w:color="auto"/>
              <w:bottom w:val="single" w:sz="4" w:space="0" w:color="auto"/>
              <w:right w:val="single" w:sz="4" w:space="0" w:color="auto"/>
            </w:tcBorders>
          </w:tcPr>
          <w:p w14:paraId="178F70A8" w14:textId="77777777" w:rsidR="006D0094" w:rsidRPr="006D0094" w:rsidRDefault="006D0094" w:rsidP="00AB72C5">
            <w:pPr>
              <w:spacing w:line="240" w:lineRule="auto"/>
              <w:ind w:firstLine="720"/>
              <w:contextualSpacing/>
              <w:rPr>
                <w:rFonts w:ascii="Times New Roman" w:eastAsia="Calibri" w:hAnsi="Times New Roman" w:cs="Times New Roman"/>
                <w:szCs w:val="20"/>
              </w:rPr>
            </w:pPr>
          </w:p>
        </w:tc>
      </w:tr>
      <w:tr w:rsidR="006D0094" w:rsidRPr="006D0094" w14:paraId="793223A1" w14:textId="77777777" w:rsidTr="00AB72C5">
        <w:tc>
          <w:tcPr>
            <w:tcW w:w="5485" w:type="dxa"/>
            <w:tcBorders>
              <w:top w:val="single" w:sz="4" w:space="0" w:color="auto"/>
              <w:left w:val="single" w:sz="4" w:space="0" w:color="auto"/>
              <w:bottom w:val="single" w:sz="4" w:space="0" w:color="auto"/>
              <w:right w:val="single" w:sz="4" w:space="0" w:color="auto"/>
            </w:tcBorders>
          </w:tcPr>
          <w:p w14:paraId="104E706A" w14:textId="77777777" w:rsidR="006D0094" w:rsidRPr="006D0094" w:rsidRDefault="006D0094" w:rsidP="00AB72C5">
            <w:pPr>
              <w:spacing w:line="240" w:lineRule="auto"/>
              <w:contextualSpacing/>
              <w:rPr>
                <w:rFonts w:ascii="Times New Roman" w:eastAsia="Calibri" w:hAnsi="Times New Roman" w:cs="Times New Roman"/>
                <w:szCs w:val="20"/>
              </w:rPr>
            </w:pPr>
            <w:r w:rsidRPr="006D0094">
              <w:rPr>
                <w:rFonts w:ascii="Times New Roman" w:eastAsia="Calibri" w:hAnsi="Times New Roman" w:cs="Times New Roman"/>
                <w:szCs w:val="20"/>
              </w:rPr>
              <w:t>Asmens, įgalioto pasirašyti pasiūlymą, vardas ir pavardė</w:t>
            </w:r>
          </w:p>
        </w:tc>
        <w:tc>
          <w:tcPr>
            <w:tcW w:w="4291" w:type="dxa"/>
            <w:tcBorders>
              <w:top w:val="single" w:sz="4" w:space="0" w:color="auto"/>
              <w:left w:val="single" w:sz="4" w:space="0" w:color="auto"/>
              <w:bottom w:val="single" w:sz="4" w:space="0" w:color="auto"/>
              <w:right w:val="single" w:sz="4" w:space="0" w:color="auto"/>
            </w:tcBorders>
          </w:tcPr>
          <w:p w14:paraId="2C3B477C" w14:textId="77777777" w:rsidR="006D0094" w:rsidRPr="006D0094" w:rsidRDefault="006D0094" w:rsidP="00AB72C5">
            <w:pPr>
              <w:spacing w:line="240" w:lineRule="auto"/>
              <w:ind w:firstLine="720"/>
              <w:contextualSpacing/>
              <w:rPr>
                <w:rFonts w:ascii="Times New Roman" w:eastAsia="Calibri" w:hAnsi="Times New Roman" w:cs="Times New Roman"/>
                <w:szCs w:val="20"/>
              </w:rPr>
            </w:pPr>
          </w:p>
        </w:tc>
      </w:tr>
      <w:tr w:rsidR="006D0094" w:rsidRPr="006D0094" w14:paraId="77F488AE" w14:textId="77777777" w:rsidTr="00AB72C5">
        <w:tc>
          <w:tcPr>
            <w:tcW w:w="5485" w:type="dxa"/>
            <w:tcBorders>
              <w:top w:val="single" w:sz="4" w:space="0" w:color="auto"/>
              <w:left w:val="single" w:sz="4" w:space="0" w:color="auto"/>
              <w:bottom w:val="single" w:sz="4" w:space="0" w:color="auto"/>
              <w:right w:val="single" w:sz="4" w:space="0" w:color="auto"/>
            </w:tcBorders>
          </w:tcPr>
          <w:p w14:paraId="138DD18D" w14:textId="77777777" w:rsidR="006D0094" w:rsidRPr="006D0094" w:rsidRDefault="006D0094" w:rsidP="00AB72C5">
            <w:pPr>
              <w:spacing w:line="240" w:lineRule="auto"/>
              <w:contextualSpacing/>
              <w:rPr>
                <w:rFonts w:ascii="Times New Roman" w:eastAsia="Calibri" w:hAnsi="Times New Roman" w:cs="Times New Roman"/>
                <w:szCs w:val="20"/>
              </w:rPr>
            </w:pPr>
            <w:r w:rsidRPr="006D0094">
              <w:rPr>
                <w:rFonts w:ascii="Times New Roman" w:eastAsia="Calibri" w:hAnsi="Times New Roman" w:cs="Times New Roman"/>
                <w:szCs w:val="20"/>
              </w:rPr>
              <w:t>Asmens, įgalioto bendrauti su perkančiąja organizacija, kontaktinė informacija (vardas, pavardė, tel., faks., el. p., adresas)</w:t>
            </w:r>
          </w:p>
        </w:tc>
        <w:tc>
          <w:tcPr>
            <w:tcW w:w="4291" w:type="dxa"/>
            <w:tcBorders>
              <w:top w:val="single" w:sz="4" w:space="0" w:color="auto"/>
              <w:left w:val="single" w:sz="4" w:space="0" w:color="auto"/>
              <w:bottom w:val="single" w:sz="4" w:space="0" w:color="auto"/>
              <w:right w:val="single" w:sz="4" w:space="0" w:color="auto"/>
            </w:tcBorders>
          </w:tcPr>
          <w:p w14:paraId="42ACBDA7" w14:textId="77777777" w:rsidR="006D0094" w:rsidRPr="006D0094" w:rsidRDefault="006D0094" w:rsidP="00AB72C5">
            <w:pPr>
              <w:spacing w:line="240" w:lineRule="auto"/>
              <w:ind w:firstLine="720"/>
              <w:contextualSpacing/>
              <w:rPr>
                <w:rFonts w:ascii="Times New Roman" w:eastAsia="Calibri" w:hAnsi="Times New Roman" w:cs="Times New Roman"/>
                <w:szCs w:val="20"/>
              </w:rPr>
            </w:pPr>
          </w:p>
        </w:tc>
      </w:tr>
    </w:tbl>
    <w:p w14:paraId="4C198F0C" w14:textId="77777777" w:rsidR="006D0094" w:rsidRDefault="006D0094" w:rsidP="006D0094">
      <w:pPr>
        <w:spacing w:line="240" w:lineRule="auto"/>
        <w:contextualSpacing/>
        <w:rPr>
          <w:rFonts w:ascii="Times New Roman" w:eastAsia="Calibri" w:hAnsi="Times New Roman" w:cs="Times New Roman"/>
          <w:b/>
          <w:bCs/>
          <w:szCs w:val="20"/>
        </w:rPr>
      </w:pPr>
      <w:bookmarkStart w:id="1" w:name="_Hlk117594878"/>
    </w:p>
    <w:p w14:paraId="7350F138" w14:textId="0BB8D03E" w:rsidR="006D0094" w:rsidRPr="006D0094" w:rsidRDefault="006D0094" w:rsidP="002A104A">
      <w:pPr>
        <w:spacing w:line="240" w:lineRule="auto"/>
        <w:contextualSpacing/>
        <w:jc w:val="both"/>
        <w:rPr>
          <w:rFonts w:ascii="Times New Roman" w:eastAsia="Calibri" w:hAnsi="Times New Roman" w:cs="Times New Roman"/>
          <w:b/>
          <w:bCs/>
          <w:szCs w:val="20"/>
        </w:rPr>
      </w:pPr>
      <w:r w:rsidRPr="006D0094">
        <w:rPr>
          <w:rFonts w:ascii="Times New Roman" w:eastAsia="Calibri" w:hAnsi="Times New Roman" w:cs="Times New Roman"/>
          <w:b/>
          <w:bCs/>
          <w:szCs w:val="20"/>
        </w:rPr>
        <w:t>2 lentelė. Informacija apie ūkio subjektus, kurių pajėgumais tiekėjas remiasi, kad atitiktų perkančiosios organizacijos keliamus kvalifikacijos reikalavimus (jeigu tokie reikalavimai keliami).</w:t>
      </w:r>
    </w:p>
    <w:tbl>
      <w:tblPr>
        <w:tblStyle w:val="Mkatabulky11"/>
        <w:tblW w:w="9776" w:type="dxa"/>
        <w:tblLook w:val="04A0" w:firstRow="1" w:lastRow="0" w:firstColumn="1" w:lastColumn="0" w:noHBand="0" w:noVBand="1"/>
      </w:tblPr>
      <w:tblGrid>
        <w:gridCol w:w="562"/>
        <w:gridCol w:w="2662"/>
        <w:gridCol w:w="2601"/>
        <w:gridCol w:w="2128"/>
        <w:gridCol w:w="1823"/>
      </w:tblGrid>
      <w:tr w:rsidR="006D0094" w:rsidRPr="006D0094" w14:paraId="3B9BE645" w14:textId="77777777" w:rsidTr="002A104A">
        <w:trPr>
          <w:trHeight w:val="1582"/>
        </w:trPr>
        <w:tc>
          <w:tcPr>
            <w:tcW w:w="562" w:type="dxa"/>
            <w:shd w:val="clear" w:color="auto" w:fill="DEEAF6"/>
          </w:tcPr>
          <w:bookmarkEnd w:id="1"/>
          <w:p w14:paraId="0342E8DC" w14:textId="77777777" w:rsidR="006D0094" w:rsidRPr="006D0094" w:rsidRDefault="006D0094" w:rsidP="00AB72C5">
            <w:pPr>
              <w:contextualSpacing/>
              <w:rPr>
                <w:rFonts w:ascii="Times New Roman" w:hAnsi="Times New Roman"/>
              </w:rPr>
            </w:pPr>
            <w:r w:rsidRPr="006D0094">
              <w:rPr>
                <w:rFonts w:ascii="Times New Roman" w:hAnsi="Times New Roman"/>
              </w:rPr>
              <w:t>Eil. Nr.</w:t>
            </w:r>
          </w:p>
        </w:tc>
        <w:tc>
          <w:tcPr>
            <w:tcW w:w="2662" w:type="dxa"/>
            <w:shd w:val="clear" w:color="auto" w:fill="DEEAF6"/>
          </w:tcPr>
          <w:p w14:paraId="38EBE89C" w14:textId="77777777" w:rsidR="006D0094" w:rsidRPr="006D0094" w:rsidRDefault="006D0094" w:rsidP="00AB72C5">
            <w:pPr>
              <w:contextualSpacing/>
              <w:rPr>
                <w:rFonts w:ascii="Times New Roman" w:hAnsi="Times New Roman"/>
              </w:rPr>
            </w:pPr>
            <w:r w:rsidRPr="006D0094">
              <w:rPr>
                <w:rFonts w:ascii="Times New Roman" w:hAnsi="Times New Roman"/>
              </w:rPr>
              <w:t xml:space="preserve">Ūkio subjekto juridinio asmens </w:t>
            </w:r>
            <w:r w:rsidRPr="006D0094">
              <w:rPr>
                <w:rFonts w:ascii="Times New Roman" w:hAnsi="Times New Roman"/>
                <w:bCs/>
              </w:rPr>
              <w:t>pavadinimas, kodas</w:t>
            </w:r>
            <w:r w:rsidRPr="006D0094">
              <w:rPr>
                <w:rFonts w:ascii="Times New Roman" w:hAnsi="Times New Roman"/>
                <w:bCs/>
                <w:i/>
              </w:rPr>
              <w:t xml:space="preserve"> arba</w:t>
            </w:r>
            <w:r w:rsidRPr="006D0094">
              <w:rPr>
                <w:rFonts w:ascii="Times New Roman" w:hAnsi="Times New Roman"/>
                <w:bCs/>
              </w:rPr>
              <w:t xml:space="preserve"> fizinio asmens vardas ir pavardė</w:t>
            </w:r>
          </w:p>
        </w:tc>
        <w:tc>
          <w:tcPr>
            <w:tcW w:w="2601" w:type="dxa"/>
            <w:shd w:val="clear" w:color="auto" w:fill="DEEAF6"/>
          </w:tcPr>
          <w:p w14:paraId="4D47745A" w14:textId="77777777" w:rsidR="006D0094" w:rsidRPr="006D0094" w:rsidRDefault="006D0094" w:rsidP="00AB72C5">
            <w:pPr>
              <w:contextualSpacing/>
              <w:rPr>
                <w:rFonts w:ascii="Times New Roman" w:hAnsi="Times New Roman"/>
              </w:rPr>
            </w:pPr>
            <w:r w:rsidRPr="006D0094">
              <w:rPr>
                <w:rFonts w:ascii="Times New Roman" w:hAnsi="Times New Roman"/>
              </w:rPr>
              <w:t xml:space="preserve">Ūkio subjektą kontroliuojantis juridinis asmuo ir (ar) fizinis asmuo ir (ar) kolegialus  valdymo organas ir (ar) priežiūros organas </w:t>
            </w:r>
            <w:r w:rsidRPr="006D0094">
              <w:rPr>
                <w:rFonts w:ascii="Times New Roman" w:hAnsi="Times New Roman"/>
                <w:i/>
                <w:iCs/>
              </w:rPr>
              <w:t>(nurodoma jeigu turi)</w:t>
            </w:r>
          </w:p>
        </w:tc>
        <w:tc>
          <w:tcPr>
            <w:tcW w:w="2128" w:type="dxa"/>
            <w:shd w:val="clear" w:color="auto" w:fill="DEEAF6"/>
          </w:tcPr>
          <w:p w14:paraId="49477CB5" w14:textId="77777777" w:rsidR="006D0094" w:rsidRPr="006D0094" w:rsidRDefault="006D0094" w:rsidP="00AB72C5">
            <w:pPr>
              <w:contextualSpacing/>
              <w:rPr>
                <w:rFonts w:ascii="Times New Roman" w:hAnsi="Times New Roman"/>
              </w:rPr>
            </w:pPr>
            <w:r w:rsidRPr="006D0094">
              <w:rPr>
                <w:rFonts w:ascii="Times New Roman" w:hAnsi="Times New Roman"/>
              </w:rPr>
              <w:t>Nuoroda į pirkimo dokumentų sąlygą (nurodomas pirkimo dokumentas ir jo punktas), kuriai atitikti remiamasi ūkio subjekto pajėgumais</w:t>
            </w:r>
          </w:p>
        </w:tc>
        <w:tc>
          <w:tcPr>
            <w:tcW w:w="1823" w:type="dxa"/>
            <w:shd w:val="clear" w:color="auto" w:fill="DEEAF6"/>
          </w:tcPr>
          <w:p w14:paraId="568807B1" w14:textId="77777777" w:rsidR="006D0094" w:rsidRPr="006D0094" w:rsidRDefault="006D0094" w:rsidP="00AB72C5">
            <w:pPr>
              <w:contextualSpacing/>
              <w:rPr>
                <w:rFonts w:ascii="Times New Roman" w:hAnsi="Times New Roman"/>
              </w:rPr>
            </w:pPr>
            <w:r w:rsidRPr="006D0094">
              <w:rPr>
                <w:rFonts w:ascii="Times New Roman" w:hAnsi="Times New Roman"/>
              </w:rPr>
              <w:t>Sutarties objekto dalies, perduodamos vykdyti ūkio subjektui, aprašymas</w:t>
            </w:r>
          </w:p>
        </w:tc>
      </w:tr>
      <w:tr w:rsidR="006D0094" w:rsidRPr="006D0094" w14:paraId="468F3476" w14:textId="77777777" w:rsidTr="002A104A">
        <w:trPr>
          <w:trHeight w:val="310"/>
        </w:trPr>
        <w:tc>
          <w:tcPr>
            <w:tcW w:w="562" w:type="dxa"/>
          </w:tcPr>
          <w:p w14:paraId="66DDBE27" w14:textId="77777777" w:rsidR="006D0094" w:rsidRPr="006D0094" w:rsidRDefault="006D0094" w:rsidP="006D0094">
            <w:pPr>
              <w:contextualSpacing/>
              <w:rPr>
                <w:rFonts w:ascii="Times New Roman" w:hAnsi="Times New Roman"/>
                <w:bCs/>
              </w:rPr>
            </w:pPr>
            <w:r w:rsidRPr="006D0094">
              <w:rPr>
                <w:rFonts w:ascii="Times New Roman" w:hAnsi="Times New Roman"/>
                <w:bCs/>
              </w:rPr>
              <w:t>1.</w:t>
            </w:r>
          </w:p>
        </w:tc>
        <w:tc>
          <w:tcPr>
            <w:tcW w:w="2662" w:type="dxa"/>
          </w:tcPr>
          <w:p w14:paraId="63D4DD3F" w14:textId="77777777" w:rsidR="006D0094" w:rsidRPr="006D0094" w:rsidRDefault="006D0094" w:rsidP="00AB72C5">
            <w:pPr>
              <w:ind w:firstLine="720"/>
              <w:contextualSpacing/>
              <w:rPr>
                <w:rFonts w:ascii="Times New Roman" w:hAnsi="Times New Roman"/>
                <w:bCs/>
              </w:rPr>
            </w:pPr>
          </w:p>
        </w:tc>
        <w:tc>
          <w:tcPr>
            <w:tcW w:w="2601" w:type="dxa"/>
          </w:tcPr>
          <w:p w14:paraId="7838961F" w14:textId="77777777" w:rsidR="006D0094" w:rsidRPr="006D0094" w:rsidRDefault="006D0094" w:rsidP="00AB72C5">
            <w:pPr>
              <w:ind w:firstLine="720"/>
              <w:contextualSpacing/>
              <w:rPr>
                <w:rFonts w:ascii="Times New Roman" w:hAnsi="Times New Roman"/>
                <w:bCs/>
              </w:rPr>
            </w:pPr>
          </w:p>
        </w:tc>
        <w:tc>
          <w:tcPr>
            <w:tcW w:w="2128" w:type="dxa"/>
          </w:tcPr>
          <w:p w14:paraId="2DE4141B" w14:textId="77777777" w:rsidR="006D0094" w:rsidRPr="006D0094" w:rsidRDefault="006D0094" w:rsidP="00AB72C5">
            <w:pPr>
              <w:ind w:firstLine="720"/>
              <w:contextualSpacing/>
              <w:rPr>
                <w:rFonts w:ascii="Times New Roman" w:hAnsi="Times New Roman"/>
                <w:bCs/>
              </w:rPr>
            </w:pPr>
          </w:p>
        </w:tc>
        <w:tc>
          <w:tcPr>
            <w:tcW w:w="1823" w:type="dxa"/>
          </w:tcPr>
          <w:p w14:paraId="21E41891" w14:textId="77777777" w:rsidR="006D0094" w:rsidRPr="006D0094" w:rsidRDefault="006D0094" w:rsidP="00AB72C5">
            <w:pPr>
              <w:ind w:firstLine="720"/>
              <w:contextualSpacing/>
              <w:rPr>
                <w:rFonts w:ascii="Times New Roman" w:hAnsi="Times New Roman"/>
                <w:bCs/>
              </w:rPr>
            </w:pPr>
          </w:p>
        </w:tc>
      </w:tr>
      <w:tr w:rsidR="006D0094" w:rsidRPr="006D0094" w14:paraId="07D23973" w14:textId="77777777" w:rsidTr="002A104A">
        <w:trPr>
          <w:trHeight w:val="310"/>
        </w:trPr>
        <w:tc>
          <w:tcPr>
            <w:tcW w:w="562" w:type="dxa"/>
          </w:tcPr>
          <w:p w14:paraId="7EDC7F23" w14:textId="77777777" w:rsidR="006D0094" w:rsidRPr="006D0094" w:rsidRDefault="006D0094" w:rsidP="006D0094">
            <w:pPr>
              <w:contextualSpacing/>
              <w:rPr>
                <w:rFonts w:ascii="Times New Roman" w:hAnsi="Times New Roman"/>
                <w:bCs/>
              </w:rPr>
            </w:pPr>
            <w:r w:rsidRPr="006D0094">
              <w:rPr>
                <w:rFonts w:ascii="Times New Roman" w:hAnsi="Times New Roman"/>
                <w:bCs/>
              </w:rPr>
              <w:t>2.</w:t>
            </w:r>
          </w:p>
        </w:tc>
        <w:tc>
          <w:tcPr>
            <w:tcW w:w="2662" w:type="dxa"/>
          </w:tcPr>
          <w:p w14:paraId="6C064D9C" w14:textId="77777777" w:rsidR="006D0094" w:rsidRPr="006D0094" w:rsidRDefault="006D0094" w:rsidP="00AB72C5">
            <w:pPr>
              <w:ind w:firstLine="720"/>
              <w:contextualSpacing/>
              <w:rPr>
                <w:rFonts w:ascii="Times New Roman" w:hAnsi="Times New Roman"/>
                <w:bCs/>
              </w:rPr>
            </w:pPr>
          </w:p>
        </w:tc>
        <w:tc>
          <w:tcPr>
            <w:tcW w:w="2601" w:type="dxa"/>
          </w:tcPr>
          <w:p w14:paraId="48DC4917" w14:textId="77777777" w:rsidR="006D0094" w:rsidRPr="006D0094" w:rsidRDefault="006D0094" w:rsidP="00AB72C5">
            <w:pPr>
              <w:ind w:firstLine="720"/>
              <w:contextualSpacing/>
              <w:rPr>
                <w:rFonts w:ascii="Times New Roman" w:hAnsi="Times New Roman"/>
                <w:bCs/>
              </w:rPr>
            </w:pPr>
          </w:p>
        </w:tc>
        <w:tc>
          <w:tcPr>
            <w:tcW w:w="2128" w:type="dxa"/>
          </w:tcPr>
          <w:p w14:paraId="45ECD517" w14:textId="77777777" w:rsidR="006D0094" w:rsidRPr="006D0094" w:rsidRDefault="006D0094" w:rsidP="00AB72C5">
            <w:pPr>
              <w:ind w:firstLine="720"/>
              <w:contextualSpacing/>
              <w:rPr>
                <w:rFonts w:ascii="Times New Roman" w:hAnsi="Times New Roman"/>
                <w:bCs/>
              </w:rPr>
            </w:pPr>
          </w:p>
        </w:tc>
        <w:tc>
          <w:tcPr>
            <w:tcW w:w="1823" w:type="dxa"/>
          </w:tcPr>
          <w:p w14:paraId="29B7B61D" w14:textId="77777777" w:rsidR="006D0094" w:rsidRPr="006D0094" w:rsidRDefault="006D0094" w:rsidP="00AB72C5">
            <w:pPr>
              <w:ind w:firstLine="720"/>
              <w:contextualSpacing/>
              <w:rPr>
                <w:rFonts w:ascii="Times New Roman" w:hAnsi="Times New Roman"/>
                <w:bCs/>
              </w:rPr>
            </w:pPr>
          </w:p>
        </w:tc>
      </w:tr>
    </w:tbl>
    <w:p w14:paraId="26F2AC1F" w14:textId="77777777" w:rsidR="006D0094" w:rsidRPr="006D0094" w:rsidRDefault="006D0094" w:rsidP="006D0094">
      <w:pPr>
        <w:spacing w:line="240" w:lineRule="auto"/>
        <w:contextualSpacing/>
        <w:rPr>
          <w:rFonts w:ascii="Times New Roman" w:eastAsia="Calibri" w:hAnsi="Times New Roman" w:cs="Times New Roman"/>
          <w:b/>
          <w:bCs/>
          <w:szCs w:val="20"/>
        </w:rPr>
      </w:pPr>
    </w:p>
    <w:p w14:paraId="46C1F5B5" w14:textId="77777777" w:rsidR="006D0094" w:rsidRPr="006D0094" w:rsidRDefault="006D0094" w:rsidP="006D0094">
      <w:pPr>
        <w:spacing w:line="240" w:lineRule="auto"/>
        <w:contextualSpacing/>
        <w:rPr>
          <w:rFonts w:ascii="Times New Roman" w:eastAsia="Calibri" w:hAnsi="Times New Roman" w:cs="Times New Roman"/>
          <w:b/>
          <w:bCs/>
          <w:szCs w:val="20"/>
        </w:rPr>
      </w:pPr>
    </w:p>
    <w:p w14:paraId="19FBEF6E" w14:textId="77777777" w:rsidR="006D0094" w:rsidRPr="006D0094" w:rsidRDefault="006D0094" w:rsidP="006D0094">
      <w:pPr>
        <w:spacing w:line="240" w:lineRule="auto"/>
        <w:contextualSpacing/>
        <w:rPr>
          <w:rFonts w:ascii="Times New Roman" w:eastAsia="Calibri" w:hAnsi="Times New Roman" w:cs="Times New Roman"/>
          <w:b/>
          <w:bCs/>
          <w:szCs w:val="20"/>
        </w:rPr>
      </w:pPr>
    </w:p>
    <w:p w14:paraId="711D1E28" w14:textId="77777777" w:rsidR="006D0094" w:rsidRPr="006D0094" w:rsidRDefault="006D0094" w:rsidP="006D0094">
      <w:pPr>
        <w:spacing w:line="240" w:lineRule="auto"/>
        <w:contextualSpacing/>
        <w:rPr>
          <w:rFonts w:ascii="Times New Roman" w:eastAsia="Calibri" w:hAnsi="Times New Roman" w:cs="Times New Roman"/>
          <w:b/>
          <w:bCs/>
          <w:szCs w:val="20"/>
        </w:rPr>
      </w:pPr>
      <w:bookmarkStart w:id="2" w:name="_Hlk129012959"/>
    </w:p>
    <w:p w14:paraId="051AE483" w14:textId="77777777" w:rsidR="006D0094" w:rsidRPr="006D0094" w:rsidRDefault="006D0094" w:rsidP="0059288D">
      <w:pPr>
        <w:spacing w:line="240" w:lineRule="auto"/>
        <w:ind w:right="-141"/>
        <w:contextualSpacing/>
        <w:jc w:val="both"/>
        <w:rPr>
          <w:rFonts w:ascii="Times New Roman" w:eastAsia="Calibri" w:hAnsi="Times New Roman" w:cs="Times New Roman"/>
          <w:b/>
          <w:bCs/>
          <w:szCs w:val="20"/>
        </w:rPr>
      </w:pPr>
      <w:r w:rsidRPr="006D0094">
        <w:rPr>
          <w:rFonts w:ascii="Times New Roman" w:eastAsia="Calibri" w:hAnsi="Times New Roman" w:cs="Times New Roman"/>
          <w:b/>
          <w:bCs/>
          <w:szCs w:val="20"/>
        </w:rPr>
        <w:lastRenderedPageBreak/>
        <w:t xml:space="preserve">3 lentelė. </w:t>
      </w:r>
      <w:bookmarkStart w:id="3" w:name="_Hlk117676378"/>
      <w:r w:rsidRPr="006D0094">
        <w:rPr>
          <w:rFonts w:ascii="Times New Roman" w:eastAsia="Calibri" w:hAnsi="Times New Roman" w:cs="Times New Roman"/>
          <w:b/>
          <w:bCs/>
          <w:szCs w:val="20"/>
        </w:rPr>
        <w:t>Informacija apie žinomus subtiekėjus, subteikėjus ir jiems perduodama vykdyti sutarties dalis</w:t>
      </w:r>
      <w:bookmarkEnd w:id="3"/>
      <w:r w:rsidRPr="006D0094">
        <w:rPr>
          <w:rFonts w:ascii="Times New Roman" w:eastAsia="Calibri" w:hAnsi="Times New Roman" w:cs="Times New Roman"/>
          <w:b/>
          <w:bCs/>
          <w:szCs w:val="20"/>
        </w:rPr>
        <w:t>.</w:t>
      </w:r>
    </w:p>
    <w:tbl>
      <w:tblPr>
        <w:tblStyle w:val="Mkatabulky11"/>
        <w:tblW w:w="9776" w:type="dxa"/>
        <w:tblLook w:val="04A0" w:firstRow="1" w:lastRow="0" w:firstColumn="1" w:lastColumn="0" w:noHBand="0" w:noVBand="1"/>
      </w:tblPr>
      <w:tblGrid>
        <w:gridCol w:w="562"/>
        <w:gridCol w:w="2592"/>
        <w:gridCol w:w="2637"/>
        <w:gridCol w:w="3985"/>
      </w:tblGrid>
      <w:tr w:rsidR="006D0094" w:rsidRPr="006D0094" w14:paraId="0E5DD21E" w14:textId="77777777" w:rsidTr="006D0094">
        <w:trPr>
          <w:trHeight w:val="1550"/>
        </w:trPr>
        <w:tc>
          <w:tcPr>
            <w:tcW w:w="562" w:type="dxa"/>
            <w:shd w:val="clear" w:color="auto" w:fill="DEEAF6"/>
          </w:tcPr>
          <w:p w14:paraId="73BD325B" w14:textId="77777777" w:rsidR="006D0094" w:rsidRPr="006D0094" w:rsidRDefault="006D0094" w:rsidP="00AB72C5">
            <w:pPr>
              <w:contextualSpacing/>
              <w:rPr>
                <w:rFonts w:ascii="Times New Roman" w:hAnsi="Times New Roman"/>
              </w:rPr>
            </w:pPr>
            <w:r w:rsidRPr="006D0094">
              <w:rPr>
                <w:rFonts w:ascii="Times New Roman" w:hAnsi="Times New Roman"/>
              </w:rPr>
              <w:t>Eil. Nr.</w:t>
            </w:r>
          </w:p>
        </w:tc>
        <w:tc>
          <w:tcPr>
            <w:tcW w:w="2592" w:type="dxa"/>
            <w:shd w:val="clear" w:color="auto" w:fill="DEEAF6"/>
          </w:tcPr>
          <w:p w14:paraId="3C41B2D0" w14:textId="77777777" w:rsidR="006D0094" w:rsidRPr="006D0094" w:rsidRDefault="006D0094" w:rsidP="00AB72C5">
            <w:pPr>
              <w:contextualSpacing/>
              <w:rPr>
                <w:rFonts w:ascii="Times New Roman" w:hAnsi="Times New Roman"/>
              </w:rPr>
            </w:pPr>
            <w:r w:rsidRPr="006D0094">
              <w:rPr>
                <w:rFonts w:ascii="Times New Roman" w:hAnsi="Times New Roman"/>
              </w:rPr>
              <w:t>Subtiekėjo pavadinimas, juridinio asmens kodas, adresas</w:t>
            </w:r>
          </w:p>
        </w:tc>
        <w:tc>
          <w:tcPr>
            <w:tcW w:w="2637" w:type="dxa"/>
            <w:shd w:val="clear" w:color="auto" w:fill="DEEAF6"/>
          </w:tcPr>
          <w:p w14:paraId="3F75A2D0" w14:textId="77777777" w:rsidR="006D0094" w:rsidRPr="006D0094" w:rsidRDefault="006D0094" w:rsidP="00AB72C5">
            <w:pPr>
              <w:contextualSpacing/>
              <w:rPr>
                <w:rFonts w:ascii="Times New Roman" w:hAnsi="Times New Roman"/>
              </w:rPr>
            </w:pPr>
            <w:r w:rsidRPr="006D0094">
              <w:rPr>
                <w:rFonts w:ascii="Times New Roman" w:hAnsi="Times New Roman"/>
              </w:rPr>
              <w:t>Subtiekėją kontroliuojantis juridinis asmuo ir (ar) fizinis asmuo ir (ar) kolegialus  valdymo organas ir (ar) priežiūros organas (nurodoma jeigu turi)</w:t>
            </w:r>
          </w:p>
        </w:tc>
        <w:tc>
          <w:tcPr>
            <w:tcW w:w="3985" w:type="dxa"/>
            <w:shd w:val="clear" w:color="auto" w:fill="DEEAF6"/>
          </w:tcPr>
          <w:p w14:paraId="1EF3E9D2" w14:textId="77777777" w:rsidR="006D0094" w:rsidRPr="006D0094" w:rsidRDefault="006D0094" w:rsidP="00AB72C5">
            <w:pPr>
              <w:contextualSpacing/>
              <w:rPr>
                <w:rFonts w:ascii="Times New Roman" w:hAnsi="Times New Roman"/>
              </w:rPr>
            </w:pPr>
            <w:r w:rsidRPr="006D0094">
              <w:rPr>
                <w:rFonts w:ascii="Times New Roman" w:hAnsi="Times New Roman"/>
              </w:rPr>
              <w:t>Sutarties objekto dalies, perduodamos vykdyti subtiekėjui, aprašymas</w:t>
            </w:r>
          </w:p>
        </w:tc>
      </w:tr>
      <w:tr w:rsidR="006D0094" w:rsidRPr="006D0094" w14:paraId="4FEEDEC6" w14:textId="77777777" w:rsidTr="006D0094">
        <w:trPr>
          <w:trHeight w:val="267"/>
        </w:trPr>
        <w:tc>
          <w:tcPr>
            <w:tcW w:w="562" w:type="dxa"/>
          </w:tcPr>
          <w:p w14:paraId="40527E8C" w14:textId="77777777" w:rsidR="006D0094" w:rsidRPr="006D0094" w:rsidRDefault="006D0094" w:rsidP="00AB72C5">
            <w:pPr>
              <w:contextualSpacing/>
              <w:rPr>
                <w:rFonts w:ascii="Times New Roman" w:hAnsi="Times New Roman"/>
              </w:rPr>
            </w:pPr>
            <w:r w:rsidRPr="006D0094">
              <w:rPr>
                <w:rFonts w:ascii="Times New Roman" w:hAnsi="Times New Roman"/>
              </w:rPr>
              <w:t>1.</w:t>
            </w:r>
          </w:p>
        </w:tc>
        <w:tc>
          <w:tcPr>
            <w:tcW w:w="2592" w:type="dxa"/>
          </w:tcPr>
          <w:p w14:paraId="37CD9CCC" w14:textId="77777777" w:rsidR="006D0094" w:rsidRPr="006D0094" w:rsidRDefault="006D0094" w:rsidP="00AB72C5">
            <w:pPr>
              <w:contextualSpacing/>
              <w:rPr>
                <w:rFonts w:ascii="Times New Roman" w:hAnsi="Times New Roman"/>
              </w:rPr>
            </w:pPr>
          </w:p>
        </w:tc>
        <w:tc>
          <w:tcPr>
            <w:tcW w:w="2637" w:type="dxa"/>
          </w:tcPr>
          <w:p w14:paraId="66051313" w14:textId="77777777" w:rsidR="006D0094" w:rsidRPr="006D0094" w:rsidRDefault="006D0094" w:rsidP="00AB72C5">
            <w:pPr>
              <w:contextualSpacing/>
              <w:rPr>
                <w:rFonts w:ascii="Times New Roman" w:hAnsi="Times New Roman"/>
              </w:rPr>
            </w:pPr>
          </w:p>
        </w:tc>
        <w:tc>
          <w:tcPr>
            <w:tcW w:w="3985" w:type="dxa"/>
          </w:tcPr>
          <w:p w14:paraId="6BB9BF5A" w14:textId="77777777" w:rsidR="006D0094" w:rsidRPr="006D0094" w:rsidRDefault="006D0094" w:rsidP="00AB72C5">
            <w:pPr>
              <w:contextualSpacing/>
              <w:rPr>
                <w:rFonts w:ascii="Times New Roman" w:hAnsi="Times New Roman"/>
              </w:rPr>
            </w:pPr>
          </w:p>
        </w:tc>
      </w:tr>
      <w:tr w:rsidR="006D0094" w:rsidRPr="006D0094" w14:paraId="20443957" w14:textId="77777777" w:rsidTr="006D0094">
        <w:trPr>
          <w:trHeight w:val="244"/>
        </w:trPr>
        <w:tc>
          <w:tcPr>
            <w:tcW w:w="562" w:type="dxa"/>
          </w:tcPr>
          <w:p w14:paraId="19E52E2B" w14:textId="77777777" w:rsidR="006D0094" w:rsidRPr="006D0094" w:rsidRDefault="006D0094" w:rsidP="00AB72C5">
            <w:pPr>
              <w:contextualSpacing/>
              <w:rPr>
                <w:rFonts w:ascii="Times New Roman" w:hAnsi="Times New Roman"/>
              </w:rPr>
            </w:pPr>
            <w:r w:rsidRPr="006D0094">
              <w:rPr>
                <w:rFonts w:ascii="Times New Roman" w:hAnsi="Times New Roman"/>
              </w:rPr>
              <w:t>2.</w:t>
            </w:r>
          </w:p>
        </w:tc>
        <w:tc>
          <w:tcPr>
            <w:tcW w:w="2592" w:type="dxa"/>
          </w:tcPr>
          <w:p w14:paraId="0828F21B" w14:textId="77777777" w:rsidR="006D0094" w:rsidRPr="006D0094" w:rsidRDefault="006D0094" w:rsidP="00AB72C5">
            <w:pPr>
              <w:contextualSpacing/>
              <w:rPr>
                <w:rFonts w:ascii="Times New Roman" w:hAnsi="Times New Roman"/>
              </w:rPr>
            </w:pPr>
          </w:p>
        </w:tc>
        <w:tc>
          <w:tcPr>
            <w:tcW w:w="2637" w:type="dxa"/>
          </w:tcPr>
          <w:p w14:paraId="25DC980E" w14:textId="77777777" w:rsidR="006D0094" w:rsidRPr="006D0094" w:rsidRDefault="006D0094" w:rsidP="00AB72C5">
            <w:pPr>
              <w:contextualSpacing/>
              <w:rPr>
                <w:rFonts w:ascii="Times New Roman" w:hAnsi="Times New Roman"/>
              </w:rPr>
            </w:pPr>
          </w:p>
        </w:tc>
        <w:tc>
          <w:tcPr>
            <w:tcW w:w="3985" w:type="dxa"/>
          </w:tcPr>
          <w:p w14:paraId="1AC204F0" w14:textId="77777777" w:rsidR="006D0094" w:rsidRPr="006D0094" w:rsidRDefault="006D0094" w:rsidP="00AB72C5">
            <w:pPr>
              <w:contextualSpacing/>
              <w:rPr>
                <w:rFonts w:ascii="Times New Roman" w:hAnsi="Times New Roman"/>
              </w:rPr>
            </w:pPr>
          </w:p>
        </w:tc>
      </w:tr>
      <w:bookmarkEnd w:id="2"/>
    </w:tbl>
    <w:p w14:paraId="48555707" w14:textId="77777777" w:rsidR="00980EDB" w:rsidRPr="00980EDB" w:rsidRDefault="00980EDB" w:rsidP="006D0094">
      <w:pPr>
        <w:spacing w:after="0"/>
        <w:ind w:firstLine="720"/>
        <w:contextualSpacing/>
        <w:jc w:val="both"/>
        <w:rPr>
          <w:rFonts w:ascii="Times New Roman" w:eastAsia="Calibri" w:hAnsi="Times New Roman" w:cs="Times New Roman"/>
          <w:b/>
          <w:bCs/>
          <w:sz w:val="10"/>
          <w:szCs w:val="10"/>
        </w:rPr>
      </w:pPr>
    </w:p>
    <w:p w14:paraId="50B8208D" w14:textId="1DA7C5A0" w:rsidR="006D0094" w:rsidRPr="00435B09" w:rsidRDefault="006D0094" w:rsidP="006D0094">
      <w:pPr>
        <w:spacing w:after="0"/>
        <w:ind w:firstLine="720"/>
        <w:contextualSpacing/>
        <w:jc w:val="both"/>
        <w:rPr>
          <w:rFonts w:ascii="Times New Roman" w:eastAsia="Calibri" w:hAnsi="Times New Roman" w:cs="Times New Roman"/>
          <w:b/>
          <w:bCs/>
        </w:rPr>
      </w:pPr>
      <w:r w:rsidRPr="00435B09">
        <w:rPr>
          <w:rFonts w:ascii="Times New Roman" w:eastAsia="Calibri" w:hAnsi="Times New Roman" w:cs="Times New Roman"/>
          <w:b/>
          <w:bCs/>
        </w:rPr>
        <w:t xml:space="preserve">Šiuo pasiūlymu pažymime, kad sutinkame su visomis pirkimo sąlygomis, nustatytomis skelbime apie pirkimą ir pirkimo dokumentuose, bei jų paaiškinimuose, papildymuose. </w:t>
      </w:r>
    </w:p>
    <w:p w14:paraId="49BB08FD" w14:textId="312B2936" w:rsidR="008C3DAA" w:rsidRPr="006D0094" w:rsidRDefault="008C3DAA" w:rsidP="008C3DAA">
      <w:pPr>
        <w:tabs>
          <w:tab w:val="left" w:pos="567"/>
        </w:tabs>
        <w:spacing w:after="0" w:line="240" w:lineRule="auto"/>
        <w:ind w:firstLine="720"/>
        <w:jc w:val="both"/>
        <w:rPr>
          <w:rFonts w:ascii="Times New Roman" w:eastAsia="Times New Roman" w:hAnsi="Times New Roman" w:cs="Times New Roman"/>
          <w:kern w:val="0"/>
          <w:sz w:val="22"/>
          <w:szCs w:val="22"/>
          <w14:ligatures w14:val="none"/>
        </w:rPr>
      </w:pPr>
      <w:r w:rsidRPr="006D0094">
        <w:rPr>
          <w:rFonts w:ascii="Times New Roman" w:eastAsia="Times New Roman" w:hAnsi="Times New Roman" w:cs="Times New Roman"/>
          <w:kern w:val="0"/>
          <w:sz w:val="22"/>
          <w:szCs w:val="22"/>
          <w14:ligatures w14:val="none"/>
        </w:rPr>
        <w:t xml:space="preserve">Mes siūlome šias </w:t>
      </w:r>
      <w:r w:rsidR="00E67E9D" w:rsidRPr="006D0094">
        <w:rPr>
          <w:rFonts w:ascii="Times New Roman" w:eastAsia="Times New Roman" w:hAnsi="Times New Roman" w:cs="Times New Roman"/>
          <w:kern w:val="0"/>
          <w:sz w:val="22"/>
          <w:szCs w:val="22"/>
          <w14:ligatures w14:val="none"/>
        </w:rPr>
        <w:t>PREKES</w:t>
      </w:r>
      <w:r w:rsidRPr="006D0094">
        <w:rPr>
          <w:rFonts w:ascii="Times New Roman" w:eastAsia="Times New Roman" w:hAnsi="Times New Roman" w:cs="Times New Roman"/>
          <w:kern w:val="0"/>
          <w:sz w:val="22"/>
          <w:szCs w:val="22"/>
          <w14:ligatures w14:val="none"/>
        </w:rPr>
        <w:t>:</w:t>
      </w:r>
    </w:p>
    <w:p w14:paraId="69869035" w14:textId="77777777" w:rsidR="00C57C56" w:rsidRPr="006D0094" w:rsidRDefault="00C57C56" w:rsidP="008C3DAA">
      <w:pPr>
        <w:tabs>
          <w:tab w:val="left" w:pos="567"/>
        </w:tabs>
        <w:spacing w:after="0" w:line="240" w:lineRule="auto"/>
        <w:ind w:firstLine="720"/>
        <w:jc w:val="both"/>
        <w:rPr>
          <w:rFonts w:ascii="Times New Roman" w:eastAsia="Times New Roman" w:hAnsi="Times New Roman" w:cs="Times New Roman"/>
          <w:kern w:val="0"/>
          <w:sz w:val="22"/>
          <w:szCs w:val="22"/>
          <w14:ligatures w14:val="none"/>
        </w:rPr>
      </w:pPr>
    </w:p>
    <w:p w14:paraId="12F5BC17" w14:textId="5D052166" w:rsidR="00EF242C" w:rsidRPr="005A3E76" w:rsidRDefault="00C57C56" w:rsidP="00EF242C">
      <w:pPr>
        <w:rPr>
          <w:rFonts w:ascii="Times New Roman" w:hAnsi="Times New Roman" w:cs="Times New Roman"/>
          <w:b/>
          <w:bCs/>
        </w:rPr>
      </w:pPr>
      <w:r w:rsidRPr="005A7D7D">
        <w:rPr>
          <w:rFonts w:ascii="Times New Roman" w:eastAsia="Times New Roman" w:hAnsi="Times New Roman" w:cs="Times New Roman"/>
          <w:b/>
          <w:bCs/>
          <w:kern w:val="0"/>
          <w:highlight w:val="yellow"/>
          <w14:ligatures w14:val="none"/>
        </w:rPr>
        <w:t>Pirkimo objekto dalis Nr.</w:t>
      </w:r>
      <w:r w:rsidR="00EF242C" w:rsidRPr="005A7D7D">
        <w:rPr>
          <w:rFonts w:ascii="Times New Roman" w:eastAsia="Times New Roman" w:hAnsi="Times New Roman" w:cs="Times New Roman"/>
          <w:b/>
          <w:bCs/>
          <w:kern w:val="0"/>
          <w:highlight w:val="yellow"/>
          <w14:ligatures w14:val="none"/>
        </w:rPr>
        <w:t xml:space="preserve"> </w:t>
      </w:r>
      <w:r w:rsidR="005A7D7D" w:rsidRPr="005A7D7D">
        <w:rPr>
          <w:rFonts w:ascii="Times New Roman" w:eastAsia="Times New Roman" w:hAnsi="Times New Roman" w:cs="Times New Roman"/>
          <w:b/>
          <w:bCs/>
          <w:kern w:val="0"/>
          <w:highlight w:val="yellow"/>
          <w14:ligatures w14:val="none"/>
        </w:rPr>
        <w:t>1</w:t>
      </w:r>
      <w:r w:rsidR="00EF242C" w:rsidRPr="005A7D7D">
        <w:rPr>
          <w:rFonts w:ascii="Times New Roman" w:eastAsia="Times New Roman" w:hAnsi="Times New Roman" w:cs="Times New Roman"/>
          <w:b/>
          <w:bCs/>
          <w:kern w:val="0"/>
          <w:highlight w:val="yellow"/>
          <w14:ligatures w14:val="none"/>
        </w:rPr>
        <w:t>:</w:t>
      </w:r>
      <w:r w:rsidRPr="006D0094">
        <w:rPr>
          <w:rFonts w:ascii="Times New Roman" w:eastAsia="Times New Roman" w:hAnsi="Times New Roman" w:cs="Times New Roman"/>
          <w:b/>
          <w:bCs/>
          <w:kern w:val="0"/>
          <w14:ligatures w14:val="none"/>
        </w:rPr>
        <w:t xml:space="preserve">  </w:t>
      </w:r>
      <w:r w:rsidR="00EF242C" w:rsidRPr="005A3E76">
        <w:rPr>
          <w:rFonts w:ascii="Times New Roman" w:hAnsi="Times New Roman" w:cs="Times New Roman"/>
          <w:b/>
          <w:bCs/>
        </w:rPr>
        <w:t>Nešiojam</w:t>
      </w:r>
      <w:r w:rsidR="002555FF">
        <w:rPr>
          <w:rFonts w:ascii="Times New Roman" w:hAnsi="Times New Roman" w:cs="Times New Roman"/>
          <w:b/>
          <w:bCs/>
        </w:rPr>
        <w:t xml:space="preserve">ieji </w:t>
      </w:r>
      <w:r w:rsidR="00EF242C" w:rsidRPr="005A3E76">
        <w:rPr>
          <w:rFonts w:ascii="Times New Roman" w:hAnsi="Times New Roman" w:cs="Times New Roman"/>
          <w:b/>
          <w:bCs/>
        </w:rPr>
        <w:t>kompiuteri</w:t>
      </w:r>
      <w:r w:rsidR="002555FF">
        <w:rPr>
          <w:rFonts w:ascii="Times New Roman" w:hAnsi="Times New Roman" w:cs="Times New Roman"/>
          <w:b/>
          <w:bCs/>
        </w:rPr>
        <w:t>ai</w:t>
      </w:r>
      <w:r w:rsidR="00EF242C" w:rsidRPr="005A3E76">
        <w:rPr>
          <w:rFonts w:ascii="Times New Roman" w:hAnsi="Times New Roman" w:cs="Times New Roman"/>
          <w:b/>
          <w:bCs/>
        </w:rPr>
        <w:t xml:space="preserve"> (1</w:t>
      </w:r>
      <w:r w:rsidR="005A7D7D">
        <w:rPr>
          <w:rFonts w:ascii="Times New Roman" w:hAnsi="Times New Roman" w:cs="Times New Roman"/>
          <w:b/>
          <w:bCs/>
        </w:rPr>
        <w:t>0</w:t>
      </w:r>
      <w:r w:rsidR="00EF242C" w:rsidRPr="005A3E76">
        <w:rPr>
          <w:rFonts w:ascii="Times New Roman" w:hAnsi="Times New Roman" w:cs="Times New Roman"/>
          <w:b/>
          <w:bCs/>
        </w:rPr>
        <w:t>0 vnt.)</w:t>
      </w:r>
      <w:r w:rsidR="00EF242C">
        <w:rPr>
          <w:rFonts w:ascii="Times New Roman" w:hAnsi="Times New Roman" w:cs="Times New Roman"/>
          <w:b/>
          <w:bCs/>
        </w:rPr>
        <w:t>:</w:t>
      </w:r>
    </w:p>
    <w:p w14:paraId="337F8CB2" w14:textId="1DEB3C3E" w:rsidR="00A564C3" w:rsidRPr="006D0094" w:rsidRDefault="006D0094" w:rsidP="00AF59FB">
      <w:pPr>
        <w:spacing w:after="0" w:line="240" w:lineRule="auto"/>
        <w:ind w:firstLine="142"/>
        <w:jc w:val="right"/>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4</w:t>
      </w:r>
      <w:r w:rsidR="008C3DAA" w:rsidRPr="006D0094">
        <w:rPr>
          <w:rFonts w:ascii="Times New Roman" w:eastAsia="Times New Roman" w:hAnsi="Times New Roman" w:cs="Times New Roman"/>
          <w:b/>
          <w:kern w:val="0"/>
          <w:sz w:val="22"/>
          <w:szCs w:val="22"/>
          <w14:ligatures w14:val="none"/>
        </w:rPr>
        <w:t xml:space="preserve"> lentelė</w:t>
      </w:r>
      <w:r>
        <w:rPr>
          <w:rFonts w:ascii="Times New Roman" w:eastAsia="Times New Roman" w:hAnsi="Times New Roman" w:cs="Times New Roman"/>
          <w:b/>
          <w:kern w:val="0"/>
          <w:sz w:val="22"/>
          <w:szCs w:val="22"/>
          <w14:ligatures w14:val="none"/>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3"/>
        <w:gridCol w:w="1583"/>
        <w:gridCol w:w="3706"/>
        <w:gridCol w:w="3486"/>
      </w:tblGrid>
      <w:tr w:rsidR="000A4E96" w:rsidRPr="006D0094" w14:paraId="4FC98953" w14:textId="77777777" w:rsidTr="007E35F9">
        <w:trPr>
          <w:jc w:val="center"/>
        </w:trPr>
        <w:tc>
          <w:tcPr>
            <w:tcW w:w="376" w:type="pct"/>
            <w:tcBorders>
              <w:top w:val="single" w:sz="4" w:space="0" w:color="auto"/>
              <w:left w:val="single" w:sz="4" w:space="0" w:color="auto"/>
              <w:bottom w:val="single" w:sz="4" w:space="0" w:color="auto"/>
              <w:right w:val="single" w:sz="4" w:space="0" w:color="auto"/>
            </w:tcBorders>
          </w:tcPr>
          <w:p w14:paraId="78C178BA" w14:textId="77777777" w:rsidR="000A4E96" w:rsidRPr="006D0094" w:rsidRDefault="000A4E96" w:rsidP="000A4E96">
            <w:pPr>
              <w:spacing w:line="259" w:lineRule="auto"/>
              <w:jc w:val="center"/>
              <w:rPr>
                <w:rFonts w:ascii="Times New Roman" w:eastAsia="PMingLiU-ExtB" w:hAnsi="Times New Roman" w:cs="Times New Roman"/>
                <w:b/>
                <w:bCs/>
                <w:sz w:val="22"/>
                <w:szCs w:val="22"/>
              </w:rPr>
            </w:pPr>
            <w:r w:rsidRPr="006D0094">
              <w:rPr>
                <w:rFonts w:ascii="Times New Roman" w:eastAsia="PMingLiU-ExtB" w:hAnsi="Times New Roman" w:cs="Times New Roman"/>
                <w:b/>
                <w:bCs/>
                <w:sz w:val="22"/>
                <w:szCs w:val="22"/>
              </w:rPr>
              <w:t>Eil. Nr.</w:t>
            </w:r>
          </w:p>
        </w:tc>
        <w:tc>
          <w:tcPr>
            <w:tcW w:w="2787" w:type="pct"/>
            <w:gridSpan w:val="2"/>
            <w:tcBorders>
              <w:top w:val="single" w:sz="4" w:space="0" w:color="auto"/>
              <w:left w:val="single" w:sz="4" w:space="0" w:color="auto"/>
              <w:bottom w:val="single" w:sz="4" w:space="0" w:color="auto"/>
              <w:right w:val="single" w:sz="4" w:space="0" w:color="auto"/>
            </w:tcBorders>
          </w:tcPr>
          <w:p w14:paraId="314169FD" w14:textId="1AB094DA" w:rsidR="000A4E96" w:rsidRPr="006D0094" w:rsidRDefault="000A4E96" w:rsidP="000A4E96">
            <w:pPr>
              <w:spacing w:line="259" w:lineRule="auto"/>
              <w:jc w:val="center"/>
              <w:rPr>
                <w:rFonts w:ascii="Times New Roman" w:eastAsia="PMingLiU-ExtB" w:hAnsi="Times New Roman" w:cs="Times New Roman"/>
                <w:b/>
                <w:bCs/>
                <w:sz w:val="22"/>
                <w:szCs w:val="22"/>
              </w:rPr>
            </w:pPr>
            <w:r w:rsidRPr="006D0094">
              <w:rPr>
                <w:rFonts w:ascii="Times New Roman" w:eastAsia="PMingLiU-ExtB" w:hAnsi="Times New Roman" w:cs="Times New Roman"/>
                <w:b/>
                <w:bCs/>
                <w:sz w:val="22"/>
                <w:szCs w:val="22"/>
              </w:rPr>
              <w:t xml:space="preserve">REIKALAVIMAI NEŠIOJAMIESIEMS KOMPIUTERIAMS </w:t>
            </w:r>
          </w:p>
        </w:tc>
        <w:tc>
          <w:tcPr>
            <w:tcW w:w="1837" w:type="pct"/>
            <w:tcBorders>
              <w:top w:val="single" w:sz="4" w:space="0" w:color="auto"/>
              <w:left w:val="single" w:sz="4" w:space="0" w:color="auto"/>
              <w:bottom w:val="single" w:sz="4" w:space="0" w:color="auto"/>
              <w:right w:val="single" w:sz="4" w:space="0" w:color="auto"/>
            </w:tcBorders>
          </w:tcPr>
          <w:p w14:paraId="358BD079" w14:textId="759F8B0C" w:rsidR="000A4E96" w:rsidRPr="006D0094" w:rsidRDefault="000A4E96" w:rsidP="000A4E96">
            <w:pPr>
              <w:spacing w:line="259" w:lineRule="auto"/>
              <w:jc w:val="center"/>
              <w:rPr>
                <w:rFonts w:ascii="Times New Roman" w:eastAsia="PMingLiU-ExtB" w:hAnsi="Times New Roman" w:cs="Times New Roman"/>
                <w:b/>
                <w:bCs/>
                <w:sz w:val="22"/>
                <w:szCs w:val="22"/>
              </w:rPr>
            </w:pPr>
            <w:r w:rsidRPr="006D0094">
              <w:rPr>
                <w:rFonts w:ascii="Times New Roman" w:eastAsia="PMingLiU-ExtB" w:hAnsi="Times New Roman" w:cs="Times New Roman"/>
                <w:b/>
                <w:bCs/>
                <w:sz w:val="22"/>
                <w:szCs w:val="22"/>
              </w:rPr>
              <w:t xml:space="preserve">SIŪLOMŲ NEŠIOJAMŲJŲ KOMPIUTERIŲ </w:t>
            </w:r>
            <w:r w:rsidR="00DA5E01">
              <w:rPr>
                <w:rFonts w:ascii="Times New Roman" w:eastAsia="PMingLiU-ExtB" w:hAnsi="Times New Roman" w:cs="Times New Roman"/>
                <w:b/>
                <w:bCs/>
                <w:sz w:val="22"/>
                <w:szCs w:val="22"/>
              </w:rPr>
              <w:t>P</w:t>
            </w:r>
            <w:r w:rsidRPr="006D0094">
              <w:rPr>
                <w:rFonts w:ascii="Times New Roman" w:eastAsia="PMingLiU-ExtB" w:hAnsi="Times New Roman" w:cs="Times New Roman"/>
                <w:b/>
                <w:bCs/>
                <w:sz w:val="22"/>
                <w:szCs w:val="22"/>
              </w:rPr>
              <w:t>ARAMETRAI (</w:t>
            </w:r>
            <w:r w:rsidRPr="006D0094">
              <w:rPr>
                <w:rFonts w:ascii="Times New Roman" w:eastAsia="PMingLiU-ExtB" w:hAnsi="Times New Roman" w:cs="Times New Roman"/>
                <w:b/>
                <w:bCs/>
                <w:color w:val="EE0000"/>
                <w:sz w:val="22"/>
                <w:szCs w:val="22"/>
              </w:rPr>
              <w:t xml:space="preserve">Tiekėjai turi pateikti el. nuorodas arba </w:t>
            </w:r>
            <w:r w:rsidR="00DE2968" w:rsidRPr="006D0094">
              <w:rPr>
                <w:rFonts w:ascii="Times New Roman" w:eastAsia="PMingLiU-ExtB" w:hAnsi="Times New Roman" w:cs="Times New Roman"/>
                <w:b/>
                <w:bCs/>
                <w:color w:val="EE0000"/>
                <w:sz w:val="22"/>
                <w:szCs w:val="22"/>
              </w:rPr>
              <w:t xml:space="preserve">dokumentus bei </w:t>
            </w:r>
            <w:r w:rsidRPr="006D0094">
              <w:rPr>
                <w:rFonts w:ascii="Times New Roman" w:eastAsia="PMingLiU-ExtB" w:hAnsi="Times New Roman" w:cs="Times New Roman"/>
                <w:b/>
                <w:bCs/>
                <w:color w:val="EE0000"/>
                <w:sz w:val="22"/>
                <w:szCs w:val="22"/>
              </w:rPr>
              <w:t xml:space="preserve">nurodyti </w:t>
            </w:r>
            <w:r w:rsidR="00DE2968" w:rsidRPr="006D0094">
              <w:rPr>
                <w:rFonts w:ascii="Times New Roman" w:eastAsia="PMingLiU-ExtB" w:hAnsi="Times New Roman" w:cs="Times New Roman"/>
                <w:b/>
                <w:bCs/>
                <w:color w:val="EE0000"/>
                <w:sz w:val="22"/>
                <w:szCs w:val="22"/>
              </w:rPr>
              <w:t xml:space="preserve">tikslų </w:t>
            </w:r>
            <w:r w:rsidRPr="006D0094">
              <w:rPr>
                <w:rFonts w:ascii="Times New Roman" w:eastAsia="PMingLiU-ExtB" w:hAnsi="Times New Roman" w:cs="Times New Roman"/>
                <w:b/>
                <w:bCs/>
                <w:color w:val="EE0000"/>
                <w:sz w:val="22"/>
                <w:szCs w:val="22"/>
              </w:rPr>
              <w:t>dokument</w:t>
            </w:r>
            <w:r w:rsidR="00DE2968" w:rsidRPr="006D0094">
              <w:rPr>
                <w:rFonts w:ascii="Times New Roman" w:eastAsia="PMingLiU-ExtB" w:hAnsi="Times New Roman" w:cs="Times New Roman"/>
                <w:b/>
                <w:bCs/>
                <w:color w:val="EE0000"/>
                <w:sz w:val="22"/>
                <w:szCs w:val="22"/>
              </w:rPr>
              <w:t>ų</w:t>
            </w:r>
            <w:r w:rsidRPr="006D0094">
              <w:rPr>
                <w:rFonts w:ascii="Times New Roman" w:eastAsia="PMingLiU-ExtB" w:hAnsi="Times New Roman" w:cs="Times New Roman"/>
                <w:b/>
                <w:bCs/>
                <w:color w:val="EE0000"/>
                <w:sz w:val="22"/>
                <w:szCs w:val="22"/>
              </w:rPr>
              <w:t xml:space="preserve"> psl., kuriame </w:t>
            </w:r>
            <w:r w:rsidR="000F190D" w:rsidRPr="006D0094">
              <w:rPr>
                <w:rFonts w:ascii="Times New Roman" w:eastAsia="PMingLiU-ExtB" w:hAnsi="Times New Roman" w:cs="Times New Roman"/>
                <w:b/>
                <w:bCs/>
                <w:color w:val="EE0000"/>
                <w:sz w:val="22"/>
                <w:szCs w:val="22"/>
              </w:rPr>
              <w:t>pateikti</w:t>
            </w:r>
            <w:r w:rsidRPr="006D0094">
              <w:rPr>
                <w:rFonts w:ascii="Times New Roman" w:eastAsia="PMingLiU-ExtB" w:hAnsi="Times New Roman" w:cs="Times New Roman"/>
                <w:b/>
                <w:bCs/>
                <w:color w:val="EE0000"/>
                <w:sz w:val="22"/>
                <w:szCs w:val="22"/>
              </w:rPr>
              <w:t xml:space="preserve"> reikalaujami parametrai</w:t>
            </w:r>
            <w:r w:rsidRPr="006D0094">
              <w:rPr>
                <w:rFonts w:ascii="Times New Roman" w:eastAsia="PMingLiU-ExtB" w:hAnsi="Times New Roman" w:cs="Times New Roman"/>
                <w:b/>
                <w:bCs/>
                <w:sz w:val="22"/>
                <w:szCs w:val="22"/>
              </w:rPr>
              <w:t>). Pasiūlymai, kuriuose parametrai nurodyti Taip/Ne bus atmesti.</w:t>
            </w:r>
          </w:p>
        </w:tc>
      </w:tr>
      <w:tr w:rsidR="000A4E96" w:rsidRPr="006D0094" w14:paraId="3ACD5D2A" w14:textId="77777777" w:rsidTr="007E35F9">
        <w:trPr>
          <w:jc w:val="center"/>
        </w:trPr>
        <w:tc>
          <w:tcPr>
            <w:tcW w:w="376" w:type="pct"/>
            <w:tcBorders>
              <w:top w:val="single" w:sz="4" w:space="0" w:color="auto"/>
              <w:left w:val="single" w:sz="4" w:space="0" w:color="auto"/>
              <w:bottom w:val="single" w:sz="4" w:space="0" w:color="auto"/>
              <w:right w:val="single" w:sz="4" w:space="0" w:color="auto"/>
            </w:tcBorders>
          </w:tcPr>
          <w:p w14:paraId="01A6070E" w14:textId="77777777" w:rsidR="000A4E96" w:rsidRPr="006D0094" w:rsidRDefault="000A4E96" w:rsidP="000A4E96">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w:t>
            </w:r>
          </w:p>
        </w:tc>
        <w:tc>
          <w:tcPr>
            <w:tcW w:w="834" w:type="pct"/>
            <w:tcBorders>
              <w:top w:val="single" w:sz="4" w:space="0" w:color="auto"/>
              <w:left w:val="single" w:sz="4" w:space="0" w:color="auto"/>
              <w:bottom w:val="single" w:sz="4" w:space="0" w:color="auto"/>
              <w:right w:val="single" w:sz="4" w:space="0" w:color="auto"/>
            </w:tcBorders>
            <w:hideMark/>
          </w:tcPr>
          <w:p w14:paraId="596945A7" w14:textId="77777777" w:rsidR="000A4E96" w:rsidRPr="006D0094" w:rsidRDefault="000A4E96" w:rsidP="005E22ED">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Pagrindiniai reikalavimai</w:t>
            </w:r>
          </w:p>
        </w:tc>
        <w:tc>
          <w:tcPr>
            <w:tcW w:w="1953" w:type="pct"/>
            <w:tcBorders>
              <w:top w:val="single" w:sz="4" w:space="0" w:color="auto"/>
              <w:left w:val="single" w:sz="4" w:space="0" w:color="auto"/>
              <w:bottom w:val="single" w:sz="4" w:space="0" w:color="auto"/>
              <w:right w:val="single" w:sz="4" w:space="0" w:color="auto"/>
            </w:tcBorders>
            <w:hideMark/>
          </w:tcPr>
          <w:p w14:paraId="36A1FFE5" w14:textId="5A8C13D5" w:rsidR="000A4E96" w:rsidRPr="00DA5E01" w:rsidRDefault="00DA5E01" w:rsidP="005E22ED">
            <w:pPr>
              <w:spacing w:line="259" w:lineRule="auto"/>
              <w:jc w:val="both"/>
              <w:rPr>
                <w:rFonts w:ascii="Times New Roman" w:eastAsia="PMingLiU-ExtB" w:hAnsi="Times New Roman" w:cs="Times New Roman"/>
                <w:sz w:val="22"/>
                <w:szCs w:val="22"/>
              </w:rPr>
            </w:pPr>
            <w:r w:rsidRPr="00DA5E01">
              <w:rPr>
                <w:rFonts w:ascii="Times New Roman" w:hAnsi="Times New Roman" w:cs="Times New Roman"/>
                <w:sz w:val="22"/>
                <w:szCs w:val="22"/>
              </w:rPr>
              <w:t>Kompiuteriai turi būti nauji, nenaudoti, nerestauruoti ar kitaip neatnaujinti bei neperdaryti, taip pat atitikti visus keliamus techninius reikalavimus bei aplinkos apsaugos ir energijos vartojimo efektyvumo reikalavimus. Nešiojamas kompiuteris, išlaikant visus žemiau aprašytus techninius reikalavimus, turi būti lengvai ir suprantamai transformuojamas į planšetinį kompiuterį.</w:t>
            </w:r>
          </w:p>
        </w:tc>
        <w:tc>
          <w:tcPr>
            <w:tcW w:w="1837" w:type="pct"/>
            <w:tcBorders>
              <w:top w:val="single" w:sz="4" w:space="0" w:color="auto"/>
              <w:left w:val="single" w:sz="4" w:space="0" w:color="auto"/>
              <w:bottom w:val="single" w:sz="4" w:space="0" w:color="auto"/>
              <w:right w:val="single" w:sz="4" w:space="0" w:color="auto"/>
            </w:tcBorders>
          </w:tcPr>
          <w:p w14:paraId="7FE2CC87" w14:textId="14625F50" w:rsidR="000A4E96" w:rsidRPr="006D0094" w:rsidRDefault="005E22ED" w:rsidP="005E22ED">
            <w:pPr>
              <w:spacing w:line="259" w:lineRule="auto"/>
              <w:jc w:val="both"/>
              <w:rPr>
                <w:rFonts w:ascii="Times New Roman" w:eastAsia="PMingLiU-ExtB" w:hAnsi="Times New Roman" w:cs="Times New Roman"/>
                <w:i/>
                <w:iCs/>
                <w:sz w:val="22"/>
                <w:szCs w:val="22"/>
              </w:rPr>
            </w:pPr>
            <w:r w:rsidRPr="006D0094">
              <w:rPr>
                <w:rFonts w:ascii="Times New Roman" w:eastAsia="PMingLiU-ExtB" w:hAnsi="Times New Roman" w:cs="Times New Roman"/>
                <w:i/>
                <w:iCs/>
                <w:sz w:val="22"/>
                <w:szCs w:val="22"/>
              </w:rPr>
              <w:t>Nurodomas nešiojamo kompiuterio gamintojas ir modelis</w:t>
            </w:r>
          </w:p>
        </w:tc>
      </w:tr>
      <w:tr w:rsidR="005E22ED" w:rsidRPr="006D0094" w14:paraId="26BA0654" w14:textId="77777777" w:rsidTr="007E35F9">
        <w:trPr>
          <w:jc w:val="center"/>
        </w:trPr>
        <w:tc>
          <w:tcPr>
            <w:tcW w:w="376" w:type="pct"/>
            <w:vMerge w:val="restart"/>
            <w:tcBorders>
              <w:top w:val="single" w:sz="4" w:space="0" w:color="auto"/>
              <w:left w:val="single" w:sz="4" w:space="0" w:color="auto"/>
              <w:right w:val="single" w:sz="4" w:space="0" w:color="auto"/>
            </w:tcBorders>
          </w:tcPr>
          <w:p w14:paraId="737BF37D" w14:textId="77777777" w:rsidR="005E22ED" w:rsidRPr="006D0094" w:rsidRDefault="005E22ED" w:rsidP="000A4E96">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2.</w:t>
            </w:r>
          </w:p>
        </w:tc>
        <w:tc>
          <w:tcPr>
            <w:tcW w:w="834" w:type="pct"/>
            <w:vMerge w:val="restart"/>
            <w:tcBorders>
              <w:top w:val="single" w:sz="4" w:space="0" w:color="auto"/>
              <w:left w:val="single" w:sz="4" w:space="0" w:color="auto"/>
              <w:right w:val="single" w:sz="4" w:space="0" w:color="auto"/>
            </w:tcBorders>
            <w:hideMark/>
          </w:tcPr>
          <w:p w14:paraId="7538FD71" w14:textId="77777777" w:rsidR="005E22ED" w:rsidRPr="006D0094" w:rsidRDefault="005E22ED" w:rsidP="009A0610">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Procesorius</w:t>
            </w:r>
          </w:p>
        </w:tc>
        <w:tc>
          <w:tcPr>
            <w:tcW w:w="1953" w:type="pct"/>
            <w:tcBorders>
              <w:top w:val="single" w:sz="4" w:space="0" w:color="auto"/>
              <w:left w:val="single" w:sz="4" w:space="0" w:color="auto"/>
              <w:bottom w:val="single" w:sz="4" w:space="0" w:color="auto"/>
              <w:right w:val="single" w:sz="4" w:space="0" w:color="auto"/>
            </w:tcBorders>
            <w:hideMark/>
          </w:tcPr>
          <w:p w14:paraId="265FBBC8" w14:textId="4EB90F26" w:rsidR="005E22ED" w:rsidRPr="006D0094" w:rsidRDefault="005E22ED" w:rsidP="005E22ED">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Ne mažiau kaip 12MB spartinančiosios atminties, ne mažiau kaip 12 </w:t>
            </w:r>
            <w:proofErr w:type="spellStart"/>
            <w:r w:rsidRPr="006A2BF8">
              <w:rPr>
                <w:rFonts w:ascii="Times New Roman" w:eastAsia="PMingLiU-ExtB" w:hAnsi="Times New Roman" w:cs="Times New Roman"/>
                <w:i/>
                <w:iCs/>
                <w:sz w:val="22"/>
                <w:szCs w:val="22"/>
              </w:rPr>
              <w:t>Core</w:t>
            </w:r>
            <w:proofErr w:type="spellEnd"/>
            <w:r w:rsidRPr="006D0094">
              <w:rPr>
                <w:rFonts w:ascii="Times New Roman" w:eastAsia="PMingLiU-ExtB" w:hAnsi="Times New Roman" w:cs="Times New Roman"/>
                <w:sz w:val="22"/>
                <w:szCs w:val="22"/>
              </w:rPr>
              <w:t>. Kompiuterio procesoriaus išleidimo į rinką data ne anksčiau nei 202</w:t>
            </w:r>
            <w:r w:rsidR="00B407C1" w:rsidRPr="006D0094">
              <w:rPr>
                <w:rFonts w:ascii="Times New Roman" w:eastAsia="PMingLiU-ExtB" w:hAnsi="Times New Roman" w:cs="Times New Roman"/>
                <w:sz w:val="22"/>
                <w:szCs w:val="22"/>
              </w:rPr>
              <w:t>5</w:t>
            </w:r>
            <w:r w:rsidRPr="006D0094">
              <w:rPr>
                <w:rFonts w:ascii="Times New Roman" w:eastAsia="PMingLiU-ExtB" w:hAnsi="Times New Roman" w:cs="Times New Roman"/>
                <w:sz w:val="22"/>
                <w:szCs w:val="22"/>
              </w:rPr>
              <w:t xml:space="preserve"> </w:t>
            </w:r>
            <w:r w:rsidR="00B407C1" w:rsidRPr="006D0094">
              <w:rPr>
                <w:rFonts w:ascii="Times New Roman" w:eastAsia="PMingLiU-ExtB" w:hAnsi="Times New Roman" w:cs="Times New Roman"/>
                <w:sz w:val="22"/>
                <w:szCs w:val="22"/>
              </w:rPr>
              <w:t>1</w:t>
            </w:r>
            <w:r w:rsidRPr="006D0094">
              <w:rPr>
                <w:rFonts w:ascii="Times New Roman" w:eastAsia="PMingLiU-ExtB" w:hAnsi="Times New Roman" w:cs="Times New Roman"/>
                <w:sz w:val="22"/>
                <w:szCs w:val="22"/>
              </w:rPr>
              <w:t xml:space="preserve"> ketvirtis.</w:t>
            </w:r>
          </w:p>
        </w:tc>
        <w:tc>
          <w:tcPr>
            <w:tcW w:w="1837" w:type="pct"/>
            <w:vMerge w:val="restart"/>
            <w:tcBorders>
              <w:top w:val="single" w:sz="4" w:space="0" w:color="auto"/>
              <w:left w:val="single" w:sz="4" w:space="0" w:color="auto"/>
              <w:right w:val="single" w:sz="4" w:space="0" w:color="auto"/>
            </w:tcBorders>
          </w:tcPr>
          <w:p w14:paraId="2503B96C" w14:textId="77777777" w:rsidR="005E22ED" w:rsidRDefault="005E22ED" w:rsidP="005E22ED">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Tiekėjas turi pateikti tikslią nuorodą į procesoriaus gamintojo puslapį su siūlomo procesoriaus tiksliais techniniais parametrais.</w:t>
            </w:r>
          </w:p>
          <w:p w14:paraId="15BEC6C4" w14:textId="77777777" w:rsidR="006D0094" w:rsidRDefault="006D0094" w:rsidP="005E22ED">
            <w:pPr>
              <w:spacing w:line="259" w:lineRule="auto"/>
              <w:jc w:val="both"/>
              <w:rPr>
                <w:rFonts w:ascii="Times New Roman" w:eastAsia="PMingLiU-ExtB" w:hAnsi="Times New Roman" w:cs="Times New Roman"/>
                <w:sz w:val="22"/>
                <w:szCs w:val="22"/>
              </w:rPr>
            </w:pPr>
          </w:p>
          <w:p w14:paraId="41B3B881" w14:textId="10BDB919" w:rsidR="006D0094" w:rsidRPr="006D0094" w:rsidRDefault="006D0094" w:rsidP="005E22ED">
            <w:pPr>
              <w:spacing w:line="259" w:lineRule="auto"/>
              <w:jc w:val="both"/>
              <w:rPr>
                <w:rFonts w:ascii="Times New Roman" w:eastAsia="PMingLiU-ExtB" w:hAnsi="Times New Roman" w:cs="Times New Roman"/>
                <w:sz w:val="22"/>
                <w:szCs w:val="22"/>
              </w:rPr>
            </w:pPr>
          </w:p>
        </w:tc>
      </w:tr>
      <w:tr w:rsidR="005E22ED" w:rsidRPr="006D0094" w14:paraId="2CDBEAFC" w14:textId="77777777" w:rsidTr="007E35F9">
        <w:trPr>
          <w:trHeight w:val="800"/>
          <w:jc w:val="center"/>
        </w:trPr>
        <w:tc>
          <w:tcPr>
            <w:tcW w:w="376" w:type="pct"/>
            <w:vMerge/>
            <w:tcBorders>
              <w:left w:val="single" w:sz="4" w:space="0" w:color="auto"/>
              <w:right w:val="single" w:sz="4" w:space="0" w:color="auto"/>
            </w:tcBorders>
          </w:tcPr>
          <w:p w14:paraId="499199B5" w14:textId="77777777" w:rsidR="005E22ED" w:rsidRPr="006D0094" w:rsidRDefault="005E22ED" w:rsidP="000A4E96">
            <w:pPr>
              <w:spacing w:line="259" w:lineRule="auto"/>
              <w:jc w:val="center"/>
              <w:rPr>
                <w:rFonts w:ascii="Times New Roman" w:eastAsia="PMingLiU-ExtB" w:hAnsi="Times New Roman" w:cs="Times New Roman"/>
                <w:sz w:val="22"/>
                <w:szCs w:val="22"/>
              </w:rPr>
            </w:pPr>
          </w:p>
        </w:tc>
        <w:tc>
          <w:tcPr>
            <w:tcW w:w="834" w:type="pct"/>
            <w:vMerge/>
            <w:tcBorders>
              <w:left w:val="single" w:sz="4" w:space="0" w:color="auto"/>
              <w:right w:val="single" w:sz="4" w:space="0" w:color="auto"/>
            </w:tcBorders>
          </w:tcPr>
          <w:p w14:paraId="71C2A2BF" w14:textId="77777777" w:rsidR="005E22ED" w:rsidRPr="006D0094" w:rsidRDefault="005E22ED" w:rsidP="000A4E96">
            <w:pPr>
              <w:spacing w:line="259" w:lineRule="auto"/>
              <w:jc w:val="center"/>
              <w:rPr>
                <w:rFonts w:ascii="Times New Roman" w:eastAsia="PMingLiU-ExtB" w:hAnsi="Times New Roman" w:cs="Times New Roman"/>
                <w:sz w:val="22"/>
                <w:szCs w:val="22"/>
              </w:rPr>
            </w:pPr>
          </w:p>
        </w:tc>
        <w:tc>
          <w:tcPr>
            <w:tcW w:w="1953" w:type="pct"/>
            <w:tcBorders>
              <w:top w:val="single" w:sz="4" w:space="0" w:color="auto"/>
              <w:left w:val="single" w:sz="4" w:space="0" w:color="auto"/>
              <w:bottom w:val="single" w:sz="4" w:space="0" w:color="auto"/>
              <w:right w:val="single" w:sz="4" w:space="0" w:color="auto"/>
            </w:tcBorders>
          </w:tcPr>
          <w:p w14:paraId="52EA6C1A" w14:textId="77777777" w:rsidR="005E22ED" w:rsidRPr="006D0094" w:rsidRDefault="005E22ED" w:rsidP="005E22ED">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Turi palaikyti 32 ir 64 bitų operacines sistemas.</w:t>
            </w:r>
          </w:p>
        </w:tc>
        <w:tc>
          <w:tcPr>
            <w:tcW w:w="1837" w:type="pct"/>
            <w:vMerge/>
            <w:tcBorders>
              <w:left w:val="single" w:sz="4" w:space="0" w:color="auto"/>
              <w:right w:val="single" w:sz="4" w:space="0" w:color="auto"/>
            </w:tcBorders>
          </w:tcPr>
          <w:p w14:paraId="0641FEE2" w14:textId="77777777" w:rsidR="005E22ED" w:rsidRPr="006D0094" w:rsidRDefault="005E22ED" w:rsidP="000A4E96">
            <w:pPr>
              <w:spacing w:line="259" w:lineRule="auto"/>
              <w:jc w:val="center"/>
              <w:rPr>
                <w:rFonts w:ascii="Times New Roman" w:eastAsia="PMingLiU-ExtB" w:hAnsi="Times New Roman" w:cs="Times New Roman"/>
                <w:sz w:val="22"/>
                <w:szCs w:val="22"/>
              </w:rPr>
            </w:pPr>
          </w:p>
        </w:tc>
      </w:tr>
      <w:tr w:rsidR="005E22ED" w:rsidRPr="006D0094" w14:paraId="225B7D72" w14:textId="77777777" w:rsidTr="007E35F9">
        <w:trPr>
          <w:jc w:val="center"/>
        </w:trPr>
        <w:tc>
          <w:tcPr>
            <w:tcW w:w="376" w:type="pct"/>
            <w:vMerge/>
            <w:tcBorders>
              <w:left w:val="single" w:sz="4" w:space="0" w:color="auto"/>
              <w:bottom w:val="single" w:sz="4" w:space="0" w:color="auto"/>
              <w:right w:val="single" w:sz="4" w:space="0" w:color="auto"/>
            </w:tcBorders>
          </w:tcPr>
          <w:p w14:paraId="0BD298F2" w14:textId="77777777" w:rsidR="005E22ED" w:rsidRPr="006D0094" w:rsidRDefault="005E22ED" w:rsidP="000A4E96">
            <w:pPr>
              <w:spacing w:line="259" w:lineRule="auto"/>
              <w:jc w:val="center"/>
              <w:rPr>
                <w:rFonts w:ascii="Times New Roman" w:eastAsia="PMingLiU-ExtB" w:hAnsi="Times New Roman" w:cs="Times New Roman"/>
                <w:sz w:val="22"/>
                <w:szCs w:val="22"/>
              </w:rPr>
            </w:pPr>
          </w:p>
        </w:tc>
        <w:tc>
          <w:tcPr>
            <w:tcW w:w="834" w:type="pct"/>
            <w:vMerge/>
            <w:tcBorders>
              <w:left w:val="single" w:sz="4" w:space="0" w:color="auto"/>
              <w:bottom w:val="single" w:sz="4" w:space="0" w:color="auto"/>
              <w:right w:val="single" w:sz="4" w:space="0" w:color="auto"/>
            </w:tcBorders>
          </w:tcPr>
          <w:p w14:paraId="294235C3" w14:textId="77777777" w:rsidR="005E22ED" w:rsidRPr="006D0094" w:rsidRDefault="005E22ED" w:rsidP="000A4E96">
            <w:pPr>
              <w:spacing w:line="259" w:lineRule="auto"/>
              <w:jc w:val="center"/>
              <w:rPr>
                <w:rFonts w:ascii="Times New Roman" w:eastAsia="PMingLiU-ExtB" w:hAnsi="Times New Roman" w:cs="Times New Roman"/>
                <w:sz w:val="22"/>
                <w:szCs w:val="22"/>
              </w:rPr>
            </w:pPr>
          </w:p>
        </w:tc>
        <w:tc>
          <w:tcPr>
            <w:tcW w:w="1953" w:type="pct"/>
            <w:tcBorders>
              <w:top w:val="single" w:sz="4" w:space="0" w:color="auto"/>
              <w:left w:val="single" w:sz="4" w:space="0" w:color="auto"/>
              <w:bottom w:val="single" w:sz="4" w:space="0" w:color="auto"/>
              <w:right w:val="single" w:sz="4" w:space="0" w:color="auto"/>
            </w:tcBorders>
          </w:tcPr>
          <w:p w14:paraId="6C153601" w14:textId="77777777" w:rsidR="005E22ED" w:rsidRPr="006D0094" w:rsidRDefault="005E22ED" w:rsidP="005E22ED">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Ne mažiau kaip 17500 taškų pagal „</w:t>
            </w:r>
            <w:proofErr w:type="spellStart"/>
            <w:r w:rsidRPr="006D0094">
              <w:rPr>
                <w:rFonts w:ascii="Times New Roman" w:eastAsia="PMingLiU-ExtB" w:hAnsi="Times New Roman" w:cs="Times New Roman"/>
                <w:i/>
                <w:iCs/>
                <w:sz w:val="22"/>
                <w:szCs w:val="22"/>
              </w:rPr>
              <w:t>Passmark</w:t>
            </w:r>
            <w:proofErr w:type="spellEnd"/>
            <w:r w:rsidRPr="006D0094">
              <w:rPr>
                <w:rFonts w:ascii="Times New Roman" w:eastAsia="PMingLiU-ExtB" w:hAnsi="Times New Roman" w:cs="Times New Roman"/>
                <w:i/>
                <w:iCs/>
                <w:sz w:val="22"/>
                <w:szCs w:val="22"/>
              </w:rPr>
              <w:t xml:space="preserve"> CPU Mark</w:t>
            </w:r>
            <w:r w:rsidRPr="006D0094">
              <w:rPr>
                <w:rFonts w:ascii="Times New Roman" w:eastAsia="PMingLiU-ExtB" w:hAnsi="Times New Roman" w:cs="Times New Roman"/>
                <w:sz w:val="22"/>
                <w:szCs w:val="22"/>
              </w:rPr>
              <w:t xml:space="preserve">“ testavimo duomenis pasiūlymo pateikimo dieną. Pasiūlyme būtina nurodyti procesoriaus </w:t>
            </w:r>
            <w:r w:rsidRPr="006D0094">
              <w:rPr>
                <w:rFonts w:ascii="Times New Roman" w:eastAsia="PMingLiU-ExtB" w:hAnsi="Times New Roman" w:cs="Times New Roman"/>
                <w:sz w:val="22"/>
                <w:szCs w:val="22"/>
              </w:rPr>
              <w:lastRenderedPageBreak/>
              <w:t>gamintoją, modelį, sparčiosios atminties dydį, bei pridėti momentine ekrano kopija „</w:t>
            </w:r>
            <w:proofErr w:type="spellStart"/>
            <w:r w:rsidRPr="006D0094">
              <w:rPr>
                <w:rFonts w:ascii="Times New Roman" w:eastAsia="PMingLiU-ExtB" w:hAnsi="Times New Roman" w:cs="Times New Roman"/>
                <w:i/>
                <w:iCs/>
                <w:sz w:val="22"/>
                <w:szCs w:val="22"/>
              </w:rPr>
              <w:t>printscreen</w:t>
            </w:r>
            <w:proofErr w:type="spellEnd"/>
            <w:r w:rsidRPr="006D0094">
              <w:rPr>
                <w:rFonts w:ascii="Times New Roman" w:eastAsia="PMingLiU-ExtB" w:hAnsi="Times New Roman" w:cs="Times New Roman"/>
                <w:sz w:val="22"/>
                <w:szCs w:val="22"/>
              </w:rPr>
              <w:t>“ kurioje matytųsi testo rezultatai ir data (ne senesni kaip 30 dienų iki pasiūlymo pateikimo dienos) kada buvo tikrinta informacija.</w:t>
            </w:r>
          </w:p>
          <w:p w14:paraId="04C5BF1A" w14:textId="77777777" w:rsidR="005E22ED" w:rsidRPr="006D0094" w:rsidRDefault="005E22ED" w:rsidP="005E22ED">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Testo rezultatai turi būti viešai publikuojami puslapyje:</w:t>
            </w:r>
            <w:r w:rsidRPr="006D0094">
              <w:rPr>
                <w:rFonts w:ascii="Times New Roman" w:eastAsia="PMingLiU-ExtB" w:hAnsi="Times New Roman" w:cs="Times New Roman"/>
                <w:sz w:val="22"/>
                <w:szCs w:val="22"/>
              </w:rPr>
              <w:br/>
              <w:t>http://www.cpubenchmark.net/cpu_list.php</w:t>
            </w:r>
          </w:p>
        </w:tc>
        <w:tc>
          <w:tcPr>
            <w:tcW w:w="1837" w:type="pct"/>
            <w:vMerge/>
            <w:tcBorders>
              <w:left w:val="single" w:sz="4" w:space="0" w:color="auto"/>
              <w:bottom w:val="single" w:sz="4" w:space="0" w:color="auto"/>
              <w:right w:val="single" w:sz="4" w:space="0" w:color="auto"/>
            </w:tcBorders>
          </w:tcPr>
          <w:p w14:paraId="3140E9F1" w14:textId="77777777" w:rsidR="005E22ED" w:rsidRPr="006D0094" w:rsidRDefault="005E22ED" w:rsidP="000A4E96">
            <w:pPr>
              <w:spacing w:line="259" w:lineRule="auto"/>
              <w:jc w:val="center"/>
              <w:rPr>
                <w:rFonts w:ascii="Times New Roman" w:eastAsia="PMingLiU-ExtB" w:hAnsi="Times New Roman" w:cs="Times New Roman"/>
                <w:sz w:val="22"/>
                <w:szCs w:val="22"/>
              </w:rPr>
            </w:pPr>
          </w:p>
        </w:tc>
      </w:tr>
      <w:tr w:rsidR="000A4E96" w:rsidRPr="006D0094" w14:paraId="56033D39" w14:textId="77777777" w:rsidTr="007E35F9">
        <w:trPr>
          <w:jc w:val="center"/>
        </w:trPr>
        <w:tc>
          <w:tcPr>
            <w:tcW w:w="376" w:type="pct"/>
            <w:tcBorders>
              <w:top w:val="single" w:sz="4" w:space="0" w:color="auto"/>
              <w:left w:val="single" w:sz="4" w:space="0" w:color="auto"/>
              <w:bottom w:val="single" w:sz="4" w:space="0" w:color="auto"/>
              <w:right w:val="single" w:sz="4" w:space="0" w:color="auto"/>
            </w:tcBorders>
          </w:tcPr>
          <w:p w14:paraId="2AE84F6A" w14:textId="77777777" w:rsidR="000A4E96" w:rsidRPr="006D0094" w:rsidRDefault="000A4E96" w:rsidP="000A4E96">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3.</w:t>
            </w:r>
          </w:p>
        </w:tc>
        <w:tc>
          <w:tcPr>
            <w:tcW w:w="834" w:type="pct"/>
            <w:tcBorders>
              <w:top w:val="single" w:sz="4" w:space="0" w:color="auto"/>
              <w:left w:val="single" w:sz="4" w:space="0" w:color="auto"/>
              <w:bottom w:val="single" w:sz="4" w:space="0" w:color="auto"/>
              <w:right w:val="single" w:sz="4" w:space="0" w:color="auto"/>
            </w:tcBorders>
            <w:hideMark/>
          </w:tcPr>
          <w:p w14:paraId="2D3B568C" w14:textId="77777777" w:rsidR="000A4E96" w:rsidRPr="006D0094" w:rsidRDefault="000A4E96" w:rsidP="006D0094">
            <w:pPr>
              <w:spacing w:line="259" w:lineRule="auto"/>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Operatyvioji atmintinė</w:t>
            </w:r>
          </w:p>
        </w:tc>
        <w:tc>
          <w:tcPr>
            <w:tcW w:w="1953" w:type="pct"/>
            <w:tcBorders>
              <w:top w:val="single" w:sz="4" w:space="0" w:color="auto"/>
              <w:left w:val="single" w:sz="4" w:space="0" w:color="auto"/>
              <w:bottom w:val="single" w:sz="4" w:space="0" w:color="auto"/>
              <w:right w:val="single" w:sz="4" w:space="0" w:color="auto"/>
            </w:tcBorders>
            <w:hideMark/>
          </w:tcPr>
          <w:p w14:paraId="587405CF" w14:textId="09FD1F1A" w:rsidR="000A4E96" w:rsidRPr="006D0094" w:rsidRDefault="000A4E96" w:rsidP="00B407C1">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Ne mažiau kaip 16 GB DDR5 </w:t>
            </w:r>
            <w:r w:rsidRPr="00604A18">
              <w:rPr>
                <w:rFonts w:ascii="Times New Roman" w:eastAsia="PMingLiU-ExtB" w:hAnsi="Times New Roman" w:cs="Times New Roman"/>
                <w:sz w:val="22"/>
                <w:szCs w:val="22"/>
              </w:rPr>
              <w:t>tipo</w:t>
            </w:r>
            <w:r w:rsidR="00604A18" w:rsidRPr="00604A18">
              <w:rPr>
                <w:rFonts w:ascii="Times New Roman" w:hAnsi="Times New Roman" w:cs="Times New Roman"/>
                <w:sz w:val="22"/>
                <w:szCs w:val="22"/>
              </w:rPr>
              <w:t>, su galimybe praplėsti iki 64 GB</w:t>
            </w:r>
          </w:p>
        </w:tc>
        <w:tc>
          <w:tcPr>
            <w:tcW w:w="1837" w:type="pct"/>
            <w:tcBorders>
              <w:top w:val="single" w:sz="4" w:space="0" w:color="auto"/>
              <w:left w:val="single" w:sz="4" w:space="0" w:color="auto"/>
              <w:bottom w:val="single" w:sz="4" w:space="0" w:color="auto"/>
              <w:right w:val="single" w:sz="4" w:space="0" w:color="auto"/>
            </w:tcBorders>
          </w:tcPr>
          <w:p w14:paraId="760FC4F1" w14:textId="5D100503" w:rsidR="000A4E96" w:rsidRPr="006D0094" w:rsidRDefault="006D0094" w:rsidP="00B407C1">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0A4E96" w:rsidRPr="006D0094" w14:paraId="09D39BD7" w14:textId="77777777" w:rsidTr="007E35F9">
        <w:trPr>
          <w:jc w:val="center"/>
        </w:trPr>
        <w:tc>
          <w:tcPr>
            <w:tcW w:w="376" w:type="pct"/>
            <w:tcBorders>
              <w:top w:val="single" w:sz="4" w:space="0" w:color="auto"/>
              <w:left w:val="single" w:sz="4" w:space="0" w:color="auto"/>
              <w:bottom w:val="single" w:sz="4" w:space="0" w:color="auto"/>
              <w:right w:val="single" w:sz="4" w:space="0" w:color="auto"/>
            </w:tcBorders>
          </w:tcPr>
          <w:p w14:paraId="55508E4B" w14:textId="77777777" w:rsidR="000A4E96" w:rsidRPr="006D0094" w:rsidRDefault="000A4E96" w:rsidP="000A4E96">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4.</w:t>
            </w:r>
          </w:p>
        </w:tc>
        <w:tc>
          <w:tcPr>
            <w:tcW w:w="834" w:type="pct"/>
            <w:tcBorders>
              <w:top w:val="single" w:sz="4" w:space="0" w:color="auto"/>
              <w:left w:val="single" w:sz="4" w:space="0" w:color="auto"/>
              <w:bottom w:val="single" w:sz="4" w:space="0" w:color="auto"/>
              <w:right w:val="single" w:sz="4" w:space="0" w:color="auto"/>
            </w:tcBorders>
            <w:hideMark/>
          </w:tcPr>
          <w:p w14:paraId="0E6FC43E" w14:textId="77777777" w:rsidR="000A4E96" w:rsidRPr="006D0094" w:rsidRDefault="000A4E96" w:rsidP="006D0094">
            <w:pPr>
              <w:spacing w:line="259" w:lineRule="auto"/>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Kietųjų diskų įrenginys</w:t>
            </w:r>
          </w:p>
        </w:tc>
        <w:tc>
          <w:tcPr>
            <w:tcW w:w="1953" w:type="pct"/>
            <w:tcBorders>
              <w:top w:val="single" w:sz="4" w:space="0" w:color="auto"/>
              <w:left w:val="single" w:sz="4" w:space="0" w:color="auto"/>
              <w:bottom w:val="single" w:sz="4" w:space="0" w:color="auto"/>
              <w:right w:val="single" w:sz="4" w:space="0" w:color="auto"/>
            </w:tcBorders>
            <w:hideMark/>
          </w:tcPr>
          <w:p w14:paraId="70C82EB3" w14:textId="77777777" w:rsidR="000A4E96" w:rsidRPr="006D0094" w:rsidRDefault="000A4E96" w:rsidP="006D0094">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Ne mažiau kaip 512 GB SSD tipo.</w:t>
            </w:r>
          </w:p>
        </w:tc>
        <w:tc>
          <w:tcPr>
            <w:tcW w:w="1837" w:type="pct"/>
            <w:tcBorders>
              <w:top w:val="single" w:sz="4" w:space="0" w:color="auto"/>
              <w:left w:val="single" w:sz="4" w:space="0" w:color="auto"/>
              <w:bottom w:val="single" w:sz="4" w:space="0" w:color="auto"/>
              <w:right w:val="single" w:sz="4" w:space="0" w:color="auto"/>
            </w:tcBorders>
          </w:tcPr>
          <w:p w14:paraId="4AB4815D" w14:textId="332D7B58" w:rsidR="000A4E96" w:rsidRPr="006D0094" w:rsidRDefault="006D0094" w:rsidP="006D0094">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0A4E96" w:rsidRPr="006D0094" w14:paraId="0BE5149B" w14:textId="77777777" w:rsidTr="007E35F9">
        <w:trPr>
          <w:trHeight w:val="588"/>
          <w:jc w:val="center"/>
        </w:trPr>
        <w:tc>
          <w:tcPr>
            <w:tcW w:w="376" w:type="pct"/>
            <w:vMerge w:val="restart"/>
            <w:tcBorders>
              <w:top w:val="single" w:sz="4" w:space="0" w:color="auto"/>
              <w:left w:val="single" w:sz="4" w:space="0" w:color="auto"/>
              <w:right w:val="single" w:sz="4" w:space="0" w:color="auto"/>
            </w:tcBorders>
          </w:tcPr>
          <w:p w14:paraId="160E2C6C" w14:textId="77777777" w:rsidR="000A4E96" w:rsidRPr="006D0094" w:rsidRDefault="000A4E96" w:rsidP="000A4E96">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5.</w:t>
            </w:r>
          </w:p>
        </w:tc>
        <w:tc>
          <w:tcPr>
            <w:tcW w:w="834" w:type="pct"/>
            <w:vMerge w:val="restart"/>
            <w:tcBorders>
              <w:top w:val="single" w:sz="4" w:space="0" w:color="auto"/>
              <w:left w:val="single" w:sz="4" w:space="0" w:color="auto"/>
              <w:right w:val="single" w:sz="4" w:space="0" w:color="auto"/>
            </w:tcBorders>
            <w:hideMark/>
          </w:tcPr>
          <w:p w14:paraId="38CAF03E" w14:textId="77777777" w:rsidR="000A4E96" w:rsidRPr="006D0094" w:rsidRDefault="000A4E96" w:rsidP="006D0094">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Tinklo sąsajos</w:t>
            </w:r>
          </w:p>
        </w:tc>
        <w:tc>
          <w:tcPr>
            <w:tcW w:w="1953" w:type="pct"/>
            <w:tcBorders>
              <w:top w:val="single" w:sz="4" w:space="0" w:color="auto"/>
              <w:left w:val="single" w:sz="4" w:space="0" w:color="auto"/>
              <w:right w:val="single" w:sz="4" w:space="0" w:color="auto"/>
            </w:tcBorders>
            <w:hideMark/>
          </w:tcPr>
          <w:p w14:paraId="5C6F5F86" w14:textId="34BF0969" w:rsidR="000A4E96" w:rsidRPr="006D0094" w:rsidRDefault="000A4E96" w:rsidP="006D0094">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Integruotas WiFi </w:t>
            </w:r>
            <w:r w:rsidR="003E09D6">
              <w:rPr>
                <w:rFonts w:ascii="Times New Roman" w:eastAsia="PMingLiU-ExtB" w:hAnsi="Times New Roman" w:cs="Times New Roman"/>
                <w:sz w:val="22"/>
                <w:szCs w:val="22"/>
              </w:rPr>
              <w:t>7</w:t>
            </w:r>
            <w:r w:rsidRPr="006D0094">
              <w:rPr>
                <w:rFonts w:ascii="Times New Roman" w:eastAsia="PMingLiU-ExtB" w:hAnsi="Times New Roman" w:cs="Times New Roman"/>
                <w:sz w:val="22"/>
                <w:szCs w:val="22"/>
              </w:rPr>
              <w:t xml:space="preserve"> adapteris (korpuse integruotos 2 antenos WLAN plokštei).</w:t>
            </w:r>
          </w:p>
        </w:tc>
        <w:tc>
          <w:tcPr>
            <w:tcW w:w="1837" w:type="pct"/>
            <w:tcBorders>
              <w:top w:val="single" w:sz="4" w:space="0" w:color="auto"/>
              <w:left w:val="single" w:sz="4" w:space="0" w:color="auto"/>
              <w:right w:val="single" w:sz="4" w:space="0" w:color="auto"/>
            </w:tcBorders>
          </w:tcPr>
          <w:p w14:paraId="37B09230" w14:textId="648B6874" w:rsidR="000A4E96" w:rsidRPr="006D0094" w:rsidRDefault="006D0094" w:rsidP="006D0094">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0A4E96" w:rsidRPr="006D0094" w14:paraId="0DBA7195" w14:textId="77777777" w:rsidTr="007E35F9">
        <w:trPr>
          <w:trHeight w:val="300"/>
          <w:jc w:val="center"/>
        </w:trPr>
        <w:tc>
          <w:tcPr>
            <w:tcW w:w="376" w:type="pct"/>
            <w:vMerge/>
            <w:tcBorders>
              <w:left w:val="single" w:sz="4" w:space="0" w:color="auto"/>
              <w:right w:val="single" w:sz="4" w:space="0" w:color="auto"/>
            </w:tcBorders>
          </w:tcPr>
          <w:p w14:paraId="6E5437A0" w14:textId="77777777" w:rsidR="000A4E96" w:rsidRPr="006D0094" w:rsidRDefault="000A4E96" w:rsidP="000A4E96">
            <w:pPr>
              <w:spacing w:line="259" w:lineRule="auto"/>
              <w:jc w:val="center"/>
              <w:rPr>
                <w:rFonts w:ascii="Times New Roman" w:eastAsia="PMingLiU-ExtB" w:hAnsi="Times New Roman" w:cs="Times New Roman"/>
                <w:sz w:val="22"/>
                <w:szCs w:val="22"/>
              </w:rPr>
            </w:pPr>
          </w:p>
        </w:tc>
        <w:tc>
          <w:tcPr>
            <w:tcW w:w="834" w:type="pct"/>
            <w:vMerge/>
            <w:tcBorders>
              <w:left w:val="single" w:sz="4" w:space="0" w:color="auto"/>
              <w:right w:val="single" w:sz="4" w:space="0" w:color="auto"/>
            </w:tcBorders>
          </w:tcPr>
          <w:p w14:paraId="2FE6F39B" w14:textId="77777777" w:rsidR="000A4E96" w:rsidRPr="006D0094" w:rsidRDefault="000A4E96" w:rsidP="000A4E96">
            <w:pPr>
              <w:spacing w:line="259" w:lineRule="auto"/>
              <w:jc w:val="center"/>
              <w:rPr>
                <w:rFonts w:ascii="Times New Roman" w:eastAsia="PMingLiU-ExtB" w:hAnsi="Times New Roman" w:cs="Times New Roman"/>
                <w:sz w:val="22"/>
                <w:szCs w:val="22"/>
              </w:rPr>
            </w:pPr>
          </w:p>
        </w:tc>
        <w:tc>
          <w:tcPr>
            <w:tcW w:w="1953" w:type="pct"/>
            <w:tcBorders>
              <w:top w:val="single" w:sz="4" w:space="0" w:color="auto"/>
              <w:left w:val="single" w:sz="4" w:space="0" w:color="auto"/>
              <w:bottom w:val="single" w:sz="4" w:space="0" w:color="auto"/>
              <w:right w:val="single" w:sz="4" w:space="0" w:color="auto"/>
            </w:tcBorders>
          </w:tcPr>
          <w:p w14:paraId="4A1C4C29" w14:textId="5BE01808" w:rsidR="000A4E96" w:rsidRPr="006D0094" w:rsidRDefault="000A4E96" w:rsidP="006D0094">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Integruotas </w:t>
            </w:r>
            <w:r w:rsidRPr="003E09D6">
              <w:rPr>
                <w:rFonts w:ascii="Times New Roman" w:eastAsia="PMingLiU-ExtB" w:hAnsi="Times New Roman" w:cs="Times New Roman"/>
                <w:i/>
                <w:iCs/>
                <w:sz w:val="22"/>
                <w:szCs w:val="22"/>
              </w:rPr>
              <w:t>Bluetooth</w:t>
            </w:r>
            <w:r w:rsidRPr="006D0094">
              <w:rPr>
                <w:rFonts w:ascii="Times New Roman" w:eastAsia="PMingLiU-ExtB" w:hAnsi="Times New Roman" w:cs="Times New Roman"/>
                <w:sz w:val="22"/>
                <w:szCs w:val="22"/>
              </w:rPr>
              <w:t xml:space="preserve"> 5.</w:t>
            </w:r>
            <w:r w:rsidR="003E09D6">
              <w:rPr>
                <w:rFonts w:ascii="Times New Roman" w:eastAsia="PMingLiU-ExtB" w:hAnsi="Times New Roman" w:cs="Times New Roman"/>
                <w:sz w:val="22"/>
                <w:szCs w:val="22"/>
              </w:rPr>
              <w:t>4</w:t>
            </w:r>
            <w:r w:rsidRPr="006D0094">
              <w:rPr>
                <w:rFonts w:ascii="Times New Roman" w:eastAsia="PMingLiU-ExtB" w:hAnsi="Times New Roman" w:cs="Times New Roman"/>
                <w:sz w:val="22"/>
                <w:szCs w:val="22"/>
              </w:rPr>
              <w:t xml:space="preserve"> adapteris. </w:t>
            </w:r>
          </w:p>
        </w:tc>
        <w:tc>
          <w:tcPr>
            <w:tcW w:w="1837" w:type="pct"/>
            <w:tcBorders>
              <w:top w:val="single" w:sz="4" w:space="0" w:color="auto"/>
              <w:left w:val="single" w:sz="4" w:space="0" w:color="auto"/>
              <w:bottom w:val="single" w:sz="4" w:space="0" w:color="auto"/>
              <w:right w:val="single" w:sz="4" w:space="0" w:color="auto"/>
            </w:tcBorders>
          </w:tcPr>
          <w:p w14:paraId="3AA2AC58" w14:textId="16003F91" w:rsidR="000A4E96" w:rsidRPr="006D0094" w:rsidRDefault="006D0094" w:rsidP="006D0094">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0A4E96" w:rsidRPr="006D0094" w14:paraId="332548E7" w14:textId="77777777" w:rsidTr="007E35F9">
        <w:trPr>
          <w:trHeight w:val="548"/>
          <w:jc w:val="center"/>
        </w:trPr>
        <w:tc>
          <w:tcPr>
            <w:tcW w:w="376" w:type="pct"/>
            <w:vMerge/>
            <w:tcBorders>
              <w:left w:val="single" w:sz="4" w:space="0" w:color="auto"/>
              <w:bottom w:val="single" w:sz="4" w:space="0" w:color="auto"/>
              <w:right w:val="single" w:sz="4" w:space="0" w:color="auto"/>
            </w:tcBorders>
          </w:tcPr>
          <w:p w14:paraId="44A40ACA" w14:textId="77777777" w:rsidR="000A4E96" w:rsidRPr="006D0094" w:rsidRDefault="000A4E96" w:rsidP="000A4E96">
            <w:pPr>
              <w:spacing w:line="259" w:lineRule="auto"/>
              <w:jc w:val="center"/>
              <w:rPr>
                <w:rFonts w:ascii="Times New Roman" w:eastAsia="PMingLiU-ExtB" w:hAnsi="Times New Roman" w:cs="Times New Roman"/>
                <w:sz w:val="22"/>
                <w:szCs w:val="22"/>
              </w:rPr>
            </w:pPr>
          </w:p>
        </w:tc>
        <w:tc>
          <w:tcPr>
            <w:tcW w:w="834" w:type="pct"/>
            <w:vMerge/>
            <w:tcBorders>
              <w:left w:val="single" w:sz="4" w:space="0" w:color="auto"/>
              <w:bottom w:val="single" w:sz="4" w:space="0" w:color="auto"/>
              <w:right w:val="single" w:sz="4" w:space="0" w:color="auto"/>
            </w:tcBorders>
          </w:tcPr>
          <w:p w14:paraId="643EC0EC" w14:textId="77777777" w:rsidR="000A4E96" w:rsidRPr="006D0094" w:rsidRDefault="000A4E96" w:rsidP="000A4E96">
            <w:pPr>
              <w:spacing w:line="259" w:lineRule="auto"/>
              <w:jc w:val="center"/>
              <w:rPr>
                <w:rFonts w:ascii="Times New Roman" w:eastAsia="PMingLiU-ExtB" w:hAnsi="Times New Roman" w:cs="Times New Roman"/>
                <w:sz w:val="22"/>
                <w:szCs w:val="22"/>
              </w:rPr>
            </w:pPr>
          </w:p>
        </w:tc>
        <w:tc>
          <w:tcPr>
            <w:tcW w:w="1953" w:type="pct"/>
            <w:tcBorders>
              <w:top w:val="single" w:sz="4" w:space="0" w:color="auto"/>
              <w:left w:val="single" w:sz="4" w:space="0" w:color="auto"/>
              <w:bottom w:val="single" w:sz="4" w:space="0" w:color="auto"/>
              <w:right w:val="single" w:sz="4" w:space="0" w:color="auto"/>
            </w:tcBorders>
          </w:tcPr>
          <w:p w14:paraId="567BF9E5" w14:textId="6E43B4C9" w:rsidR="000A4E96" w:rsidRPr="006D0094" w:rsidRDefault="000A4E96" w:rsidP="006D0094">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Integruotas </w:t>
            </w:r>
            <w:r w:rsidR="00720C6E">
              <w:rPr>
                <w:rFonts w:ascii="Times New Roman" w:eastAsia="PMingLiU-ExtB" w:hAnsi="Times New Roman" w:cs="Times New Roman"/>
                <w:sz w:val="22"/>
                <w:szCs w:val="22"/>
              </w:rPr>
              <w:t>4</w:t>
            </w:r>
            <w:r w:rsidRPr="006D0094">
              <w:rPr>
                <w:rFonts w:ascii="Times New Roman" w:eastAsia="PMingLiU-ExtB" w:hAnsi="Times New Roman" w:cs="Times New Roman"/>
                <w:sz w:val="22"/>
                <w:szCs w:val="22"/>
              </w:rPr>
              <w:t xml:space="preserve">G tipo mobilaus interneto modemas, turintis integruotas į korpusą antenas. </w:t>
            </w:r>
          </w:p>
        </w:tc>
        <w:tc>
          <w:tcPr>
            <w:tcW w:w="1837" w:type="pct"/>
            <w:tcBorders>
              <w:top w:val="single" w:sz="4" w:space="0" w:color="auto"/>
              <w:left w:val="single" w:sz="4" w:space="0" w:color="auto"/>
              <w:bottom w:val="single" w:sz="4" w:space="0" w:color="auto"/>
              <w:right w:val="single" w:sz="4" w:space="0" w:color="auto"/>
            </w:tcBorders>
          </w:tcPr>
          <w:p w14:paraId="6D2EB010" w14:textId="5155CFAB" w:rsidR="000A4E96" w:rsidRPr="006D0094" w:rsidRDefault="006D0094" w:rsidP="006D0094">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0A4E96" w:rsidRPr="006D0094" w14:paraId="1EEAA9F4" w14:textId="77777777" w:rsidTr="007E35F9">
        <w:trPr>
          <w:jc w:val="center"/>
        </w:trPr>
        <w:tc>
          <w:tcPr>
            <w:tcW w:w="376" w:type="pct"/>
            <w:tcBorders>
              <w:top w:val="single" w:sz="4" w:space="0" w:color="auto"/>
              <w:left w:val="single" w:sz="4" w:space="0" w:color="auto"/>
              <w:bottom w:val="single" w:sz="4" w:space="0" w:color="auto"/>
              <w:right w:val="single" w:sz="4" w:space="0" w:color="auto"/>
            </w:tcBorders>
          </w:tcPr>
          <w:p w14:paraId="386A9FC2" w14:textId="77777777" w:rsidR="000A4E96" w:rsidRPr="006D0094" w:rsidRDefault="000A4E96" w:rsidP="000A4E96">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6.</w:t>
            </w:r>
          </w:p>
        </w:tc>
        <w:tc>
          <w:tcPr>
            <w:tcW w:w="834" w:type="pct"/>
            <w:tcBorders>
              <w:top w:val="single" w:sz="4" w:space="0" w:color="auto"/>
              <w:left w:val="single" w:sz="4" w:space="0" w:color="auto"/>
              <w:bottom w:val="single" w:sz="4" w:space="0" w:color="auto"/>
              <w:right w:val="single" w:sz="4" w:space="0" w:color="auto"/>
            </w:tcBorders>
            <w:hideMark/>
          </w:tcPr>
          <w:p w14:paraId="6D7FA725" w14:textId="77777777" w:rsidR="000A4E96" w:rsidRPr="006D0094" w:rsidRDefault="000A4E96" w:rsidP="006D0094">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Vaizdo plokštė</w:t>
            </w:r>
          </w:p>
        </w:tc>
        <w:tc>
          <w:tcPr>
            <w:tcW w:w="1953" w:type="pct"/>
            <w:tcBorders>
              <w:top w:val="single" w:sz="4" w:space="0" w:color="auto"/>
              <w:left w:val="single" w:sz="4" w:space="0" w:color="auto"/>
              <w:bottom w:val="single" w:sz="4" w:space="0" w:color="auto"/>
              <w:right w:val="single" w:sz="4" w:space="0" w:color="auto"/>
            </w:tcBorders>
            <w:hideMark/>
          </w:tcPr>
          <w:p w14:paraId="553C3631" w14:textId="77777777" w:rsidR="000A4E96" w:rsidRPr="006D0094" w:rsidRDefault="000A4E96" w:rsidP="006D0094">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Integruota. </w:t>
            </w:r>
          </w:p>
        </w:tc>
        <w:tc>
          <w:tcPr>
            <w:tcW w:w="1837" w:type="pct"/>
            <w:tcBorders>
              <w:top w:val="single" w:sz="4" w:space="0" w:color="auto"/>
              <w:left w:val="single" w:sz="4" w:space="0" w:color="auto"/>
              <w:bottom w:val="single" w:sz="4" w:space="0" w:color="auto"/>
              <w:right w:val="single" w:sz="4" w:space="0" w:color="auto"/>
            </w:tcBorders>
          </w:tcPr>
          <w:p w14:paraId="01F7EA78" w14:textId="19C368BC" w:rsidR="000A4E96" w:rsidRPr="006D0094" w:rsidRDefault="006D0094" w:rsidP="006D0094">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0A4E96" w:rsidRPr="006D0094" w14:paraId="597874CE" w14:textId="77777777" w:rsidTr="007E35F9">
        <w:trPr>
          <w:jc w:val="center"/>
        </w:trPr>
        <w:tc>
          <w:tcPr>
            <w:tcW w:w="376" w:type="pct"/>
            <w:tcBorders>
              <w:top w:val="single" w:sz="4" w:space="0" w:color="auto"/>
              <w:left w:val="single" w:sz="4" w:space="0" w:color="auto"/>
              <w:bottom w:val="single" w:sz="4" w:space="0" w:color="auto"/>
              <w:right w:val="single" w:sz="4" w:space="0" w:color="auto"/>
            </w:tcBorders>
          </w:tcPr>
          <w:p w14:paraId="2B86BD80" w14:textId="77777777" w:rsidR="000A4E96" w:rsidRPr="006D0094" w:rsidRDefault="000A4E96" w:rsidP="000A4E96">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7.</w:t>
            </w:r>
          </w:p>
        </w:tc>
        <w:tc>
          <w:tcPr>
            <w:tcW w:w="834" w:type="pct"/>
            <w:tcBorders>
              <w:top w:val="single" w:sz="4" w:space="0" w:color="auto"/>
              <w:left w:val="single" w:sz="4" w:space="0" w:color="auto"/>
              <w:bottom w:val="single" w:sz="4" w:space="0" w:color="auto"/>
              <w:right w:val="single" w:sz="4" w:space="0" w:color="auto"/>
            </w:tcBorders>
            <w:hideMark/>
          </w:tcPr>
          <w:p w14:paraId="6B20A965" w14:textId="77777777" w:rsidR="000A4E96" w:rsidRPr="006D0094" w:rsidRDefault="000A4E96" w:rsidP="006D0094">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Garso sistema</w:t>
            </w:r>
          </w:p>
        </w:tc>
        <w:tc>
          <w:tcPr>
            <w:tcW w:w="1953" w:type="pct"/>
            <w:tcBorders>
              <w:top w:val="single" w:sz="4" w:space="0" w:color="auto"/>
              <w:left w:val="single" w:sz="4" w:space="0" w:color="auto"/>
              <w:bottom w:val="single" w:sz="4" w:space="0" w:color="auto"/>
              <w:right w:val="single" w:sz="4" w:space="0" w:color="auto"/>
            </w:tcBorders>
            <w:hideMark/>
          </w:tcPr>
          <w:p w14:paraId="5F0F75FC" w14:textId="77777777" w:rsidR="000A4E96" w:rsidRPr="006D0094" w:rsidRDefault="000A4E96" w:rsidP="006D0094">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Integruota. </w:t>
            </w:r>
          </w:p>
        </w:tc>
        <w:tc>
          <w:tcPr>
            <w:tcW w:w="1837" w:type="pct"/>
            <w:tcBorders>
              <w:top w:val="single" w:sz="4" w:space="0" w:color="auto"/>
              <w:left w:val="single" w:sz="4" w:space="0" w:color="auto"/>
              <w:bottom w:val="single" w:sz="4" w:space="0" w:color="auto"/>
              <w:right w:val="single" w:sz="4" w:space="0" w:color="auto"/>
            </w:tcBorders>
          </w:tcPr>
          <w:p w14:paraId="6F2E2CC5" w14:textId="3CF53586" w:rsidR="000A4E96" w:rsidRPr="006D0094" w:rsidRDefault="006D0094" w:rsidP="006D0094">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0367BA" w:rsidRPr="006D0094" w14:paraId="66D21016" w14:textId="77777777" w:rsidTr="000367BA">
        <w:trPr>
          <w:trHeight w:val="228"/>
          <w:jc w:val="center"/>
        </w:trPr>
        <w:tc>
          <w:tcPr>
            <w:tcW w:w="376" w:type="pct"/>
            <w:vMerge w:val="restart"/>
            <w:tcBorders>
              <w:top w:val="single" w:sz="4" w:space="0" w:color="auto"/>
              <w:left w:val="single" w:sz="4" w:space="0" w:color="auto"/>
              <w:right w:val="single" w:sz="4" w:space="0" w:color="auto"/>
            </w:tcBorders>
          </w:tcPr>
          <w:p w14:paraId="7D25EAC2" w14:textId="77777777" w:rsidR="000367BA" w:rsidRPr="006D0094" w:rsidRDefault="000367BA" w:rsidP="000A4E96">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8.</w:t>
            </w:r>
          </w:p>
        </w:tc>
        <w:tc>
          <w:tcPr>
            <w:tcW w:w="834" w:type="pct"/>
            <w:vMerge w:val="restart"/>
            <w:tcBorders>
              <w:top w:val="single" w:sz="4" w:space="0" w:color="auto"/>
              <w:left w:val="single" w:sz="4" w:space="0" w:color="auto"/>
              <w:right w:val="single" w:sz="4" w:space="0" w:color="auto"/>
            </w:tcBorders>
            <w:hideMark/>
          </w:tcPr>
          <w:p w14:paraId="32AC1235" w14:textId="367B8180" w:rsidR="000367BA" w:rsidRPr="006D0094" w:rsidRDefault="000367BA" w:rsidP="000367BA">
            <w:pPr>
              <w:spacing w:line="259" w:lineRule="auto"/>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Įvesties/išves</w:t>
            </w:r>
            <w:r w:rsidR="00720C6E">
              <w:rPr>
                <w:rFonts w:ascii="Times New Roman" w:eastAsia="PMingLiU-ExtB" w:hAnsi="Times New Roman" w:cs="Times New Roman"/>
                <w:bCs/>
                <w:sz w:val="22"/>
                <w:szCs w:val="22"/>
              </w:rPr>
              <w:t>-</w:t>
            </w:r>
            <w:r w:rsidRPr="006D0094">
              <w:rPr>
                <w:rFonts w:ascii="Times New Roman" w:eastAsia="PMingLiU-ExtB" w:hAnsi="Times New Roman" w:cs="Times New Roman"/>
                <w:bCs/>
                <w:sz w:val="22"/>
                <w:szCs w:val="22"/>
              </w:rPr>
              <w:t>ties prievadai (integruoti į korpusą, nenaudojant išorinių adapterių)</w:t>
            </w:r>
          </w:p>
        </w:tc>
        <w:tc>
          <w:tcPr>
            <w:tcW w:w="3790" w:type="pct"/>
            <w:gridSpan w:val="2"/>
            <w:tcBorders>
              <w:top w:val="single" w:sz="4" w:space="0" w:color="auto"/>
              <w:left w:val="single" w:sz="4" w:space="0" w:color="auto"/>
              <w:bottom w:val="single" w:sz="4" w:space="0" w:color="auto"/>
              <w:right w:val="single" w:sz="4" w:space="0" w:color="auto"/>
            </w:tcBorders>
            <w:hideMark/>
          </w:tcPr>
          <w:p w14:paraId="46F958D7" w14:textId="3086487F" w:rsidR="000367BA" w:rsidRPr="006D0094" w:rsidRDefault="000367BA" w:rsidP="000367BA">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Ne mažiau kaip: </w:t>
            </w:r>
          </w:p>
        </w:tc>
      </w:tr>
      <w:tr w:rsidR="000A4E96" w:rsidRPr="006D0094" w14:paraId="325A505F" w14:textId="77777777" w:rsidTr="007E35F9">
        <w:trPr>
          <w:trHeight w:val="576"/>
          <w:jc w:val="center"/>
        </w:trPr>
        <w:tc>
          <w:tcPr>
            <w:tcW w:w="376" w:type="pct"/>
            <w:vMerge/>
            <w:tcBorders>
              <w:left w:val="single" w:sz="4" w:space="0" w:color="auto"/>
              <w:right w:val="single" w:sz="4" w:space="0" w:color="auto"/>
            </w:tcBorders>
          </w:tcPr>
          <w:p w14:paraId="23C00FFC" w14:textId="77777777" w:rsidR="000A4E96" w:rsidRPr="006D0094" w:rsidRDefault="000A4E96" w:rsidP="000A4E96">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1A31F0EB" w14:textId="77777777" w:rsidR="000A4E96" w:rsidRPr="006D0094" w:rsidRDefault="000A4E96" w:rsidP="000A4E96">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08F42DF5" w14:textId="7BC5DCA7" w:rsidR="000A4E96" w:rsidRPr="006D0094" w:rsidRDefault="000A4E96" w:rsidP="000367BA">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2 vnt. </w:t>
            </w:r>
            <w:proofErr w:type="spellStart"/>
            <w:r w:rsidRPr="00720C6E">
              <w:rPr>
                <w:rFonts w:ascii="Times New Roman" w:eastAsia="PMingLiU-ExtB" w:hAnsi="Times New Roman" w:cs="Times New Roman"/>
                <w:i/>
                <w:iCs/>
                <w:sz w:val="22"/>
                <w:szCs w:val="22"/>
              </w:rPr>
              <w:t>Thunderbolt</w:t>
            </w:r>
            <w:proofErr w:type="spellEnd"/>
            <w:r w:rsidRPr="00720C6E">
              <w:rPr>
                <w:rFonts w:ascii="Times New Roman" w:eastAsia="PMingLiU-ExtB" w:hAnsi="Times New Roman" w:cs="Times New Roman"/>
                <w:i/>
                <w:iCs/>
                <w:sz w:val="22"/>
                <w:szCs w:val="22"/>
              </w:rPr>
              <w:t xml:space="preserve"> </w:t>
            </w:r>
            <w:r w:rsidRPr="006D0094">
              <w:rPr>
                <w:rFonts w:ascii="Times New Roman" w:eastAsia="PMingLiU-ExtB" w:hAnsi="Times New Roman" w:cs="Times New Roman"/>
                <w:sz w:val="22"/>
                <w:szCs w:val="22"/>
              </w:rPr>
              <w:t>standarto USB C</w:t>
            </w:r>
            <w:r w:rsidR="00720C6E">
              <w:rPr>
                <w:rFonts w:ascii="Times New Roman" w:eastAsia="PMingLiU-ExtB" w:hAnsi="Times New Roman" w:cs="Times New Roman"/>
                <w:sz w:val="22"/>
                <w:szCs w:val="22"/>
              </w:rPr>
              <w:t xml:space="preserve"> tipo</w:t>
            </w:r>
            <w:r w:rsidRPr="006D0094">
              <w:rPr>
                <w:rFonts w:ascii="Times New Roman" w:eastAsia="PMingLiU-ExtB" w:hAnsi="Times New Roman" w:cs="Times New Roman"/>
                <w:sz w:val="22"/>
                <w:szCs w:val="22"/>
              </w:rPr>
              <w:t xml:space="preserve"> </w:t>
            </w:r>
          </w:p>
        </w:tc>
        <w:tc>
          <w:tcPr>
            <w:tcW w:w="1837" w:type="pct"/>
            <w:tcBorders>
              <w:top w:val="single" w:sz="4" w:space="0" w:color="auto"/>
              <w:left w:val="single" w:sz="4" w:space="0" w:color="auto"/>
              <w:bottom w:val="single" w:sz="4" w:space="0" w:color="auto"/>
              <w:right w:val="single" w:sz="4" w:space="0" w:color="auto"/>
            </w:tcBorders>
          </w:tcPr>
          <w:p w14:paraId="1A93C787" w14:textId="732A71A9" w:rsidR="000A4E96" w:rsidRPr="006D0094" w:rsidRDefault="006D0094" w:rsidP="006D0094">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0A4E96" w:rsidRPr="006D0094" w14:paraId="5C5C9799" w14:textId="77777777" w:rsidTr="007E35F9">
        <w:trPr>
          <w:trHeight w:val="264"/>
          <w:jc w:val="center"/>
        </w:trPr>
        <w:tc>
          <w:tcPr>
            <w:tcW w:w="376" w:type="pct"/>
            <w:vMerge/>
            <w:tcBorders>
              <w:left w:val="single" w:sz="4" w:space="0" w:color="auto"/>
              <w:right w:val="single" w:sz="4" w:space="0" w:color="auto"/>
            </w:tcBorders>
          </w:tcPr>
          <w:p w14:paraId="4DCA2D8B" w14:textId="77777777" w:rsidR="000A4E96" w:rsidRPr="006D0094" w:rsidRDefault="000A4E96" w:rsidP="000A4E96">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60420FF3" w14:textId="77777777" w:rsidR="000A4E96" w:rsidRPr="006D0094" w:rsidRDefault="000A4E96" w:rsidP="000A4E96">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616AD10A" w14:textId="63AA8631" w:rsidR="000A4E96" w:rsidRPr="00AF59FB" w:rsidRDefault="00AF59FB" w:rsidP="000367BA">
            <w:pPr>
              <w:spacing w:line="259" w:lineRule="auto"/>
              <w:jc w:val="both"/>
              <w:rPr>
                <w:rFonts w:ascii="Times New Roman" w:eastAsia="PMingLiU-ExtB" w:hAnsi="Times New Roman" w:cs="Times New Roman"/>
                <w:sz w:val="22"/>
                <w:szCs w:val="22"/>
              </w:rPr>
            </w:pPr>
            <w:r w:rsidRPr="00AF59FB">
              <w:rPr>
                <w:rFonts w:ascii="Times New Roman" w:hAnsi="Times New Roman" w:cs="Times New Roman"/>
                <w:sz w:val="22"/>
                <w:szCs w:val="22"/>
              </w:rPr>
              <w:t>2 vnt. USB A tipo arba 1 vnt. A tipo ir 1 vnt. C tipo</w:t>
            </w:r>
          </w:p>
        </w:tc>
        <w:tc>
          <w:tcPr>
            <w:tcW w:w="1837" w:type="pct"/>
            <w:tcBorders>
              <w:top w:val="single" w:sz="4" w:space="0" w:color="auto"/>
              <w:left w:val="single" w:sz="4" w:space="0" w:color="auto"/>
              <w:bottom w:val="single" w:sz="4" w:space="0" w:color="auto"/>
              <w:right w:val="single" w:sz="4" w:space="0" w:color="auto"/>
            </w:tcBorders>
          </w:tcPr>
          <w:p w14:paraId="59E25ED3" w14:textId="239108A5" w:rsidR="000A4E96" w:rsidRPr="006D0094" w:rsidRDefault="006D0094" w:rsidP="006D0094">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0A4E96" w:rsidRPr="006D0094" w14:paraId="16632C43" w14:textId="77777777" w:rsidTr="007E35F9">
        <w:trPr>
          <w:trHeight w:val="264"/>
          <w:jc w:val="center"/>
        </w:trPr>
        <w:tc>
          <w:tcPr>
            <w:tcW w:w="376" w:type="pct"/>
            <w:vMerge/>
            <w:tcBorders>
              <w:left w:val="single" w:sz="4" w:space="0" w:color="auto"/>
              <w:right w:val="single" w:sz="4" w:space="0" w:color="auto"/>
            </w:tcBorders>
          </w:tcPr>
          <w:p w14:paraId="6730A557" w14:textId="77777777" w:rsidR="000A4E96" w:rsidRPr="006D0094" w:rsidRDefault="000A4E96" w:rsidP="000A4E96">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5043F5DD" w14:textId="77777777" w:rsidR="000A4E96" w:rsidRPr="006D0094" w:rsidRDefault="000A4E96" w:rsidP="000A4E96">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5A3BF168" w14:textId="1E650891" w:rsidR="000A4E96" w:rsidRPr="006D0094" w:rsidRDefault="000A4E96" w:rsidP="000367BA">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 vnt. skaitmeninė vaizdo išvestis HDMI tipo</w:t>
            </w:r>
          </w:p>
        </w:tc>
        <w:tc>
          <w:tcPr>
            <w:tcW w:w="1837" w:type="pct"/>
            <w:tcBorders>
              <w:top w:val="single" w:sz="4" w:space="0" w:color="auto"/>
              <w:left w:val="single" w:sz="4" w:space="0" w:color="auto"/>
              <w:bottom w:val="single" w:sz="4" w:space="0" w:color="auto"/>
              <w:right w:val="single" w:sz="4" w:space="0" w:color="auto"/>
            </w:tcBorders>
          </w:tcPr>
          <w:p w14:paraId="48A8FF9E" w14:textId="5C5192E3" w:rsidR="000A4E96" w:rsidRPr="006D0094" w:rsidRDefault="006D0094" w:rsidP="006D0094">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0A4E96" w:rsidRPr="006D0094" w14:paraId="3F70C9D2" w14:textId="77777777" w:rsidTr="007E35F9">
        <w:trPr>
          <w:trHeight w:val="264"/>
          <w:jc w:val="center"/>
        </w:trPr>
        <w:tc>
          <w:tcPr>
            <w:tcW w:w="376" w:type="pct"/>
            <w:vMerge/>
            <w:tcBorders>
              <w:left w:val="single" w:sz="4" w:space="0" w:color="auto"/>
              <w:right w:val="single" w:sz="4" w:space="0" w:color="auto"/>
            </w:tcBorders>
          </w:tcPr>
          <w:p w14:paraId="75A5D456" w14:textId="77777777" w:rsidR="000A4E96" w:rsidRPr="006D0094" w:rsidRDefault="000A4E96" w:rsidP="000A4E96">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75CFEAD0" w14:textId="77777777" w:rsidR="000A4E96" w:rsidRPr="006D0094" w:rsidRDefault="000A4E96" w:rsidP="000A4E96">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44702C44" w14:textId="2506692F" w:rsidR="000A4E96" w:rsidRPr="006D0094" w:rsidRDefault="000A4E96" w:rsidP="000367BA">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1 vnt. </w:t>
            </w:r>
            <w:proofErr w:type="spellStart"/>
            <w:r w:rsidRPr="006D0094">
              <w:rPr>
                <w:rFonts w:ascii="Times New Roman" w:eastAsia="PMingLiU-ExtB" w:hAnsi="Times New Roman" w:cs="Times New Roman"/>
                <w:sz w:val="22"/>
                <w:szCs w:val="22"/>
              </w:rPr>
              <w:t>audio</w:t>
            </w:r>
            <w:proofErr w:type="spellEnd"/>
            <w:r w:rsidRPr="006D0094">
              <w:rPr>
                <w:rFonts w:ascii="Times New Roman" w:eastAsia="PMingLiU-ExtB" w:hAnsi="Times New Roman" w:cs="Times New Roman"/>
                <w:sz w:val="22"/>
                <w:szCs w:val="22"/>
              </w:rPr>
              <w:t xml:space="preserve"> (</w:t>
            </w:r>
            <w:proofErr w:type="spellStart"/>
            <w:r w:rsidRPr="006D0094">
              <w:rPr>
                <w:rFonts w:ascii="Times New Roman" w:eastAsia="PMingLiU-ExtB" w:hAnsi="Times New Roman" w:cs="Times New Roman"/>
                <w:sz w:val="22"/>
                <w:szCs w:val="22"/>
              </w:rPr>
              <w:t>stereo</w:t>
            </w:r>
            <w:proofErr w:type="spellEnd"/>
            <w:r w:rsidRPr="006D0094">
              <w:rPr>
                <w:rFonts w:ascii="Times New Roman" w:eastAsia="PMingLiU-ExtB" w:hAnsi="Times New Roman" w:cs="Times New Roman"/>
                <w:sz w:val="22"/>
                <w:szCs w:val="22"/>
              </w:rPr>
              <w:t>)</w:t>
            </w:r>
          </w:p>
        </w:tc>
        <w:tc>
          <w:tcPr>
            <w:tcW w:w="1837" w:type="pct"/>
            <w:tcBorders>
              <w:top w:val="single" w:sz="4" w:space="0" w:color="auto"/>
              <w:left w:val="single" w:sz="4" w:space="0" w:color="auto"/>
              <w:bottom w:val="single" w:sz="4" w:space="0" w:color="auto"/>
              <w:right w:val="single" w:sz="4" w:space="0" w:color="auto"/>
            </w:tcBorders>
          </w:tcPr>
          <w:p w14:paraId="1E5F0C8A" w14:textId="07264F39" w:rsidR="000A4E96" w:rsidRPr="006D0094" w:rsidRDefault="006D0094" w:rsidP="006D0094">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0A4E96" w:rsidRPr="006D0094" w14:paraId="791EA82C" w14:textId="77777777" w:rsidTr="007E35F9">
        <w:trPr>
          <w:trHeight w:val="264"/>
          <w:jc w:val="center"/>
        </w:trPr>
        <w:tc>
          <w:tcPr>
            <w:tcW w:w="376" w:type="pct"/>
            <w:vMerge/>
            <w:tcBorders>
              <w:left w:val="single" w:sz="4" w:space="0" w:color="auto"/>
              <w:right w:val="single" w:sz="4" w:space="0" w:color="auto"/>
            </w:tcBorders>
          </w:tcPr>
          <w:p w14:paraId="64FB6643" w14:textId="77777777" w:rsidR="000A4E96" w:rsidRPr="006D0094" w:rsidRDefault="000A4E96" w:rsidP="000A4E96">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1B8F048A" w14:textId="77777777" w:rsidR="000A4E96" w:rsidRPr="006D0094" w:rsidRDefault="000A4E96" w:rsidP="000A4E96">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58ADE0B2" w14:textId="01FE06FF" w:rsidR="000A4E96" w:rsidRPr="006D0094" w:rsidRDefault="000A4E96" w:rsidP="000367BA">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 vnt. SIM tipo prievadas</w:t>
            </w:r>
          </w:p>
        </w:tc>
        <w:tc>
          <w:tcPr>
            <w:tcW w:w="1837" w:type="pct"/>
            <w:tcBorders>
              <w:top w:val="single" w:sz="4" w:space="0" w:color="auto"/>
              <w:left w:val="single" w:sz="4" w:space="0" w:color="auto"/>
              <w:bottom w:val="single" w:sz="4" w:space="0" w:color="auto"/>
              <w:right w:val="single" w:sz="4" w:space="0" w:color="auto"/>
            </w:tcBorders>
          </w:tcPr>
          <w:p w14:paraId="21920035" w14:textId="31667529" w:rsidR="000A4E96" w:rsidRPr="006D0094" w:rsidRDefault="006D0094" w:rsidP="006D0094">
            <w:pPr>
              <w:tabs>
                <w:tab w:val="left" w:pos="744"/>
              </w:tabs>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74338F8F" w14:textId="77777777" w:rsidTr="007E35F9">
        <w:trPr>
          <w:trHeight w:val="264"/>
          <w:jc w:val="center"/>
        </w:trPr>
        <w:tc>
          <w:tcPr>
            <w:tcW w:w="376" w:type="pct"/>
            <w:vMerge/>
            <w:tcBorders>
              <w:left w:val="single" w:sz="4" w:space="0" w:color="auto"/>
              <w:right w:val="single" w:sz="4" w:space="0" w:color="auto"/>
            </w:tcBorders>
          </w:tcPr>
          <w:p w14:paraId="2826A5A9"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6DADF9AB"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464FF494" w14:textId="656F2568"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1 vnt. </w:t>
            </w:r>
            <w:proofErr w:type="spellStart"/>
            <w:r w:rsidRPr="006D0094">
              <w:rPr>
                <w:rFonts w:ascii="Times New Roman" w:eastAsia="PMingLiU-ExtB" w:hAnsi="Times New Roman" w:cs="Times New Roman"/>
                <w:i/>
                <w:iCs/>
                <w:sz w:val="22"/>
                <w:szCs w:val="22"/>
              </w:rPr>
              <w:t>Smart</w:t>
            </w:r>
            <w:proofErr w:type="spellEnd"/>
            <w:r w:rsidRPr="006D0094">
              <w:rPr>
                <w:rFonts w:ascii="Times New Roman" w:eastAsia="PMingLiU-ExtB" w:hAnsi="Times New Roman" w:cs="Times New Roman"/>
                <w:i/>
                <w:iCs/>
                <w:sz w:val="22"/>
                <w:szCs w:val="22"/>
              </w:rPr>
              <w:t xml:space="preserve"> </w:t>
            </w:r>
            <w:proofErr w:type="spellStart"/>
            <w:r w:rsidRPr="006D0094">
              <w:rPr>
                <w:rFonts w:ascii="Times New Roman" w:eastAsia="PMingLiU-ExtB" w:hAnsi="Times New Roman" w:cs="Times New Roman"/>
                <w:i/>
                <w:iCs/>
                <w:sz w:val="22"/>
                <w:szCs w:val="22"/>
              </w:rPr>
              <w:t>Card</w:t>
            </w:r>
            <w:proofErr w:type="spellEnd"/>
            <w:r w:rsidRPr="006D0094">
              <w:rPr>
                <w:rFonts w:ascii="Times New Roman" w:eastAsia="PMingLiU-ExtB" w:hAnsi="Times New Roman" w:cs="Times New Roman"/>
                <w:sz w:val="22"/>
                <w:szCs w:val="22"/>
              </w:rPr>
              <w:t xml:space="preserve"> </w:t>
            </w:r>
            <w:r w:rsidR="00DA5E01">
              <w:rPr>
                <w:rFonts w:ascii="Times New Roman" w:eastAsia="PMingLiU-ExtB" w:hAnsi="Times New Roman" w:cs="Times New Roman"/>
                <w:sz w:val="22"/>
                <w:szCs w:val="22"/>
              </w:rPr>
              <w:t>s</w:t>
            </w:r>
            <w:r w:rsidRPr="006D0094">
              <w:rPr>
                <w:rFonts w:ascii="Times New Roman" w:eastAsia="PMingLiU-ExtB" w:hAnsi="Times New Roman" w:cs="Times New Roman"/>
                <w:sz w:val="22"/>
                <w:szCs w:val="22"/>
              </w:rPr>
              <w:t>kaitytuvas (Skaitytuvas privalo būti suderinamas su Lietuvos Respublikos valstybės tarnautojų lustiniais pažymėjimais, taip pat asmens tapatybės su lustais kortelėmis)</w:t>
            </w:r>
          </w:p>
        </w:tc>
        <w:tc>
          <w:tcPr>
            <w:tcW w:w="1837" w:type="pct"/>
            <w:tcBorders>
              <w:top w:val="single" w:sz="4" w:space="0" w:color="auto"/>
              <w:left w:val="single" w:sz="4" w:space="0" w:color="auto"/>
              <w:bottom w:val="single" w:sz="4" w:space="0" w:color="auto"/>
              <w:right w:val="single" w:sz="4" w:space="0" w:color="auto"/>
            </w:tcBorders>
          </w:tcPr>
          <w:p w14:paraId="0466BB7E" w14:textId="0C71A5C8" w:rsidR="00720C6E" w:rsidRPr="006D0094" w:rsidRDefault="00720C6E" w:rsidP="00720C6E">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0F909539" w14:textId="77777777" w:rsidTr="007E35F9">
        <w:trPr>
          <w:trHeight w:val="580"/>
          <w:jc w:val="center"/>
        </w:trPr>
        <w:tc>
          <w:tcPr>
            <w:tcW w:w="376" w:type="pct"/>
            <w:vMerge/>
            <w:tcBorders>
              <w:left w:val="single" w:sz="4" w:space="0" w:color="auto"/>
              <w:bottom w:val="single" w:sz="4" w:space="0" w:color="auto"/>
              <w:right w:val="single" w:sz="4" w:space="0" w:color="auto"/>
            </w:tcBorders>
          </w:tcPr>
          <w:p w14:paraId="79176964"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bottom w:val="single" w:sz="4" w:space="0" w:color="auto"/>
              <w:right w:val="single" w:sz="4" w:space="0" w:color="auto"/>
            </w:tcBorders>
          </w:tcPr>
          <w:p w14:paraId="123318B1"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4D46FF6A"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1 vnt. RJ 45 </w:t>
            </w:r>
            <w:proofErr w:type="spellStart"/>
            <w:r w:rsidRPr="00720C6E">
              <w:rPr>
                <w:rFonts w:ascii="Times New Roman" w:eastAsia="PMingLiU-ExtB" w:hAnsi="Times New Roman" w:cs="Times New Roman"/>
                <w:i/>
                <w:iCs/>
                <w:sz w:val="22"/>
                <w:szCs w:val="22"/>
              </w:rPr>
              <w:t>Ethernet</w:t>
            </w:r>
            <w:proofErr w:type="spellEnd"/>
            <w:r w:rsidRPr="006D0094">
              <w:rPr>
                <w:rFonts w:ascii="Times New Roman" w:eastAsia="PMingLiU-ExtB" w:hAnsi="Times New Roman" w:cs="Times New Roman"/>
                <w:sz w:val="22"/>
                <w:szCs w:val="22"/>
              </w:rPr>
              <w:t xml:space="preserve"> jungtis (gali būti pateiktas to paties gamintojo adapteris, nurodyti adapterio gamintojo numerį).</w:t>
            </w:r>
          </w:p>
        </w:tc>
        <w:tc>
          <w:tcPr>
            <w:tcW w:w="1837" w:type="pct"/>
            <w:tcBorders>
              <w:top w:val="single" w:sz="4" w:space="0" w:color="auto"/>
              <w:left w:val="single" w:sz="4" w:space="0" w:color="auto"/>
              <w:bottom w:val="single" w:sz="4" w:space="0" w:color="auto"/>
              <w:right w:val="single" w:sz="4" w:space="0" w:color="auto"/>
            </w:tcBorders>
          </w:tcPr>
          <w:p w14:paraId="37C1596E" w14:textId="27841FD0" w:rsidR="00720C6E" w:rsidRPr="006D0094" w:rsidRDefault="00720C6E" w:rsidP="00720C6E">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35035BBC" w14:textId="77777777" w:rsidTr="007E35F9">
        <w:trPr>
          <w:trHeight w:val="264"/>
          <w:jc w:val="center"/>
        </w:trPr>
        <w:tc>
          <w:tcPr>
            <w:tcW w:w="376" w:type="pct"/>
            <w:vMerge w:val="restart"/>
            <w:tcBorders>
              <w:top w:val="single" w:sz="4" w:space="0" w:color="auto"/>
              <w:left w:val="single" w:sz="4" w:space="0" w:color="auto"/>
              <w:right w:val="single" w:sz="4" w:space="0" w:color="auto"/>
            </w:tcBorders>
          </w:tcPr>
          <w:p w14:paraId="38B97164" w14:textId="77777777" w:rsidR="00720C6E" w:rsidRPr="006D0094" w:rsidRDefault="00720C6E" w:rsidP="00720C6E">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9.</w:t>
            </w:r>
          </w:p>
        </w:tc>
        <w:tc>
          <w:tcPr>
            <w:tcW w:w="834" w:type="pct"/>
            <w:vMerge w:val="restart"/>
            <w:tcBorders>
              <w:top w:val="single" w:sz="4" w:space="0" w:color="auto"/>
              <w:left w:val="single" w:sz="4" w:space="0" w:color="auto"/>
              <w:right w:val="single" w:sz="4" w:space="0" w:color="auto"/>
            </w:tcBorders>
            <w:hideMark/>
          </w:tcPr>
          <w:p w14:paraId="3D3FE052" w14:textId="77777777" w:rsidR="00720C6E" w:rsidRPr="006D0094" w:rsidRDefault="00720C6E" w:rsidP="00720C6E">
            <w:pPr>
              <w:spacing w:line="259" w:lineRule="auto"/>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Klaviatūra</w:t>
            </w:r>
          </w:p>
        </w:tc>
        <w:tc>
          <w:tcPr>
            <w:tcW w:w="1953" w:type="pct"/>
            <w:tcBorders>
              <w:top w:val="single" w:sz="4" w:space="0" w:color="auto"/>
              <w:left w:val="single" w:sz="4" w:space="0" w:color="auto"/>
              <w:bottom w:val="single" w:sz="4" w:space="0" w:color="auto"/>
              <w:right w:val="single" w:sz="4" w:space="0" w:color="auto"/>
            </w:tcBorders>
            <w:hideMark/>
          </w:tcPr>
          <w:p w14:paraId="568D7F35"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Atspari apliejimui lotyniškų simbolių, su lietuviškos abėcėlės ženklais.</w:t>
            </w:r>
          </w:p>
        </w:tc>
        <w:tc>
          <w:tcPr>
            <w:tcW w:w="1837" w:type="pct"/>
            <w:tcBorders>
              <w:top w:val="single" w:sz="4" w:space="0" w:color="auto"/>
              <w:left w:val="single" w:sz="4" w:space="0" w:color="auto"/>
              <w:bottom w:val="single" w:sz="4" w:space="0" w:color="auto"/>
              <w:right w:val="single" w:sz="4" w:space="0" w:color="auto"/>
            </w:tcBorders>
          </w:tcPr>
          <w:p w14:paraId="0D55F0CB" w14:textId="34FBCEA7" w:rsidR="00720C6E" w:rsidRPr="006D0094" w:rsidRDefault="00720C6E" w:rsidP="00720C6E">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6C0DCE26" w14:textId="77777777" w:rsidTr="007E35F9">
        <w:trPr>
          <w:trHeight w:val="540"/>
          <w:jc w:val="center"/>
        </w:trPr>
        <w:tc>
          <w:tcPr>
            <w:tcW w:w="376" w:type="pct"/>
            <w:vMerge/>
            <w:tcBorders>
              <w:left w:val="single" w:sz="4" w:space="0" w:color="auto"/>
              <w:bottom w:val="single" w:sz="4" w:space="0" w:color="auto"/>
              <w:right w:val="single" w:sz="4" w:space="0" w:color="auto"/>
            </w:tcBorders>
          </w:tcPr>
          <w:p w14:paraId="5CE319C8"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bottom w:val="single" w:sz="4" w:space="0" w:color="auto"/>
              <w:right w:val="single" w:sz="4" w:space="0" w:color="auto"/>
            </w:tcBorders>
          </w:tcPr>
          <w:p w14:paraId="0F60E95F"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13E5A194"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Integruota valdymo plokštuma, atspari apipylimui (</w:t>
            </w:r>
            <w:proofErr w:type="spellStart"/>
            <w:r w:rsidRPr="00720C6E">
              <w:rPr>
                <w:rFonts w:ascii="Times New Roman" w:eastAsia="PMingLiU-ExtB" w:hAnsi="Times New Roman" w:cs="Times New Roman"/>
                <w:i/>
                <w:iCs/>
                <w:sz w:val="22"/>
                <w:szCs w:val="22"/>
              </w:rPr>
              <w:t>spill</w:t>
            </w:r>
            <w:proofErr w:type="spellEnd"/>
            <w:r w:rsidRPr="00720C6E">
              <w:rPr>
                <w:rFonts w:ascii="Times New Roman" w:eastAsia="PMingLiU-ExtB" w:hAnsi="Times New Roman" w:cs="Times New Roman"/>
                <w:i/>
                <w:iCs/>
                <w:sz w:val="22"/>
                <w:szCs w:val="22"/>
              </w:rPr>
              <w:t xml:space="preserve"> </w:t>
            </w:r>
            <w:proofErr w:type="spellStart"/>
            <w:r w:rsidRPr="00720C6E">
              <w:rPr>
                <w:rFonts w:ascii="Times New Roman" w:eastAsia="PMingLiU-ExtB" w:hAnsi="Times New Roman" w:cs="Times New Roman"/>
                <w:i/>
                <w:iCs/>
                <w:sz w:val="22"/>
                <w:szCs w:val="22"/>
              </w:rPr>
              <w:t>resistant</w:t>
            </w:r>
            <w:proofErr w:type="spellEnd"/>
            <w:r w:rsidRPr="006D0094">
              <w:rPr>
                <w:rFonts w:ascii="Times New Roman" w:eastAsia="PMingLiU-ExtB" w:hAnsi="Times New Roman" w:cs="Times New Roman"/>
                <w:sz w:val="22"/>
                <w:szCs w:val="22"/>
              </w:rPr>
              <w:t>), su pašvietimo funkcija (</w:t>
            </w:r>
            <w:proofErr w:type="spellStart"/>
            <w:r w:rsidRPr="00720C6E">
              <w:rPr>
                <w:rFonts w:ascii="Times New Roman" w:eastAsia="PMingLiU-ExtB" w:hAnsi="Times New Roman" w:cs="Times New Roman"/>
                <w:i/>
                <w:iCs/>
                <w:sz w:val="22"/>
                <w:szCs w:val="22"/>
              </w:rPr>
              <w:t>Backlit</w:t>
            </w:r>
            <w:proofErr w:type="spellEnd"/>
            <w:r w:rsidRPr="00720C6E">
              <w:rPr>
                <w:rFonts w:ascii="Times New Roman" w:eastAsia="PMingLiU-ExtB" w:hAnsi="Times New Roman" w:cs="Times New Roman"/>
                <w:i/>
                <w:iCs/>
                <w:sz w:val="22"/>
                <w:szCs w:val="22"/>
              </w:rPr>
              <w:t xml:space="preserve"> </w:t>
            </w:r>
            <w:proofErr w:type="spellStart"/>
            <w:r w:rsidRPr="00720C6E">
              <w:rPr>
                <w:rFonts w:ascii="Times New Roman" w:eastAsia="PMingLiU-ExtB" w:hAnsi="Times New Roman" w:cs="Times New Roman"/>
                <w:i/>
                <w:iCs/>
                <w:sz w:val="22"/>
                <w:szCs w:val="22"/>
              </w:rPr>
              <w:t>keyboard</w:t>
            </w:r>
            <w:proofErr w:type="spellEnd"/>
            <w:r w:rsidRPr="006D0094">
              <w:rPr>
                <w:rFonts w:ascii="Times New Roman" w:eastAsia="PMingLiU-ExtB" w:hAnsi="Times New Roman" w:cs="Times New Roman"/>
                <w:sz w:val="22"/>
                <w:szCs w:val="22"/>
              </w:rPr>
              <w:t>) arba lygiavertis funkcionalumas.</w:t>
            </w:r>
          </w:p>
        </w:tc>
        <w:tc>
          <w:tcPr>
            <w:tcW w:w="1837" w:type="pct"/>
            <w:tcBorders>
              <w:top w:val="single" w:sz="4" w:space="0" w:color="auto"/>
              <w:left w:val="single" w:sz="4" w:space="0" w:color="auto"/>
              <w:bottom w:val="single" w:sz="4" w:space="0" w:color="auto"/>
              <w:right w:val="single" w:sz="4" w:space="0" w:color="auto"/>
            </w:tcBorders>
          </w:tcPr>
          <w:p w14:paraId="6B7469DA" w14:textId="3B33A772" w:rsidR="00720C6E" w:rsidRPr="006D0094" w:rsidRDefault="00720C6E" w:rsidP="00720C6E">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24761BD1" w14:textId="77777777" w:rsidTr="007E35F9">
        <w:trPr>
          <w:trHeight w:val="240"/>
          <w:jc w:val="center"/>
        </w:trPr>
        <w:tc>
          <w:tcPr>
            <w:tcW w:w="376" w:type="pct"/>
            <w:vMerge w:val="restart"/>
            <w:tcBorders>
              <w:top w:val="single" w:sz="4" w:space="0" w:color="auto"/>
              <w:left w:val="single" w:sz="4" w:space="0" w:color="auto"/>
              <w:right w:val="single" w:sz="4" w:space="0" w:color="auto"/>
            </w:tcBorders>
          </w:tcPr>
          <w:p w14:paraId="68AA6EAE" w14:textId="77777777" w:rsidR="00720C6E" w:rsidRPr="006D0094" w:rsidRDefault="00720C6E" w:rsidP="00720C6E">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10.</w:t>
            </w:r>
          </w:p>
        </w:tc>
        <w:tc>
          <w:tcPr>
            <w:tcW w:w="834" w:type="pct"/>
            <w:vMerge w:val="restart"/>
            <w:tcBorders>
              <w:top w:val="single" w:sz="4" w:space="0" w:color="auto"/>
              <w:left w:val="single" w:sz="4" w:space="0" w:color="auto"/>
              <w:right w:val="single" w:sz="4" w:space="0" w:color="auto"/>
            </w:tcBorders>
            <w:hideMark/>
          </w:tcPr>
          <w:p w14:paraId="6D64F22F" w14:textId="77777777" w:rsidR="00720C6E" w:rsidRPr="006D0094" w:rsidRDefault="00720C6E" w:rsidP="00720C6E">
            <w:pPr>
              <w:spacing w:line="259" w:lineRule="auto"/>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Monitorius</w:t>
            </w:r>
          </w:p>
        </w:tc>
        <w:tc>
          <w:tcPr>
            <w:tcW w:w="1953" w:type="pct"/>
            <w:tcBorders>
              <w:top w:val="single" w:sz="4" w:space="0" w:color="auto"/>
              <w:left w:val="single" w:sz="4" w:space="0" w:color="auto"/>
              <w:bottom w:val="single" w:sz="4" w:space="0" w:color="auto"/>
              <w:right w:val="single" w:sz="4" w:space="0" w:color="auto"/>
            </w:tcBorders>
            <w:hideMark/>
          </w:tcPr>
          <w:p w14:paraId="54ABE145"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Liečiamas ekranas, 360° atsilenkiantys ekrano vyriai.</w:t>
            </w:r>
          </w:p>
        </w:tc>
        <w:tc>
          <w:tcPr>
            <w:tcW w:w="1837" w:type="pct"/>
            <w:tcBorders>
              <w:top w:val="single" w:sz="4" w:space="0" w:color="auto"/>
              <w:left w:val="single" w:sz="4" w:space="0" w:color="auto"/>
              <w:bottom w:val="single" w:sz="4" w:space="0" w:color="auto"/>
              <w:right w:val="single" w:sz="4" w:space="0" w:color="auto"/>
            </w:tcBorders>
          </w:tcPr>
          <w:p w14:paraId="60EDF8FE" w14:textId="53006362" w:rsidR="00720C6E" w:rsidRPr="006D0094" w:rsidRDefault="00720C6E" w:rsidP="00720C6E">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15E5BAA3" w14:textId="77777777" w:rsidTr="007E35F9">
        <w:trPr>
          <w:trHeight w:val="288"/>
          <w:jc w:val="center"/>
        </w:trPr>
        <w:tc>
          <w:tcPr>
            <w:tcW w:w="376" w:type="pct"/>
            <w:vMerge/>
            <w:tcBorders>
              <w:left w:val="single" w:sz="4" w:space="0" w:color="auto"/>
              <w:right w:val="single" w:sz="4" w:space="0" w:color="auto"/>
            </w:tcBorders>
          </w:tcPr>
          <w:p w14:paraId="6215D7D9"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7B067F23"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434863B7" w14:textId="73FB00D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Ne mažesnis kaip 13" ir ne didesnis kaip 13,5"</w:t>
            </w:r>
          </w:p>
        </w:tc>
        <w:tc>
          <w:tcPr>
            <w:tcW w:w="1837" w:type="pct"/>
            <w:tcBorders>
              <w:top w:val="single" w:sz="4" w:space="0" w:color="auto"/>
              <w:left w:val="single" w:sz="4" w:space="0" w:color="auto"/>
              <w:bottom w:val="single" w:sz="4" w:space="0" w:color="auto"/>
              <w:right w:val="single" w:sz="4" w:space="0" w:color="auto"/>
            </w:tcBorders>
          </w:tcPr>
          <w:p w14:paraId="4B264304" w14:textId="50F183A9" w:rsidR="00720C6E" w:rsidRPr="006D0094" w:rsidRDefault="00720C6E" w:rsidP="00720C6E">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5224B0FE" w14:textId="77777777" w:rsidTr="007E35F9">
        <w:trPr>
          <w:trHeight w:val="216"/>
          <w:jc w:val="center"/>
        </w:trPr>
        <w:tc>
          <w:tcPr>
            <w:tcW w:w="376" w:type="pct"/>
            <w:vMerge/>
            <w:tcBorders>
              <w:left w:val="single" w:sz="4" w:space="0" w:color="auto"/>
              <w:right w:val="single" w:sz="4" w:space="0" w:color="auto"/>
            </w:tcBorders>
          </w:tcPr>
          <w:p w14:paraId="2935ABF3"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0B124D9E"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58384CB0" w14:textId="7F5C24D3"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Raiška ne maž</w:t>
            </w:r>
            <w:r>
              <w:rPr>
                <w:rFonts w:ascii="Times New Roman" w:eastAsia="PMingLiU-ExtB" w:hAnsi="Times New Roman" w:cs="Times New Roman"/>
                <w:sz w:val="22"/>
                <w:szCs w:val="22"/>
              </w:rPr>
              <w:t>iau</w:t>
            </w:r>
            <w:r w:rsidRPr="006D0094">
              <w:rPr>
                <w:rFonts w:ascii="Times New Roman" w:eastAsia="PMingLiU-ExtB" w:hAnsi="Times New Roman" w:cs="Times New Roman"/>
                <w:sz w:val="22"/>
                <w:szCs w:val="22"/>
              </w:rPr>
              <w:t xml:space="preserve"> nei 1920 x 1200</w:t>
            </w:r>
          </w:p>
        </w:tc>
        <w:tc>
          <w:tcPr>
            <w:tcW w:w="1837" w:type="pct"/>
            <w:tcBorders>
              <w:top w:val="single" w:sz="4" w:space="0" w:color="auto"/>
              <w:left w:val="single" w:sz="4" w:space="0" w:color="auto"/>
              <w:bottom w:val="single" w:sz="4" w:space="0" w:color="auto"/>
              <w:right w:val="single" w:sz="4" w:space="0" w:color="auto"/>
            </w:tcBorders>
          </w:tcPr>
          <w:p w14:paraId="02E2CED0" w14:textId="5C54DB29" w:rsidR="00720C6E" w:rsidRPr="006D0094" w:rsidRDefault="00720C6E" w:rsidP="00720C6E">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240BD870" w14:textId="77777777" w:rsidTr="007E35F9">
        <w:trPr>
          <w:trHeight w:val="312"/>
          <w:jc w:val="center"/>
        </w:trPr>
        <w:tc>
          <w:tcPr>
            <w:tcW w:w="376" w:type="pct"/>
            <w:vMerge/>
            <w:tcBorders>
              <w:left w:val="single" w:sz="4" w:space="0" w:color="auto"/>
              <w:right w:val="single" w:sz="4" w:space="0" w:color="auto"/>
            </w:tcBorders>
          </w:tcPr>
          <w:p w14:paraId="64A6D94A"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6FEAD4A1"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1EEC2225" w14:textId="6C59EF30"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Ryškumas ne mažiau kaip </w:t>
            </w:r>
            <w:r>
              <w:rPr>
                <w:rFonts w:ascii="Times New Roman" w:eastAsia="PMingLiU-ExtB" w:hAnsi="Times New Roman" w:cs="Times New Roman"/>
                <w:sz w:val="22"/>
                <w:szCs w:val="22"/>
              </w:rPr>
              <w:t>3</w:t>
            </w:r>
            <w:r w:rsidRPr="006D0094">
              <w:rPr>
                <w:rFonts w:ascii="Times New Roman" w:eastAsia="PMingLiU-ExtB" w:hAnsi="Times New Roman" w:cs="Times New Roman"/>
                <w:sz w:val="22"/>
                <w:szCs w:val="22"/>
              </w:rPr>
              <w:t xml:space="preserve">00 </w:t>
            </w:r>
            <w:proofErr w:type="spellStart"/>
            <w:r w:rsidRPr="006D0094">
              <w:rPr>
                <w:rFonts w:ascii="Times New Roman" w:eastAsia="PMingLiU-ExtB" w:hAnsi="Times New Roman" w:cs="Times New Roman"/>
                <w:sz w:val="22"/>
                <w:szCs w:val="22"/>
              </w:rPr>
              <w:t>nits</w:t>
            </w:r>
            <w:proofErr w:type="spellEnd"/>
            <w:r w:rsidRPr="006D0094">
              <w:rPr>
                <w:rFonts w:ascii="Times New Roman" w:eastAsia="PMingLiU-ExtB" w:hAnsi="Times New Roman" w:cs="Times New Roman"/>
                <w:sz w:val="22"/>
                <w:szCs w:val="22"/>
              </w:rPr>
              <w:t>,</w:t>
            </w:r>
          </w:p>
        </w:tc>
        <w:tc>
          <w:tcPr>
            <w:tcW w:w="1837" w:type="pct"/>
            <w:tcBorders>
              <w:top w:val="single" w:sz="4" w:space="0" w:color="auto"/>
              <w:left w:val="single" w:sz="4" w:space="0" w:color="auto"/>
              <w:bottom w:val="single" w:sz="4" w:space="0" w:color="auto"/>
              <w:right w:val="single" w:sz="4" w:space="0" w:color="auto"/>
            </w:tcBorders>
          </w:tcPr>
          <w:p w14:paraId="63E6B071" w14:textId="5139F31B" w:rsidR="00720C6E" w:rsidRPr="006D0094" w:rsidRDefault="00720C6E" w:rsidP="00720C6E">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53AE6B7A" w14:textId="77777777" w:rsidTr="007E35F9">
        <w:trPr>
          <w:trHeight w:val="228"/>
          <w:jc w:val="center"/>
        </w:trPr>
        <w:tc>
          <w:tcPr>
            <w:tcW w:w="376" w:type="pct"/>
            <w:vMerge/>
            <w:tcBorders>
              <w:left w:val="single" w:sz="4" w:space="0" w:color="auto"/>
              <w:right w:val="single" w:sz="4" w:space="0" w:color="auto"/>
            </w:tcBorders>
          </w:tcPr>
          <w:p w14:paraId="757AFE0D"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0A712FDD"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3345DD92"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Ne mažiau kaip 16 mln. spalvų.</w:t>
            </w:r>
          </w:p>
        </w:tc>
        <w:tc>
          <w:tcPr>
            <w:tcW w:w="1837" w:type="pct"/>
            <w:tcBorders>
              <w:top w:val="single" w:sz="4" w:space="0" w:color="auto"/>
              <w:left w:val="single" w:sz="4" w:space="0" w:color="auto"/>
              <w:bottom w:val="single" w:sz="4" w:space="0" w:color="auto"/>
              <w:right w:val="single" w:sz="4" w:space="0" w:color="auto"/>
            </w:tcBorders>
          </w:tcPr>
          <w:p w14:paraId="1A51EAEE" w14:textId="37303797" w:rsidR="00720C6E" w:rsidRPr="006D0094" w:rsidRDefault="00720C6E" w:rsidP="00720C6E">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16E345CA" w14:textId="77777777" w:rsidTr="007E35F9">
        <w:trPr>
          <w:trHeight w:val="300"/>
          <w:jc w:val="center"/>
        </w:trPr>
        <w:tc>
          <w:tcPr>
            <w:tcW w:w="376" w:type="pct"/>
            <w:vMerge/>
            <w:tcBorders>
              <w:left w:val="single" w:sz="4" w:space="0" w:color="auto"/>
              <w:right w:val="single" w:sz="4" w:space="0" w:color="auto"/>
            </w:tcBorders>
          </w:tcPr>
          <w:p w14:paraId="655DF7F1"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60FDC379"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0240DA85"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Integruotas programinis funkcionalumas, apsaugojantis ekrano vaizdą nuo šoninio (ne vartotojo) stebėjimo arba jam lygiavertis funkcionalumas. Funkcionalumas turi būti įjungiamas arba išjungiamas.</w:t>
            </w:r>
          </w:p>
        </w:tc>
        <w:tc>
          <w:tcPr>
            <w:tcW w:w="1837" w:type="pct"/>
            <w:tcBorders>
              <w:top w:val="single" w:sz="4" w:space="0" w:color="auto"/>
              <w:left w:val="single" w:sz="4" w:space="0" w:color="auto"/>
              <w:bottom w:val="single" w:sz="4" w:space="0" w:color="auto"/>
              <w:right w:val="single" w:sz="4" w:space="0" w:color="auto"/>
            </w:tcBorders>
          </w:tcPr>
          <w:p w14:paraId="0D0BC077" w14:textId="4FD15B18" w:rsidR="00720C6E" w:rsidRPr="006D0094" w:rsidRDefault="00720C6E" w:rsidP="00720C6E">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3214B4A5" w14:textId="77777777" w:rsidTr="007E35F9">
        <w:trPr>
          <w:trHeight w:val="402"/>
          <w:jc w:val="center"/>
        </w:trPr>
        <w:tc>
          <w:tcPr>
            <w:tcW w:w="376" w:type="pct"/>
            <w:vMerge/>
            <w:tcBorders>
              <w:left w:val="single" w:sz="4" w:space="0" w:color="auto"/>
              <w:bottom w:val="single" w:sz="4" w:space="0" w:color="auto"/>
              <w:right w:val="single" w:sz="4" w:space="0" w:color="auto"/>
            </w:tcBorders>
          </w:tcPr>
          <w:p w14:paraId="27F91577"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bottom w:val="single" w:sz="4" w:space="0" w:color="auto"/>
              <w:right w:val="single" w:sz="4" w:space="0" w:color="auto"/>
            </w:tcBorders>
          </w:tcPr>
          <w:p w14:paraId="19B93E94"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72A26268"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Integruota į korpusą IR </w:t>
            </w:r>
            <w:r w:rsidRPr="00720C6E">
              <w:rPr>
                <w:rFonts w:ascii="Times New Roman" w:eastAsia="PMingLiU-ExtB" w:hAnsi="Times New Roman" w:cs="Times New Roman"/>
                <w:i/>
                <w:iCs/>
                <w:sz w:val="22"/>
                <w:szCs w:val="22"/>
              </w:rPr>
              <w:t>(</w:t>
            </w:r>
            <w:proofErr w:type="spellStart"/>
            <w:r w:rsidRPr="00720C6E">
              <w:rPr>
                <w:rFonts w:ascii="Times New Roman" w:eastAsia="PMingLiU-ExtB" w:hAnsi="Times New Roman" w:cs="Times New Roman"/>
                <w:i/>
                <w:iCs/>
                <w:sz w:val="22"/>
                <w:szCs w:val="22"/>
              </w:rPr>
              <w:t>infra-red</w:t>
            </w:r>
            <w:proofErr w:type="spellEnd"/>
            <w:r w:rsidRPr="006D0094">
              <w:rPr>
                <w:rFonts w:ascii="Times New Roman" w:eastAsia="PMingLiU-ExtB" w:hAnsi="Times New Roman" w:cs="Times New Roman"/>
                <w:sz w:val="22"/>
                <w:szCs w:val="22"/>
              </w:rPr>
              <w:t xml:space="preserve">) 2MP kamera su gamintojo numatyta funkcija jos fiziniam uždarymui arba lygiavertis funkcionalumas.   </w:t>
            </w:r>
          </w:p>
        </w:tc>
        <w:tc>
          <w:tcPr>
            <w:tcW w:w="1837" w:type="pct"/>
            <w:tcBorders>
              <w:top w:val="single" w:sz="4" w:space="0" w:color="auto"/>
              <w:left w:val="single" w:sz="4" w:space="0" w:color="auto"/>
              <w:bottom w:val="single" w:sz="4" w:space="0" w:color="auto"/>
              <w:right w:val="single" w:sz="4" w:space="0" w:color="auto"/>
            </w:tcBorders>
          </w:tcPr>
          <w:p w14:paraId="5AA61F89" w14:textId="2DA08D3F" w:rsidR="00720C6E" w:rsidRPr="006D0094" w:rsidRDefault="00720C6E" w:rsidP="00720C6E">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66E49725" w14:textId="77777777" w:rsidTr="007E35F9">
        <w:trPr>
          <w:trHeight w:val="240"/>
          <w:jc w:val="center"/>
        </w:trPr>
        <w:tc>
          <w:tcPr>
            <w:tcW w:w="376" w:type="pct"/>
            <w:vMerge w:val="restart"/>
            <w:tcBorders>
              <w:top w:val="single" w:sz="4" w:space="0" w:color="auto"/>
              <w:left w:val="single" w:sz="4" w:space="0" w:color="auto"/>
              <w:right w:val="single" w:sz="4" w:space="0" w:color="auto"/>
            </w:tcBorders>
          </w:tcPr>
          <w:p w14:paraId="5F62EAAB" w14:textId="77777777" w:rsidR="00720C6E" w:rsidRPr="006D0094" w:rsidRDefault="00720C6E" w:rsidP="00720C6E">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11.</w:t>
            </w:r>
          </w:p>
        </w:tc>
        <w:tc>
          <w:tcPr>
            <w:tcW w:w="834" w:type="pct"/>
            <w:vMerge w:val="restart"/>
            <w:tcBorders>
              <w:top w:val="single" w:sz="4" w:space="0" w:color="auto"/>
              <w:left w:val="single" w:sz="4" w:space="0" w:color="auto"/>
              <w:right w:val="single" w:sz="4" w:space="0" w:color="auto"/>
            </w:tcBorders>
            <w:hideMark/>
          </w:tcPr>
          <w:p w14:paraId="70D17BF5" w14:textId="77777777" w:rsidR="00720C6E" w:rsidRPr="006D0094" w:rsidRDefault="00720C6E" w:rsidP="00720C6E">
            <w:pPr>
              <w:spacing w:line="259" w:lineRule="auto"/>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Saugumo sistema, konfigūracijos ir OS valdymas</w:t>
            </w:r>
          </w:p>
        </w:tc>
        <w:tc>
          <w:tcPr>
            <w:tcW w:w="1953" w:type="pct"/>
            <w:tcBorders>
              <w:top w:val="single" w:sz="4" w:space="0" w:color="auto"/>
              <w:left w:val="single" w:sz="4" w:space="0" w:color="auto"/>
              <w:bottom w:val="single" w:sz="4" w:space="0" w:color="auto"/>
              <w:right w:val="single" w:sz="4" w:space="0" w:color="auto"/>
            </w:tcBorders>
            <w:hideMark/>
          </w:tcPr>
          <w:p w14:paraId="2F8D5E0A"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Įjungimo slaptažodis. </w:t>
            </w:r>
          </w:p>
        </w:tc>
        <w:tc>
          <w:tcPr>
            <w:tcW w:w="1837" w:type="pct"/>
            <w:tcBorders>
              <w:top w:val="single" w:sz="4" w:space="0" w:color="auto"/>
              <w:left w:val="single" w:sz="4" w:space="0" w:color="auto"/>
              <w:bottom w:val="single" w:sz="4" w:space="0" w:color="auto"/>
              <w:right w:val="single" w:sz="4" w:space="0" w:color="auto"/>
            </w:tcBorders>
          </w:tcPr>
          <w:p w14:paraId="5D5D7F2C" w14:textId="03578873" w:rsidR="00720C6E" w:rsidRPr="006D0094" w:rsidRDefault="00720C6E" w:rsidP="00720C6E">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7B10CA71" w14:textId="77777777" w:rsidTr="007E35F9">
        <w:trPr>
          <w:trHeight w:val="288"/>
          <w:jc w:val="center"/>
        </w:trPr>
        <w:tc>
          <w:tcPr>
            <w:tcW w:w="376" w:type="pct"/>
            <w:vMerge/>
            <w:tcBorders>
              <w:left w:val="single" w:sz="4" w:space="0" w:color="auto"/>
              <w:right w:val="single" w:sz="4" w:space="0" w:color="auto"/>
            </w:tcBorders>
          </w:tcPr>
          <w:p w14:paraId="6A875050"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64210027"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610FB201"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Integruota TPM standartus atitinkanti duomenų apsaugos mikroschema.</w:t>
            </w:r>
          </w:p>
        </w:tc>
        <w:tc>
          <w:tcPr>
            <w:tcW w:w="1837" w:type="pct"/>
            <w:tcBorders>
              <w:top w:val="single" w:sz="4" w:space="0" w:color="auto"/>
              <w:left w:val="single" w:sz="4" w:space="0" w:color="auto"/>
              <w:bottom w:val="single" w:sz="4" w:space="0" w:color="auto"/>
              <w:right w:val="single" w:sz="4" w:space="0" w:color="auto"/>
            </w:tcBorders>
          </w:tcPr>
          <w:p w14:paraId="322CC866" w14:textId="3F28AAAF" w:rsidR="00720C6E" w:rsidRPr="006D0094" w:rsidRDefault="00EC3CB9" w:rsidP="00EC3CB9">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7B286591" w14:textId="77777777" w:rsidTr="007E35F9">
        <w:trPr>
          <w:trHeight w:val="276"/>
          <w:jc w:val="center"/>
        </w:trPr>
        <w:tc>
          <w:tcPr>
            <w:tcW w:w="376" w:type="pct"/>
            <w:vMerge/>
            <w:tcBorders>
              <w:left w:val="single" w:sz="4" w:space="0" w:color="auto"/>
              <w:right w:val="single" w:sz="4" w:space="0" w:color="auto"/>
            </w:tcBorders>
          </w:tcPr>
          <w:p w14:paraId="4E3345A3"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20037055"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3EF938DB"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Pirštų antspaudų skaitytuvas.</w:t>
            </w:r>
          </w:p>
        </w:tc>
        <w:tc>
          <w:tcPr>
            <w:tcW w:w="1837" w:type="pct"/>
            <w:tcBorders>
              <w:top w:val="single" w:sz="4" w:space="0" w:color="auto"/>
              <w:left w:val="single" w:sz="4" w:space="0" w:color="auto"/>
              <w:bottom w:val="single" w:sz="4" w:space="0" w:color="auto"/>
              <w:right w:val="single" w:sz="4" w:space="0" w:color="auto"/>
            </w:tcBorders>
          </w:tcPr>
          <w:p w14:paraId="7A070A70" w14:textId="1628D6D7" w:rsidR="00720C6E" w:rsidRPr="006D0094" w:rsidRDefault="00EC3CB9" w:rsidP="00EC3CB9">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0A33DBAC" w14:textId="77777777" w:rsidTr="007E35F9">
        <w:trPr>
          <w:trHeight w:val="504"/>
          <w:jc w:val="center"/>
        </w:trPr>
        <w:tc>
          <w:tcPr>
            <w:tcW w:w="376" w:type="pct"/>
            <w:vMerge/>
            <w:tcBorders>
              <w:left w:val="single" w:sz="4" w:space="0" w:color="auto"/>
              <w:right w:val="single" w:sz="4" w:space="0" w:color="auto"/>
            </w:tcBorders>
          </w:tcPr>
          <w:p w14:paraId="57CD67AE"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7E0F6FB9"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313E1387"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Kartu su kompiuteriu pateikiama operacinė sistema, užtikrinanti kompiuterio apsaugą nuo kenkėjiškų programų.</w:t>
            </w:r>
          </w:p>
        </w:tc>
        <w:tc>
          <w:tcPr>
            <w:tcW w:w="1837" w:type="pct"/>
            <w:tcBorders>
              <w:top w:val="single" w:sz="4" w:space="0" w:color="auto"/>
              <w:left w:val="single" w:sz="4" w:space="0" w:color="auto"/>
              <w:bottom w:val="single" w:sz="4" w:space="0" w:color="auto"/>
              <w:right w:val="single" w:sz="4" w:space="0" w:color="auto"/>
            </w:tcBorders>
          </w:tcPr>
          <w:p w14:paraId="357FFDAE" w14:textId="4B788DDF" w:rsidR="00720C6E" w:rsidRPr="006D0094" w:rsidRDefault="000A667B" w:rsidP="00EC3CB9">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Nurodyti Taip/Ne</w:t>
            </w:r>
          </w:p>
        </w:tc>
      </w:tr>
      <w:tr w:rsidR="00720C6E" w:rsidRPr="006D0094" w14:paraId="63C8BD51" w14:textId="77777777" w:rsidTr="007E35F9">
        <w:trPr>
          <w:trHeight w:val="780"/>
          <w:jc w:val="center"/>
        </w:trPr>
        <w:tc>
          <w:tcPr>
            <w:tcW w:w="376" w:type="pct"/>
            <w:vMerge/>
            <w:tcBorders>
              <w:left w:val="single" w:sz="4" w:space="0" w:color="auto"/>
              <w:right w:val="single" w:sz="4" w:space="0" w:color="auto"/>
            </w:tcBorders>
          </w:tcPr>
          <w:p w14:paraId="027F18B3"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60E33BE1"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087D1111" w14:textId="77777777" w:rsidR="00720C6E" w:rsidRPr="006D0094" w:rsidDel="00CE78F5"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Taip pat programinė įranga, kuri suteikia kompiuterio programinės aparatinės įrangos konfigūracijos valdymo apsaugą, leidžiančią nuotoliniams administratoriams saugiai valdyti BIOS nustatymus.</w:t>
            </w:r>
          </w:p>
        </w:tc>
        <w:tc>
          <w:tcPr>
            <w:tcW w:w="1837" w:type="pct"/>
            <w:tcBorders>
              <w:top w:val="single" w:sz="4" w:space="0" w:color="auto"/>
              <w:left w:val="single" w:sz="4" w:space="0" w:color="auto"/>
              <w:bottom w:val="single" w:sz="4" w:space="0" w:color="auto"/>
              <w:right w:val="single" w:sz="4" w:space="0" w:color="auto"/>
            </w:tcBorders>
          </w:tcPr>
          <w:p w14:paraId="410479FD" w14:textId="74F0FE51" w:rsidR="00720C6E" w:rsidRPr="006D0094" w:rsidRDefault="000A667B" w:rsidP="00EC3CB9">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Nurodyti Taip/Ne</w:t>
            </w:r>
          </w:p>
        </w:tc>
      </w:tr>
      <w:tr w:rsidR="00720C6E" w:rsidRPr="006D0094" w14:paraId="38B9F00C" w14:textId="77777777" w:rsidTr="007E35F9">
        <w:trPr>
          <w:trHeight w:val="780"/>
          <w:jc w:val="center"/>
        </w:trPr>
        <w:tc>
          <w:tcPr>
            <w:tcW w:w="376" w:type="pct"/>
            <w:vMerge/>
            <w:tcBorders>
              <w:left w:val="single" w:sz="4" w:space="0" w:color="auto"/>
              <w:right w:val="single" w:sz="4" w:space="0" w:color="auto"/>
            </w:tcBorders>
          </w:tcPr>
          <w:p w14:paraId="2713C789"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3CDA96F4"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28DDF3B8"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Privalo būti integruotas sprendimas nuo BIOS atakų, kuris privalo stebėti, apsaugoti  ir atstatyti kompiuterio BIOS be vartotojo įsikišimo.</w:t>
            </w:r>
          </w:p>
        </w:tc>
        <w:tc>
          <w:tcPr>
            <w:tcW w:w="1837" w:type="pct"/>
            <w:tcBorders>
              <w:top w:val="single" w:sz="4" w:space="0" w:color="auto"/>
              <w:left w:val="single" w:sz="4" w:space="0" w:color="auto"/>
              <w:bottom w:val="single" w:sz="4" w:space="0" w:color="auto"/>
              <w:right w:val="single" w:sz="4" w:space="0" w:color="auto"/>
            </w:tcBorders>
          </w:tcPr>
          <w:p w14:paraId="65DBB4F4" w14:textId="1E0D5160" w:rsidR="00720C6E" w:rsidRPr="006D0094" w:rsidRDefault="000A667B" w:rsidP="00EC3CB9">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Nurodyti Taip/Ne</w:t>
            </w:r>
          </w:p>
        </w:tc>
      </w:tr>
      <w:tr w:rsidR="00720C6E" w:rsidRPr="006D0094" w14:paraId="1A9186F7" w14:textId="77777777" w:rsidTr="007E35F9">
        <w:trPr>
          <w:trHeight w:val="336"/>
          <w:jc w:val="center"/>
        </w:trPr>
        <w:tc>
          <w:tcPr>
            <w:tcW w:w="376" w:type="pct"/>
            <w:vMerge/>
            <w:tcBorders>
              <w:left w:val="single" w:sz="4" w:space="0" w:color="auto"/>
              <w:bottom w:val="single" w:sz="4" w:space="0" w:color="auto"/>
              <w:right w:val="single" w:sz="4" w:space="0" w:color="auto"/>
            </w:tcBorders>
          </w:tcPr>
          <w:p w14:paraId="503ADC6B"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bottom w:val="single" w:sz="4" w:space="0" w:color="auto"/>
              <w:right w:val="single" w:sz="4" w:space="0" w:color="auto"/>
            </w:tcBorders>
          </w:tcPr>
          <w:p w14:paraId="7D26C976"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540BB6D7"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Programinė įranga turi būti nemokama visą sutarties vykdymo laiką.</w:t>
            </w:r>
          </w:p>
        </w:tc>
        <w:tc>
          <w:tcPr>
            <w:tcW w:w="1837" w:type="pct"/>
            <w:tcBorders>
              <w:top w:val="single" w:sz="4" w:space="0" w:color="auto"/>
              <w:left w:val="single" w:sz="4" w:space="0" w:color="auto"/>
              <w:bottom w:val="single" w:sz="4" w:space="0" w:color="auto"/>
              <w:right w:val="single" w:sz="4" w:space="0" w:color="auto"/>
            </w:tcBorders>
          </w:tcPr>
          <w:p w14:paraId="6072436D" w14:textId="52DAE99D" w:rsidR="00720C6E" w:rsidRPr="006D0094" w:rsidRDefault="000A667B" w:rsidP="00EC3CB9">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Nurodyti Taip/Ne</w:t>
            </w:r>
          </w:p>
        </w:tc>
      </w:tr>
      <w:tr w:rsidR="00720C6E" w:rsidRPr="006D0094" w14:paraId="1FBB7F0A" w14:textId="77777777" w:rsidTr="007E35F9">
        <w:trPr>
          <w:jc w:val="center"/>
        </w:trPr>
        <w:tc>
          <w:tcPr>
            <w:tcW w:w="376" w:type="pct"/>
            <w:tcBorders>
              <w:top w:val="single" w:sz="4" w:space="0" w:color="auto"/>
              <w:left w:val="single" w:sz="4" w:space="0" w:color="auto"/>
              <w:bottom w:val="single" w:sz="4" w:space="0" w:color="auto"/>
              <w:right w:val="single" w:sz="4" w:space="0" w:color="auto"/>
            </w:tcBorders>
          </w:tcPr>
          <w:p w14:paraId="5BF36774" w14:textId="77777777" w:rsidR="00720C6E" w:rsidRPr="006D0094" w:rsidRDefault="00720C6E" w:rsidP="00720C6E">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12.</w:t>
            </w:r>
          </w:p>
        </w:tc>
        <w:tc>
          <w:tcPr>
            <w:tcW w:w="834" w:type="pct"/>
            <w:tcBorders>
              <w:top w:val="single" w:sz="4" w:space="0" w:color="auto"/>
              <w:left w:val="single" w:sz="4" w:space="0" w:color="auto"/>
              <w:bottom w:val="single" w:sz="4" w:space="0" w:color="auto"/>
              <w:right w:val="single" w:sz="4" w:space="0" w:color="auto"/>
            </w:tcBorders>
            <w:hideMark/>
          </w:tcPr>
          <w:p w14:paraId="23D4B00C" w14:textId="77777777" w:rsidR="00720C6E" w:rsidRPr="006D0094" w:rsidRDefault="00720C6E" w:rsidP="00EC3CB9">
            <w:pPr>
              <w:spacing w:line="259" w:lineRule="auto"/>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 xml:space="preserve">Svoris (be pakrovėjo) </w:t>
            </w:r>
          </w:p>
        </w:tc>
        <w:tc>
          <w:tcPr>
            <w:tcW w:w="1953" w:type="pct"/>
            <w:tcBorders>
              <w:top w:val="single" w:sz="4" w:space="0" w:color="auto"/>
              <w:left w:val="single" w:sz="4" w:space="0" w:color="auto"/>
              <w:bottom w:val="single" w:sz="4" w:space="0" w:color="auto"/>
              <w:right w:val="single" w:sz="4" w:space="0" w:color="auto"/>
            </w:tcBorders>
            <w:hideMark/>
          </w:tcPr>
          <w:p w14:paraId="31728D35" w14:textId="3586575C" w:rsidR="00720C6E" w:rsidRPr="006D0094" w:rsidRDefault="00720C6E" w:rsidP="00EC3CB9">
            <w:pPr>
              <w:spacing w:line="259" w:lineRule="auto"/>
              <w:rPr>
                <w:rFonts w:ascii="Times New Roman" w:eastAsia="PMingLiU-ExtB" w:hAnsi="Times New Roman" w:cs="Times New Roman"/>
                <w:sz w:val="22"/>
                <w:szCs w:val="22"/>
                <w:lang w:val="en-US"/>
              </w:rPr>
            </w:pPr>
            <w:r w:rsidRPr="006D0094">
              <w:rPr>
                <w:rFonts w:ascii="Times New Roman" w:eastAsia="PMingLiU-ExtB" w:hAnsi="Times New Roman" w:cs="Times New Roman"/>
                <w:sz w:val="22"/>
                <w:szCs w:val="22"/>
              </w:rPr>
              <w:t>1,4</w:t>
            </w:r>
            <w:r w:rsidR="00EC3CB9">
              <w:rPr>
                <w:rFonts w:ascii="Times New Roman" w:eastAsia="PMingLiU-ExtB" w:hAnsi="Times New Roman" w:cs="Times New Roman"/>
                <w:sz w:val="22"/>
                <w:szCs w:val="22"/>
              </w:rPr>
              <w:t>5</w:t>
            </w:r>
            <w:r w:rsidRPr="006D0094">
              <w:rPr>
                <w:rFonts w:ascii="Times New Roman" w:eastAsia="PMingLiU-ExtB" w:hAnsi="Times New Roman" w:cs="Times New Roman"/>
                <w:sz w:val="22"/>
                <w:szCs w:val="22"/>
              </w:rPr>
              <w:t xml:space="preserve"> kg su siūloma baterija. </w:t>
            </w:r>
          </w:p>
        </w:tc>
        <w:tc>
          <w:tcPr>
            <w:tcW w:w="1837" w:type="pct"/>
            <w:tcBorders>
              <w:top w:val="single" w:sz="4" w:space="0" w:color="auto"/>
              <w:left w:val="single" w:sz="4" w:space="0" w:color="auto"/>
              <w:bottom w:val="single" w:sz="4" w:space="0" w:color="auto"/>
              <w:right w:val="single" w:sz="4" w:space="0" w:color="auto"/>
            </w:tcBorders>
          </w:tcPr>
          <w:p w14:paraId="12A003B9" w14:textId="7E0267D1" w:rsidR="00720C6E" w:rsidRPr="006D0094" w:rsidRDefault="000A667B" w:rsidP="00EC3CB9">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Taip/Ne ir nurodyti svorį</w:t>
            </w:r>
          </w:p>
        </w:tc>
      </w:tr>
      <w:tr w:rsidR="00720C6E" w:rsidRPr="006D0094" w14:paraId="481D97B5" w14:textId="77777777" w:rsidTr="007E35F9">
        <w:trPr>
          <w:trHeight w:val="288"/>
          <w:jc w:val="center"/>
        </w:trPr>
        <w:tc>
          <w:tcPr>
            <w:tcW w:w="376" w:type="pct"/>
            <w:vMerge w:val="restart"/>
            <w:tcBorders>
              <w:top w:val="single" w:sz="4" w:space="0" w:color="auto"/>
              <w:left w:val="single" w:sz="4" w:space="0" w:color="auto"/>
              <w:right w:val="single" w:sz="4" w:space="0" w:color="auto"/>
            </w:tcBorders>
          </w:tcPr>
          <w:p w14:paraId="77056A43" w14:textId="77777777" w:rsidR="00720C6E" w:rsidRPr="006D0094" w:rsidRDefault="00720C6E" w:rsidP="00720C6E">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13.</w:t>
            </w:r>
          </w:p>
        </w:tc>
        <w:tc>
          <w:tcPr>
            <w:tcW w:w="834" w:type="pct"/>
            <w:vMerge w:val="restart"/>
            <w:tcBorders>
              <w:top w:val="single" w:sz="4" w:space="0" w:color="auto"/>
              <w:left w:val="single" w:sz="4" w:space="0" w:color="auto"/>
              <w:right w:val="single" w:sz="4" w:space="0" w:color="auto"/>
            </w:tcBorders>
            <w:hideMark/>
          </w:tcPr>
          <w:p w14:paraId="25CA7F0F" w14:textId="77777777" w:rsidR="00720C6E" w:rsidRPr="006D0094" w:rsidRDefault="00720C6E" w:rsidP="00EC3CB9">
            <w:pPr>
              <w:spacing w:line="259" w:lineRule="auto"/>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 xml:space="preserve">Operacinė sistema </w:t>
            </w:r>
          </w:p>
        </w:tc>
        <w:tc>
          <w:tcPr>
            <w:tcW w:w="1953" w:type="pct"/>
            <w:tcBorders>
              <w:top w:val="single" w:sz="4" w:space="0" w:color="auto"/>
              <w:left w:val="single" w:sz="4" w:space="0" w:color="auto"/>
              <w:bottom w:val="single" w:sz="4" w:space="0" w:color="auto"/>
              <w:right w:val="single" w:sz="4" w:space="0" w:color="auto"/>
            </w:tcBorders>
            <w:hideMark/>
          </w:tcPr>
          <w:p w14:paraId="64791985"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iCs/>
                <w:sz w:val="22"/>
                <w:szCs w:val="22"/>
              </w:rPr>
              <w:t xml:space="preserve">Ne senesnė nei </w:t>
            </w:r>
            <w:r w:rsidRPr="00EC3CB9">
              <w:rPr>
                <w:rFonts w:ascii="Times New Roman" w:eastAsia="PMingLiU-ExtB" w:hAnsi="Times New Roman" w:cs="Times New Roman"/>
                <w:i/>
                <w:sz w:val="22"/>
                <w:szCs w:val="22"/>
              </w:rPr>
              <w:t>Windows</w:t>
            </w:r>
            <w:r w:rsidRPr="006D0094">
              <w:rPr>
                <w:rFonts w:ascii="Times New Roman" w:eastAsia="PMingLiU-ExtB" w:hAnsi="Times New Roman" w:cs="Times New Roman"/>
                <w:iCs/>
                <w:sz w:val="22"/>
                <w:szCs w:val="22"/>
              </w:rPr>
              <w:t xml:space="preserve"> 11 Pro arba lygiavertė operacinė sistema.</w:t>
            </w:r>
          </w:p>
        </w:tc>
        <w:tc>
          <w:tcPr>
            <w:tcW w:w="1837" w:type="pct"/>
            <w:tcBorders>
              <w:top w:val="single" w:sz="4" w:space="0" w:color="auto"/>
              <w:left w:val="single" w:sz="4" w:space="0" w:color="auto"/>
              <w:bottom w:val="single" w:sz="4" w:space="0" w:color="auto"/>
              <w:right w:val="single" w:sz="4" w:space="0" w:color="auto"/>
            </w:tcBorders>
          </w:tcPr>
          <w:p w14:paraId="14D4F091" w14:textId="06521A84" w:rsidR="00720C6E" w:rsidRPr="006D0094" w:rsidRDefault="00EC3CB9" w:rsidP="00EC3CB9">
            <w:pPr>
              <w:spacing w:line="259" w:lineRule="auto"/>
              <w:rPr>
                <w:rFonts w:ascii="Times New Roman" w:eastAsia="PMingLiU-ExtB" w:hAnsi="Times New Roman" w:cs="Times New Roman"/>
                <w:iCs/>
                <w:sz w:val="22"/>
                <w:szCs w:val="22"/>
              </w:rPr>
            </w:pPr>
            <w:r>
              <w:rPr>
                <w:rFonts w:ascii="Times New Roman" w:eastAsia="Times New Roman" w:hAnsi="Times New Roman" w:cs="Times New Roman"/>
                <w:iCs/>
                <w:sz w:val="22"/>
                <w:szCs w:val="22"/>
              </w:rPr>
              <w:t>Pateikti nuorodą arba dokumentą</w:t>
            </w:r>
          </w:p>
        </w:tc>
      </w:tr>
      <w:tr w:rsidR="00720C6E" w:rsidRPr="006D0094" w14:paraId="7413893A" w14:textId="77777777" w:rsidTr="007E35F9">
        <w:trPr>
          <w:trHeight w:val="528"/>
          <w:jc w:val="center"/>
        </w:trPr>
        <w:tc>
          <w:tcPr>
            <w:tcW w:w="376" w:type="pct"/>
            <w:vMerge/>
            <w:tcBorders>
              <w:left w:val="single" w:sz="4" w:space="0" w:color="auto"/>
              <w:bottom w:val="single" w:sz="4" w:space="0" w:color="auto"/>
              <w:right w:val="single" w:sz="4" w:space="0" w:color="auto"/>
            </w:tcBorders>
          </w:tcPr>
          <w:p w14:paraId="3251DAF7"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bottom w:val="single" w:sz="4" w:space="0" w:color="auto"/>
              <w:right w:val="single" w:sz="4" w:space="0" w:color="auto"/>
            </w:tcBorders>
          </w:tcPr>
          <w:p w14:paraId="0949F1E7" w14:textId="77777777" w:rsidR="00720C6E" w:rsidRPr="006D0094" w:rsidRDefault="00720C6E" w:rsidP="00720C6E">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74D1D8EC" w14:textId="77777777" w:rsidR="00720C6E" w:rsidRPr="006D0094" w:rsidRDefault="00720C6E" w:rsidP="00720C6E">
            <w:pPr>
              <w:spacing w:line="259" w:lineRule="auto"/>
              <w:jc w:val="both"/>
              <w:rPr>
                <w:rFonts w:ascii="Times New Roman" w:eastAsia="PMingLiU-ExtB" w:hAnsi="Times New Roman" w:cs="Times New Roman"/>
                <w:iCs/>
                <w:sz w:val="22"/>
                <w:szCs w:val="22"/>
              </w:rPr>
            </w:pPr>
            <w:r w:rsidRPr="006D0094">
              <w:rPr>
                <w:rFonts w:ascii="Times New Roman" w:eastAsia="PMingLiU-ExtB" w:hAnsi="Times New Roman" w:cs="Times New Roman"/>
                <w:iCs/>
                <w:sz w:val="22"/>
                <w:szCs w:val="22"/>
              </w:rPr>
              <w:t>Visos tvarkyklės turi būti prieinamos kompiuterių gamintojo interneto tinklapyje, paieška turi būti vykdoma pagal produkto kodą.</w:t>
            </w:r>
          </w:p>
        </w:tc>
        <w:tc>
          <w:tcPr>
            <w:tcW w:w="1837" w:type="pct"/>
            <w:tcBorders>
              <w:top w:val="single" w:sz="4" w:space="0" w:color="auto"/>
              <w:left w:val="single" w:sz="4" w:space="0" w:color="auto"/>
              <w:bottom w:val="single" w:sz="4" w:space="0" w:color="auto"/>
              <w:right w:val="single" w:sz="4" w:space="0" w:color="auto"/>
            </w:tcBorders>
          </w:tcPr>
          <w:p w14:paraId="317BC3CE" w14:textId="16CFE424" w:rsidR="00720C6E" w:rsidRPr="006D0094" w:rsidRDefault="00EC3CB9" w:rsidP="00EC3CB9">
            <w:pPr>
              <w:spacing w:line="259" w:lineRule="auto"/>
              <w:rPr>
                <w:rFonts w:ascii="Times New Roman" w:eastAsia="PMingLiU-ExtB" w:hAnsi="Times New Roman" w:cs="Times New Roman"/>
                <w:iCs/>
                <w:sz w:val="22"/>
                <w:szCs w:val="22"/>
              </w:rPr>
            </w:pPr>
            <w:r>
              <w:rPr>
                <w:rFonts w:ascii="Times New Roman" w:eastAsia="Times New Roman" w:hAnsi="Times New Roman" w:cs="Times New Roman"/>
                <w:iCs/>
                <w:sz w:val="22"/>
                <w:szCs w:val="22"/>
              </w:rPr>
              <w:t>Pateikti nuorodą arba dokumentą</w:t>
            </w:r>
          </w:p>
        </w:tc>
      </w:tr>
      <w:tr w:rsidR="00720C6E" w:rsidRPr="006D0094" w14:paraId="733C49F3" w14:textId="77777777" w:rsidTr="007E35F9">
        <w:trPr>
          <w:trHeight w:val="306"/>
          <w:jc w:val="center"/>
        </w:trPr>
        <w:tc>
          <w:tcPr>
            <w:tcW w:w="376" w:type="pct"/>
            <w:vMerge w:val="restart"/>
            <w:tcBorders>
              <w:top w:val="single" w:sz="4" w:space="0" w:color="auto"/>
              <w:left w:val="single" w:sz="4" w:space="0" w:color="auto"/>
              <w:right w:val="single" w:sz="4" w:space="0" w:color="auto"/>
            </w:tcBorders>
          </w:tcPr>
          <w:p w14:paraId="2C847CA5" w14:textId="77777777" w:rsidR="00720C6E" w:rsidRPr="006D0094" w:rsidRDefault="00720C6E" w:rsidP="00720C6E">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14.</w:t>
            </w:r>
          </w:p>
        </w:tc>
        <w:tc>
          <w:tcPr>
            <w:tcW w:w="834" w:type="pct"/>
            <w:vMerge w:val="restart"/>
            <w:tcBorders>
              <w:top w:val="single" w:sz="4" w:space="0" w:color="auto"/>
              <w:left w:val="single" w:sz="4" w:space="0" w:color="auto"/>
              <w:right w:val="single" w:sz="4" w:space="0" w:color="auto"/>
            </w:tcBorders>
            <w:hideMark/>
          </w:tcPr>
          <w:p w14:paraId="71AE821B" w14:textId="177C73CF" w:rsidR="00720C6E" w:rsidRPr="006D0094" w:rsidRDefault="00720C6E" w:rsidP="00902C65">
            <w:pPr>
              <w:spacing w:line="259" w:lineRule="auto"/>
              <w:rPr>
                <w:rFonts w:ascii="Times New Roman" w:eastAsia="PMingLiU-ExtB" w:hAnsi="Times New Roman" w:cs="Times New Roman"/>
                <w:sz w:val="22"/>
                <w:szCs w:val="22"/>
              </w:rPr>
            </w:pPr>
            <w:proofErr w:type="spellStart"/>
            <w:r w:rsidRPr="006D0094">
              <w:rPr>
                <w:rFonts w:ascii="Times New Roman" w:eastAsia="PMingLiU-ExtB" w:hAnsi="Times New Roman" w:cs="Times New Roman"/>
                <w:sz w:val="22"/>
                <w:szCs w:val="22"/>
              </w:rPr>
              <w:t>Akumuliato</w:t>
            </w:r>
            <w:r w:rsidR="005C352C">
              <w:rPr>
                <w:rFonts w:ascii="Times New Roman" w:eastAsia="PMingLiU-ExtB" w:hAnsi="Times New Roman" w:cs="Times New Roman"/>
                <w:sz w:val="22"/>
                <w:szCs w:val="22"/>
              </w:rPr>
              <w:t>-</w:t>
            </w:r>
            <w:r w:rsidRPr="006D0094">
              <w:rPr>
                <w:rFonts w:ascii="Times New Roman" w:eastAsia="PMingLiU-ExtB" w:hAnsi="Times New Roman" w:cs="Times New Roman"/>
                <w:sz w:val="22"/>
                <w:szCs w:val="22"/>
              </w:rPr>
              <w:t>rius</w:t>
            </w:r>
            <w:proofErr w:type="spellEnd"/>
            <w:r w:rsidRPr="006D0094">
              <w:rPr>
                <w:rFonts w:ascii="Times New Roman" w:eastAsia="PMingLiU-ExtB" w:hAnsi="Times New Roman" w:cs="Times New Roman"/>
                <w:sz w:val="22"/>
                <w:szCs w:val="22"/>
              </w:rPr>
              <w:t xml:space="preserve"> </w:t>
            </w:r>
          </w:p>
        </w:tc>
        <w:tc>
          <w:tcPr>
            <w:tcW w:w="1953" w:type="pct"/>
            <w:tcBorders>
              <w:top w:val="single" w:sz="4" w:space="0" w:color="auto"/>
              <w:left w:val="single" w:sz="4" w:space="0" w:color="auto"/>
              <w:bottom w:val="single" w:sz="4" w:space="0" w:color="auto"/>
              <w:right w:val="single" w:sz="4" w:space="0" w:color="auto"/>
            </w:tcBorders>
            <w:hideMark/>
          </w:tcPr>
          <w:p w14:paraId="4EC2408A" w14:textId="252089EB"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Ličio-jonų tipo, vidinis akumuliatorius ne mažiau 3 </w:t>
            </w:r>
            <w:proofErr w:type="spellStart"/>
            <w:r w:rsidRPr="006D0094">
              <w:rPr>
                <w:rFonts w:ascii="Times New Roman" w:eastAsia="PMingLiU-ExtB" w:hAnsi="Times New Roman" w:cs="Times New Roman"/>
                <w:sz w:val="22"/>
                <w:szCs w:val="22"/>
              </w:rPr>
              <w:t>Celiu</w:t>
            </w:r>
            <w:proofErr w:type="spellEnd"/>
            <w:r w:rsidRPr="006D0094">
              <w:rPr>
                <w:rFonts w:ascii="Times New Roman" w:eastAsia="PMingLiU-ExtB" w:hAnsi="Times New Roman" w:cs="Times New Roman"/>
                <w:sz w:val="22"/>
                <w:szCs w:val="22"/>
              </w:rPr>
              <w:t>, prailginto veikimo (</w:t>
            </w:r>
            <w:proofErr w:type="spellStart"/>
            <w:r w:rsidRPr="00EC3CB9">
              <w:rPr>
                <w:rFonts w:ascii="Times New Roman" w:eastAsia="PMingLiU-ExtB" w:hAnsi="Times New Roman" w:cs="Times New Roman"/>
                <w:i/>
                <w:iCs/>
                <w:sz w:val="22"/>
                <w:szCs w:val="22"/>
              </w:rPr>
              <w:t>Long</w:t>
            </w:r>
            <w:proofErr w:type="spellEnd"/>
            <w:r w:rsidRPr="00EC3CB9">
              <w:rPr>
                <w:rFonts w:ascii="Times New Roman" w:eastAsia="PMingLiU-ExtB" w:hAnsi="Times New Roman" w:cs="Times New Roman"/>
                <w:i/>
                <w:iCs/>
                <w:sz w:val="22"/>
                <w:szCs w:val="22"/>
              </w:rPr>
              <w:t xml:space="preserve"> </w:t>
            </w:r>
            <w:proofErr w:type="spellStart"/>
            <w:r w:rsidRPr="00EC3CB9">
              <w:rPr>
                <w:rFonts w:ascii="Times New Roman" w:eastAsia="PMingLiU-ExtB" w:hAnsi="Times New Roman" w:cs="Times New Roman"/>
                <w:i/>
                <w:iCs/>
                <w:sz w:val="22"/>
                <w:szCs w:val="22"/>
              </w:rPr>
              <w:t>Life</w:t>
            </w:r>
            <w:proofErr w:type="spellEnd"/>
            <w:r w:rsidRPr="006D0094">
              <w:rPr>
                <w:rFonts w:ascii="Times New Roman" w:eastAsia="PMingLiU-ExtB" w:hAnsi="Times New Roman" w:cs="Times New Roman"/>
                <w:sz w:val="22"/>
                <w:szCs w:val="22"/>
              </w:rPr>
              <w:t>) min. 5</w:t>
            </w:r>
            <w:r w:rsidR="00AB6926">
              <w:rPr>
                <w:rFonts w:ascii="Times New Roman" w:eastAsia="PMingLiU-ExtB" w:hAnsi="Times New Roman" w:cs="Times New Roman"/>
                <w:sz w:val="22"/>
                <w:szCs w:val="22"/>
              </w:rPr>
              <w:t>5</w:t>
            </w:r>
            <w:r w:rsidRPr="006D0094">
              <w:rPr>
                <w:rFonts w:ascii="Times New Roman" w:eastAsia="PMingLiU-ExtB" w:hAnsi="Times New Roman" w:cs="Times New Roman"/>
                <w:sz w:val="22"/>
                <w:szCs w:val="22"/>
              </w:rPr>
              <w:t xml:space="preserve"> </w:t>
            </w:r>
            <w:proofErr w:type="spellStart"/>
            <w:r w:rsidRPr="006D0094">
              <w:rPr>
                <w:rFonts w:ascii="Times New Roman" w:eastAsia="PMingLiU-ExtB" w:hAnsi="Times New Roman" w:cs="Times New Roman"/>
                <w:sz w:val="22"/>
                <w:szCs w:val="22"/>
              </w:rPr>
              <w:t>Whr</w:t>
            </w:r>
            <w:proofErr w:type="spellEnd"/>
            <w:r w:rsidRPr="006D0094">
              <w:rPr>
                <w:rFonts w:ascii="Times New Roman" w:eastAsia="PMingLiU-ExtB" w:hAnsi="Times New Roman" w:cs="Times New Roman"/>
                <w:sz w:val="22"/>
                <w:szCs w:val="22"/>
              </w:rPr>
              <w:t>, greito įkrovimo (</w:t>
            </w:r>
            <w:proofErr w:type="spellStart"/>
            <w:r w:rsidRPr="00EC3CB9">
              <w:rPr>
                <w:rFonts w:ascii="Times New Roman" w:eastAsia="PMingLiU-ExtB" w:hAnsi="Times New Roman" w:cs="Times New Roman"/>
                <w:i/>
                <w:iCs/>
                <w:sz w:val="22"/>
                <w:szCs w:val="22"/>
              </w:rPr>
              <w:t>Fast</w:t>
            </w:r>
            <w:proofErr w:type="spellEnd"/>
            <w:r w:rsidRPr="00EC3CB9">
              <w:rPr>
                <w:rFonts w:ascii="Times New Roman" w:eastAsia="PMingLiU-ExtB" w:hAnsi="Times New Roman" w:cs="Times New Roman"/>
                <w:i/>
                <w:iCs/>
                <w:sz w:val="22"/>
                <w:szCs w:val="22"/>
              </w:rPr>
              <w:t xml:space="preserve"> </w:t>
            </w:r>
            <w:proofErr w:type="spellStart"/>
            <w:r w:rsidRPr="00EC3CB9">
              <w:rPr>
                <w:rFonts w:ascii="Times New Roman" w:eastAsia="PMingLiU-ExtB" w:hAnsi="Times New Roman" w:cs="Times New Roman"/>
                <w:i/>
                <w:iCs/>
                <w:sz w:val="22"/>
                <w:szCs w:val="22"/>
              </w:rPr>
              <w:t>charging</w:t>
            </w:r>
            <w:proofErr w:type="spellEnd"/>
            <w:r w:rsidRPr="006D0094">
              <w:rPr>
                <w:rFonts w:ascii="Times New Roman" w:eastAsia="PMingLiU-ExtB" w:hAnsi="Times New Roman" w:cs="Times New Roman"/>
                <w:sz w:val="22"/>
                <w:szCs w:val="22"/>
              </w:rPr>
              <w:t>) funkcija.</w:t>
            </w:r>
            <w:r w:rsidRPr="006D0094">
              <w:rPr>
                <w:rFonts w:ascii="Times New Roman" w:eastAsia="PMingLiU-ExtB" w:hAnsi="Times New Roman" w:cs="Times New Roman"/>
                <w:b/>
                <w:bCs/>
                <w:sz w:val="22"/>
                <w:szCs w:val="22"/>
              </w:rPr>
              <w:t xml:space="preserve"> </w:t>
            </w:r>
          </w:p>
        </w:tc>
        <w:tc>
          <w:tcPr>
            <w:tcW w:w="1837" w:type="pct"/>
            <w:tcBorders>
              <w:top w:val="single" w:sz="4" w:space="0" w:color="auto"/>
              <w:left w:val="single" w:sz="4" w:space="0" w:color="auto"/>
              <w:bottom w:val="single" w:sz="4" w:space="0" w:color="auto"/>
              <w:right w:val="single" w:sz="4" w:space="0" w:color="auto"/>
            </w:tcBorders>
          </w:tcPr>
          <w:p w14:paraId="0D32DC5B" w14:textId="406FF6AB" w:rsidR="00720C6E" w:rsidRPr="006D0094" w:rsidRDefault="00EC3CB9" w:rsidP="00EC3CB9">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403EC3AB" w14:textId="77777777" w:rsidTr="007E35F9">
        <w:trPr>
          <w:trHeight w:val="492"/>
          <w:jc w:val="center"/>
        </w:trPr>
        <w:tc>
          <w:tcPr>
            <w:tcW w:w="376" w:type="pct"/>
            <w:vMerge/>
            <w:tcBorders>
              <w:left w:val="single" w:sz="4" w:space="0" w:color="auto"/>
              <w:bottom w:val="single" w:sz="4" w:space="0" w:color="auto"/>
              <w:right w:val="single" w:sz="4" w:space="0" w:color="auto"/>
            </w:tcBorders>
          </w:tcPr>
          <w:p w14:paraId="6AEDE6A3" w14:textId="77777777" w:rsidR="00720C6E" w:rsidRPr="006D0094" w:rsidRDefault="00720C6E" w:rsidP="00720C6E">
            <w:pPr>
              <w:spacing w:line="259" w:lineRule="auto"/>
              <w:jc w:val="center"/>
              <w:rPr>
                <w:rFonts w:ascii="Times New Roman" w:eastAsia="PMingLiU-ExtB" w:hAnsi="Times New Roman" w:cs="Times New Roman"/>
                <w:sz w:val="22"/>
                <w:szCs w:val="22"/>
              </w:rPr>
            </w:pPr>
          </w:p>
        </w:tc>
        <w:tc>
          <w:tcPr>
            <w:tcW w:w="834" w:type="pct"/>
            <w:vMerge/>
            <w:tcBorders>
              <w:left w:val="single" w:sz="4" w:space="0" w:color="auto"/>
              <w:bottom w:val="single" w:sz="4" w:space="0" w:color="auto"/>
              <w:right w:val="single" w:sz="4" w:space="0" w:color="auto"/>
            </w:tcBorders>
          </w:tcPr>
          <w:p w14:paraId="43B5E2B1" w14:textId="77777777" w:rsidR="00720C6E" w:rsidRPr="006D0094" w:rsidRDefault="00720C6E" w:rsidP="00720C6E">
            <w:pPr>
              <w:spacing w:line="259" w:lineRule="auto"/>
              <w:jc w:val="center"/>
              <w:rPr>
                <w:rFonts w:ascii="Times New Roman" w:eastAsia="PMingLiU-ExtB" w:hAnsi="Times New Roman" w:cs="Times New Roman"/>
                <w:sz w:val="22"/>
                <w:szCs w:val="22"/>
              </w:rPr>
            </w:pPr>
          </w:p>
        </w:tc>
        <w:tc>
          <w:tcPr>
            <w:tcW w:w="1953" w:type="pct"/>
            <w:tcBorders>
              <w:top w:val="single" w:sz="4" w:space="0" w:color="auto"/>
              <w:left w:val="single" w:sz="4" w:space="0" w:color="auto"/>
              <w:bottom w:val="single" w:sz="4" w:space="0" w:color="auto"/>
              <w:right w:val="single" w:sz="4" w:space="0" w:color="auto"/>
            </w:tcBorders>
          </w:tcPr>
          <w:p w14:paraId="33C6744C" w14:textId="5186AA7C" w:rsidR="00720C6E" w:rsidRPr="00297D50" w:rsidRDefault="00297D50" w:rsidP="00720C6E">
            <w:pPr>
              <w:spacing w:line="259" w:lineRule="auto"/>
              <w:jc w:val="both"/>
              <w:rPr>
                <w:rFonts w:ascii="Times New Roman" w:eastAsia="PMingLiU-ExtB" w:hAnsi="Times New Roman" w:cs="Times New Roman"/>
                <w:sz w:val="22"/>
                <w:szCs w:val="22"/>
              </w:rPr>
            </w:pPr>
            <w:r w:rsidRPr="00297D50">
              <w:rPr>
                <w:rFonts w:ascii="Times New Roman" w:hAnsi="Times New Roman" w:cs="Times New Roman"/>
                <w:sz w:val="22"/>
                <w:szCs w:val="22"/>
              </w:rPr>
              <w:t>Turi būti pateikiamas gamintojo komplektuojamas maitinimo adapteris (įtampa 230 V).</w:t>
            </w:r>
          </w:p>
        </w:tc>
        <w:tc>
          <w:tcPr>
            <w:tcW w:w="1837" w:type="pct"/>
            <w:tcBorders>
              <w:top w:val="single" w:sz="4" w:space="0" w:color="auto"/>
              <w:left w:val="single" w:sz="4" w:space="0" w:color="auto"/>
              <w:bottom w:val="single" w:sz="4" w:space="0" w:color="auto"/>
              <w:right w:val="single" w:sz="4" w:space="0" w:color="auto"/>
            </w:tcBorders>
          </w:tcPr>
          <w:p w14:paraId="5F6852D6" w14:textId="2256E3CD" w:rsidR="00720C6E" w:rsidRPr="006D0094" w:rsidRDefault="00EC3CB9" w:rsidP="00EC3CB9">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50229E5B" w14:textId="77777777" w:rsidTr="007E35F9">
        <w:trPr>
          <w:jc w:val="center"/>
        </w:trPr>
        <w:tc>
          <w:tcPr>
            <w:tcW w:w="376" w:type="pct"/>
            <w:tcBorders>
              <w:top w:val="single" w:sz="4" w:space="0" w:color="auto"/>
              <w:left w:val="single" w:sz="4" w:space="0" w:color="auto"/>
              <w:bottom w:val="single" w:sz="4" w:space="0" w:color="auto"/>
              <w:right w:val="single" w:sz="4" w:space="0" w:color="auto"/>
            </w:tcBorders>
          </w:tcPr>
          <w:p w14:paraId="42E54E7D" w14:textId="77777777" w:rsidR="00720C6E" w:rsidRPr="006D0094" w:rsidRDefault="00720C6E" w:rsidP="00720C6E">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15.</w:t>
            </w:r>
          </w:p>
        </w:tc>
        <w:tc>
          <w:tcPr>
            <w:tcW w:w="834" w:type="pct"/>
            <w:tcBorders>
              <w:top w:val="single" w:sz="4" w:space="0" w:color="auto"/>
              <w:left w:val="single" w:sz="4" w:space="0" w:color="auto"/>
              <w:bottom w:val="single" w:sz="4" w:space="0" w:color="auto"/>
              <w:right w:val="single" w:sz="4" w:space="0" w:color="auto"/>
            </w:tcBorders>
            <w:hideMark/>
          </w:tcPr>
          <w:p w14:paraId="7200E34E" w14:textId="77777777" w:rsidR="00720C6E" w:rsidRPr="006D0094" w:rsidRDefault="00720C6E" w:rsidP="00EC3CB9">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Energijos vartojimo efektyvumas</w:t>
            </w:r>
          </w:p>
        </w:tc>
        <w:tc>
          <w:tcPr>
            <w:tcW w:w="1953" w:type="pct"/>
            <w:tcBorders>
              <w:top w:val="single" w:sz="4" w:space="0" w:color="auto"/>
              <w:left w:val="single" w:sz="4" w:space="0" w:color="auto"/>
              <w:bottom w:val="single" w:sz="4" w:space="0" w:color="auto"/>
              <w:right w:val="single" w:sz="4" w:space="0" w:color="auto"/>
            </w:tcBorders>
            <w:hideMark/>
          </w:tcPr>
          <w:p w14:paraId="271D15A2" w14:textId="167DDA73"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Kompiuteriai turi būti paženklinti „</w:t>
            </w:r>
            <w:proofErr w:type="spellStart"/>
            <w:r w:rsidRPr="00EC3CB9">
              <w:rPr>
                <w:rFonts w:ascii="Times New Roman" w:eastAsia="PMingLiU-ExtB" w:hAnsi="Times New Roman" w:cs="Times New Roman"/>
                <w:i/>
                <w:iCs/>
                <w:sz w:val="22"/>
                <w:szCs w:val="22"/>
              </w:rPr>
              <w:t>Energy</w:t>
            </w:r>
            <w:proofErr w:type="spellEnd"/>
            <w:r w:rsidRPr="00EC3CB9">
              <w:rPr>
                <w:rFonts w:ascii="Times New Roman" w:eastAsia="PMingLiU-ExtB" w:hAnsi="Times New Roman" w:cs="Times New Roman"/>
                <w:i/>
                <w:iCs/>
                <w:sz w:val="22"/>
                <w:szCs w:val="22"/>
              </w:rPr>
              <w:t xml:space="preserve"> </w:t>
            </w:r>
            <w:proofErr w:type="spellStart"/>
            <w:r w:rsidRPr="00EC3CB9">
              <w:rPr>
                <w:rFonts w:ascii="Times New Roman" w:eastAsia="PMingLiU-ExtB" w:hAnsi="Times New Roman" w:cs="Times New Roman"/>
                <w:i/>
                <w:iCs/>
                <w:sz w:val="22"/>
                <w:szCs w:val="22"/>
              </w:rPr>
              <w:t>Star</w:t>
            </w:r>
            <w:proofErr w:type="spellEnd"/>
            <w:r w:rsidRPr="006D0094">
              <w:rPr>
                <w:rFonts w:ascii="Times New Roman" w:eastAsia="PMingLiU-ExtB" w:hAnsi="Times New Roman" w:cs="Times New Roman"/>
                <w:sz w:val="22"/>
                <w:szCs w:val="22"/>
              </w:rPr>
              <w:t xml:space="preserve">“ ženklu arba turėti lygiavertį energijos vartojimo </w:t>
            </w:r>
            <w:proofErr w:type="spellStart"/>
            <w:r w:rsidRPr="006D0094">
              <w:rPr>
                <w:rFonts w:ascii="Times New Roman" w:eastAsia="PMingLiU-ExtB" w:hAnsi="Times New Roman" w:cs="Times New Roman"/>
                <w:sz w:val="22"/>
                <w:szCs w:val="22"/>
              </w:rPr>
              <w:t>efektyvmą</w:t>
            </w:r>
            <w:proofErr w:type="spellEnd"/>
            <w:r w:rsidRPr="006D0094">
              <w:rPr>
                <w:rFonts w:ascii="Times New Roman" w:eastAsia="PMingLiU-ExtB" w:hAnsi="Times New Roman" w:cs="Times New Roman"/>
                <w:sz w:val="22"/>
                <w:szCs w:val="22"/>
              </w:rPr>
              <w:t>.</w:t>
            </w:r>
          </w:p>
        </w:tc>
        <w:tc>
          <w:tcPr>
            <w:tcW w:w="1837" w:type="pct"/>
            <w:tcBorders>
              <w:top w:val="single" w:sz="4" w:space="0" w:color="auto"/>
              <w:left w:val="single" w:sz="4" w:space="0" w:color="auto"/>
              <w:bottom w:val="single" w:sz="4" w:space="0" w:color="auto"/>
              <w:right w:val="single" w:sz="4" w:space="0" w:color="auto"/>
            </w:tcBorders>
          </w:tcPr>
          <w:p w14:paraId="21D3A9B7" w14:textId="7A6DF59A" w:rsidR="00720C6E" w:rsidRPr="006D0094" w:rsidRDefault="00EC3CB9" w:rsidP="00EC3CB9">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59E5911A" w14:textId="77777777" w:rsidTr="007E35F9">
        <w:trPr>
          <w:trHeight w:val="1087"/>
          <w:jc w:val="center"/>
        </w:trPr>
        <w:tc>
          <w:tcPr>
            <w:tcW w:w="376" w:type="pct"/>
            <w:tcBorders>
              <w:top w:val="single" w:sz="4" w:space="0" w:color="auto"/>
              <w:left w:val="single" w:sz="4" w:space="0" w:color="auto"/>
              <w:right w:val="single" w:sz="4" w:space="0" w:color="auto"/>
            </w:tcBorders>
          </w:tcPr>
          <w:p w14:paraId="5B21F0D5" w14:textId="77777777" w:rsidR="00720C6E" w:rsidRPr="006D0094" w:rsidRDefault="00720C6E" w:rsidP="00720C6E">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16.</w:t>
            </w:r>
          </w:p>
        </w:tc>
        <w:tc>
          <w:tcPr>
            <w:tcW w:w="834" w:type="pct"/>
            <w:tcBorders>
              <w:top w:val="single" w:sz="4" w:space="0" w:color="auto"/>
              <w:left w:val="single" w:sz="4" w:space="0" w:color="auto"/>
              <w:right w:val="single" w:sz="4" w:space="0" w:color="auto"/>
            </w:tcBorders>
            <w:hideMark/>
          </w:tcPr>
          <w:p w14:paraId="40210B2C" w14:textId="77777777" w:rsidR="00720C6E" w:rsidRPr="006D0094" w:rsidRDefault="00720C6E" w:rsidP="00EC3CB9">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Papildomi reikalavimai</w:t>
            </w:r>
          </w:p>
        </w:tc>
        <w:tc>
          <w:tcPr>
            <w:tcW w:w="1953" w:type="pct"/>
            <w:tcBorders>
              <w:top w:val="single" w:sz="4" w:space="0" w:color="auto"/>
              <w:left w:val="single" w:sz="4" w:space="0" w:color="auto"/>
              <w:right w:val="single" w:sz="4" w:space="0" w:color="auto"/>
            </w:tcBorders>
            <w:hideMark/>
          </w:tcPr>
          <w:p w14:paraId="4EB6711F"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Kompiuteriai turi atitikti  2011 metų birželio 8 d. Europos Parlamento ir Tarybos direktyvos 2011/65/ES „Dėl tam tikrų pavojingų medžiagų naudojimo elektros ir elektroninėje įrangoje apribojimo“ nustatytus reikalavimus (</w:t>
            </w:r>
            <w:proofErr w:type="spellStart"/>
            <w:r w:rsidRPr="006D0094">
              <w:rPr>
                <w:rFonts w:ascii="Times New Roman" w:eastAsia="PMingLiU-ExtB" w:hAnsi="Times New Roman" w:cs="Times New Roman"/>
                <w:sz w:val="22"/>
                <w:szCs w:val="22"/>
              </w:rPr>
              <w:t>RoHS</w:t>
            </w:r>
            <w:proofErr w:type="spellEnd"/>
            <w:r w:rsidRPr="006D0094">
              <w:rPr>
                <w:rFonts w:ascii="Times New Roman" w:eastAsia="PMingLiU-ExtB" w:hAnsi="Times New Roman" w:cs="Times New Roman"/>
                <w:sz w:val="22"/>
                <w:szCs w:val="22"/>
              </w:rPr>
              <w:t>).</w:t>
            </w:r>
          </w:p>
        </w:tc>
        <w:tc>
          <w:tcPr>
            <w:tcW w:w="1837" w:type="pct"/>
            <w:tcBorders>
              <w:top w:val="single" w:sz="4" w:space="0" w:color="auto"/>
              <w:left w:val="single" w:sz="4" w:space="0" w:color="auto"/>
              <w:right w:val="single" w:sz="4" w:space="0" w:color="auto"/>
            </w:tcBorders>
          </w:tcPr>
          <w:p w14:paraId="481E9FCF" w14:textId="677415BF" w:rsidR="00720C6E" w:rsidRPr="006D0094" w:rsidRDefault="00EC3CB9" w:rsidP="00EC3CB9">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720C6E" w:rsidRPr="006D0094" w14:paraId="7C773F67" w14:textId="77777777" w:rsidTr="007E35F9">
        <w:trPr>
          <w:trHeight w:val="971"/>
          <w:jc w:val="center"/>
        </w:trPr>
        <w:tc>
          <w:tcPr>
            <w:tcW w:w="376" w:type="pct"/>
            <w:tcBorders>
              <w:top w:val="single" w:sz="4" w:space="0" w:color="auto"/>
              <w:left w:val="single" w:sz="4" w:space="0" w:color="auto"/>
              <w:bottom w:val="single" w:sz="4" w:space="0" w:color="auto"/>
              <w:right w:val="single" w:sz="4" w:space="0" w:color="auto"/>
            </w:tcBorders>
          </w:tcPr>
          <w:p w14:paraId="56FC8888" w14:textId="77777777" w:rsidR="00720C6E" w:rsidRPr="006D0094" w:rsidRDefault="00720C6E" w:rsidP="00720C6E">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17.</w:t>
            </w:r>
          </w:p>
        </w:tc>
        <w:tc>
          <w:tcPr>
            <w:tcW w:w="834" w:type="pct"/>
            <w:tcBorders>
              <w:top w:val="single" w:sz="4" w:space="0" w:color="auto"/>
              <w:left w:val="single" w:sz="4" w:space="0" w:color="auto"/>
              <w:bottom w:val="single" w:sz="4" w:space="0" w:color="auto"/>
              <w:right w:val="single" w:sz="4" w:space="0" w:color="auto"/>
            </w:tcBorders>
            <w:hideMark/>
          </w:tcPr>
          <w:p w14:paraId="310EAD70" w14:textId="77777777" w:rsidR="00720C6E" w:rsidRPr="006D0094" w:rsidRDefault="00720C6E" w:rsidP="00EC3CB9">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Naujumas</w:t>
            </w:r>
          </w:p>
        </w:tc>
        <w:tc>
          <w:tcPr>
            <w:tcW w:w="1953" w:type="pct"/>
            <w:tcBorders>
              <w:top w:val="single" w:sz="4" w:space="0" w:color="auto"/>
              <w:left w:val="single" w:sz="4" w:space="0" w:color="auto"/>
              <w:bottom w:val="single" w:sz="4" w:space="0" w:color="auto"/>
              <w:right w:val="single" w:sz="4" w:space="0" w:color="auto"/>
            </w:tcBorders>
            <w:vAlign w:val="center"/>
            <w:hideMark/>
          </w:tcPr>
          <w:p w14:paraId="1B2067F9"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Visa įranga turi būti </w:t>
            </w:r>
            <w:proofErr w:type="spellStart"/>
            <w:r w:rsidRPr="006D0094">
              <w:rPr>
                <w:rFonts w:ascii="Times New Roman" w:eastAsia="PMingLiU-ExtB" w:hAnsi="Times New Roman" w:cs="Times New Roman"/>
                <w:sz w:val="22"/>
                <w:szCs w:val="22"/>
              </w:rPr>
              <w:t>gamykliškai</w:t>
            </w:r>
            <w:proofErr w:type="spellEnd"/>
            <w:r w:rsidRPr="006D0094">
              <w:rPr>
                <w:rFonts w:ascii="Times New Roman" w:eastAsia="PMingLiU-ExtB" w:hAnsi="Times New Roman" w:cs="Times New Roman"/>
                <w:sz w:val="22"/>
                <w:szCs w:val="22"/>
              </w:rPr>
              <w:t xml:space="preserve"> nauja „</w:t>
            </w:r>
            <w:proofErr w:type="spellStart"/>
            <w:r w:rsidRPr="00DA5E01">
              <w:rPr>
                <w:rFonts w:ascii="Times New Roman" w:eastAsia="PMingLiU-ExtB" w:hAnsi="Times New Roman" w:cs="Times New Roman"/>
                <w:i/>
                <w:iCs/>
                <w:sz w:val="22"/>
                <w:szCs w:val="22"/>
              </w:rPr>
              <w:t>brand</w:t>
            </w:r>
            <w:proofErr w:type="spellEnd"/>
            <w:r w:rsidRPr="00DA5E01">
              <w:rPr>
                <w:rFonts w:ascii="Times New Roman" w:eastAsia="PMingLiU-ExtB" w:hAnsi="Times New Roman" w:cs="Times New Roman"/>
                <w:i/>
                <w:iCs/>
                <w:sz w:val="22"/>
                <w:szCs w:val="22"/>
              </w:rPr>
              <w:t xml:space="preserve"> </w:t>
            </w:r>
            <w:proofErr w:type="spellStart"/>
            <w:r w:rsidRPr="00DA5E01">
              <w:rPr>
                <w:rFonts w:ascii="Times New Roman" w:eastAsia="PMingLiU-ExtB" w:hAnsi="Times New Roman" w:cs="Times New Roman"/>
                <w:i/>
                <w:iCs/>
                <w:sz w:val="22"/>
                <w:szCs w:val="22"/>
              </w:rPr>
              <w:t>new</w:t>
            </w:r>
            <w:proofErr w:type="spellEnd"/>
            <w:r w:rsidRPr="006D0094">
              <w:rPr>
                <w:rFonts w:ascii="Times New Roman" w:eastAsia="PMingLiU-ExtB" w:hAnsi="Times New Roman" w:cs="Times New Roman"/>
                <w:sz w:val="22"/>
                <w:szCs w:val="22"/>
              </w:rPr>
              <w:t xml:space="preserve">“. </w:t>
            </w:r>
            <w:proofErr w:type="spellStart"/>
            <w:r w:rsidRPr="006D0094">
              <w:rPr>
                <w:rFonts w:ascii="Times New Roman" w:eastAsia="PMingLiU-ExtB" w:hAnsi="Times New Roman" w:cs="Times New Roman"/>
                <w:sz w:val="22"/>
                <w:szCs w:val="22"/>
              </w:rPr>
              <w:t>Gamykliškai</w:t>
            </w:r>
            <w:proofErr w:type="spellEnd"/>
            <w:r w:rsidRPr="006D0094">
              <w:rPr>
                <w:rFonts w:ascii="Times New Roman" w:eastAsia="PMingLiU-ExtB" w:hAnsi="Times New Roman" w:cs="Times New Roman"/>
                <w:sz w:val="22"/>
                <w:szCs w:val="22"/>
              </w:rPr>
              <w:t xml:space="preserve"> atnaujinti „</w:t>
            </w:r>
            <w:proofErr w:type="spellStart"/>
            <w:r w:rsidRPr="00DA5E01">
              <w:rPr>
                <w:rFonts w:ascii="Times New Roman" w:eastAsia="PMingLiU-ExtB" w:hAnsi="Times New Roman" w:cs="Times New Roman"/>
                <w:i/>
                <w:iCs/>
                <w:sz w:val="22"/>
                <w:szCs w:val="22"/>
              </w:rPr>
              <w:t>renew</w:t>
            </w:r>
            <w:proofErr w:type="spellEnd"/>
            <w:r w:rsidRPr="00DA5E01">
              <w:rPr>
                <w:rFonts w:ascii="Times New Roman" w:eastAsia="PMingLiU-ExtB" w:hAnsi="Times New Roman" w:cs="Times New Roman"/>
                <w:i/>
                <w:iCs/>
                <w:sz w:val="22"/>
                <w:szCs w:val="22"/>
              </w:rPr>
              <w:t>“ / „</w:t>
            </w:r>
            <w:proofErr w:type="spellStart"/>
            <w:r w:rsidRPr="00DA5E01">
              <w:rPr>
                <w:rFonts w:ascii="Times New Roman" w:eastAsia="PMingLiU-ExtB" w:hAnsi="Times New Roman" w:cs="Times New Roman"/>
                <w:i/>
                <w:iCs/>
                <w:sz w:val="22"/>
                <w:szCs w:val="22"/>
              </w:rPr>
              <w:t>refurbished</w:t>
            </w:r>
            <w:proofErr w:type="spellEnd"/>
            <w:r w:rsidRPr="00DA5E01">
              <w:rPr>
                <w:rFonts w:ascii="Times New Roman" w:eastAsia="PMingLiU-ExtB" w:hAnsi="Times New Roman" w:cs="Times New Roman"/>
                <w:i/>
                <w:iCs/>
                <w:sz w:val="22"/>
                <w:szCs w:val="22"/>
              </w:rPr>
              <w:t>“ /„</w:t>
            </w:r>
            <w:proofErr w:type="spellStart"/>
            <w:r w:rsidRPr="00DA5E01">
              <w:rPr>
                <w:rFonts w:ascii="Times New Roman" w:eastAsia="PMingLiU-ExtB" w:hAnsi="Times New Roman" w:cs="Times New Roman"/>
                <w:i/>
                <w:iCs/>
                <w:sz w:val="22"/>
                <w:szCs w:val="22"/>
              </w:rPr>
              <w:t>remarked</w:t>
            </w:r>
            <w:proofErr w:type="spellEnd"/>
            <w:r w:rsidRPr="006D0094">
              <w:rPr>
                <w:rFonts w:ascii="Times New Roman" w:eastAsia="PMingLiU-ExtB" w:hAnsi="Times New Roman" w:cs="Times New Roman"/>
                <w:sz w:val="22"/>
                <w:szCs w:val="22"/>
              </w:rPr>
              <w:t>“ komponentai neleistini.</w:t>
            </w:r>
          </w:p>
        </w:tc>
        <w:tc>
          <w:tcPr>
            <w:tcW w:w="1837" w:type="pct"/>
            <w:tcBorders>
              <w:top w:val="single" w:sz="4" w:space="0" w:color="auto"/>
              <w:left w:val="single" w:sz="4" w:space="0" w:color="auto"/>
              <w:bottom w:val="single" w:sz="4" w:space="0" w:color="auto"/>
              <w:right w:val="single" w:sz="4" w:space="0" w:color="auto"/>
            </w:tcBorders>
          </w:tcPr>
          <w:p w14:paraId="45417D78" w14:textId="60822CC8" w:rsidR="00720C6E" w:rsidRPr="006D0094" w:rsidRDefault="000A667B" w:rsidP="00EC3CB9">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Nurodyti Taip/Ne</w:t>
            </w:r>
          </w:p>
        </w:tc>
      </w:tr>
      <w:tr w:rsidR="00720C6E" w:rsidRPr="006D0094" w14:paraId="788FBB7E" w14:textId="77777777" w:rsidTr="007E35F9">
        <w:trPr>
          <w:jc w:val="center"/>
        </w:trPr>
        <w:tc>
          <w:tcPr>
            <w:tcW w:w="376" w:type="pct"/>
            <w:tcBorders>
              <w:top w:val="single" w:sz="4" w:space="0" w:color="auto"/>
              <w:left w:val="single" w:sz="4" w:space="0" w:color="auto"/>
              <w:bottom w:val="single" w:sz="4" w:space="0" w:color="auto"/>
              <w:right w:val="single" w:sz="4" w:space="0" w:color="auto"/>
            </w:tcBorders>
          </w:tcPr>
          <w:p w14:paraId="05C85852" w14:textId="77777777" w:rsidR="00720C6E" w:rsidRPr="006D0094" w:rsidRDefault="00720C6E" w:rsidP="00720C6E">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18.</w:t>
            </w:r>
          </w:p>
        </w:tc>
        <w:tc>
          <w:tcPr>
            <w:tcW w:w="834" w:type="pct"/>
            <w:tcBorders>
              <w:top w:val="single" w:sz="4" w:space="0" w:color="auto"/>
              <w:left w:val="single" w:sz="4" w:space="0" w:color="auto"/>
              <w:bottom w:val="single" w:sz="4" w:space="0" w:color="auto"/>
              <w:right w:val="single" w:sz="4" w:space="0" w:color="auto"/>
            </w:tcBorders>
          </w:tcPr>
          <w:p w14:paraId="71F0E5AD" w14:textId="77777777" w:rsidR="00720C6E" w:rsidRPr="006D0094" w:rsidRDefault="00720C6E" w:rsidP="00720C6E">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Komplektacija</w:t>
            </w:r>
          </w:p>
        </w:tc>
        <w:tc>
          <w:tcPr>
            <w:tcW w:w="1953" w:type="pct"/>
            <w:tcBorders>
              <w:top w:val="single" w:sz="4" w:space="0" w:color="auto"/>
              <w:left w:val="single" w:sz="4" w:space="0" w:color="auto"/>
              <w:bottom w:val="single" w:sz="4" w:space="0" w:color="auto"/>
              <w:right w:val="single" w:sz="4" w:space="0" w:color="auto"/>
            </w:tcBorders>
          </w:tcPr>
          <w:p w14:paraId="4AB4A79E" w14:textId="77777777" w:rsidR="00720C6E"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Kompiuteris komplektuojamas su visais kabeliais ir kitomis sudedamosiomis dalimis bei priedais, reikalingais periferinių įrenginių sujungimui bei užtikrinti kompiuterių funkcionavimą (pvz., maitinimo kabeliai ir t.t.).</w:t>
            </w:r>
          </w:p>
          <w:p w14:paraId="41A81E46" w14:textId="4DF6A001" w:rsidR="00EC3CB9" w:rsidRPr="00F67A2E" w:rsidRDefault="00EC3CB9" w:rsidP="00EC3CB9">
            <w:pPr>
              <w:jc w:val="both"/>
              <w:rPr>
                <w:rFonts w:ascii="Times New Roman" w:eastAsia="PMingLiU-ExtB" w:hAnsi="Times New Roman" w:cs="Times New Roman"/>
                <w:sz w:val="22"/>
                <w:szCs w:val="22"/>
              </w:rPr>
            </w:pPr>
            <w:r w:rsidRPr="00F67A2E">
              <w:rPr>
                <w:rFonts w:ascii="Times New Roman" w:hAnsi="Times New Roman" w:cs="Times New Roman"/>
                <w:sz w:val="22"/>
                <w:szCs w:val="22"/>
              </w:rPr>
              <w:t xml:space="preserve">Komplekte tūri būti pateiktas to paties gamintojo įkraunamas skaitmeninis </w:t>
            </w:r>
            <w:r w:rsidRPr="00F67A2E">
              <w:rPr>
                <w:rFonts w:ascii="Times New Roman" w:hAnsi="Times New Roman" w:cs="Times New Roman"/>
                <w:sz w:val="22"/>
                <w:szCs w:val="22"/>
              </w:rPr>
              <w:lastRenderedPageBreak/>
              <w:t xml:space="preserve">pieštukas, veikiantis </w:t>
            </w:r>
            <w:r w:rsidRPr="00F67A2E">
              <w:rPr>
                <w:rFonts w:ascii="Times New Roman" w:hAnsi="Times New Roman" w:cs="Times New Roman"/>
                <w:i/>
                <w:iCs/>
                <w:sz w:val="22"/>
                <w:szCs w:val="22"/>
              </w:rPr>
              <w:t>Bluetooth</w:t>
            </w:r>
            <w:r w:rsidRPr="00F67A2E">
              <w:rPr>
                <w:rFonts w:ascii="Times New Roman" w:hAnsi="Times New Roman" w:cs="Times New Roman"/>
                <w:sz w:val="22"/>
                <w:szCs w:val="22"/>
              </w:rPr>
              <w:t> technologija, darbo laikas nuo vieno įkrovimo ne mažiau kaip 60 min. Nurodyti gamintojo numerį.</w:t>
            </w:r>
          </w:p>
        </w:tc>
        <w:tc>
          <w:tcPr>
            <w:tcW w:w="1837" w:type="pct"/>
            <w:tcBorders>
              <w:top w:val="single" w:sz="4" w:space="0" w:color="auto"/>
              <w:left w:val="single" w:sz="4" w:space="0" w:color="auto"/>
              <w:bottom w:val="single" w:sz="4" w:space="0" w:color="auto"/>
              <w:right w:val="single" w:sz="4" w:space="0" w:color="auto"/>
            </w:tcBorders>
          </w:tcPr>
          <w:p w14:paraId="173E0B91" w14:textId="77777777" w:rsidR="00720C6E" w:rsidRDefault="00EC3CB9" w:rsidP="00EC3CB9">
            <w:pPr>
              <w:spacing w:line="259" w:lineRule="auto"/>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lastRenderedPageBreak/>
              <w:t>Pateikti nuorodą arba dokumentą</w:t>
            </w:r>
          </w:p>
          <w:p w14:paraId="54DB2D0E" w14:textId="77777777" w:rsidR="004B4D88" w:rsidRDefault="004B4D88" w:rsidP="00EC3CB9">
            <w:pPr>
              <w:spacing w:line="259" w:lineRule="auto"/>
              <w:rPr>
                <w:rFonts w:ascii="Times New Roman" w:eastAsia="Times New Roman" w:hAnsi="Times New Roman" w:cs="Times New Roman"/>
                <w:iCs/>
                <w:sz w:val="22"/>
                <w:szCs w:val="22"/>
              </w:rPr>
            </w:pPr>
          </w:p>
          <w:p w14:paraId="2D941558" w14:textId="77777777" w:rsidR="004B4D88" w:rsidRDefault="004B4D88" w:rsidP="00EC3CB9">
            <w:pPr>
              <w:spacing w:line="259" w:lineRule="auto"/>
              <w:rPr>
                <w:rFonts w:ascii="Times New Roman" w:eastAsia="Times New Roman" w:hAnsi="Times New Roman" w:cs="Times New Roman"/>
                <w:iCs/>
                <w:sz w:val="22"/>
                <w:szCs w:val="22"/>
              </w:rPr>
            </w:pPr>
          </w:p>
          <w:p w14:paraId="1815E060" w14:textId="77777777" w:rsidR="004B4D88" w:rsidRDefault="004B4D88" w:rsidP="00EC3CB9">
            <w:pPr>
              <w:spacing w:line="259" w:lineRule="auto"/>
              <w:rPr>
                <w:rFonts w:ascii="Times New Roman" w:eastAsia="Times New Roman" w:hAnsi="Times New Roman" w:cs="Times New Roman"/>
                <w:iCs/>
                <w:sz w:val="22"/>
                <w:szCs w:val="22"/>
              </w:rPr>
            </w:pPr>
          </w:p>
          <w:p w14:paraId="2A041DE2" w14:textId="77777777" w:rsidR="004B4D88" w:rsidRDefault="004B4D88" w:rsidP="00EC3CB9">
            <w:pPr>
              <w:spacing w:line="259" w:lineRule="auto"/>
              <w:rPr>
                <w:rFonts w:ascii="Times New Roman" w:eastAsia="Times New Roman" w:hAnsi="Times New Roman" w:cs="Times New Roman"/>
                <w:iCs/>
                <w:sz w:val="22"/>
                <w:szCs w:val="22"/>
              </w:rPr>
            </w:pPr>
          </w:p>
          <w:p w14:paraId="13B7F212" w14:textId="77777777" w:rsidR="004B4D88" w:rsidRDefault="004B4D88" w:rsidP="00EC3CB9">
            <w:pPr>
              <w:spacing w:line="259" w:lineRule="auto"/>
              <w:rPr>
                <w:rFonts w:ascii="Times New Roman" w:eastAsia="Times New Roman" w:hAnsi="Times New Roman" w:cs="Times New Roman"/>
                <w:iCs/>
                <w:sz w:val="22"/>
                <w:szCs w:val="22"/>
              </w:rPr>
            </w:pPr>
          </w:p>
          <w:p w14:paraId="11E5E3D9" w14:textId="77777777" w:rsidR="004B4D88" w:rsidRDefault="004B4D88" w:rsidP="00EC3CB9">
            <w:pPr>
              <w:spacing w:line="259" w:lineRule="auto"/>
              <w:rPr>
                <w:rFonts w:ascii="Times New Roman" w:eastAsia="Times New Roman" w:hAnsi="Times New Roman" w:cs="Times New Roman"/>
                <w:iCs/>
                <w:sz w:val="22"/>
                <w:szCs w:val="22"/>
              </w:rPr>
            </w:pPr>
          </w:p>
          <w:p w14:paraId="699E4A27" w14:textId="088CAC63" w:rsidR="004B4D88" w:rsidRPr="006D0094" w:rsidRDefault="004B4D88" w:rsidP="00EC3CB9">
            <w:pPr>
              <w:spacing w:line="259" w:lineRule="auto"/>
              <w:rPr>
                <w:rFonts w:ascii="Times New Roman" w:eastAsia="PMingLiU-ExtB" w:hAnsi="Times New Roman" w:cs="Times New Roman"/>
                <w:sz w:val="22"/>
                <w:szCs w:val="22"/>
              </w:rPr>
            </w:pPr>
            <w:r w:rsidRPr="00F67A2E">
              <w:rPr>
                <w:rFonts w:ascii="Times New Roman" w:hAnsi="Times New Roman" w:cs="Times New Roman"/>
                <w:sz w:val="22"/>
                <w:szCs w:val="22"/>
              </w:rPr>
              <w:t>Nurodyti gamintojo numerį.</w:t>
            </w:r>
          </w:p>
        </w:tc>
      </w:tr>
      <w:tr w:rsidR="004B4D88" w:rsidRPr="006D0094" w14:paraId="0A7DB3D6" w14:textId="77777777" w:rsidTr="007F2CC4">
        <w:trPr>
          <w:jc w:val="center"/>
        </w:trPr>
        <w:tc>
          <w:tcPr>
            <w:tcW w:w="376" w:type="pct"/>
            <w:vMerge w:val="restart"/>
            <w:tcBorders>
              <w:top w:val="single" w:sz="4" w:space="0" w:color="auto"/>
              <w:left w:val="single" w:sz="4" w:space="0" w:color="auto"/>
              <w:right w:val="single" w:sz="4" w:space="0" w:color="auto"/>
            </w:tcBorders>
          </w:tcPr>
          <w:p w14:paraId="3D18BE3F" w14:textId="77777777" w:rsidR="004B4D88" w:rsidRPr="006D0094" w:rsidRDefault="004B4D88" w:rsidP="00720C6E">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lastRenderedPageBreak/>
              <w:t>19.</w:t>
            </w:r>
          </w:p>
        </w:tc>
        <w:tc>
          <w:tcPr>
            <w:tcW w:w="834" w:type="pct"/>
            <w:vMerge w:val="restart"/>
            <w:tcBorders>
              <w:top w:val="single" w:sz="4" w:space="0" w:color="auto"/>
              <w:left w:val="single" w:sz="4" w:space="0" w:color="auto"/>
              <w:right w:val="single" w:sz="4" w:space="0" w:color="auto"/>
            </w:tcBorders>
            <w:vAlign w:val="center"/>
          </w:tcPr>
          <w:p w14:paraId="160F781F" w14:textId="77777777" w:rsidR="004B4D88" w:rsidRPr="006D0094" w:rsidRDefault="004B4D88" w:rsidP="00EC3CB9">
            <w:pPr>
              <w:spacing w:line="259" w:lineRule="auto"/>
              <w:rPr>
                <w:rFonts w:ascii="Times New Roman" w:eastAsia="PMingLiU-ExtB" w:hAnsi="Times New Roman" w:cs="Times New Roman"/>
                <w:sz w:val="22"/>
                <w:szCs w:val="22"/>
              </w:rPr>
            </w:pPr>
            <w:r>
              <w:rPr>
                <w:rFonts w:ascii="Times New Roman" w:eastAsia="PMingLiU-ExtB" w:hAnsi="Times New Roman" w:cs="Times New Roman"/>
                <w:sz w:val="22"/>
                <w:szCs w:val="22"/>
              </w:rPr>
              <w:t>Garantija</w:t>
            </w:r>
            <w:r w:rsidRPr="006D0094">
              <w:rPr>
                <w:rFonts w:ascii="Times New Roman" w:eastAsia="PMingLiU-ExtB" w:hAnsi="Times New Roman" w:cs="Times New Roman"/>
                <w:sz w:val="22"/>
                <w:szCs w:val="22"/>
              </w:rPr>
              <w:t xml:space="preserve"> </w:t>
            </w:r>
          </w:p>
          <w:p w14:paraId="794738E5" w14:textId="214181D2" w:rsidR="004B4D88" w:rsidRPr="006D0094" w:rsidRDefault="004B4D88" w:rsidP="00720C6E">
            <w:pPr>
              <w:spacing w:line="259" w:lineRule="auto"/>
              <w:jc w:val="center"/>
              <w:rPr>
                <w:rFonts w:ascii="Times New Roman" w:eastAsia="PMingLiU-ExtB" w:hAnsi="Times New Roman" w:cs="Times New Roman"/>
                <w:sz w:val="22"/>
                <w:szCs w:val="22"/>
              </w:rPr>
            </w:pPr>
          </w:p>
        </w:tc>
        <w:tc>
          <w:tcPr>
            <w:tcW w:w="1953" w:type="pct"/>
            <w:tcBorders>
              <w:top w:val="single" w:sz="4" w:space="0" w:color="auto"/>
              <w:left w:val="single" w:sz="4" w:space="0" w:color="auto"/>
              <w:bottom w:val="single" w:sz="4" w:space="0" w:color="auto"/>
              <w:right w:val="single" w:sz="4" w:space="0" w:color="auto"/>
            </w:tcBorders>
          </w:tcPr>
          <w:p w14:paraId="4F3ED177" w14:textId="43904E61" w:rsidR="004B4D88" w:rsidRPr="000A667B" w:rsidRDefault="004B4D88" w:rsidP="00720C6E">
            <w:pPr>
              <w:spacing w:line="259" w:lineRule="auto"/>
              <w:jc w:val="both"/>
              <w:rPr>
                <w:rFonts w:ascii="Times New Roman" w:eastAsia="PMingLiU-ExtB" w:hAnsi="Times New Roman" w:cs="Times New Roman"/>
                <w:sz w:val="22"/>
                <w:szCs w:val="22"/>
              </w:rPr>
            </w:pPr>
            <w:r w:rsidRPr="000A667B">
              <w:rPr>
                <w:rFonts w:ascii="Times New Roman" w:hAnsi="Times New Roman" w:cs="Times New Roman"/>
                <w:sz w:val="22"/>
                <w:szCs w:val="22"/>
              </w:rPr>
              <w:t>Lietuvos teritorijoje turi būti kompiuterio gamintojo įgaliotas serviso centras.</w:t>
            </w:r>
          </w:p>
        </w:tc>
        <w:tc>
          <w:tcPr>
            <w:tcW w:w="1837" w:type="pct"/>
            <w:tcBorders>
              <w:top w:val="single" w:sz="4" w:space="0" w:color="auto"/>
              <w:left w:val="single" w:sz="4" w:space="0" w:color="auto"/>
              <w:bottom w:val="single" w:sz="4" w:space="0" w:color="auto"/>
              <w:right w:val="single" w:sz="4" w:space="0" w:color="auto"/>
            </w:tcBorders>
          </w:tcPr>
          <w:p w14:paraId="37F699F9" w14:textId="203E5702" w:rsidR="004B4D88" w:rsidRPr="006D0094" w:rsidRDefault="000A667B" w:rsidP="000A667B">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Nurodyti informaciją apie autorizuotą priežiūros centrą (pateikti sutartį arba lygiaverčius dokumentus).</w:t>
            </w:r>
          </w:p>
        </w:tc>
      </w:tr>
      <w:tr w:rsidR="004B4D88" w:rsidRPr="006D0094" w14:paraId="409D9F0A" w14:textId="77777777" w:rsidTr="007F2CC4">
        <w:trPr>
          <w:jc w:val="center"/>
        </w:trPr>
        <w:tc>
          <w:tcPr>
            <w:tcW w:w="376" w:type="pct"/>
            <w:vMerge/>
            <w:tcBorders>
              <w:left w:val="single" w:sz="4" w:space="0" w:color="auto"/>
              <w:bottom w:val="single" w:sz="4" w:space="0" w:color="auto"/>
              <w:right w:val="single" w:sz="4" w:space="0" w:color="auto"/>
            </w:tcBorders>
          </w:tcPr>
          <w:p w14:paraId="1368CC12" w14:textId="68B28F98" w:rsidR="004B4D88" w:rsidRPr="006D0094" w:rsidRDefault="004B4D88" w:rsidP="00720C6E">
            <w:pPr>
              <w:spacing w:line="259" w:lineRule="auto"/>
              <w:jc w:val="center"/>
              <w:rPr>
                <w:rFonts w:ascii="Times New Roman" w:eastAsia="PMingLiU-ExtB" w:hAnsi="Times New Roman" w:cs="Times New Roman"/>
                <w:sz w:val="22"/>
                <w:szCs w:val="22"/>
              </w:rPr>
            </w:pPr>
          </w:p>
        </w:tc>
        <w:tc>
          <w:tcPr>
            <w:tcW w:w="834" w:type="pct"/>
            <w:vMerge/>
            <w:tcBorders>
              <w:left w:val="single" w:sz="4" w:space="0" w:color="auto"/>
              <w:bottom w:val="single" w:sz="4" w:space="0" w:color="auto"/>
              <w:right w:val="single" w:sz="4" w:space="0" w:color="auto"/>
            </w:tcBorders>
            <w:vAlign w:val="center"/>
          </w:tcPr>
          <w:p w14:paraId="36699246" w14:textId="3111E1C8" w:rsidR="004B4D88" w:rsidRPr="006D0094" w:rsidRDefault="004B4D88" w:rsidP="00720C6E">
            <w:pPr>
              <w:spacing w:line="259" w:lineRule="auto"/>
              <w:jc w:val="center"/>
              <w:rPr>
                <w:rFonts w:ascii="Times New Roman" w:eastAsia="PMingLiU-ExtB" w:hAnsi="Times New Roman" w:cs="Times New Roman"/>
                <w:sz w:val="22"/>
                <w:szCs w:val="22"/>
              </w:rPr>
            </w:pPr>
          </w:p>
        </w:tc>
        <w:tc>
          <w:tcPr>
            <w:tcW w:w="1953" w:type="pct"/>
            <w:tcBorders>
              <w:top w:val="single" w:sz="4" w:space="0" w:color="auto"/>
              <w:left w:val="single" w:sz="4" w:space="0" w:color="auto"/>
              <w:bottom w:val="single" w:sz="4" w:space="0" w:color="auto"/>
              <w:right w:val="single" w:sz="4" w:space="0" w:color="auto"/>
            </w:tcBorders>
            <w:vAlign w:val="center"/>
          </w:tcPr>
          <w:p w14:paraId="0254584B" w14:textId="11D4E5FE" w:rsidR="004B4D88" w:rsidRPr="006D0094" w:rsidRDefault="004B4D88" w:rsidP="003B7FFD">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Pasaulinė (</w:t>
            </w:r>
            <w:r w:rsidR="00297D50">
              <w:rPr>
                <w:rFonts w:ascii="Times New Roman" w:hAnsi="Times New Roman" w:cs="Times New Roman"/>
              </w:rPr>
              <w:t>„</w:t>
            </w:r>
            <w:proofErr w:type="spellStart"/>
            <w:r w:rsidRPr="004B4D88">
              <w:rPr>
                <w:rFonts w:ascii="Times New Roman" w:eastAsia="PMingLiU-ExtB" w:hAnsi="Times New Roman" w:cs="Times New Roman"/>
                <w:i/>
                <w:iCs/>
                <w:sz w:val="22"/>
                <w:szCs w:val="22"/>
              </w:rPr>
              <w:t>worldwide</w:t>
            </w:r>
            <w:proofErr w:type="spellEnd"/>
            <w:r w:rsidRPr="004B4D88">
              <w:rPr>
                <w:rFonts w:ascii="Times New Roman" w:eastAsia="PMingLiU-ExtB" w:hAnsi="Times New Roman" w:cs="Times New Roman"/>
                <w:i/>
                <w:iCs/>
                <w:sz w:val="22"/>
                <w:szCs w:val="22"/>
              </w:rPr>
              <w:t xml:space="preserve"> </w:t>
            </w:r>
            <w:proofErr w:type="spellStart"/>
            <w:r w:rsidRPr="004B4D88">
              <w:rPr>
                <w:rFonts w:ascii="Times New Roman" w:eastAsia="PMingLiU-ExtB" w:hAnsi="Times New Roman" w:cs="Times New Roman"/>
                <w:i/>
                <w:iCs/>
                <w:sz w:val="22"/>
                <w:szCs w:val="22"/>
              </w:rPr>
              <w:t>warranty</w:t>
            </w:r>
            <w:proofErr w:type="spellEnd"/>
            <w:r w:rsidR="00297D50">
              <w:rPr>
                <w:rFonts w:ascii="Times New Roman" w:eastAsia="PMingLiU-ExtB" w:hAnsi="Times New Roman" w:cs="Times New Roman"/>
                <w:i/>
                <w:iCs/>
                <w:sz w:val="22"/>
                <w:szCs w:val="22"/>
              </w:rPr>
              <w:t>“</w:t>
            </w:r>
            <w:r w:rsidRPr="006D0094">
              <w:rPr>
                <w:rFonts w:ascii="Times New Roman" w:eastAsia="PMingLiU-ExtB" w:hAnsi="Times New Roman" w:cs="Times New Roman"/>
                <w:sz w:val="22"/>
                <w:szCs w:val="22"/>
              </w:rPr>
              <w:t xml:space="preserve"> tik nešiojamam kompiuteriui su maitinimo šaltiniu). Visoms perkamos įrangos komplekto sudedamosioms dalims -  </w:t>
            </w:r>
            <w:r w:rsidRPr="006A5DC8">
              <w:rPr>
                <w:rFonts w:ascii="Times New Roman" w:eastAsia="PMingLiU-ExtB" w:hAnsi="Times New Roman" w:cs="Times New Roman"/>
                <w:b/>
                <w:bCs/>
                <w:sz w:val="22"/>
                <w:szCs w:val="22"/>
              </w:rPr>
              <w:t>min. 60 mėn.</w:t>
            </w:r>
            <w:r w:rsidRPr="006D0094">
              <w:rPr>
                <w:rFonts w:ascii="Times New Roman" w:eastAsia="PMingLiU-ExtB" w:hAnsi="Times New Roman" w:cs="Times New Roman"/>
                <w:sz w:val="22"/>
                <w:szCs w:val="22"/>
              </w:rPr>
              <w:t xml:space="preserve"> (baterija - </w:t>
            </w:r>
            <w:r w:rsidRPr="006A5DC8">
              <w:rPr>
                <w:rFonts w:ascii="Times New Roman" w:eastAsia="PMingLiU-ExtB" w:hAnsi="Times New Roman" w:cs="Times New Roman"/>
                <w:b/>
                <w:bCs/>
                <w:sz w:val="22"/>
                <w:szCs w:val="22"/>
              </w:rPr>
              <w:t>min. 12 mėn.</w:t>
            </w:r>
            <w:r w:rsidRPr="006D0094">
              <w:rPr>
                <w:rFonts w:ascii="Times New Roman" w:eastAsia="PMingLiU-ExtB" w:hAnsi="Times New Roman" w:cs="Times New Roman"/>
                <w:sz w:val="22"/>
                <w:szCs w:val="22"/>
              </w:rPr>
              <w:t>),</w:t>
            </w:r>
            <w:r w:rsidRPr="006D0094">
              <w:rPr>
                <w:rFonts w:ascii="Times New Roman" w:eastAsia="PMingLiU-ExtB" w:hAnsi="Times New Roman" w:cs="Times New Roman"/>
                <w:bCs/>
                <w:sz w:val="22"/>
                <w:szCs w:val="22"/>
              </w:rPr>
              <w:t xml:space="preserve"> įrangos gamintojų garantija</w:t>
            </w:r>
            <w:r w:rsidRPr="006D0094">
              <w:rPr>
                <w:rFonts w:ascii="Times New Roman" w:eastAsia="PMingLiU-ExtB" w:hAnsi="Times New Roman" w:cs="Times New Roman"/>
                <w:sz w:val="22"/>
                <w:szCs w:val="22"/>
              </w:rPr>
              <w:t xml:space="preserve">. Atliekant garantinį remontą Lietuvoje, įranga paimama (jei negali būti sutaisyta Pirkėjo patalpose) iš Pirkėjo patalpų ir grąžinama Pirkėjui tiekėjo sąskaita. Tiekėjas įsipareigoja visoms perkamoms pagal šią sutartį Prekėms suteikti garantiją. Tiekėjas privalo savo sąskaita pašalinti visus garantinio termino metu pastebėtus įrangos defektus ar įvykusius gedimus. Pilna garantija įsigalioja po įrangos perdavimo-priėmimo akto pasirašymo be papildomų veiksmų iš Pirkėjo pusės. Garantinio laikotarpio metu, pakeitus sugedusias komponentes, tvarkyklės turi išlikti tos pačios. Atminties laikmenų (SSD) gedimo atveju sugedusios atminties laikmenos keičiamos naujomis, o sugedusios tiekėjui negrąžinamos. Nešiojamųjų kompiuterių gedimo atveju Pirkėjas įrangą gali pateikti be atminties laikmenų (SSD). </w:t>
            </w:r>
          </w:p>
        </w:tc>
        <w:tc>
          <w:tcPr>
            <w:tcW w:w="1837" w:type="pct"/>
            <w:tcBorders>
              <w:top w:val="single" w:sz="4" w:space="0" w:color="auto"/>
              <w:left w:val="single" w:sz="4" w:space="0" w:color="auto"/>
              <w:bottom w:val="single" w:sz="4" w:space="0" w:color="auto"/>
              <w:right w:val="single" w:sz="4" w:space="0" w:color="auto"/>
            </w:tcBorders>
          </w:tcPr>
          <w:p w14:paraId="3540F894" w14:textId="77777777" w:rsidR="000A667B" w:rsidRDefault="000A667B" w:rsidP="000A667B">
            <w:pPr>
              <w:spacing w:line="240" w:lineRule="auto"/>
              <w:ind w:right="-108"/>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Nurodyti garantinį terminą.</w:t>
            </w:r>
          </w:p>
          <w:p w14:paraId="78CBE1AD" w14:textId="77777777" w:rsidR="004B4D88" w:rsidRPr="006D0094" w:rsidRDefault="004B4D88" w:rsidP="00720C6E">
            <w:pPr>
              <w:spacing w:line="259" w:lineRule="auto"/>
              <w:jc w:val="center"/>
              <w:rPr>
                <w:rFonts w:ascii="Times New Roman" w:eastAsia="PMingLiU-ExtB" w:hAnsi="Times New Roman" w:cs="Times New Roman"/>
                <w:sz w:val="22"/>
                <w:szCs w:val="22"/>
              </w:rPr>
            </w:pPr>
          </w:p>
        </w:tc>
      </w:tr>
      <w:tr w:rsidR="003B7FFD" w:rsidRPr="006D0094" w14:paraId="09D4C65E" w14:textId="77777777" w:rsidTr="007F2CC4">
        <w:trPr>
          <w:jc w:val="center"/>
        </w:trPr>
        <w:tc>
          <w:tcPr>
            <w:tcW w:w="376" w:type="pct"/>
            <w:tcBorders>
              <w:left w:val="single" w:sz="4" w:space="0" w:color="auto"/>
              <w:bottom w:val="single" w:sz="4" w:space="0" w:color="auto"/>
              <w:right w:val="single" w:sz="4" w:space="0" w:color="auto"/>
            </w:tcBorders>
          </w:tcPr>
          <w:p w14:paraId="39DEF42C" w14:textId="5863D9D1" w:rsidR="003B7FFD" w:rsidRPr="006D0094" w:rsidRDefault="003B7FFD" w:rsidP="00720C6E">
            <w:pPr>
              <w:spacing w:line="259" w:lineRule="auto"/>
              <w:jc w:val="center"/>
              <w:rPr>
                <w:rFonts w:ascii="Times New Roman" w:eastAsia="PMingLiU-ExtB" w:hAnsi="Times New Roman" w:cs="Times New Roman"/>
                <w:sz w:val="22"/>
                <w:szCs w:val="22"/>
              </w:rPr>
            </w:pPr>
            <w:r>
              <w:rPr>
                <w:rFonts w:ascii="Times New Roman" w:eastAsia="PMingLiU-ExtB" w:hAnsi="Times New Roman" w:cs="Times New Roman"/>
                <w:sz w:val="22"/>
                <w:szCs w:val="22"/>
              </w:rPr>
              <w:t>20.</w:t>
            </w:r>
          </w:p>
        </w:tc>
        <w:tc>
          <w:tcPr>
            <w:tcW w:w="834" w:type="pct"/>
            <w:tcBorders>
              <w:left w:val="single" w:sz="4" w:space="0" w:color="auto"/>
              <w:bottom w:val="single" w:sz="4" w:space="0" w:color="auto"/>
              <w:right w:val="single" w:sz="4" w:space="0" w:color="auto"/>
            </w:tcBorders>
            <w:vAlign w:val="center"/>
          </w:tcPr>
          <w:p w14:paraId="394A0C15" w14:textId="2DE341CC" w:rsidR="003B7FFD" w:rsidRPr="006D0094" w:rsidRDefault="003B7FFD" w:rsidP="003B7FFD">
            <w:pPr>
              <w:spacing w:line="259" w:lineRule="auto"/>
              <w:rPr>
                <w:rFonts w:ascii="Times New Roman" w:eastAsia="PMingLiU-ExtB" w:hAnsi="Times New Roman" w:cs="Times New Roman"/>
                <w:sz w:val="22"/>
                <w:szCs w:val="22"/>
              </w:rPr>
            </w:pPr>
            <w:r>
              <w:rPr>
                <w:rFonts w:ascii="Times New Roman" w:eastAsia="PMingLiU-ExtB" w:hAnsi="Times New Roman" w:cs="Times New Roman"/>
                <w:sz w:val="22"/>
                <w:szCs w:val="22"/>
              </w:rPr>
              <w:t>Nacionalinis saugumas</w:t>
            </w:r>
          </w:p>
        </w:tc>
        <w:tc>
          <w:tcPr>
            <w:tcW w:w="1953" w:type="pct"/>
            <w:tcBorders>
              <w:top w:val="single" w:sz="4" w:space="0" w:color="auto"/>
              <w:left w:val="single" w:sz="4" w:space="0" w:color="auto"/>
              <w:bottom w:val="single" w:sz="4" w:space="0" w:color="auto"/>
              <w:right w:val="single" w:sz="4" w:space="0" w:color="auto"/>
            </w:tcBorders>
            <w:vAlign w:val="center"/>
          </w:tcPr>
          <w:p w14:paraId="68BE6222" w14:textId="369DC279" w:rsidR="003B7FFD" w:rsidRPr="003B7FFD" w:rsidRDefault="003B7FFD" w:rsidP="003B7FFD">
            <w:pPr>
              <w:spacing w:line="259" w:lineRule="auto"/>
              <w:jc w:val="both"/>
              <w:rPr>
                <w:rFonts w:ascii="Times New Roman" w:eastAsia="PMingLiU-ExtB" w:hAnsi="Times New Roman" w:cs="Times New Roman"/>
                <w:sz w:val="22"/>
                <w:szCs w:val="22"/>
              </w:rPr>
            </w:pPr>
            <w:r w:rsidRPr="003B7FFD">
              <w:rPr>
                <w:rFonts w:ascii="Times New Roman" w:hAnsi="Times New Roman" w:cs="Times New Roman"/>
                <w:sz w:val="22"/>
                <w:szCs w:val="22"/>
              </w:rPr>
              <w:t>Įranga neturi kelti grėsmės nacionaliniam saugumui.</w:t>
            </w:r>
          </w:p>
        </w:tc>
        <w:tc>
          <w:tcPr>
            <w:tcW w:w="1837" w:type="pct"/>
            <w:tcBorders>
              <w:top w:val="single" w:sz="4" w:space="0" w:color="auto"/>
              <w:left w:val="single" w:sz="4" w:space="0" w:color="auto"/>
              <w:bottom w:val="single" w:sz="4" w:space="0" w:color="auto"/>
              <w:right w:val="single" w:sz="4" w:space="0" w:color="auto"/>
            </w:tcBorders>
          </w:tcPr>
          <w:p w14:paraId="6AC7B0C1" w14:textId="53F84AF1" w:rsidR="003B7FFD" w:rsidRDefault="000A667B" w:rsidP="004B4D88">
            <w:pPr>
              <w:spacing w:line="259" w:lineRule="auto"/>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Nurodyti Taip/Ne</w:t>
            </w:r>
          </w:p>
        </w:tc>
      </w:tr>
      <w:tr w:rsidR="003B7FFD" w:rsidRPr="006D0094" w14:paraId="497F6304" w14:textId="77777777" w:rsidTr="007F2CC4">
        <w:trPr>
          <w:jc w:val="center"/>
        </w:trPr>
        <w:tc>
          <w:tcPr>
            <w:tcW w:w="376" w:type="pct"/>
            <w:tcBorders>
              <w:left w:val="single" w:sz="4" w:space="0" w:color="auto"/>
              <w:bottom w:val="single" w:sz="4" w:space="0" w:color="auto"/>
              <w:right w:val="single" w:sz="4" w:space="0" w:color="auto"/>
            </w:tcBorders>
          </w:tcPr>
          <w:p w14:paraId="42CAA724" w14:textId="11E6390E" w:rsidR="003B7FFD" w:rsidRPr="006D0094" w:rsidRDefault="003B7FFD" w:rsidP="00720C6E">
            <w:pPr>
              <w:spacing w:line="259" w:lineRule="auto"/>
              <w:jc w:val="center"/>
              <w:rPr>
                <w:rFonts w:ascii="Times New Roman" w:eastAsia="PMingLiU-ExtB" w:hAnsi="Times New Roman" w:cs="Times New Roman"/>
                <w:sz w:val="22"/>
                <w:szCs w:val="22"/>
              </w:rPr>
            </w:pPr>
            <w:r>
              <w:rPr>
                <w:rFonts w:ascii="Times New Roman" w:eastAsia="PMingLiU-ExtB" w:hAnsi="Times New Roman" w:cs="Times New Roman"/>
                <w:sz w:val="22"/>
                <w:szCs w:val="22"/>
              </w:rPr>
              <w:t>21.</w:t>
            </w:r>
          </w:p>
        </w:tc>
        <w:tc>
          <w:tcPr>
            <w:tcW w:w="834" w:type="pct"/>
            <w:tcBorders>
              <w:left w:val="single" w:sz="4" w:space="0" w:color="auto"/>
              <w:bottom w:val="single" w:sz="4" w:space="0" w:color="auto"/>
              <w:right w:val="single" w:sz="4" w:space="0" w:color="auto"/>
            </w:tcBorders>
            <w:vAlign w:val="center"/>
          </w:tcPr>
          <w:p w14:paraId="737AE33F" w14:textId="6B82407B" w:rsidR="003B7FFD" w:rsidRPr="006D0094" w:rsidRDefault="006B3BA6" w:rsidP="003B7FFD">
            <w:pPr>
              <w:spacing w:line="259" w:lineRule="auto"/>
              <w:rPr>
                <w:rFonts w:ascii="Times New Roman" w:eastAsia="PMingLiU-ExtB" w:hAnsi="Times New Roman" w:cs="Times New Roman"/>
                <w:sz w:val="22"/>
                <w:szCs w:val="22"/>
              </w:rPr>
            </w:pPr>
            <w:r>
              <w:rPr>
                <w:rFonts w:ascii="Times New Roman" w:eastAsia="PMingLiU-ExtB" w:hAnsi="Times New Roman" w:cs="Times New Roman"/>
                <w:sz w:val="22"/>
                <w:szCs w:val="22"/>
              </w:rPr>
              <w:t>Kiti dokumentai</w:t>
            </w:r>
          </w:p>
        </w:tc>
        <w:tc>
          <w:tcPr>
            <w:tcW w:w="1953" w:type="pct"/>
            <w:tcBorders>
              <w:top w:val="single" w:sz="4" w:space="0" w:color="auto"/>
              <w:left w:val="single" w:sz="4" w:space="0" w:color="auto"/>
              <w:bottom w:val="single" w:sz="4" w:space="0" w:color="auto"/>
              <w:right w:val="single" w:sz="4" w:space="0" w:color="auto"/>
            </w:tcBorders>
            <w:vAlign w:val="center"/>
          </w:tcPr>
          <w:p w14:paraId="4C6CD98D" w14:textId="3A3BA4B0" w:rsidR="003B7FFD" w:rsidRPr="00297D50" w:rsidRDefault="006C084B" w:rsidP="003B7FFD">
            <w:pPr>
              <w:spacing w:line="259" w:lineRule="auto"/>
              <w:jc w:val="both"/>
              <w:rPr>
                <w:rFonts w:ascii="Times New Roman" w:eastAsia="PMingLiU-ExtB" w:hAnsi="Times New Roman" w:cs="Times New Roman"/>
                <w:sz w:val="22"/>
                <w:szCs w:val="22"/>
              </w:rPr>
            </w:pPr>
            <w:r w:rsidRPr="00297D50">
              <w:rPr>
                <w:rFonts w:ascii="Times New Roman" w:hAnsi="Times New Roman" w:cs="Times New Roman"/>
                <w:bCs/>
                <w:sz w:val="22"/>
                <w:szCs w:val="22"/>
              </w:rPr>
              <w:t xml:space="preserve">Tiekėjas, kuris bus pripažintas laimėtoju, turės pateikti gamintojo autorizacijos formą (angl. </w:t>
            </w:r>
            <w:proofErr w:type="spellStart"/>
            <w:r w:rsidRPr="00297D50">
              <w:rPr>
                <w:rFonts w:ascii="Times New Roman" w:hAnsi="Times New Roman" w:cs="Times New Roman"/>
                <w:bCs/>
                <w:i/>
                <w:iCs/>
                <w:sz w:val="22"/>
                <w:szCs w:val="22"/>
              </w:rPr>
              <w:t>Manufacturer</w:t>
            </w:r>
            <w:proofErr w:type="spellEnd"/>
            <w:r w:rsidRPr="00297D50">
              <w:rPr>
                <w:rFonts w:ascii="Times New Roman" w:hAnsi="Times New Roman" w:cs="Times New Roman"/>
                <w:bCs/>
                <w:i/>
                <w:iCs/>
                <w:sz w:val="22"/>
                <w:szCs w:val="22"/>
              </w:rPr>
              <w:t xml:space="preserve"> </w:t>
            </w:r>
            <w:proofErr w:type="spellStart"/>
            <w:r w:rsidRPr="00297D50">
              <w:rPr>
                <w:rFonts w:ascii="Times New Roman" w:hAnsi="Times New Roman" w:cs="Times New Roman"/>
                <w:bCs/>
                <w:i/>
                <w:iCs/>
                <w:sz w:val="22"/>
                <w:szCs w:val="22"/>
              </w:rPr>
              <w:t>Autorization</w:t>
            </w:r>
            <w:proofErr w:type="spellEnd"/>
            <w:r w:rsidRPr="00297D50">
              <w:rPr>
                <w:rFonts w:ascii="Times New Roman" w:hAnsi="Times New Roman" w:cs="Times New Roman"/>
                <w:bCs/>
                <w:i/>
                <w:iCs/>
                <w:sz w:val="22"/>
                <w:szCs w:val="22"/>
              </w:rPr>
              <w:t xml:space="preserve"> </w:t>
            </w:r>
            <w:proofErr w:type="spellStart"/>
            <w:r w:rsidRPr="00297D50">
              <w:rPr>
                <w:rFonts w:ascii="Times New Roman" w:hAnsi="Times New Roman" w:cs="Times New Roman"/>
                <w:bCs/>
                <w:i/>
                <w:iCs/>
                <w:sz w:val="22"/>
                <w:szCs w:val="22"/>
              </w:rPr>
              <w:t>Form</w:t>
            </w:r>
            <w:proofErr w:type="spellEnd"/>
            <w:r w:rsidRPr="00297D50">
              <w:rPr>
                <w:rFonts w:ascii="Times New Roman" w:hAnsi="Times New Roman" w:cs="Times New Roman"/>
                <w:bCs/>
                <w:sz w:val="22"/>
                <w:szCs w:val="22"/>
              </w:rPr>
              <w:t>), patvirtinančią, kad visa šiuo pirkimu siūloma tiekėjo įranga (nurodant siūlomos įrangos modelį) yra or</w:t>
            </w:r>
            <w:r w:rsidR="00677F44" w:rsidRPr="00297D50">
              <w:rPr>
                <w:rFonts w:ascii="Times New Roman" w:hAnsi="Times New Roman" w:cs="Times New Roman"/>
                <w:bCs/>
                <w:sz w:val="22"/>
                <w:szCs w:val="22"/>
              </w:rPr>
              <w:t>i</w:t>
            </w:r>
            <w:r w:rsidRPr="00297D50">
              <w:rPr>
                <w:rFonts w:ascii="Times New Roman" w:hAnsi="Times New Roman" w:cs="Times New Roman"/>
                <w:bCs/>
                <w:sz w:val="22"/>
                <w:szCs w:val="22"/>
              </w:rPr>
              <w:t xml:space="preserve">ginali (pagaminta gamintojo) ir atitinka visus techninės specifikacijos reikalavimus, </w:t>
            </w:r>
            <w:r w:rsidRPr="00297D50">
              <w:rPr>
                <w:rFonts w:ascii="Times New Roman" w:hAnsi="Times New Roman" w:cs="Times New Roman"/>
                <w:bCs/>
                <w:sz w:val="22"/>
                <w:szCs w:val="22"/>
              </w:rPr>
              <w:lastRenderedPageBreak/>
              <w:t>įskaitant 5 metų gamintojo garantinį aptarnavimą.</w:t>
            </w:r>
          </w:p>
        </w:tc>
        <w:tc>
          <w:tcPr>
            <w:tcW w:w="1837" w:type="pct"/>
            <w:tcBorders>
              <w:top w:val="single" w:sz="4" w:space="0" w:color="auto"/>
              <w:left w:val="single" w:sz="4" w:space="0" w:color="auto"/>
              <w:bottom w:val="single" w:sz="4" w:space="0" w:color="auto"/>
              <w:right w:val="single" w:sz="4" w:space="0" w:color="auto"/>
            </w:tcBorders>
          </w:tcPr>
          <w:p w14:paraId="06E2E532" w14:textId="10DCE230" w:rsidR="003B7FFD" w:rsidRDefault="00DA5E01" w:rsidP="004B4D88">
            <w:pPr>
              <w:spacing w:line="259" w:lineRule="auto"/>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lastRenderedPageBreak/>
              <w:t>Nurodyti Taip/Ne</w:t>
            </w:r>
          </w:p>
        </w:tc>
      </w:tr>
      <w:tr w:rsidR="00720C6E" w:rsidRPr="006D0094" w14:paraId="721495F4" w14:textId="77777777" w:rsidTr="007E35F9">
        <w:trPr>
          <w:jc w:val="center"/>
        </w:trPr>
        <w:tc>
          <w:tcPr>
            <w:tcW w:w="376" w:type="pct"/>
            <w:tcBorders>
              <w:top w:val="single" w:sz="4" w:space="0" w:color="auto"/>
              <w:left w:val="single" w:sz="4" w:space="0" w:color="auto"/>
              <w:bottom w:val="single" w:sz="4" w:space="0" w:color="auto"/>
              <w:right w:val="single" w:sz="4" w:space="0" w:color="auto"/>
            </w:tcBorders>
          </w:tcPr>
          <w:p w14:paraId="79EB107B" w14:textId="2E71652F" w:rsidR="00720C6E" w:rsidRPr="006D0094" w:rsidRDefault="00720C6E" w:rsidP="00720C6E">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2</w:t>
            </w:r>
            <w:r w:rsidR="003B7FFD">
              <w:rPr>
                <w:rFonts w:ascii="Times New Roman" w:eastAsia="PMingLiU-ExtB" w:hAnsi="Times New Roman" w:cs="Times New Roman"/>
                <w:sz w:val="22"/>
                <w:szCs w:val="22"/>
              </w:rPr>
              <w:t>2</w:t>
            </w:r>
            <w:r w:rsidRPr="006D0094">
              <w:rPr>
                <w:rFonts w:ascii="Times New Roman" w:eastAsia="PMingLiU-ExtB" w:hAnsi="Times New Roman" w:cs="Times New Roman"/>
                <w:sz w:val="22"/>
                <w:szCs w:val="22"/>
              </w:rPr>
              <w:t>.</w:t>
            </w:r>
          </w:p>
        </w:tc>
        <w:tc>
          <w:tcPr>
            <w:tcW w:w="834" w:type="pct"/>
            <w:tcBorders>
              <w:top w:val="single" w:sz="4" w:space="0" w:color="auto"/>
              <w:left w:val="single" w:sz="4" w:space="0" w:color="auto"/>
              <w:bottom w:val="single" w:sz="4" w:space="0" w:color="auto"/>
              <w:right w:val="single" w:sz="4" w:space="0" w:color="auto"/>
            </w:tcBorders>
          </w:tcPr>
          <w:p w14:paraId="49E43452" w14:textId="77777777" w:rsidR="00720C6E" w:rsidRPr="006D0094" w:rsidRDefault="00720C6E" w:rsidP="00A13578">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Kompiuterio atsparumo reikalavimai</w:t>
            </w:r>
          </w:p>
        </w:tc>
        <w:tc>
          <w:tcPr>
            <w:tcW w:w="1953" w:type="pct"/>
            <w:tcBorders>
              <w:top w:val="single" w:sz="4" w:space="0" w:color="auto"/>
              <w:left w:val="single" w:sz="4" w:space="0" w:color="auto"/>
              <w:bottom w:val="single" w:sz="4" w:space="0" w:color="auto"/>
              <w:right w:val="single" w:sz="4" w:space="0" w:color="auto"/>
            </w:tcBorders>
          </w:tcPr>
          <w:p w14:paraId="52B80E85"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Atitikimas bent 6 testams pagal MIL-STD-810H/810G specifikaciją (arba lygiavertis) (angliškai</w:t>
            </w:r>
            <w:r w:rsidRPr="00B94D23">
              <w:rPr>
                <w:rFonts w:ascii="Times New Roman" w:eastAsia="PMingLiU-ExtB" w:hAnsi="Times New Roman" w:cs="Times New Roman"/>
                <w:i/>
                <w:iCs/>
                <w:sz w:val="22"/>
                <w:szCs w:val="22"/>
              </w:rPr>
              <w:t xml:space="preserve">: </w:t>
            </w:r>
            <w:proofErr w:type="spellStart"/>
            <w:r w:rsidRPr="00B94D23">
              <w:rPr>
                <w:rFonts w:ascii="Times New Roman" w:eastAsia="PMingLiU-ExtB" w:hAnsi="Times New Roman" w:cs="Times New Roman"/>
                <w:i/>
                <w:iCs/>
                <w:sz w:val="22"/>
                <w:szCs w:val="22"/>
              </w:rPr>
              <w:t>Drop</w:t>
            </w:r>
            <w:proofErr w:type="spellEnd"/>
            <w:r w:rsidRPr="00B94D23">
              <w:rPr>
                <w:rFonts w:ascii="Times New Roman" w:eastAsia="PMingLiU-ExtB" w:hAnsi="Times New Roman" w:cs="Times New Roman"/>
                <w:i/>
                <w:iCs/>
                <w:sz w:val="22"/>
                <w:szCs w:val="22"/>
              </w:rPr>
              <w:t xml:space="preserve">, </w:t>
            </w:r>
            <w:proofErr w:type="spellStart"/>
            <w:r w:rsidRPr="00B94D23">
              <w:rPr>
                <w:rFonts w:ascii="Times New Roman" w:eastAsia="PMingLiU-ExtB" w:hAnsi="Times New Roman" w:cs="Times New Roman"/>
                <w:i/>
                <w:iCs/>
                <w:sz w:val="22"/>
                <w:szCs w:val="22"/>
              </w:rPr>
              <w:t>Vibration</w:t>
            </w:r>
            <w:proofErr w:type="spellEnd"/>
            <w:r w:rsidRPr="00B94D23">
              <w:rPr>
                <w:rFonts w:ascii="Times New Roman" w:eastAsia="PMingLiU-ExtB" w:hAnsi="Times New Roman" w:cs="Times New Roman"/>
                <w:i/>
                <w:iCs/>
                <w:sz w:val="22"/>
                <w:szCs w:val="22"/>
              </w:rPr>
              <w:t xml:space="preserve">, Dust, </w:t>
            </w:r>
            <w:proofErr w:type="spellStart"/>
            <w:r w:rsidRPr="00B94D23">
              <w:rPr>
                <w:rFonts w:ascii="Times New Roman" w:eastAsia="PMingLiU-ExtB" w:hAnsi="Times New Roman" w:cs="Times New Roman"/>
                <w:i/>
                <w:iCs/>
                <w:sz w:val="22"/>
                <w:szCs w:val="22"/>
              </w:rPr>
              <w:t>High</w:t>
            </w:r>
            <w:proofErr w:type="spellEnd"/>
            <w:r w:rsidRPr="00B94D23">
              <w:rPr>
                <w:rFonts w:ascii="Times New Roman" w:eastAsia="PMingLiU-ExtB" w:hAnsi="Times New Roman" w:cs="Times New Roman"/>
                <w:i/>
                <w:iCs/>
                <w:sz w:val="22"/>
                <w:szCs w:val="22"/>
              </w:rPr>
              <w:t xml:space="preserve"> </w:t>
            </w:r>
            <w:proofErr w:type="spellStart"/>
            <w:r w:rsidRPr="00B94D23">
              <w:rPr>
                <w:rFonts w:ascii="Times New Roman" w:eastAsia="PMingLiU-ExtB" w:hAnsi="Times New Roman" w:cs="Times New Roman"/>
                <w:i/>
                <w:iCs/>
                <w:sz w:val="22"/>
                <w:szCs w:val="22"/>
              </w:rPr>
              <w:t>Temperature</w:t>
            </w:r>
            <w:proofErr w:type="spellEnd"/>
            <w:r w:rsidRPr="00B94D23">
              <w:rPr>
                <w:rFonts w:ascii="Times New Roman" w:eastAsia="PMingLiU-ExtB" w:hAnsi="Times New Roman" w:cs="Times New Roman"/>
                <w:i/>
                <w:iCs/>
                <w:sz w:val="22"/>
                <w:szCs w:val="22"/>
              </w:rPr>
              <w:t xml:space="preserve">, </w:t>
            </w:r>
            <w:proofErr w:type="spellStart"/>
            <w:r w:rsidRPr="00B94D23">
              <w:rPr>
                <w:rFonts w:ascii="Times New Roman" w:eastAsia="PMingLiU-ExtB" w:hAnsi="Times New Roman" w:cs="Times New Roman"/>
                <w:i/>
                <w:iCs/>
                <w:sz w:val="22"/>
                <w:szCs w:val="22"/>
              </w:rPr>
              <w:t>Low</w:t>
            </w:r>
            <w:proofErr w:type="spellEnd"/>
            <w:r w:rsidRPr="00B94D23">
              <w:rPr>
                <w:rFonts w:ascii="Times New Roman" w:eastAsia="PMingLiU-ExtB" w:hAnsi="Times New Roman" w:cs="Times New Roman"/>
                <w:i/>
                <w:iCs/>
                <w:sz w:val="22"/>
                <w:szCs w:val="22"/>
              </w:rPr>
              <w:t xml:space="preserve"> </w:t>
            </w:r>
            <w:proofErr w:type="spellStart"/>
            <w:r w:rsidRPr="00B94D23">
              <w:rPr>
                <w:rFonts w:ascii="Times New Roman" w:eastAsia="PMingLiU-ExtB" w:hAnsi="Times New Roman" w:cs="Times New Roman"/>
                <w:i/>
                <w:iCs/>
                <w:sz w:val="22"/>
                <w:szCs w:val="22"/>
              </w:rPr>
              <w:t>Temperature</w:t>
            </w:r>
            <w:proofErr w:type="spellEnd"/>
            <w:r w:rsidRPr="00B94D23">
              <w:rPr>
                <w:rFonts w:ascii="Times New Roman" w:eastAsia="PMingLiU-ExtB" w:hAnsi="Times New Roman" w:cs="Times New Roman"/>
                <w:i/>
                <w:iCs/>
                <w:sz w:val="22"/>
                <w:szCs w:val="22"/>
              </w:rPr>
              <w:t xml:space="preserve">, </w:t>
            </w:r>
            <w:proofErr w:type="spellStart"/>
            <w:r w:rsidRPr="00B94D23">
              <w:rPr>
                <w:rFonts w:ascii="Times New Roman" w:eastAsia="PMingLiU-ExtB" w:hAnsi="Times New Roman" w:cs="Times New Roman"/>
                <w:i/>
                <w:iCs/>
                <w:sz w:val="22"/>
                <w:szCs w:val="22"/>
              </w:rPr>
              <w:t>Transportation</w:t>
            </w:r>
            <w:proofErr w:type="spellEnd"/>
            <w:r w:rsidRPr="00B94D23">
              <w:rPr>
                <w:rFonts w:ascii="Times New Roman" w:eastAsia="PMingLiU-ExtB" w:hAnsi="Times New Roman" w:cs="Times New Roman"/>
                <w:i/>
                <w:iCs/>
                <w:sz w:val="22"/>
                <w:szCs w:val="22"/>
              </w:rPr>
              <w:t xml:space="preserve"> </w:t>
            </w:r>
            <w:proofErr w:type="spellStart"/>
            <w:r w:rsidRPr="00B94D23">
              <w:rPr>
                <w:rFonts w:ascii="Times New Roman" w:eastAsia="PMingLiU-ExtB" w:hAnsi="Times New Roman" w:cs="Times New Roman"/>
                <w:i/>
                <w:iCs/>
                <w:sz w:val="22"/>
                <w:szCs w:val="22"/>
              </w:rPr>
              <w:t>Shock</w:t>
            </w:r>
            <w:proofErr w:type="spellEnd"/>
            <w:r w:rsidRPr="006D0094">
              <w:rPr>
                <w:rFonts w:ascii="Times New Roman" w:eastAsia="PMingLiU-ExtB" w:hAnsi="Times New Roman" w:cs="Times New Roman"/>
                <w:sz w:val="22"/>
                <w:szCs w:val="22"/>
              </w:rPr>
              <w:t xml:space="preserve">). </w:t>
            </w:r>
          </w:p>
          <w:p w14:paraId="1D61753A" w14:textId="6C7B1523" w:rsidR="00720C6E" w:rsidRPr="006D0094" w:rsidRDefault="00720C6E" w:rsidP="00750058">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Atitiktį reikalavimams įrodantys dokumentai:  kartu su pasiūlymu tiekėjas turi pateikti gamintojo techninius dokumentus.</w:t>
            </w:r>
          </w:p>
        </w:tc>
        <w:tc>
          <w:tcPr>
            <w:tcW w:w="1837" w:type="pct"/>
            <w:tcBorders>
              <w:top w:val="single" w:sz="4" w:space="0" w:color="auto"/>
              <w:left w:val="single" w:sz="4" w:space="0" w:color="auto"/>
              <w:bottom w:val="single" w:sz="4" w:space="0" w:color="auto"/>
              <w:right w:val="single" w:sz="4" w:space="0" w:color="auto"/>
            </w:tcBorders>
          </w:tcPr>
          <w:p w14:paraId="3EDAFC79" w14:textId="550EE57A"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Nuoroda į laisvai prieinamą interneto puslapį, kuriame pateikta </w:t>
            </w:r>
            <w:r w:rsidR="006B3BA6">
              <w:rPr>
                <w:rFonts w:ascii="Times New Roman" w:eastAsia="PMingLiU-ExtB" w:hAnsi="Times New Roman" w:cs="Times New Roman"/>
                <w:sz w:val="22"/>
                <w:szCs w:val="22"/>
              </w:rPr>
              <w:t>a</w:t>
            </w:r>
            <w:r w:rsidRPr="006D0094">
              <w:rPr>
                <w:rFonts w:ascii="Times New Roman" w:eastAsia="PMingLiU-ExtB" w:hAnsi="Times New Roman" w:cs="Times New Roman"/>
                <w:sz w:val="22"/>
                <w:szCs w:val="22"/>
              </w:rPr>
              <w:t>prašoma informacija.</w:t>
            </w:r>
          </w:p>
        </w:tc>
      </w:tr>
      <w:tr w:rsidR="00720C6E" w:rsidRPr="006D0094" w14:paraId="1D8B3263" w14:textId="77777777" w:rsidTr="007E35F9">
        <w:trPr>
          <w:jc w:val="center"/>
        </w:trPr>
        <w:tc>
          <w:tcPr>
            <w:tcW w:w="376" w:type="pct"/>
            <w:tcBorders>
              <w:top w:val="single" w:sz="4" w:space="0" w:color="auto"/>
              <w:left w:val="single" w:sz="4" w:space="0" w:color="auto"/>
              <w:bottom w:val="single" w:sz="4" w:space="0" w:color="auto"/>
              <w:right w:val="single" w:sz="4" w:space="0" w:color="auto"/>
            </w:tcBorders>
          </w:tcPr>
          <w:p w14:paraId="1AC9B657" w14:textId="5B0107C0" w:rsidR="00720C6E" w:rsidRPr="006D0094" w:rsidRDefault="00720C6E" w:rsidP="00720C6E">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2</w:t>
            </w:r>
            <w:r w:rsidR="00750058">
              <w:rPr>
                <w:rFonts w:ascii="Times New Roman" w:eastAsia="PMingLiU-ExtB" w:hAnsi="Times New Roman" w:cs="Times New Roman"/>
                <w:bCs/>
                <w:sz w:val="22"/>
                <w:szCs w:val="22"/>
              </w:rPr>
              <w:t>3</w:t>
            </w:r>
            <w:r w:rsidRPr="006D0094">
              <w:rPr>
                <w:rFonts w:ascii="Times New Roman" w:eastAsia="PMingLiU-ExtB" w:hAnsi="Times New Roman" w:cs="Times New Roman"/>
                <w:bCs/>
                <w:sz w:val="22"/>
                <w:szCs w:val="22"/>
              </w:rPr>
              <w:t>.</w:t>
            </w:r>
          </w:p>
        </w:tc>
        <w:tc>
          <w:tcPr>
            <w:tcW w:w="834" w:type="pct"/>
            <w:tcBorders>
              <w:top w:val="single" w:sz="4" w:space="0" w:color="auto"/>
              <w:left w:val="single" w:sz="4" w:space="0" w:color="auto"/>
              <w:bottom w:val="single" w:sz="4" w:space="0" w:color="auto"/>
              <w:right w:val="single" w:sz="4" w:space="0" w:color="auto"/>
            </w:tcBorders>
          </w:tcPr>
          <w:p w14:paraId="4764F575" w14:textId="77777777" w:rsidR="00720C6E" w:rsidRPr="006D0094" w:rsidRDefault="00720C6E" w:rsidP="00750058">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bCs/>
                <w:sz w:val="22"/>
                <w:szCs w:val="22"/>
              </w:rPr>
              <w:t>Apsaugos ypatybės</w:t>
            </w:r>
          </w:p>
        </w:tc>
        <w:tc>
          <w:tcPr>
            <w:tcW w:w="1953" w:type="pct"/>
            <w:tcBorders>
              <w:top w:val="single" w:sz="4" w:space="0" w:color="auto"/>
              <w:left w:val="single" w:sz="4" w:space="0" w:color="auto"/>
              <w:bottom w:val="single" w:sz="4" w:space="0" w:color="auto"/>
              <w:right w:val="single" w:sz="4" w:space="0" w:color="auto"/>
            </w:tcBorders>
          </w:tcPr>
          <w:p w14:paraId="072958C8" w14:textId="77777777" w:rsidR="00720C6E" w:rsidRPr="006D0094" w:rsidRDefault="00720C6E" w:rsidP="00720C6E">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Gamintojo numatyta galimybė užrakinti ir prirakinti korpusą </w:t>
            </w:r>
            <w:proofErr w:type="spellStart"/>
            <w:r w:rsidRPr="006D0094">
              <w:rPr>
                <w:rFonts w:ascii="Times New Roman" w:eastAsia="PMingLiU-ExtB" w:hAnsi="Times New Roman" w:cs="Times New Roman"/>
                <w:i/>
                <w:sz w:val="22"/>
                <w:szCs w:val="22"/>
              </w:rPr>
              <w:t>Kesington</w:t>
            </w:r>
            <w:proofErr w:type="spellEnd"/>
            <w:r w:rsidRPr="006D0094">
              <w:rPr>
                <w:rFonts w:ascii="Times New Roman" w:eastAsia="PMingLiU-ExtB" w:hAnsi="Times New Roman" w:cs="Times New Roman"/>
                <w:i/>
                <w:sz w:val="22"/>
                <w:szCs w:val="22"/>
              </w:rPr>
              <w:t xml:space="preserve"> </w:t>
            </w:r>
            <w:proofErr w:type="spellStart"/>
            <w:r w:rsidRPr="006D0094">
              <w:rPr>
                <w:rFonts w:ascii="Times New Roman" w:eastAsia="PMingLiU-ExtB" w:hAnsi="Times New Roman" w:cs="Times New Roman"/>
                <w:i/>
                <w:sz w:val="22"/>
                <w:szCs w:val="22"/>
              </w:rPr>
              <w:t>Lock</w:t>
            </w:r>
            <w:proofErr w:type="spellEnd"/>
            <w:r w:rsidRPr="006D0094">
              <w:rPr>
                <w:rFonts w:ascii="Times New Roman" w:eastAsia="PMingLiU-ExtB" w:hAnsi="Times New Roman" w:cs="Times New Roman"/>
                <w:i/>
                <w:sz w:val="22"/>
                <w:szCs w:val="22"/>
              </w:rPr>
              <w:t xml:space="preserve"> arba lygiaverčio</w:t>
            </w:r>
            <w:r w:rsidRPr="006D0094">
              <w:rPr>
                <w:rFonts w:ascii="Times New Roman" w:eastAsia="PMingLiU-ExtB" w:hAnsi="Times New Roman" w:cs="Times New Roman"/>
                <w:sz w:val="22"/>
                <w:szCs w:val="22"/>
              </w:rPr>
              <w:t xml:space="preserve"> tipo užraktu.</w:t>
            </w:r>
          </w:p>
        </w:tc>
        <w:tc>
          <w:tcPr>
            <w:tcW w:w="1837" w:type="pct"/>
            <w:tcBorders>
              <w:top w:val="single" w:sz="4" w:space="0" w:color="auto"/>
              <w:left w:val="single" w:sz="4" w:space="0" w:color="auto"/>
              <w:bottom w:val="single" w:sz="4" w:space="0" w:color="auto"/>
              <w:right w:val="single" w:sz="4" w:space="0" w:color="auto"/>
            </w:tcBorders>
          </w:tcPr>
          <w:p w14:paraId="69207DDB" w14:textId="77777777" w:rsidR="00DA5E01" w:rsidRDefault="00DA5E01" w:rsidP="00DA5E01">
            <w:pPr>
              <w:spacing w:line="259" w:lineRule="auto"/>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Pateikti nuorodą arba dokumentą</w:t>
            </w:r>
          </w:p>
          <w:p w14:paraId="583FAAE0" w14:textId="77777777" w:rsidR="00720C6E" w:rsidRPr="006D0094" w:rsidRDefault="00720C6E" w:rsidP="00DA5E01">
            <w:pPr>
              <w:spacing w:line="259" w:lineRule="auto"/>
              <w:rPr>
                <w:rFonts w:ascii="Times New Roman" w:eastAsia="PMingLiU-ExtB" w:hAnsi="Times New Roman" w:cs="Times New Roman"/>
                <w:sz w:val="22"/>
                <w:szCs w:val="22"/>
              </w:rPr>
            </w:pPr>
          </w:p>
        </w:tc>
      </w:tr>
    </w:tbl>
    <w:p w14:paraId="753C8101" w14:textId="77777777" w:rsidR="0069000E" w:rsidRDefault="0069000E" w:rsidP="000A4E96">
      <w:pPr>
        <w:spacing w:after="0" w:line="240" w:lineRule="auto"/>
        <w:rPr>
          <w:rFonts w:ascii="Times New Roman" w:eastAsia="Times New Roman" w:hAnsi="Times New Roman" w:cs="Times New Roman"/>
          <w:b/>
          <w:kern w:val="0"/>
          <w:sz w:val="22"/>
          <w:szCs w:val="22"/>
          <w14:ligatures w14:val="none"/>
        </w:rPr>
      </w:pPr>
    </w:p>
    <w:p w14:paraId="3BFA6CC0" w14:textId="003F9F69" w:rsidR="00E43EFA" w:rsidRPr="006D0094" w:rsidRDefault="00E43EFA" w:rsidP="00E43EFA">
      <w:pPr>
        <w:spacing w:after="0"/>
        <w:ind w:left="360"/>
        <w:contextualSpacing/>
        <w:rPr>
          <w:rFonts w:ascii="Times New Roman" w:eastAsia="Times New Roman" w:hAnsi="Times New Roman" w:cs="Times New Roman"/>
          <w:b/>
          <w:kern w:val="0"/>
          <w:sz w:val="22"/>
          <w:szCs w:val="22"/>
          <w14:ligatures w14:val="none"/>
        </w:rPr>
      </w:pPr>
      <w:r w:rsidRPr="00435B09">
        <w:rPr>
          <w:rFonts w:ascii="Times New Roman" w:eastAsia="Calibri" w:hAnsi="Times New Roman" w:cs="Times New Roman"/>
          <w:b/>
          <w:bCs/>
        </w:rPr>
        <w:t>Mes siūlome PREKES už tokią kainą:</w:t>
      </w:r>
    </w:p>
    <w:p w14:paraId="13EA53EF" w14:textId="7DFD6A1D" w:rsidR="000602BC" w:rsidRPr="006D0094" w:rsidRDefault="00683AAD" w:rsidP="00683AAD">
      <w:pPr>
        <w:spacing w:after="0" w:line="240" w:lineRule="auto"/>
        <w:ind w:right="-1" w:firstLine="8789"/>
        <w:rPr>
          <w:rFonts w:ascii="Times New Roman" w:eastAsia="Times New Roman" w:hAnsi="Times New Roman" w:cs="Times New Roman"/>
          <w:b/>
          <w:kern w:val="0"/>
          <w:sz w:val="22"/>
          <w:szCs w:val="22"/>
          <w14:ligatures w14:val="none"/>
        </w:rPr>
      </w:pPr>
      <w:bookmarkStart w:id="4" w:name="_Hlk177744583"/>
      <w:r>
        <w:rPr>
          <w:rFonts w:ascii="Times New Roman" w:eastAsia="Times New Roman" w:hAnsi="Times New Roman" w:cs="Times New Roman"/>
          <w:b/>
          <w:kern w:val="0"/>
          <w:sz w:val="22"/>
          <w:szCs w:val="22"/>
          <w14:ligatures w14:val="none"/>
        </w:rPr>
        <w:t>5</w:t>
      </w:r>
      <w:r w:rsidR="0089371D" w:rsidRPr="006D0094">
        <w:rPr>
          <w:rFonts w:ascii="Times New Roman" w:eastAsia="Times New Roman" w:hAnsi="Times New Roman" w:cs="Times New Roman"/>
          <w:b/>
          <w:kern w:val="0"/>
          <w:sz w:val="22"/>
          <w:szCs w:val="22"/>
          <w14:ligatures w14:val="none"/>
        </w:rPr>
        <w:t xml:space="preserve"> </w:t>
      </w:r>
      <w:r w:rsidR="000602BC" w:rsidRPr="006D0094">
        <w:rPr>
          <w:rFonts w:ascii="Times New Roman" w:eastAsia="Times New Roman" w:hAnsi="Times New Roman" w:cs="Times New Roman"/>
          <w:b/>
          <w:kern w:val="0"/>
          <w:sz w:val="22"/>
          <w:szCs w:val="22"/>
          <w14:ligatures w14:val="none"/>
        </w:rPr>
        <w:t>lentelė</w:t>
      </w:r>
    </w:p>
    <w:tbl>
      <w:tblPr>
        <w:tblStyle w:val="TableGrid1"/>
        <w:tblW w:w="0" w:type="auto"/>
        <w:tblInd w:w="-5" w:type="dxa"/>
        <w:tblLook w:val="04A0" w:firstRow="1" w:lastRow="0" w:firstColumn="1" w:lastColumn="0" w:noHBand="0" w:noVBand="1"/>
      </w:tblPr>
      <w:tblGrid>
        <w:gridCol w:w="540"/>
        <w:gridCol w:w="2965"/>
        <w:gridCol w:w="1156"/>
        <w:gridCol w:w="1247"/>
        <w:gridCol w:w="1641"/>
        <w:gridCol w:w="1944"/>
      </w:tblGrid>
      <w:tr w:rsidR="008C3DAA" w:rsidRPr="006D0094" w14:paraId="6FC053A5" w14:textId="77777777" w:rsidTr="00750058">
        <w:tc>
          <w:tcPr>
            <w:tcW w:w="540" w:type="dxa"/>
            <w:vAlign w:val="center"/>
          </w:tcPr>
          <w:p w14:paraId="77FFC2E4" w14:textId="77777777" w:rsidR="008C3DAA" w:rsidRPr="006D0094" w:rsidRDefault="008C3DAA" w:rsidP="008C3DAA">
            <w:pPr>
              <w:jc w:val="center"/>
              <w:rPr>
                <w:b/>
                <w:sz w:val="22"/>
                <w:szCs w:val="22"/>
              </w:rPr>
            </w:pPr>
            <w:bookmarkStart w:id="5" w:name="_Hlk177744302"/>
            <w:bookmarkEnd w:id="4"/>
            <w:r w:rsidRPr="006D0094">
              <w:rPr>
                <w:b/>
                <w:sz w:val="22"/>
                <w:szCs w:val="22"/>
              </w:rPr>
              <w:t>Eil. Nr.</w:t>
            </w:r>
          </w:p>
        </w:tc>
        <w:tc>
          <w:tcPr>
            <w:tcW w:w="3013" w:type="dxa"/>
            <w:vAlign w:val="center"/>
          </w:tcPr>
          <w:p w14:paraId="29E49C1E" w14:textId="604D7AC7" w:rsidR="008C3DAA" w:rsidRPr="006D0094" w:rsidRDefault="00F40173" w:rsidP="008C3DAA">
            <w:pPr>
              <w:jc w:val="center"/>
              <w:rPr>
                <w:b/>
                <w:sz w:val="22"/>
                <w:szCs w:val="22"/>
              </w:rPr>
            </w:pPr>
            <w:r w:rsidRPr="006D0094">
              <w:rPr>
                <w:b/>
                <w:sz w:val="22"/>
                <w:szCs w:val="22"/>
              </w:rPr>
              <w:t>N</w:t>
            </w:r>
            <w:r w:rsidR="000A4E96" w:rsidRPr="006D0094">
              <w:rPr>
                <w:b/>
                <w:sz w:val="22"/>
                <w:szCs w:val="22"/>
              </w:rPr>
              <w:t xml:space="preserve">ešiojamieji kompiuteriai </w:t>
            </w:r>
          </w:p>
        </w:tc>
        <w:tc>
          <w:tcPr>
            <w:tcW w:w="1170" w:type="dxa"/>
            <w:tcBorders>
              <w:right w:val="single" w:sz="4" w:space="0" w:color="auto"/>
            </w:tcBorders>
            <w:vAlign w:val="center"/>
          </w:tcPr>
          <w:p w14:paraId="4245E4F8" w14:textId="77777777" w:rsidR="008C3DAA" w:rsidRPr="006D0094" w:rsidRDefault="008C3DAA" w:rsidP="008C3DAA">
            <w:pPr>
              <w:jc w:val="center"/>
              <w:rPr>
                <w:b/>
                <w:sz w:val="22"/>
                <w:szCs w:val="22"/>
              </w:rPr>
            </w:pPr>
            <w:r w:rsidRPr="006D0094">
              <w:rPr>
                <w:b/>
                <w:sz w:val="22"/>
                <w:szCs w:val="22"/>
              </w:rPr>
              <w:t>Mato vnt.</w:t>
            </w:r>
          </w:p>
        </w:tc>
        <w:tc>
          <w:tcPr>
            <w:tcW w:w="1261" w:type="dxa"/>
            <w:tcBorders>
              <w:right w:val="single" w:sz="4" w:space="0" w:color="auto"/>
            </w:tcBorders>
            <w:vAlign w:val="center"/>
          </w:tcPr>
          <w:p w14:paraId="0E6DCF2B" w14:textId="1A330A2B" w:rsidR="008C3DAA" w:rsidRPr="006D0094" w:rsidRDefault="008C3DAA" w:rsidP="008C3DAA">
            <w:pPr>
              <w:jc w:val="center"/>
              <w:rPr>
                <w:b/>
                <w:sz w:val="22"/>
                <w:szCs w:val="22"/>
                <w:lang w:val="en-US"/>
              </w:rPr>
            </w:pPr>
            <w:r w:rsidRPr="006D0094">
              <w:rPr>
                <w:b/>
                <w:sz w:val="22"/>
                <w:szCs w:val="22"/>
              </w:rPr>
              <w:t>Kiekis</w:t>
            </w:r>
          </w:p>
        </w:tc>
        <w:tc>
          <w:tcPr>
            <w:tcW w:w="1669" w:type="dxa"/>
            <w:tcBorders>
              <w:left w:val="single" w:sz="4" w:space="0" w:color="auto"/>
            </w:tcBorders>
            <w:vAlign w:val="center"/>
          </w:tcPr>
          <w:p w14:paraId="25B16CA1" w14:textId="77777777" w:rsidR="008C3DAA" w:rsidRPr="006D0094" w:rsidRDefault="008C3DAA" w:rsidP="008C3DAA">
            <w:pPr>
              <w:jc w:val="center"/>
              <w:rPr>
                <w:b/>
                <w:sz w:val="22"/>
                <w:szCs w:val="22"/>
              </w:rPr>
            </w:pPr>
            <w:r w:rsidRPr="006D0094">
              <w:rPr>
                <w:b/>
                <w:sz w:val="22"/>
                <w:szCs w:val="22"/>
              </w:rPr>
              <w:t>1 vnt. kaina Eur be PVM</w:t>
            </w:r>
          </w:p>
        </w:tc>
        <w:tc>
          <w:tcPr>
            <w:tcW w:w="1980" w:type="dxa"/>
            <w:tcBorders>
              <w:right w:val="single" w:sz="4" w:space="0" w:color="auto"/>
            </w:tcBorders>
            <w:vAlign w:val="center"/>
          </w:tcPr>
          <w:p w14:paraId="22A12552" w14:textId="77777777" w:rsidR="008C3DAA" w:rsidRPr="006D0094" w:rsidRDefault="008C3DAA" w:rsidP="008C3DAA">
            <w:pPr>
              <w:jc w:val="center"/>
              <w:rPr>
                <w:b/>
                <w:sz w:val="22"/>
                <w:szCs w:val="22"/>
              </w:rPr>
            </w:pPr>
            <w:r w:rsidRPr="006D0094">
              <w:rPr>
                <w:b/>
                <w:sz w:val="22"/>
                <w:szCs w:val="22"/>
              </w:rPr>
              <w:t xml:space="preserve">Viso kiekio kaina Eur be PVM </w:t>
            </w:r>
          </w:p>
          <w:p w14:paraId="1B21838C" w14:textId="77777777" w:rsidR="008C3DAA" w:rsidRPr="006D0094" w:rsidRDefault="008C3DAA" w:rsidP="008C3DAA">
            <w:pPr>
              <w:jc w:val="center"/>
              <w:rPr>
                <w:b/>
                <w:sz w:val="22"/>
                <w:szCs w:val="22"/>
              </w:rPr>
            </w:pPr>
            <w:r w:rsidRPr="006D0094">
              <w:rPr>
                <w:b/>
                <w:sz w:val="22"/>
                <w:szCs w:val="22"/>
              </w:rPr>
              <w:t>(4 st. x 5 st.)</w:t>
            </w:r>
          </w:p>
        </w:tc>
      </w:tr>
      <w:tr w:rsidR="008C3DAA" w:rsidRPr="006D0094" w14:paraId="14396E6D" w14:textId="77777777" w:rsidTr="00750058">
        <w:trPr>
          <w:trHeight w:val="218"/>
        </w:trPr>
        <w:tc>
          <w:tcPr>
            <w:tcW w:w="540" w:type="dxa"/>
            <w:vAlign w:val="center"/>
          </w:tcPr>
          <w:p w14:paraId="4055CD37" w14:textId="77777777" w:rsidR="008C3DAA" w:rsidRPr="006D0094" w:rsidRDefault="008C3DAA" w:rsidP="008C3DAA">
            <w:pPr>
              <w:jc w:val="center"/>
              <w:rPr>
                <w:b/>
                <w:sz w:val="22"/>
                <w:szCs w:val="22"/>
              </w:rPr>
            </w:pPr>
            <w:r w:rsidRPr="006D0094">
              <w:rPr>
                <w:b/>
                <w:sz w:val="22"/>
                <w:szCs w:val="22"/>
              </w:rPr>
              <w:t>1</w:t>
            </w:r>
          </w:p>
        </w:tc>
        <w:tc>
          <w:tcPr>
            <w:tcW w:w="3013" w:type="dxa"/>
            <w:vAlign w:val="center"/>
          </w:tcPr>
          <w:p w14:paraId="36AE7C97" w14:textId="77777777" w:rsidR="008C3DAA" w:rsidRPr="006D0094" w:rsidRDefault="008C3DAA" w:rsidP="008C3DAA">
            <w:pPr>
              <w:jc w:val="center"/>
              <w:rPr>
                <w:b/>
                <w:sz w:val="22"/>
                <w:szCs w:val="22"/>
              </w:rPr>
            </w:pPr>
            <w:r w:rsidRPr="006D0094">
              <w:rPr>
                <w:b/>
                <w:sz w:val="22"/>
                <w:szCs w:val="22"/>
              </w:rPr>
              <w:t>2</w:t>
            </w:r>
          </w:p>
        </w:tc>
        <w:tc>
          <w:tcPr>
            <w:tcW w:w="1170" w:type="dxa"/>
            <w:tcBorders>
              <w:right w:val="single" w:sz="4" w:space="0" w:color="auto"/>
            </w:tcBorders>
            <w:vAlign w:val="center"/>
          </w:tcPr>
          <w:p w14:paraId="5EEE7CE1" w14:textId="77777777" w:rsidR="008C3DAA" w:rsidRPr="006D0094" w:rsidRDefault="008C3DAA" w:rsidP="008C3DAA">
            <w:pPr>
              <w:jc w:val="center"/>
              <w:rPr>
                <w:b/>
                <w:sz w:val="22"/>
                <w:szCs w:val="22"/>
              </w:rPr>
            </w:pPr>
            <w:r w:rsidRPr="006D0094">
              <w:rPr>
                <w:b/>
                <w:sz w:val="22"/>
                <w:szCs w:val="22"/>
              </w:rPr>
              <w:t>3</w:t>
            </w:r>
          </w:p>
        </w:tc>
        <w:tc>
          <w:tcPr>
            <w:tcW w:w="1261" w:type="dxa"/>
            <w:tcBorders>
              <w:right w:val="single" w:sz="4" w:space="0" w:color="auto"/>
            </w:tcBorders>
            <w:vAlign w:val="center"/>
          </w:tcPr>
          <w:p w14:paraId="7E399D46" w14:textId="77777777" w:rsidR="008C3DAA" w:rsidRPr="006D0094" w:rsidRDefault="008C3DAA" w:rsidP="008C3DAA">
            <w:pPr>
              <w:jc w:val="center"/>
              <w:rPr>
                <w:b/>
                <w:sz w:val="22"/>
                <w:szCs w:val="22"/>
              </w:rPr>
            </w:pPr>
            <w:r w:rsidRPr="006D0094">
              <w:rPr>
                <w:b/>
                <w:sz w:val="22"/>
                <w:szCs w:val="22"/>
              </w:rPr>
              <w:t>4</w:t>
            </w:r>
          </w:p>
        </w:tc>
        <w:tc>
          <w:tcPr>
            <w:tcW w:w="1669" w:type="dxa"/>
            <w:tcBorders>
              <w:left w:val="single" w:sz="4" w:space="0" w:color="auto"/>
            </w:tcBorders>
            <w:vAlign w:val="center"/>
          </w:tcPr>
          <w:p w14:paraId="035388F5" w14:textId="77777777" w:rsidR="008C3DAA" w:rsidRPr="006D0094" w:rsidRDefault="008C3DAA" w:rsidP="008C3DAA">
            <w:pPr>
              <w:jc w:val="center"/>
              <w:rPr>
                <w:b/>
                <w:sz w:val="22"/>
                <w:szCs w:val="22"/>
              </w:rPr>
            </w:pPr>
            <w:r w:rsidRPr="006D0094">
              <w:rPr>
                <w:b/>
                <w:sz w:val="22"/>
                <w:szCs w:val="22"/>
              </w:rPr>
              <w:t>5</w:t>
            </w:r>
          </w:p>
        </w:tc>
        <w:tc>
          <w:tcPr>
            <w:tcW w:w="1980" w:type="dxa"/>
            <w:tcBorders>
              <w:right w:val="single" w:sz="4" w:space="0" w:color="auto"/>
            </w:tcBorders>
            <w:vAlign w:val="center"/>
          </w:tcPr>
          <w:p w14:paraId="36B9E2AA" w14:textId="77777777" w:rsidR="008C3DAA" w:rsidRPr="006D0094" w:rsidRDefault="008C3DAA" w:rsidP="008C3DAA">
            <w:pPr>
              <w:jc w:val="center"/>
              <w:rPr>
                <w:b/>
                <w:sz w:val="22"/>
                <w:szCs w:val="22"/>
              </w:rPr>
            </w:pPr>
            <w:r w:rsidRPr="006D0094">
              <w:rPr>
                <w:b/>
                <w:sz w:val="22"/>
                <w:szCs w:val="22"/>
              </w:rPr>
              <w:t>6</w:t>
            </w:r>
          </w:p>
        </w:tc>
      </w:tr>
      <w:tr w:rsidR="008C3DAA" w:rsidRPr="006D0094" w14:paraId="3FB4EAAE" w14:textId="77777777" w:rsidTr="00750058">
        <w:trPr>
          <w:trHeight w:val="242"/>
        </w:trPr>
        <w:tc>
          <w:tcPr>
            <w:tcW w:w="540" w:type="dxa"/>
            <w:vAlign w:val="center"/>
          </w:tcPr>
          <w:p w14:paraId="7A4E0DD5" w14:textId="77777777" w:rsidR="008C3DAA" w:rsidRPr="006D0094" w:rsidRDefault="008C3DAA" w:rsidP="008C3DAA">
            <w:pPr>
              <w:rPr>
                <w:sz w:val="22"/>
                <w:szCs w:val="22"/>
              </w:rPr>
            </w:pPr>
            <w:r w:rsidRPr="006D0094">
              <w:rPr>
                <w:sz w:val="22"/>
                <w:szCs w:val="22"/>
              </w:rPr>
              <w:t>1.</w:t>
            </w:r>
          </w:p>
        </w:tc>
        <w:tc>
          <w:tcPr>
            <w:tcW w:w="3013" w:type="dxa"/>
            <w:tcBorders>
              <w:right w:val="single" w:sz="4" w:space="0" w:color="auto"/>
            </w:tcBorders>
          </w:tcPr>
          <w:p w14:paraId="1F759419" w14:textId="7EB8F18F" w:rsidR="008C3DAA" w:rsidRPr="006D0094" w:rsidRDefault="00993FA9" w:rsidP="008C3DAA">
            <w:pPr>
              <w:jc w:val="both"/>
              <w:rPr>
                <w:sz w:val="22"/>
                <w:szCs w:val="22"/>
              </w:rPr>
            </w:pPr>
            <w:r w:rsidRPr="006D0094">
              <w:rPr>
                <w:b/>
                <w:bCs/>
                <w:sz w:val="22"/>
                <w:szCs w:val="22"/>
              </w:rPr>
              <w:t>Nešiojamieji kompiuteriai</w:t>
            </w:r>
            <w:r w:rsidRPr="006D0094">
              <w:rPr>
                <w:sz w:val="22"/>
                <w:szCs w:val="22"/>
              </w:rPr>
              <w:t xml:space="preserve"> </w:t>
            </w:r>
            <w:r w:rsidRPr="006D0094">
              <w:rPr>
                <w:i/>
                <w:iCs/>
                <w:sz w:val="22"/>
                <w:szCs w:val="22"/>
              </w:rPr>
              <w:t>(nurodyti gamintoją, modelį)</w:t>
            </w:r>
          </w:p>
        </w:tc>
        <w:tc>
          <w:tcPr>
            <w:tcW w:w="1170" w:type="dxa"/>
            <w:tcBorders>
              <w:left w:val="single" w:sz="4" w:space="0" w:color="auto"/>
              <w:right w:val="single" w:sz="4" w:space="0" w:color="auto"/>
            </w:tcBorders>
          </w:tcPr>
          <w:p w14:paraId="7CBF5653" w14:textId="4F047A9B" w:rsidR="008C3DAA" w:rsidRPr="006D0094" w:rsidRDefault="00E67E9D" w:rsidP="008C3DAA">
            <w:pPr>
              <w:rPr>
                <w:sz w:val="22"/>
                <w:szCs w:val="22"/>
              </w:rPr>
            </w:pPr>
            <w:r w:rsidRPr="006D0094">
              <w:rPr>
                <w:sz w:val="22"/>
                <w:szCs w:val="22"/>
              </w:rPr>
              <w:t>vnt</w:t>
            </w:r>
            <w:r w:rsidR="008C3DAA" w:rsidRPr="006D0094">
              <w:rPr>
                <w:sz w:val="22"/>
                <w:szCs w:val="22"/>
              </w:rPr>
              <w:t>.</w:t>
            </w:r>
          </w:p>
        </w:tc>
        <w:tc>
          <w:tcPr>
            <w:tcW w:w="1261" w:type="dxa"/>
            <w:tcBorders>
              <w:left w:val="single" w:sz="4" w:space="0" w:color="auto"/>
              <w:right w:val="single" w:sz="4" w:space="0" w:color="auto"/>
            </w:tcBorders>
          </w:tcPr>
          <w:p w14:paraId="535FA6C9" w14:textId="48BB9B42" w:rsidR="008C3DAA" w:rsidRPr="006D0094" w:rsidRDefault="000A4E96" w:rsidP="008C3DAA">
            <w:pPr>
              <w:rPr>
                <w:sz w:val="22"/>
                <w:szCs w:val="22"/>
              </w:rPr>
            </w:pPr>
            <w:r w:rsidRPr="006D0094">
              <w:rPr>
                <w:sz w:val="22"/>
                <w:szCs w:val="22"/>
              </w:rPr>
              <w:t>1</w:t>
            </w:r>
            <w:r w:rsidR="00750058">
              <w:rPr>
                <w:sz w:val="22"/>
                <w:szCs w:val="22"/>
              </w:rPr>
              <w:t>0</w:t>
            </w:r>
            <w:r w:rsidRPr="006D0094">
              <w:rPr>
                <w:sz w:val="22"/>
                <w:szCs w:val="22"/>
              </w:rPr>
              <w:t>0</w:t>
            </w:r>
          </w:p>
        </w:tc>
        <w:tc>
          <w:tcPr>
            <w:tcW w:w="1669" w:type="dxa"/>
            <w:tcBorders>
              <w:left w:val="single" w:sz="4" w:space="0" w:color="auto"/>
            </w:tcBorders>
          </w:tcPr>
          <w:p w14:paraId="178E57F2" w14:textId="77777777" w:rsidR="008C3DAA" w:rsidRPr="006D0094" w:rsidRDefault="008C3DAA" w:rsidP="008C3DAA">
            <w:pPr>
              <w:rPr>
                <w:sz w:val="22"/>
                <w:szCs w:val="22"/>
              </w:rPr>
            </w:pPr>
          </w:p>
        </w:tc>
        <w:tc>
          <w:tcPr>
            <w:tcW w:w="1980" w:type="dxa"/>
            <w:tcBorders>
              <w:right w:val="single" w:sz="4" w:space="0" w:color="auto"/>
            </w:tcBorders>
          </w:tcPr>
          <w:p w14:paraId="4AD09A1B" w14:textId="77777777" w:rsidR="008C3DAA" w:rsidRPr="006D0094" w:rsidRDefault="008C3DAA" w:rsidP="008C3DAA">
            <w:pPr>
              <w:rPr>
                <w:sz w:val="22"/>
                <w:szCs w:val="22"/>
              </w:rPr>
            </w:pPr>
          </w:p>
        </w:tc>
      </w:tr>
      <w:bookmarkEnd w:id="5"/>
      <w:tr w:rsidR="008C3DAA" w:rsidRPr="006D0094" w14:paraId="40049F7C" w14:textId="77777777" w:rsidTr="00750058">
        <w:trPr>
          <w:trHeight w:val="473"/>
        </w:trPr>
        <w:tc>
          <w:tcPr>
            <w:tcW w:w="7653" w:type="dxa"/>
            <w:gridSpan w:val="5"/>
            <w:tcBorders>
              <w:right w:val="single" w:sz="4" w:space="0" w:color="auto"/>
            </w:tcBorders>
            <w:vAlign w:val="center"/>
          </w:tcPr>
          <w:p w14:paraId="539C7478" w14:textId="77777777" w:rsidR="008C3DAA" w:rsidRPr="006D0094" w:rsidRDefault="008C3DAA" w:rsidP="008C3DAA">
            <w:pPr>
              <w:jc w:val="right"/>
              <w:rPr>
                <w:sz w:val="22"/>
                <w:szCs w:val="22"/>
              </w:rPr>
            </w:pPr>
            <w:r w:rsidRPr="006D0094">
              <w:rPr>
                <w:b/>
                <w:sz w:val="22"/>
                <w:szCs w:val="22"/>
              </w:rPr>
              <w:t>Iš viso kaina Eur be PVM</w:t>
            </w:r>
            <w:r w:rsidRPr="006D0094">
              <w:rPr>
                <w:bCs/>
                <w:sz w:val="22"/>
                <w:szCs w:val="22"/>
              </w:rPr>
              <w:t xml:space="preserve"> </w:t>
            </w:r>
          </w:p>
        </w:tc>
        <w:tc>
          <w:tcPr>
            <w:tcW w:w="1980" w:type="dxa"/>
            <w:tcBorders>
              <w:right w:val="single" w:sz="4" w:space="0" w:color="auto"/>
            </w:tcBorders>
          </w:tcPr>
          <w:p w14:paraId="342D117C" w14:textId="77777777" w:rsidR="008C3DAA" w:rsidRPr="006D0094" w:rsidRDefault="008C3DAA" w:rsidP="008C3DAA">
            <w:pPr>
              <w:rPr>
                <w:sz w:val="22"/>
                <w:szCs w:val="22"/>
              </w:rPr>
            </w:pPr>
          </w:p>
        </w:tc>
      </w:tr>
      <w:tr w:rsidR="00750058" w:rsidRPr="006D0094" w14:paraId="7EC367E9" w14:textId="77777777" w:rsidTr="00750058">
        <w:trPr>
          <w:trHeight w:val="423"/>
        </w:trPr>
        <w:tc>
          <w:tcPr>
            <w:tcW w:w="7653" w:type="dxa"/>
            <w:gridSpan w:val="5"/>
            <w:tcBorders>
              <w:right w:val="single" w:sz="4" w:space="0" w:color="auto"/>
            </w:tcBorders>
            <w:vAlign w:val="center"/>
          </w:tcPr>
          <w:p w14:paraId="5E3A9F4E" w14:textId="0B8A1B38" w:rsidR="00750058" w:rsidRPr="006D0094" w:rsidRDefault="00750058" w:rsidP="00750058">
            <w:pPr>
              <w:spacing w:before="360"/>
              <w:jc w:val="right"/>
              <w:rPr>
                <w:b/>
                <w:sz w:val="22"/>
                <w:szCs w:val="22"/>
              </w:rPr>
            </w:pPr>
            <w:r>
              <w:rPr>
                <w:b/>
                <w:sz w:val="22"/>
                <w:szCs w:val="22"/>
              </w:rPr>
              <w:t>PVM suma</w:t>
            </w:r>
          </w:p>
        </w:tc>
        <w:tc>
          <w:tcPr>
            <w:tcW w:w="1980" w:type="dxa"/>
            <w:tcBorders>
              <w:right w:val="single" w:sz="4" w:space="0" w:color="auto"/>
            </w:tcBorders>
          </w:tcPr>
          <w:p w14:paraId="09FE605C" w14:textId="77777777" w:rsidR="00750058" w:rsidRPr="006D0094" w:rsidRDefault="00750058" w:rsidP="008C3DAA">
            <w:pPr>
              <w:rPr>
                <w:sz w:val="22"/>
                <w:szCs w:val="22"/>
              </w:rPr>
            </w:pPr>
          </w:p>
        </w:tc>
      </w:tr>
      <w:tr w:rsidR="008C3DAA" w:rsidRPr="006D0094" w14:paraId="6E75A8C4" w14:textId="77777777" w:rsidTr="00750058">
        <w:trPr>
          <w:trHeight w:val="208"/>
        </w:trPr>
        <w:tc>
          <w:tcPr>
            <w:tcW w:w="7653" w:type="dxa"/>
            <w:gridSpan w:val="5"/>
            <w:tcBorders>
              <w:right w:val="single" w:sz="4" w:space="0" w:color="auto"/>
            </w:tcBorders>
            <w:vAlign w:val="center"/>
          </w:tcPr>
          <w:p w14:paraId="0C671EEF" w14:textId="77777777" w:rsidR="008C3DAA" w:rsidRPr="006D0094" w:rsidRDefault="008C3DAA" w:rsidP="008C3DAA">
            <w:pPr>
              <w:spacing w:before="360"/>
              <w:jc w:val="right"/>
              <w:rPr>
                <w:sz w:val="22"/>
                <w:szCs w:val="22"/>
                <w:lang w:val="pt-BR"/>
              </w:rPr>
            </w:pPr>
            <w:r w:rsidRPr="006D0094">
              <w:rPr>
                <w:b/>
                <w:sz w:val="22"/>
                <w:szCs w:val="22"/>
              </w:rPr>
              <w:t>Iš viso kaina Eur su PVM*</w:t>
            </w:r>
          </w:p>
        </w:tc>
        <w:tc>
          <w:tcPr>
            <w:tcW w:w="1980" w:type="dxa"/>
            <w:tcBorders>
              <w:right w:val="single" w:sz="4" w:space="0" w:color="auto"/>
            </w:tcBorders>
          </w:tcPr>
          <w:p w14:paraId="6B1A63DB" w14:textId="77777777" w:rsidR="008C3DAA" w:rsidRPr="006D0094" w:rsidRDefault="008C3DAA" w:rsidP="008C3DAA">
            <w:pPr>
              <w:rPr>
                <w:sz w:val="22"/>
                <w:szCs w:val="22"/>
              </w:rPr>
            </w:pPr>
          </w:p>
        </w:tc>
      </w:tr>
    </w:tbl>
    <w:p w14:paraId="499E9DEC" w14:textId="77777777" w:rsidR="00D62B7B" w:rsidRPr="00435B09" w:rsidRDefault="00D62B7B" w:rsidP="00D62B7B">
      <w:pPr>
        <w:suppressAutoHyphens/>
        <w:autoSpaceDN w:val="0"/>
        <w:spacing w:line="240" w:lineRule="auto"/>
        <w:ind w:right="-41"/>
        <w:textAlignment w:val="baseline"/>
        <w:rPr>
          <w:rFonts w:ascii="Times New Roman" w:eastAsia="Times New Roman" w:hAnsi="Times New Roman" w:cs="Times New Roman"/>
          <w:i/>
          <w:szCs w:val="20"/>
        </w:rPr>
      </w:pPr>
      <w:r w:rsidRPr="00435B09">
        <w:rPr>
          <w:rFonts w:ascii="Times New Roman" w:eastAsia="Times New Roman" w:hAnsi="Times New Roman" w:cs="Times New Roman"/>
          <w:i/>
          <w:szCs w:val="20"/>
        </w:rPr>
        <w:t>Pasiūlymo kaina (žodžiais) su PVM yra:_____________________________________________</w:t>
      </w:r>
    </w:p>
    <w:p w14:paraId="32D849BC" w14:textId="28041FAA" w:rsidR="008C3DAA" w:rsidRPr="006D0094" w:rsidRDefault="008C3DAA" w:rsidP="00D62B7B">
      <w:pPr>
        <w:spacing w:after="0" w:line="240" w:lineRule="auto"/>
        <w:ind w:right="-143"/>
        <w:jc w:val="both"/>
        <w:rPr>
          <w:rFonts w:ascii="Times New Roman" w:eastAsia="Times New Roman" w:hAnsi="Times New Roman" w:cs="Times New Roman"/>
          <w:b/>
          <w:bCs/>
          <w:i/>
          <w:kern w:val="0"/>
          <w:sz w:val="22"/>
          <w:szCs w:val="22"/>
          <w14:ligatures w14:val="none"/>
        </w:rPr>
      </w:pPr>
      <w:r w:rsidRPr="006D0094">
        <w:rPr>
          <w:rFonts w:ascii="Times New Roman" w:eastAsia="Times New Roman" w:hAnsi="Times New Roman" w:cs="Times New Roman"/>
          <w:b/>
          <w:bCs/>
          <w:i/>
          <w:kern w:val="0"/>
          <w:sz w:val="22"/>
          <w:szCs w:val="22"/>
          <w14:ligatures w14:val="none"/>
        </w:rPr>
        <w:t>*</w:t>
      </w:r>
      <w:r w:rsidR="00A72FCE" w:rsidRPr="00A72FCE">
        <w:rPr>
          <w:rFonts w:ascii="Times New Roman" w:eastAsia="Times New Roman" w:hAnsi="Times New Roman" w:cs="Times New Roman"/>
          <w:sz w:val="20"/>
          <w:szCs w:val="20"/>
        </w:rPr>
        <w:t xml:space="preserve"> </w:t>
      </w:r>
      <w:r w:rsidR="00A72FCE" w:rsidRPr="00435B09">
        <w:rPr>
          <w:rFonts w:ascii="Times New Roman" w:eastAsia="Times New Roman" w:hAnsi="Times New Roman" w:cs="Times New Roman"/>
          <w:sz w:val="20"/>
          <w:szCs w:val="20"/>
        </w:rPr>
        <w:t xml:space="preserve">Į šią sumą įeina visos tiekėjo išlaidos </w:t>
      </w:r>
      <w:bookmarkStart w:id="6" w:name="_Hlk191388496"/>
      <w:r w:rsidR="00A72FCE" w:rsidRPr="00435B09">
        <w:rPr>
          <w:rFonts w:ascii="Times New Roman" w:eastAsia="Times New Roman" w:hAnsi="Times New Roman" w:cs="Times New Roman"/>
          <w:sz w:val="20"/>
          <w:szCs w:val="20"/>
          <w:lang w:eastAsia="ar-SA"/>
        </w:rPr>
        <w:t xml:space="preserve">(įskaitant pristatymo bei </w:t>
      </w:r>
      <w:r w:rsidR="00A72FCE">
        <w:rPr>
          <w:rFonts w:ascii="Times New Roman" w:eastAsia="Times New Roman" w:hAnsi="Times New Roman" w:cs="Times New Roman"/>
          <w:bCs/>
          <w:iCs/>
          <w:sz w:val="20"/>
          <w:szCs w:val="20"/>
          <w:lang w:eastAsia="ar-SA"/>
        </w:rPr>
        <w:t xml:space="preserve">visas </w:t>
      </w:r>
      <w:r w:rsidR="00A72FCE" w:rsidRPr="00307941">
        <w:rPr>
          <w:rFonts w:ascii="Times New Roman" w:eastAsia="Times New Roman" w:hAnsi="Times New Roman" w:cs="Times New Roman"/>
          <w:bCs/>
          <w:iCs/>
          <w:sz w:val="20"/>
          <w:szCs w:val="20"/>
          <w:lang w:eastAsia="ar-SA"/>
        </w:rPr>
        <w:t>sudedam</w:t>
      </w:r>
      <w:r w:rsidR="00A72FCE">
        <w:rPr>
          <w:rFonts w:ascii="Times New Roman" w:eastAsia="Times New Roman" w:hAnsi="Times New Roman" w:cs="Times New Roman"/>
          <w:bCs/>
          <w:iCs/>
          <w:sz w:val="20"/>
          <w:szCs w:val="20"/>
          <w:lang w:eastAsia="ar-SA"/>
        </w:rPr>
        <w:t>ąsias</w:t>
      </w:r>
      <w:r w:rsidR="00A72FCE" w:rsidRPr="00307941">
        <w:rPr>
          <w:rFonts w:ascii="Times New Roman" w:eastAsia="Times New Roman" w:hAnsi="Times New Roman" w:cs="Times New Roman"/>
          <w:bCs/>
          <w:iCs/>
          <w:sz w:val="20"/>
          <w:szCs w:val="20"/>
          <w:lang w:eastAsia="ar-SA"/>
        </w:rPr>
        <w:t xml:space="preserve"> dali</w:t>
      </w:r>
      <w:r w:rsidR="00A72FCE">
        <w:rPr>
          <w:rFonts w:ascii="Times New Roman" w:eastAsia="Times New Roman" w:hAnsi="Times New Roman" w:cs="Times New Roman"/>
          <w:bCs/>
          <w:iCs/>
          <w:sz w:val="20"/>
          <w:szCs w:val="20"/>
          <w:lang w:eastAsia="ar-SA"/>
        </w:rPr>
        <w:t>s</w:t>
      </w:r>
      <w:r w:rsidR="00A72FCE" w:rsidRPr="00307941">
        <w:rPr>
          <w:rFonts w:ascii="Times New Roman" w:eastAsia="Times New Roman" w:hAnsi="Times New Roman" w:cs="Times New Roman"/>
          <w:bCs/>
          <w:iCs/>
          <w:sz w:val="20"/>
          <w:szCs w:val="20"/>
          <w:lang w:eastAsia="ar-SA"/>
        </w:rPr>
        <w:t xml:space="preserve"> bei medžiag</w:t>
      </w:r>
      <w:r w:rsidR="00A72FCE">
        <w:rPr>
          <w:rFonts w:ascii="Times New Roman" w:eastAsia="Times New Roman" w:hAnsi="Times New Roman" w:cs="Times New Roman"/>
          <w:bCs/>
          <w:iCs/>
          <w:sz w:val="20"/>
          <w:szCs w:val="20"/>
          <w:lang w:eastAsia="ar-SA"/>
        </w:rPr>
        <w:t>as</w:t>
      </w:r>
      <w:r w:rsidR="00A72FCE" w:rsidRPr="00307941">
        <w:rPr>
          <w:rFonts w:ascii="Times New Roman" w:eastAsia="Times New Roman" w:hAnsi="Times New Roman" w:cs="Times New Roman"/>
          <w:bCs/>
          <w:iCs/>
          <w:sz w:val="20"/>
          <w:szCs w:val="20"/>
          <w:lang w:eastAsia="ar-SA"/>
        </w:rPr>
        <w:t>, reikaling</w:t>
      </w:r>
      <w:r w:rsidR="00A72FCE">
        <w:rPr>
          <w:rFonts w:ascii="Times New Roman" w:eastAsia="Times New Roman" w:hAnsi="Times New Roman" w:cs="Times New Roman"/>
          <w:bCs/>
          <w:iCs/>
          <w:sz w:val="20"/>
          <w:szCs w:val="20"/>
          <w:lang w:eastAsia="ar-SA"/>
        </w:rPr>
        <w:t>as</w:t>
      </w:r>
      <w:r w:rsidR="00A72FCE" w:rsidRPr="00307941">
        <w:rPr>
          <w:rFonts w:ascii="Times New Roman" w:eastAsia="Times New Roman" w:hAnsi="Times New Roman" w:cs="Times New Roman"/>
          <w:bCs/>
          <w:iCs/>
          <w:sz w:val="20"/>
          <w:szCs w:val="20"/>
          <w:lang w:eastAsia="ar-SA"/>
        </w:rPr>
        <w:t xml:space="preserve"> užsakomos </w:t>
      </w:r>
      <w:r w:rsidR="00A72FCE">
        <w:rPr>
          <w:rFonts w:ascii="Times New Roman" w:eastAsia="Times New Roman" w:hAnsi="Times New Roman" w:cs="Times New Roman"/>
          <w:bCs/>
          <w:iCs/>
          <w:sz w:val="20"/>
          <w:szCs w:val="20"/>
          <w:lang w:eastAsia="ar-SA"/>
        </w:rPr>
        <w:t>prekių</w:t>
      </w:r>
      <w:r w:rsidR="00A72FCE" w:rsidRPr="00307941">
        <w:rPr>
          <w:rFonts w:ascii="Times New Roman" w:eastAsia="Times New Roman" w:hAnsi="Times New Roman" w:cs="Times New Roman"/>
          <w:bCs/>
          <w:iCs/>
          <w:sz w:val="20"/>
          <w:szCs w:val="20"/>
          <w:lang w:eastAsia="ar-SA"/>
        </w:rPr>
        <w:t xml:space="preserve"> vidinių/išorinių ir periferinių įrenginių sujungimui, užtikrinant </w:t>
      </w:r>
      <w:r w:rsidR="00A72FCE">
        <w:rPr>
          <w:rFonts w:ascii="Times New Roman" w:eastAsia="Times New Roman" w:hAnsi="Times New Roman" w:cs="Times New Roman"/>
          <w:bCs/>
          <w:iCs/>
          <w:sz w:val="20"/>
          <w:szCs w:val="20"/>
          <w:lang w:eastAsia="ar-SA"/>
        </w:rPr>
        <w:t>jų</w:t>
      </w:r>
      <w:r w:rsidR="00A72FCE" w:rsidRPr="00307941">
        <w:rPr>
          <w:rFonts w:ascii="Times New Roman" w:eastAsia="Times New Roman" w:hAnsi="Times New Roman" w:cs="Times New Roman"/>
          <w:bCs/>
          <w:iCs/>
          <w:sz w:val="20"/>
          <w:szCs w:val="20"/>
          <w:lang w:eastAsia="ar-SA"/>
        </w:rPr>
        <w:t xml:space="preserve"> funkcionavimą</w:t>
      </w:r>
      <w:r w:rsidR="00A72FCE" w:rsidRPr="00435B09">
        <w:rPr>
          <w:rFonts w:ascii="Times New Roman" w:eastAsia="Times New Roman" w:hAnsi="Times New Roman" w:cs="Times New Roman"/>
          <w:sz w:val="20"/>
          <w:szCs w:val="20"/>
          <w:lang w:eastAsia="ar-SA"/>
        </w:rPr>
        <w:t xml:space="preserve">) </w:t>
      </w:r>
      <w:r w:rsidR="00A72FCE" w:rsidRPr="00435B09">
        <w:rPr>
          <w:rFonts w:ascii="Times New Roman" w:eastAsia="Times New Roman" w:hAnsi="Times New Roman" w:cs="Times New Roman"/>
          <w:sz w:val="20"/>
          <w:szCs w:val="20"/>
        </w:rPr>
        <w:t xml:space="preserve">ir visi mokesčiai. </w:t>
      </w:r>
      <w:bookmarkEnd w:id="6"/>
      <w:r w:rsidR="00A72FCE" w:rsidRPr="00435B09">
        <w:rPr>
          <w:rFonts w:ascii="Times New Roman" w:eastAsia="Times New Roman" w:hAnsi="Times New Roman" w:cs="Times New Roman"/>
          <w:sz w:val="20"/>
          <w:szCs w:val="20"/>
        </w:rPr>
        <w:t>Bendra kaina bus naudojama tiekėjų pasiūlymų palyginimui ir vertinimui.</w:t>
      </w:r>
    </w:p>
    <w:p w14:paraId="2633BA23" w14:textId="058F0595" w:rsidR="00E67E9D" w:rsidRPr="006D0094" w:rsidRDefault="00E67E9D" w:rsidP="008C3DAA">
      <w:pPr>
        <w:spacing w:after="0" w:line="240" w:lineRule="auto"/>
        <w:ind w:right="-143" w:firstLine="720"/>
        <w:jc w:val="both"/>
        <w:rPr>
          <w:rFonts w:ascii="Times New Roman" w:eastAsia="Times New Roman" w:hAnsi="Times New Roman" w:cs="Times New Roman"/>
          <w:b/>
          <w:bCs/>
          <w:i/>
          <w:kern w:val="0"/>
          <w:sz w:val="22"/>
          <w:szCs w:val="22"/>
          <w14:ligatures w14:val="none"/>
        </w:rPr>
      </w:pPr>
    </w:p>
    <w:p w14:paraId="56725E58" w14:textId="77777777" w:rsidR="0089371D" w:rsidRPr="006D0094" w:rsidRDefault="0089371D" w:rsidP="0089371D">
      <w:pPr>
        <w:spacing w:after="120" w:line="240" w:lineRule="auto"/>
        <w:ind w:left="-284" w:firstLine="426"/>
        <w:rPr>
          <w:rFonts w:ascii="Times New Roman" w:eastAsia="Times New Roman" w:hAnsi="Times New Roman" w:cs="Times New Roman"/>
          <w:kern w:val="0"/>
          <w:sz w:val="22"/>
          <w:szCs w:val="22"/>
          <w14:ligatures w14:val="none"/>
        </w:rPr>
      </w:pPr>
      <w:r w:rsidRPr="006D0094">
        <w:rPr>
          <w:rFonts w:ascii="Times New Roman" w:eastAsia="Times New Roman" w:hAnsi="Times New Roman" w:cs="Times New Roman"/>
          <w:kern w:val="0"/>
          <w:sz w:val="22"/>
          <w:szCs w:val="22"/>
          <w14:ligatures w14:val="none"/>
        </w:rPr>
        <w:t>Tais atvejais, kai pagal galiojančius teisės aktus tiekėjui nereikia mokėti PVM, jis nurodo kainą be PVM ir nurodo priežastis, dėl kurių PVM nemoka: _____________________________________________________</w:t>
      </w:r>
    </w:p>
    <w:p w14:paraId="01358163" w14:textId="447D9202" w:rsidR="0089371D" w:rsidRPr="006D0094" w:rsidRDefault="00683AAD" w:rsidP="00683AAD">
      <w:pPr>
        <w:spacing w:after="0" w:line="240" w:lineRule="auto"/>
        <w:ind w:right="140" w:firstLine="720"/>
        <w:jc w:val="right"/>
        <w:rPr>
          <w:rFonts w:ascii="Times New Roman" w:eastAsia="Times New Roman" w:hAnsi="Times New Roman" w:cs="Times New Roman"/>
          <w:b/>
          <w:bCs/>
          <w:iCs/>
          <w:kern w:val="0"/>
          <w:sz w:val="22"/>
          <w:szCs w:val="22"/>
          <w14:ligatures w14:val="none"/>
        </w:rPr>
      </w:pPr>
      <w:bookmarkStart w:id="7" w:name="_Hlk178955481"/>
      <w:r>
        <w:rPr>
          <w:rFonts w:ascii="Times New Roman" w:eastAsia="Times New Roman" w:hAnsi="Times New Roman" w:cs="Times New Roman"/>
          <w:b/>
          <w:bCs/>
          <w:iCs/>
          <w:kern w:val="0"/>
          <w:sz w:val="22"/>
          <w:szCs w:val="22"/>
          <w14:ligatures w14:val="none"/>
        </w:rPr>
        <w:t>6</w:t>
      </w:r>
      <w:r w:rsidR="0089371D" w:rsidRPr="006D0094">
        <w:rPr>
          <w:rFonts w:ascii="Times New Roman" w:eastAsia="Times New Roman" w:hAnsi="Times New Roman" w:cs="Times New Roman"/>
          <w:b/>
          <w:bCs/>
          <w:iCs/>
          <w:kern w:val="0"/>
          <w:sz w:val="22"/>
          <w:szCs w:val="22"/>
          <w14:ligatures w14:val="none"/>
        </w:rPr>
        <w:t xml:space="preserve"> lentelė</w:t>
      </w:r>
    </w:p>
    <w:tbl>
      <w:tblPr>
        <w:tblStyle w:val="TableGrid1"/>
        <w:tblW w:w="0" w:type="auto"/>
        <w:tblInd w:w="-431" w:type="dxa"/>
        <w:tblLook w:val="04A0" w:firstRow="1" w:lastRow="0" w:firstColumn="1" w:lastColumn="0" w:noHBand="0" w:noVBand="1"/>
      </w:tblPr>
      <w:tblGrid>
        <w:gridCol w:w="709"/>
        <w:gridCol w:w="4235"/>
        <w:gridCol w:w="4975"/>
      </w:tblGrid>
      <w:tr w:rsidR="0000509C" w:rsidRPr="006D0094" w14:paraId="19592CBC" w14:textId="77777777" w:rsidTr="0000509C">
        <w:tc>
          <w:tcPr>
            <w:tcW w:w="710" w:type="dxa"/>
            <w:vAlign w:val="center"/>
          </w:tcPr>
          <w:p w14:paraId="7C867409" w14:textId="77777777" w:rsidR="0000509C" w:rsidRPr="006D0094" w:rsidRDefault="0000509C">
            <w:pPr>
              <w:jc w:val="center"/>
              <w:rPr>
                <w:b/>
                <w:sz w:val="22"/>
                <w:szCs w:val="22"/>
              </w:rPr>
            </w:pPr>
            <w:r w:rsidRPr="006D0094">
              <w:rPr>
                <w:b/>
                <w:sz w:val="22"/>
                <w:szCs w:val="22"/>
              </w:rPr>
              <w:t>Eil. Nr.</w:t>
            </w:r>
          </w:p>
        </w:tc>
        <w:tc>
          <w:tcPr>
            <w:tcW w:w="4252" w:type="dxa"/>
            <w:vAlign w:val="center"/>
          </w:tcPr>
          <w:p w14:paraId="4D1E67F8" w14:textId="75CEB559" w:rsidR="0000509C" w:rsidRPr="006D0094" w:rsidRDefault="00F531AA">
            <w:pPr>
              <w:jc w:val="center"/>
              <w:rPr>
                <w:b/>
                <w:sz w:val="22"/>
                <w:szCs w:val="22"/>
              </w:rPr>
            </w:pPr>
            <w:r w:rsidRPr="006D0094">
              <w:rPr>
                <w:b/>
                <w:sz w:val="22"/>
                <w:szCs w:val="22"/>
              </w:rPr>
              <w:t>Ekrano ryškumas nešiojamame kompiuteryje (</w:t>
            </w:r>
            <w:proofErr w:type="spellStart"/>
            <w:r w:rsidRPr="006D0094">
              <w:rPr>
                <w:b/>
                <w:sz w:val="22"/>
                <w:szCs w:val="22"/>
              </w:rPr>
              <w:t>nits</w:t>
            </w:r>
            <w:proofErr w:type="spellEnd"/>
            <w:r w:rsidRPr="006D0094">
              <w:rPr>
                <w:b/>
                <w:sz w:val="22"/>
                <w:szCs w:val="22"/>
              </w:rPr>
              <w:t>)</w:t>
            </w:r>
          </w:p>
        </w:tc>
        <w:tc>
          <w:tcPr>
            <w:tcW w:w="4998" w:type="dxa"/>
            <w:tcBorders>
              <w:right w:val="single" w:sz="4" w:space="0" w:color="auto"/>
            </w:tcBorders>
            <w:vAlign w:val="center"/>
          </w:tcPr>
          <w:p w14:paraId="7D53F7DF" w14:textId="5191BCDC" w:rsidR="0000509C" w:rsidRPr="006D0094" w:rsidRDefault="0000509C">
            <w:pPr>
              <w:jc w:val="center"/>
              <w:rPr>
                <w:b/>
                <w:sz w:val="22"/>
                <w:szCs w:val="22"/>
              </w:rPr>
            </w:pPr>
            <w:r w:rsidRPr="006D0094">
              <w:rPr>
                <w:b/>
                <w:sz w:val="22"/>
                <w:szCs w:val="22"/>
              </w:rPr>
              <w:t xml:space="preserve">Tiekėjas privalo pažymėti siūlomą prekių </w:t>
            </w:r>
            <w:r w:rsidR="00F531AA" w:rsidRPr="006D0094">
              <w:rPr>
                <w:b/>
                <w:sz w:val="22"/>
                <w:szCs w:val="22"/>
              </w:rPr>
              <w:t>ekrano ryškumą (</w:t>
            </w:r>
            <w:proofErr w:type="spellStart"/>
            <w:r w:rsidR="00F531AA" w:rsidRPr="006D0094">
              <w:rPr>
                <w:b/>
                <w:sz w:val="22"/>
                <w:szCs w:val="22"/>
              </w:rPr>
              <w:t>nits</w:t>
            </w:r>
            <w:proofErr w:type="spellEnd"/>
            <w:r w:rsidR="00F531AA" w:rsidRPr="006D0094">
              <w:rPr>
                <w:b/>
                <w:sz w:val="22"/>
                <w:szCs w:val="22"/>
              </w:rPr>
              <w:t>)</w:t>
            </w:r>
          </w:p>
        </w:tc>
      </w:tr>
      <w:tr w:rsidR="0000509C" w:rsidRPr="006D0094" w14:paraId="5408A48A" w14:textId="77777777" w:rsidTr="0000509C">
        <w:trPr>
          <w:trHeight w:val="218"/>
        </w:trPr>
        <w:tc>
          <w:tcPr>
            <w:tcW w:w="710" w:type="dxa"/>
            <w:vAlign w:val="center"/>
          </w:tcPr>
          <w:p w14:paraId="0D15F28E" w14:textId="77777777" w:rsidR="0000509C" w:rsidRPr="006D0094" w:rsidRDefault="0000509C" w:rsidP="000367BA">
            <w:pPr>
              <w:jc w:val="center"/>
              <w:rPr>
                <w:b/>
                <w:sz w:val="22"/>
                <w:szCs w:val="22"/>
              </w:rPr>
            </w:pPr>
            <w:r w:rsidRPr="006D0094">
              <w:rPr>
                <w:b/>
                <w:sz w:val="22"/>
                <w:szCs w:val="22"/>
              </w:rPr>
              <w:t>1</w:t>
            </w:r>
          </w:p>
        </w:tc>
        <w:tc>
          <w:tcPr>
            <w:tcW w:w="4252" w:type="dxa"/>
            <w:vAlign w:val="center"/>
          </w:tcPr>
          <w:p w14:paraId="1E06E54A" w14:textId="77777777" w:rsidR="0000509C" w:rsidRPr="006D0094" w:rsidRDefault="0000509C" w:rsidP="000367BA">
            <w:pPr>
              <w:jc w:val="center"/>
              <w:rPr>
                <w:b/>
                <w:sz w:val="22"/>
                <w:szCs w:val="22"/>
              </w:rPr>
            </w:pPr>
            <w:r w:rsidRPr="006D0094">
              <w:rPr>
                <w:b/>
                <w:sz w:val="22"/>
                <w:szCs w:val="22"/>
              </w:rPr>
              <w:t>2</w:t>
            </w:r>
          </w:p>
        </w:tc>
        <w:tc>
          <w:tcPr>
            <w:tcW w:w="4998" w:type="dxa"/>
            <w:tcBorders>
              <w:right w:val="single" w:sz="4" w:space="0" w:color="auto"/>
            </w:tcBorders>
            <w:vAlign w:val="center"/>
          </w:tcPr>
          <w:p w14:paraId="280146DF" w14:textId="4C910628" w:rsidR="0000509C" w:rsidRPr="006D0094" w:rsidRDefault="0000509C" w:rsidP="000367BA">
            <w:pPr>
              <w:jc w:val="center"/>
              <w:rPr>
                <w:b/>
                <w:sz w:val="22"/>
                <w:szCs w:val="22"/>
              </w:rPr>
            </w:pPr>
            <w:r w:rsidRPr="006D0094">
              <w:rPr>
                <w:b/>
                <w:sz w:val="22"/>
                <w:szCs w:val="22"/>
              </w:rPr>
              <w:t>3</w:t>
            </w:r>
          </w:p>
        </w:tc>
      </w:tr>
      <w:tr w:rsidR="0000509C" w:rsidRPr="006D0094" w14:paraId="44262684" w14:textId="77777777" w:rsidTr="0000509C">
        <w:trPr>
          <w:trHeight w:val="242"/>
        </w:trPr>
        <w:tc>
          <w:tcPr>
            <w:tcW w:w="710" w:type="dxa"/>
            <w:vAlign w:val="center"/>
          </w:tcPr>
          <w:p w14:paraId="6A9D1F91" w14:textId="77777777" w:rsidR="0000509C" w:rsidRPr="006D0094" w:rsidRDefault="0000509C">
            <w:pPr>
              <w:rPr>
                <w:sz w:val="22"/>
                <w:szCs w:val="22"/>
              </w:rPr>
            </w:pPr>
            <w:r w:rsidRPr="006D0094">
              <w:rPr>
                <w:sz w:val="22"/>
                <w:szCs w:val="22"/>
              </w:rPr>
              <w:t>1.</w:t>
            </w:r>
          </w:p>
        </w:tc>
        <w:tc>
          <w:tcPr>
            <w:tcW w:w="4252" w:type="dxa"/>
            <w:tcBorders>
              <w:right w:val="single" w:sz="4" w:space="0" w:color="auto"/>
            </w:tcBorders>
          </w:tcPr>
          <w:p w14:paraId="28D0EAEC" w14:textId="6B5D08F3" w:rsidR="0000509C" w:rsidRPr="006D0094" w:rsidRDefault="00F531AA">
            <w:pPr>
              <w:jc w:val="both"/>
              <w:rPr>
                <w:sz w:val="22"/>
                <w:szCs w:val="22"/>
              </w:rPr>
            </w:pPr>
            <w:r w:rsidRPr="006D0094">
              <w:rPr>
                <w:sz w:val="22"/>
                <w:szCs w:val="22"/>
              </w:rPr>
              <w:t xml:space="preserve">Ne mažiau kaip </w:t>
            </w:r>
            <w:r w:rsidR="00F16F89">
              <w:rPr>
                <w:sz w:val="22"/>
                <w:szCs w:val="22"/>
              </w:rPr>
              <w:t>3</w:t>
            </w:r>
            <w:r w:rsidRPr="006D0094">
              <w:rPr>
                <w:sz w:val="22"/>
                <w:szCs w:val="22"/>
              </w:rPr>
              <w:t xml:space="preserve">00 </w:t>
            </w:r>
            <w:proofErr w:type="spellStart"/>
            <w:r w:rsidRPr="006D0094">
              <w:rPr>
                <w:sz w:val="22"/>
                <w:szCs w:val="22"/>
              </w:rPr>
              <w:t>nits</w:t>
            </w:r>
            <w:proofErr w:type="spellEnd"/>
            <w:r w:rsidRPr="006D0094">
              <w:rPr>
                <w:sz w:val="22"/>
                <w:szCs w:val="22"/>
              </w:rPr>
              <w:t>.</w:t>
            </w:r>
          </w:p>
        </w:tc>
        <w:tc>
          <w:tcPr>
            <w:tcW w:w="4998" w:type="dxa"/>
            <w:tcBorders>
              <w:left w:val="single" w:sz="4" w:space="0" w:color="auto"/>
              <w:right w:val="single" w:sz="4" w:space="0" w:color="auto"/>
            </w:tcBorders>
          </w:tcPr>
          <w:p w14:paraId="441187C4" w14:textId="3DE81AB4" w:rsidR="0000509C" w:rsidRPr="006D0094" w:rsidRDefault="00000000" w:rsidP="0000509C">
            <w:pPr>
              <w:rPr>
                <w:sz w:val="22"/>
                <w:szCs w:val="22"/>
              </w:rPr>
            </w:pPr>
            <w:r>
              <w:rPr>
                <w:rFonts w:asciiTheme="minorHAnsi" w:eastAsiaTheme="minorHAnsi" w:hAnsiTheme="minorHAnsi" w:cstheme="minorBidi"/>
                <w:kern w:val="2"/>
                <w:sz w:val="22"/>
                <w:szCs w:val="22"/>
                <w:lang w:eastAsia="en-US"/>
                <w14:ligatures w14:val="standardContextual"/>
              </w:rPr>
              <w:pict w14:anchorId="4BC448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pt;height:15.6pt">
                  <v:imagedata r:id="rId5" o:title=""/>
                </v:shape>
              </w:pict>
            </w:r>
          </w:p>
          <w:p w14:paraId="40C44209" w14:textId="3733E709" w:rsidR="0000509C" w:rsidRPr="006D0094" w:rsidRDefault="0000509C">
            <w:pPr>
              <w:rPr>
                <w:sz w:val="22"/>
                <w:szCs w:val="22"/>
              </w:rPr>
            </w:pPr>
          </w:p>
        </w:tc>
      </w:tr>
      <w:tr w:rsidR="0000509C" w:rsidRPr="006D0094" w14:paraId="75BB86AC" w14:textId="77777777" w:rsidTr="0000509C">
        <w:trPr>
          <w:trHeight w:val="242"/>
        </w:trPr>
        <w:tc>
          <w:tcPr>
            <w:tcW w:w="710" w:type="dxa"/>
            <w:vAlign w:val="center"/>
          </w:tcPr>
          <w:p w14:paraId="19479AF6" w14:textId="7C267763" w:rsidR="0000509C" w:rsidRPr="006D0094" w:rsidRDefault="0000509C">
            <w:pPr>
              <w:rPr>
                <w:sz w:val="22"/>
                <w:szCs w:val="22"/>
              </w:rPr>
            </w:pPr>
            <w:r w:rsidRPr="006D0094">
              <w:rPr>
                <w:sz w:val="22"/>
                <w:szCs w:val="22"/>
              </w:rPr>
              <w:t>2.</w:t>
            </w:r>
          </w:p>
        </w:tc>
        <w:tc>
          <w:tcPr>
            <w:tcW w:w="4252" w:type="dxa"/>
            <w:tcBorders>
              <w:right w:val="single" w:sz="4" w:space="0" w:color="auto"/>
            </w:tcBorders>
          </w:tcPr>
          <w:p w14:paraId="6B108E88" w14:textId="3008EDA7" w:rsidR="0000509C" w:rsidRPr="006D0094" w:rsidRDefault="00F531AA">
            <w:pPr>
              <w:jc w:val="both"/>
              <w:rPr>
                <w:sz w:val="22"/>
                <w:szCs w:val="22"/>
              </w:rPr>
            </w:pPr>
            <w:r w:rsidRPr="006D0094">
              <w:rPr>
                <w:sz w:val="22"/>
                <w:szCs w:val="22"/>
              </w:rPr>
              <w:t xml:space="preserve">Ne mažiau kaip 600 </w:t>
            </w:r>
            <w:proofErr w:type="spellStart"/>
            <w:r w:rsidRPr="006D0094">
              <w:rPr>
                <w:sz w:val="22"/>
                <w:szCs w:val="22"/>
              </w:rPr>
              <w:t>nits</w:t>
            </w:r>
            <w:proofErr w:type="spellEnd"/>
            <w:r w:rsidRPr="006D0094">
              <w:rPr>
                <w:sz w:val="22"/>
                <w:szCs w:val="22"/>
              </w:rPr>
              <w:t>.</w:t>
            </w:r>
          </w:p>
        </w:tc>
        <w:tc>
          <w:tcPr>
            <w:tcW w:w="4998" w:type="dxa"/>
            <w:tcBorders>
              <w:left w:val="single" w:sz="4" w:space="0" w:color="auto"/>
              <w:right w:val="single" w:sz="4" w:space="0" w:color="auto"/>
            </w:tcBorders>
          </w:tcPr>
          <w:p w14:paraId="43F7DCC8" w14:textId="2DBB46E5" w:rsidR="0000509C" w:rsidRPr="006D0094" w:rsidRDefault="00000000" w:rsidP="0000509C">
            <w:pPr>
              <w:pStyle w:val="NormalWeb"/>
              <w:spacing w:before="0" w:beforeAutospacing="0" w:after="0" w:afterAutospacing="0"/>
              <w:jc w:val="both"/>
              <w:rPr>
                <w:spacing w:val="2"/>
              </w:rPr>
            </w:pPr>
            <w:r>
              <w:rPr>
                <w:sz w:val="24"/>
                <w:szCs w:val="24"/>
              </w:rPr>
              <w:pict w14:anchorId="0DA9BE58">
                <v:shape id="_x0000_i1026" type="#_x0000_t75" style="width:18pt;height:15.6pt">
                  <v:imagedata r:id="rId5" o:title=""/>
                </v:shape>
              </w:pict>
            </w:r>
          </w:p>
          <w:p w14:paraId="1B06FA42" w14:textId="77777777" w:rsidR="0000509C" w:rsidRPr="006D0094" w:rsidRDefault="0000509C">
            <w:pPr>
              <w:rPr>
                <w:sz w:val="22"/>
                <w:szCs w:val="22"/>
              </w:rPr>
            </w:pPr>
          </w:p>
        </w:tc>
      </w:tr>
    </w:tbl>
    <w:bookmarkEnd w:id="7"/>
    <w:p w14:paraId="42400DDC" w14:textId="4E18D4D2" w:rsidR="00F531AA" w:rsidRPr="006D0094" w:rsidRDefault="00F531AA" w:rsidP="00677F44">
      <w:pPr>
        <w:spacing w:after="0" w:line="240" w:lineRule="auto"/>
        <w:rPr>
          <w:rFonts w:ascii="Times New Roman" w:eastAsia="Times New Roman" w:hAnsi="Times New Roman" w:cs="Times New Roman"/>
          <w:b/>
          <w:bCs/>
          <w:iCs/>
          <w:kern w:val="0"/>
          <w:sz w:val="22"/>
          <w:szCs w:val="22"/>
          <w14:ligatures w14:val="none"/>
        </w:rPr>
      </w:pPr>
      <w:r w:rsidRPr="006D0094">
        <w:rPr>
          <w:rFonts w:ascii="Times New Roman" w:eastAsia="Times New Roman" w:hAnsi="Times New Roman" w:cs="Times New Roman"/>
          <w:b/>
          <w:bCs/>
          <w:iCs/>
          <w:kern w:val="0"/>
          <w:sz w:val="22"/>
          <w:szCs w:val="22"/>
          <w14:ligatures w14:val="none"/>
        </w:rPr>
        <w:t xml:space="preserve">                                                                                                                                                       </w:t>
      </w:r>
      <w:r w:rsidR="00683AAD">
        <w:rPr>
          <w:rFonts w:ascii="Times New Roman" w:eastAsia="Times New Roman" w:hAnsi="Times New Roman" w:cs="Times New Roman"/>
          <w:b/>
          <w:bCs/>
          <w:iCs/>
          <w:kern w:val="0"/>
          <w:sz w:val="22"/>
          <w:szCs w:val="22"/>
          <w14:ligatures w14:val="none"/>
        </w:rPr>
        <w:t>7</w:t>
      </w:r>
      <w:r w:rsidRPr="006D0094">
        <w:rPr>
          <w:rFonts w:ascii="Times New Roman" w:eastAsia="Times New Roman" w:hAnsi="Times New Roman" w:cs="Times New Roman"/>
          <w:b/>
          <w:bCs/>
          <w:iCs/>
          <w:kern w:val="0"/>
          <w:sz w:val="22"/>
          <w:szCs w:val="22"/>
          <w14:ligatures w14:val="none"/>
        </w:rPr>
        <w:t xml:space="preserve"> lentelė</w:t>
      </w:r>
    </w:p>
    <w:tbl>
      <w:tblPr>
        <w:tblStyle w:val="TableGrid1"/>
        <w:tblW w:w="0" w:type="auto"/>
        <w:tblInd w:w="-431" w:type="dxa"/>
        <w:tblLook w:val="04A0" w:firstRow="1" w:lastRow="0" w:firstColumn="1" w:lastColumn="0" w:noHBand="0" w:noVBand="1"/>
      </w:tblPr>
      <w:tblGrid>
        <w:gridCol w:w="709"/>
        <w:gridCol w:w="4234"/>
        <w:gridCol w:w="4976"/>
      </w:tblGrid>
      <w:tr w:rsidR="00F531AA" w:rsidRPr="006D0094" w14:paraId="38F6E1BE" w14:textId="77777777">
        <w:tc>
          <w:tcPr>
            <w:tcW w:w="710" w:type="dxa"/>
            <w:vAlign w:val="center"/>
          </w:tcPr>
          <w:p w14:paraId="2E6093C1" w14:textId="77777777" w:rsidR="00F531AA" w:rsidRPr="006D0094" w:rsidRDefault="00F531AA" w:rsidP="00F531AA">
            <w:pPr>
              <w:rPr>
                <w:b/>
                <w:sz w:val="22"/>
                <w:szCs w:val="22"/>
                <w:lang w:eastAsia="en-US"/>
              </w:rPr>
            </w:pPr>
            <w:r w:rsidRPr="006D0094">
              <w:rPr>
                <w:b/>
                <w:sz w:val="22"/>
                <w:szCs w:val="22"/>
                <w:lang w:eastAsia="en-US"/>
              </w:rPr>
              <w:lastRenderedPageBreak/>
              <w:t>Eil. Nr.</w:t>
            </w:r>
          </w:p>
        </w:tc>
        <w:tc>
          <w:tcPr>
            <w:tcW w:w="4252" w:type="dxa"/>
            <w:vAlign w:val="center"/>
          </w:tcPr>
          <w:p w14:paraId="4A111CFE" w14:textId="6956069A" w:rsidR="00F531AA" w:rsidRPr="006D0094" w:rsidRDefault="00F531AA" w:rsidP="000367BA">
            <w:pPr>
              <w:jc w:val="center"/>
              <w:rPr>
                <w:b/>
                <w:sz w:val="22"/>
                <w:szCs w:val="22"/>
                <w:lang w:eastAsia="en-US"/>
              </w:rPr>
            </w:pPr>
            <w:r w:rsidRPr="006D0094">
              <w:rPr>
                <w:b/>
                <w:sz w:val="22"/>
                <w:szCs w:val="22"/>
                <w:lang w:eastAsia="en-US"/>
              </w:rPr>
              <w:t xml:space="preserve">Integruotos kameros kompiuteryje </w:t>
            </w:r>
            <w:proofErr w:type="spellStart"/>
            <w:r w:rsidRPr="006D0094">
              <w:rPr>
                <w:b/>
                <w:sz w:val="22"/>
                <w:szCs w:val="22"/>
                <w:lang w:eastAsia="en-US"/>
              </w:rPr>
              <w:t>megapikselių</w:t>
            </w:r>
            <w:proofErr w:type="spellEnd"/>
            <w:r w:rsidRPr="006D0094">
              <w:rPr>
                <w:b/>
                <w:sz w:val="22"/>
                <w:szCs w:val="22"/>
                <w:lang w:eastAsia="en-US"/>
              </w:rPr>
              <w:t xml:space="preserve"> (MP) skaičius</w:t>
            </w:r>
          </w:p>
        </w:tc>
        <w:tc>
          <w:tcPr>
            <w:tcW w:w="4998" w:type="dxa"/>
            <w:tcBorders>
              <w:right w:val="single" w:sz="4" w:space="0" w:color="auto"/>
            </w:tcBorders>
            <w:vAlign w:val="center"/>
          </w:tcPr>
          <w:p w14:paraId="0D9219DD" w14:textId="60E786F5" w:rsidR="00F531AA" w:rsidRPr="006D0094" w:rsidRDefault="00F531AA" w:rsidP="000367BA">
            <w:pPr>
              <w:jc w:val="center"/>
              <w:rPr>
                <w:b/>
                <w:sz w:val="22"/>
                <w:szCs w:val="22"/>
                <w:lang w:eastAsia="en-US"/>
              </w:rPr>
            </w:pPr>
            <w:r w:rsidRPr="006D0094">
              <w:rPr>
                <w:b/>
                <w:sz w:val="22"/>
                <w:szCs w:val="22"/>
                <w:lang w:eastAsia="en-US"/>
              </w:rPr>
              <w:t xml:space="preserve">Tiekėjas privalo pažymėti siūlomą prekių (kompiuterių) integruotos kameros </w:t>
            </w:r>
            <w:proofErr w:type="spellStart"/>
            <w:r w:rsidRPr="006D0094">
              <w:rPr>
                <w:b/>
                <w:sz w:val="22"/>
                <w:szCs w:val="22"/>
                <w:lang w:eastAsia="en-US"/>
              </w:rPr>
              <w:t>megapikselių</w:t>
            </w:r>
            <w:proofErr w:type="spellEnd"/>
            <w:r w:rsidRPr="006D0094">
              <w:rPr>
                <w:b/>
                <w:sz w:val="22"/>
                <w:szCs w:val="22"/>
                <w:lang w:eastAsia="en-US"/>
              </w:rPr>
              <w:t xml:space="preserve"> (MP) skaičių</w:t>
            </w:r>
          </w:p>
        </w:tc>
      </w:tr>
      <w:tr w:rsidR="00F531AA" w:rsidRPr="006D0094" w14:paraId="3E8C8AFE" w14:textId="77777777">
        <w:trPr>
          <w:trHeight w:val="218"/>
        </w:trPr>
        <w:tc>
          <w:tcPr>
            <w:tcW w:w="710" w:type="dxa"/>
            <w:vAlign w:val="center"/>
          </w:tcPr>
          <w:p w14:paraId="723F012C" w14:textId="77777777" w:rsidR="00F531AA" w:rsidRPr="006D0094" w:rsidRDefault="00F531AA" w:rsidP="00635D6A">
            <w:pPr>
              <w:jc w:val="center"/>
              <w:rPr>
                <w:b/>
                <w:sz w:val="22"/>
                <w:szCs w:val="22"/>
                <w:lang w:eastAsia="en-US"/>
              </w:rPr>
            </w:pPr>
            <w:r w:rsidRPr="006D0094">
              <w:rPr>
                <w:b/>
                <w:sz w:val="22"/>
                <w:szCs w:val="22"/>
                <w:lang w:eastAsia="en-US"/>
              </w:rPr>
              <w:t>1</w:t>
            </w:r>
          </w:p>
        </w:tc>
        <w:tc>
          <w:tcPr>
            <w:tcW w:w="4252" w:type="dxa"/>
            <w:vAlign w:val="center"/>
          </w:tcPr>
          <w:p w14:paraId="761CFC4D" w14:textId="77777777" w:rsidR="00F531AA" w:rsidRPr="006D0094" w:rsidRDefault="00F531AA" w:rsidP="00635D6A">
            <w:pPr>
              <w:jc w:val="center"/>
              <w:rPr>
                <w:b/>
                <w:sz w:val="22"/>
                <w:szCs w:val="22"/>
                <w:lang w:eastAsia="en-US"/>
              </w:rPr>
            </w:pPr>
            <w:r w:rsidRPr="006D0094">
              <w:rPr>
                <w:b/>
                <w:sz w:val="22"/>
                <w:szCs w:val="22"/>
                <w:lang w:eastAsia="en-US"/>
              </w:rPr>
              <w:t>2</w:t>
            </w:r>
          </w:p>
        </w:tc>
        <w:tc>
          <w:tcPr>
            <w:tcW w:w="4998" w:type="dxa"/>
            <w:tcBorders>
              <w:right w:val="single" w:sz="4" w:space="0" w:color="auto"/>
            </w:tcBorders>
            <w:vAlign w:val="center"/>
          </w:tcPr>
          <w:p w14:paraId="510817F9" w14:textId="77777777" w:rsidR="00F531AA" w:rsidRPr="006D0094" w:rsidRDefault="00F531AA" w:rsidP="00635D6A">
            <w:pPr>
              <w:jc w:val="center"/>
              <w:rPr>
                <w:b/>
                <w:sz w:val="22"/>
                <w:szCs w:val="22"/>
                <w:lang w:eastAsia="en-US"/>
              </w:rPr>
            </w:pPr>
            <w:r w:rsidRPr="006D0094">
              <w:rPr>
                <w:b/>
                <w:sz w:val="22"/>
                <w:szCs w:val="22"/>
                <w:lang w:eastAsia="en-US"/>
              </w:rPr>
              <w:t>3</w:t>
            </w:r>
          </w:p>
        </w:tc>
      </w:tr>
      <w:tr w:rsidR="00F531AA" w:rsidRPr="006D0094" w14:paraId="5B5B0941" w14:textId="77777777">
        <w:trPr>
          <w:trHeight w:val="242"/>
        </w:trPr>
        <w:tc>
          <w:tcPr>
            <w:tcW w:w="710" w:type="dxa"/>
            <w:vAlign w:val="center"/>
          </w:tcPr>
          <w:p w14:paraId="30BCFC74" w14:textId="77777777" w:rsidR="00F531AA" w:rsidRPr="006D0094" w:rsidRDefault="00F531AA" w:rsidP="00F531AA">
            <w:pPr>
              <w:rPr>
                <w:bCs/>
                <w:sz w:val="22"/>
                <w:szCs w:val="22"/>
                <w:lang w:eastAsia="en-US"/>
              </w:rPr>
            </w:pPr>
            <w:r w:rsidRPr="006D0094">
              <w:rPr>
                <w:bCs/>
                <w:sz w:val="22"/>
                <w:szCs w:val="22"/>
                <w:lang w:eastAsia="en-US"/>
              </w:rPr>
              <w:t>1.</w:t>
            </w:r>
          </w:p>
        </w:tc>
        <w:tc>
          <w:tcPr>
            <w:tcW w:w="4252" w:type="dxa"/>
            <w:tcBorders>
              <w:right w:val="single" w:sz="4" w:space="0" w:color="auto"/>
            </w:tcBorders>
          </w:tcPr>
          <w:p w14:paraId="5D2DC13C" w14:textId="2D80EFE6" w:rsidR="00F531AA" w:rsidRPr="006D0094" w:rsidRDefault="00F531AA" w:rsidP="00F531AA">
            <w:pPr>
              <w:rPr>
                <w:bCs/>
                <w:sz w:val="22"/>
                <w:szCs w:val="22"/>
                <w:lang w:eastAsia="en-US"/>
              </w:rPr>
            </w:pPr>
            <w:r w:rsidRPr="006D0094">
              <w:rPr>
                <w:bCs/>
                <w:sz w:val="22"/>
                <w:szCs w:val="22"/>
                <w:lang w:eastAsia="en-US"/>
              </w:rPr>
              <w:t>Ne mažiau kaip 2 MP</w:t>
            </w:r>
          </w:p>
        </w:tc>
        <w:tc>
          <w:tcPr>
            <w:tcW w:w="4998" w:type="dxa"/>
            <w:tcBorders>
              <w:left w:val="single" w:sz="4" w:space="0" w:color="auto"/>
              <w:right w:val="single" w:sz="4" w:space="0" w:color="auto"/>
            </w:tcBorders>
          </w:tcPr>
          <w:p w14:paraId="3F5B057F" w14:textId="1EC16671" w:rsidR="00F531AA" w:rsidRPr="006D0094" w:rsidRDefault="00000000" w:rsidP="00F531AA">
            <w:pPr>
              <w:rPr>
                <w:b/>
                <w:sz w:val="22"/>
                <w:szCs w:val="22"/>
                <w:lang w:eastAsia="en-US"/>
              </w:rPr>
            </w:pPr>
            <w:r>
              <w:rPr>
                <w:rFonts w:asciiTheme="minorHAnsi" w:eastAsiaTheme="minorHAnsi" w:hAnsiTheme="minorHAnsi" w:cstheme="minorBidi"/>
                <w:b/>
                <w:kern w:val="2"/>
                <w:sz w:val="22"/>
                <w:szCs w:val="22"/>
                <w:lang w:eastAsia="en-US"/>
                <w14:ligatures w14:val="standardContextual"/>
              </w:rPr>
              <w:pict w14:anchorId="114E773E">
                <v:shape id="_x0000_i1027" type="#_x0000_t75" style="width:18pt;height:15.6pt">
                  <v:imagedata r:id="rId5" o:title=""/>
                </v:shape>
              </w:pict>
            </w:r>
          </w:p>
          <w:p w14:paraId="21EEA5CA" w14:textId="77777777" w:rsidR="00F531AA" w:rsidRPr="006D0094" w:rsidRDefault="00F531AA" w:rsidP="00F531AA">
            <w:pPr>
              <w:rPr>
                <w:b/>
                <w:sz w:val="22"/>
                <w:szCs w:val="22"/>
                <w:lang w:eastAsia="en-US"/>
              </w:rPr>
            </w:pPr>
          </w:p>
        </w:tc>
      </w:tr>
      <w:tr w:rsidR="00F531AA" w:rsidRPr="006D0094" w14:paraId="032E675A" w14:textId="77777777">
        <w:trPr>
          <w:trHeight w:val="242"/>
        </w:trPr>
        <w:tc>
          <w:tcPr>
            <w:tcW w:w="710" w:type="dxa"/>
            <w:vAlign w:val="center"/>
          </w:tcPr>
          <w:p w14:paraId="4E7ED868" w14:textId="77777777" w:rsidR="00F531AA" w:rsidRPr="006D0094" w:rsidRDefault="00F531AA" w:rsidP="00F531AA">
            <w:pPr>
              <w:rPr>
                <w:bCs/>
                <w:sz w:val="22"/>
                <w:szCs w:val="22"/>
                <w:lang w:eastAsia="en-US"/>
              </w:rPr>
            </w:pPr>
            <w:r w:rsidRPr="006D0094">
              <w:rPr>
                <w:bCs/>
                <w:sz w:val="22"/>
                <w:szCs w:val="22"/>
                <w:lang w:eastAsia="en-US"/>
              </w:rPr>
              <w:t>2.</w:t>
            </w:r>
          </w:p>
        </w:tc>
        <w:tc>
          <w:tcPr>
            <w:tcW w:w="4252" w:type="dxa"/>
            <w:tcBorders>
              <w:right w:val="single" w:sz="4" w:space="0" w:color="auto"/>
            </w:tcBorders>
          </w:tcPr>
          <w:p w14:paraId="7340E6CB" w14:textId="3CCD4AB1" w:rsidR="00F531AA" w:rsidRPr="006D0094" w:rsidRDefault="00F531AA" w:rsidP="00F531AA">
            <w:pPr>
              <w:rPr>
                <w:bCs/>
                <w:sz w:val="22"/>
                <w:szCs w:val="22"/>
                <w:lang w:eastAsia="en-US"/>
              </w:rPr>
            </w:pPr>
            <w:r w:rsidRPr="006D0094">
              <w:rPr>
                <w:bCs/>
                <w:sz w:val="22"/>
                <w:szCs w:val="22"/>
                <w:lang w:eastAsia="en-US"/>
              </w:rPr>
              <w:t>Ne mažiau kaip 5 MP</w:t>
            </w:r>
          </w:p>
        </w:tc>
        <w:tc>
          <w:tcPr>
            <w:tcW w:w="4998" w:type="dxa"/>
            <w:tcBorders>
              <w:left w:val="single" w:sz="4" w:space="0" w:color="auto"/>
              <w:right w:val="single" w:sz="4" w:space="0" w:color="auto"/>
            </w:tcBorders>
          </w:tcPr>
          <w:p w14:paraId="1BE2F1DC" w14:textId="4CBCE6BE" w:rsidR="00F531AA" w:rsidRPr="006D0094" w:rsidRDefault="00000000" w:rsidP="00F531AA">
            <w:pPr>
              <w:rPr>
                <w:b/>
                <w:sz w:val="22"/>
                <w:szCs w:val="22"/>
                <w:lang w:eastAsia="en-US"/>
              </w:rPr>
            </w:pPr>
            <w:r>
              <w:rPr>
                <w:rFonts w:asciiTheme="minorHAnsi" w:eastAsiaTheme="minorHAnsi" w:hAnsiTheme="minorHAnsi" w:cstheme="minorBidi"/>
                <w:b/>
                <w:kern w:val="2"/>
                <w:sz w:val="22"/>
                <w:szCs w:val="22"/>
                <w:lang w:eastAsia="en-US"/>
                <w14:ligatures w14:val="standardContextual"/>
              </w:rPr>
              <w:pict w14:anchorId="0A413D20">
                <v:shape id="_x0000_i1028" type="#_x0000_t75" style="width:18pt;height:15.6pt">
                  <v:imagedata r:id="rId5" o:title=""/>
                </v:shape>
              </w:pict>
            </w:r>
          </w:p>
          <w:p w14:paraId="6C653EFD" w14:textId="77777777" w:rsidR="00F531AA" w:rsidRPr="006D0094" w:rsidRDefault="00F531AA" w:rsidP="00F531AA">
            <w:pPr>
              <w:rPr>
                <w:b/>
                <w:sz w:val="22"/>
                <w:szCs w:val="22"/>
                <w:lang w:eastAsia="en-US"/>
              </w:rPr>
            </w:pPr>
          </w:p>
        </w:tc>
      </w:tr>
    </w:tbl>
    <w:p w14:paraId="6DA446DD" w14:textId="77777777" w:rsidR="00683AAD" w:rsidRDefault="00683AAD" w:rsidP="00683AAD">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p w14:paraId="208E0BB3" w14:textId="7F6DD898" w:rsidR="00683AAD" w:rsidRDefault="00683AAD" w:rsidP="008C7818">
      <w:pPr>
        <w:spacing w:after="0" w:line="240" w:lineRule="auto"/>
        <w:ind w:right="-108" w:firstLine="720"/>
        <w:jc w:val="both"/>
        <w:rPr>
          <w:rFonts w:ascii="Times New Roman" w:eastAsia="Times New Roman" w:hAnsi="Times New Roman" w:cs="Times New Roman"/>
          <w:b/>
          <w:kern w:val="0"/>
          <w:sz w:val="22"/>
          <w:szCs w:val="22"/>
          <w14:ligatures w14:val="none"/>
        </w:rPr>
      </w:pPr>
      <w:r w:rsidRPr="00683AAD">
        <w:rPr>
          <w:rFonts w:ascii="Times New Roman" w:eastAsia="Times New Roman" w:hAnsi="Times New Roman" w:cs="Times New Roman"/>
          <w:color w:val="000000"/>
          <w:kern w:val="0"/>
          <w:lang w:eastAsia="lt-LT"/>
          <w14:ligatures w14:val="none"/>
        </w:rPr>
        <w:t>Kartu su pasiūlymu pateikiami šie dokumentai:</w:t>
      </w:r>
    </w:p>
    <w:tbl>
      <w:tblPr>
        <w:tblW w:w="9828" w:type="dxa"/>
        <w:tblLook w:val="01E0" w:firstRow="1" w:lastRow="1" w:firstColumn="1" w:lastColumn="1" w:noHBand="0" w:noVBand="0"/>
      </w:tblPr>
      <w:tblGrid>
        <w:gridCol w:w="9828"/>
      </w:tblGrid>
      <w:tr w:rsidR="008C3DAA" w:rsidRPr="006D0094" w14:paraId="74A23FE3" w14:textId="77777777">
        <w:trPr>
          <w:trHeight w:val="324"/>
        </w:trPr>
        <w:tc>
          <w:tcPr>
            <w:tcW w:w="9828" w:type="dxa"/>
          </w:tcPr>
          <w:p w14:paraId="14C568B5" w14:textId="324886A7" w:rsidR="008C3DAA" w:rsidRPr="006D0094" w:rsidRDefault="00F531AA" w:rsidP="00683AAD">
            <w:pPr>
              <w:spacing w:after="0" w:line="240" w:lineRule="auto"/>
              <w:ind w:right="222"/>
              <w:jc w:val="right"/>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b/>
                <w:color w:val="000000"/>
                <w:kern w:val="0"/>
                <w:sz w:val="22"/>
                <w:szCs w:val="22"/>
                <w14:ligatures w14:val="none"/>
              </w:rPr>
              <w:t xml:space="preserve">       </w:t>
            </w:r>
            <w:r w:rsidR="00683AAD">
              <w:rPr>
                <w:rFonts w:ascii="Times New Roman" w:eastAsia="Times New Roman" w:hAnsi="Times New Roman" w:cs="Times New Roman"/>
                <w:b/>
                <w:color w:val="000000"/>
                <w:kern w:val="0"/>
                <w:sz w:val="22"/>
                <w:szCs w:val="22"/>
                <w14:ligatures w14:val="none"/>
              </w:rPr>
              <w:t>8</w:t>
            </w:r>
            <w:r w:rsidR="008C3DAA" w:rsidRPr="006D0094">
              <w:rPr>
                <w:rFonts w:ascii="Times New Roman" w:eastAsia="Times New Roman" w:hAnsi="Times New Roman" w:cs="Times New Roman"/>
                <w:b/>
                <w:color w:val="000000"/>
                <w:kern w:val="0"/>
                <w:sz w:val="22"/>
                <w:szCs w:val="22"/>
                <w14:ligatures w14:val="none"/>
              </w:rPr>
              <w:t xml:space="preserve"> lentelė</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7"/>
              <w:gridCol w:w="7221"/>
              <w:gridCol w:w="1437"/>
            </w:tblGrid>
            <w:tr w:rsidR="008C3DAA" w:rsidRPr="006D0094" w14:paraId="47060BDD" w14:textId="77777777" w:rsidTr="00400D23">
              <w:tc>
                <w:tcPr>
                  <w:tcW w:w="727" w:type="dxa"/>
                  <w:tcBorders>
                    <w:top w:val="single" w:sz="4" w:space="0" w:color="auto"/>
                    <w:left w:val="single" w:sz="4" w:space="0" w:color="auto"/>
                    <w:bottom w:val="single" w:sz="4" w:space="0" w:color="auto"/>
                    <w:right w:val="single" w:sz="4" w:space="0" w:color="auto"/>
                  </w:tcBorders>
                </w:tcPr>
                <w:p w14:paraId="744EA724" w14:textId="77777777" w:rsidR="008C3DAA" w:rsidRPr="006D0094" w:rsidRDefault="008C3DAA" w:rsidP="008C3DAA">
                  <w:pPr>
                    <w:spacing w:after="0" w:line="240" w:lineRule="auto"/>
                    <w:ind w:right="-108" w:firstLine="59"/>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Eil. Nr.</w:t>
                  </w:r>
                </w:p>
              </w:tc>
              <w:tc>
                <w:tcPr>
                  <w:tcW w:w="7221" w:type="dxa"/>
                  <w:tcBorders>
                    <w:top w:val="single" w:sz="4" w:space="0" w:color="auto"/>
                    <w:left w:val="single" w:sz="4" w:space="0" w:color="auto"/>
                    <w:bottom w:val="single" w:sz="4" w:space="0" w:color="auto"/>
                    <w:right w:val="single" w:sz="4" w:space="0" w:color="auto"/>
                  </w:tcBorders>
                </w:tcPr>
                <w:p w14:paraId="086F038C"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Pateiktų dokumentų pavadinimas</w:t>
                  </w:r>
                </w:p>
              </w:tc>
              <w:tc>
                <w:tcPr>
                  <w:tcW w:w="1437" w:type="dxa"/>
                  <w:tcBorders>
                    <w:top w:val="single" w:sz="4" w:space="0" w:color="auto"/>
                    <w:left w:val="single" w:sz="4" w:space="0" w:color="auto"/>
                    <w:bottom w:val="single" w:sz="4" w:space="0" w:color="auto"/>
                    <w:right w:val="single" w:sz="4" w:space="0" w:color="auto"/>
                  </w:tcBorders>
                </w:tcPr>
                <w:p w14:paraId="25E7C1E4" w14:textId="77777777" w:rsidR="008C3DAA" w:rsidRPr="006D0094" w:rsidRDefault="008C3DAA" w:rsidP="00C83C4B">
                  <w:pPr>
                    <w:spacing w:after="0" w:line="240" w:lineRule="auto"/>
                    <w:ind w:right="182"/>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Dokumento puslapių skaičius</w:t>
                  </w:r>
                </w:p>
              </w:tc>
            </w:tr>
            <w:tr w:rsidR="008C3DAA" w:rsidRPr="006D0094" w14:paraId="1DECC7EE" w14:textId="77777777" w:rsidTr="00400D23">
              <w:tc>
                <w:tcPr>
                  <w:tcW w:w="727" w:type="dxa"/>
                  <w:tcBorders>
                    <w:top w:val="single" w:sz="4" w:space="0" w:color="auto"/>
                    <w:left w:val="single" w:sz="4" w:space="0" w:color="auto"/>
                    <w:bottom w:val="single" w:sz="4" w:space="0" w:color="auto"/>
                    <w:right w:val="single" w:sz="4" w:space="0" w:color="auto"/>
                  </w:tcBorders>
                </w:tcPr>
                <w:p w14:paraId="4E01F46D" w14:textId="595B0711" w:rsidR="008C3DAA" w:rsidRPr="006D0094" w:rsidRDefault="00F16F89" w:rsidP="00F16F89">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1.</w:t>
                  </w:r>
                </w:p>
              </w:tc>
              <w:tc>
                <w:tcPr>
                  <w:tcW w:w="7221" w:type="dxa"/>
                  <w:tcBorders>
                    <w:top w:val="single" w:sz="4" w:space="0" w:color="auto"/>
                    <w:left w:val="single" w:sz="4" w:space="0" w:color="auto"/>
                    <w:bottom w:val="single" w:sz="4" w:space="0" w:color="auto"/>
                    <w:right w:val="single" w:sz="4" w:space="0" w:color="auto"/>
                  </w:tcBorders>
                </w:tcPr>
                <w:p w14:paraId="3C0ADCF4"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1437" w:type="dxa"/>
                  <w:tcBorders>
                    <w:top w:val="single" w:sz="4" w:space="0" w:color="auto"/>
                    <w:left w:val="single" w:sz="4" w:space="0" w:color="auto"/>
                    <w:bottom w:val="single" w:sz="4" w:space="0" w:color="auto"/>
                    <w:right w:val="single" w:sz="4" w:space="0" w:color="auto"/>
                  </w:tcBorders>
                </w:tcPr>
                <w:p w14:paraId="07CB50F0"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8C3DAA" w:rsidRPr="006D0094" w14:paraId="7D2801DF" w14:textId="77777777" w:rsidTr="00400D23">
              <w:tc>
                <w:tcPr>
                  <w:tcW w:w="727" w:type="dxa"/>
                  <w:tcBorders>
                    <w:top w:val="single" w:sz="4" w:space="0" w:color="auto"/>
                    <w:left w:val="single" w:sz="4" w:space="0" w:color="auto"/>
                    <w:bottom w:val="single" w:sz="4" w:space="0" w:color="auto"/>
                    <w:right w:val="single" w:sz="4" w:space="0" w:color="auto"/>
                  </w:tcBorders>
                </w:tcPr>
                <w:p w14:paraId="1FBEA68B" w14:textId="4DC63FA0" w:rsidR="008C3DAA" w:rsidRPr="006D0094" w:rsidRDefault="00F16F89" w:rsidP="00F16F89">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2.</w:t>
                  </w:r>
                </w:p>
              </w:tc>
              <w:tc>
                <w:tcPr>
                  <w:tcW w:w="7221" w:type="dxa"/>
                  <w:tcBorders>
                    <w:top w:val="single" w:sz="4" w:space="0" w:color="auto"/>
                    <w:left w:val="single" w:sz="4" w:space="0" w:color="auto"/>
                    <w:bottom w:val="single" w:sz="4" w:space="0" w:color="auto"/>
                    <w:right w:val="single" w:sz="4" w:space="0" w:color="auto"/>
                  </w:tcBorders>
                </w:tcPr>
                <w:p w14:paraId="7007D4FF"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1437" w:type="dxa"/>
                  <w:tcBorders>
                    <w:top w:val="single" w:sz="4" w:space="0" w:color="auto"/>
                    <w:left w:val="single" w:sz="4" w:space="0" w:color="auto"/>
                    <w:bottom w:val="single" w:sz="4" w:space="0" w:color="auto"/>
                    <w:right w:val="single" w:sz="4" w:space="0" w:color="auto"/>
                  </w:tcBorders>
                </w:tcPr>
                <w:p w14:paraId="778324CF"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8C3DAA" w:rsidRPr="006D0094" w14:paraId="48F42405" w14:textId="77777777" w:rsidTr="00400D23">
              <w:tc>
                <w:tcPr>
                  <w:tcW w:w="727" w:type="dxa"/>
                  <w:tcBorders>
                    <w:top w:val="single" w:sz="4" w:space="0" w:color="auto"/>
                    <w:left w:val="single" w:sz="4" w:space="0" w:color="auto"/>
                    <w:bottom w:val="single" w:sz="4" w:space="0" w:color="auto"/>
                    <w:right w:val="single" w:sz="4" w:space="0" w:color="auto"/>
                  </w:tcBorders>
                </w:tcPr>
                <w:p w14:paraId="02DCBEC7" w14:textId="5E50E4EB" w:rsidR="008C3DAA" w:rsidRPr="006D0094" w:rsidRDefault="00F16F89" w:rsidP="00F16F89">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3.</w:t>
                  </w:r>
                </w:p>
              </w:tc>
              <w:tc>
                <w:tcPr>
                  <w:tcW w:w="7221" w:type="dxa"/>
                  <w:tcBorders>
                    <w:top w:val="single" w:sz="4" w:space="0" w:color="auto"/>
                    <w:left w:val="single" w:sz="4" w:space="0" w:color="auto"/>
                    <w:bottom w:val="single" w:sz="4" w:space="0" w:color="auto"/>
                    <w:right w:val="single" w:sz="4" w:space="0" w:color="auto"/>
                  </w:tcBorders>
                </w:tcPr>
                <w:p w14:paraId="698F8805"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1437" w:type="dxa"/>
                  <w:tcBorders>
                    <w:top w:val="single" w:sz="4" w:space="0" w:color="auto"/>
                    <w:left w:val="single" w:sz="4" w:space="0" w:color="auto"/>
                    <w:bottom w:val="single" w:sz="4" w:space="0" w:color="auto"/>
                    <w:right w:val="single" w:sz="4" w:space="0" w:color="auto"/>
                  </w:tcBorders>
                </w:tcPr>
                <w:p w14:paraId="42621CB5"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8C3DAA" w:rsidRPr="006D0094" w14:paraId="1B37AC46" w14:textId="77777777" w:rsidTr="00400D2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385" w:type="dxa"/>
                  <w:gridSpan w:val="3"/>
                </w:tcPr>
                <w:p w14:paraId="55E89983"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Pasiūlymas galioja iki termino, nustatyto pirkimo dokumentuose.</w:t>
                  </w:r>
                </w:p>
                <w:p w14:paraId="252C05F1" w14:textId="77777777" w:rsidR="0000509C" w:rsidRPr="006D0094" w:rsidRDefault="0000509C"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p w14:paraId="5756234F" w14:textId="17F4158A" w:rsidR="008C3DAA" w:rsidRPr="006D0094" w:rsidRDefault="00F531AA" w:rsidP="008C7818">
                  <w:pPr>
                    <w:spacing w:after="0" w:line="240" w:lineRule="auto"/>
                    <w:jc w:val="right"/>
                    <w:rPr>
                      <w:rFonts w:ascii="Times New Roman" w:eastAsia="Times New Roman" w:hAnsi="Times New Roman" w:cs="Times New Roman"/>
                      <w:b/>
                      <w:color w:val="000000"/>
                      <w:kern w:val="0"/>
                      <w:sz w:val="22"/>
                      <w:szCs w:val="22"/>
                      <w14:ligatures w14:val="none"/>
                    </w:rPr>
                  </w:pPr>
                  <w:r w:rsidRPr="006D0094">
                    <w:rPr>
                      <w:rFonts w:ascii="Times New Roman" w:eastAsia="Times New Roman" w:hAnsi="Times New Roman" w:cs="Times New Roman"/>
                      <w:b/>
                      <w:color w:val="000000"/>
                      <w:kern w:val="0"/>
                      <w:sz w:val="22"/>
                      <w:szCs w:val="22"/>
                      <w14:ligatures w14:val="none"/>
                    </w:rPr>
                    <w:t xml:space="preserve">  </w:t>
                  </w:r>
                </w:p>
                <w:p w14:paraId="1E957D0C" w14:textId="0B6B8B4D" w:rsidR="008C3DAA" w:rsidRPr="0045682D" w:rsidRDefault="008C3DAA" w:rsidP="005C352C">
                  <w:pPr>
                    <w:spacing w:after="0" w:line="240" w:lineRule="auto"/>
                    <w:ind w:right="41" w:firstLine="720"/>
                    <w:jc w:val="both"/>
                    <w:rPr>
                      <w:rFonts w:ascii="Times New Roman" w:eastAsia="Times New Roman" w:hAnsi="Times New Roman" w:cs="Times New Roman"/>
                      <w:color w:val="000000"/>
                      <w:kern w:val="0"/>
                      <w:lang w:eastAsia="lt-LT"/>
                      <w14:ligatures w14:val="none"/>
                    </w:rPr>
                  </w:pPr>
                  <w:r w:rsidRPr="0045682D">
                    <w:rPr>
                      <w:rFonts w:ascii="Times New Roman" w:eastAsia="Times New Roman" w:hAnsi="Times New Roman" w:cs="Times New Roman"/>
                      <w:color w:val="000000"/>
                      <w:kern w:val="0"/>
                      <w:lang w:eastAsia="lt-LT"/>
                      <w14:ligatures w14:val="none"/>
                    </w:rPr>
                    <w:t xml:space="preserve">Ši pasiūlyme nurodyta informacija yra konfidenciali </w:t>
                  </w:r>
                  <w:r w:rsidR="00400D23">
                    <w:rPr>
                      <w:rFonts w:ascii="Times New Roman" w:eastAsia="Times New Roman" w:hAnsi="Times New Roman" w:cs="Times New Roman"/>
                      <w:color w:val="000000"/>
                      <w:kern w:val="0"/>
                      <w:lang w:eastAsia="lt-LT"/>
                      <w14:ligatures w14:val="none"/>
                    </w:rPr>
                    <w:t>(</w:t>
                  </w:r>
                  <w:r w:rsidRPr="0045682D">
                    <w:rPr>
                      <w:rFonts w:ascii="Times New Roman" w:eastAsia="Times New Roman" w:hAnsi="Times New Roman" w:cs="Times New Roman"/>
                      <w:i/>
                      <w:color w:val="000000"/>
                      <w:kern w:val="0"/>
                      <w:lang w:eastAsia="lt-LT"/>
                      <w14:ligatures w14:val="none"/>
                    </w:rPr>
                    <w:t>perkančioji organizacija šios informacijos negali atskleisti tretiesiems asmenims</w:t>
                  </w:r>
                  <w:r w:rsidR="00400D23">
                    <w:rPr>
                      <w:rFonts w:ascii="Times New Roman" w:eastAsia="Times New Roman" w:hAnsi="Times New Roman" w:cs="Times New Roman"/>
                      <w:i/>
                      <w:color w:val="000000"/>
                      <w:kern w:val="0"/>
                      <w:lang w:eastAsia="lt-LT"/>
                      <w14:ligatures w14:val="none"/>
                    </w:rPr>
                    <w:t>)</w:t>
                  </w:r>
                  <w:r w:rsidRPr="0045682D">
                    <w:rPr>
                      <w:rFonts w:ascii="Times New Roman" w:eastAsia="Times New Roman" w:hAnsi="Times New Roman" w:cs="Times New Roman"/>
                      <w:color w:val="000000"/>
                      <w:kern w:val="0"/>
                      <w:lang w:eastAsia="lt-LT"/>
                      <w14:ligatures w14:val="none"/>
                    </w:rPr>
                    <w:t>:</w:t>
                  </w:r>
                </w:p>
                <w:p w14:paraId="67EAE5B0" w14:textId="09EB0E60" w:rsidR="008C3DAA" w:rsidRPr="006D0094" w:rsidRDefault="0045682D" w:rsidP="0045682D">
                  <w:pPr>
                    <w:spacing w:after="0" w:line="240" w:lineRule="auto"/>
                    <w:ind w:right="40" w:firstLine="720"/>
                    <w:jc w:val="right"/>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b/>
                      <w:color w:val="000000"/>
                      <w:kern w:val="0"/>
                      <w:sz w:val="22"/>
                      <w:szCs w:val="22"/>
                      <w14:ligatures w14:val="none"/>
                    </w:rPr>
                    <w:t>9</w:t>
                  </w:r>
                  <w:r w:rsidRPr="006D0094">
                    <w:rPr>
                      <w:rFonts w:ascii="Times New Roman" w:eastAsia="Times New Roman" w:hAnsi="Times New Roman" w:cs="Times New Roman"/>
                      <w:b/>
                      <w:color w:val="000000"/>
                      <w:kern w:val="0"/>
                      <w:sz w:val="22"/>
                      <w:szCs w:val="22"/>
                      <w14:ligatures w14:val="none"/>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5042"/>
                    <w:gridCol w:w="3487"/>
                  </w:tblGrid>
                  <w:tr w:rsidR="008C3DAA" w:rsidRPr="006D0094" w14:paraId="7A2729E8" w14:textId="77777777" w:rsidTr="00635D6A">
                    <w:trPr>
                      <w:trHeight w:val="524"/>
                    </w:trPr>
                    <w:tc>
                      <w:tcPr>
                        <w:tcW w:w="630" w:type="dxa"/>
                      </w:tcPr>
                      <w:p w14:paraId="397A70D9" w14:textId="77777777" w:rsidR="008C3DAA" w:rsidRPr="006D0094" w:rsidRDefault="008C3DAA" w:rsidP="008C3DAA">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Eil. Nr.</w:t>
                        </w:r>
                      </w:p>
                    </w:tc>
                    <w:tc>
                      <w:tcPr>
                        <w:tcW w:w="5042" w:type="dxa"/>
                      </w:tcPr>
                      <w:p w14:paraId="2947FB7E" w14:textId="77777777" w:rsidR="008C3DAA" w:rsidRPr="006D0094" w:rsidRDefault="008C3DAA" w:rsidP="00F16F89">
                        <w:pPr>
                          <w:spacing w:after="0" w:line="240" w:lineRule="auto"/>
                          <w:ind w:right="-28"/>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Pateikto dokumento pavadinimas (rekomenduojama pavadinime vartoti žodį „Konfidencialu“)</w:t>
                        </w:r>
                      </w:p>
                    </w:tc>
                    <w:tc>
                      <w:tcPr>
                        <w:tcW w:w="3487" w:type="dxa"/>
                      </w:tcPr>
                      <w:p w14:paraId="4987CF43" w14:textId="77777777" w:rsidR="008C3DAA" w:rsidRPr="006D0094" w:rsidRDefault="008C3DAA" w:rsidP="00F16F89">
                        <w:pPr>
                          <w:spacing w:after="0" w:line="240" w:lineRule="auto"/>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 xml:space="preserve">Dokumentas yra įkeltas šioje CVP IS pasiūlymo lango eilutėje </w:t>
                        </w:r>
                      </w:p>
                    </w:tc>
                  </w:tr>
                  <w:tr w:rsidR="008C3DAA" w:rsidRPr="006D0094" w14:paraId="5A640FA6" w14:textId="77777777" w:rsidTr="00635D6A">
                    <w:trPr>
                      <w:trHeight w:val="172"/>
                    </w:trPr>
                    <w:tc>
                      <w:tcPr>
                        <w:tcW w:w="630" w:type="dxa"/>
                      </w:tcPr>
                      <w:p w14:paraId="4B7FB10D" w14:textId="187DB56D" w:rsidR="008C3DAA" w:rsidRPr="006D0094" w:rsidRDefault="00F16F89" w:rsidP="00F16F89">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1.</w:t>
                        </w:r>
                      </w:p>
                    </w:tc>
                    <w:tc>
                      <w:tcPr>
                        <w:tcW w:w="5042" w:type="dxa"/>
                      </w:tcPr>
                      <w:p w14:paraId="7CB81EA7"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3487" w:type="dxa"/>
                      </w:tcPr>
                      <w:p w14:paraId="3E7CF231"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8C3DAA" w:rsidRPr="006D0094" w14:paraId="3527408D" w14:textId="77777777" w:rsidTr="00635D6A">
                    <w:trPr>
                      <w:trHeight w:val="279"/>
                    </w:trPr>
                    <w:tc>
                      <w:tcPr>
                        <w:tcW w:w="630" w:type="dxa"/>
                        <w:tcBorders>
                          <w:bottom w:val="single" w:sz="4" w:space="0" w:color="auto"/>
                        </w:tcBorders>
                      </w:tcPr>
                      <w:p w14:paraId="4BB948F1" w14:textId="578E14DA" w:rsidR="008C3DAA" w:rsidRPr="006D0094" w:rsidRDefault="00F16F89" w:rsidP="00F16F89">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2.</w:t>
                        </w:r>
                      </w:p>
                    </w:tc>
                    <w:tc>
                      <w:tcPr>
                        <w:tcW w:w="5042" w:type="dxa"/>
                        <w:tcBorders>
                          <w:bottom w:val="single" w:sz="4" w:space="0" w:color="auto"/>
                        </w:tcBorders>
                      </w:tcPr>
                      <w:p w14:paraId="1E302623"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3487" w:type="dxa"/>
                        <w:tcBorders>
                          <w:bottom w:val="single" w:sz="4" w:space="0" w:color="auto"/>
                        </w:tcBorders>
                      </w:tcPr>
                      <w:p w14:paraId="3833C55D"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8C3DAA" w:rsidRPr="006D0094" w14:paraId="7C46E6E9" w14:textId="77777777" w:rsidTr="00635D6A">
                    <w:trPr>
                      <w:trHeight w:val="311"/>
                    </w:trPr>
                    <w:tc>
                      <w:tcPr>
                        <w:tcW w:w="630" w:type="dxa"/>
                        <w:tcBorders>
                          <w:bottom w:val="single" w:sz="4" w:space="0" w:color="auto"/>
                        </w:tcBorders>
                      </w:tcPr>
                      <w:p w14:paraId="3DE42ACD" w14:textId="4ADDF8FE" w:rsidR="008C3DAA" w:rsidRPr="006D0094" w:rsidRDefault="00F16F89" w:rsidP="00F16F89">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3.</w:t>
                        </w:r>
                      </w:p>
                    </w:tc>
                    <w:tc>
                      <w:tcPr>
                        <w:tcW w:w="5042" w:type="dxa"/>
                        <w:tcBorders>
                          <w:bottom w:val="single" w:sz="4" w:space="0" w:color="auto"/>
                        </w:tcBorders>
                      </w:tcPr>
                      <w:p w14:paraId="754AE28C"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3487" w:type="dxa"/>
                        <w:tcBorders>
                          <w:bottom w:val="single" w:sz="4" w:space="0" w:color="auto"/>
                        </w:tcBorders>
                      </w:tcPr>
                      <w:p w14:paraId="54E1FA29"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bl>
                <w:p w14:paraId="471567B0"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bl>
          <w:p w14:paraId="41D8AB08" w14:textId="77777777" w:rsidR="008C3DAA" w:rsidRPr="006D0094" w:rsidRDefault="008C3DAA" w:rsidP="00400D23">
            <w:pPr>
              <w:spacing w:after="0" w:line="240" w:lineRule="auto"/>
              <w:ind w:right="364" w:firstLine="720"/>
              <w:jc w:val="both"/>
              <w:rPr>
                <w:rFonts w:ascii="Times New Roman" w:eastAsia="Times New Roman" w:hAnsi="Times New Roman" w:cs="Times New Roman"/>
                <w:b/>
                <w:bCs/>
                <w:i/>
                <w:iCs/>
                <w:color w:val="000000"/>
                <w:kern w:val="0"/>
                <w:sz w:val="22"/>
                <w:szCs w:val="22"/>
                <w:lang w:eastAsia="lt-LT"/>
                <w14:ligatures w14:val="none"/>
              </w:rPr>
            </w:pPr>
            <w:r w:rsidRPr="006D0094">
              <w:rPr>
                <w:rFonts w:ascii="Times New Roman" w:eastAsia="Times New Roman" w:hAnsi="Times New Roman" w:cs="Times New Roman"/>
                <w:b/>
                <w:bCs/>
                <w:i/>
                <w:iCs/>
                <w:color w:val="000000"/>
                <w:kern w:val="0"/>
                <w:sz w:val="22"/>
                <w:szCs w:val="22"/>
                <w:lang w:eastAsia="lt-LT"/>
                <w14:ligatures w14:val="none"/>
              </w:rPr>
              <w:t xml:space="preserve">Pastaba. Tiekėjui nenurodžius, kokia informacija yra konfidenciali, laikoma, kad konfidencialios informacijos pasiūlyme nėra. </w:t>
            </w:r>
          </w:p>
          <w:p w14:paraId="30263530"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p w14:paraId="44D33FC3"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p w14:paraId="7742070F"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p w14:paraId="3B15C7E1"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bl>
            <w:tblPr>
              <w:tblW w:w="0" w:type="auto"/>
              <w:tblLook w:val="04A0" w:firstRow="1" w:lastRow="0" w:firstColumn="1" w:lastColumn="0" w:noHBand="0" w:noVBand="1"/>
            </w:tblPr>
            <w:tblGrid>
              <w:gridCol w:w="3213"/>
              <w:gridCol w:w="590"/>
              <w:gridCol w:w="1944"/>
              <w:gridCol w:w="683"/>
              <w:gridCol w:w="2550"/>
              <w:gridCol w:w="632"/>
            </w:tblGrid>
            <w:tr w:rsidR="008C3DAA" w:rsidRPr="006D0094" w14:paraId="1BA8D843" w14:textId="77777777">
              <w:trPr>
                <w:trHeight w:val="285"/>
              </w:trPr>
              <w:tc>
                <w:tcPr>
                  <w:tcW w:w="3284" w:type="dxa"/>
                  <w:tcBorders>
                    <w:top w:val="nil"/>
                    <w:left w:val="nil"/>
                    <w:bottom w:val="single" w:sz="4" w:space="0" w:color="auto"/>
                    <w:right w:val="nil"/>
                  </w:tcBorders>
                </w:tcPr>
                <w:p w14:paraId="4DA1DF46"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604" w:type="dxa"/>
                </w:tcPr>
                <w:p w14:paraId="55FF66C8"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1980" w:type="dxa"/>
                  <w:tcBorders>
                    <w:top w:val="nil"/>
                    <w:left w:val="nil"/>
                    <w:bottom w:val="single" w:sz="4" w:space="0" w:color="auto"/>
                    <w:right w:val="nil"/>
                  </w:tcBorders>
                </w:tcPr>
                <w:p w14:paraId="4216E524"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701" w:type="dxa"/>
                </w:tcPr>
                <w:p w14:paraId="036171CB"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2611" w:type="dxa"/>
                  <w:tcBorders>
                    <w:top w:val="nil"/>
                    <w:left w:val="nil"/>
                    <w:bottom w:val="single" w:sz="4" w:space="0" w:color="auto"/>
                    <w:right w:val="nil"/>
                  </w:tcBorders>
                </w:tcPr>
                <w:p w14:paraId="4C5738CF"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648" w:type="dxa"/>
                </w:tcPr>
                <w:p w14:paraId="492B42A7"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8C3DAA" w:rsidRPr="006D0094" w14:paraId="0161F462" w14:textId="77777777">
              <w:trPr>
                <w:trHeight w:val="186"/>
              </w:trPr>
              <w:tc>
                <w:tcPr>
                  <w:tcW w:w="3284" w:type="dxa"/>
                  <w:tcBorders>
                    <w:top w:val="single" w:sz="4" w:space="0" w:color="auto"/>
                    <w:left w:val="nil"/>
                    <w:bottom w:val="nil"/>
                    <w:right w:val="nil"/>
                  </w:tcBorders>
                </w:tcPr>
                <w:p w14:paraId="377D42C7" w14:textId="77777777" w:rsidR="008C3DAA" w:rsidRPr="006D0094" w:rsidRDefault="008C3DAA" w:rsidP="008C3DAA">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(Tiekėjo arba jo įgalioto asmens pareigų pavadinimas)</w:t>
                  </w:r>
                </w:p>
              </w:tc>
              <w:tc>
                <w:tcPr>
                  <w:tcW w:w="604" w:type="dxa"/>
                </w:tcPr>
                <w:p w14:paraId="5B77AE39"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1980" w:type="dxa"/>
                  <w:tcBorders>
                    <w:top w:val="single" w:sz="4" w:space="0" w:color="auto"/>
                    <w:left w:val="nil"/>
                    <w:bottom w:val="nil"/>
                    <w:right w:val="nil"/>
                  </w:tcBorders>
                </w:tcPr>
                <w:p w14:paraId="1963AA0F" w14:textId="77777777" w:rsidR="008C3DAA" w:rsidRPr="006D0094" w:rsidRDefault="008C3DAA" w:rsidP="008C3DAA">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 xml:space="preserve">     (Parašas)</w:t>
                  </w:r>
                  <w:r w:rsidRPr="006D0094">
                    <w:rPr>
                      <w:rFonts w:ascii="Times New Roman" w:eastAsia="Times New Roman" w:hAnsi="Times New Roman" w:cs="Times New Roman"/>
                      <w:i/>
                      <w:color w:val="000000"/>
                      <w:kern w:val="0"/>
                      <w:sz w:val="22"/>
                      <w:szCs w:val="22"/>
                      <w:lang w:eastAsia="lt-LT"/>
                      <w14:ligatures w14:val="none"/>
                    </w:rPr>
                    <w:t xml:space="preserve"> </w:t>
                  </w:r>
                </w:p>
              </w:tc>
              <w:tc>
                <w:tcPr>
                  <w:tcW w:w="701" w:type="dxa"/>
                </w:tcPr>
                <w:p w14:paraId="1F7FC3C3"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2611" w:type="dxa"/>
                  <w:tcBorders>
                    <w:top w:val="single" w:sz="4" w:space="0" w:color="auto"/>
                    <w:left w:val="nil"/>
                    <w:bottom w:val="nil"/>
                    <w:right w:val="nil"/>
                  </w:tcBorders>
                </w:tcPr>
                <w:p w14:paraId="0385E02B" w14:textId="77777777" w:rsidR="008C3DAA" w:rsidRPr="006D0094" w:rsidRDefault="008C3DAA" w:rsidP="008C3DAA">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(Vardas ir pavardė)</w:t>
                  </w:r>
                  <w:r w:rsidRPr="006D0094">
                    <w:rPr>
                      <w:rFonts w:ascii="Times New Roman" w:eastAsia="Times New Roman" w:hAnsi="Times New Roman" w:cs="Times New Roman"/>
                      <w:i/>
                      <w:color w:val="000000"/>
                      <w:kern w:val="0"/>
                      <w:sz w:val="22"/>
                      <w:szCs w:val="22"/>
                      <w:lang w:eastAsia="lt-LT"/>
                      <w14:ligatures w14:val="none"/>
                    </w:rPr>
                    <w:t xml:space="preserve"> </w:t>
                  </w:r>
                </w:p>
              </w:tc>
              <w:tc>
                <w:tcPr>
                  <w:tcW w:w="648" w:type="dxa"/>
                </w:tcPr>
                <w:p w14:paraId="41F57A4F"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bl>
          <w:p w14:paraId="25E8F240"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bl>
    <w:p w14:paraId="0F79ED7A"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p w14:paraId="539822E2"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bookmarkEnd w:id="0"/>
    <w:p w14:paraId="0E7F0F79" w14:textId="77777777" w:rsidR="008C3DAA" w:rsidRPr="006D0094" w:rsidRDefault="008C3DAA" w:rsidP="008C3DAA">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p w14:paraId="6594A5FE" w14:textId="77777777" w:rsidR="001D710C" w:rsidRDefault="001D710C">
      <w:pPr>
        <w:rPr>
          <w:rFonts w:ascii="Times New Roman" w:hAnsi="Times New Roman" w:cs="Times New Roman"/>
        </w:rPr>
      </w:pPr>
    </w:p>
    <w:p w14:paraId="5FAD896B" w14:textId="77777777" w:rsidR="00677F44" w:rsidRDefault="00677F44">
      <w:pPr>
        <w:rPr>
          <w:rFonts w:ascii="Times New Roman" w:hAnsi="Times New Roman" w:cs="Times New Roman"/>
        </w:rPr>
      </w:pPr>
    </w:p>
    <w:p w14:paraId="3515E614" w14:textId="77777777" w:rsidR="00677F44" w:rsidRDefault="00677F44">
      <w:pPr>
        <w:rPr>
          <w:rFonts w:ascii="Times New Roman" w:hAnsi="Times New Roman" w:cs="Times New Roman"/>
        </w:rPr>
      </w:pPr>
    </w:p>
    <w:p w14:paraId="3DD73F2B" w14:textId="77777777" w:rsidR="00677F44" w:rsidRDefault="00677F44">
      <w:pPr>
        <w:rPr>
          <w:rFonts w:ascii="Times New Roman" w:hAnsi="Times New Roman" w:cs="Times New Roman"/>
        </w:rPr>
      </w:pPr>
    </w:p>
    <w:p w14:paraId="483BE5BA" w14:textId="77777777" w:rsidR="00677F44" w:rsidRDefault="00677F44">
      <w:pPr>
        <w:rPr>
          <w:rFonts w:ascii="Times New Roman" w:hAnsi="Times New Roman" w:cs="Times New Roman"/>
        </w:rPr>
      </w:pPr>
    </w:p>
    <w:p w14:paraId="2B34C0AA" w14:textId="77777777" w:rsidR="00CF34C8" w:rsidRDefault="00CF34C8">
      <w:pPr>
        <w:rPr>
          <w:rFonts w:ascii="Times New Roman" w:hAnsi="Times New Roman" w:cs="Times New Roman"/>
        </w:rPr>
      </w:pPr>
    </w:p>
    <w:p w14:paraId="39F3C4F6" w14:textId="77777777" w:rsidR="00EF242C" w:rsidRDefault="00EF242C">
      <w:pPr>
        <w:rPr>
          <w:rFonts w:ascii="Times New Roman" w:hAnsi="Times New Roman" w:cs="Times New Roman"/>
        </w:rPr>
      </w:pPr>
    </w:p>
    <w:p w14:paraId="301C1ABA" w14:textId="77777777" w:rsidR="002555FF" w:rsidRDefault="002555FF" w:rsidP="00EF242C">
      <w:pPr>
        <w:spacing w:after="0" w:line="240" w:lineRule="auto"/>
        <w:jc w:val="center"/>
        <w:rPr>
          <w:rFonts w:ascii="Times New Roman" w:eastAsia="Times New Roman" w:hAnsi="Times New Roman" w:cs="Times New Roman"/>
          <w:color w:val="000000"/>
          <w:kern w:val="0"/>
          <w:sz w:val="22"/>
          <w:szCs w:val="22"/>
          <w14:ligatures w14:val="none"/>
        </w:rPr>
      </w:pPr>
    </w:p>
    <w:p w14:paraId="5097167F" w14:textId="52DAD4A2" w:rsidR="00EF242C" w:rsidRPr="006D0094" w:rsidRDefault="00EF242C" w:rsidP="00EF242C">
      <w:pPr>
        <w:spacing w:after="0" w:line="240" w:lineRule="auto"/>
        <w:jc w:val="center"/>
        <w:rPr>
          <w:rFonts w:ascii="Times New Roman" w:eastAsia="Times New Roman" w:hAnsi="Times New Roman" w:cs="Times New Roman"/>
          <w:color w:val="000000"/>
          <w:kern w:val="0"/>
          <w:sz w:val="22"/>
          <w:szCs w:val="22"/>
          <w14:ligatures w14:val="none"/>
        </w:rPr>
      </w:pPr>
      <w:r w:rsidRPr="006D0094">
        <w:rPr>
          <w:rFonts w:ascii="Times New Roman" w:eastAsia="Times New Roman" w:hAnsi="Times New Roman" w:cs="Times New Roman"/>
          <w:color w:val="000000"/>
          <w:kern w:val="0"/>
          <w:sz w:val="22"/>
          <w:szCs w:val="22"/>
          <w14:ligatures w14:val="none"/>
        </w:rPr>
        <w:t>(Tiekėjo pavadinimas)</w:t>
      </w:r>
    </w:p>
    <w:p w14:paraId="4F46EE96" w14:textId="77777777" w:rsidR="00EF242C" w:rsidRPr="006D0094" w:rsidRDefault="00EF242C" w:rsidP="00EF242C">
      <w:pPr>
        <w:spacing w:after="0" w:line="240" w:lineRule="auto"/>
        <w:jc w:val="center"/>
        <w:rPr>
          <w:rFonts w:ascii="Times New Roman" w:eastAsia="Times New Roman" w:hAnsi="Times New Roman" w:cs="Times New Roman"/>
          <w:color w:val="000000"/>
          <w:kern w:val="0"/>
          <w:sz w:val="22"/>
          <w:szCs w:val="22"/>
          <w14:ligatures w14:val="none"/>
        </w:rPr>
      </w:pPr>
      <w:r w:rsidRPr="006D0094">
        <w:rPr>
          <w:rFonts w:ascii="Times New Roman" w:eastAsia="Times New Roman" w:hAnsi="Times New Roman" w:cs="Times New Roman"/>
          <w:color w:val="000000"/>
          <w:kern w:val="0"/>
          <w:sz w:val="22"/>
          <w:szCs w:val="22"/>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22C7C74" w14:textId="77777777" w:rsidR="00510C6D" w:rsidRDefault="00510C6D" w:rsidP="00EF242C">
      <w:pPr>
        <w:spacing w:after="0" w:line="240" w:lineRule="auto"/>
        <w:rPr>
          <w:rFonts w:ascii="Times New Roman" w:eastAsia="Times New Roman" w:hAnsi="Times New Roman" w:cs="Times New Roman"/>
          <w:b/>
          <w:color w:val="000000"/>
          <w:kern w:val="0"/>
          <w:sz w:val="10"/>
          <w:szCs w:val="10"/>
          <w14:ligatures w14:val="none"/>
        </w:rPr>
      </w:pPr>
    </w:p>
    <w:p w14:paraId="64FEA2D7" w14:textId="362E1D72" w:rsidR="00EF242C" w:rsidRPr="006D0094" w:rsidRDefault="00EF242C" w:rsidP="00EF242C">
      <w:pPr>
        <w:spacing w:after="0" w:line="240" w:lineRule="auto"/>
        <w:rPr>
          <w:rFonts w:ascii="Times New Roman" w:eastAsia="Times New Roman" w:hAnsi="Times New Roman" w:cs="Times New Roman"/>
          <w:color w:val="000000"/>
          <w:kern w:val="0"/>
          <w:sz w:val="22"/>
          <w:szCs w:val="22"/>
          <w14:ligatures w14:val="none"/>
        </w:rPr>
      </w:pPr>
      <w:r w:rsidRPr="006D0094">
        <w:rPr>
          <w:rFonts w:ascii="Times New Roman" w:eastAsia="Times New Roman" w:hAnsi="Times New Roman" w:cs="Times New Roman"/>
          <w:b/>
          <w:color w:val="000000"/>
          <w:kern w:val="0"/>
          <w:sz w:val="22"/>
          <w:szCs w:val="22"/>
          <w14:ligatures w14:val="none"/>
        </w:rPr>
        <w:t>______________________________</w:t>
      </w:r>
    </w:p>
    <w:p w14:paraId="17BA0306" w14:textId="77777777" w:rsidR="00EF242C" w:rsidRPr="006D0094" w:rsidRDefault="00EF242C" w:rsidP="00EF242C">
      <w:pPr>
        <w:spacing w:after="0" w:line="240" w:lineRule="auto"/>
        <w:rPr>
          <w:rFonts w:ascii="Times New Roman" w:eastAsia="Times New Roman" w:hAnsi="Times New Roman" w:cs="Times New Roman"/>
          <w:color w:val="000000"/>
          <w:kern w:val="0"/>
          <w:sz w:val="22"/>
          <w:szCs w:val="22"/>
          <w14:ligatures w14:val="none"/>
        </w:rPr>
      </w:pPr>
      <w:r w:rsidRPr="006D0094">
        <w:rPr>
          <w:rFonts w:ascii="Times New Roman" w:eastAsia="Times New Roman" w:hAnsi="Times New Roman" w:cs="Times New Roman"/>
          <w:color w:val="000000"/>
          <w:kern w:val="0"/>
          <w:sz w:val="22"/>
          <w:szCs w:val="22"/>
          <w14:ligatures w14:val="none"/>
        </w:rPr>
        <w:t>(Adresatas (perkančioji organizacija)</w:t>
      </w:r>
    </w:p>
    <w:p w14:paraId="5612CCC1" w14:textId="77777777" w:rsidR="00EF242C" w:rsidRPr="006D0094" w:rsidRDefault="00EF242C" w:rsidP="00EF242C">
      <w:pPr>
        <w:spacing w:after="0" w:line="240" w:lineRule="auto"/>
        <w:jc w:val="center"/>
        <w:rPr>
          <w:rFonts w:ascii="Times New Roman" w:eastAsia="Times New Roman" w:hAnsi="Times New Roman" w:cs="Times New Roman"/>
          <w:b/>
          <w:color w:val="000000"/>
          <w:kern w:val="0"/>
          <w:sz w:val="22"/>
          <w:szCs w:val="22"/>
          <w14:ligatures w14:val="none"/>
        </w:rPr>
      </w:pPr>
    </w:p>
    <w:p w14:paraId="2A45DE35" w14:textId="77777777" w:rsidR="00EF242C" w:rsidRPr="006D0094" w:rsidRDefault="00EF242C" w:rsidP="00EF242C">
      <w:pPr>
        <w:spacing w:after="0" w:line="240" w:lineRule="auto"/>
        <w:contextualSpacing/>
        <w:jc w:val="center"/>
        <w:rPr>
          <w:rFonts w:ascii="Times New Roman" w:eastAsia="Times New Roman" w:hAnsi="Times New Roman" w:cs="Times New Roman"/>
          <w:b/>
          <w:kern w:val="0"/>
          <w:sz w:val="22"/>
          <w:szCs w:val="22"/>
          <w14:ligatures w14:val="none"/>
        </w:rPr>
      </w:pPr>
      <w:r w:rsidRPr="006D0094">
        <w:rPr>
          <w:rFonts w:ascii="Times New Roman" w:eastAsia="Times New Roman" w:hAnsi="Times New Roman" w:cs="Times New Roman"/>
          <w:b/>
          <w:color w:val="000000"/>
          <w:kern w:val="0"/>
          <w:sz w:val="22"/>
          <w:szCs w:val="22"/>
          <w:lang w:val="lv-LV"/>
          <w14:ligatures w14:val="none"/>
        </w:rPr>
        <w:t xml:space="preserve">PASIŪLYMAS DĖL </w:t>
      </w:r>
      <w:r w:rsidRPr="006D0094">
        <w:rPr>
          <w:rFonts w:ascii="Times New Roman" w:eastAsia="Times New Roman" w:hAnsi="Times New Roman" w:cs="Times New Roman"/>
          <w:b/>
          <w:kern w:val="0"/>
          <w:sz w:val="22"/>
          <w:szCs w:val="22"/>
          <w14:ligatures w14:val="none"/>
        </w:rPr>
        <w:t>NEŠIOJAMŲJŲ KOMPIUTERIŲ IR MONITORIŲ</w:t>
      </w:r>
    </w:p>
    <w:p w14:paraId="556A65C7" w14:textId="77777777" w:rsidR="00EF242C" w:rsidRPr="006D0094" w:rsidRDefault="00EF242C" w:rsidP="00EF242C">
      <w:pPr>
        <w:spacing w:after="0" w:line="240" w:lineRule="auto"/>
        <w:jc w:val="center"/>
        <w:rPr>
          <w:rFonts w:ascii="Times New Roman" w:eastAsia="Times New Roman" w:hAnsi="Times New Roman" w:cs="Times New Roman"/>
          <w:color w:val="000000"/>
          <w:kern w:val="0"/>
          <w:sz w:val="22"/>
          <w:szCs w:val="22"/>
          <w14:ligatures w14:val="none"/>
        </w:rPr>
      </w:pPr>
    </w:p>
    <w:p w14:paraId="6DCF6AEB" w14:textId="77777777" w:rsidR="00EF242C" w:rsidRPr="006D0094" w:rsidRDefault="00EF242C" w:rsidP="00EF242C">
      <w:pPr>
        <w:spacing w:after="0" w:line="240" w:lineRule="auto"/>
        <w:jc w:val="center"/>
        <w:rPr>
          <w:rFonts w:ascii="Times New Roman" w:eastAsia="Times New Roman" w:hAnsi="Times New Roman" w:cs="Times New Roman"/>
          <w:color w:val="000000"/>
          <w:kern w:val="0"/>
          <w:sz w:val="22"/>
          <w:szCs w:val="22"/>
          <w14:ligatures w14:val="none"/>
        </w:rPr>
      </w:pPr>
      <w:r w:rsidRPr="006D0094">
        <w:rPr>
          <w:rFonts w:ascii="Times New Roman" w:eastAsia="Times New Roman" w:hAnsi="Times New Roman" w:cs="Times New Roman"/>
          <w:color w:val="000000"/>
          <w:kern w:val="0"/>
          <w:sz w:val="22"/>
          <w:szCs w:val="22"/>
          <w14:ligatures w14:val="none"/>
        </w:rPr>
        <w:t>____________________ Nr. ___</w:t>
      </w:r>
    </w:p>
    <w:p w14:paraId="49459B3A" w14:textId="77777777" w:rsidR="00EF242C" w:rsidRPr="006D0094" w:rsidRDefault="00EF242C" w:rsidP="00EF242C">
      <w:pPr>
        <w:spacing w:after="0" w:line="240" w:lineRule="auto"/>
        <w:rPr>
          <w:rFonts w:ascii="Times New Roman" w:eastAsia="Times New Roman" w:hAnsi="Times New Roman" w:cs="Times New Roman"/>
          <w:color w:val="000000"/>
          <w:kern w:val="0"/>
          <w:sz w:val="22"/>
          <w:szCs w:val="22"/>
          <w14:ligatures w14:val="none"/>
        </w:rPr>
      </w:pPr>
      <w:r w:rsidRPr="006D0094">
        <w:rPr>
          <w:rFonts w:ascii="Times New Roman" w:eastAsia="Times New Roman" w:hAnsi="Times New Roman" w:cs="Times New Roman"/>
          <w:color w:val="000000"/>
          <w:kern w:val="0"/>
          <w:sz w:val="22"/>
          <w:szCs w:val="22"/>
          <w14:ligatures w14:val="none"/>
        </w:rPr>
        <w:t xml:space="preserve">                                                                                 (Data)</w:t>
      </w:r>
    </w:p>
    <w:p w14:paraId="0E60E29B" w14:textId="77777777" w:rsidR="00EF242C" w:rsidRPr="006D0094" w:rsidRDefault="00EF242C" w:rsidP="00EF242C">
      <w:pPr>
        <w:spacing w:after="0" w:line="240" w:lineRule="auto"/>
        <w:jc w:val="center"/>
        <w:rPr>
          <w:rFonts w:ascii="Times New Roman" w:eastAsia="Times New Roman" w:hAnsi="Times New Roman" w:cs="Times New Roman"/>
          <w:color w:val="000000"/>
          <w:kern w:val="0"/>
          <w:sz w:val="22"/>
          <w:szCs w:val="22"/>
          <w14:ligatures w14:val="none"/>
        </w:rPr>
      </w:pPr>
      <w:r w:rsidRPr="006D0094">
        <w:rPr>
          <w:rFonts w:ascii="Times New Roman" w:eastAsia="Times New Roman" w:hAnsi="Times New Roman" w:cs="Times New Roman"/>
          <w:color w:val="000000"/>
          <w:kern w:val="0"/>
          <w:sz w:val="22"/>
          <w:szCs w:val="22"/>
          <w14:ligatures w14:val="none"/>
        </w:rPr>
        <w:t>____________________</w:t>
      </w:r>
    </w:p>
    <w:p w14:paraId="35E20251" w14:textId="77777777" w:rsidR="00EF242C" w:rsidRPr="006D0094" w:rsidRDefault="00EF242C" w:rsidP="00EF242C">
      <w:pPr>
        <w:spacing w:after="0" w:line="240" w:lineRule="auto"/>
        <w:jc w:val="center"/>
        <w:rPr>
          <w:rFonts w:ascii="Times New Roman" w:eastAsia="Times New Roman" w:hAnsi="Times New Roman" w:cs="Times New Roman"/>
          <w:color w:val="000000"/>
          <w:kern w:val="0"/>
          <w:sz w:val="22"/>
          <w:szCs w:val="22"/>
          <w14:ligatures w14:val="none"/>
        </w:rPr>
      </w:pPr>
      <w:r w:rsidRPr="006D0094">
        <w:rPr>
          <w:rFonts w:ascii="Times New Roman" w:eastAsia="Times New Roman" w:hAnsi="Times New Roman" w:cs="Times New Roman"/>
          <w:color w:val="000000"/>
          <w:kern w:val="0"/>
          <w:sz w:val="22"/>
          <w:szCs w:val="22"/>
          <w14:ligatures w14:val="none"/>
        </w:rPr>
        <w:t>(Sudarymo vieta)</w:t>
      </w:r>
    </w:p>
    <w:p w14:paraId="3A7FA522" w14:textId="77777777" w:rsidR="00EF242C" w:rsidRPr="00510C6D" w:rsidRDefault="00EF242C" w:rsidP="00EF242C">
      <w:pPr>
        <w:spacing w:after="0" w:line="240" w:lineRule="auto"/>
        <w:jc w:val="center"/>
        <w:rPr>
          <w:rFonts w:ascii="Times New Roman" w:eastAsia="Times New Roman" w:hAnsi="Times New Roman" w:cs="Times New Roman"/>
          <w:color w:val="000000"/>
          <w:kern w:val="0"/>
          <w:sz w:val="10"/>
          <w:szCs w:val="10"/>
          <w14:ligatures w14:val="none"/>
        </w:rPr>
      </w:pPr>
    </w:p>
    <w:p w14:paraId="4DEEDCAC" w14:textId="77777777" w:rsidR="00EF242C" w:rsidRPr="006D0094" w:rsidRDefault="00EF242C" w:rsidP="00EF242C">
      <w:pPr>
        <w:spacing w:line="240" w:lineRule="auto"/>
        <w:contextualSpacing/>
        <w:rPr>
          <w:rFonts w:ascii="Times New Roman" w:eastAsia="Calibri" w:hAnsi="Times New Roman" w:cs="Times New Roman"/>
          <w:b/>
          <w:szCs w:val="20"/>
        </w:rPr>
      </w:pPr>
      <w:r w:rsidRPr="006D0094">
        <w:rPr>
          <w:rFonts w:ascii="Times New Roman" w:eastAsia="Calibri" w:hAnsi="Times New Roman" w:cs="Times New Roman"/>
          <w:b/>
          <w:szCs w:val="20"/>
        </w:rPr>
        <w:t>1 lentelė. Informacija apie tiekėją.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149"/>
      </w:tblGrid>
      <w:tr w:rsidR="00EF242C" w:rsidRPr="006D0094" w14:paraId="6BC9B1EA" w14:textId="77777777" w:rsidTr="0045682D">
        <w:tc>
          <w:tcPr>
            <w:tcW w:w="5485" w:type="dxa"/>
            <w:tcBorders>
              <w:top w:val="single" w:sz="4" w:space="0" w:color="auto"/>
              <w:left w:val="single" w:sz="4" w:space="0" w:color="auto"/>
              <w:bottom w:val="single" w:sz="4" w:space="0" w:color="auto"/>
              <w:right w:val="single" w:sz="4" w:space="0" w:color="auto"/>
            </w:tcBorders>
            <w:hideMark/>
          </w:tcPr>
          <w:p w14:paraId="5F948BB9" w14:textId="77777777" w:rsidR="00EF242C" w:rsidRPr="006D0094" w:rsidRDefault="00EF242C" w:rsidP="00AB72C5">
            <w:pPr>
              <w:spacing w:line="240" w:lineRule="auto"/>
              <w:contextualSpacing/>
              <w:rPr>
                <w:rFonts w:ascii="Times New Roman" w:eastAsia="Calibri" w:hAnsi="Times New Roman" w:cs="Times New Roman"/>
                <w:szCs w:val="20"/>
              </w:rPr>
            </w:pPr>
            <w:r w:rsidRPr="006D0094">
              <w:rPr>
                <w:rFonts w:ascii="Times New Roman" w:eastAsia="Calibri" w:hAnsi="Times New Roman" w:cs="Times New Roman"/>
                <w:szCs w:val="20"/>
              </w:rPr>
              <w:t xml:space="preserve">Tiekėjo arba ūkio subjektų grupės dalyvių pavadinimas (-ai), juridinio asmens kodas (-ai) </w:t>
            </w:r>
            <w:r w:rsidRPr="006D0094">
              <w:rPr>
                <w:rFonts w:ascii="Times New Roman" w:eastAsia="Calibri" w:hAnsi="Times New Roman" w:cs="Times New Roman"/>
                <w:i/>
                <w:szCs w:val="20"/>
              </w:rPr>
              <w:t>(jeigu pasiūlymą teikia fizinis asmuo – verslo ar individualios veiklos pažymėjimo Nr. ar pan.)</w:t>
            </w:r>
            <w:r w:rsidRPr="006D0094">
              <w:rPr>
                <w:rFonts w:ascii="Times New Roman" w:eastAsia="Calibri" w:hAnsi="Times New Roman" w:cs="Times New Roman"/>
                <w:iCs/>
                <w:szCs w:val="20"/>
              </w:rPr>
              <w:t>, adresas (-ai)</w:t>
            </w:r>
          </w:p>
        </w:tc>
        <w:tc>
          <w:tcPr>
            <w:tcW w:w="4149" w:type="dxa"/>
            <w:tcBorders>
              <w:top w:val="single" w:sz="4" w:space="0" w:color="auto"/>
              <w:left w:val="single" w:sz="4" w:space="0" w:color="auto"/>
              <w:bottom w:val="single" w:sz="4" w:space="0" w:color="auto"/>
              <w:right w:val="single" w:sz="4" w:space="0" w:color="auto"/>
            </w:tcBorders>
          </w:tcPr>
          <w:p w14:paraId="60C11EDB" w14:textId="77777777" w:rsidR="00EF242C" w:rsidRPr="006D0094" w:rsidRDefault="00EF242C" w:rsidP="00AB72C5">
            <w:pPr>
              <w:spacing w:line="240" w:lineRule="auto"/>
              <w:ind w:firstLine="720"/>
              <w:contextualSpacing/>
              <w:rPr>
                <w:rFonts w:ascii="Times New Roman" w:eastAsia="Calibri" w:hAnsi="Times New Roman" w:cs="Times New Roman"/>
                <w:szCs w:val="20"/>
              </w:rPr>
            </w:pPr>
          </w:p>
        </w:tc>
      </w:tr>
      <w:tr w:rsidR="00EF242C" w:rsidRPr="006D0094" w14:paraId="2126BA98" w14:textId="77777777" w:rsidTr="0045682D">
        <w:tc>
          <w:tcPr>
            <w:tcW w:w="5485" w:type="dxa"/>
            <w:tcBorders>
              <w:top w:val="single" w:sz="4" w:space="0" w:color="auto"/>
              <w:left w:val="single" w:sz="4" w:space="0" w:color="auto"/>
              <w:bottom w:val="single" w:sz="4" w:space="0" w:color="auto"/>
              <w:right w:val="single" w:sz="4" w:space="0" w:color="auto"/>
            </w:tcBorders>
          </w:tcPr>
          <w:p w14:paraId="33BB4F9A" w14:textId="77777777" w:rsidR="00EF242C" w:rsidRPr="006D0094" w:rsidRDefault="00EF242C" w:rsidP="00AB72C5">
            <w:pPr>
              <w:spacing w:line="240" w:lineRule="auto"/>
              <w:contextualSpacing/>
              <w:rPr>
                <w:rFonts w:ascii="Times New Roman" w:eastAsia="Calibri" w:hAnsi="Times New Roman" w:cs="Times New Roman"/>
                <w:szCs w:val="20"/>
              </w:rPr>
            </w:pPr>
            <w:r w:rsidRPr="006D0094">
              <w:rPr>
                <w:rFonts w:ascii="Times New Roman" w:eastAsia="Calibri" w:hAnsi="Times New Roman" w:cs="Times New Roman"/>
                <w:szCs w:val="20"/>
              </w:rPr>
              <w:t xml:space="preserve">Tiekėjo kolegialus valdymo ir (ar) priežiūros organas </w:t>
            </w:r>
            <w:r w:rsidRPr="006D0094">
              <w:rPr>
                <w:rFonts w:ascii="Times New Roman" w:eastAsia="Calibri" w:hAnsi="Times New Roman" w:cs="Times New Roman"/>
                <w:i/>
                <w:iCs/>
                <w:szCs w:val="20"/>
              </w:rPr>
              <w:t>(nurodoma jeigu turi)</w:t>
            </w:r>
          </w:p>
        </w:tc>
        <w:tc>
          <w:tcPr>
            <w:tcW w:w="4149" w:type="dxa"/>
            <w:tcBorders>
              <w:top w:val="single" w:sz="4" w:space="0" w:color="auto"/>
              <w:left w:val="single" w:sz="4" w:space="0" w:color="auto"/>
              <w:bottom w:val="single" w:sz="4" w:space="0" w:color="auto"/>
              <w:right w:val="single" w:sz="4" w:space="0" w:color="auto"/>
            </w:tcBorders>
          </w:tcPr>
          <w:p w14:paraId="33E98882" w14:textId="77777777" w:rsidR="00EF242C" w:rsidRPr="006D0094" w:rsidRDefault="00EF242C" w:rsidP="00AB72C5">
            <w:pPr>
              <w:spacing w:line="240" w:lineRule="auto"/>
              <w:ind w:firstLine="720"/>
              <w:contextualSpacing/>
              <w:rPr>
                <w:rFonts w:ascii="Times New Roman" w:eastAsia="Calibri" w:hAnsi="Times New Roman" w:cs="Times New Roman"/>
                <w:szCs w:val="20"/>
              </w:rPr>
            </w:pPr>
          </w:p>
        </w:tc>
      </w:tr>
      <w:tr w:rsidR="00EF242C" w:rsidRPr="006D0094" w14:paraId="73D0DE3D" w14:textId="77777777" w:rsidTr="0045682D">
        <w:tc>
          <w:tcPr>
            <w:tcW w:w="5485" w:type="dxa"/>
            <w:tcBorders>
              <w:top w:val="single" w:sz="4" w:space="0" w:color="auto"/>
              <w:left w:val="single" w:sz="4" w:space="0" w:color="auto"/>
              <w:bottom w:val="single" w:sz="4" w:space="0" w:color="auto"/>
              <w:right w:val="single" w:sz="4" w:space="0" w:color="auto"/>
            </w:tcBorders>
          </w:tcPr>
          <w:p w14:paraId="65D12B1D" w14:textId="77777777" w:rsidR="00EF242C" w:rsidRPr="006D0094" w:rsidRDefault="00EF242C" w:rsidP="00AB72C5">
            <w:pPr>
              <w:spacing w:line="240" w:lineRule="auto"/>
              <w:contextualSpacing/>
              <w:rPr>
                <w:rFonts w:ascii="Times New Roman" w:eastAsia="Calibri" w:hAnsi="Times New Roman" w:cs="Times New Roman"/>
                <w:szCs w:val="20"/>
              </w:rPr>
            </w:pPr>
            <w:r w:rsidRPr="006D0094">
              <w:rPr>
                <w:rFonts w:ascii="Times New Roman" w:eastAsia="Calibri" w:hAnsi="Times New Roman" w:cs="Times New Roman"/>
                <w:szCs w:val="20"/>
              </w:rPr>
              <w:t xml:space="preserve">Tiekėją kontroliuojantis juridinis ar fizinis asmuo </w:t>
            </w:r>
            <w:r w:rsidRPr="006D0094">
              <w:rPr>
                <w:rFonts w:ascii="Times New Roman" w:eastAsia="Calibri" w:hAnsi="Times New Roman" w:cs="Times New Roman"/>
                <w:i/>
                <w:iCs/>
                <w:szCs w:val="20"/>
              </w:rPr>
              <w:t>(nurodoma jeigu turi)</w:t>
            </w:r>
          </w:p>
        </w:tc>
        <w:tc>
          <w:tcPr>
            <w:tcW w:w="4149" w:type="dxa"/>
            <w:tcBorders>
              <w:top w:val="single" w:sz="4" w:space="0" w:color="auto"/>
              <w:left w:val="single" w:sz="4" w:space="0" w:color="auto"/>
              <w:bottom w:val="single" w:sz="4" w:space="0" w:color="auto"/>
              <w:right w:val="single" w:sz="4" w:space="0" w:color="auto"/>
            </w:tcBorders>
          </w:tcPr>
          <w:p w14:paraId="246FE5D5" w14:textId="77777777" w:rsidR="00EF242C" w:rsidRPr="006D0094" w:rsidRDefault="00EF242C" w:rsidP="00AB72C5">
            <w:pPr>
              <w:spacing w:line="240" w:lineRule="auto"/>
              <w:ind w:firstLine="720"/>
              <w:contextualSpacing/>
              <w:rPr>
                <w:rFonts w:ascii="Times New Roman" w:eastAsia="Calibri" w:hAnsi="Times New Roman" w:cs="Times New Roman"/>
                <w:szCs w:val="20"/>
              </w:rPr>
            </w:pPr>
          </w:p>
        </w:tc>
      </w:tr>
      <w:tr w:rsidR="00EF242C" w:rsidRPr="006D0094" w14:paraId="4A67498D" w14:textId="77777777" w:rsidTr="0045682D">
        <w:tc>
          <w:tcPr>
            <w:tcW w:w="5485" w:type="dxa"/>
            <w:tcBorders>
              <w:top w:val="single" w:sz="4" w:space="0" w:color="auto"/>
              <w:left w:val="single" w:sz="4" w:space="0" w:color="auto"/>
              <w:bottom w:val="single" w:sz="4" w:space="0" w:color="auto"/>
              <w:right w:val="single" w:sz="4" w:space="0" w:color="auto"/>
            </w:tcBorders>
          </w:tcPr>
          <w:p w14:paraId="2EEABD67" w14:textId="77777777" w:rsidR="00EF242C" w:rsidRPr="006D0094" w:rsidRDefault="00EF242C" w:rsidP="00AB72C5">
            <w:pPr>
              <w:spacing w:line="240" w:lineRule="auto"/>
              <w:contextualSpacing/>
              <w:rPr>
                <w:rFonts w:ascii="Times New Roman" w:eastAsia="Calibri" w:hAnsi="Times New Roman" w:cs="Times New Roman"/>
                <w:szCs w:val="20"/>
              </w:rPr>
            </w:pPr>
            <w:r w:rsidRPr="006D0094">
              <w:rPr>
                <w:rFonts w:ascii="Times New Roman" w:eastAsia="Calibri" w:hAnsi="Times New Roman" w:cs="Times New Roman"/>
                <w:szCs w:val="20"/>
              </w:rPr>
              <w:t xml:space="preserve">Ūkio subjektų grupės dalyvis, atstovaujantis arba vadovaujantis ūkio subjektų grupei </w:t>
            </w:r>
            <w:r w:rsidRPr="006D0094">
              <w:rPr>
                <w:rFonts w:ascii="Times New Roman" w:eastAsia="Calibri" w:hAnsi="Times New Roman" w:cs="Times New Roman"/>
                <w:i/>
                <w:szCs w:val="20"/>
              </w:rPr>
              <w:t>(pildoma, jei pasiūlymą teikia tiekėjų grupė)</w:t>
            </w:r>
          </w:p>
        </w:tc>
        <w:tc>
          <w:tcPr>
            <w:tcW w:w="4149" w:type="dxa"/>
            <w:tcBorders>
              <w:top w:val="single" w:sz="4" w:space="0" w:color="auto"/>
              <w:left w:val="single" w:sz="4" w:space="0" w:color="auto"/>
              <w:bottom w:val="single" w:sz="4" w:space="0" w:color="auto"/>
              <w:right w:val="single" w:sz="4" w:space="0" w:color="auto"/>
            </w:tcBorders>
          </w:tcPr>
          <w:p w14:paraId="7E70D9FA" w14:textId="77777777" w:rsidR="00EF242C" w:rsidRPr="006D0094" w:rsidRDefault="00EF242C" w:rsidP="00AB72C5">
            <w:pPr>
              <w:spacing w:line="240" w:lineRule="auto"/>
              <w:ind w:firstLine="720"/>
              <w:contextualSpacing/>
              <w:rPr>
                <w:rFonts w:ascii="Times New Roman" w:eastAsia="Calibri" w:hAnsi="Times New Roman" w:cs="Times New Roman"/>
                <w:szCs w:val="20"/>
              </w:rPr>
            </w:pPr>
          </w:p>
        </w:tc>
      </w:tr>
      <w:tr w:rsidR="00EF242C" w:rsidRPr="006D0094" w14:paraId="5E3EE4F5" w14:textId="77777777" w:rsidTr="0045682D">
        <w:tc>
          <w:tcPr>
            <w:tcW w:w="5485" w:type="dxa"/>
            <w:tcBorders>
              <w:top w:val="single" w:sz="4" w:space="0" w:color="auto"/>
              <w:left w:val="single" w:sz="4" w:space="0" w:color="auto"/>
              <w:bottom w:val="single" w:sz="4" w:space="0" w:color="auto"/>
              <w:right w:val="single" w:sz="4" w:space="0" w:color="auto"/>
            </w:tcBorders>
          </w:tcPr>
          <w:p w14:paraId="777D7844" w14:textId="77777777" w:rsidR="00EF242C" w:rsidRPr="006D0094" w:rsidRDefault="00EF242C" w:rsidP="00AB72C5">
            <w:pPr>
              <w:spacing w:line="240" w:lineRule="auto"/>
              <w:contextualSpacing/>
              <w:rPr>
                <w:rFonts w:ascii="Times New Roman" w:eastAsia="Calibri" w:hAnsi="Times New Roman" w:cs="Times New Roman"/>
                <w:szCs w:val="20"/>
              </w:rPr>
            </w:pPr>
            <w:r w:rsidRPr="006D0094">
              <w:rPr>
                <w:rFonts w:ascii="Times New Roman" w:eastAsia="Calibri" w:hAnsi="Times New Roman" w:cs="Times New Roman"/>
                <w:szCs w:val="20"/>
              </w:rPr>
              <w:t>Asmens, įgalioto pasirašyti pasiūlymą, vardas ir pavardė</w:t>
            </w:r>
          </w:p>
        </w:tc>
        <w:tc>
          <w:tcPr>
            <w:tcW w:w="4149" w:type="dxa"/>
            <w:tcBorders>
              <w:top w:val="single" w:sz="4" w:space="0" w:color="auto"/>
              <w:left w:val="single" w:sz="4" w:space="0" w:color="auto"/>
              <w:bottom w:val="single" w:sz="4" w:space="0" w:color="auto"/>
              <w:right w:val="single" w:sz="4" w:space="0" w:color="auto"/>
            </w:tcBorders>
          </w:tcPr>
          <w:p w14:paraId="237BC4F0" w14:textId="77777777" w:rsidR="00EF242C" w:rsidRPr="006D0094" w:rsidRDefault="00EF242C" w:rsidP="00AB72C5">
            <w:pPr>
              <w:spacing w:line="240" w:lineRule="auto"/>
              <w:ind w:firstLine="720"/>
              <w:contextualSpacing/>
              <w:rPr>
                <w:rFonts w:ascii="Times New Roman" w:eastAsia="Calibri" w:hAnsi="Times New Roman" w:cs="Times New Roman"/>
                <w:szCs w:val="20"/>
              </w:rPr>
            </w:pPr>
          </w:p>
        </w:tc>
      </w:tr>
      <w:tr w:rsidR="00EF242C" w:rsidRPr="006D0094" w14:paraId="5E84B5F4" w14:textId="77777777" w:rsidTr="0045682D">
        <w:tc>
          <w:tcPr>
            <w:tcW w:w="5485" w:type="dxa"/>
            <w:tcBorders>
              <w:top w:val="single" w:sz="4" w:space="0" w:color="auto"/>
              <w:left w:val="single" w:sz="4" w:space="0" w:color="auto"/>
              <w:bottom w:val="single" w:sz="4" w:space="0" w:color="auto"/>
              <w:right w:val="single" w:sz="4" w:space="0" w:color="auto"/>
            </w:tcBorders>
          </w:tcPr>
          <w:p w14:paraId="2DE26691" w14:textId="77777777" w:rsidR="00EF242C" w:rsidRPr="006D0094" w:rsidRDefault="00EF242C" w:rsidP="00AB72C5">
            <w:pPr>
              <w:spacing w:line="240" w:lineRule="auto"/>
              <w:contextualSpacing/>
              <w:rPr>
                <w:rFonts w:ascii="Times New Roman" w:eastAsia="Calibri" w:hAnsi="Times New Roman" w:cs="Times New Roman"/>
                <w:szCs w:val="20"/>
              </w:rPr>
            </w:pPr>
            <w:r w:rsidRPr="006D0094">
              <w:rPr>
                <w:rFonts w:ascii="Times New Roman" w:eastAsia="Calibri" w:hAnsi="Times New Roman" w:cs="Times New Roman"/>
                <w:szCs w:val="20"/>
              </w:rPr>
              <w:t>Asmens, įgalioto bendrauti su perkančiąja organizacija, kontaktinė informacija (vardas, pavardė, tel., faks., el. p., adresas)</w:t>
            </w:r>
          </w:p>
        </w:tc>
        <w:tc>
          <w:tcPr>
            <w:tcW w:w="4149" w:type="dxa"/>
            <w:tcBorders>
              <w:top w:val="single" w:sz="4" w:space="0" w:color="auto"/>
              <w:left w:val="single" w:sz="4" w:space="0" w:color="auto"/>
              <w:bottom w:val="single" w:sz="4" w:space="0" w:color="auto"/>
              <w:right w:val="single" w:sz="4" w:space="0" w:color="auto"/>
            </w:tcBorders>
          </w:tcPr>
          <w:p w14:paraId="6185A12A" w14:textId="77777777" w:rsidR="00EF242C" w:rsidRPr="006D0094" w:rsidRDefault="00EF242C" w:rsidP="00AB72C5">
            <w:pPr>
              <w:spacing w:line="240" w:lineRule="auto"/>
              <w:ind w:firstLine="720"/>
              <w:contextualSpacing/>
              <w:rPr>
                <w:rFonts w:ascii="Times New Roman" w:eastAsia="Calibri" w:hAnsi="Times New Roman" w:cs="Times New Roman"/>
                <w:szCs w:val="20"/>
              </w:rPr>
            </w:pPr>
          </w:p>
        </w:tc>
      </w:tr>
    </w:tbl>
    <w:p w14:paraId="2445287C" w14:textId="77777777" w:rsidR="00EF242C" w:rsidRPr="00510C6D" w:rsidRDefault="00EF242C" w:rsidP="00EF242C">
      <w:pPr>
        <w:spacing w:line="240" w:lineRule="auto"/>
        <w:contextualSpacing/>
        <w:rPr>
          <w:rFonts w:ascii="Times New Roman" w:eastAsia="Calibri" w:hAnsi="Times New Roman" w:cs="Times New Roman"/>
          <w:b/>
          <w:bCs/>
          <w:sz w:val="10"/>
          <w:szCs w:val="10"/>
        </w:rPr>
      </w:pPr>
    </w:p>
    <w:p w14:paraId="0C2EE488" w14:textId="77777777" w:rsidR="00EF242C" w:rsidRPr="006D0094" w:rsidRDefault="00EF242C" w:rsidP="002A104A">
      <w:pPr>
        <w:spacing w:line="240" w:lineRule="auto"/>
        <w:contextualSpacing/>
        <w:jc w:val="both"/>
        <w:rPr>
          <w:rFonts w:ascii="Times New Roman" w:eastAsia="Calibri" w:hAnsi="Times New Roman" w:cs="Times New Roman"/>
          <w:b/>
          <w:bCs/>
          <w:szCs w:val="20"/>
        </w:rPr>
      </w:pPr>
      <w:r w:rsidRPr="006D0094">
        <w:rPr>
          <w:rFonts w:ascii="Times New Roman" w:eastAsia="Calibri" w:hAnsi="Times New Roman" w:cs="Times New Roman"/>
          <w:b/>
          <w:bCs/>
          <w:szCs w:val="20"/>
        </w:rPr>
        <w:t>2 lentelė. Informacija apie ūkio subjektus, kurių pajėgumais tiekėjas remiasi, kad atitiktų perkančiosios organizacijos keliamus kvalifikacijos reikalavimus (jeigu tokie reikalavimai keliami).</w:t>
      </w:r>
    </w:p>
    <w:tbl>
      <w:tblPr>
        <w:tblStyle w:val="Mkatabulky11"/>
        <w:tblW w:w="9634" w:type="dxa"/>
        <w:tblLook w:val="04A0" w:firstRow="1" w:lastRow="0" w:firstColumn="1" w:lastColumn="0" w:noHBand="0" w:noVBand="1"/>
      </w:tblPr>
      <w:tblGrid>
        <w:gridCol w:w="562"/>
        <w:gridCol w:w="2662"/>
        <w:gridCol w:w="2601"/>
        <w:gridCol w:w="2128"/>
        <w:gridCol w:w="1681"/>
      </w:tblGrid>
      <w:tr w:rsidR="00EF242C" w:rsidRPr="006D0094" w14:paraId="6214AE92" w14:textId="77777777" w:rsidTr="0045682D">
        <w:trPr>
          <w:trHeight w:val="1582"/>
        </w:trPr>
        <w:tc>
          <w:tcPr>
            <w:tcW w:w="562" w:type="dxa"/>
            <w:shd w:val="clear" w:color="auto" w:fill="DEEAF6"/>
          </w:tcPr>
          <w:p w14:paraId="7E01F3D1" w14:textId="77777777" w:rsidR="00EF242C" w:rsidRPr="006D0094" w:rsidRDefault="00EF242C" w:rsidP="00AB72C5">
            <w:pPr>
              <w:contextualSpacing/>
              <w:rPr>
                <w:rFonts w:ascii="Times New Roman" w:hAnsi="Times New Roman"/>
              </w:rPr>
            </w:pPr>
            <w:r w:rsidRPr="006D0094">
              <w:rPr>
                <w:rFonts w:ascii="Times New Roman" w:hAnsi="Times New Roman"/>
              </w:rPr>
              <w:t>Eil. Nr.</w:t>
            </w:r>
          </w:p>
        </w:tc>
        <w:tc>
          <w:tcPr>
            <w:tcW w:w="2662" w:type="dxa"/>
            <w:shd w:val="clear" w:color="auto" w:fill="DEEAF6"/>
          </w:tcPr>
          <w:p w14:paraId="2BF3A4E5" w14:textId="77777777" w:rsidR="00EF242C" w:rsidRPr="006D0094" w:rsidRDefault="00EF242C" w:rsidP="00AB72C5">
            <w:pPr>
              <w:contextualSpacing/>
              <w:rPr>
                <w:rFonts w:ascii="Times New Roman" w:hAnsi="Times New Roman"/>
              </w:rPr>
            </w:pPr>
            <w:r w:rsidRPr="006D0094">
              <w:rPr>
                <w:rFonts w:ascii="Times New Roman" w:hAnsi="Times New Roman"/>
              </w:rPr>
              <w:t xml:space="preserve">Ūkio subjekto juridinio asmens </w:t>
            </w:r>
            <w:r w:rsidRPr="006D0094">
              <w:rPr>
                <w:rFonts w:ascii="Times New Roman" w:hAnsi="Times New Roman"/>
                <w:bCs/>
              </w:rPr>
              <w:t>pavadinimas, kodas</w:t>
            </w:r>
            <w:r w:rsidRPr="006D0094">
              <w:rPr>
                <w:rFonts w:ascii="Times New Roman" w:hAnsi="Times New Roman"/>
                <w:bCs/>
                <w:i/>
              </w:rPr>
              <w:t xml:space="preserve"> arba</w:t>
            </w:r>
            <w:r w:rsidRPr="006D0094">
              <w:rPr>
                <w:rFonts w:ascii="Times New Roman" w:hAnsi="Times New Roman"/>
                <w:bCs/>
              </w:rPr>
              <w:t xml:space="preserve"> fizinio asmens vardas ir pavardė</w:t>
            </w:r>
          </w:p>
        </w:tc>
        <w:tc>
          <w:tcPr>
            <w:tcW w:w="2601" w:type="dxa"/>
            <w:shd w:val="clear" w:color="auto" w:fill="DEEAF6"/>
          </w:tcPr>
          <w:p w14:paraId="3D09A45B" w14:textId="77777777" w:rsidR="00EF242C" w:rsidRPr="006D0094" w:rsidRDefault="00EF242C" w:rsidP="00AB72C5">
            <w:pPr>
              <w:contextualSpacing/>
              <w:rPr>
                <w:rFonts w:ascii="Times New Roman" w:hAnsi="Times New Roman"/>
              </w:rPr>
            </w:pPr>
            <w:r w:rsidRPr="006D0094">
              <w:rPr>
                <w:rFonts w:ascii="Times New Roman" w:hAnsi="Times New Roman"/>
              </w:rPr>
              <w:t xml:space="preserve">Ūkio subjektą kontroliuojantis juridinis asmuo ir (ar) fizinis asmuo ir (ar) kolegialus  valdymo organas ir (ar) priežiūros organas </w:t>
            </w:r>
            <w:r w:rsidRPr="006D0094">
              <w:rPr>
                <w:rFonts w:ascii="Times New Roman" w:hAnsi="Times New Roman"/>
                <w:i/>
                <w:iCs/>
              </w:rPr>
              <w:t>(nurodoma jeigu turi)</w:t>
            </w:r>
          </w:p>
        </w:tc>
        <w:tc>
          <w:tcPr>
            <w:tcW w:w="2128" w:type="dxa"/>
            <w:shd w:val="clear" w:color="auto" w:fill="DEEAF6"/>
          </w:tcPr>
          <w:p w14:paraId="35F3159E" w14:textId="77777777" w:rsidR="00EF242C" w:rsidRPr="006D0094" w:rsidRDefault="00EF242C" w:rsidP="00AB72C5">
            <w:pPr>
              <w:contextualSpacing/>
              <w:rPr>
                <w:rFonts w:ascii="Times New Roman" w:hAnsi="Times New Roman"/>
              </w:rPr>
            </w:pPr>
            <w:r w:rsidRPr="006D0094">
              <w:rPr>
                <w:rFonts w:ascii="Times New Roman" w:hAnsi="Times New Roman"/>
              </w:rPr>
              <w:t>Nuoroda į pirkimo dokumentų sąlygą (nurodomas pirkimo dokumentas ir jo punktas), kuriai atitikti remiamasi ūkio subjekto pajėgumais</w:t>
            </w:r>
          </w:p>
        </w:tc>
        <w:tc>
          <w:tcPr>
            <w:tcW w:w="1681" w:type="dxa"/>
            <w:shd w:val="clear" w:color="auto" w:fill="DEEAF6"/>
          </w:tcPr>
          <w:p w14:paraId="49913114" w14:textId="77777777" w:rsidR="00EF242C" w:rsidRPr="006D0094" w:rsidRDefault="00EF242C" w:rsidP="00AB72C5">
            <w:pPr>
              <w:contextualSpacing/>
              <w:rPr>
                <w:rFonts w:ascii="Times New Roman" w:hAnsi="Times New Roman"/>
              </w:rPr>
            </w:pPr>
            <w:r w:rsidRPr="006D0094">
              <w:rPr>
                <w:rFonts w:ascii="Times New Roman" w:hAnsi="Times New Roman"/>
              </w:rPr>
              <w:t>Sutarties objekto dalies, perduodamos vykdyti ūkio subjektui, aprašymas</w:t>
            </w:r>
          </w:p>
        </w:tc>
      </w:tr>
      <w:tr w:rsidR="00EF242C" w:rsidRPr="006D0094" w14:paraId="2AFD1957" w14:textId="77777777" w:rsidTr="0045682D">
        <w:trPr>
          <w:trHeight w:val="310"/>
        </w:trPr>
        <w:tc>
          <w:tcPr>
            <w:tcW w:w="562" w:type="dxa"/>
          </w:tcPr>
          <w:p w14:paraId="4E79FCDE" w14:textId="77777777" w:rsidR="00EF242C" w:rsidRPr="006D0094" w:rsidRDefault="00EF242C" w:rsidP="00AB72C5">
            <w:pPr>
              <w:contextualSpacing/>
              <w:rPr>
                <w:rFonts w:ascii="Times New Roman" w:hAnsi="Times New Roman"/>
                <w:bCs/>
              </w:rPr>
            </w:pPr>
            <w:r w:rsidRPr="006D0094">
              <w:rPr>
                <w:rFonts w:ascii="Times New Roman" w:hAnsi="Times New Roman"/>
                <w:bCs/>
              </w:rPr>
              <w:t>1.</w:t>
            </w:r>
          </w:p>
        </w:tc>
        <w:tc>
          <w:tcPr>
            <w:tcW w:w="2662" w:type="dxa"/>
          </w:tcPr>
          <w:p w14:paraId="38E6A4B8" w14:textId="77777777" w:rsidR="00EF242C" w:rsidRPr="006D0094" w:rsidRDefault="00EF242C" w:rsidP="00AB72C5">
            <w:pPr>
              <w:ind w:firstLine="720"/>
              <w:contextualSpacing/>
              <w:rPr>
                <w:rFonts w:ascii="Times New Roman" w:hAnsi="Times New Roman"/>
                <w:bCs/>
              </w:rPr>
            </w:pPr>
          </w:p>
        </w:tc>
        <w:tc>
          <w:tcPr>
            <w:tcW w:w="2601" w:type="dxa"/>
          </w:tcPr>
          <w:p w14:paraId="0349F90B" w14:textId="77777777" w:rsidR="00EF242C" w:rsidRPr="006D0094" w:rsidRDefault="00EF242C" w:rsidP="00AB72C5">
            <w:pPr>
              <w:ind w:firstLine="720"/>
              <w:contextualSpacing/>
              <w:rPr>
                <w:rFonts w:ascii="Times New Roman" w:hAnsi="Times New Roman"/>
                <w:bCs/>
              </w:rPr>
            </w:pPr>
          </w:p>
        </w:tc>
        <w:tc>
          <w:tcPr>
            <w:tcW w:w="2128" w:type="dxa"/>
          </w:tcPr>
          <w:p w14:paraId="47E3D870" w14:textId="77777777" w:rsidR="00EF242C" w:rsidRPr="006D0094" w:rsidRDefault="00EF242C" w:rsidP="00AB72C5">
            <w:pPr>
              <w:ind w:firstLine="720"/>
              <w:contextualSpacing/>
              <w:rPr>
                <w:rFonts w:ascii="Times New Roman" w:hAnsi="Times New Roman"/>
                <w:bCs/>
              </w:rPr>
            </w:pPr>
          </w:p>
        </w:tc>
        <w:tc>
          <w:tcPr>
            <w:tcW w:w="1681" w:type="dxa"/>
          </w:tcPr>
          <w:p w14:paraId="0AF3186F" w14:textId="77777777" w:rsidR="00EF242C" w:rsidRPr="006D0094" w:rsidRDefault="00EF242C" w:rsidP="00AB72C5">
            <w:pPr>
              <w:ind w:firstLine="720"/>
              <w:contextualSpacing/>
              <w:rPr>
                <w:rFonts w:ascii="Times New Roman" w:hAnsi="Times New Roman"/>
                <w:bCs/>
              </w:rPr>
            </w:pPr>
          </w:p>
        </w:tc>
      </w:tr>
      <w:tr w:rsidR="00EF242C" w:rsidRPr="006D0094" w14:paraId="0BBC890E" w14:textId="77777777" w:rsidTr="0045682D">
        <w:trPr>
          <w:trHeight w:val="310"/>
        </w:trPr>
        <w:tc>
          <w:tcPr>
            <w:tcW w:w="562" w:type="dxa"/>
          </w:tcPr>
          <w:p w14:paraId="4AC1EF3A" w14:textId="77777777" w:rsidR="00EF242C" w:rsidRPr="006D0094" w:rsidRDefault="00EF242C" w:rsidP="00AB72C5">
            <w:pPr>
              <w:contextualSpacing/>
              <w:rPr>
                <w:rFonts w:ascii="Times New Roman" w:hAnsi="Times New Roman"/>
                <w:bCs/>
              </w:rPr>
            </w:pPr>
            <w:r w:rsidRPr="006D0094">
              <w:rPr>
                <w:rFonts w:ascii="Times New Roman" w:hAnsi="Times New Roman"/>
                <w:bCs/>
              </w:rPr>
              <w:t>2.</w:t>
            </w:r>
          </w:p>
        </w:tc>
        <w:tc>
          <w:tcPr>
            <w:tcW w:w="2662" w:type="dxa"/>
          </w:tcPr>
          <w:p w14:paraId="0D036EFF" w14:textId="77777777" w:rsidR="00EF242C" w:rsidRPr="006D0094" w:rsidRDefault="00EF242C" w:rsidP="00AB72C5">
            <w:pPr>
              <w:ind w:firstLine="720"/>
              <w:contextualSpacing/>
              <w:rPr>
                <w:rFonts w:ascii="Times New Roman" w:hAnsi="Times New Roman"/>
                <w:bCs/>
              </w:rPr>
            </w:pPr>
          </w:p>
        </w:tc>
        <w:tc>
          <w:tcPr>
            <w:tcW w:w="2601" w:type="dxa"/>
          </w:tcPr>
          <w:p w14:paraId="57C5E7D4" w14:textId="77777777" w:rsidR="00EF242C" w:rsidRPr="006D0094" w:rsidRDefault="00EF242C" w:rsidP="00AB72C5">
            <w:pPr>
              <w:ind w:firstLine="720"/>
              <w:contextualSpacing/>
              <w:rPr>
                <w:rFonts w:ascii="Times New Roman" w:hAnsi="Times New Roman"/>
                <w:bCs/>
              </w:rPr>
            </w:pPr>
          </w:p>
        </w:tc>
        <w:tc>
          <w:tcPr>
            <w:tcW w:w="2128" w:type="dxa"/>
          </w:tcPr>
          <w:p w14:paraId="5E5B9CE3" w14:textId="77777777" w:rsidR="00EF242C" w:rsidRPr="006D0094" w:rsidRDefault="00EF242C" w:rsidP="00AB72C5">
            <w:pPr>
              <w:ind w:firstLine="720"/>
              <w:contextualSpacing/>
              <w:rPr>
                <w:rFonts w:ascii="Times New Roman" w:hAnsi="Times New Roman"/>
                <w:bCs/>
              </w:rPr>
            </w:pPr>
          </w:p>
        </w:tc>
        <w:tc>
          <w:tcPr>
            <w:tcW w:w="1681" w:type="dxa"/>
          </w:tcPr>
          <w:p w14:paraId="7B9E8761" w14:textId="77777777" w:rsidR="00EF242C" w:rsidRPr="006D0094" w:rsidRDefault="00EF242C" w:rsidP="00AB72C5">
            <w:pPr>
              <w:ind w:firstLine="720"/>
              <w:contextualSpacing/>
              <w:rPr>
                <w:rFonts w:ascii="Times New Roman" w:hAnsi="Times New Roman"/>
                <w:bCs/>
              </w:rPr>
            </w:pPr>
          </w:p>
        </w:tc>
      </w:tr>
    </w:tbl>
    <w:p w14:paraId="5AE29874" w14:textId="77777777" w:rsidR="00EF242C" w:rsidRDefault="00EF242C" w:rsidP="00EF242C">
      <w:pPr>
        <w:spacing w:line="240" w:lineRule="auto"/>
        <w:contextualSpacing/>
        <w:rPr>
          <w:rFonts w:ascii="Times New Roman" w:eastAsia="Calibri" w:hAnsi="Times New Roman" w:cs="Times New Roman"/>
          <w:b/>
          <w:bCs/>
          <w:sz w:val="10"/>
          <w:szCs w:val="10"/>
        </w:rPr>
      </w:pPr>
    </w:p>
    <w:p w14:paraId="1C6D1ECA" w14:textId="77777777" w:rsidR="00510C6D" w:rsidRDefault="00510C6D" w:rsidP="00EF242C">
      <w:pPr>
        <w:spacing w:line="240" w:lineRule="auto"/>
        <w:contextualSpacing/>
        <w:rPr>
          <w:rFonts w:ascii="Times New Roman" w:eastAsia="Calibri" w:hAnsi="Times New Roman" w:cs="Times New Roman"/>
          <w:b/>
          <w:bCs/>
          <w:sz w:val="10"/>
          <w:szCs w:val="10"/>
        </w:rPr>
      </w:pPr>
    </w:p>
    <w:p w14:paraId="1ED3BF6E" w14:textId="77777777" w:rsidR="00510C6D" w:rsidRDefault="00510C6D" w:rsidP="00EF242C">
      <w:pPr>
        <w:spacing w:line="240" w:lineRule="auto"/>
        <w:contextualSpacing/>
        <w:rPr>
          <w:rFonts w:ascii="Times New Roman" w:eastAsia="Calibri" w:hAnsi="Times New Roman" w:cs="Times New Roman"/>
          <w:b/>
          <w:bCs/>
          <w:sz w:val="10"/>
          <w:szCs w:val="10"/>
        </w:rPr>
      </w:pPr>
    </w:p>
    <w:p w14:paraId="562E9F3E" w14:textId="77777777" w:rsidR="00510C6D" w:rsidRDefault="00510C6D" w:rsidP="00EF242C">
      <w:pPr>
        <w:spacing w:line="240" w:lineRule="auto"/>
        <w:contextualSpacing/>
        <w:rPr>
          <w:rFonts w:ascii="Times New Roman" w:eastAsia="Calibri" w:hAnsi="Times New Roman" w:cs="Times New Roman"/>
          <w:b/>
          <w:bCs/>
          <w:sz w:val="10"/>
          <w:szCs w:val="10"/>
        </w:rPr>
      </w:pPr>
    </w:p>
    <w:p w14:paraId="736481FB" w14:textId="77777777" w:rsidR="00510C6D" w:rsidRDefault="00510C6D" w:rsidP="00EF242C">
      <w:pPr>
        <w:spacing w:line="240" w:lineRule="auto"/>
        <w:contextualSpacing/>
        <w:rPr>
          <w:rFonts w:ascii="Times New Roman" w:eastAsia="Calibri" w:hAnsi="Times New Roman" w:cs="Times New Roman"/>
          <w:b/>
          <w:bCs/>
          <w:sz w:val="10"/>
          <w:szCs w:val="10"/>
        </w:rPr>
      </w:pPr>
    </w:p>
    <w:p w14:paraId="07D9C8FF" w14:textId="77777777" w:rsidR="00510C6D" w:rsidRDefault="00510C6D" w:rsidP="00EF242C">
      <w:pPr>
        <w:spacing w:line="240" w:lineRule="auto"/>
        <w:contextualSpacing/>
        <w:rPr>
          <w:rFonts w:ascii="Times New Roman" w:eastAsia="Calibri" w:hAnsi="Times New Roman" w:cs="Times New Roman"/>
          <w:b/>
          <w:bCs/>
          <w:sz w:val="10"/>
          <w:szCs w:val="10"/>
        </w:rPr>
      </w:pPr>
    </w:p>
    <w:p w14:paraId="336E512D" w14:textId="77777777" w:rsidR="00510C6D" w:rsidRDefault="00510C6D" w:rsidP="00EF242C">
      <w:pPr>
        <w:spacing w:line="240" w:lineRule="auto"/>
        <w:contextualSpacing/>
        <w:rPr>
          <w:rFonts w:ascii="Times New Roman" w:eastAsia="Calibri" w:hAnsi="Times New Roman" w:cs="Times New Roman"/>
          <w:b/>
          <w:bCs/>
          <w:sz w:val="10"/>
          <w:szCs w:val="10"/>
        </w:rPr>
      </w:pPr>
    </w:p>
    <w:p w14:paraId="1C7790C0" w14:textId="77777777" w:rsidR="00510C6D" w:rsidRDefault="00510C6D" w:rsidP="00EF242C">
      <w:pPr>
        <w:spacing w:line="240" w:lineRule="auto"/>
        <w:contextualSpacing/>
        <w:rPr>
          <w:rFonts w:ascii="Times New Roman" w:eastAsia="Calibri" w:hAnsi="Times New Roman" w:cs="Times New Roman"/>
          <w:b/>
          <w:bCs/>
          <w:sz w:val="10"/>
          <w:szCs w:val="10"/>
        </w:rPr>
      </w:pPr>
    </w:p>
    <w:p w14:paraId="316BFAD0" w14:textId="77777777" w:rsidR="00510C6D" w:rsidRDefault="00510C6D" w:rsidP="00EF242C">
      <w:pPr>
        <w:spacing w:line="240" w:lineRule="auto"/>
        <w:contextualSpacing/>
        <w:rPr>
          <w:rFonts w:ascii="Times New Roman" w:eastAsia="Calibri" w:hAnsi="Times New Roman" w:cs="Times New Roman"/>
          <w:b/>
          <w:bCs/>
          <w:sz w:val="10"/>
          <w:szCs w:val="10"/>
        </w:rPr>
      </w:pPr>
    </w:p>
    <w:p w14:paraId="09DBCE03" w14:textId="77777777" w:rsidR="00510C6D" w:rsidRDefault="00510C6D" w:rsidP="00EF242C">
      <w:pPr>
        <w:spacing w:line="240" w:lineRule="auto"/>
        <w:contextualSpacing/>
        <w:rPr>
          <w:rFonts w:ascii="Times New Roman" w:eastAsia="Calibri" w:hAnsi="Times New Roman" w:cs="Times New Roman"/>
          <w:b/>
          <w:bCs/>
          <w:sz w:val="10"/>
          <w:szCs w:val="10"/>
        </w:rPr>
      </w:pPr>
    </w:p>
    <w:p w14:paraId="1BD2FA59" w14:textId="77777777" w:rsidR="00510C6D" w:rsidRDefault="00510C6D" w:rsidP="00EF242C">
      <w:pPr>
        <w:spacing w:line="240" w:lineRule="auto"/>
        <w:contextualSpacing/>
        <w:rPr>
          <w:rFonts w:ascii="Times New Roman" w:eastAsia="Calibri" w:hAnsi="Times New Roman" w:cs="Times New Roman"/>
          <w:b/>
          <w:bCs/>
          <w:sz w:val="10"/>
          <w:szCs w:val="10"/>
        </w:rPr>
      </w:pPr>
    </w:p>
    <w:p w14:paraId="72912179" w14:textId="77777777" w:rsidR="00510C6D" w:rsidRPr="00510C6D" w:rsidRDefault="00510C6D" w:rsidP="00EF242C">
      <w:pPr>
        <w:spacing w:line="240" w:lineRule="auto"/>
        <w:contextualSpacing/>
        <w:rPr>
          <w:rFonts w:ascii="Times New Roman" w:eastAsia="Calibri" w:hAnsi="Times New Roman" w:cs="Times New Roman"/>
          <w:b/>
          <w:bCs/>
          <w:sz w:val="10"/>
          <w:szCs w:val="10"/>
        </w:rPr>
      </w:pPr>
    </w:p>
    <w:p w14:paraId="57AB7B36" w14:textId="77777777" w:rsidR="00EF242C" w:rsidRPr="006D0094" w:rsidRDefault="00EF242C" w:rsidP="0045682D">
      <w:pPr>
        <w:spacing w:line="240" w:lineRule="auto"/>
        <w:contextualSpacing/>
        <w:jc w:val="both"/>
        <w:rPr>
          <w:rFonts w:ascii="Times New Roman" w:eastAsia="Calibri" w:hAnsi="Times New Roman" w:cs="Times New Roman"/>
          <w:b/>
          <w:bCs/>
          <w:szCs w:val="20"/>
        </w:rPr>
      </w:pPr>
      <w:r w:rsidRPr="006D0094">
        <w:rPr>
          <w:rFonts w:ascii="Times New Roman" w:eastAsia="Calibri" w:hAnsi="Times New Roman" w:cs="Times New Roman"/>
          <w:b/>
          <w:bCs/>
          <w:szCs w:val="20"/>
        </w:rPr>
        <w:lastRenderedPageBreak/>
        <w:t>3 lentelė. Informacija apie žinomus subtiekėjus, subteikėjus ir jiems perduodama vykdyti sutarties dalis.</w:t>
      </w:r>
    </w:p>
    <w:tbl>
      <w:tblPr>
        <w:tblStyle w:val="Mkatabulky11"/>
        <w:tblW w:w="9776" w:type="dxa"/>
        <w:tblLook w:val="04A0" w:firstRow="1" w:lastRow="0" w:firstColumn="1" w:lastColumn="0" w:noHBand="0" w:noVBand="1"/>
      </w:tblPr>
      <w:tblGrid>
        <w:gridCol w:w="562"/>
        <w:gridCol w:w="2592"/>
        <w:gridCol w:w="2637"/>
        <w:gridCol w:w="3985"/>
      </w:tblGrid>
      <w:tr w:rsidR="00EF242C" w:rsidRPr="006D0094" w14:paraId="162BF103" w14:textId="77777777" w:rsidTr="00AB72C5">
        <w:trPr>
          <w:trHeight w:val="1550"/>
        </w:trPr>
        <w:tc>
          <w:tcPr>
            <w:tcW w:w="562" w:type="dxa"/>
            <w:shd w:val="clear" w:color="auto" w:fill="DEEAF6"/>
          </w:tcPr>
          <w:p w14:paraId="68A299B3" w14:textId="77777777" w:rsidR="00EF242C" w:rsidRPr="006D0094" w:rsidRDefault="00EF242C" w:rsidP="00AB72C5">
            <w:pPr>
              <w:contextualSpacing/>
              <w:rPr>
                <w:rFonts w:ascii="Times New Roman" w:hAnsi="Times New Roman"/>
              </w:rPr>
            </w:pPr>
            <w:r w:rsidRPr="006D0094">
              <w:rPr>
                <w:rFonts w:ascii="Times New Roman" w:hAnsi="Times New Roman"/>
              </w:rPr>
              <w:t>Eil. Nr.</w:t>
            </w:r>
          </w:p>
        </w:tc>
        <w:tc>
          <w:tcPr>
            <w:tcW w:w="2592" w:type="dxa"/>
            <w:shd w:val="clear" w:color="auto" w:fill="DEEAF6"/>
          </w:tcPr>
          <w:p w14:paraId="40EF69CE" w14:textId="77777777" w:rsidR="00EF242C" w:rsidRPr="006D0094" w:rsidRDefault="00EF242C" w:rsidP="00AB72C5">
            <w:pPr>
              <w:contextualSpacing/>
              <w:rPr>
                <w:rFonts w:ascii="Times New Roman" w:hAnsi="Times New Roman"/>
              </w:rPr>
            </w:pPr>
            <w:r w:rsidRPr="006D0094">
              <w:rPr>
                <w:rFonts w:ascii="Times New Roman" w:hAnsi="Times New Roman"/>
              </w:rPr>
              <w:t>Subtiekėjo pavadinimas, juridinio asmens kodas, adresas</w:t>
            </w:r>
          </w:p>
        </w:tc>
        <w:tc>
          <w:tcPr>
            <w:tcW w:w="2637" w:type="dxa"/>
            <w:shd w:val="clear" w:color="auto" w:fill="DEEAF6"/>
          </w:tcPr>
          <w:p w14:paraId="3BBACE64" w14:textId="77777777" w:rsidR="00EF242C" w:rsidRPr="006D0094" w:rsidRDefault="00EF242C" w:rsidP="00AB72C5">
            <w:pPr>
              <w:contextualSpacing/>
              <w:rPr>
                <w:rFonts w:ascii="Times New Roman" w:hAnsi="Times New Roman"/>
              </w:rPr>
            </w:pPr>
            <w:r w:rsidRPr="006D0094">
              <w:rPr>
                <w:rFonts w:ascii="Times New Roman" w:hAnsi="Times New Roman"/>
              </w:rPr>
              <w:t>Subtiekėją kontroliuojantis juridinis asmuo ir (ar) fizinis asmuo ir (ar) kolegialus  valdymo organas ir (ar) priežiūros organas (nurodoma jeigu turi)</w:t>
            </w:r>
          </w:p>
        </w:tc>
        <w:tc>
          <w:tcPr>
            <w:tcW w:w="3985" w:type="dxa"/>
            <w:shd w:val="clear" w:color="auto" w:fill="DEEAF6"/>
          </w:tcPr>
          <w:p w14:paraId="088CA1E8" w14:textId="77777777" w:rsidR="00EF242C" w:rsidRPr="006D0094" w:rsidRDefault="00EF242C" w:rsidP="00AB72C5">
            <w:pPr>
              <w:contextualSpacing/>
              <w:rPr>
                <w:rFonts w:ascii="Times New Roman" w:hAnsi="Times New Roman"/>
              </w:rPr>
            </w:pPr>
            <w:r w:rsidRPr="006D0094">
              <w:rPr>
                <w:rFonts w:ascii="Times New Roman" w:hAnsi="Times New Roman"/>
              </w:rPr>
              <w:t>Sutarties objekto dalies, perduodamos vykdyti subtiekėjui, aprašymas</w:t>
            </w:r>
          </w:p>
        </w:tc>
      </w:tr>
      <w:tr w:rsidR="00EF242C" w:rsidRPr="006D0094" w14:paraId="25AEF349" w14:textId="77777777" w:rsidTr="00AB72C5">
        <w:trPr>
          <w:trHeight w:val="267"/>
        </w:trPr>
        <w:tc>
          <w:tcPr>
            <w:tcW w:w="562" w:type="dxa"/>
          </w:tcPr>
          <w:p w14:paraId="2EC9CE9E" w14:textId="77777777" w:rsidR="00EF242C" w:rsidRPr="006D0094" w:rsidRDefault="00EF242C" w:rsidP="00AB72C5">
            <w:pPr>
              <w:contextualSpacing/>
              <w:rPr>
                <w:rFonts w:ascii="Times New Roman" w:hAnsi="Times New Roman"/>
              </w:rPr>
            </w:pPr>
            <w:r w:rsidRPr="006D0094">
              <w:rPr>
                <w:rFonts w:ascii="Times New Roman" w:hAnsi="Times New Roman"/>
              </w:rPr>
              <w:t>1.</w:t>
            </w:r>
          </w:p>
        </w:tc>
        <w:tc>
          <w:tcPr>
            <w:tcW w:w="2592" w:type="dxa"/>
          </w:tcPr>
          <w:p w14:paraId="0F0844AA" w14:textId="77777777" w:rsidR="00EF242C" w:rsidRPr="006D0094" w:rsidRDefault="00EF242C" w:rsidP="00AB72C5">
            <w:pPr>
              <w:contextualSpacing/>
              <w:rPr>
                <w:rFonts w:ascii="Times New Roman" w:hAnsi="Times New Roman"/>
              </w:rPr>
            </w:pPr>
          </w:p>
        </w:tc>
        <w:tc>
          <w:tcPr>
            <w:tcW w:w="2637" w:type="dxa"/>
          </w:tcPr>
          <w:p w14:paraId="4B3EE940" w14:textId="77777777" w:rsidR="00EF242C" w:rsidRPr="006D0094" w:rsidRDefault="00EF242C" w:rsidP="00AB72C5">
            <w:pPr>
              <w:contextualSpacing/>
              <w:rPr>
                <w:rFonts w:ascii="Times New Roman" w:hAnsi="Times New Roman"/>
              </w:rPr>
            </w:pPr>
          </w:p>
        </w:tc>
        <w:tc>
          <w:tcPr>
            <w:tcW w:w="3985" w:type="dxa"/>
          </w:tcPr>
          <w:p w14:paraId="47871EA1" w14:textId="77777777" w:rsidR="00EF242C" w:rsidRPr="006D0094" w:rsidRDefault="00EF242C" w:rsidP="00AB72C5">
            <w:pPr>
              <w:contextualSpacing/>
              <w:rPr>
                <w:rFonts w:ascii="Times New Roman" w:hAnsi="Times New Roman"/>
              </w:rPr>
            </w:pPr>
          </w:p>
        </w:tc>
      </w:tr>
      <w:tr w:rsidR="00EF242C" w:rsidRPr="006D0094" w14:paraId="0727721B" w14:textId="77777777" w:rsidTr="00AB72C5">
        <w:trPr>
          <w:trHeight w:val="244"/>
        </w:trPr>
        <w:tc>
          <w:tcPr>
            <w:tcW w:w="562" w:type="dxa"/>
          </w:tcPr>
          <w:p w14:paraId="43B80778" w14:textId="77777777" w:rsidR="00EF242C" w:rsidRPr="006D0094" w:rsidRDefault="00EF242C" w:rsidP="00AB72C5">
            <w:pPr>
              <w:contextualSpacing/>
              <w:rPr>
                <w:rFonts w:ascii="Times New Roman" w:hAnsi="Times New Roman"/>
              </w:rPr>
            </w:pPr>
            <w:r w:rsidRPr="006D0094">
              <w:rPr>
                <w:rFonts w:ascii="Times New Roman" w:hAnsi="Times New Roman"/>
              </w:rPr>
              <w:t>2.</w:t>
            </w:r>
          </w:p>
        </w:tc>
        <w:tc>
          <w:tcPr>
            <w:tcW w:w="2592" w:type="dxa"/>
          </w:tcPr>
          <w:p w14:paraId="0603592B" w14:textId="77777777" w:rsidR="00EF242C" w:rsidRPr="006D0094" w:rsidRDefault="00EF242C" w:rsidP="00AB72C5">
            <w:pPr>
              <w:contextualSpacing/>
              <w:rPr>
                <w:rFonts w:ascii="Times New Roman" w:hAnsi="Times New Roman"/>
              </w:rPr>
            </w:pPr>
          </w:p>
        </w:tc>
        <w:tc>
          <w:tcPr>
            <w:tcW w:w="2637" w:type="dxa"/>
          </w:tcPr>
          <w:p w14:paraId="4980808A" w14:textId="77777777" w:rsidR="00EF242C" w:rsidRPr="006D0094" w:rsidRDefault="00EF242C" w:rsidP="00AB72C5">
            <w:pPr>
              <w:contextualSpacing/>
              <w:rPr>
                <w:rFonts w:ascii="Times New Roman" w:hAnsi="Times New Roman"/>
              </w:rPr>
            </w:pPr>
          </w:p>
        </w:tc>
        <w:tc>
          <w:tcPr>
            <w:tcW w:w="3985" w:type="dxa"/>
          </w:tcPr>
          <w:p w14:paraId="61D017A1" w14:textId="77777777" w:rsidR="00EF242C" w:rsidRPr="006D0094" w:rsidRDefault="00EF242C" w:rsidP="00AB72C5">
            <w:pPr>
              <w:contextualSpacing/>
              <w:rPr>
                <w:rFonts w:ascii="Times New Roman" w:hAnsi="Times New Roman"/>
              </w:rPr>
            </w:pPr>
          </w:p>
        </w:tc>
      </w:tr>
    </w:tbl>
    <w:p w14:paraId="0F511788" w14:textId="77777777" w:rsidR="00EF242C" w:rsidRPr="00510C6D" w:rsidRDefault="00EF242C" w:rsidP="00EF242C">
      <w:pPr>
        <w:spacing w:after="120" w:line="240" w:lineRule="auto"/>
        <w:ind w:left="283" w:firstLine="567"/>
        <w:jc w:val="both"/>
        <w:rPr>
          <w:rFonts w:ascii="Times New Roman" w:eastAsia="Times New Roman" w:hAnsi="Times New Roman" w:cs="Times New Roman"/>
          <w:kern w:val="0"/>
          <w:sz w:val="10"/>
          <w:szCs w:val="10"/>
          <w14:ligatures w14:val="none"/>
        </w:rPr>
      </w:pPr>
    </w:p>
    <w:p w14:paraId="350065D8" w14:textId="77777777" w:rsidR="00EF242C" w:rsidRPr="00435B09" w:rsidRDefault="00EF242C" w:rsidP="00EF242C">
      <w:pPr>
        <w:spacing w:after="0"/>
        <w:ind w:firstLine="720"/>
        <w:contextualSpacing/>
        <w:jc w:val="both"/>
        <w:rPr>
          <w:rFonts w:ascii="Times New Roman" w:eastAsia="Calibri" w:hAnsi="Times New Roman" w:cs="Times New Roman"/>
          <w:b/>
          <w:bCs/>
        </w:rPr>
      </w:pPr>
      <w:r w:rsidRPr="00435B09">
        <w:rPr>
          <w:rFonts w:ascii="Times New Roman" w:eastAsia="Calibri" w:hAnsi="Times New Roman" w:cs="Times New Roman"/>
          <w:b/>
          <w:bCs/>
        </w:rPr>
        <w:t xml:space="preserve">Šiuo pasiūlymu pažymime, kad sutinkame su visomis pirkimo sąlygomis, nustatytomis skelbime apie pirkimą ir pirkimo dokumentuose, bei jų paaiškinimuose, papildymuose. </w:t>
      </w:r>
    </w:p>
    <w:p w14:paraId="7088D1F8" w14:textId="77777777" w:rsidR="00EF242C" w:rsidRPr="0045682D" w:rsidRDefault="00EF242C" w:rsidP="00EF242C">
      <w:pPr>
        <w:tabs>
          <w:tab w:val="left" w:pos="567"/>
        </w:tabs>
        <w:spacing w:after="0" w:line="240" w:lineRule="auto"/>
        <w:ind w:firstLine="720"/>
        <w:jc w:val="both"/>
        <w:rPr>
          <w:rFonts w:ascii="Times New Roman" w:eastAsia="Times New Roman" w:hAnsi="Times New Roman" w:cs="Times New Roman"/>
          <w:kern w:val="0"/>
          <w14:ligatures w14:val="none"/>
        </w:rPr>
      </w:pPr>
      <w:r w:rsidRPr="0045682D">
        <w:rPr>
          <w:rFonts w:ascii="Times New Roman" w:eastAsia="Times New Roman" w:hAnsi="Times New Roman" w:cs="Times New Roman"/>
          <w:kern w:val="0"/>
          <w14:ligatures w14:val="none"/>
        </w:rPr>
        <w:t>Mes siūlome šias PREKES:</w:t>
      </w:r>
    </w:p>
    <w:p w14:paraId="4BEBFFEB" w14:textId="77777777" w:rsidR="00EF242C" w:rsidRPr="006D0094" w:rsidRDefault="00EF242C" w:rsidP="00EF242C">
      <w:pPr>
        <w:tabs>
          <w:tab w:val="left" w:pos="567"/>
        </w:tabs>
        <w:spacing w:after="0" w:line="240" w:lineRule="auto"/>
        <w:ind w:firstLine="720"/>
        <w:jc w:val="both"/>
        <w:rPr>
          <w:rFonts w:ascii="Times New Roman" w:eastAsia="Times New Roman" w:hAnsi="Times New Roman" w:cs="Times New Roman"/>
          <w:kern w:val="0"/>
          <w:sz w:val="22"/>
          <w:szCs w:val="22"/>
          <w14:ligatures w14:val="none"/>
        </w:rPr>
      </w:pPr>
    </w:p>
    <w:p w14:paraId="37C5B8B5" w14:textId="2B1EACE0" w:rsidR="00EF242C" w:rsidRPr="006D0094" w:rsidRDefault="00EF242C" w:rsidP="00EF242C">
      <w:pPr>
        <w:rPr>
          <w:rFonts w:ascii="Times New Roman" w:hAnsi="Times New Roman" w:cs="Times New Roman"/>
          <w:b/>
          <w:bCs/>
        </w:rPr>
      </w:pPr>
      <w:r w:rsidRPr="005A7D7D">
        <w:rPr>
          <w:rFonts w:ascii="Times New Roman" w:eastAsia="Times New Roman" w:hAnsi="Times New Roman" w:cs="Times New Roman"/>
          <w:b/>
          <w:bCs/>
          <w:kern w:val="0"/>
          <w:highlight w:val="yellow"/>
          <w14:ligatures w14:val="none"/>
        </w:rPr>
        <w:t xml:space="preserve">Pirkimo objekto dalis Nr. </w:t>
      </w:r>
      <w:r w:rsidR="005A7D7D">
        <w:rPr>
          <w:rFonts w:ascii="Times New Roman" w:eastAsia="Times New Roman" w:hAnsi="Times New Roman" w:cs="Times New Roman"/>
          <w:b/>
          <w:bCs/>
          <w:kern w:val="0"/>
          <w:highlight w:val="yellow"/>
          <w14:ligatures w14:val="none"/>
        </w:rPr>
        <w:t>2:</w:t>
      </w:r>
      <w:r w:rsidRPr="006D0094">
        <w:rPr>
          <w:rFonts w:ascii="Times New Roman" w:eastAsia="Times New Roman" w:hAnsi="Times New Roman" w:cs="Times New Roman"/>
          <w:b/>
          <w:bCs/>
          <w:kern w:val="0"/>
          <w14:ligatures w14:val="none"/>
        </w:rPr>
        <w:t xml:space="preserve"> </w:t>
      </w:r>
      <w:r w:rsidR="005A7D7D" w:rsidRPr="005A3E76">
        <w:rPr>
          <w:rFonts w:ascii="Times New Roman" w:hAnsi="Times New Roman" w:cs="Times New Roman"/>
          <w:b/>
          <w:bCs/>
        </w:rPr>
        <w:t>Nešiojam</w:t>
      </w:r>
      <w:r w:rsidR="002555FF">
        <w:rPr>
          <w:rFonts w:ascii="Times New Roman" w:hAnsi="Times New Roman" w:cs="Times New Roman"/>
          <w:b/>
          <w:bCs/>
        </w:rPr>
        <w:t>ieji</w:t>
      </w:r>
      <w:r w:rsidR="005A7D7D" w:rsidRPr="005A3E76">
        <w:rPr>
          <w:rFonts w:ascii="Times New Roman" w:hAnsi="Times New Roman" w:cs="Times New Roman"/>
          <w:b/>
          <w:bCs/>
        </w:rPr>
        <w:t xml:space="preserve"> kompiuteri</w:t>
      </w:r>
      <w:r w:rsidR="002555FF">
        <w:rPr>
          <w:rFonts w:ascii="Times New Roman" w:hAnsi="Times New Roman" w:cs="Times New Roman"/>
          <w:b/>
          <w:bCs/>
        </w:rPr>
        <w:t>ai</w:t>
      </w:r>
      <w:r w:rsidR="005A7D7D" w:rsidRPr="005A3E76">
        <w:rPr>
          <w:rFonts w:ascii="Times New Roman" w:hAnsi="Times New Roman" w:cs="Times New Roman"/>
          <w:b/>
          <w:bCs/>
        </w:rPr>
        <w:t xml:space="preserve"> (150 vnt.) su monitori</w:t>
      </w:r>
      <w:r w:rsidR="002555FF">
        <w:rPr>
          <w:rFonts w:ascii="Times New Roman" w:hAnsi="Times New Roman" w:cs="Times New Roman"/>
          <w:b/>
          <w:bCs/>
        </w:rPr>
        <w:t>ais</w:t>
      </w:r>
      <w:r w:rsidR="005A7D7D" w:rsidRPr="005A3E76">
        <w:rPr>
          <w:rFonts w:ascii="Times New Roman" w:hAnsi="Times New Roman" w:cs="Times New Roman"/>
          <w:b/>
          <w:bCs/>
        </w:rPr>
        <w:t xml:space="preserve"> (50 vnt.)</w:t>
      </w:r>
      <w:r w:rsidR="005A7D7D">
        <w:rPr>
          <w:rFonts w:ascii="Times New Roman" w:hAnsi="Times New Roman" w:cs="Times New Roman"/>
          <w:b/>
          <w:bCs/>
        </w:rPr>
        <w:t>:</w:t>
      </w:r>
    </w:p>
    <w:p w14:paraId="70E5BAB6" w14:textId="775BF2A8" w:rsidR="00EF242C" w:rsidRPr="006D0094" w:rsidRDefault="00EF242C" w:rsidP="005A7D7D">
      <w:pPr>
        <w:spacing w:after="0" w:line="240" w:lineRule="auto"/>
        <w:ind w:firstLine="142"/>
        <w:jc w:val="right"/>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4</w:t>
      </w:r>
      <w:r w:rsidRPr="006D0094">
        <w:rPr>
          <w:rFonts w:ascii="Times New Roman" w:eastAsia="Times New Roman" w:hAnsi="Times New Roman" w:cs="Times New Roman"/>
          <w:b/>
          <w:kern w:val="0"/>
          <w:sz w:val="22"/>
          <w:szCs w:val="22"/>
          <w14:ligatures w14:val="none"/>
        </w:rPr>
        <w:t xml:space="preserve"> lentelė</w:t>
      </w:r>
      <w:r>
        <w:rPr>
          <w:rFonts w:ascii="Times New Roman" w:eastAsia="Times New Roman" w:hAnsi="Times New Roman" w:cs="Times New Roman"/>
          <w:b/>
          <w:kern w:val="0"/>
          <w:sz w:val="22"/>
          <w:szCs w:val="22"/>
          <w14:ligatures w14:val="none"/>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13"/>
        <w:gridCol w:w="1583"/>
        <w:gridCol w:w="3706"/>
        <w:gridCol w:w="3486"/>
      </w:tblGrid>
      <w:tr w:rsidR="00EF242C" w:rsidRPr="006D0094" w14:paraId="41788AF0" w14:textId="77777777" w:rsidTr="00AB72C5">
        <w:trPr>
          <w:jc w:val="center"/>
        </w:trPr>
        <w:tc>
          <w:tcPr>
            <w:tcW w:w="376" w:type="pct"/>
            <w:tcBorders>
              <w:top w:val="single" w:sz="4" w:space="0" w:color="auto"/>
              <w:left w:val="single" w:sz="4" w:space="0" w:color="auto"/>
              <w:bottom w:val="single" w:sz="4" w:space="0" w:color="auto"/>
              <w:right w:val="single" w:sz="4" w:space="0" w:color="auto"/>
            </w:tcBorders>
          </w:tcPr>
          <w:p w14:paraId="3838BCD2" w14:textId="77777777" w:rsidR="00EF242C" w:rsidRPr="006D0094" w:rsidRDefault="00EF242C" w:rsidP="00AB72C5">
            <w:pPr>
              <w:spacing w:line="259" w:lineRule="auto"/>
              <w:jc w:val="center"/>
              <w:rPr>
                <w:rFonts w:ascii="Times New Roman" w:eastAsia="PMingLiU-ExtB" w:hAnsi="Times New Roman" w:cs="Times New Roman"/>
                <w:b/>
                <w:bCs/>
                <w:sz w:val="22"/>
                <w:szCs w:val="22"/>
              </w:rPr>
            </w:pPr>
            <w:r w:rsidRPr="006D0094">
              <w:rPr>
                <w:rFonts w:ascii="Times New Roman" w:eastAsia="PMingLiU-ExtB" w:hAnsi="Times New Roman" w:cs="Times New Roman"/>
                <w:b/>
                <w:bCs/>
                <w:sz w:val="22"/>
                <w:szCs w:val="22"/>
              </w:rPr>
              <w:t>Eil. Nr.</w:t>
            </w:r>
          </w:p>
        </w:tc>
        <w:tc>
          <w:tcPr>
            <w:tcW w:w="2787" w:type="pct"/>
            <w:gridSpan w:val="2"/>
            <w:tcBorders>
              <w:top w:val="single" w:sz="4" w:space="0" w:color="auto"/>
              <w:left w:val="single" w:sz="4" w:space="0" w:color="auto"/>
              <w:bottom w:val="single" w:sz="4" w:space="0" w:color="auto"/>
              <w:right w:val="single" w:sz="4" w:space="0" w:color="auto"/>
            </w:tcBorders>
          </w:tcPr>
          <w:p w14:paraId="73B0A2EC" w14:textId="38E6B435" w:rsidR="00EF242C" w:rsidRPr="006D0094" w:rsidRDefault="00EF242C" w:rsidP="00AB72C5">
            <w:pPr>
              <w:spacing w:line="259" w:lineRule="auto"/>
              <w:jc w:val="center"/>
              <w:rPr>
                <w:rFonts w:ascii="Times New Roman" w:eastAsia="PMingLiU-ExtB" w:hAnsi="Times New Roman" w:cs="Times New Roman"/>
                <w:b/>
                <w:bCs/>
                <w:sz w:val="22"/>
                <w:szCs w:val="22"/>
              </w:rPr>
            </w:pPr>
            <w:r w:rsidRPr="006D0094">
              <w:rPr>
                <w:rFonts w:ascii="Times New Roman" w:eastAsia="PMingLiU-ExtB" w:hAnsi="Times New Roman" w:cs="Times New Roman"/>
                <w:b/>
                <w:bCs/>
                <w:sz w:val="22"/>
                <w:szCs w:val="22"/>
              </w:rPr>
              <w:t xml:space="preserve">REIKALAVIMAI NEŠIOJAMIESIEMS KOMPIUTERIAMS </w:t>
            </w:r>
            <w:r w:rsidR="009B13B7">
              <w:rPr>
                <w:rFonts w:ascii="Times New Roman" w:eastAsia="PMingLiU-ExtB" w:hAnsi="Times New Roman" w:cs="Times New Roman"/>
                <w:b/>
                <w:bCs/>
                <w:sz w:val="22"/>
                <w:szCs w:val="22"/>
              </w:rPr>
              <w:t>IR MONITORIAMS</w:t>
            </w:r>
          </w:p>
        </w:tc>
        <w:tc>
          <w:tcPr>
            <w:tcW w:w="1837" w:type="pct"/>
            <w:tcBorders>
              <w:top w:val="single" w:sz="4" w:space="0" w:color="auto"/>
              <w:left w:val="single" w:sz="4" w:space="0" w:color="auto"/>
              <w:bottom w:val="single" w:sz="4" w:space="0" w:color="auto"/>
              <w:right w:val="single" w:sz="4" w:space="0" w:color="auto"/>
            </w:tcBorders>
          </w:tcPr>
          <w:p w14:paraId="5A672162" w14:textId="248473F5" w:rsidR="00EF242C" w:rsidRPr="006D0094" w:rsidRDefault="00EF242C" w:rsidP="00AB72C5">
            <w:pPr>
              <w:spacing w:line="259" w:lineRule="auto"/>
              <w:jc w:val="center"/>
              <w:rPr>
                <w:rFonts w:ascii="Times New Roman" w:eastAsia="PMingLiU-ExtB" w:hAnsi="Times New Roman" w:cs="Times New Roman"/>
                <w:b/>
                <w:bCs/>
                <w:sz w:val="22"/>
                <w:szCs w:val="22"/>
              </w:rPr>
            </w:pPr>
            <w:r w:rsidRPr="006D0094">
              <w:rPr>
                <w:rFonts w:ascii="Times New Roman" w:eastAsia="PMingLiU-ExtB" w:hAnsi="Times New Roman" w:cs="Times New Roman"/>
                <w:b/>
                <w:bCs/>
                <w:sz w:val="22"/>
                <w:szCs w:val="22"/>
              </w:rPr>
              <w:t xml:space="preserve">SIŪLOMŲ NEŠIOJAMŲJŲ KOMPIUTERIŲ </w:t>
            </w:r>
            <w:r w:rsidR="009B13B7">
              <w:rPr>
                <w:rFonts w:ascii="Times New Roman" w:eastAsia="PMingLiU-ExtB" w:hAnsi="Times New Roman" w:cs="Times New Roman"/>
                <w:b/>
                <w:bCs/>
                <w:sz w:val="22"/>
                <w:szCs w:val="22"/>
              </w:rPr>
              <w:t xml:space="preserve">IR MONITORIŲ </w:t>
            </w:r>
            <w:r w:rsidRPr="006D0094">
              <w:rPr>
                <w:rFonts w:ascii="Times New Roman" w:eastAsia="PMingLiU-ExtB" w:hAnsi="Times New Roman" w:cs="Times New Roman"/>
                <w:b/>
                <w:bCs/>
                <w:sz w:val="22"/>
                <w:szCs w:val="22"/>
              </w:rPr>
              <w:t>PARAMETRAI (</w:t>
            </w:r>
            <w:r w:rsidRPr="006D0094">
              <w:rPr>
                <w:rFonts w:ascii="Times New Roman" w:eastAsia="PMingLiU-ExtB" w:hAnsi="Times New Roman" w:cs="Times New Roman"/>
                <w:b/>
                <w:bCs/>
                <w:color w:val="EE0000"/>
                <w:sz w:val="22"/>
                <w:szCs w:val="22"/>
              </w:rPr>
              <w:t>Tiekėjai turi pateikti el. nuorodas arba dokumentus bei nurodyti tikslų dokumentų psl., kuriame pateikti reikalaujami parametrai</w:t>
            </w:r>
            <w:r w:rsidRPr="006D0094">
              <w:rPr>
                <w:rFonts w:ascii="Times New Roman" w:eastAsia="PMingLiU-ExtB" w:hAnsi="Times New Roman" w:cs="Times New Roman"/>
                <w:b/>
                <w:bCs/>
                <w:sz w:val="22"/>
                <w:szCs w:val="22"/>
              </w:rPr>
              <w:t>). Pasiūlymai, kuriuose parametrai nurodyti Taip/Ne bus atmesti.</w:t>
            </w:r>
          </w:p>
        </w:tc>
      </w:tr>
      <w:tr w:rsidR="00EF242C" w:rsidRPr="006D0094" w14:paraId="537C9B10" w14:textId="77777777" w:rsidTr="00AB72C5">
        <w:trPr>
          <w:jc w:val="center"/>
        </w:trPr>
        <w:tc>
          <w:tcPr>
            <w:tcW w:w="376" w:type="pct"/>
            <w:tcBorders>
              <w:top w:val="single" w:sz="4" w:space="0" w:color="auto"/>
              <w:left w:val="single" w:sz="4" w:space="0" w:color="auto"/>
              <w:bottom w:val="single" w:sz="4" w:space="0" w:color="auto"/>
              <w:right w:val="single" w:sz="4" w:space="0" w:color="auto"/>
            </w:tcBorders>
          </w:tcPr>
          <w:p w14:paraId="4876E6F6" w14:textId="77777777" w:rsidR="00EF242C" w:rsidRPr="006D0094" w:rsidRDefault="00EF242C" w:rsidP="00AB72C5">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w:t>
            </w:r>
          </w:p>
        </w:tc>
        <w:tc>
          <w:tcPr>
            <w:tcW w:w="834" w:type="pct"/>
            <w:tcBorders>
              <w:top w:val="single" w:sz="4" w:space="0" w:color="auto"/>
              <w:left w:val="single" w:sz="4" w:space="0" w:color="auto"/>
              <w:bottom w:val="single" w:sz="4" w:space="0" w:color="auto"/>
              <w:right w:val="single" w:sz="4" w:space="0" w:color="auto"/>
            </w:tcBorders>
            <w:hideMark/>
          </w:tcPr>
          <w:p w14:paraId="14875A0A"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Pagrindiniai reikalavimai</w:t>
            </w:r>
          </w:p>
        </w:tc>
        <w:tc>
          <w:tcPr>
            <w:tcW w:w="1953" w:type="pct"/>
            <w:tcBorders>
              <w:top w:val="single" w:sz="4" w:space="0" w:color="auto"/>
              <w:left w:val="single" w:sz="4" w:space="0" w:color="auto"/>
              <w:bottom w:val="single" w:sz="4" w:space="0" w:color="auto"/>
              <w:right w:val="single" w:sz="4" w:space="0" w:color="auto"/>
            </w:tcBorders>
            <w:hideMark/>
          </w:tcPr>
          <w:p w14:paraId="2795EFFA" w14:textId="4D96452A" w:rsidR="00EF242C" w:rsidRPr="00E36154" w:rsidRDefault="00E36154" w:rsidP="00AB72C5">
            <w:pPr>
              <w:spacing w:line="259" w:lineRule="auto"/>
              <w:jc w:val="both"/>
              <w:rPr>
                <w:rFonts w:ascii="Times New Roman" w:eastAsia="PMingLiU-ExtB" w:hAnsi="Times New Roman" w:cs="Times New Roman"/>
                <w:sz w:val="22"/>
                <w:szCs w:val="22"/>
              </w:rPr>
            </w:pPr>
            <w:r w:rsidRPr="00E36154">
              <w:rPr>
                <w:rFonts w:ascii="Times New Roman" w:hAnsi="Times New Roman" w:cs="Times New Roman"/>
                <w:sz w:val="22"/>
                <w:szCs w:val="22"/>
              </w:rPr>
              <w:t>Kompiuteriai ir monitoriai turi būti nauji, nenaudoti, nerestauruoti ar kitaip neatnaujinti bei neperdaryti, taip pat atitikti visus keliamus techninius reikalavimus bei aplinkos apsaugos ir energijos vartojimo efektyvumo reikalavimus. Nešiojamas kompiuteris, išlaikant visus žemiau aprašytus techninius reikalavimus, turi būti lengvai ir suprantamai transformuojamas į planšetinį kompiuterį.</w:t>
            </w:r>
          </w:p>
        </w:tc>
        <w:tc>
          <w:tcPr>
            <w:tcW w:w="1837" w:type="pct"/>
            <w:tcBorders>
              <w:top w:val="single" w:sz="4" w:space="0" w:color="auto"/>
              <w:left w:val="single" w:sz="4" w:space="0" w:color="auto"/>
              <w:bottom w:val="single" w:sz="4" w:space="0" w:color="auto"/>
              <w:right w:val="single" w:sz="4" w:space="0" w:color="auto"/>
            </w:tcBorders>
          </w:tcPr>
          <w:p w14:paraId="3B66028C" w14:textId="77777777" w:rsidR="00EF242C" w:rsidRPr="006D0094" w:rsidRDefault="00EF242C" w:rsidP="00AB72C5">
            <w:pPr>
              <w:spacing w:line="259" w:lineRule="auto"/>
              <w:jc w:val="both"/>
              <w:rPr>
                <w:rFonts w:ascii="Times New Roman" w:eastAsia="PMingLiU-ExtB" w:hAnsi="Times New Roman" w:cs="Times New Roman"/>
                <w:i/>
                <w:iCs/>
                <w:sz w:val="22"/>
                <w:szCs w:val="22"/>
              </w:rPr>
            </w:pPr>
            <w:r w:rsidRPr="006D0094">
              <w:rPr>
                <w:rFonts w:ascii="Times New Roman" w:eastAsia="PMingLiU-ExtB" w:hAnsi="Times New Roman" w:cs="Times New Roman"/>
                <w:i/>
                <w:iCs/>
                <w:sz w:val="22"/>
                <w:szCs w:val="22"/>
              </w:rPr>
              <w:t>Nurodomas nešiojamo kompiuterio gamintojas ir modelis</w:t>
            </w:r>
          </w:p>
        </w:tc>
      </w:tr>
      <w:tr w:rsidR="00EF242C" w:rsidRPr="006D0094" w14:paraId="160D4224" w14:textId="77777777" w:rsidTr="00AB72C5">
        <w:trPr>
          <w:jc w:val="center"/>
        </w:trPr>
        <w:tc>
          <w:tcPr>
            <w:tcW w:w="376" w:type="pct"/>
            <w:vMerge w:val="restart"/>
            <w:tcBorders>
              <w:top w:val="single" w:sz="4" w:space="0" w:color="auto"/>
              <w:left w:val="single" w:sz="4" w:space="0" w:color="auto"/>
              <w:right w:val="single" w:sz="4" w:space="0" w:color="auto"/>
            </w:tcBorders>
          </w:tcPr>
          <w:p w14:paraId="6E55855C" w14:textId="77777777" w:rsidR="00EF242C" w:rsidRPr="006D0094" w:rsidRDefault="00EF242C" w:rsidP="00AB72C5">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2.</w:t>
            </w:r>
          </w:p>
        </w:tc>
        <w:tc>
          <w:tcPr>
            <w:tcW w:w="834" w:type="pct"/>
            <w:vMerge w:val="restart"/>
            <w:tcBorders>
              <w:top w:val="single" w:sz="4" w:space="0" w:color="auto"/>
              <w:left w:val="single" w:sz="4" w:space="0" w:color="auto"/>
              <w:right w:val="single" w:sz="4" w:space="0" w:color="auto"/>
            </w:tcBorders>
            <w:hideMark/>
          </w:tcPr>
          <w:p w14:paraId="61E9FE60"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Procesorius</w:t>
            </w:r>
          </w:p>
        </w:tc>
        <w:tc>
          <w:tcPr>
            <w:tcW w:w="1953" w:type="pct"/>
            <w:tcBorders>
              <w:top w:val="single" w:sz="4" w:space="0" w:color="auto"/>
              <w:left w:val="single" w:sz="4" w:space="0" w:color="auto"/>
              <w:bottom w:val="single" w:sz="4" w:space="0" w:color="auto"/>
              <w:right w:val="single" w:sz="4" w:space="0" w:color="auto"/>
            </w:tcBorders>
            <w:hideMark/>
          </w:tcPr>
          <w:p w14:paraId="68D08EB3"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Ne mažiau kaip 12MB spartinančiosios atminties, ne mažiau kaip 12 </w:t>
            </w:r>
            <w:proofErr w:type="spellStart"/>
            <w:r w:rsidRPr="006C084B">
              <w:rPr>
                <w:rFonts w:ascii="Times New Roman" w:eastAsia="PMingLiU-ExtB" w:hAnsi="Times New Roman" w:cs="Times New Roman"/>
                <w:i/>
                <w:iCs/>
                <w:sz w:val="22"/>
                <w:szCs w:val="22"/>
              </w:rPr>
              <w:t>Core</w:t>
            </w:r>
            <w:proofErr w:type="spellEnd"/>
            <w:r w:rsidRPr="006D0094">
              <w:rPr>
                <w:rFonts w:ascii="Times New Roman" w:eastAsia="PMingLiU-ExtB" w:hAnsi="Times New Roman" w:cs="Times New Roman"/>
                <w:sz w:val="22"/>
                <w:szCs w:val="22"/>
              </w:rPr>
              <w:t>. Kompiuterio procesoriaus išleidimo į rinką data ne anksčiau nei 2025 1 ketvirtis.</w:t>
            </w:r>
          </w:p>
        </w:tc>
        <w:tc>
          <w:tcPr>
            <w:tcW w:w="1837" w:type="pct"/>
            <w:vMerge w:val="restart"/>
            <w:tcBorders>
              <w:top w:val="single" w:sz="4" w:space="0" w:color="auto"/>
              <w:left w:val="single" w:sz="4" w:space="0" w:color="auto"/>
              <w:right w:val="single" w:sz="4" w:space="0" w:color="auto"/>
            </w:tcBorders>
          </w:tcPr>
          <w:p w14:paraId="23FF6376" w14:textId="77777777" w:rsidR="00EF242C"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Tiekėjas turi pateikti tikslią nuorodą į procesoriaus gamintojo puslapį su siūlomo procesoriaus tiksliais techniniais parametrais.</w:t>
            </w:r>
          </w:p>
          <w:p w14:paraId="17977811" w14:textId="77777777" w:rsidR="00EF242C" w:rsidRDefault="00EF242C" w:rsidP="00AB72C5">
            <w:pPr>
              <w:spacing w:line="259" w:lineRule="auto"/>
              <w:jc w:val="both"/>
              <w:rPr>
                <w:rFonts w:ascii="Times New Roman" w:eastAsia="PMingLiU-ExtB" w:hAnsi="Times New Roman" w:cs="Times New Roman"/>
                <w:sz w:val="22"/>
                <w:szCs w:val="22"/>
              </w:rPr>
            </w:pPr>
          </w:p>
          <w:p w14:paraId="28E5E19E" w14:textId="77777777" w:rsidR="00EF242C" w:rsidRPr="006D0094" w:rsidRDefault="00EF242C" w:rsidP="00AB72C5">
            <w:pPr>
              <w:spacing w:line="259" w:lineRule="auto"/>
              <w:jc w:val="both"/>
              <w:rPr>
                <w:rFonts w:ascii="Times New Roman" w:eastAsia="PMingLiU-ExtB" w:hAnsi="Times New Roman" w:cs="Times New Roman"/>
                <w:sz w:val="22"/>
                <w:szCs w:val="22"/>
              </w:rPr>
            </w:pPr>
          </w:p>
        </w:tc>
      </w:tr>
      <w:tr w:rsidR="00EF242C" w:rsidRPr="006D0094" w14:paraId="79079C18" w14:textId="77777777" w:rsidTr="00AB72C5">
        <w:trPr>
          <w:trHeight w:val="800"/>
          <w:jc w:val="center"/>
        </w:trPr>
        <w:tc>
          <w:tcPr>
            <w:tcW w:w="376" w:type="pct"/>
            <w:vMerge/>
            <w:tcBorders>
              <w:left w:val="single" w:sz="4" w:space="0" w:color="auto"/>
              <w:right w:val="single" w:sz="4" w:space="0" w:color="auto"/>
            </w:tcBorders>
          </w:tcPr>
          <w:p w14:paraId="15AF2D75"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c>
          <w:tcPr>
            <w:tcW w:w="834" w:type="pct"/>
            <w:vMerge/>
            <w:tcBorders>
              <w:left w:val="single" w:sz="4" w:space="0" w:color="auto"/>
              <w:right w:val="single" w:sz="4" w:space="0" w:color="auto"/>
            </w:tcBorders>
          </w:tcPr>
          <w:p w14:paraId="7C6F94D4"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c>
          <w:tcPr>
            <w:tcW w:w="1953" w:type="pct"/>
            <w:tcBorders>
              <w:top w:val="single" w:sz="4" w:space="0" w:color="auto"/>
              <w:left w:val="single" w:sz="4" w:space="0" w:color="auto"/>
              <w:bottom w:val="single" w:sz="4" w:space="0" w:color="auto"/>
              <w:right w:val="single" w:sz="4" w:space="0" w:color="auto"/>
            </w:tcBorders>
          </w:tcPr>
          <w:p w14:paraId="5FAD731D"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Turi palaikyti 32 ir 64 bitų operacines sistemas.</w:t>
            </w:r>
          </w:p>
        </w:tc>
        <w:tc>
          <w:tcPr>
            <w:tcW w:w="1837" w:type="pct"/>
            <w:vMerge/>
            <w:tcBorders>
              <w:left w:val="single" w:sz="4" w:space="0" w:color="auto"/>
              <w:right w:val="single" w:sz="4" w:space="0" w:color="auto"/>
            </w:tcBorders>
          </w:tcPr>
          <w:p w14:paraId="1C26012B"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r>
      <w:tr w:rsidR="00EF242C" w:rsidRPr="006D0094" w14:paraId="76043985" w14:textId="77777777" w:rsidTr="00AB72C5">
        <w:trPr>
          <w:jc w:val="center"/>
        </w:trPr>
        <w:tc>
          <w:tcPr>
            <w:tcW w:w="376" w:type="pct"/>
            <w:vMerge/>
            <w:tcBorders>
              <w:left w:val="single" w:sz="4" w:space="0" w:color="auto"/>
              <w:bottom w:val="single" w:sz="4" w:space="0" w:color="auto"/>
              <w:right w:val="single" w:sz="4" w:space="0" w:color="auto"/>
            </w:tcBorders>
          </w:tcPr>
          <w:p w14:paraId="33FC3DE1"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c>
          <w:tcPr>
            <w:tcW w:w="834" w:type="pct"/>
            <w:vMerge/>
            <w:tcBorders>
              <w:left w:val="single" w:sz="4" w:space="0" w:color="auto"/>
              <w:bottom w:val="single" w:sz="4" w:space="0" w:color="auto"/>
              <w:right w:val="single" w:sz="4" w:space="0" w:color="auto"/>
            </w:tcBorders>
          </w:tcPr>
          <w:p w14:paraId="6EDEAFA3"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c>
          <w:tcPr>
            <w:tcW w:w="1953" w:type="pct"/>
            <w:tcBorders>
              <w:top w:val="single" w:sz="4" w:space="0" w:color="auto"/>
              <w:left w:val="single" w:sz="4" w:space="0" w:color="auto"/>
              <w:bottom w:val="single" w:sz="4" w:space="0" w:color="auto"/>
              <w:right w:val="single" w:sz="4" w:space="0" w:color="auto"/>
            </w:tcBorders>
          </w:tcPr>
          <w:p w14:paraId="7004E451"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Ne mažiau kaip 17500 taškų pagal „</w:t>
            </w:r>
            <w:proofErr w:type="spellStart"/>
            <w:r w:rsidRPr="006D0094">
              <w:rPr>
                <w:rFonts w:ascii="Times New Roman" w:eastAsia="PMingLiU-ExtB" w:hAnsi="Times New Roman" w:cs="Times New Roman"/>
                <w:i/>
                <w:iCs/>
                <w:sz w:val="22"/>
                <w:szCs w:val="22"/>
              </w:rPr>
              <w:t>Passmark</w:t>
            </w:r>
            <w:proofErr w:type="spellEnd"/>
            <w:r w:rsidRPr="006D0094">
              <w:rPr>
                <w:rFonts w:ascii="Times New Roman" w:eastAsia="PMingLiU-ExtB" w:hAnsi="Times New Roman" w:cs="Times New Roman"/>
                <w:i/>
                <w:iCs/>
                <w:sz w:val="22"/>
                <w:szCs w:val="22"/>
              </w:rPr>
              <w:t xml:space="preserve"> CPU Mark</w:t>
            </w:r>
            <w:r w:rsidRPr="006D0094">
              <w:rPr>
                <w:rFonts w:ascii="Times New Roman" w:eastAsia="PMingLiU-ExtB" w:hAnsi="Times New Roman" w:cs="Times New Roman"/>
                <w:sz w:val="22"/>
                <w:szCs w:val="22"/>
              </w:rPr>
              <w:t xml:space="preserve">“ testavimo </w:t>
            </w:r>
            <w:r w:rsidRPr="006D0094">
              <w:rPr>
                <w:rFonts w:ascii="Times New Roman" w:eastAsia="PMingLiU-ExtB" w:hAnsi="Times New Roman" w:cs="Times New Roman"/>
                <w:sz w:val="22"/>
                <w:szCs w:val="22"/>
              </w:rPr>
              <w:lastRenderedPageBreak/>
              <w:t>duomenis pasiūlymo pateikimo dieną. Pasiūlyme būtina nurodyti procesoriaus gamintoją, modelį, sparčiosios atminties dydį, bei pridėti momentine ekrano kopija „</w:t>
            </w:r>
            <w:proofErr w:type="spellStart"/>
            <w:r w:rsidRPr="006D0094">
              <w:rPr>
                <w:rFonts w:ascii="Times New Roman" w:eastAsia="PMingLiU-ExtB" w:hAnsi="Times New Roman" w:cs="Times New Roman"/>
                <w:i/>
                <w:iCs/>
                <w:sz w:val="22"/>
                <w:szCs w:val="22"/>
              </w:rPr>
              <w:t>printscreen</w:t>
            </w:r>
            <w:proofErr w:type="spellEnd"/>
            <w:r w:rsidRPr="006D0094">
              <w:rPr>
                <w:rFonts w:ascii="Times New Roman" w:eastAsia="PMingLiU-ExtB" w:hAnsi="Times New Roman" w:cs="Times New Roman"/>
                <w:sz w:val="22"/>
                <w:szCs w:val="22"/>
              </w:rPr>
              <w:t>“ kurioje matytųsi testo rezultatai ir data (ne senesni kaip 30 dienų iki pasiūlymo pateikimo dienos) kada buvo tikrinta informacija.</w:t>
            </w:r>
          </w:p>
          <w:p w14:paraId="06B7EB0B"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Testo rezultatai turi būti viešai publikuojami puslapyje:</w:t>
            </w:r>
            <w:r w:rsidRPr="006D0094">
              <w:rPr>
                <w:rFonts w:ascii="Times New Roman" w:eastAsia="PMingLiU-ExtB" w:hAnsi="Times New Roman" w:cs="Times New Roman"/>
                <w:sz w:val="22"/>
                <w:szCs w:val="22"/>
              </w:rPr>
              <w:br/>
              <w:t>http://www.cpubenchmark.net/cpu_list.php</w:t>
            </w:r>
          </w:p>
        </w:tc>
        <w:tc>
          <w:tcPr>
            <w:tcW w:w="1837" w:type="pct"/>
            <w:vMerge/>
            <w:tcBorders>
              <w:left w:val="single" w:sz="4" w:space="0" w:color="auto"/>
              <w:bottom w:val="single" w:sz="4" w:space="0" w:color="auto"/>
              <w:right w:val="single" w:sz="4" w:space="0" w:color="auto"/>
            </w:tcBorders>
          </w:tcPr>
          <w:p w14:paraId="58C0C2F6"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r>
      <w:tr w:rsidR="00EF242C" w:rsidRPr="006D0094" w14:paraId="0209C1E5" w14:textId="77777777" w:rsidTr="00AB72C5">
        <w:trPr>
          <w:jc w:val="center"/>
        </w:trPr>
        <w:tc>
          <w:tcPr>
            <w:tcW w:w="376" w:type="pct"/>
            <w:tcBorders>
              <w:top w:val="single" w:sz="4" w:space="0" w:color="auto"/>
              <w:left w:val="single" w:sz="4" w:space="0" w:color="auto"/>
              <w:bottom w:val="single" w:sz="4" w:space="0" w:color="auto"/>
              <w:right w:val="single" w:sz="4" w:space="0" w:color="auto"/>
            </w:tcBorders>
          </w:tcPr>
          <w:p w14:paraId="1B1FA193" w14:textId="77777777" w:rsidR="00EF242C" w:rsidRPr="006D0094" w:rsidRDefault="00EF242C" w:rsidP="00AB72C5">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3.</w:t>
            </w:r>
          </w:p>
        </w:tc>
        <w:tc>
          <w:tcPr>
            <w:tcW w:w="834" w:type="pct"/>
            <w:tcBorders>
              <w:top w:val="single" w:sz="4" w:space="0" w:color="auto"/>
              <w:left w:val="single" w:sz="4" w:space="0" w:color="auto"/>
              <w:bottom w:val="single" w:sz="4" w:space="0" w:color="auto"/>
              <w:right w:val="single" w:sz="4" w:space="0" w:color="auto"/>
            </w:tcBorders>
            <w:hideMark/>
          </w:tcPr>
          <w:p w14:paraId="27863A6D" w14:textId="77777777" w:rsidR="00EF242C" w:rsidRPr="006D0094" w:rsidRDefault="00EF242C" w:rsidP="00AB72C5">
            <w:pPr>
              <w:spacing w:line="259" w:lineRule="auto"/>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Operatyvioji atmintinė</w:t>
            </w:r>
          </w:p>
        </w:tc>
        <w:tc>
          <w:tcPr>
            <w:tcW w:w="1953" w:type="pct"/>
            <w:tcBorders>
              <w:top w:val="single" w:sz="4" w:space="0" w:color="auto"/>
              <w:left w:val="single" w:sz="4" w:space="0" w:color="auto"/>
              <w:bottom w:val="single" w:sz="4" w:space="0" w:color="auto"/>
              <w:right w:val="single" w:sz="4" w:space="0" w:color="auto"/>
            </w:tcBorders>
            <w:hideMark/>
          </w:tcPr>
          <w:p w14:paraId="637C4003"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Ne mažiau kaip 16 GB DDR5 </w:t>
            </w:r>
            <w:r w:rsidRPr="00604A18">
              <w:rPr>
                <w:rFonts w:ascii="Times New Roman" w:eastAsia="PMingLiU-ExtB" w:hAnsi="Times New Roman" w:cs="Times New Roman"/>
                <w:sz w:val="22"/>
                <w:szCs w:val="22"/>
              </w:rPr>
              <w:t>tipo</w:t>
            </w:r>
            <w:r w:rsidRPr="00604A18">
              <w:rPr>
                <w:rFonts w:ascii="Times New Roman" w:hAnsi="Times New Roman" w:cs="Times New Roman"/>
                <w:sz w:val="22"/>
                <w:szCs w:val="22"/>
              </w:rPr>
              <w:t>, su galimybe praplėsti iki 64 GB</w:t>
            </w:r>
          </w:p>
        </w:tc>
        <w:tc>
          <w:tcPr>
            <w:tcW w:w="1837" w:type="pct"/>
            <w:tcBorders>
              <w:top w:val="single" w:sz="4" w:space="0" w:color="auto"/>
              <w:left w:val="single" w:sz="4" w:space="0" w:color="auto"/>
              <w:bottom w:val="single" w:sz="4" w:space="0" w:color="auto"/>
              <w:right w:val="single" w:sz="4" w:space="0" w:color="auto"/>
            </w:tcBorders>
          </w:tcPr>
          <w:p w14:paraId="30B099D1"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2F9A427D" w14:textId="77777777" w:rsidTr="00AB72C5">
        <w:trPr>
          <w:jc w:val="center"/>
        </w:trPr>
        <w:tc>
          <w:tcPr>
            <w:tcW w:w="376" w:type="pct"/>
            <w:tcBorders>
              <w:top w:val="single" w:sz="4" w:space="0" w:color="auto"/>
              <w:left w:val="single" w:sz="4" w:space="0" w:color="auto"/>
              <w:bottom w:val="single" w:sz="4" w:space="0" w:color="auto"/>
              <w:right w:val="single" w:sz="4" w:space="0" w:color="auto"/>
            </w:tcBorders>
          </w:tcPr>
          <w:p w14:paraId="4B600EEF" w14:textId="77777777" w:rsidR="00EF242C" w:rsidRPr="006D0094" w:rsidRDefault="00EF242C" w:rsidP="00AB72C5">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4.</w:t>
            </w:r>
          </w:p>
        </w:tc>
        <w:tc>
          <w:tcPr>
            <w:tcW w:w="834" w:type="pct"/>
            <w:tcBorders>
              <w:top w:val="single" w:sz="4" w:space="0" w:color="auto"/>
              <w:left w:val="single" w:sz="4" w:space="0" w:color="auto"/>
              <w:bottom w:val="single" w:sz="4" w:space="0" w:color="auto"/>
              <w:right w:val="single" w:sz="4" w:space="0" w:color="auto"/>
            </w:tcBorders>
            <w:hideMark/>
          </w:tcPr>
          <w:p w14:paraId="3F29CF21" w14:textId="77777777" w:rsidR="00EF242C" w:rsidRPr="006D0094" w:rsidRDefault="00EF242C" w:rsidP="00AB72C5">
            <w:pPr>
              <w:spacing w:line="259" w:lineRule="auto"/>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Kietųjų diskų įrenginys</w:t>
            </w:r>
          </w:p>
        </w:tc>
        <w:tc>
          <w:tcPr>
            <w:tcW w:w="1953" w:type="pct"/>
            <w:tcBorders>
              <w:top w:val="single" w:sz="4" w:space="0" w:color="auto"/>
              <w:left w:val="single" w:sz="4" w:space="0" w:color="auto"/>
              <w:bottom w:val="single" w:sz="4" w:space="0" w:color="auto"/>
              <w:right w:val="single" w:sz="4" w:space="0" w:color="auto"/>
            </w:tcBorders>
            <w:hideMark/>
          </w:tcPr>
          <w:p w14:paraId="41FBE979"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Ne mažiau kaip 512 GB SSD tipo.</w:t>
            </w:r>
          </w:p>
        </w:tc>
        <w:tc>
          <w:tcPr>
            <w:tcW w:w="1837" w:type="pct"/>
            <w:tcBorders>
              <w:top w:val="single" w:sz="4" w:space="0" w:color="auto"/>
              <w:left w:val="single" w:sz="4" w:space="0" w:color="auto"/>
              <w:bottom w:val="single" w:sz="4" w:space="0" w:color="auto"/>
              <w:right w:val="single" w:sz="4" w:space="0" w:color="auto"/>
            </w:tcBorders>
          </w:tcPr>
          <w:p w14:paraId="7838A18B"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54CBFDB6" w14:textId="77777777" w:rsidTr="00AB72C5">
        <w:trPr>
          <w:trHeight w:val="588"/>
          <w:jc w:val="center"/>
        </w:trPr>
        <w:tc>
          <w:tcPr>
            <w:tcW w:w="376" w:type="pct"/>
            <w:vMerge w:val="restart"/>
            <w:tcBorders>
              <w:top w:val="single" w:sz="4" w:space="0" w:color="auto"/>
              <w:left w:val="single" w:sz="4" w:space="0" w:color="auto"/>
              <w:right w:val="single" w:sz="4" w:space="0" w:color="auto"/>
            </w:tcBorders>
          </w:tcPr>
          <w:p w14:paraId="4BF58BF4" w14:textId="77777777" w:rsidR="00EF242C" w:rsidRPr="006D0094" w:rsidRDefault="00EF242C" w:rsidP="00AB72C5">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5.</w:t>
            </w:r>
          </w:p>
        </w:tc>
        <w:tc>
          <w:tcPr>
            <w:tcW w:w="834" w:type="pct"/>
            <w:vMerge w:val="restart"/>
            <w:tcBorders>
              <w:top w:val="single" w:sz="4" w:space="0" w:color="auto"/>
              <w:left w:val="single" w:sz="4" w:space="0" w:color="auto"/>
              <w:right w:val="single" w:sz="4" w:space="0" w:color="auto"/>
            </w:tcBorders>
            <w:hideMark/>
          </w:tcPr>
          <w:p w14:paraId="2606E19D"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Tinklo sąsajos</w:t>
            </w:r>
          </w:p>
        </w:tc>
        <w:tc>
          <w:tcPr>
            <w:tcW w:w="1953" w:type="pct"/>
            <w:tcBorders>
              <w:top w:val="single" w:sz="4" w:space="0" w:color="auto"/>
              <w:left w:val="single" w:sz="4" w:space="0" w:color="auto"/>
              <w:right w:val="single" w:sz="4" w:space="0" w:color="auto"/>
            </w:tcBorders>
            <w:hideMark/>
          </w:tcPr>
          <w:p w14:paraId="710A12EF"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Integruotas WiFi </w:t>
            </w:r>
            <w:r>
              <w:rPr>
                <w:rFonts w:ascii="Times New Roman" w:eastAsia="PMingLiU-ExtB" w:hAnsi="Times New Roman" w:cs="Times New Roman"/>
                <w:sz w:val="22"/>
                <w:szCs w:val="22"/>
              </w:rPr>
              <w:t>7</w:t>
            </w:r>
            <w:r w:rsidRPr="006D0094">
              <w:rPr>
                <w:rFonts w:ascii="Times New Roman" w:eastAsia="PMingLiU-ExtB" w:hAnsi="Times New Roman" w:cs="Times New Roman"/>
                <w:sz w:val="22"/>
                <w:szCs w:val="22"/>
              </w:rPr>
              <w:t xml:space="preserve"> adapteris (korpuse integruotos 2 antenos WLAN plokštei).</w:t>
            </w:r>
          </w:p>
        </w:tc>
        <w:tc>
          <w:tcPr>
            <w:tcW w:w="1837" w:type="pct"/>
            <w:tcBorders>
              <w:top w:val="single" w:sz="4" w:space="0" w:color="auto"/>
              <w:left w:val="single" w:sz="4" w:space="0" w:color="auto"/>
              <w:right w:val="single" w:sz="4" w:space="0" w:color="auto"/>
            </w:tcBorders>
          </w:tcPr>
          <w:p w14:paraId="2A853EEE"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400C2202" w14:textId="77777777" w:rsidTr="00AB72C5">
        <w:trPr>
          <w:trHeight w:val="300"/>
          <w:jc w:val="center"/>
        </w:trPr>
        <w:tc>
          <w:tcPr>
            <w:tcW w:w="376" w:type="pct"/>
            <w:vMerge/>
            <w:tcBorders>
              <w:left w:val="single" w:sz="4" w:space="0" w:color="auto"/>
              <w:right w:val="single" w:sz="4" w:space="0" w:color="auto"/>
            </w:tcBorders>
          </w:tcPr>
          <w:p w14:paraId="30D1135F"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c>
          <w:tcPr>
            <w:tcW w:w="834" w:type="pct"/>
            <w:vMerge/>
            <w:tcBorders>
              <w:left w:val="single" w:sz="4" w:space="0" w:color="auto"/>
              <w:right w:val="single" w:sz="4" w:space="0" w:color="auto"/>
            </w:tcBorders>
          </w:tcPr>
          <w:p w14:paraId="5FE0FEB3"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c>
          <w:tcPr>
            <w:tcW w:w="1953" w:type="pct"/>
            <w:tcBorders>
              <w:top w:val="single" w:sz="4" w:space="0" w:color="auto"/>
              <w:left w:val="single" w:sz="4" w:space="0" w:color="auto"/>
              <w:bottom w:val="single" w:sz="4" w:space="0" w:color="auto"/>
              <w:right w:val="single" w:sz="4" w:space="0" w:color="auto"/>
            </w:tcBorders>
          </w:tcPr>
          <w:p w14:paraId="5597F50A"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Integruotas </w:t>
            </w:r>
            <w:r w:rsidRPr="003E09D6">
              <w:rPr>
                <w:rFonts w:ascii="Times New Roman" w:eastAsia="PMingLiU-ExtB" w:hAnsi="Times New Roman" w:cs="Times New Roman"/>
                <w:i/>
                <w:iCs/>
                <w:sz w:val="22"/>
                <w:szCs w:val="22"/>
              </w:rPr>
              <w:t>Bluetooth</w:t>
            </w:r>
            <w:r w:rsidRPr="006D0094">
              <w:rPr>
                <w:rFonts w:ascii="Times New Roman" w:eastAsia="PMingLiU-ExtB" w:hAnsi="Times New Roman" w:cs="Times New Roman"/>
                <w:sz w:val="22"/>
                <w:szCs w:val="22"/>
              </w:rPr>
              <w:t xml:space="preserve"> 5.</w:t>
            </w:r>
            <w:r>
              <w:rPr>
                <w:rFonts w:ascii="Times New Roman" w:eastAsia="PMingLiU-ExtB" w:hAnsi="Times New Roman" w:cs="Times New Roman"/>
                <w:sz w:val="22"/>
                <w:szCs w:val="22"/>
              </w:rPr>
              <w:t>4</w:t>
            </w:r>
            <w:r w:rsidRPr="006D0094">
              <w:rPr>
                <w:rFonts w:ascii="Times New Roman" w:eastAsia="PMingLiU-ExtB" w:hAnsi="Times New Roman" w:cs="Times New Roman"/>
                <w:sz w:val="22"/>
                <w:szCs w:val="22"/>
              </w:rPr>
              <w:t xml:space="preserve"> adapteris. </w:t>
            </w:r>
          </w:p>
        </w:tc>
        <w:tc>
          <w:tcPr>
            <w:tcW w:w="1837" w:type="pct"/>
            <w:tcBorders>
              <w:top w:val="single" w:sz="4" w:space="0" w:color="auto"/>
              <w:left w:val="single" w:sz="4" w:space="0" w:color="auto"/>
              <w:bottom w:val="single" w:sz="4" w:space="0" w:color="auto"/>
              <w:right w:val="single" w:sz="4" w:space="0" w:color="auto"/>
            </w:tcBorders>
          </w:tcPr>
          <w:p w14:paraId="41A05C92"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41231242" w14:textId="77777777" w:rsidTr="00AB72C5">
        <w:trPr>
          <w:trHeight w:val="548"/>
          <w:jc w:val="center"/>
        </w:trPr>
        <w:tc>
          <w:tcPr>
            <w:tcW w:w="376" w:type="pct"/>
            <w:vMerge/>
            <w:tcBorders>
              <w:left w:val="single" w:sz="4" w:space="0" w:color="auto"/>
              <w:bottom w:val="single" w:sz="4" w:space="0" w:color="auto"/>
              <w:right w:val="single" w:sz="4" w:space="0" w:color="auto"/>
            </w:tcBorders>
          </w:tcPr>
          <w:p w14:paraId="2C817FD1"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c>
          <w:tcPr>
            <w:tcW w:w="834" w:type="pct"/>
            <w:vMerge/>
            <w:tcBorders>
              <w:left w:val="single" w:sz="4" w:space="0" w:color="auto"/>
              <w:bottom w:val="single" w:sz="4" w:space="0" w:color="auto"/>
              <w:right w:val="single" w:sz="4" w:space="0" w:color="auto"/>
            </w:tcBorders>
          </w:tcPr>
          <w:p w14:paraId="7F114DA3"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c>
          <w:tcPr>
            <w:tcW w:w="1953" w:type="pct"/>
            <w:tcBorders>
              <w:top w:val="single" w:sz="4" w:space="0" w:color="auto"/>
              <w:left w:val="single" w:sz="4" w:space="0" w:color="auto"/>
              <w:bottom w:val="single" w:sz="4" w:space="0" w:color="auto"/>
              <w:right w:val="single" w:sz="4" w:space="0" w:color="auto"/>
            </w:tcBorders>
          </w:tcPr>
          <w:p w14:paraId="55DC68D0"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Integruotas </w:t>
            </w:r>
            <w:r>
              <w:rPr>
                <w:rFonts w:ascii="Times New Roman" w:eastAsia="PMingLiU-ExtB" w:hAnsi="Times New Roman" w:cs="Times New Roman"/>
                <w:sz w:val="22"/>
                <w:szCs w:val="22"/>
              </w:rPr>
              <w:t>4</w:t>
            </w:r>
            <w:r w:rsidRPr="006D0094">
              <w:rPr>
                <w:rFonts w:ascii="Times New Roman" w:eastAsia="PMingLiU-ExtB" w:hAnsi="Times New Roman" w:cs="Times New Roman"/>
                <w:sz w:val="22"/>
                <w:szCs w:val="22"/>
              </w:rPr>
              <w:t xml:space="preserve">G tipo mobilaus interneto modemas, turintis integruotas į korpusą antenas. </w:t>
            </w:r>
          </w:p>
        </w:tc>
        <w:tc>
          <w:tcPr>
            <w:tcW w:w="1837" w:type="pct"/>
            <w:tcBorders>
              <w:top w:val="single" w:sz="4" w:space="0" w:color="auto"/>
              <w:left w:val="single" w:sz="4" w:space="0" w:color="auto"/>
              <w:bottom w:val="single" w:sz="4" w:space="0" w:color="auto"/>
              <w:right w:val="single" w:sz="4" w:space="0" w:color="auto"/>
            </w:tcBorders>
          </w:tcPr>
          <w:p w14:paraId="03ADE47C"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1E29F6E1" w14:textId="77777777" w:rsidTr="00AB72C5">
        <w:trPr>
          <w:jc w:val="center"/>
        </w:trPr>
        <w:tc>
          <w:tcPr>
            <w:tcW w:w="376" w:type="pct"/>
            <w:tcBorders>
              <w:top w:val="single" w:sz="4" w:space="0" w:color="auto"/>
              <w:left w:val="single" w:sz="4" w:space="0" w:color="auto"/>
              <w:bottom w:val="single" w:sz="4" w:space="0" w:color="auto"/>
              <w:right w:val="single" w:sz="4" w:space="0" w:color="auto"/>
            </w:tcBorders>
          </w:tcPr>
          <w:p w14:paraId="79804411" w14:textId="77777777" w:rsidR="00EF242C" w:rsidRPr="006D0094" w:rsidRDefault="00EF242C" w:rsidP="00AB72C5">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6.</w:t>
            </w:r>
          </w:p>
        </w:tc>
        <w:tc>
          <w:tcPr>
            <w:tcW w:w="834" w:type="pct"/>
            <w:tcBorders>
              <w:top w:val="single" w:sz="4" w:space="0" w:color="auto"/>
              <w:left w:val="single" w:sz="4" w:space="0" w:color="auto"/>
              <w:bottom w:val="single" w:sz="4" w:space="0" w:color="auto"/>
              <w:right w:val="single" w:sz="4" w:space="0" w:color="auto"/>
            </w:tcBorders>
            <w:hideMark/>
          </w:tcPr>
          <w:p w14:paraId="48C03510"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Vaizdo plokštė</w:t>
            </w:r>
          </w:p>
        </w:tc>
        <w:tc>
          <w:tcPr>
            <w:tcW w:w="1953" w:type="pct"/>
            <w:tcBorders>
              <w:top w:val="single" w:sz="4" w:space="0" w:color="auto"/>
              <w:left w:val="single" w:sz="4" w:space="0" w:color="auto"/>
              <w:bottom w:val="single" w:sz="4" w:space="0" w:color="auto"/>
              <w:right w:val="single" w:sz="4" w:space="0" w:color="auto"/>
            </w:tcBorders>
            <w:hideMark/>
          </w:tcPr>
          <w:p w14:paraId="10C08E71"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Integruota. </w:t>
            </w:r>
          </w:p>
        </w:tc>
        <w:tc>
          <w:tcPr>
            <w:tcW w:w="1837" w:type="pct"/>
            <w:tcBorders>
              <w:top w:val="single" w:sz="4" w:space="0" w:color="auto"/>
              <w:left w:val="single" w:sz="4" w:space="0" w:color="auto"/>
              <w:bottom w:val="single" w:sz="4" w:space="0" w:color="auto"/>
              <w:right w:val="single" w:sz="4" w:space="0" w:color="auto"/>
            </w:tcBorders>
          </w:tcPr>
          <w:p w14:paraId="4625408B"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27328DF5" w14:textId="77777777" w:rsidTr="00AB72C5">
        <w:trPr>
          <w:jc w:val="center"/>
        </w:trPr>
        <w:tc>
          <w:tcPr>
            <w:tcW w:w="376" w:type="pct"/>
            <w:tcBorders>
              <w:top w:val="single" w:sz="4" w:space="0" w:color="auto"/>
              <w:left w:val="single" w:sz="4" w:space="0" w:color="auto"/>
              <w:bottom w:val="single" w:sz="4" w:space="0" w:color="auto"/>
              <w:right w:val="single" w:sz="4" w:space="0" w:color="auto"/>
            </w:tcBorders>
          </w:tcPr>
          <w:p w14:paraId="4AF0DC2C" w14:textId="77777777" w:rsidR="00EF242C" w:rsidRPr="006D0094" w:rsidRDefault="00EF242C" w:rsidP="00AB72C5">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7.</w:t>
            </w:r>
          </w:p>
        </w:tc>
        <w:tc>
          <w:tcPr>
            <w:tcW w:w="834" w:type="pct"/>
            <w:tcBorders>
              <w:top w:val="single" w:sz="4" w:space="0" w:color="auto"/>
              <w:left w:val="single" w:sz="4" w:space="0" w:color="auto"/>
              <w:bottom w:val="single" w:sz="4" w:space="0" w:color="auto"/>
              <w:right w:val="single" w:sz="4" w:space="0" w:color="auto"/>
            </w:tcBorders>
            <w:hideMark/>
          </w:tcPr>
          <w:p w14:paraId="153B53F0"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Garso sistema</w:t>
            </w:r>
          </w:p>
        </w:tc>
        <w:tc>
          <w:tcPr>
            <w:tcW w:w="1953" w:type="pct"/>
            <w:tcBorders>
              <w:top w:val="single" w:sz="4" w:space="0" w:color="auto"/>
              <w:left w:val="single" w:sz="4" w:space="0" w:color="auto"/>
              <w:bottom w:val="single" w:sz="4" w:space="0" w:color="auto"/>
              <w:right w:val="single" w:sz="4" w:space="0" w:color="auto"/>
            </w:tcBorders>
            <w:hideMark/>
          </w:tcPr>
          <w:p w14:paraId="200FCA66"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Integruota. </w:t>
            </w:r>
          </w:p>
        </w:tc>
        <w:tc>
          <w:tcPr>
            <w:tcW w:w="1837" w:type="pct"/>
            <w:tcBorders>
              <w:top w:val="single" w:sz="4" w:space="0" w:color="auto"/>
              <w:left w:val="single" w:sz="4" w:space="0" w:color="auto"/>
              <w:bottom w:val="single" w:sz="4" w:space="0" w:color="auto"/>
              <w:right w:val="single" w:sz="4" w:space="0" w:color="auto"/>
            </w:tcBorders>
          </w:tcPr>
          <w:p w14:paraId="18D464FA"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6A2DD2DD" w14:textId="77777777" w:rsidTr="00AB72C5">
        <w:trPr>
          <w:trHeight w:val="228"/>
          <w:jc w:val="center"/>
        </w:trPr>
        <w:tc>
          <w:tcPr>
            <w:tcW w:w="376" w:type="pct"/>
            <w:vMerge w:val="restart"/>
            <w:tcBorders>
              <w:top w:val="single" w:sz="4" w:space="0" w:color="auto"/>
              <w:left w:val="single" w:sz="4" w:space="0" w:color="auto"/>
              <w:right w:val="single" w:sz="4" w:space="0" w:color="auto"/>
            </w:tcBorders>
          </w:tcPr>
          <w:p w14:paraId="597CC040" w14:textId="77777777" w:rsidR="00EF242C" w:rsidRPr="006D0094" w:rsidRDefault="00EF242C" w:rsidP="00AB72C5">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8.</w:t>
            </w:r>
          </w:p>
        </w:tc>
        <w:tc>
          <w:tcPr>
            <w:tcW w:w="834" w:type="pct"/>
            <w:vMerge w:val="restart"/>
            <w:tcBorders>
              <w:top w:val="single" w:sz="4" w:space="0" w:color="auto"/>
              <w:left w:val="single" w:sz="4" w:space="0" w:color="auto"/>
              <w:right w:val="single" w:sz="4" w:space="0" w:color="auto"/>
            </w:tcBorders>
            <w:hideMark/>
          </w:tcPr>
          <w:p w14:paraId="21E845B2" w14:textId="77777777" w:rsidR="00EF242C" w:rsidRPr="006D0094" w:rsidRDefault="00EF242C" w:rsidP="00AB72C5">
            <w:pPr>
              <w:spacing w:line="259" w:lineRule="auto"/>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Įvesties/išves</w:t>
            </w:r>
            <w:r>
              <w:rPr>
                <w:rFonts w:ascii="Times New Roman" w:eastAsia="PMingLiU-ExtB" w:hAnsi="Times New Roman" w:cs="Times New Roman"/>
                <w:bCs/>
                <w:sz w:val="22"/>
                <w:szCs w:val="22"/>
              </w:rPr>
              <w:t>-</w:t>
            </w:r>
            <w:r w:rsidRPr="006D0094">
              <w:rPr>
                <w:rFonts w:ascii="Times New Roman" w:eastAsia="PMingLiU-ExtB" w:hAnsi="Times New Roman" w:cs="Times New Roman"/>
                <w:bCs/>
                <w:sz w:val="22"/>
                <w:szCs w:val="22"/>
              </w:rPr>
              <w:t>ties prievadai (integruoti į korpusą, nenaudojant išorinių adapterių)</w:t>
            </w:r>
          </w:p>
        </w:tc>
        <w:tc>
          <w:tcPr>
            <w:tcW w:w="3790" w:type="pct"/>
            <w:gridSpan w:val="2"/>
            <w:tcBorders>
              <w:top w:val="single" w:sz="4" w:space="0" w:color="auto"/>
              <w:left w:val="single" w:sz="4" w:space="0" w:color="auto"/>
              <w:bottom w:val="single" w:sz="4" w:space="0" w:color="auto"/>
              <w:right w:val="single" w:sz="4" w:space="0" w:color="auto"/>
            </w:tcBorders>
            <w:hideMark/>
          </w:tcPr>
          <w:p w14:paraId="66C68D76"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Ne mažiau kaip: </w:t>
            </w:r>
          </w:p>
        </w:tc>
      </w:tr>
      <w:tr w:rsidR="00EF242C" w:rsidRPr="006D0094" w14:paraId="0205E2EE" w14:textId="77777777" w:rsidTr="00AB72C5">
        <w:trPr>
          <w:trHeight w:val="576"/>
          <w:jc w:val="center"/>
        </w:trPr>
        <w:tc>
          <w:tcPr>
            <w:tcW w:w="376" w:type="pct"/>
            <w:vMerge/>
            <w:tcBorders>
              <w:left w:val="single" w:sz="4" w:space="0" w:color="auto"/>
              <w:right w:val="single" w:sz="4" w:space="0" w:color="auto"/>
            </w:tcBorders>
          </w:tcPr>
          <w:p w14:paraId="7AFF50CF"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2FCBFDF3"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3FDA2AB8"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2 vnt. </w:t>
            </w:r>
            <w:proofErr w:type="spellStart"/>
            <w:r w:rsidRPr="00720C6E">
              <w:rPr>
                <w:rFonts w:ascii="Times New Roman" w:eastAsia="PMingLiU-ExtB" w:hAnsi="Times New Roman" w:cs="Times New Roman"/>
                <w:i/>
                <w:iCs/>
                <w:sz w:val="22"/>
                <w:szCs w:val="22"/>
              </w:rPr>
              <w:t>Thunderbolt</w:t>
            </w:r>
            <w:proofErr w:type="spellEnd"/>
            <w:r w:rsidRPr="00720C6E">
              <w:rPr>
                <w:rFonts w:ascii="Times New Roman" w:eastAsia="PMingLiU-ExtB" w:hAnsi="Times New Roman" w:cs="Times New Roman"/>
                <w:i/>
                <w:iCs/>
                <w:sz w:val="22"/>
                <w:szCs w:val="22"/>
              </w:rPr>
              <w:t xml:space="preserve"> </w:t>
            </w:r>
            <w:r w:rsidRPr="006D0094">
              <w:rPr>
                <w:rFonts w:ascii="Times New Roman" w:eastAsia="PMingLiU-ExtB" w:hAnsi="Times New Roman" w:cs="Times New Roman"/>
                <w:sz w:val="22"/>
                <w:szCs w:val="22"/>
              </w:rPr>
              <w:t>standarto USB C</w:t>
            </w:r>
            <w:r>
              <w:rPr>
                <w:rFonts w:ascii="Times New Roman" w:eastAsia="PMingLiU-ExtB" w:hAnsi="Times New Roman" w:cs="Times New Roman"/>
                <w:sz w:val="22"/>
                <w:szCs w:val="22"/>
              </w:rPr>
              <w:t xml:space="preserve"> tipo</w:t>
            </w:r>
            <w:r w:rsidRPr="006D0094">
              <w:rPr>
                <w:rFonts w:ascii="Times New Roman" w:eastAsia="PMingLiU-ExtB" w:hAnsi="Times New Roman" w:cs="Times New Roman"/>
                <w:sz w:val="22"/>
                <w:szCs w:val="22"/>
              </w:rPr>
              <w:t xml:space="preserve"> </w:t>
            </w:r>
          </w:p>
        </w:tc>
        <w:tc>
          <w:tcPr>
            <w:tcW w:w="1837" w:type="pct"/>
            <w:tcBorders>
              <w:top w:val="single" w:sz="4" w:space="0" w:color="auto"/>
              <w:left w:val="single" w:sz="4" w:space="0" w:color="auto"/>
              <w:bottom w:val="single" w:sz="4" w:space="0" w:color="auto"/>
              <w:right w:val="single" w:sz="4" w:space="0" w:color="auto"/>
            </w:tcBorders>
          </w:tcPr>
          <w:p w14:paraId="2FA5ADB6"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243D81C3" w14:textId="77777777" w:rsidTr="00AB72C5">
        <w:trPr>
          <w:trHeight w:val="264"/>
          <w:jc w:val="center"/>
        </w:trPr>
        <w:tc>
          <w:tcPr>
            <w:tcW w:w="376" w:type="pct"/>
            <w:vMerge/>
            <w:tcBorders>
              <w:left w:val="single" w:sz="4" w:space="0" w:color="auto"/>
              <w:right w:val="single" w:sz="4" w:space="0" w:color="auto"/>
            </w:tcBorders>
          </w:tcPr>
          <w:p w14:paraId="36DF86B3"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383F4A63"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6F157BC6" w14:textId="3F6C93BF" w:rsidR="00EF242C" w:rsidRPr="00CF34C8" w:rsidRDefault="00CF34C8" w:rsidP="00AB72C5">
            <w:pPr>
              <w:spacing w:line="259" w:lineRule="auto"/>
              <w:jc w:val="both"/>
              <w:rPr>
                <w:rFonts w:ascii="Times New Roman" w:eastAsia="PMingLiU-ExtB" w:hAnsi="Times New Roman" w:cs="Times New Roman"/>
                <w:sz w:val="22"/>
                <w:szCs w:val="22"/>
              </w:rPr>
            </w:pPr>
            <w:r w:rsidRPr="00CF34C8">
              <w:rPr>
                <w:rFonts w:ascii="Times New Roman" w:hAnsi="Times New Roman" w:cs="Times New Roman"/>
                <w:sz w:val="22"/>
                <w:szCs w:val="22"/>
              </w:rPr>
              <w:t>2 vnt. USB A tipo arba 1 vnt. A tipo ir 1 vnt. C tipo</w:t>
            </w:r>
          </w:p>
        </w:tc>
        <w:tc>
          <w:tcPr>
            <w:tcW w:w="1837" w:type="pct"/>
            <w:tcBorders>
              <w:top w:val="single" w:sz="4" w:space="0" w:color="auto"/>
              <w:left w:val="single" w:sz="4" w:space="0" w:color="auto"/>
              <w:bottom w:val="single" w:sz="4" w:space="0" w:color="auto"/>
              <w:right w:val="single" w:sz="4" w:space="0" w:color="auto"/>
            </w:tcBorders>
          </w:tcPr>
          <w:p w14:paraId="263A4388"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4FB31DE9" w14:textId="77777777" w:rsidTr="00AB72C5">
        <w:trPr>
          <w:trHeight w:val="264"/>
          <w:jc w:val="center"/>
        </w:trPr>
        <w:tc>
          <w:tcPr>
            <w:tcW w:w="376" w:type="pct"/>
            <w:vMerge/>
            <w:tcBorders>
              <w:left w:val="single" w:sz="4" w:space="0" w:color="auto"/>
              <w:right w:val="single" w:sz="4" w:space="0" w:color="auto"/>
            </w:tcBorders>
          </w:tcPr>
          <w:p w14:paraId="66A7E902"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52A2E364"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4DFA6239"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 vnt. skaitmeninė vaizdo išvestis HDMI tipo,</w:t>
            </w:r>
          </w:p>
        </w:tc>
        <w:tc>
          <w:tcPr>
            <w:tcW w:w="1837" w:type="pct"/>
            <w:tcBorders>
              <w:top w:val="single" w:sz="4" w:space="0" w:color="auto"/>
              <w:left w:val="single" w:sz="4" w:space="0" w:color="auto"/>
              <w:bottom w:val="single" w:sz="4" w:space="0" w:color="auto"/>
              <w:right w:val="single" w:sz="4" w:space="0" w:color="auto"/>
            </w:tcBorders>
          </w:tcPr>
          <w:p w14:paraId="1996F7F4"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59FD9653" w14:textId="77777777" w:rsidTr="00AB72C5">
        <w:trPr>
          <w:trHeight w:val="264"/>
          <w:jc w:val="center"/>
        </w:trPr>
        <w:tc>
          <w:tcPr>
            <w:tcW w:w="376" w:type="pct"/>
            <w:vMerge/>
            <w:tcBorders>
              <w:left w:val="single" w:sz="4" w:space="0" w:color="auto"/>
              <w:right w:val="single" w:sz="4" w:space="0" w:color="auto"/>
            </w:tcBorders>
          </w:tcPr>
          <w:p w14:paraId="258F5E6B"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0826027F"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353A6A86"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1 vnt. </w:t>
            </w:r>
            <w:proofErr w:type="spellStart"/>
            <w:r w:rsidRPr="006D0094">
              <w:rPr>
                <w:rFonts w:ascii="Times New Roman" w:eastAsia="PMingLiU-ExtB" w:hAnsi="Times New Roman" w:cs="Times New Roman"/>
                <w:sz w:val="22"/>
                <w:szCs w:val="22"/>
              </w:rPr>
              <w:t>audio</w:t>
            </w:r>
            <w:proofErr w:type="spellEnd"/>
            <w:r w:rsidRPr="006D0094">
              <w:rPr>
                <w:rFonts w:ascii="Times New Roman" w:eastAsia="PMingLiU-ExtB" w:hAnsi="Times New Roman" w:cs="Times New Roman"/>
                <w:sz w:val="22"/>
                <w:szCs w:val="22"/>
              </w:rPr>
              <w:t xml:space="preserve"> (</w:t>
            </w:r>
            <w:proofErr w:type="spellStart"/>
            <w:r w:rsidRPr="006D0094">
              <w:rPr>
                <w:rFonts w:ascii="Times New Roman" w:eastAsia="PMingLiU-ExtB" w:hAnsi="Times New Roman" w:cs="Times New Roman"/>
                <w:sz w:val="22"/>
                <w:szCs w:val="22"/>
              </w:rPr>
              <w:t>stereo</w:t>
            </w:r>
            <w:proofErr w:type="spellEnd"/>
            <w:r w:rsidRPr="006D0094">
              <w:rPr>
                <w:rFonts w:ascii="Times New Roman" w:eastAsia="PMingLiU-ExtB" w:hAnsi="Times New Roman" w:cs="Times New Roman"/>
                <w:sz w:val="22"/>
                <w:szCs w:val="22"/>
              </w:rPr>
              <w:t>),</w:t>
            </w:r>
          </w:p>
        </w:tc>
        <w:tc>
          <w:tcPr>
            <w:tcW w:w="1837" w:type="pct"/>
            <w:tcBorders>
              <w:top w:val="single" w:sz="4" w:space="0" w:color="auto"/>
              <w:left w:val="single" w:sz="4" w:space="0" w:color="auto"/>
              <w:bottom w:val="single" w:sz="4" w:space="0" w:color="auto"/>
              <w:right w:val="single" w:sz="4" w:space="0" w:color="auto"/>
            </w:tcBorders>
          </w:tcPr>
          <w:p w14:paraId="1D156CDA"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3EC0976D" w14:textId="77777777" w:rsidTr="00AB72C5">
        <w:trPr>
          <w:trHeight w:val="264"/>
          <w:jc w:val="center"/>
        </w:trPr>
        <w:tc>
          <w:tcPr>
            <w:tcW w:w="376" w:type="pct"/>
            <w:vMerge/>
            <w:tcBorders>
              <w:left w:val="single" w:sz="4" w:space="0" w:color="auto"/>
              <w:right w:val="single" w:sz="4" w:space="0" w:color="auto"/>
            </w:tcBorders>
          </w:tcPr>
          <w:p w14:paraId="707CD1A8"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7F83FC42"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05717547"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 vnt. SIM tipo prievadas,</w:t>
            </w:r>
          </w:p>
        </w:tc>
        <w:tc>
          <w:tcPr>
            <w:tcW w:w="1837" w:type="pct"/>
            <w:tcBorders>
              <w:top w:val="single" w:sz="4" w:space="0" w:color="auto"/>
              <w:left w:val="single" w:sz="4" w:space="0" w:color="auto"/>
              <w:bottom w:val="single" w:sz="4" w:space="0" w:color="auto"/>
              <w:right w:val="single" w:sz="4" w:space="0" w:color="auto"/>
            </w:tcBorders>
          </w:tcPr>
          <w:p w14:paraId="6CACDDA9" w14:textId="77777777" w:rsidR="00EF242C" w:rsidRPr="006D0094" w:rsidRDefault="00EF242C" w:rsidP="00AB72C5">
            <w:pPr>
              <w:tabs>
                <w:tab w:val="left" w:pos="744"/>
              </w:tabs>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17E9C4A0" w14:textId="77777777" w:rsidTr="00AB72C5">
        <w:trPr>
          <w:trHeight w:val="264"/>
          <w:jc w:val="center"/>
        </w:trPr>
        <w:tc>
          <w:tcPr>
            <w:tcW w:w="376" w:type="pct"/>
            <w:vMerge/>
            <w:tcBorders>
              <w:left w:val="single" w:sz="4" w:space="0" w:color="auto"/>
              <w:right w:val="single" w:sz="4" w:space="0" w:color="auto"/>
            </w:tcBorders>
          </w:tcPr>
          <w:p w14:paraId="7D7E1453"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68DEAB49"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415E0887"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1 vnt. </w:t>
            </w:r>
            <w:proofErr w:type="spellStart"/>
            <w:r w:rsidRPr="006D0094">
              <w:rPr>
                <w:rFonts w:ascii="Times New Roman" w:eastAsia="PMingLiU-ExtB" w:hAnsi="Times New Roman" w:cs="Times New Roman"/>
                <w:i/>
                <w:iCs/>
                <w:sz w:val="22"/>
                <w:szCs w:val="22"/>
              </w:rPr>
              <w:t>Smart</w:t>
            </w:r>
            <w:proofErr w:type="spellEnd"/>
            <w:r w:rsidRPr="006D0094">
              <w:rPr>
                <w:rFonts w:ascii="Times New Roman" w:eastAsia="PMingLiU-ExtB" w:hAnsi="Times New Roman" w:cs="Times New Roman"/>
                <w:i/>
                <w:iCs/>
                <w:sz w:val="22"/>
                <w:szCs w:val="22"/>
              </w:rPr>
              <w:t xml:space="preserve"> </w:t>
            </w:r>
            <w:proofErr w:type="spellStart"/>
            <w:r w:rsidRPr="006D0094">
              <w:rPr>
                <w:rFonts w:ascii="Times New Roman" w:eastAsia="PMingLiU-ExtB" w:hAnsi="Times New Roman" w:cs="Times New Roman"/>
                <w:i/>
                <w:iCs/>
                <w:sz w:val="22"/>
                <w:szCs w:val="22"/>
              </w:rPr>
              <w:t>Card</w:t>
            </w:r>
            <w:proofErr w:type="spellEnd"/>
            <w:r w:rsidRPr="006D0094">
              <w:rPr>
                <w:rFonts w:ascii="Times New Roman" w:eastAsia="PMingLiU-ExtB" w:hAnsi="Times New Roman" w:cs="Times New Roman"/>
                <w:sz w:val="22"/>
                <w:szCs w:val="22"/>
              </w:rPr>
              <w:t xml:space="preserve"> skaitytuvas (Skaitytuvas privalo būti suderinamas su Lietuvos Respublikos valstybės tarnautojų lustiniais pažymėjimais, taip pat asmens tapatybės su lustais kortelėmis)</w:t>
            </w:r>
          </w:p>
        </w:tc>
        <w:tc>
          <w:tcPr>
            <w:tcW w:w="1837" w:type="pct"/>
            <w:tcBorders>
              <w:top w:val="single" w:sz="4" w:space="0" w:color="auto"/>
              <w:left w:val="single" w:sz="4" w:space="0" w:color="auto"/>
              <w:bottom w:val="single" w:sz="4" w:space="0" w:color="auto"/>
              <w:right w:val="single" w:sz="4" w:space="0" w:color="auto"/>
            </w:tcBorders>
          </w:tcPr>
          <w:p w14:paraId="4F7A0A4B"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03672002" w14:textId="77777777" w:rsidTr="00AB72C5">
        <w:trPr>
          <w:trHeight w:val="580"/>
          <w:jc w:val="center"/>
        </w:trPr>
        <w:tc>
          <w:tcPr>
            <w:tcW w:w="376" w:type="pct"/>
            <w:vMerge/>
            <w:tcBorders>
              <w:left w:val="single" w:sz="4" w:space="0" w:color="auto"/>
              <w:bottom w:val="single" w:sz="4" w:space="0" w:color="auto"/>
              <w:right w:val="single" w:sz="4" w:space="0" w:color="auto"/>
            </w:tcBorders>
          </w:tcPr>
          <w:p w14:paraId="7E28FEBF"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bottom w:val="single" w:sz="4" w:space="0" w:color="auto"/>
              <w:right w:val="single" w:sz="4" w:space="0" w:color="auto"/>
            </w:tcBorders>
          </w:tcPr>
          <w:p w14:paraId="05C1D050"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77614854"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1 vnt. RJ 45 </w:t>
            </w:r>
            <w:proofErr w:type="spellStart"/>
            <w:r w:rsidRPr="00720C6E">
              <w:rPr>
                <w:rFonts w:ascii="Times New Roman" w:eastAsia="PMingLiU-ExtB" w:hAnsi="Times New Roman" w:cs="Times New Roman"/>
                <w:i/>
                <w:iCs/>
                <w:sz w:val="22"/>
                <w:szCs w:val="22"/>
              </w:rPr>
              <w:t>Ethernet</w:t>
            </w:r>
            <w:proofErr w:type="spellEnd"/>
            <w:r w:rsidRPr="006D0094">
              <w:rPr>
                <w:rFonts w:ascii="Times New Roman" w:eastAsia="PMingLiU-ExtB" w:hAnsi="Times New Roman" w:cs="Times New Roman"/>
                <w:sz w:val="22"/>
                <w:szCs w:val="22"/>
              </w:rPr>
              <w:t xml:space="preserve"> jungtis (gali būti pateiktas to paties gamintojo adapteris, nurodyti adapterio gamintojo numerį).</w:t>
            </w:r>
          </w:p>
        </w:tc>
        <w:tc>
          <w:tcPr>
            <w:tcW w:w="1837" w:type="pct"/>
            <w:tcBorders>
              <w:top w:val="single" w:sz="4" w:space="0" w:color="auto"/>
              <w:left w:val="single" w:sz="4" w:space="0" w:color="auto"/>
              <w:bottom w:val="single" w:sz="4" w:space="0" w:color="auto"/>
              <w:right w:val="single" w:sz="4" w:space="0" w:color="auto"/>
            </w:tcBorders>
          </w:tcPr>
          <w:p w14:paraId="6A20B25A"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15FFD48B" w14:textId="77777777" w:rsidTr="00AB72C5">
        <w:trPr>
          <w:trHeight w:val="264"/>
          <w:jc w:val="center"/>
        </w:trPr>
        <w:tc>
          <w:tcPr>
            <w:tcW w:w="376" w:type="pct"/>
            <w:vMerge w:val="restart"/>
            <w:tcBorders>
              <w:top w:val="single" w:sz="4" w:space="0" w:color="auto"/>
              <w:left w:val="single" w:sz="4" w:space="0" w:color="auto"/>
              <w:right w:val="single" w:sz="4" w:space="0" w:color="auto"/>
            </w:tcBorders>
          </w:tcPr>
          <w:p w14:paraId="2643A320" w14:textId="77777777" w:rsidR="00EF242C" w:rsidRPr="006D0094" w:rsidRDefault="00EF242C" w:rsidP="00AB72C5">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9.</w:t>
            </w:r>
          </w:p>
        </w:tc>
        <w:tc>
          <w:tcPr>
            <w:tcW w:w="834" w:type="pct"/>
            <w:vMerge w:val="restart"/>
            <w:tcBorders>
              <w:top w:val="single" w:sz="4" w:space="0" w:color="auto"/>
              <w:left w:val="single" w:sz="4" w:space="0" w:color="auto"/>
              <w:right w:val="single" w:sz="4" w:space="0" w:color="auto"/>
            </w:tcBorders>
            <w:hideMark/>
          </w:tcPr>
          <w:p w14:paraId="0BD5D786" w14:textId="77777777" w:rsidR="00EF242C" w:rsidRPr="006D0094" w:rsidRDefault="00EF242C" w:rsidP="00AB72C5">
            <w:pPr>
              <w:spacing w:line="259" w:lineRule="auto"/>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Klaviatūra</w:t>
            </w:r>
          </w:p>
        </w:tc>
        <w:tc>
          <w:tcPr>
            <w:tcW w:w="1953" w:type="pct"/>
            <w:tcBorders>
              <w:top w:val="single" w:sz="4" w:space="0" w:color="auto"/>
              <w:left w:val="single" w:sz="4" w:space="0" w:color="auto"/>
              <w:bottom w:val="single" w:sz="4" w:space="0" w:color="auto"/>
              <w:right w:val="single" w:sz="4" w:space="0" w:color="auto"/>
            </w:tcBorders>
            <w:hideMark/>
          </w:tcPr>
          <w:p w14:paraId="25B9DB71"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Atspari apliejimui lotyniškų simbolių, su lietuviškos abėcėlės ženklais.</w:t>
            </w:r>
          </w:p>
        </w:tc>
        <w:tc>
          <w:tcPr>
            <w:tcW w:w="1837" w:type="pct"/>
            <w:tcBorders>
              <w:top w:val="single" w:sz="4" w:space="0" w:color="auto"/>
              <w:left w:val="single" w:sz="4" w:space="0" w:color="auto"/>
              <w:bottom w:val="single" w:sz="4" w:space="0" w:color="auto"/>
              <w:right w:val="single" w:sz="4" w:space="0" w:color="auto"/>
            </w:tcBorders>
          </w:tcPr>
          <w:p w14:paraId="66243486"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17FA949C" w14:textId="77777777" w:rsidTr="00AB72C5">
        <w:trPr>
          <w:trHeight w:val="540"/>
          <w:jc w:val="center"/>
        </w:trPr>
        <w:tc>
          <w:tcPr>
            <w:tcW w:w="376" w:type="pct"/>
            <w:vMerge/>
            <w:tcBorders>
              <w:left w:val="single" w:sz="4" w:space="0" w:color="auto"/>
              <w:bottom w:val="single" w:sz="4" w:space="0" w:color="auto"/>
              <w:right w:val="single" w:sz="4" w:space="0" w:color="auto"/>
            </w:tcBorders>
          </w:tcPr>
          <w:p w14:paraId="1289A680"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bottom w:val="single" w:sz="4" w:space="0" w:color="auto"/>
              <w:right w:val="single" w:sz="4" w:space="0" w:color="auto"/>
            </w:tcBorders>
          </w:tcPr>
          <w:p w14:paraId="45C53359"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394FB5AC"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Integruota valdymo plokštuma, atspari apipylimui (</w:t>
            </w:r>
            <w:proofErr w:type="spellStart"/>
            <w:r w:rsidRPr="00720C6E">
              <w:rPr>
                <w:rFonts w:ascii="Times New Roman" w:eastAsia="PMingLiU-ExtB" w:hAnsi="Times New Roman" w:cs="Times New Roman"/>
                <w:i/>
                <w:iCs/>
                <w:sz w:val="22"/>
                <w:szCs w:val="22"/>
              </w:rPr>
              <w:t>spill</w:t>
            </w:r>
            <w:proofErr w:type="spellEnd"/>
            <w:r w:rsidRPr="00720C6E">
              <w:rPr>
                <w:rFonts w:ascii="Times New Roman" w:eastAsia="PMingLiU-ExtB" w:hAnsi="Times New Roman" w:cs="Times New Roman"/>
                <w:i/>
                <w:iCs/>
                <w:sz w:val="22"/>
                <w:szCs w:val="22"/>
              </w:rPr>
              <w:t xml:space="preserve"> </w:t>
            </w:r>
            <w:proofErr w:type="spellStart"/>
            <w:r w:rsidRPr="00720C6E">
              <w:rPr>
                <w:rFonts w:ascii="Times New Roman" w:eastAsia="PMingLiU-ExtB" w:hAnsi="Times New Roman" w:cs="Times New Roman"/>
                <w:i/>
                <w:iCs/>
                <w:sz w:val="22"/>
                <w:szCs w:val="22"/>
              </w:rPr>
              <w:t>resistant</w:t>
            </w:r>
            <w:proofErr w:type="spellEnd"/>
            <w:r w:rsidRPr="006D0094">
              <w:rPr>
                <w:rFonts w:ascii="Times New Roman" w:eastAsia="PMingLiU-ExtB" w:hAnsi="Times New Roman" w:cs="Times New Roman"/>
                <w:sz w:val="22"/>
                <w:szCs w:val="22"/>
              </w:rPr>
              <w:t>), su pašvietimo funkcija (</w:t>
            </w:r>
            <w:proofErr w:type="spellStart"/>
            <w:r w:rsidRPr="00720C6E">
              <w:rPr>
                <w:rFonts w:ascii="Times New Roman" w:eastAsia="PMingLiU-ExtB" w:hAnsi="Times New Roman" w:cs="Times New Roman"/>
                <w:i/>
                <w:iCs/>
                <w:sz w:val="22"/>
                <w:szCs w:val="22"/>
              </w:rPr>
              <w:t>Backlit</w:t>
            </w:r>
            <w:proofErr w:type="spellEnd"/>
            <w:r w:rsidRPr="00720C6E">
              <w:rPr>
                <w:rFonts w:ascii="Times New Roman" w:eastAsia="PMingLiU-ExtB" w:hAnsi="Times New Roman" w:cs="Times New Roman"/>
                <w:i/>
                <w:iCs/>
                <w:sz w:val="22"/>
                <w:szCs w:val="22"/>
              </w:rPr>
              <w:t xml:space="preserve"> </w:t>
            </w:r>
            <w:proofErr w:type="spellStart"/>
            <w:r w:rsidRPr="00720C6E">
              <w:rPr>
                <w:rFonts w:ascii="Times New Roman" w:eastAsia="PMingLiU-ExtB" w:hAnsi="Times New Roman" w:cs="Times New Roman"/>
                <w:i/>
                <w:iCs/>
                <w:sz w:val="22"/>
                <w:szCs w:val="22"/>
              </w:rPr>
              <w:t>keyboard</w:t>
            </w:r>
            <w:proofErr w:type="spellEnd"/>
            <w:r w:rsidRPr="006D0094">
              <w:rPr>
                <w:rFonts w:ascii="Times New Roman" w:eastAsia="PMingLiU-ExtB" w:hAnsi="Times New Roman" w:cs="Times New Roman"/>
                <w:sz w:val="22"/>
                <w:szCs w:val="22"/>
              </w:rPr>
              <w:t>) arba lygiavertis funkcionalumas.</w:t>
            </w:r>
          </w:p>
        </w:tc>
        <w:tc>
          <w:tcPr>
            <w:tcW w:w="1837" w:type="pct"/>
            <w:tcBorders>
              <w:top w:val="single" w:sz="4" w:space="0" w:color="auto"/>
              <w:left w:val="single" w:sz="4" w:space="0" w:color="auto"/>
              <w:bottom w:val="single" w:sz="4" w:space="0" w:color="auto"/>
              <w:right w:val="single" w:sz="4" w:space="0" w:color="auto"/>
            </w:tcBorders>
          </w:tcPr>
          <w:p w14:paraId="41F9673E"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6F39BDD9" w14:textId="77777777" w:rsidTr="00AB72C5">
        <w:trPr>
          <w:trHeight w:val="240"/>
          <w:jc w:val="center"/>
        </w:trPr>
        <w:tc>
          <w:tcPr>
            <w:tcW w:w="376" w:type="pct"/>
            <w:vMerge w:val="restart"/>
            <w:tcBorders>
              <w:top w:val="single" w:sz="4" w:space="0" w:color="auto"/>
              <w:left w:val="single" w:sz="4" w:space="0" w:color="auto"/>
              <w:right w:val="single" w:sz="4" w:space="0" w:color="auto"/>
            </w:tcBorders>
          </w:tcPr>
          <w:p w14:paraId="0323EB69" w14:textId="77777777" w:rsidR="00EF242C" w:rsidRPr="006D0094" w:rsidRDefault="00EF242C" w:rsidP="00AB72C5">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10.</w:t>
            </w:r>
          </w:p>
        </w:tc>
        <w:tc>
          <w:tcPr>
            <w:tcW w:w="834" w:type="pct"/>
            <w:vMerge w:val="restart"/>
            <w:tcBorders>
              <w:top w:val="single" w:sz="4" w:space="0" w:color="auto"/>
              <w:left w:val="single" w:sz="4" w:space="0" w:color="auto"/>
              <w:right w:val="single" w:sz="4" w:space="0" w:color="auto"/>
            </w:tcBorders>
            <w:hideMark/>
          </w:tcPr>
          <w:p w14:paraId="140ABA3E" w14:textId="77777777" w:rsidR="00EF242C" w:rsidRPr="006D0094" w:rsidRDefault="00EF242C" w:rsidP="00AB72C5">
            <w:pPr>
              <w:spacing w:line="259" w:lineRule="auto"/>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Monitorius</w:t>
            </w:r>
          </w:p>
        </w:tc>
        <w:tc>
          <w:tcPr>
            <w:tcW w:w="1953" w:type="pct"/>
            <w:tcBorders>
              <w:top w:val="single" w:sz="4" w:space="0" w:color="auto"/>
              <w:left w:val="single" w:sz="4" w:space="0" w:color="auto"/>
              <w:bottom w:val="single" w:sz="4" w:space="0" w:color="auto"/>
              <w:right w:val="single" w:sz="4" w:space="0" w:color="auto"/>
            </w:tcBorders>
            <w:hideMark/>
          </w:tcPr>
          <w:p w14:paraId="7A979E9C"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Liečiamas ekranas, 360° atsilenkiantys ekrano vyriai.</w:t>
            </w:r>
          </w:p>
        </w:tc>
        <w:tc>
          <w:tcPr>
            <w:tcW w:w="1837" w:type="pct"/>
            <w:tcBorders>
              <w:top w:val="single" w:sz="4" w:space="0" w:color="auto"/>
              <w:left w:val="single" w:sz="4" w:space="0" w:color="auto"/>
              <w:bottom w:val="single" w:sz="4" w:space="0" w:color="auto"/>
              <w:right w:val="single" w:sz="4" w:space="0" w:color="auto"/>
            </w:tcBorders>
          </w:tcPr>
          <w:p w14:paraId="25ACBF75"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7B3AC53B" w14:textId="77777777" w:rsidTr="00AB72C5">
        <w:trPr>
          <w:trHeight w:val="288"/>
          <w:jc w:val="center"/>
        </w:trPr>
        <w:tc>
          <w:tcPr>
            <w:tcW w:w="376" w:type="pct"/>
            <w:vMerge/>
            <w:tcBorders>
              <w:left w:val="single" w:sz="4" w:space="0" w:color="auto"/>
              <w:right w:val="single" w:sz="4" w:space="0" w:color="auto"/>
            </w:tcBorders>
          </w:tcPr>
          <w:p w14:paraId="15351F93"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32091A0D"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223941C9" w14:textId="19763CCE"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Ne mažesnis kaip 13" ir ne didesnis kaip 13,5"</w:t>
            </w:r>
          </w:p>
        </w:tc>
        <w:tc>
          <w:tcPr>
            <w:tcW w:w="1837" w:type="pct"/>
            <w:tcBorders>
              <w:top w:val="single" w:sz="4" w:space="0" w:color="auto"/>
              <w:left w:val="single" w:sz="4" w:space="0" w:color="auto"/>
              <w:bottom w:val="single" w:sz="4" w:space="0" w:color="auto"/>
              <w:right w:val="single" w:sz="4" w:space="0" w:color="auto"/>
            </w:tcBorders>
          </w:tcPr>
          <w:p w14:paraId="099D866D"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49DF1B1D" w14:textId="77777777" w:rsidTr="00AB72C5">
        <w:trPr>
          <w:trHeight w:val="216"/>
          <w:jc w:val="center"/>
        </w:trPr>
        <w:tc>
          <w:tcPr>
            <w:tcW w:w="376" w:type="pct"/>
            <w:vMerge/>
            <w:tcBorders>
              <w:left w:val="single" w:sz="4" w:space="0" w:color="auto"/>
              <w:right w:val="single" w:sz="4" w:space="0" w:color="auto"/>
            </w:tcBorders>
          </w:tcPr>
          <w:p w14:paraId="18AD6D22"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50407F34"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555CBD2A" w14:textId="68077A55"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Raiška ne maž</w:t>
            </w:r>
            <w:r>
              <w:rPr>
                <w:rFonts w:ascii="Times New Roman" w:eastAsia="PMingLiU-ExtB" w:hAnsi="Times New Roman" w:cs="Times New Roman"/>
                <w:sz w:val="22"/>
                <w:szCs w:val="22"/>
              </w:rPr>
              <w:t>iau</w:t>
            </w:r>
            <w:r w:rsidRPr="006D0094">
              <w:rPr>
                <w:rFonts w:ascii="Times New Roman" w:eastAsia="PMingLiU-ExtB" w:hAnsi="Times New Roman" w:cs="Times New Roman"/>
                <w:sz w:val="22"/>
                <w:szCs w:val="22"/>
              </w:rPr>
              <w:t xml:space="preserve"> nei 1920 x 1200</w:t>
            </w:r>
          </w:p>
        </w:tc>
        <w:tc>
          <w:tcPr>
            <w:tcW w:w="1837" w:type="pct"/>
            <w:tcBorders>
              <w:top w:val="single" w:sz="4" w:space="0" w:color="auto"/>
              <w:left w:val="single" w:sz="4" w:space="0" w:color="auto"/>
              <w:bottom w:val="single" w:sz="4" w:space="0" w:color="auto"/>
              <w:right w:val="single" w:sz="4" w:space="0" w:color="auto"/>
            </w:tcBorders>
          </w:tcPr>
          <w:p w14:paraId="61D1D4D7"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750D0696" w14:textId="77777777" w:rsidTr="00AB72C5">
        <w:trPr>
          <w:trHeight w:val="312"/>
          <w:jc w:val="center"/>
        </w:trPr>
        <w:tc>
          <w:tcPr>
            <w:tcW w:w="376" w:type="pct"/>
            <w:vMerge/>
            <w:tcBorders>
              <w:left w:val="single" w:sz="4" w:space="0" w:color="auto"/>
              <w:right w:val="single" w:sz="4" w:space="0" w:color="auto"/>
            </w:tcBorders>
          </w:tcPr>
          <w:p w14:paraId="0F200DAA"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5BB8FC56"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62B55751"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Ryškumas ne mažiau kaip </w:t>
            </w:r>
            <w:r>
              <w:rPr>
                <w:rFonts w:ascii="Times New Roman" w:eastAsia="PMingLiU-ExtB" w:hAnsi="Times New Roman" w:cs="Times New Roman"/>
                <w:sz w:val="22"/>
                <w:szCs w:val="22"/>
              </w:rPr>
              <w:t>3</w:t>
            </w:r>
            <w:r w:rsidRPr="006D0094">
              <w:rPr>
                <w:rFonts w:ascii="Times New Roman" w:eastAsia="PMingLiU-ExtB" w:hAnsi="Times New Roman" w:cs="Times New Roman"/>
                <w:sz w:val="22"/>
                <w:szCs w:val="22"/>
              </w:rPr>
              <w:t xml:space="preserve">00 </w:t>
            </w:r>
            <w:proofErr w:type="spellStart"/>
            <w:r w:rsidRPr="006D0094">
              <w:rPr>
                <w:rFonts w:ascii="Times New Roman" w:eastAsia="PMingLiU-ExtB" w:hAnsi="Times New Roman" w:cs="Times New Roman"/>
                <w:sz w:val="22"/>
                <w:szCs w:val="22"/>
              </w:rPr>
              <w:t>nits</w:t>
            </w:r>
            <w:proofErr w:type="spellEnd"/>
            <w:r w:rsidRPr="006D0094">
              <w:rPr>
                <w:rFonts w:ascii="Times New Roman" w:eastAsia="PMingLiU-ExtB" w:hAnsi="Times New Roman" w:cs="Times New Roman"/>
                <w:sz w:val="22"/>
                <w:szCs w:val="22"/>
              </w:rPr>
              <w:t>,</w:t>
            </w:r>
          </w:p>
        </w:tc>
        <w:tc>
          <w:tcPr>
            <w:tcW w:w="1837" w:type="pct"/>
            <w:tcBorders>
              <w:top w:val="single" w:sz="4" w:space="0" w:color="auto"/>
              <w:left w:val="single" w:sz="4" w:space="0" w:color="auto"/>
              <w:bottom w:val="single" w:sz="4" w:space="0" w:color="auto"/>
              <w:right w:val="single" w:sz="4" w:space="0" w:color="auto"/>
            </w:tcBorders>
          </w:tcPr>
          <w:p w14:paraId="61E3A3BA"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08179EED" w14:textId="77777777" w:rsidTr="00AB72C5">
        <w:trPr>
          <w:trHeight w:val="228"/>
          <w:jc w:val="center"/>
        </w:trPr>
        <w:tc>
          <w:tcPr>
            <w:tcW w:w="376" w:type="pct"/>
            <w:vMerge/>
            <w:tcBorders>
              <w:left w:val="single" w:sz="4" w:space="0" w:color="auto"/>
              <w:right w:val="single" w:sz="4" w:space="0" w:color="auto"/>
            </w:tcBorders>
          </w:tcPr>
          <w:p w14:paraId="0FC2978A"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373C441A"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1E0D716A" w14:textId="01ED045F"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Ne mažiau kaip 16 mln. spalvų</w:t>
            </w:r>
          </w:p>
        </w:tc>
        <w:tc>
          <w:tcPr>
            <w:tcW w:w="1837" w:type="pct"/>
            <w:tcBorders>
              <w:top w:val="single" w:sz="4" w:space="0" w:color="auto"/>
              <w:left w:val="single" w:sz="4" w:space="0" w:color="auto"/>
              <w:bottom w:val="single" w:sz="4" w:space="0" w:color="auto"/>
              <w:right w:val="single" w:sz="4" w:space="0" w:color="auto"/>
            </w:tcBorders>
          </w:tcPr>
          <w:p w14:paraId="04C4AC6E"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78964650" w14:textId="77777777" w:rsidTr="00AB72C5">
        <w:trPr>
          <w:trHeight w:val="300"/>
          <w:jc w:val="center"/>
        </w:trPr>
        <w:tc>
          <w:tcPr>
            <w:tcW w:w="376" w:type="pct"/>
            <w:vMerge/>
            <w:tcBorders>
              <w:left w:val="single" w:sz="4" w:space="0" w:color="auto"/>
              <w:right w:val="single" w:sz="4" w:space="0" w:color="auto"/>
            </w:tcBorders>
          </w:tcPr>
          <w:p w14:paraId="0D38AEF6"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529CC412"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631AC2ED"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Integruotas programinis funkcionalumas, apsaugojantis ekrano vaizdą nuo šoninio (ne vartotojo) stebėjimo arba jam lygiavertis funkcionalumas. Funkcionalumas turi būti įjungiamas arba išjungiamas.</w:t>
            </w:r>
          </w:p>
        </w:tc>
        <w:tc>
          <w:tcPr>
            <w:tcW w:w="1837" w:type="pct"/>
            <w:tcBorders>
              <w:top w:val="single" w:sz="4" w:space="0" w:color="auto"/>
              <w:left w:val="single" w:sz="4" w:space="0" w:color="auto"/>
              <w:bottom w:val="single" w:sz="4" w:space="0" w:color="auto"/>
              <w:right w:val="single" w:sz="4" w:space="0" w:color="auto"/>
            </w:tcBorders>
          </w:tcPr>
          <w:p w14:paraId="14B4D684"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74AD9327" w14:textId="77777777" w:rsidTr="00AB72C5">
        <w:trPr>
          <w:trHeight w:val="402"/>
          <w:jc w:val="center"/>
        </w:trPr>
        <w:tc>
          <w:tcPr>
            <w:tcW w:w="376" w:type="pct"/>
            <w:vMerge/>
            <w:tcBorders>
              <w:left w:val="single" w:sz="4" w:space="0" w:color="auto"/>
              <w:bottom w:val="single" w:sz="4" w:space="0" w:color="auto"/>
              <w:right w:val="single" w:sz="4" w:space="0" w:color="auto"/>
            </w:tcBorders>
          </w:tcPr>
          <w:p w14:paraId="38146C64"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bottom w:val="single" w:sz="4" w:space="0" w:color="auto"/>
              <w:right w:val="single" w:sz="4" w:space="0" w:color="auto"/>
            </w:tcBorders>
          </w:tcPr>
          <w:p w14:paraId="028EFF97"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42EFED5E"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Integruota į korpusą IR </w:t>
            </w:r>
            <w:r w:rsidRPr="00720C6E">
              <w:rPr>
                <w:rFonts w:ascii="Times New Roman" w:eastAsia="PMingLiU-ExtB" w:hAnsi="Times New Roman" w:cs="Times New Roman"/>
                <w:i/>
                <w:iCs/>
                <w:sz w:val="22"/>
                <w:szCs w:val="22"/>
              </w:rPr>
              <w:t>(</w:t>
            </w:r>
            <w:proofErr w:type="spellStart"/>
            <w:r w:rsidRPr="00720C6E">
              <w:rPr>
                <w:rFonts w:ascii="Times New Roman" w:eastAsia="PMingLiU-ExtB" w:hAnsi="Times New Roman" w:cs="Times New Roman"/>
                <w:i/>
                <w:iCs/>
                <w:sz w:val="22"/>
                <w:szCs w:val="22"/>
              </w:rPr>
              <w:t>infra-red</w:t>
            </w:r>
            <w:proofErr w:type="spellEnd"/>
            <w:r w:rsidRPr="006D0094">
              <w:rPr>
                <w:rFonts w:ascii="Times New Roman" w:eastAsia="PMingLiU-ExtB" w:hAnsi="Times New Roman" w:cs="Times New Roman"/>
                <w:sz w:val="22"/>
                <w:szCs w:val="22"/>
              </w:rPr>
              <w:t xml:space="preserve">) 2MP kamera su gamintojo numatyta funkcija jos fiziniam uždarymui arba lygiavertis funkcionalumas.   </w:t>
            </w:r>
          </w:p>
        </w:tc>
        <w:tc>
          <w:tcPr>
            <w:tcW w:w="1837" w:type="pct"/>
            <w:tcBorders>
              <w:top w:val="single" w:sz="4" w:space="0" w:color="auto"/>
              <w:left w:val="single" w:sz="4" w:space="0" w:color="auto"/>
              <w:bottom w:val="single" w:sz="4" w:space="0" w:color="auto"/>
              <w:right w:val="single" w:sz="4" w:space="0" w:color="auto"/>
            </w:tcBorders>
          </w:tcPr>
          <w:p w14:paraId="0971FAC2"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0688B84B" w14:textId="77777777" w:rsidTr="00AB72C5">
        <w:trPr>
          <w:trHeight w:val="240"/>
          <w:jc w:val="center"/>
        </w:trPr>
        <w:tc>
          <w:tcPr>
            <w:tcW w:w="376" w:type="pct"/>
            <w:vMerge w:val="restart"/>
            <w:tcBorders>
              <w:top w:val="single" w:sz="4" w:space="0" w:color="auto"/>
              <w:left w:val="single" w:sz="4" w:space="0" w:color="auto"/>
              <w:right w:val="single" w:sz="4" w:space="0" w:color="auto"/>
            </w:tcBorders>
          </w:tcPr>
          <w:p w14:paraId="41F34597" w14:textId="77777777" w:rsidR="00EF242C" w:rsidRPr="006D0094" w:rsidRDefault="00EF242C" w:rsidP="00AB72C5">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11.</w:t>
            </w:r>
          </w:p>
        </w:tc>
        <w:tc>
          <w:tcPr>
            <w:tcW w:w="834" w:type="pct"/>
            <w:vMerge w:val="restart"/>
            <w:tcBorders>
              <w:top w:val="single" w:sz="4" w:space="0" w:color="auto"/>
              <w:left w:val="single" w:sz="4" w:space="0" w:color="auto"/>
              <w:right w:val="single" w:sz="4" w:space="0" w:color="auto"/>
            </w:tcBorders>
            <w:hideMark/>
          </w:tcPr>
          <w:p w14:paraId="2CC1869A" w14:textId="77777777" w:rsidR="00EF242C" w:rsidRPr="006D0094" w:rsidRDefault="00EF242C" w:rsidP="00AB72C5">
            <w:pPr>
              <w:spacing w:line="259" w:lineRule="auto"/>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Saugumo sistema, konfigūracijos ir OS valdymas</w:t>
            </w:r>
          </w:p>
        </w:tc>
        <w:tc>
          <w:tcPr>
            <w:tcW w:w="1953" w:type="pct"/>
            <w:tcBorders>
              <w:top w:val="single" w:sz="4" w:space="0" w:color="auto"/>
              <w:left w:val="single" w:sz="4" w:space="0" w:color="auto"/>
              <w:bottom w:val="single" w:sz="4" w:space="0" w:color="auto"/>
              <w:right w:val="single" w:sz="4" w:space="0" w:color="auto"/>
            </w:tcBorders>
            <w:hideMark/>
          </w:tcPr>
          <w:p w14:paraId="17558622"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Įjungimo slaptažodis. </w:t>
            </w:r>
          </w:p>
        </w:tc>
        <w:tc>
          <w:tcPr>
            <w:tcW w:w="1837" w:type="pct"/>
            <w:tcBorders>
              <w:top w:val="single" w:sz="4" w:space="0" w:color="auto"/>
              <w:left w:val="single" w:sz="4" w:space="0" w:color="auto"/>
              <w:bottom w:val="single" w:sz="4" w:space="0" w:color="auto"/>
              <w:right w:val="single" w:sz="4" w:space="0" w:color="auto"/>
            </w:tcBorders>
          </w:tcPr>
          <w:p w14:paraId="47078511"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07D6C51F" w14:textId="77777777" w:rsidTr="00AB72C5">
        <w:trPr>
          <w:trHeight w:val="288"/>
          <w:jc w:val="center"/>
        </w:trPr>
        <w:tc>
          <w:tcPr>
            <w:tcW w:w="376" w:type="pct"/>
            <w:vMerge/>
            <w:tcBorders>
              <w:left w:val="single" w:sz="4" w:space="0" w:color="auto"/>
              <w:right w:val="single" w:sz="4" w:space="0" w:color="auto"/>
            </w:tcBorders>
          </w:tcPr>
          <w:p w14:paraId="4612C3ED"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58F33B28"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06314221"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Integruota TPM standartus atitinkanti duomenų apsaugos mikroschema.</w:t>
            </w:r>
          </w:p>
        </w:tc>
        <w:tc>
          <w:tcPr>
            <w:tcW w:w="1837" w:type="pct"/>
            <w:tcBorders>
              <w:top w:val="single" w:sz="4" w:space="0" w:color="auto"/>
              <w:left w:val="single" w:sz="4" w:space="0" w:color="auto"/>
              <w:bottom w:val="single" w:sz="4" w:space="0" w:color="auto"/>
              <w:right w:val="single" w:sz="4" w:space="0" w:color="auto"/>
            </w:tcBorders>
          </w:tcPr>
          <w:p w14:paraId="2AC2A23D"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71381094" w14:textId="77777777" w:rsidTr="00AB72C5">
        <w:trPr>
          <w:trHeight w:val="276"/>
          <w:jc w:val="center"/>
        </w:trPr>
        <w:tc>
          <w:tcPr>
            <w:tcW w:w="376" w:type="pct"/>
            <w:vMerge/>
            <w:tcBorders>
              <w:left w:val="single" w:sz="4" w:space="0" w:color="auto"/>
              <w:right w:val="single" w:sz="4" w:space="0" w:color="auto"/>
            </w:tcBorders>
          </w:tcPr>
          <w:p w14:paraId="5554EA43"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35ABE86D"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1F008081"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Pirštų antspaudų skaitytuvas.</w:t>
            </w:r>
          </w:p>
        </w:tc>
        <w:tc>
          <w:tcPr>
            <w:tcW w:w="1837" w:type="pct"/>
            <w:tcBorders>
              <w:top w:val="single" w:sz="4" w:space="0" w:color="auto"/>
              <w:left w:val="single" w:sz="4" w:space="0" w:color="auto"/>
              <w:bottom w:val="single" w:sz="4" w:space="0" w:color="auto"/>
              <w:right w:val="single" w:sz="4" w:space="0" w:color="auto"/>
            </w:tcBorders>
          </w:tcPr>
          <w:p w14:paraId="714EA5B5"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3CCC443B" w14:textId="77777777" w:rsidTr="00AB72C5">
        <w:trPr>
          <w:trHeight w:val="504"/>
          <w:jc w:val="center"/>
        </w:trPr>
        <w:tc>
          <w:tcPr>
            <w:tcW w:w="376" w:type="pct"/>
            <w:vMerge/>
            <w:tcBorders>
              <w:left w:val="single" w:sz="4" w:space="0" w:color="auto"/>
              <w:right w:val="single" w:sz="4" w:space="0" w:color="auto"/>
            </w:tcBorders>
          </w:tcPr>
          <w:p w14:paraId="0EE0F97A"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67CF6C99"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1B861B07"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Kartu su kompiuteriu pateikiama operacinė sistema, užtikrinanti kompiuterio apsaugą nuo kenkėjiškų programų.</w:t>
            </w:r>
          </w:p>
        </w:tc>
        <w:tc>
          <w:tcPr>
            <w:tcW w:w="1837" w:type="pct"/>
            <w:tcBorders>
              <w:top w:val="single" w:sz="4" w:space="0" w:color="auto"/>
              <w:left w:val="single" w:sz="4" w:space="0" w:color="auto"/>
              <w:bottom w:val="single" w:sz="4" w:space="0" w:color="auto"/>
              <w:right w:val="single" w:sz="4" w:space="0" w:color="auto"/>
            </w:tcBorders>
          </w:tcPr>
          <w:p w14:paraId="02C78F2C"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Nurodyti Taip/Ne</w:t>
            </w:r>
          </w:p>
        </w:tc>
      </w:tr>
      <w:tr w:rsidR="00EF242C" w:rsidRPr="006D0094" w14:paraId="49CABE4B" w14:textId="77777777" w:rsidTr="00AB72C5">
        <w:trPr>
          <w:trHeight w:val="780"/>
          <w:jc w:val="center"/>
        </w:trPr>
        <w:tc>
          <w:tcPr>
            <w:tcW w:w="376" w:type="pct"/>
            <w:vMerge/>
            <w:tcBorders>
              <w:left w:val="single" w:sz="4" w:space="0" w:color="auto"/>
              <w:right w:val="single" w:sz="4" w:space="0" w:color="auto"/>
            </w:tcBorders>
          </w:tcPr>
          <w:p w14:paraId="03625C96"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6F86A61B"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1B9F3BD1" w14:textId="77777777" w:rsidR="00EF242C" w:rsidRPr="006D0094" w:rsidDel="00CE78F5"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Taip pat programinė įranga, kuri suteikia kompiuterio programinės aparatinės įrangos konfigūracijos valdymo apsaugą, leidžiančią nuotoliniams administratoriams saugiai valdyti BIOS nustatymus.</w:t>
            </w:r>
          </w:p>
        </w:tc>
        <w:tc>
          <w:tcPr>
            <w:tcW w:w="1837" w:type="pct"/>
            <w:tcBorders>
              <w:top w:val="single" w:sz="4" w:space="0" w:color="auto"/>
              <w:left w:val="single" w:sz="4" w:space="0" w:color="auto"/>
              <w:bottom w:val="single" w:sz="4" w:space="0" w:color="auto"/>
              <w:right w:val="single" w:sz="4" w:space="0" w:color="auto"/>
            </w:tcBorders>
          </w:tcPr>
          <w:p w14:paraId="46C68AE1"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Nurodyti Taip/Ne</w:t>
            </w:r>
          </w:p>
        </w:tc>
      </w:tr>
      <w:tr w:rsidR="00EF242C" w:rsidRPr="006D0094" w14:paraId="210EBD04" w14:textId="77777777" w:rsidTr="00AB72C5">
        <w:trPr>
          <w:trHeight w:val="780"/>
          <w:jc w:val="center"/>
        </w:trPr>
        <w:tc>
          <w:tcPr>
            <w:tcW w:w="376" w:type="pct"/>
            <w:vMerge/>
            <w:tcBorders>
              <w:left w:val="single" w:sz="4" w:space="0" w:color="auto"/>
              <w:right w:val="single" w:sz="4" w:space="0" w:color="auto"/>
            </w:tcBorders>
          </w:tcPr>
          <w:p w14:paraId="01F313F3"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right w:val="single" w:sz="4" w:space="0" w:color="auto"/>
            </w:tcBorders>
          </w:tcPr>
          <w:p w14:paraId="6550F671"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6E0B2A7C"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Privalo būti integruotas sprendimas nuo BIOS atakų, kuris privalo stebėti, apsaugoti  ir atstatyti kompiuterio BIOS be vartotojo įsikišimo.</w:t>
            </w:r>
          </w:p>
        </w:tc>
        <w:tc>
          <w:tcPr>
            <w:tcW w:w="1837" w:type="pct"/>
            <w:tcBorders>
              <w:top w:val="single" w:sz="4" w:space="0" w:color="auto"/>
              <w:left w:val="single" w:sz="4" w:space="0" w:color="auto"/>
              <w:bottom w:val="single" w:sz="4" w:space="0" w:color="auto"/>
              <w:right w:val="single" w:sz="4" w:space="0" w:color="auto"/>
            </w:tcBorders>
          </w:tcPr>
          <w:p w14:paraId="3D69DB4C"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Nurodyti Taip/Ne</w:t>
            </w:r>
          </w:p>
        </w:tc>
      </w:tr>
      <w:tr w:rsidR="00EF242C" w:rsidRPr="006D0094" w14:paraId="3D13D8BE" w14:textId="77777777" w:rsidTr="00AB72C5">
        <w:trPr>
          <w:trHeight w:val="336"/>
          <w:jc w:val="center"/>
        </w:trPr>
        <w:tc>
          <w:tcPr>
            <w:tcW w:w="376" w:type="pct"/>
            <w:vMerge/>
            <w:tcBorders>
              <w:left w:val="single" w:sz="4" w:space="0" w:color="auto"/>
              <w:bottom w:val="single" w:sz="4" w:space="0" w:color="auto"/>
              <w:right w:val="single" w:sz="4" w:space="0" w:color="auto"/>
            </w:tcBorders>
          </w:tcPr>
          <w:p w14:paraId="4D760417"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bottom w:val="single" w:sz="4" w:space="0" w:color="auto"/>
              <w:right w:val="single" w:sz="4" w:space="0" w:color="auto"/>
            </w:tcBorders>
          </w:tcPr>
          <w:p w14:paraId="4387C4B1"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4A918813"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Programinė įranga turi būti nemokama visą sutarties vykdymo laiką.</w:t>
            </w:r>
          </w:p>
        </w:tc>
        <w:tc>
          <w:tcPr>
            <w:tcW w:w="1837" w:type="pct"/>
            <w:tcBorders>
              <w:top w:val="single" w:sz="4" w:space="0" w:color="auto"/>
              <w:left w:val="single" w:sz="4" w:space="0" w:color="auto"/>
              <w:bottom w:val="single" w:sz="4" w:space="0" w:color="auto"/>
              <w:right w:val="single" w:sz="4" w:space="0" w:color="auto"/>
            </w:tcBorders>
          </w:tcPr>
          <w:p w14:paraId="4C1E2F92"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Nurodyti Taip/Ne</w:t>
            </w:r>
          </w:p>
        </w:tc>
      </w:tr>
      <w:tr w:rsidR="00EF242C" w:rsidRPr="006D0094" w14:paraId="05BCAFBE" w14:textId="77777777" w:rsidTr="00AB72C5">
        <w:trPr>
          <w:jc w:val="center"/>
        </w:trPr>
        <w:tc>
          <w:tcPr>
            <w:tcW w:w="376" w:type="pct"/>
            <w:tcBorders>
              <w:top w:val="single" w:sz="4" w:space="0" w:color="auto"/>
              <w:left w:val="single" w:sz="4" w:space="0" w:color="auto"/>
              <w:bottom w:val="single" w:sz="4" w:space="0" w:color="auto"/>
              <w:right w:val="single" w:sz="4" w:space="0" w:color="auto"/>
            </w:tcBorders>
          </w:tcPr>
          <w:p w14:paraId="3D6ECFA9" w14:textId="77777777" w:rsidR="00EF242C" w:rsidRPr="006D0094" w:rsidRDefault="00EF242C" w:rsidP="00AB72C5">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12.</w:t>
            </w:r>
          </w:p>
        </w:tc>
        <w:tc>
          <w:tcPr>
            <w:tcW w:w="834" w:type="pct"/>
            <w:tcBorders>
              <w:top w:val="single" w:sz="4" w:space="0" w:color="auto"/>
              <w:left w:val="single" w:sz="4" w:space="0" w:color="auto"/>
              <w:bottom w:val="single" w:sz="4" w:space="0" w:color="auto"/>
              <w:right w:val="single" w:sz="4" w:space="0" w:color="auto"/>
            </w:tcBorders>
            <w:hideMark/>
          </w:tcPr>
          <w:p w14:paraId="5F2149AE" w14:textId="77777777" w:rsidR="00EF242C" w:rsidRPr="006D0094" w:rsidRDefault="00EF242C" w:rsidP="00AB72C5">
            <w:pPr>
              <w:spacing w:line="259" w:lineRule="auto"/>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 xml:space="preserve">Svoris (be pakrovėjo) </w:t>
            </w:r>
          </w:p>
        </w:tc>
        <w:tc>
          <w:tcPr>
            <w:tcW w:w="1953" w:type="pct"/>
            <w:tcBorders>
              <w:top w:val="single" w:sz="4" w:space="0" w:color="auto"/>
              <w:left w:val="single" w:sz="4" w:space="0" w:color="auto"/>
              <w:bottom w:val="single" w:sz="4" w:space="0" w:color="auto"/>
              <w:right w:val="single" w:sz="4" w:space="0" w:color="auto"/>
            </w:tcBorders>
            <w:hideMark/>
          </w:tcPr>
          <w:p w14:paraId="1B147666" w14:textId="77777777" w:rsidR="00EF242C" w:rsidRPr="006D0094" w:rsidRDefault="00EF242C" w:rsidP="00AB72C5">
            <w:pPr>
              <w:spacing w:line="259" w:lineRule="auto"/>
              <w:rPr>
                <w:rFonts w:ascii="Times New Roman" w:eastAsia="PMingLiU-ExtB" w:hAnsi="Times New Roman" w:cs="Times New Roman"/>
                <w:sz w:val="22"/>
                <w:szCs w:val="22"/>
                <w:lang w:val="en-US"/>
              </w:rPr>
            </w:pPr>
            <w:r w:rsidRPr="006D0094">
              <w:rPr>
                <w:rFonts w:ascii="Times New Roman" w:eastAsia="PMingLiU-ExtB" w:hAnsi="Times New Roman" w:cs="Times New Roman"/>
                <w:sz w:val="22"/>
                <w:szCs w:val="22"/>
              </w:rPr>
              <w:t>1,4</w:t>
            </w:r>
            <w:r>
              <w:rPr>
                <w:rFonts w:ascii="Times New Roman" w:eastAsia="PMingLiU-ExtB" w:hAnsi="Times New Roman" w:cs="Times New Roman"/>
                <w:sz w:val="22"/>
                <w:szCs w:val="22"/>
              </w:rPr>
              <w:t>5</w:t>
            </w:r>
            <w:r w:rsidRPr="006D0094">
              <w:rPr>
                <w:rFonts w:ascii="Times New Roman" w:eastAsia="PMingLiU-ExtB" w:hAnsi="Times New Roman" w:cs="Times New Roman"/>
                <w:sz w:val="22"/>
                <w:szCs w:val="22"/>
              </w:rPr>
              <w:t xml:space="preserve"> kg su siūloma baterija. </w:t>
            </w:r>
          </w:p>
        </w:tc>
        <w:tc>
          <w:tcPr>
            <w:tcW w:w="1837" w:type="pct"/>
            <w:tcBorders>
              <w:top w:val="single" w:sz="4" w:space="0" w:color="auto"/>
              <w:left w:val="single" w:sz="4" w:space="0" w:color="auto"/>
              <w:bottom w:val="single" w:sz="4" w:space="0" w:color="auto"/>
              <w:right w:val="single" w:sz="4" w:space="0" w:color="auto"/>
            </w:tcBorders>
          </w:tcPr>
          <w:p w14:paraId="7B0EE6E4"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Taip/Ne ir nurodyti svorį</w:t>
            </w:r>
          </w:p>
        </w:tc>
      </w:tr>
      <w:tr w:rsidR="00EF242C" w:rsidRPr="006D0094" w14:paraId="05807041" w14:textId="77777777" w:rsidTr="00AB72C5">
        <w:trPr>
          <w:trHeight w:val="288"/>
          <w:jc w:val="center"/>
        </w:trPr>
        <w:tc>
          <w:tcPr>
            <w:tcW w:w="376" w:type="pct"/>
            <w:vMerge w:val="restart"/>
            <w:tcBorders>
              <w:top w:val="single" w:sz="4" w:space="0" w:color="auto"/>
              <w:left w:val="single" w:sz="4" w:space="0" w:color="auto"/>
              <w:right w:val="single" w:sz="4" w:space="0" w:color="auto"/>
            </w:tcBorders>
          </w:tcPr>
          <w:p w14:paraId="32AEC9B1" w14:textId="77777777" w:rsidR="00EF242C" w:rsidRPr="006D0094" w:rsidRDefault="00EF242C" w:rsidP="00AB72C5">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13.</w:t>
            </w:r>
          </w:p>
        </w:tc>
        <w:tc>
          <w:tcPr>
            <w:tcW w:w="834" w:type="pct"/>
            <w:vMerge w:val="restart"/>
            <w:tcBorders>
              <w:top w:val="single" w:sz="4" w:space="0" w:color="auto"/>
              <w:left w:val="single" w:sz="4" w:space="0" w:color="auto"/>
              <w:right w:val="single" w:sz="4" w:space="0" w:color="auto"/>
            </w:tcBorders>
            <w:hideMark/>
          </w:tcPr>
          <w:p w14:paraId="767C5195" w14:textId="77777777" w:rsidR="00EF242C" w:rsidRPr="006D0094" w:rsidRDefault="00EF242C" w:rsidP="00AB72C5">
            <w:pPr>
              <w:spacing w:line="259" w:lineRule="auto"/>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 xml:space="preserve">Operacinė sistema </w:t>
            </w:r>
          </w:p>
        </w:tc>
        <w:tc>
          <w:tcPr>
            <w:tcW w:w="1953" w:type="pct"/>
            <w:tcBorders>
              <w:top w:val="single" w:sz="4" w:space="0" w:color="auto"/>
              <w:left w:val="single" w:sz="4" w:space="0" w:color="auto"/>
              <w:bottom w:val="single" w:sz="4" w:space="0" w:color="auto"/>
              <w:right w:val="single" w:sz="4" w:space="0" w:color="auto"/>
            </w:tcBorders>
            <w:hideMark/>
          </w:tcPr>
          <w:p w14:paraId="1A52A982"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iCs/>
                <w:sz w:val="22"/>
                <w:szCs w:val="22"/>
              </w:rPr>
              <w:t xml:space="preserve">Ne senesnė nei </w:t>
            </w:r>
            <w:r w:rsidRPr="00EC3CB9">
              <w:rPr>
                <w:rFonts w:ascii="Times New Roman" w:eastAsia="PMingLiU-ExtB" w:hAnsi="Times New Roman" w:cs="Times New Roman"/>
                <w:i/>
                <w:sz w:val="22"/>
                <w:szCs w:val="22"/>
              </w:rPr>
              <w:t>Windows</w:t>
            </w:r>
            <w:r w:rsidRPr="006D0094">
              <w:rPr>
                <w:rFonts w:ascii="Times New Roman" w:eastAsia="PMingLiU-ExtB" w:hAnsi="Times New Roman" w:cs="Times New Roman"/>
                <w:iCs/>
                <w:sz w:val="22"/>
                <w:szCs w:val="22"/>
              </w:rPr>
              <w:t xml:space="preserve"> 11 Pro arba lygiavertė operacinė sistema.</w:t>
            </w:r>
          </w:p>
        </w:tc>
        <w:tc>
          <w:tcPr>
            <w:tcW w:w="1837" w:type="pct"/>
            <w:tcBorders>
              <w:top w:val="single" w:sz="4" w:space="0" w:color="auto"/>
              <w:left w:val="single" w:sz="4" w:space="0" w:color="auto"/>
              <w:bottom w:val="single" w:sz="4" w:space="0" w:color="auto"/>
              <w:right w:val="single" w:sz="4" w:space="0" w:color="auto"/>
            </w:tcBorders>
          </w:tcPr>
          <w:p w14:paraId="703D94C0" w14:textId="77777777" w:rsidR="00EF242C" w:rsidRPr="006D0094" w:rsidRDefault="00EF242C" w:rsidP="00AB72C5">
            <w:pPr>
              <w:spacing w:line="259" w:lineRule="auto"/>
              <w:rPr>
                <w:rFonts w:ascii="Times New Roman" w:eastAsia="PMingLiU-ExtB" w:hAnsi="Times New Roman" w:cs="Times New Roman"/>
                <w:iCs/>
                <w:sz w:val="22"/>
                <w:szCs w:val="22"/>
              </w:rPr>
            </w:pPr>
            <w:r>
              <w:rPr>
                <w:rFonts w:ascii="Times New Roman" w:eastAsia="Times New Roman" w:hAnsi="Times New Roman" w:cs="Times New Roman"/>
                <w:iCs/>
                <w:sz w:val="22"/>
                <w:szCs w:val="22"/>
              </w:rPr>
              <w:t>Pateikti nuorodą arba dokumentą</w:t>
            </w:r>
          </w:p>
        </w:tc>
      </w:tr>
      <w:tr w:rsidR="00EF242C" w:rsidRPr="006D0094" w14:paraId="118216DC" w14:textId="77777777" w:rsidTr="00AB72C5">
        <w:trPr>
          <w:trHeight w:val="528"/>
          <w:jc w:val="center"/>
        </w:trPr>
        <w:tc>
          <w:tcPr>
            <w:tcW w:w="376" w:type="pct"/>
            <w:vMerge/>
            <w:tcBorders>
              <w:left w:val="single" w:sz="4" w:space="0" w:color="auto"/>
              <w:bottom w:val="single" w:sz="4" w:space="0" w:color="auto"/>
              <w:right w:val="single" w:sz="4" w:space="0" w:color="auto"/>
            </w:tcBorders>
          </w:tcPr>
          <w:p w14:paraId="2B5F33AC"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834" w:type="pct"/>
            <w:vMerge/>
            <w:tcBorders>
              <w:left w:val="single" w:sz="4" w:space="0" w:color="auto"/>
              <w:bottom w:val="single" w:sz="4" w:space="0" w:color="auto"/>
              <w:right w:val="single" w:sz="4" w:space="0" w:color="auto"/>
            </w:tcBorders>
          </w:tcPr>
          <w:p w14:paraId="7E4E20F3" w14:textId="77777777" w:rsidR="00EF242C" w:rsidRPr="006D0094" w:rsidRDefault="00EF242C" w:rsidP="00AB72C5">
            <w:pPr>
              <w:spacing w:line="259" w:lineRule="auto"/>
              <w:jc w:val="center"/>
              <w:rPr>
                <w:rFonts w:ascii="Times New Roman" w:eastAsia="PMingLiU-ExtB" w:hAnsi="Times New Roman" w:cs="Times New Roman"/>
                <w:bCs/>
                <w:sz w:val="22"/>
                <w:szCs w:val="22"/>
              </w:rPr>
            </w:pPr>
          </w:p>
        </w:tc>
        <w:tc>
          <w:tcPr>
            <w:tcW w:w="1953" w:type="pct"/>
            <w:tcBorders>
              <w:top w:val="single" w:sz="4" w:space="0" w:color="auto"/>
              <w:left w:val="single" w:sz="4" w:space="0" w:color="auto"/>
              <w:bottom w:val="single" w:sz="4" w:space="0" w:color="auto"/>
              <w:right w:val="single" w:sz="4" w:space="0" w:color="auto"/>
            </w:tcBorders>
          </w:tcPr>
          <w:p w14:paraId="165317D2" w14:textId="77777777" w:rsidR="00EF242C" w:rsidRPr="006D0094" w:rsidRDefault="00EF242C" w:rsidP="00AB72C5">
            <w:pPr>
              <w:spacing w:line="259" w:lineRule="auto"/>
              <w:jc w:val="both"/>
              <w:rPr>
                <w:rFonts w:ascii="Times New Roman" w:eastAsia="PMingLiU-ExtB" w:hAnsi="Times New Roman" w:cs="Times New Roman"/>
                <w:iCs/>
                <w:sz w:val="22"/>
                <w:szCs w:val="22"/>
              </w:rPr>
            </w:pPr>
            <w:r w:rsidRPr="006D0094">
              <w:rPr>
                <w:rFonts w:ascii="Times New Roman" w:eastAsia="PMingLiU-ExtB" w:hAnsi="Times New Roman" w:cs="Times New Roman"/>
                <w:iCs/>
                <w:sz w:val="22"/>
                <w:szCs w:val="22"/>
              </w:rPr>
              <w:t>Visos tvarkyklės turi būti prieinamos kompiuterių gamintojo interneto tinklapyje, paieška turi būti vykdoma pagal produkto kodą.</w:t>
            </w:r>
          </w:p>
        </w:tc>
        <w:tc>
          <w:tcPr>
            <w:tcW w:w="1837" w:type="pct"/>
            <w:tcBorders>
              <w:top w:val="single" w:sz="4" w:space="0" w:color="auto"/>
              <w:left w:val="single" w:sz="4" w:space="0" w:color="auto"/>
              <w:bottom w:val="single" w:sz="4" w:space="0" w:color="auto"/>
              <w:right w:val="single" w:sz="4" w:space="0" w:color="auto"/>
            </w:tcBorders>
          </w:tcPr>
          <w:p w14:paraId="0CC58B6A" w14:textId="77777777" w:rsidR="00EF242C" w:rsidRPr="006D0094" w:rsidRDefault="00EF242C" w:rsidP="00AB72C5">
            <w:pPr>
              <w:spacing w:line="259" w:lineRule="auto"/>
              <w:rPr>
                <w:rFonts w:ascii="Times New Roman" w:eastAsia="PMingLiU-ExtB" w:hAnsi="Times New Roman" w:cs="Times New Roman"/>
                <w:iCs/>
                <w:sz w:val="22"/>
                <w:szCs w:val="22"/>
              </w:rPr>
            </w:pPr>
            <w:r>
              <w:rPr>
                <w:rFonts w:ascii="Times New Roman" w:eastAsia="Times New Roman" w:hAnsi="Times New Roman" w:cs="Times New Roman"/>
                <w:iCs/>
                <w:sz w:val="22"/>
                <w:szCs w:val="22"/>
              </w:rPr>
              <w:t>Pateikti nuorodą arba dokumentą</w:t>
            </w:r>
          </w:p>
        </w:tc>
      </w:tr>
      <w:tr w:rsidR="00EF242C" w:rsidRPr="006D0094" w14:paraId="6B79DAD5" w14:textId="77777777" w:rsidTr="00AB72C5">
        <w:trPr>
          <w:trHeight w:val="306"/>
          <w:jc w:val="center"/>
        </w:trPr>
        <w:tc>
          <w:tcPr>
            <w:tcW w:w="376" w:type="pct"/>
            <w:vMerge w:val="restart"/>
            <w:tcBorders>
              <w:top w:val="single" w:sz="4" w:space="0" w:color="auto"/>
              <w:left w:val="single" w:sz="4" w:space="0" w:color="auto"/>
              <w:right w:val="single" w:sz="4" w:space="0" w:color="auto"/>
            </w:tcBorders>
          </w:tcPr>
          <w:p w14:paraId="46B3B5FC" w14:textId="77777777" w:rsidR="00EF242C" w:rsidRPr="006D0094" w:rsidRDefault="00EF242C" w:rsidP="00AB72C5">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14.</w:t>
            </w:r>
          </w:p>
        </w:tc>
        <w:tc>
          <w:tcPr>
            <w:tcW w:w="834" w:type="pct"/>
            <w:vMerge w:val="restart"/>
            <w:tcBorders>
              <w:top w:val="single" w:sz="4" w:space="0" w:color="auto"/>
              <w:left w:val="single" w:sz="4" w:space="0" w:color="auto"/>
              <w:right w:val="single" w:sz="4" w:space="0" w:color="auto"/>
            </w:tcBorders>
            <w:hideMark/>
          </w:tcPr>
          <w:p w14:paraId="775969FF" w14:textId="7701CD60" w:rsidR="00EF242C" w:rsidRPr="006D0094" w:rsidRDefault="00EF242C" w:rsidP="00DA146F">
            <w:pPr>
              <w:spacing w:line="259" w:lineRule="auto"/>
              <w:rPr>
                <w:rFonts w:ascii="Times New Roman" w:eastAsia="PMingLiU-ExtB" w:hAnsi="Times New Roman" w:cs="Times New Roman"/>
                <w:sz w:val="22"/>
                <w:szCs w:val="22"/>
              </w:rPr>
            </w:pPr>
            <w:proofErr w:type="spellStart"/>
            <w:r w:rsidRPr="006D0094">
              <w:rPr>
                <w:rFonts w:ascii="Times New Roman" w:eastAsia="PMingLiU-ExtB" w:hAnsi="Times New Roman" w:cs="Times New Roman"/>
                <w:sz w:val="22"/>
                <w:szCs w:val="22"/>
              </w:rPr>
              <w:t>Akumuliato</w:t>
            </w:r>
            <w:r w:rsidR="00946922">
              <w:rPr>
                <w:rFonts w:ascii="Times New Roman" w:eastAsia="PMingLiU-ExtB" w:hAnsi="Times New Roman" w:cs="Times New Roman"/>
                <w:sz w:val="22"/>
                <w:szCs w:val="22"/>
              </w:rPr>
              <w:t>-</w:t>
            </w:r>
            <w:r w:rsidRPr="006D0094">
              <w:rPr>
                <w:rFonts w:ascii="Times New Roman" w:eastAsia="PMingLiU-ExtB" w:hAnsi="Times New Roman" w:cs="Times New Roman"/>
                <w:sz w:val="22"/>
                <w:szCs w:val="22"/>
              </w:rPr>
              <w:t>rius</w:t>
            </w:r>
            <w:proofErr w:type="spellEnd"/>
            <w:r w:rsidRPr="006D0094">
              <w:rPr>
                <w:rFonts w:ascii="Times New Roman" w:eastAsia="PMingLiU-ExtB" w:hAnsi="Times New Roman" w:cs="Times New Roman"/>
                <w:sz w:val="22"/>
                <w:szCs w:val="22"/>
              </w:rPr>
              <w:t xml:space="preserve"> </w:t>
            </w:r>
          </w:p>
        </w:tc>
        <w:tc>
          <w:tcPr>
            <w:tcW w:w="1953" w:type="pct"/>
            <w:tcBorders>
              <w:top w:val="single" w:sz="4" w:space="0" w:color="auto"/>
              <w:left w:val="single" w:sz="4" w:space="0" w:color="auto"/>
              <w:bottom w:val="single" w:sz="4" w:space="0" w:color="auto"/>
              <w:right w:val="single" w:sz="4" w:space="0" w:color="auto"/>
            </w:tcBorders>
            <w:hideMark/>
          </w:tcPr>
          <w:p w14:paraId="3C445997" w14:textId="5B57C96B"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Ličio-jonų tipo, vidinis akumuliatorius ne mažiau 3 </w:t>
            </w:r>
            <w:proofErr w:type="spellStart"/>
            <w:r w:rsidRPr="006D0094">
              <w:rPr>
                <w:rFonts w:ascii="Times New Roman" w:eastAsia="PMingLiU-ExtB" w:hAnsi="Times New Roman" w:cs="Times New Roman"/>
                <w:sz w:val="22"/>
                <w:szCs w:val="22"/>
              </w:rPr>
              <w:t>Celiu</w:t>
            </w:r>
            <w:proofErr w:type="spellEnd"/>
            <w:r w:rsidRPr="006D0094">
              <w:rPr>
                <w:rFonts w:ascii="Times New Roman" w:eastAsia="PMingLiU-ExtB" w:hAnsi="Times New Roman" w:cs="Times New Roman"/>
                <w:sz w:val="22"/>
                <w:szCs w:val="22"/>
              </w:rPr>
              <w:t>, prailginto veikimo (</w:t>
            </w:r>
            <w:proofErr w:type="spellStart"/>
            <w:r w:rsidRPr="00EC3CB9">
              <w:rPr>
                <w:rFonts w:ascii="Times New Roman" w:eastAsia="PMingLiU-ExtB" w:hAnsi="Times New Roman" w:cs="Times New Roman"/>
                <w:i/>
                <w:iCs/>
                <w:sz w:val="22"/>
                <w:szCs w:val="22"/>
              </w:rPr>
              <w:t>Long</w:t>
            </w:r>
            <w:proofErr w:type="spellEnd"/>
            <w:r w:rsidRPr="00EC3CB9">
              <w:rPr>
                <w:rFonts w:ascii="Times New Roman" w:eastAsia="PMingLiU-ExtB" w:hAnsi="Times New Roman" w:cs="Times New Roman"/>
                <w:i/>
                <w:iCs/>
                <w:sz w:val="22"/>
                <w:szCs w:val="22"/>
              </w:rPr>
              <w:t xml:space="preserve"> </w:t>
            </w:r>
            <w:proofErr w:type="spellStart"/>
            <w:r w:rsidRPr="00EC3CB9">
              <w:rPr>
                <w:rFonts w:ascii="Times New Roman" w:eastAsia="PMingLiU-ExtB" w:hAnsi="Times New Roman" w:cs="Times New Roman"/>
                <w:i/>
                <w:iCs/>
                <w:sz w:val="22"/>
                <w:szCs w:val="22"/>
              </w:rPr>
              <w:t>Life</w:t>
            </w:r>
            <w:proofErr w:type="spellEnd"/>
            <w:r w:rsidRPr="006D0094">
              <w:rPr>
                <w:rFonts w:ascii="Times New Roman" w:eastAsia="PMingLiU-ExtB" w:hAnsi="Times New Roman" w:cs="Times New Roman"/>
                <w:sz w:val="22"/>
                <w:szCs w:val="22"/>
              </w:rPr>
              <w:t>) min. 5</w:t>
            </w:r>
            <w:r w:rsidR="00AB6926">
              <w:rPr>
                <w:rFonts w:ascii="Times New Roman" w:eastAsia="PMingLiU-ExtB" w:hAnsi="Times New Roman" w:cs="Times New Roman"/>
                <w:sz w:val="22"/>
                <w:szCs w:val="22"/>
              </w:rPr>
              <w:t>5</w:t>
            </w:r>
            <w:r w:rsidRPr="006D0094">
              <w:rPr>
                <w:rFonts w:ascii="Times New Roman" w:eastAsia="PMingLiU-ExtB" w:hAnsi="Times New Roman" w:cs="Times New Roman"/>
                <w:sz w:val="22"/>
                <w:szCs w:val="22"/>
              </w:rPr>
              <w:t xml:space="preserve"> </w:t>
            </w:r>
            <w:proofErr w:type="spellStart"/>
            <w:r w:rsidRPr="006D0094">
              <w:rPr>
                <w:rFonts w:ascii="Times New Roman" w:eastAsia="PMingLiU-ExtB" w:hAnsi="Times New Roman" w:cs="Times New Roman"/>
                <w:sz w:val="22"/>
                <w:szCs w:val="22"/>
              </w:rPr>
              <w:t>Whr</w:t>
            </w:r>
            <w:proofErr w:type="spellEnd"/>
            <w:r w:rsidRPr="006D0094">
              <w:rPr>
                <w:rFonts w:ascii="Times New Roman" w:eastAsia="PMingLiU-ExtB" w:hAnsi="Times New Roman" w:cs="Times New Roman"/>
                <w:sz w:val="22"/>
                <w:szCs w:val="22"/>
              </w:rPr>
              <w:t>, greito įkrovimo (</w:t>
            </w:r>
            <w:proofErr w:type="spellStart"/>
            <w:r w:rsidRPr="00EC3CB9">
              <w:rPr>
                <w:rFonts w:ascii="Times New Roman" w:eastAsia="PMingLiU-ExtB" w:hAnsi="Times New Roman" w:cs="Times New Roman"/>
                <w:i/>
                <w:iCs/>
                <w:sz w:val="22"/>
                <w:szCs w:val="22"/>
              </w:rPr>
              <w:t>Fast</w:t>
            </w:r>
            <w:proofErr w:type="spellEnd"/>
            <w:r w:rsidRPr="00EC3CB9">
              <w:rPr>
                <w:rFonts w:ascii="Times New Roman" w:eastAsia="PMingLiU-ExtB" w:hAnsi="Times New Roman" w:cs="Times New Roman"/>
                <w:i/>
                <w:iCs/>
                <w:sz w:val="22"/>
                <w:szCs w:val="22"/>
              </w:rPr>
              <w:t xml:space="preserve"> </w:t>
            </w:r>
            <w:proofErr w:type="spellStart"/>
            <w:r w:rsidRPr="00EC3CB9">
              <w:rPr>
                <w:rFonts w:ascii="Times New Roman" w:eastAsia="PMingLiU-ExtB" w:hAnsi="Times New Roman" w:cs="Times New Roman"/>
                <w:i/>
                <w:iCs/>
                <w:sz w:val="22"/>
                <w:szCs w:val="22"/>
              </w:rPr>
              <w:t>charging</w:t>
            </w:r>
            <w:proofErr w:type="spellEnd"/>
            <w:r w:rsidRPr="006D0094">
              <w:rPr>
                <w:rFonts w:ascii="Times New Roman" w:eastAsia="PMingLiU-ExtB" w:hAnsi="Times New Roman" w:cs="Times New Roman"/>
                <w:sz w:val="22"/>
                <w:szCs w:val="22"/>
              </w:rPr>
              <w:t>) funkcija.</w:t>
            </w:r>
            <w:r w:rsidRPr="006D0094">
              <w:rPr>
                <w:rFonts w:ascii="Times New Roman" w:eastAsia="PMingLiU-ExtB" w:hAnsi="Times New Roman" w:cs="Times New Roman"/>
                <w:b/>
                <w:bCs/>
                <w:sz w:val="22"/>
                <w:szCs w:val="22"/>
              </w:rPr>
              <w:t xml:space="preserve"> </w:t>
            </w:r>
          </w:p>
        </w:tc>
        <w:tc>
          <w:tcPr>
            <w:tcW w:w="1837" w:type="pct"/>
            <w:tcBorders>
              <w:top w:val="single" w:sz="4" w:space="0" w:color="auto"/>
              <w:left w:val="single" w:sz="4" w:space="0" w:color="auto"/>
              <w:bottom w:val="single" w:sz="4" w:space="0" w:color="auto"/>
              <w:right w:val="single" w:sz="4" w:space="0" w:color="auto"/>
            </w:tcBorders>
          </w:tcPr>
          <w:p w14:paraId="252DDCBC"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70EDDBB4" w14:textId="77777777" w:rsidTr="00AB72C5">
        <w:trPr>
          <w:trHeight w:val="492"/>
          <w:jc w:val="center"/>
        </w:trPr>
        <w:tc>
          <w:tcPr>
            <w:tcW w:w="376" w:type="pct"/>
            <w:vMerge/>
            <w:tcBorders>
              <w:left w:val="single" w:sz="4" w:space="0" w:color="auto"/>
              <w:bottom w:val="single" w:sz="4" w:space="0" w:color="auto"/>
              <w:right w:val="single" w:sz="4" w:space="0" w:color="auto"/>
            </w:tcBorders>
          </w:tcPr>
          <w:p w14:paraId="3CCD029C"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c>
          <w:tcPr>
            <w:tcW w:w="834" w:type="pct"/>
            <w:vMerge/>
            <w:tcBorders>
              <w:left w:val="single" w:sz="4" w:space="0" w:color="auto"/>
              <w:bottom w:val="single" w:sz="4" w:space="0" w:color="auto"/>
              <w:right w:val="single" w:sz="4" w:space="0" w:color="auto"/>
            </w:tcBorders>
          </w:tcPr>
          <w:p w14:paraId="1FE9DD6F"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c>
          <w:tcPr>
            <w:tcW w:w="1953" w:type="pct"/>
            <w:tcBorders>
              <w:top w:val="single" w:sz="4" w:space="0" w:color="auto"/>
              <w:left w:val="single" w:sz="4" w:space="0" w:color="auto"/>
              <w:bottom w:val="single" w:sz="4" w:space="0" w:color="auto"/>
              <w:right w:val="single" w:sz="4" w:space="0" w:color="auto"/>
            </w:tcBorders>
          </w:tcPr>
          <w:p w14:paraId="69E0BF18" w14:textId="171AF6ED" w:rsidR="00EF242C" w:rsidRPr="00CF34C8" w:rsidRDefault="00CF34C8" w:rsidP="00AB72C5">
            <w:pPr>
              <w:spacing w:line="259" w:lineRule="auto"/>
              <w:jc w:val="both"/>
              <w:rPr>
                <w:rFonts w:ascii="Times New Roman" w:eastAsia="PMingLiU-ExtB" w:hAnsi="Times New Roman" w:cs="Times New Roman"/>
                <w:sz w:val="22"/>
                <w:szCs w:val="22"/>
              </w:rPr>
            </w:pPr>
            <w:r w:rsidRPr="00CF34C8">
              <w:rPr>
                <w:rFonts w:ascii="Times New Roman" w:hAnsi="Times New Roman" w:cs="Times New Roman"/>
                <w:sz w:val="22"/>
                <w:szCs w:val="22"/>
              </w:rPr>
              <w:t>Turi būti pateikiamas gamintojo komplektuojamas maitinimo adapteris (įtampa 230 V).</w:t>
            </w:r>
          </w:p>
        </w:tc>
        <w:tc>
          <w:tcPr>
            <w:tcW w:w="1837" w:type="pct"/>
            <w:tcBorders>
              <w:top w:val="single" w:sz="4" w:space="0" w:color="auto"/>
              <w:left w:val="single" w:sz="4" w:space="0" w:color="auto"/>
              <w:bottom w:val="single" w:sz="4" w:space="0" w:color="auto"/>
              <w:right w:val="single" w:sz="4" w:space="0" w:color="auto"/>
            </w:tcBorders>
          </w:tcPr>
          <w:p w14:paraId="6E0FD867"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66D5532C" w14:textId="77777777" w:rsidTr="00AB72C5">
        <w:trPr>
          <w:jc w:val="center"/>
        </w:trPr>
        <w:tc>
          <w:tcPr>
            <w:tcW w:w="376" w:type="pct"/>
            <w:tcBorders>
              <w:top w:val="single" w:sz="4" w:space="0" w:color="auto"/>
              <w:left w:val="single" w:sz="4" w:space="0" w:color="auto"/>
              <w:bottom w:val="single" w:sz="4" w:space="0" w:color="auto"/>
              <w:right w:val="single" w:sz="4" w:space="0" w:color="auto"/>
            </w:tcBorders>
          </w:tcPr>
          <w:p w14:paraId="701284FE" w14:textId="77777777" w:rsidR="00EF242C" w:rsidRPr="006D0094" w:rsidRDefault="00EF242C" w:rsidP="00AB72C5">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15.</w:t>
            </w:r>
          </w:p>
        </w:tc>
        <w:tc>
          <w:tcPr>
            <w:tcW w:w="834" w:type="pct"/>
            <w:tcBorders>
              <w:top w:val="single" w:sz="4" w:space="0" w:color="auto"/>
              <w:left w:val="single" w:sz="4" w:space="0" w:color="auto"/>
              <w:bottom w:val="single" w:sz="4" w:space="0" w:color="auto"/>
              <w:right w:val="single" w:sz="4" w:space="0" w:color="auto"/>
            </w:tcBorders>
            <w:hideMark/>
          </w:tcPr>
          <w:p w14:paraId="1185072D"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Energijos vartojimo efektyvumas</w:t>
            </w:r>
          </w:p>
        </w:tc>
        <w:tc>
          <w:tcPr>
            <w:tcW w:w="1953" w:type="pct"/>
            <w:tcBorders>
              <w:top w:val="single" w:sz="4" w:space="0" w:color="auto"/>
              <w:left w:val="single" w:sz="4" w:space="0" w:color="auto"/>
              <w:bottom w:val="single" w:sz="4" w:space="0" w:color="auto"/>
              <w:right w:val="single" w:sz="4" w:space="0" w:color="auto"/>
            </w:tcBorders>
            <w:hideMark/>
          </w:tcPr>
          <w:p w14:paraId="3771096A"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Kompiuteriai turi būti paženklinti „</w:t>
            </w:r>
            <w:proofErr w:type="spellStart"/>
            <w:r w:rsidRPr="00EC3CB9">
              <w:rPr>
                <w:rFonts w:ascii="Times New Roman" w:eastAsia="PMingLiU-ExtB" w:hAnsi="Times New Roman" w:cs="Times New Roman"/>
                <w:i/>
                <w:iCs/>
                <w:sz w:val="22"/>
                <w:szCs w:val="22"/>
              </w:rPr>
              <w:t>Energy</w:t>
            </w:r>
            <w:proofErr w:type="spellEnd"/>
            <w:r w:rsidRPr="00EC3CB9">
              <w:rPr>
                <w:rFonts w:ascii="Times New Roman" w:eastAsia="PMingLiU-ExtB" w:hAnsi="Times New Roman" w:cs="Times New Roman"/>
                <w:i/>
                <w:iCs/>
                <w:sz w:val="22"/>
                <w:szCs w:val="22"/>
              </w:rPr>
              <w:t xml:space="preserve"> </w:t>
            </w:r>
            <w:proofErr w:type="spellStart"/>
            <w:r w:rsidRPr="00EC3CB9">
              <w:rPr>
                <w:rFonts w:ascii="Times New Roman" w:eastAsia="PMingLiU-ExtB" w:hAnsi="Times New Roman" w:cs="Times New Roman"/>
                <w:i/>
                <w:iCs/>
                <w:sz w:val="22"/>
                <w:szCs w:val="22"/>
              </w:rPr>
              <w:t>Star</w:t>
            </w:r>
            <w:proofErr w:type="spellEnd"/>
            <w:r w:rsidRPr="006D0094">
              <w:rPr>
                <w:rFonts w:ascii="Times New Roman" w:eastAsia="PMingLiU-ExtB" w:hAnsi="Times New Roman" w:cs="Times New Roman"/>
                <w:sz w:val="22"/>
                <w:szCs w:val="22"/>
              </w:rPr>
              <w:t>“ ženklu arba turėti lygiavertį energijos vartojimo efektyvumą.</w:t>
            </w:r>
          </w:p>
        </w:tc>
        <w:tc>
          <w:tcPr>
            <w:tcW w:w="1837" w:type="pct"/>
            <w:tcBorders>
              <w:top w:val="single" w:sz="4" w:space="0" w:color="auto"/>
              <w:left w:val="single" w:sz="4" w:space="0" w:color="auto"/>
              <w:bottom w:val="single" w:sz="4" w:space="0" w:color="auto"/>
              <w:right w:val="single" w:sz="4" w:space="0" w:color="auto"/>
            </w:tcBorders>
          </w:tcPr>
          <w:p w14:paraId="0682E69A"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3B09428A" w14:textId="77777777" w:rsidTr="00AB72C5">
        <w:trPr>
          <w:trHeight w:val="1087"/>
          <w:jc w:val="center"/>
        </w:trPr>
        <w:tc>
          <w:tcPr>
            <w:tcW w:w="376" w:type="pct"/>
            <w:tcBorders>
              <w:top w:val="single" w:sz="4" w:space="0" w:color="auto"/>
              <w:left w:val="single" w:sz="4" w:space="0" w:color="auto"/>
              <w:right w:val="single" w:sz="4" w:space="0" w:color="auto"/>
            </w:tcBorders>
          </w:tcPr>
          <w:p w14:paraId="20E4A5CA" w14:textId="77777777" w:rsidR="00EF242C" w:rsidRPr="006D0094" w:rsidRDefault="00EF242C" w:rsidP="00AB72C5">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16.</w:t>
            </w:r>
          </w:p>
        </w:tc>
        <w:tc>
          <w:tcPr>
            <w:tcW w:w="834" w:type="pct"/>
            <w:tcBorders>
              <w:top w:val="single" w:sz="4" w:space="0" w:color="auto"/>
              <w:left w:val="single" w:sz="4" w:space="0" w:color="auto"/>
              <w:right w:val="single" w:sz="4" w:space="0" w:color="auto"/>
            </w:tcBorders>
            <w:hideMark/>
          </w:tcPr>
          <w:p w14:paraId="7EB8F1F3"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Papildomi reikalavimai</w:t>
            </w:r>
          </w:p>
        </w:tc>
        <w:tc>
          <w:tcPr>
            <w:tcW w:w="1953" w:type="pct"/>
            <w:tcBorders>
              <w:top w:val="single" w:sz="4" w:space="0" w:color="auto"/>
              <w:left w:val="single" w:sz="4" w:space="0" w:color="auto"/>
              <w:right w:val="single" w:sz="4" w:space="0" w:color="auto"/>
            </w:tcBorders>
            <w:hideMark/>
          </w:tcPr>
          <w:p w14:paraId="1826E0A1"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Kompiuteriai turi atitikti  2011 metų birželio 8 d. Europos Parlamento ir Tarybos direktyvos 2011/65/ES „Dėl tam tikrų pavojingų medžiagų naudojimo elektros ir elektroninėje įrangoje apribojimo“ nustatytus reikalavimus (</w:t>
            </w:r>
            <w:proofErr w:type="spellStart"/>
            <w:r w:rsidRPr="006D0094">
              <w:rPr>
                <w:rFonts w:ascii="Times New Roman" w:eastAsia="PMingLiU-ExtB" w:hAnsi="Times New Roman" w:cs="Times New Roman"/>
                <w:sz w:val="22"/>
                <w:szCs w:val="22"/>
              </w:rPr>
              <w:t>RoHS</w:t>
            </w:r>
            <w:proofErr w:type="spellEnd"/>
            <w:r w:rsidRPr="006D0094">
              <w:rPr>
                <w:rFonts w:ascii="Times New Roman" w:eastAsia="PMingLiU-ExtB" w:hAnsi="Times New Roman" w:cs="Times New Roman"/>
                <w:sz w:val="22"/>
                <w:szCs w:val="22"/>
              </w:rPr>
              <w:t>).</w:t>
            </w:r>
          </w:p>
        </w:tc>
        <w:tc>
          <w:tcPr>
            <w:tcW w:w="1837" w:type="pct"/>
            <w:tcBorders>
              <w:top w:val="single" w:sz="4" w:space="0" w:color="auto"/>
              <w:left w:val="single" w:sz="4" w:space="0" w:color="auto"/>
              <w:right w:val="single" w:sz="4" w:space="0" w:color="auto"/>
            </w:tcBorders>
          </w:tcPr>
          <w:p w14:paraId="268442F4"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Pateikti nuorodą arba dokumentą</w:t>
            </w:r>
          </w:p>
        </w:tc>
      </w:tr>
      <w:tr w:rsidR="00EF242C" w:rsidRPr="006D0094" w14:paraId="547DEA42" w14:textId="77777777" w:rsidTr="00AB72C5">
        <w:trPr>
          <w:trHeight w:val="971"/>
          <w:jc w:val="center"/>
        </w:trPr>
        <w:tc>
          <w:tcPr>
            <w:tcW w:w="376" w:type="pct"/>
            <w:tcBorders>
              <w:top w:val="single" w:sz="4" w:space="0" w:color="auto"/>
              <w:left w:val="single" w:sz="4" w:space="0" w:color="auto"/>
              <w:bottom w:val="single" w:sz="4" w:space="0" w:color="auto"/>
              <w:right w:val="single" w:sz="4" w:space="0" w:color="auto"/>
            </w:tcBorders>
          </w:tcPr>
          <w:p w14:paraId="6D4A6EF0" w14:textId="77777777" w:rsidR="00EF242C" w:rsidRPr="006D0094" w:rsidRDefault="00EF242C" w:rsidP="00AB72C5">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17.</w:t>
            </w:r>
          </w:p>
        </w:tc>
        <w:tc>
          <w:tcPr>
            <w:tcW w:w="834" w:type="pct"/>
            <w:tcBorders>
              <w:top w:val="single" w:sz="4" w:space="0" w:color="auto"/>
              <w:left w:val="single" w:sz="4" w:space="0" w:color="auto"/>
              <w:bottom w:val="single" w:sz="4" w:space="0" w:color="auto"/>
              <w:right w:val="single" w:sz="4" w:space="0" w:color="auto"/>
            </w:tcBorders>
            <w:hideMark/>
          </w:tcPr>
          <w:p w14:paraId="5B8EDFFA"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Naujumas</w:t>
            </w:r>
          </w:p>
        </w:tc>
        <w:tc>
          <w:tcPr>
            <w:tcW w:w="1953" w:type="pct"/>
            <w:tcBorders>
              <w:top w:val="single" w:sz="4" w:space="0" w:color="auto"/>
              <w:left w:val="single" w:sz="4" w:space="0" w:color="auto"/>
              <w:bottom w:val="single" w:sz="4" w:space="0" w:color="auto"/>
              <w:right w:val="single" w:sz="4" w:space="0" w:color="auto"/>
            </w:tcBorders>
            <w:vAlign w:val="center"/>
            <w:hideMark/>
          </w:tcPr>
          <w:p w14:paraId="13335E27"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Visa įranga turi būti </w:t>
            </w:r>
            <w:proofErr w:type="spellStart"/>
            <w:r w:rsidRPr="006D0094">
              <w:rPr>
                <w:rFonts w:ascii="Times New Roman" w:eastAsia="PMingLiU-ExtB" w:hAnsi="Times New Roman" w:cs="Times New Roman"/>
                <w:sz w:val="22"/>
                <w:szCs w:val="22"/>
              </w:rPr>
              <w:t>gamykliškai</w:t>
            </w:r>
            <w:proofErr w:type="spellEnd"/>
            <w:r w:rsidRPr="006D0094">
              <w:rPr>
                <w:rFonts w:ascii="Times New Roman" w:eastAsia="PMingLiU-ExtB" w:hAnsi="Times New Roman" w:cs="Times New Roman"/>
                <w:sz w:val="22"/>
                <w:szCs w:val="22"/>
              </w:rPr>
              <w:t xml:space="preserve"> nauja „</w:t>
            </w:r>
            <w:proofErr w:type="spellStart"/>
            <w:r w:rsidRPr="00E36154">
              <w:rPr>
                <w:rFonts w:ascii="Times New Roman" w:eastAsia="PMingLiU-ExtB" w:hAnsi="Times New Roman" w:cs="Times New Roman"/>
                <w:i/>
                <w:iCs/>
                <w:sz w:val="22"/>
                <w:szCs w:val="22"/>
              </w:rPr>
              <w:t>brand</w:t>
            </w:r>
            <w:proofErr w:type="spellEnd"/>
            <w:r w:rsidRPr="00E36154">
              <w:rPr>
                <w:rFonts w:ascii="Times New Roman" w:eastAsia="PMingLiU-ExtB" w:hAnsi="Times New Roman" w:cs="Times New Roman"/>
                <w:i/>
                <w:iCs/>
                <w:sz w:val="22"/>
                <w:szCs w:val="22"/>
              </w:rPr>
              <w:t xml:space="preserve"> </w:t>
            </w:r>
            <w:proofErr w:type="spellStart"/>
            <w:r w:rsidRPr="00E36154">
              <w:rPr>
                <w:rFonts w:ascii="Times New Roman" w:eastAsia="PMingLiU-ExtB" w:hAnsi="Times New Roman" w:cs="Times New Roman"/>
                <w:i/>
                <w:iCs/>
                <w:sz w:val="22"/>
                <w:szCs w:val="22"/>
              </w:rPr>
              <w:t>new</w:t>
            </w:r>
            <w:proofErr w:type="spellEnd"/>
            <w:r w:rsidRPr="006D0094">
              <w:rPr>
                <w:rFonts w:ascii="Times New Roman" w:eastAsia="PMingLiU-ExtB" w:hAnsi="Times New Roman" w:cs="Times New Roman"/>
                <w:sz w:val="22"/>
                <w:szCs w:val="22"/>
              </w:rPr>
              <w:t xml:space="preserve">“. </w:t>
            </w:r>
            <w:proofErr w:type="spellStart"/>
            <w:r w:rsidRPr="006D0094">
              <w:rPr>
                <w:rFonts w:ascii="Times New Roman" w:eastAsia="PMingLiU-ExtB" w:hAnsi="Times New Roman" w:cs="Times New Roman"/>
                <w:sz w:val="22"/>
                <w:szCs w:val="22"/>
              </w:rPr>
              <w:t>Gamykliškai</w:t>
            </w:r>
            <w:proofErr w:type="spellEnd"/>
            <w:r w:rsidRPr="006D0094">
              <w:rPr>
                <w:rFonts w:ascii="Times New Roman" w:eastAsia="PMingLiU-ExtB" w:hAnsi="Times New Roman" w:cs="Times New Roman"/>
                <w:sz w:val="22"/>
                <w:szCs w:val="22"/>
              </w:rPr>
              <w:t xml:space="preserve"> atnaujinti „</w:t>
            </w:r>
            <w:proofErr w:type="spellStart"/>
            <w:r w:rsidRPr="00E36154">
              <w:rPr>
                <w:rFonts w:ascii="Times New Roman" w:eastAsia="PMingLiU-ExtB" w:hAnsi="Times New Roman" w:cs="Times New Roman"/>
                <w:i/>
                <w:iCs/>
                <w:sz w:val="22"/>
                <w:szCs w:val="22"/>
              </w:rPr>
              <w:t>renew</w:t>
            </w:r>
            <w:proofErr w:type="spellEnd"/>
            <w:r w:rsidRPr="00E36154">
              <w:rPr>
                <w:rFonts w:ascii="Times New Roman" w:eastAsia="PMingLiU-ExtB" w:hAnsi="Times New Roman" w:cs="Times New Roman"/>
                <w:i/>
                <w:iCs/>
                <w:sz w:val="22"/>
                <w:szCs w:val="22"/>
              </w:rPr>
              <w:t>“ / „</w:t>
            </w:r>
            <w:proofErr w:type="spellStart"/>
            <w:r w:rsidRPr="00E36154">
              <w:rPr>
                <w:rFonts w:ascii="Times New Roman" w:eastAsia="PMingLiU-ExtB" w:hAnsi="Times New Roman" w:cs="Times New Roman"/>
                <w:i/>
                <w:iCs/>
                <w:sz w:val="22"/>
                <w:szCs w:val="22"/>
              </w:rPr>
              <w:t>refurbished</w:t>
            </w:r>
            <w:proofErr w:type="spellEnd"/>
            <w:r w:rsidRPr="00E36154">
              <w:rPr>
                <w:rFonts w:ascii="Times New Roman" w:eastAsia="PMingLiU-ExtB" w:hAnsi="Times New Roman" w:cs="Times New Roman"/>
                <w:i/>
                <w:iCs/>
                <w:sz w:val="22"/>
                <w:szCs w:val="22"/>
              </w:rPr>
              <w:t>“ /„</w:t>
            </w:r>
            <w:proofErr w:type="spellStart"/>
            <w:r w:rsidRPr="00E36154">
              <w:rPr>
                <w:rFonts w:ascii="Times New Roman" w:eastAsia="PMingLiU-ExtB" w:hAnsi="Times New Roman" w:cs="Times New Roman"/>
                <w:i/>
                <w:iCs/>
                <w:sz w:val="22"/>
                <w:szCs w:val="22"/>
              </w:rPr>
              <w:t>remarked</w:t>
            </w:r>
            <w:proofErr w:type="spellEnd"/>
            <w:r w:rsidRPr="006D0094">
              <w:rPr>
                <w:rFonts w:ascii="Times New Roman" w:eastAsia="PMingLiU-ExtB" w:hAnsi="Times New Roman" w:cs="Times New Roman"/>
                <w:sz w:val="22"/>
                <w:szCs w:val="22"/>
              </w:rPr>
              <w:t>“ komponentai neleistini.</w:t>
            </w:r>
          </w:p>
        </w:tc>
        <w:tc>
          <w:tcPr>
            <w:tcW w:w="1837" w:type="pct"/>
            <w:tcBorders>
              <w:top w:val="single" w:sz="4" w:space="0" w:color="auto"/>
              <w:left w:val="single" w:sz="4" w:space="0" w:color="auto"/>
              <w:bottom w:val="single" w:sz="4" w:space="0" w:color="auto"/>
              <w:right w:val="single" w:sz="4" w:space="0" w:color="auto"/>
            </w:tcBorders>
          </w:tcPr>
          <w:p w14:paraId="34AFB9F6"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Times New Roman" w:hAnsi="Times New Roman" w:cs="Times New Roman"/>
                <w:iCs/>
                <w:sz w:val="22"/>
                <w:szCs w:val="22"/>
              </w:rPr>
              <w:t>Nurodyti Taip/Ne</w:t>
            </w:r>
          </w:p>
        </w:tc>
      </w:tr>
      <w:tr w:rsidR="00EF242C" w:rsidRPr="006D0094" w14:paraId="1A55106F" w14:textId="77777777" w:rsidTr="00AB72C5">
        <w:trPr>
          <w:jc w:val="center"/>
        </w:trPr>
        <w:tc>
          <w:tcPr>
            <w:tcW w:w="376" w:type="pct"/>
            <w:tcBorders>
              <w:top w:val="single" w:sz="4" w:space="0" w:color="auto"/>
              <w:left w:val="single" w:sz="4" w:space="0" w:color="auto"/>
              <w:bottom w:val="single" w:sz="4" w:space="0" w:color="auto"/>
              <w:right w:val="single" w:sz="4" w:space="0" w:color="auto"/>
            </w:tcBorders>
          </w:tcPr>
          <w:p w14:paraId="7D90C249" w14:textId="77777777" w:rsidR="00EF242C" w:rsidRPr="006D0094" w:rsidRDefault="00EF242C" w:rsidP="00AB72C5">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18.</w:t>
            </w:r>
          </w:p>
        </w:tc>
        <w:tc>
          <w:tcPr>
            <w:tcW w:w="834" w:type="pct"/>
            <w:tcBorders>
              <w:top w:val="single" w:sz="4" w:space="0" w:color="auto"/>
              <w:left w:val="single" w:sz="4" w:space="0" w:color="auto"/>
              <w:bottom w:val="single" w:sz="4" w:space="0" w:color="auto"/>
              <w:right w:val="single" w:sz="4" w:space="0" w:color="auto"/>
            </w:tcBorders>
          </w:tcPr>
          <w:p w14:paraId="357A6255" w14:textId="77777777" w:rsidR="00EF242C" w:rsidRPr="006D0094" w:rsidRDefault="00EF242C" w:rsidP="00AB72C5">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Komplektacija</w:t>
            </w:r>
          </w:p>
        </w:tc>
        <w:tc>
          <w:tcPr>
            <w:tcW w:w="1953" w:type="pct"/>
            <w:tcBorders>
              <w:top w:val="single" w:sz="4" w:space="0" w:color="auto"/>
              <w:left w:val="single" w:sz="4" w:space="0" w:color="auto"/>
              <w:bottom w:val="single" w:sz="4" w:space="0" w:color="auto"/>
              <w:right w:val="single" w:sz="4" w:space="0" w:color="auto"/>
            </w:tcBorders>
          </w:tcPr>
          <w:p w14:paraId="331B1B70" w14:textId="77777777" w:rsidR="00EF242C"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Kompiuteris komplektuojamas su visais kabeliais ir kitomis sudedamosiomis dalimis bei priedais, reikalingais periferinių įrenginių sujungimui bei užtikrinti kompiuterių funkcionavimą (pvz., maitinimo kabeliai ir t.t.).</w:t>
            </w:r>
          </w:p>
          <w:p w14:paraId="31F8793F" w14:textId="77777777" w:rsidR="00EF242C" w:rsidRPr="00F67A2E" w:rsidRDefault="00EF242C" w:rsidP="00AB72C5">
            <w:pPr>
              <w:jc w:val="both"/>
              <w:rPr>
                <w:rFonts w:ascii="Times New Roman" w:eastAsia="PMingLiU-ExtB" w:hAnsi="Times New Roman" w:cs="Times New Roman"/>
                <w:sz w:val="22"/>
                <w:szCs w:val="22"/>
              </w:rPr>
            </w:pPr>
            <w:r w:rsidRPr="00F67A2E">
              <w:rPr>
                <w:rFonts w:ascii="Times New Roman" w:hAnsi="Times New Roman" w:cs="Times New Roman"/>
                <w:sz w:val="22"/>
                <w:szCs w:val="22"/>
              </w:rPr>
              <w:t xml:space="preserve">Komplekte tūri būti pateiktas to paties gamintojo įkraunamas skaitmeninis </w:t>
            </w:r>
            <w:r w:rsidRPr="00F67A2E">
              <w:rPr>
                <w:rFonts w:ascii="Times New Roman" w:hAnsi="Times New Roman" w:cs="Times New Roman"/>
                <w:sz w:val="22"/>
                <w:szCs w:val="22"/>
              </w:rPr>
              <w:lastRenderedPageBreak/>
              <w:t xml:space="preserve">pieštukas, veikiantis </w:t>
            </w:r>
            <w:r w:rsidRPr="00F67A2E">
              <w:rPr>
                <w:rFonts w:ascii="Times New Roman" w:hAnsi="Times New Roman" w:cs="Times New Roman"/>
                <w:i/>
                <w:iCs/>
                <w:sz w:val="22"/>
                <w:szCs w:val="22"/>
              </w:rPr>
              <w:t>Bluetooth</w:t>
            </w:r>
            <w:r w:rsidRPr="00F67A2E">
              <w:rPr>
                <w:rFonts w:ascii="Times New Roman" w:hAnsi="Times New Roman" w:cs="Times New Roman"/>
                <w:sz w:val="22"/>
                <w:szCs w:val="22"/>
              </w:rPr>
              <w:t> technologija, darbo laikas nuo vieno įkrovimo ne mažiau kaip 60 min. Nurodyti gamintojo numerį.</w:t>
            </w:r>
          </w:p>
        </w:tc>
        <w:tc>
          <w:tcPr>
            <w:tcW w:w="1837" w:type="pct"/>
            <w:tcBorders>
              <w:top w:val="single" w:sz="4" w:space="0" w:color="auto"/>
              <w:left w:val="single" w:sz="4" w:space="0" w:color="auto"/>
              <w:bottom w:val="single" w:sz="4" w:space="0" w:color="auto"/>
              <w:right w:val="single" w:sz="4" w:space="0" w:color="auto"/>
            </w:tcBorders>
          </w:tcPr>
          <w:p w14:paraId="24502C65" w14:textId="77777777" w:rsidR="00EF242C" w:rsidRDefault="00EF242C" w:rsidP="00AB72C5">
            <w:pPr>
              <w:spacing w:line="259" w:lineRule="auto"/>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lastRenderedPageBreak/>
              <w:t>Pateikti nuorodą arba dokumentą</w:t>
            </w:r>
          </w:p>
          <w:p w14:paraId="32C3F59C" w14:textId="77777777" w:rsidR="00EF242C" w:rsidRDefault="00EF242C" w:rsidP="00AB72C5">
            <w:pPr>
              <w:spacing w:line="259" w:lineRule="auto"/>
              <w:rPr>
                <w:rFonts w:ascii="Times New Roman" w:eastAsia="Times New Roman" w:hAnsi="Times New Roman" w:cs="Times New Roman"/>
                <w:iCs/>
                <w:sz w:val="22"/>
                <w:szCs w:val="22"/>
              </w:rPr>
            </w:pPr>
          </w:p>
          <w:p w14:paraId="22B23020" w14:textId="77777777" w:rsidR="00EF242C" w:rsidRDefault="00EF242C" w:rsidP="00AB72C5">
            <w:pPr>
              <w:spacing w:line="259" w:lineRule="auto"/>
              <w:rPr>
                <w:rFonts w:ascii="Times New Roman" w:eastAsia="Times New Roman" w:hAnsi="Times New Roman" w:cs="Times New Roman"/>
                <w:iCs/>
                <w:sz w:val="22"/>
                <w:szCs w:val="22"/>
              </w:rPr>
            </w:pPr>
          </w:p>
          <w:p w14:paraId="28ECF5EC" w14:textId="77777777" w:rsidR="00EF242C" w:rsidRDefault="00EF242C" w:rsidP="00AB72C5">
            <w:pPr>
              <w:spacing w:line="259" w:lineRule="auto"/>
              <w:rPr>
                <w:rFonts w:ascii="Times New Roman" w:eastAsia="Times New Roman" w:hAnsi="Times New Roman" w:cs="Times New Roman"/>
                <w:iCs/>
                <w:sz w:val="22"/>
                <w:szCs w:val="22"/>
              </w:rPr>
            </w:pPr>
          </w:p>
          <w:p w14:paraId="25A31E5A" w14:textId="77777777" w:rsidR="00EF242C" w:rsidRDefault="00EF242C" w:rsidP="00AB72C5">
            <w:pPr>
              <w:spacing w:line="259" w:lineRule="auto"/>
              <w:rPr>
                <w:rFonts w:ascii="Times New Roman" w:eastAsia="Times New Roman" w:hAnsi="Times New Roman" w:cs="Times New Roman"/>
                <w:iCs/>
                <w:sz w:val="22"/>
                <w:szCs w:val="22"/>
              </w:rPr>
            </w:pPr>
          </w:p>
          <w:p w14:paraId="7DD01E56" w14:textId="77777777" w:rsidR="00EF242C" w:rsidRDefault="00EF242C" w:rsidP="00AB72C5">
            <w:pPr>
              <w:spacing w:line="259" w:lineRule="auto"/>
              <w:rPr>
                <w:rFonts w:ascii="Times New Roman" w:eastAsia="Times New Roman" w:hAnsi="Times New Roman" w:cs="Times New Roman"/>
                <w:iCs/>
                <w:sz w:val="22"/>
                <w:szCs w:val="22"/>
              </w:rPr>
            </w:pPr>
          </w:p>
          <w:p w14:paraId="3428B990" w14:textId="77777777" w:rsidR="00EF242C" w:rsidRDefault="00EF242C" w:rsidP="00AB72C5">
            <w:pPr>
              <w:spacing w:line="259" w:lineRule="auto"/>
              <w:rPr>
                <w:rFonts w:ascii="Times New Roman" w:eastAsia="Times New Roman" w:hAnsi="Times New Roman" w:cs="Times New Roman"/>
                <w:iCs/>
                <w:sz w:val="22"/>
                <w:szCs w:val="22"/>
              </w:rPr>
            </w:pPr>
          </w:p>
          <w:p w14:paraId="19638795" w14:textId="77777777" w:rsidR="00EF242C" w:rsidRPr="006D0094" w:rsidRDefault="00EF242C" w:rsidP="00AB72C5">
            <w:pPr>
              <w:spacing w:line="259" w:lineRule="auto"/>
              <w:rPr>
                <w:rFonts w:ascii="Times New Roman" w:eastAsia="PMingLiU-ExtB" w:hAnsi="Times New Roman" w:cs="Times New Roman"/>
                <w:sz w:val="22"/>
                <w:szCs w:val="22"/>
              </w:rPr>
            </w:pPr>
            <w:r w:rsidRPr="00F67A2E">
              <w:rPr>
                <w:rFonts w:ascii="Times New Roman" w:hAnsi="Times New Roman" w:cs="Times New Roman"/>
                <w:sz w:val="22"/>
                <w:szCs w:val="22"/>
              </w:rPr>
              <w:t>Nurodyti gamintojo numerį.</w:t>
            </w:r>
          </w:p>
        </w:tc>
      </w:tr>
      <w:tr w:rsidR="00942EF8" w:rsidRPr="006D0094" w14:paraId="465443B2" w14:textId="77777777" w:rsidTr="00AB72C5">
        <w:trPr>
          <w:jc w:val="center"/>
        </w:trPr>
        <w:tc>
          <w:tcPr>
            <w:tcW w:w="376" w:type="pct"/>
            <w:tcBorders>
              <w:top w:val="single" w:sz="4" w:space="0" w:color="auto"/>
              <w:left w:val="single" w:sz="4" w:space="0" w:color="auto"/>
              <w:right w:val="single" w:sz="4" w:space="0" w:color="auto"/>
            </w:tcBorders>
          </w:tcPr>
          <w:p w14:paraId="1B3EE322" w14:textId="49E5E2B8" w:rsidR="00942EF8" w:rsidRPr="006D0094" w:rsidRDefault="00942EF8" w:rsidP="00AB72C5">
            <w:pPr>
              <w:spacing w:line="259" w:lineRule="auto"/>
              <w:jc w:val="center"/>
              <w:rPr>
                <w:rFonts w:ascii="Times New Roman" w:eastAsia="PMingLiU-ExtB" w:hAnsi="Times New Roman" w:cs="Times New Roman"/>
                <w:sz w:val="22"/>
                <w:szCs w:val="22"/>
              </w:rPr>
            </w:pPr>
            <w:r>
              <w:rPr>
                <w:rFonts w:ascii="Times New Roman" w:eastAsia="PMingLiU-ExtB" w:hAnsi="Times New Roman" w:cs="Times New Roman"/>
                <w:sz w:val="22"/>
                <w:szCs w:val="22"/>
              </w:rPr>
              <w:lastRenderedPageBreak/>
              <w:t>19.</w:t>
            </w:r>
          </w:p>
        </w:tc>
        <w:tc>
          <w:tcPr>
            <w:tcW w:w="834" w:type="pct"/>
            <w:tcBorders>
              <w:top w:val="single" w:sz="4" w:space="0" w:color="auto"/>
              <w:left w:val="single" w:sz="4" w:space="0" w:color="auto"/>
              <w:right w:val="single" w:sz="4" w:space="0" w:color="auto"/>
            </w:tcBorders>
            <w:vAlign w:val="center"/>
          </w:tcPr>
          <w:p w14:paraId="569C4C6B" w14:textId="7E372823" w:rsidR="00942EF8" w:rsidRPr="00942EF8" w:rsidRDefault="00942EF8" w:rsidP="00AB72C5">
            <w:pPr>
              <w:spacing w:line="259" w:lineRule="auto"/>
              <w:rPr>
                <w:rFonts w:ascii="Times New Roman" w:eastAsia="PMingLiU-ExtB" w:hAnsi="Times New Roman" w:cs="Times New Roman"/>
                <w:sz w:val="22"/>
                <w:szCs w:val="22"/>
              </w:rPr>
            </w:pPr>
            <w:r w:rsidRPr="00942EF8">
              <w:rPr>
                <w:rFonts w:ascii="Times New Roman" w:hAnsi="Times New Roman" w:cs="Times New Roman"/>
                <w:sz w:val="22"/>
                <w:szCs w:val="22"/>
              </w:rPr>
              <w:t>Papildomas monitorius su integruotu sąsajų išplėtimo įrenginiu</w:t>
            </w:r>
          </w:p>
        </w:tc>
        <w:tc>
          <w:tcPr>
            <w:tcW w:w="1953" w:type="pct"/>
            <w:tcBorders>
              <w:top w:val="single" w:sz="4" w:space="0" w:color="auto"/>
              <w:left w:val="single" w:sz="4" w:space="0" w:color="auto"/>
              <w:bottom w:val="single" w:sz="4" w:space="0" w:color="auto"/>
              <w:right w:val="single" w:sz="4" w:space="0" w:color="auto"/>
            </w:tcBorders>
          </w:tcPr>
          <w:p w14:paraId="40D6B616"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Monitorius turi būti to paties gamintojo, pilnai suderinamas ir tinkamas krauti siūlomą nešiojamą kompiuterį</w:t>
            </w:r>
          </w:p>
          <w:p w14:paraId="08143ED1"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Ne mažesnis kaip 27“ įstrižainės su matiniu paviršiumi (</w:t>
            </w:r>
            <w:proofErr w:type="spellStart"/>
            <w:r w:rsidRPr="005A3E76">
              <w:rPr>
                <w:rFonts w:ascii="Times New Roman" w:hAnsi="Times New Roman" w:cs="Times New Roman"/>
                <w:i/>
                <w:iCs/>
              </w:rPr>
              <w:t>AntiGlare</w:t>
            </w:r>
            <w:proofErr w:type="spellEnd"/>
            <w:r w:rsidRPr="005A3E76">
              <w:rPr>
                <w:rFonts w:ascii="Times New Roman" w:hAnsi="Times New Roman" w:cs="Times New Roman"/>
              </w:rPr>
              <w:t xml:space="preserve">), IPS, monitorius privalo turėti IT ECO </w:t>
            </w:r>
            <w:proofErr w:type="spellStart"/>
            <w:r w:rsidRPr="005A3E76">
              <w:rPr>
                <w:rFonts w:ascii="Times New Roman" w:hAnsi="Times New Roman" w:cs="Times New Roman"/>
              </w:rPr>
              <w:t>declaration</w:t>
            </w:r>
            <w:proofErr w:type="spellEnd"/>
            <w:r w:rsidRPr="005A3E76">
              <w:rPr>
                <w:rFonts w:ascii="Times New Roman" w:hAnsi="Times New Roman" w:cs="Times New Roman"/>
              </w:rPr>
              <w:t xml:space="preserve"> (arba lygiavertis)</w:t>
            </w:r>
          </w:p>
          <w:p w14:paraId="0BBA7CB8"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Raiška ne mažesnė kaip QHD 2560x1440</w:t>
            </w:r>
          </w:p>
          <w:p w14:paraId="30B2D100" w14:textId="77777777" w:rsidR="00942EF8" w:rsidRDefault="007D5763" w:rsidP="007D5763">
            <w:pPr>
              <w:spacing w:line="259" w:lineRule="auto"/>
              <w:jc w:val="both"/>
              <w:rPr>
                <w:rFonts w:ascii="Times New Roman" w:hAnsi="Times New Roman" w:cs="Times New Roman"/>
              </w:rPr>
            </w:pPr>
            <w:r w:rsidRPr="005A3E76">
              <w:rPr>
                <w:rFonts w:ascii="Times New Roman" w:hAnsi="Times New Roman" w:cs="Times New Roman"/>
              </w:rPr>
              <w:t>Statinis kontrastas ne mažiau nei 1500:1</w:t>
            </w:r>
          </w:p>
          <w:p w14:paraId="26ADCC25"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 xml:space="preserve">Ryškumas ne mažiau kaip 350 </w:t>
            </w:r>
            <w:proofErr w:type="spellStart"/>
            <w:r w:rsidRPr="005A3E76">
              <w:rPr>
                <w:rFonts w:ascii="Times New Roman" w:hAnsi="Times New Roman" w:cs="Times New Roman"/>
              </w:rPr>
              <w:t>nits</w:t>
            </w:r>
            <w:proofErr w:type="spellEnd"/>
          </w:p>
          <w:p w14:paraId="747D6DCC"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 xml:space="preserve">Ne mažiau kaip: </w:t>
            </w:r>
          </w:p>
          <w:p w14:paraId="0AEA1A75"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 xml:space="preserve">Ne mažiau kaip 4 vnt. USB (tame tarpe ne mažiau kaip 3 vnt. A tipo) </w:t>
            </w:r>
          </w:p>
          <w:p w14:paraId="5205AAFB"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1vnt. USB C tipo su krovimo funkcija ne mažiau 90 W</w:t>
            </w:r>
          </w:p>
          <w:p w14:paraId="3E7D4D07"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 xml:space="preserve">1vnt. HDMI </w:t>
            </w:r>
          </w:p>
          <w:p w14:paraId="6800EA52"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 xml:space="preserve">1vnt. </w:t>
            </w:r>
            <w:proofErr w:type="spellStart"/>
            <w:r w:rsidRPr="005A3E76">
              <w:rPr>
                <w:rFonts w:ascii="Times New Roman" w:hAnsi="Times New Roman" w:cs="Times New Roman"/>
              </w:rPr>
              <w:t>DisplayPort</w:t>
            </w:r>
            <w:proofErr w:type="spellEnd"/>
            <w:r w:rsidRPr="005A3E76">
              <w:rPr>
                <w:rFonts w:ascii="Times New Roman" w:hAnsi="Times New Roman" w:cs="Times New Roman"/>
              </w:rPr>
              <w:t xml:space="preserve"> </w:t>
            </w:r>
          </w:p>
          <w:p w14:paraId="062A3165"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 xml:space="preserve">1vnt. </w:t>
            </w:r>
            <w:proofErr w:type="spellStart"/>
            <w:r w:rsidRPr="005A3E76">
              <w:rPr>
                <w:rFonts w:ascii="Times New Roman" w:hAnsi="Times New Roman" w:cs="Times New Roman"/>
              </w:rPr>
              <w:t>DisplayPort</w:t>
            </w:r>
            <w:proofErr w:type="spellEnd"/>
            <w:r w:rsidRPr="005A3E76">
              <w:rPr>
                <w:rFonts w:ascii="Times New Roman" w:hAnsi="Times New Roman" w:cs="Times New Roman"/>
              </w:rPr>
              <w:t xml:space="preserve"> </w:t>
            </w:r>
            <w:proofErr w:type="spellStart"/>
            <w:r w:rsidRPr="005A3E76">
              <w:rPr>
                <w:rFonts w:ascii="Times New Roman" w:hAnsi="Times New Roman" w:cs="Times New Roman"/>
              </w:rPr>
              <w:t>out</w:t>
            </w:r>
            <w:proofErr w:type="spellEnd"/>
            <w:r w:rsidRPr="005A3E76">
              <w:rPr>
                <w:rFonts w:ascii="Times New Roman" w:hAnsi="Times New Roman" w:cs="Times New Roman"/>
              </w:rPr>
              <w:t xml:space="preserve"> jungtys</w:t>
            </w:r>
          </w:p>
          <w:p w14:paraId="1BB5AEDC"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 xml:space="preserve">1vnt. RJ45 jungtis </w:t>
            </w:r>
          </w:p>
          <w:p w14:paraId="2401E61F"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Integruoti arba pridedami garsiakalbiai</w:t>
            </w:r>
          </w:p>
          <w:p w14:paraId="77E5EF93"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Integruota į korpusą IR (</w:t>
            </w:r>
            <w:proofErr w:type="spellStart"/>
            <w:r w:rsidRPr="005A3E76">
              <w:rPr>
                <w:rFonts w:ascii="Times New Roman" w:hAnsi="Times New Roman" w:cs="Times New Roman"/>
              </w:rPr>
              <w:t>infra-red</w:t>
            </w:r>
            <w:proofErr w:type="spellEnd"/>
            <w:r w:rsidRPr="005A3E76">
              <w:rPr>
                <w:rFonts w:ascii="Times New Roman" w:hAnsi="Times New Roman" w:cs="Times New Roman"/>
              </w:rPr>
              <w:t>) 2MP kamera</w:t>
            </w:r>
          </w:p>
          <w:p w14:paraId="4B24E312"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Monitorius privalo būti komplektuojamas su USB -C ir su maitinimo  kabeliais</w:t>
            </w:r>
          </w:p>
          <w:p w14:paraId="61280F5D"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 xml:space="preserve">Ekrano aukščio reguliavimo funkcija ne mažiau nei 15 cm, ekrano pakreipimo funkcija +/-90°, </w:t>
            </w:r>
            <w:r w:rsidRPr="005A3E76">
              <w:rPr>
                <w:rFonts w:ascii="Times New Roman" w:hAnsi="Times New Roman" w:cs="Times New Roman"/>
              </w:rPr>
              <w:lastRenderedPageBreak/>
              <w:t>ekrano pasukimo vertikaliai (Tilt) ir horizontaliai (</w:t>
            </w:r>
            <w:proofErr w:type="spellStart"/>
            <w:r w:rsidRPr="005A3E76">
              <w:rPr>
                <w:rFonts w:ascii="Times New Roman" w:hAnsi="Times New Roman" w:cs="Times New Roman"/>
              </w:rPr>
              <w:t>swivel</w:t>
            </w:r>
            <w:proofErr w:type="spellEnd"/>
            <w:r w:rsidRPr="005A3E76">
              <w:rPr>
                <w:rFonts w:ascii="Times New Roman" w:hAnsi="Times New Roman" w:cs="Times New Roman"/>
              </w:rPr>
              <w:t>) funkcija</w:t>
            </w:r>
          </w:p>
          <w:p w14:paraId="58E25D37"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 xml:space="preserve">Turi būti padidinta apsauga nuo subraižymų (angliškai </w:t>
            </w:r>
            <w:proofErr w:type="spellStart"/>
            <w:r w:rsidRPr="005A3E76">
              <w:rPr>
                <w:rFonts w:ascii="Times New Roman" w:hAnsi="Times New Roman" w:cs="Times New Roman"/>
              </w:rPr>
              <w:t>Hardness</w:t>
            </w:r>
            <w:proofErr w:type="spellEnd"/>
            <w:r w:rsidRPr="005A3E76">
              <w:rPr>
                <w:rFonts w:ascii="Times New Roman" w:hAnsi="Times New Roman" w:cs="Times New Roman"/>
              </w:rPr>
              <w:t xml:space="preserve"> 3H)</w:t>
            </w:r>
          </w:p>
          <w:p w14:paraId="7F1EFF89"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 xml:space="preserve">Spalvų gama ne prasčiau nei </w:t>
            </w:r>
            <w:proofErr w:type="spellStart"/>
            <w:r w:rsidRPr="005A3E76">
              <w:rPr>
                <w:rFonts w:ascii="Times New Roman" w:hAnsi="Times New Roman" w:cs="Times New Roman"/>
              </w:rPr>
              <w:t>sRGB</w:t>
            </w:r>
            <w:proofErr w:type="spellEnd"/>
          </w:p>
          <w:p w14:paraId="633E34EF" w14:textId="77777777" w:rsidR="007D5763" w:rsidRPr="005A3E76" w:rsidRDefault="007D5763" w:rsidP="007D5763">
            <w:pPr>
              <w:jc w:val="both"/>
              <w:rPr>
                <w:rFonts w:ascii="Times New Roman" w:hAnsi="Times New Roman" w:cs="Times New Roman"/>
              </w:rPr>
            </w:pPr>
            <w:r w:rsidRPr="005A3E76">
              <w:rPr>
                <w:rFonts w:ascii="Times New Roman" w:hAnsi="Times New Roman" w:cs="Times New Roman"/>
              </w:rPr>
              <w:t>Draugiškas akims (</w:t>
            </w:r>
            <w:proofErr w:type="spellStart"/>
            <w:r w:rsidRPr="005A3E76">
              <w:rPr>
                <w:rFonts w:ascii="Times New Roman" w:hAnsi="Times New Roman" w:cs="Times New Roman"/>
                <w:i/>
                <w:iCs/>
              </w:rPr>
              <w:t>Low</w:t>
            </w:r>
            <w:proofErr w:type="spellEnd"/>
            <w:r w:rsidRPr="005A3E76">
              <w:rPr>
                <w:rFonts w:ascii="Times New Roman" w:hAnsi="Times New Roman" w:cs="Times New Roman"/>
                <w:i/>
                <w:iCs/>
              </w:rPr>
              <w:t xml:space="preserve"> </w:t>
            </w:r>
            <w:proofErr w:type="spellStart"/>
            <w:r w:rsidRPr="005A3E76">
              <w:rPr>
                <w:rFonts w:ascii="Times New Roman" w:hAnsi="Times New Roman" w:cs="Times New Roman"/>
                <w:i/>
                <w:iCs/>
              </w:rPr>
              <w:t>Blue</w:t>
            </w:r>
            <w:proofErr w:type="spellEnd"/>
            <w:r w:rsidRPr="005A3E76">
              <w:rPr>
                <w:rFonts w:ascii="Times New Roman" w:hAnsi="Times New Roman" w:cs="Times New Roman"/>
                <w:i/>
                <w:iCs/>
              </w:rPr>
              <w:t xml:space="preserve"> </w:t>
            </w:r>
            <w:proofErr w:type="spellStart"/>
            <w:r w:rsidRPr="005A3E76">
              <w:rPr>
                <w:rFonts w:ascii="Times New Roman" w:hAnsi="Times New Roman" w:cs="Times New Roman"/>
                <w:i/>
                <w:iCs/>
              </w:rPr>
              <w:t>Light</w:t>
            </w:r>
            <w:proofErr w:type="spellEnd"/>
            <w:r w:rsidRPr="005A3E76">
              <w:rPr>
                <w:rFonts w:ascii="Times New Roman" w:hAnsi="Times New Roman" w:cs="Times New Roman"/>
              </w:rPr>
              <w:t xml:space="preserve"> arba lygiavertis sertifikatas). </w:t>
            </w:r>
            <w:r w:rsidRPr="005A3E76">
              <w:rPr>
                <w:rFonts w:ascii="Times New Roman" w:hAnsi="Times New Roman" w:cs="Times New Roman"/>
                <w:u w:val="single"/>
              </w:rPr>
              <w:t>Prekių pristatymo metu tiekėjas turės pateikti tai įrodančius dokumentus;</w:t>
            </w:r>
          </w:p>
          <w:p w14:paraId="452C8022" w14:textId="573AC21E" w:rsidR="007D5763" w:rsidRPr="000A667B" w:rsidRDefault="007D5763" w:rsidP="007D5763">
            <w:pPr>
              <w:spacing w:line="259" w:lineRule="auto"/>
              <w:jc w:val="both"/>
              <w:rPr>
                <w:rFonts w:ascii="Times New Roman" w:hAnsi="Times New Roman" w:cs="Times New Roman"/>
                <w:sz w:val="22"/>
                <w:szCs w:val="22"/>
              </w:rPr>
            </w:pPr>
            <w:r w:rsidRPr="005A3E76">
              <w:rPr>
                <w:rFonts w:ascii="Times New Roman" w:hAnsi="Times New Roman" w:cs="Times New Roman"/>
              </w:rPr>
              <w:t>Turi būti komplektuojami skaitmeninis USB-C sujungimui su siūlomu kompiuteriu.</w:t>
            </w:r>
          </w:p>
        </w:tc>
        <w:tc>
          <w:tcPr>
            <w:tcW w:w="1837" w:type="pct"/>
            <w:tcBorders>
              <w:top w:val="single" w:sz="4" w:space="0" w:color="auto"/>
              <w:left w:val="single" w:sz="4" w:space="0" w:color="auto"/>
              <w:bottom w:val="single" w:sz="4" w:space="0" w:color="auto"/>
              <w:right w:val="single" w:sz="4" w:space="0" w:color="auto"/>
            </w:tcBorders>
          </w:tcPr>
          <w:p w14:paraId="5CED511E" w14:textId="77DB1775" w:rsidR="00946922" w:rsidRDefault="00946922" w:rsidP="007D5763">
            <w:pPr>
              <w:spacing w:line="259" w:lineRule="auto"/>
              <w:rPr>
                <w:rFonts w:ascii="Times New Roman" w:eastAsia="Times New Roman" w:hAnsi="Times New Roman" w:cs="Times New Roman"/>
                <w:iCs/>
                <w:sz w:val="22"/>
                <w:szCs w:val="22"/>
              </w:rPr>
            </w:pPr>
            <w:r w:rsidRPr="006D0094">
              <w:rPr>
                <w:rFonts w:ascii="Times New Roman" w:eastAsia="PMingLiU-ExtB" w:hAnsi="Times New Roman" w:cs="Times New Roman"/>
                <w:i/>
                <w:iCs/>
                <w:sz w:val="22"/>
                <w:szCs w:val="22"/>
              </w:rPr>
              <w:lastRenderedPageBreak/>
              <w:t xml:space="preserve">Nurodomas </w:t>
            </w:r>
            <w:r>
              <w:rPr>
                <w:rFonts w:ascii="Times New Roman" w:eastAsia="PMingLiU-ExtB" w:hAnsi="Times New Roman" w:cs="Times New Roman"/>
                <w:i/>
                <w:iCs/>
                <w:sz w:val="22"/>
                <w:szCs w:val="22"/>
              </w:rPr>
              <w:t>papildomo monitoriaus</w:t>
            </w:r>
            <w:r w:rsidRPr="006D0094">
              <w:rPr>
                <w:rFonts w:ascii="Times New Roman" w:eastAsia="PMingLiU-ExtB" w:hAnsi="Times New Roman" w:cs="Times New Roman"/>
                <w:i/>
                <w:iCs/>
                <w:sz w:val="22"/>
                <w:szCs w:val="22"/>
              </w:rPr>
              <w:t xml:space="preserve"> modelis</w:t>
            </w:r>
          </w:p>
          <w:p w14:paraId="3FE1DF27" w14:textId="0E2FDAE6" w:rsidR="007D5763" w:rsidRDefault="007D5763" w:rsidP="007D5763">
            <w:pPr>
              <w:spacing w:line="259" w:lineRule="auto"/>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Pateikti nuorodą arba dokumentą</w:t>
            </w:r>
          </w:p>
          <w:p w14:paraId="573C7B55" w14:textId="77777777" w:rsidR="00942EF8" w:rsidRDefault="00942EF8" w:rsidP="00AB72C5">
            <w:pPr>
              <w:spacing w:line="259" w:lineRule="auto"/>
              <w:rPr>
                <w:rFonts w:ascii="Times New Roman" w:eastAsia="Times New Roman" w:hAnsi="Times New Roman" w:cs="Times New Roman"/>
                <w:iCs/>
                <w:sz w:val="22"/>
                <w:szCs w:val="22"/>
              </w:rPr>
            </w:pPr>
          </w:p>
        </w:tc>
      </w:tr>
      <w:tr w:rsidR="00EF242C" w:rsidRPr="006D0094" w14:paraId="1A6D04E8" w14:textId="77777777" w:rsidTr="00AB72C5">
        <w:trPr>
          <w:jc w:val="center"/>
        </w:trPr>
        <w:tc>
          <w:tcPr>
            <w:tcW w:w="376" w:type="pct"/>
            <w:vMerge w:val="restart"/>
            <w:tcBorders>
              <w:top w:val="single" w:sz="4" w:space="0" w:color="auto"/>
              <w:left w:val="single" w:sz="4" w:space="0" w:color="auto"/>
              <w:right w:val="single" w:sz="4" w:space="0" w:color="auto"/>
            </w:tcBorders>
          </w:tcPr>
          <w:p w14:paraId="4C6439BB" w14:textId="09B67094" w:rsidR="00EF242C" w:rsidRPr="006D0094" w:rsidRDefault="00942EF8" w:rsidP="00AB72C5">
            <w:pPr>
              <w:spacing w:line="259" w:lineRule="auto"/>
              <w:jc w:val="center"/>
              <w:rPr>
                <w:rFonts w:ascii="Times New Roman" w:eastAsia="PMingLiU-ExtB" w:hAnsi="Times New Roman" w:cs="Times New Roman"/>
                <w:sz w:val="22"/>
                <w:szCs w:val="22"/>
              </w:rPr>
            </w:pPr>
            <w:r>
              <w:rPr>
                <w:rFonts w:ascii="Times New Roman" w:eastAsia="PMingLiU-ExtB" w:hAnsi="Times New Roman" w:cs="Times New Roman"/>
                <w:sz w:val="22"/>
                <w:szCs w:val="22"/>
              </w:rPr>
              <w:t>20</w:t>
            </w:r>
            <w:r w:rsidR="00EF242C" w:rsidRPr="006D0094">
              <w:rPr>
                <w:rFonts w:ascii="Times New Roman" w:eastAsia="PMingLiU-ExtB" w:hAnsi="Times New Roman" w:cs="Times New Roman"/>
                <w:sz w:val="22"/>
                <w:szCs w:val="22"/>
              </w:rPr>
              <w:t>.</w:t>
            </w:r>
          </w:p>
        </w:tc>
        <w:tc>
          <w:tcPr>
            <w:tcW w:w="834" w:type="pct"/>
            <w:vMerge w:val="restart"/>
            <w:tcBorders>
              <w:top w:val="single" w:sz="4" w:space="0" w:color="auto"/>
              <w:left w:val="single" w:sz="4" w:space="0" w:color="auto"/>
              <w:right w:val="single" w:sz="4" w:space="0" w:color="auto"/>
            </w:tcBorders>
            <w:vAlign w:val="center"/>
          </w:tcPr>
          <w:p w14:paraId="3C0798BF"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PMingLiU-ExtB" w:hAnsi="Times New Roman" w:cs="Times New Roman"/>
                <w:sz w:val="22"/>
                <w:szCs w:val="22"/>
              </w:rPr>
              <w:t>Garantija</w:t>
            </w:r>
            <w:r w:rsidRPr="006D0094">
              <w:rPr>
                <w:rFonts w:ascii="Times New Roman" w:eastAsia="PMingLiU-ExtB" w:hAnsi="Times New Roman" w:cs="Times New Roman"/>
                <w:sz w:val="22"/>
                <w:szCs w:val="22"/>
              </w:rPr>
              <w:t xml:space="preserve"> </w:t>
            </w:r>
          </w:p>
          <w:p w14:paraId="0A7B9AC0"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c>
          <w:tcPr>
            <w:tcW w:w="1953" w:type="pct"/>
            <w:tcBorders>
              <w:top w:val="single" w:sz="4" w:space="0" w:color="auto"/>
              <w:left w:val="single" w:sz="4" w:space="0" w:color="auto"/>
              <w:bottom w:val="single" w:sz="4" w:space="0" w:color="auto"/>
              <w:right w:val="single" w:sz="4" w:space="0" w:color="auto"/>
            </w:tcBorders>
          </w:tcPr>
          <w:p w14:paraId="42EC768A" w14:textId="77777777" w:rsidR="00EF242C" w:rsidRPr="000A667B" w:rsidRDefault="00EF242C" w:rsidP="00AB72C5">
            <w:pPr>
              <w:spacing w:line="259" w:lineRule="auto"/>
              <w:jc w:val="both"/>
              <w:rPr>
                <w:rFonts w:ascii="Times New Roman" w:eastAsia="PMingLiU-ExtB" w:hAnsi="Times New Roman" w:cs="Times New Roman"/>
                <w:sz w:val="22"/>
                <w:szCs w:val="22"/>
              </w:rPr>
            </w:pPr>
            <w:r w:rsidRPr="000A667B">
              <w:rPr>
                <w:rFonts w:ascii="Times New Roman" w:hAnsi="Times New Roman" w:cs="Times New Roman"/>
                <w:sz w:val="22"/>
                <w:szCs w:val="22"/>
              </w:rPr>
              <w:t>Lietuvos teritorijoje turi būti kompiuterio gamintojo įgaliotas serviso centras.</w:t>
            </w:r>
          </w:p>
        </w:tc>
        <w:tc>
          <w:tcPr>
            <w:tcW w:w="1837" w:type="pct"/>
            <w:tcBorders>
              <w:top w:val="single" w:sz="4" w:space="0" w:color="auto"/>
              <w:left w:val="single" w:sz="4" w:space="0" w:color="auto"/>
              <w:bottom w:val="single" w:sz="4" w:space="0" w:color="auto"/>
              <w:right w:val="single" w:sz="4" w:space="0" w:color="auto"/>
            </w:tcBorders>
          </w:tcPr>
          <w:p w14:paraId="048C6E38" w14:textId="77777777" w:rsidR="00EF242C" w:rsidRPr="006D0094" w:rsidRDefault="00EF242C" w:rsidP="00946922">
            <w:pPr>
              <w:spacing w:line="259" w:lineRule="auto"/>
              <w:jc w:val="both"/>
              <w:rPr>
                <w:rFonts w:ascii="Times New Roman" w:eastAsia="PMingLiU-ExtB" w:hAnsi="Times New Roman" w:cs="Times New Roman"/>
                <w:sz w:val="22"/>
                <w:szCs w:val="22"/>
              </w:rPr>
            </w:pPr>
            <w:r>
              <w:rPr>
                <w:rFonts w:ascii="Times New Roman" w:eastAsia="Times New Roman" w:hAnsi="Times New Roman" w:cs="Times New Roman"/>
                <w:iCs/>
                <w:sz w:val="22"/>
                <w:szCs w:val="22"/>
              </w:rPr>
              <w:t>Nurodyti informaciją apie autorizuotą priežiūros centrą (pateikti sutartį arba lygiaverčius dokumentus).</w:t>
            </w:r>
          </w:p>
        </w:tc>
      </w:tr>
      <w:tr w:rsidR="00EF242C" w:rsidRPr="006D0094" w14:paraId="2B28AF60" w14:textId="77777777" w:rsidTr="00AB72C5">
        <w:trPr>
          <w:jc w:val="center"/>
        </w:trPr>
        <w:tc>
          <w:tcPr>
            <w:tcW w:w="376" w:type="pct"/>
            <w:vMerge/>
            <w:tcBorders>
              <w:left w:val="single" w:sz="4" w:space="0" w:color="auto"/>
              <w:bottom w:val="single" w:sz="4" w:space="0" w:color="auto"/>
              <w:right w:val="single" w:sz="4" w:space="0" w:color="auto"/>
            </w:tcBorders>
          </w:tcPr>
          <w:p w14:paraId="6361F259"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c>
          <w:tcPr>
            <w:tcW w:w="834" w:type="pct"/>
            <w:vMerge/>
            <w:tcBorders>
              <w:left w:val="single" w:sz="4" w:space="0" w:color="auto"/>
              <w:bottom w:val="single" w:sz="4" w:space="0" w:color="auto"/>
              <w:right w:val="single" w:sz="4" w:space="0" w:color="auto"/>
            </w:tcBorders>
            <w:vAlign w:val="center"/>
          </w:tcPr>
          <w:p w14:paraId="3F9B37C5"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c>
          <w:tcPr>
            <w:tcW w:w="1953" w:type="pct"/>
            <w:tcBorders>
              <w:top w:val="single" w:sz="4" w:space="0" w:color="auto"/>
              <w:left w:val="single" w:sz="4" w:space="0" w:color="auto"/>
              <w:bottom w:val="single" w:sz="4" w:space="0" w:color="auto"/>
              <w:right w:val="single" w:sz="4" w:space="0" w:color="auto"/>
            </w:tcBorders>
            <w:vAlign w:val="center"/>
          </w:tcPr>
          <w:p w14:paraId="40B74893"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Pasaulinė ("</w:t>
            </w:r>
            <w:proofErr w:type="spellStart"/>
            <w:r w:rsidRPr="004B4D88">
              <w:rPr>
                <w:rFonts w:ascii="Times New Roman" w:eastAsia="PMingLiU-ExtB" w:hAnsi="Times New Roman" w:cs="Times New Roman"/>
                <w:i/>
                <w:iCs/>
                <w:sz w:val="22"/>
                <w:szCs w:val="22"/>
              </w:rPr>
              <w:t>worldwide</w:t>
            </w:r>
            <w:proofErr w:type="spellEnd"/>
            <w:r w:rsidRPr="004B4D88">
              <w:rPr>
                <w:rFonts w:ascii="Times New Roman" w:eastAsia="PMingLiU-ExtB" w:hAnsi="Times New Roman" w:cs="Times New Roman"/>
                <w:i/>
                <w:iCs/>
                <w:sz w:val="22"/>
                <w:szCs w:val="22"/>
              </w:rPr>
              <w:t xml:space="preserve"> </w:t>
            </w:r>
            <w:proofErr w:type="spellStart"/>
            <w:r w:rsidRPr="004B4D88">
              <w:rPr>
                <w:rFonts w:ascii="Times New Roman" w:eastAsia="PMingLiU-ExtB" w:hAnsi="Times New Roman" w:cs="Times New Roman"/>
                <w:i/>
                <w:iCs/>
                <w:sz w:val="22"/>
                <w:szCs w:val="22"/>
              </w:rPr>
              <w:t>warranty</w:t>
            </w:r>
            <w:proofErr w:type="spellEnd"/>
            <w:r w:rsidRPr="006D0094">
              <w:rPr>
                <w:rFonts w:ascii="Times New Roman" w:eastAsia="PMingLiU-ExtB" w:hAnsi="Times New Roman" w:cs="Times New Roman"/>
                <w:sz w:val="22"/>
                <w:szCs w:val="22"/>
              </w:rPr>
              <w:t xml:space="preserve">" tik nešiojamam kompiuteriui su maitinimo šaltiniu). Visoms perkamos įrangos komplekto sudedamosioms dalims -  </w:t>
            </w:r>
            <w:r w:rsidRPr="006A5DC8">
              <w:rPr>
                <w:rFonts w:ascii="Times New Roman" w:eastAsia="PMingLiU-ExtB" w:hAnsi="Times New Roman" w:cs="Times New Roman"/>
                <w:b/>
                <w:bCs/>
                <w:sz w:val="22"/>
                <w:szCs w:val="22"/>
              </w:rPr>
              <w:t>min. 60 mėn.</w:t>
            </w:r>
            <w:r w:rsidRPr="006D0094">
              <w:rPr>
                <w:rFonts w:ascii="Times New Roman" w:eastAsia="PMingLiU-ExtB" w:hAnsi="Times New Roman" w:cs="Times New Roman"/>
                <w:sz w:val="22"/>
                <w:szCs w:val="22"/>
              </w:rPr>
              <w:t xml:space="preserve"> (baterija - </w:t>
            </w:r>
            <w:r w:rsidRPr="006A5DC8">
              <w:rPr>
                <w:rFonts w:ascii="Times New Roman" w:eastAsia="PMingLiU-ExtB" w:hAnsi="Times New Roman" w:cs="Times New Roman"/>
                <w:b/>
                <w:bCs/>
                <w:sz w:val="22"/>
                <w:szCs w:val="22"/>
              </w:rPr>
              <w:t>min. 12 mėn.</w:t>
            </w:r>
            <w:r w:rsidRPr="006D0094">
              <w:rPr>
                <w:rFonts w:ascii="Times New Roman" w:eastAsia="PMingLiU-ExtB" w:hAnsi="Times New Roman" w:cs="Times New Roman"/>
                <w:sz w:val="22"/>
                <w:szCs w:val="22"/>
              </w:rPr>
              <w:t>),</w:t>
            </w:r>
            <w:r w:rsidRPr="006D0094">
              <w:rPr>
                <w:rFonts w:ascii="Times New Roman" w:eastAsia="PMingLiU-ExtB" w:hAnsi="Times New Roman" w:cs="Times New Roman"/>
                <w:bCs/>
                <w:sz w:val="22"/>
                <w:szCs w:val="22"/>
              </w:rPr>
              <w:t xml:space="preserve"> įrangos gamintojų garantija</w:t>
            </w:r>
            <w:r w:rsidRPr="006D0094">
              <w:rPr>
                <w:rFonts w:ascii="Times New Roman" w:eastAsia="PMingLiU-ExtB" w:hAnsi="Times New Roman" w:cs="Times New Roman"/>
                <w:sz w:val="22"/>
                <w:szCs w:val="22"/>
              </w:rPr>
              <w:t xml:space="preserve">. Atliekant garantinį remontą Lietuvoje, įranga paimama (jei negali būti sutaisyta Pirkėjo patalpose) iš Pirkėjo patalpų ir grąžinama Pirkėjui tiekėjo sąskaita. Tiekėjas įsipareigoja visoms perkamoms pagal šią sutartį Prekėms suteikti garantiją. Tiekėjas privalo savo sąskaita pašalinti visus garantinio termino metu pastebėtus įrangos defektus ar įvykusius gedimus. Pilna garantija įsigalioja po įrangos perdavimo-priėmimo akto pasirašymo be papildomų veiksmų iš Pirkėjo pusės. Garantinio laikotarpio metu, pakeitus sugedusias komponentes, tvarkyklės turi išlikti tos pačios. Atminties laikmenų (SSD) gedimo atveju sugedusios atminties laikmenos keičiamos naujomis, o sugedusios tiekėjui negrąžinamos. Nešiojamųjų kompiuterių gedimo atveju Pirkėjas įrangą gali pateikti be atminties laikmenų (SSD). </w:t>
            </w:r>
          </w:p>
        </w:tc>
        <w:tc>
          <w:tcPr>
            <w:tcW w:w="1837" w:type="pct"/>
            <w:tcBorders>
              <w:top w:val="single" w:sz="4" w:space="0" w:color="auto"/>
              <w:left w:val="single" w:sz="4" w:space="0" w:color="auto"/>
              <w:bottom w:val="single" w:sz="4" w:space="0" w:color="auto"/>
              <w:right w:val="single" w:sz="4" w:space="0" w:color="auto"/>
            </w:tcBorders>
          </w:tcPr>
          <w:p w14:paraId="5267F83B" w14:textId="77777777" w:rsidR="00EF242C" w:rsidRDefault="00EF242C" w:rsidP="00AB72C5">
            <w:pPr>
              <w:spacing w:line="240" w:lineRule="auto"/>
              <w:ind w:right="-108"/>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Nurodyti garantinį terminą.</w:t>
            </w:r>
          </w:p>
          <w:p w14:paraId="79AADE8D"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r>
      <w:tr w:rsidR="00EF242C" w:rsidRPr="006D0094" w14:paraId="42B14A8E" w14:textId="77777777" w:rsidTr="00AB72C5">
        <w:trPr>
          <w:jc w:val="center"/>
        </w:trPr>
        <w:tc>
          <w:tcPr>
            <w:tcW w:w="376" w:type="pct"/>
            <w:tcBorders>
              <w:left w:val="single" w:sz="4" w:space="0" w:color="auto"/>
              <w:bottom w:val="single" w:sz="4" w:space="0" w:color="auto"/>
              <w:right w:val="single" w:sz="4" w:space="0" w:color="auto"/>
            </w:tcBorders>
          </w:tcPr>
          <w:p w14:paraId="52DCBBEF" w14:textId="232F8850" w:rsidR="00EF242C" w:rsidRPr="006D0094" w:rsidRDefault="00EF242C" w:rsidP="00AB72C5">
            <w:pPr>
              <w:spacing w:line="259" w:lineRule="auto"/>
              <w:jc w:val="center"/>
              <w:rPr>
                <w:rFonts w:ascii="Times New Roman" w:eastAsia="PMingLiU-ExtB" w:hAnsi="Times New Roman" w:cs="Times New Roman"/>
                <w:sz w:val="22"/>
                <w:szCs w:val="22"/>
              </w:rPr>
            </w:pPr>
            <w:r>
              <w:rPr>
                <w:rFonts w:ascii="Times New Roman" w:eastAsia="PMingLiU-ExtB" w:hAnsi="Times New Roman" w:cs="Times New Roman"/>
                <w:sz w:val="22"/>
                <w:szCs w:val="22"/>
              </w:rPr>
              <w:lastRenderedPageBreak/>
              <w:t>2</w:t>
            </w:r>
            <w:r w:rsidR="007D5763">
              <w:rPr>
                <w:rFonts w:ascii="Times New Roman" w:eastAsia="PMingLiU-ExtB" w:hAnsi="Times New Roman" w:cs="Times New Roman"/>
                <w:sz w:val="22"/>
                <w:szCs w:val="22"/>
              </w:rPr>
              <w:t>1</w:t>
            </w:r>
            <w:r>
              <w:rPr>
                <w:rFonts w:ascii="Times New Roman" w:eastAsia="PMingLiU-ExtB" w:hAnsi="Times New Roman" w:cs="Times New Roman"/>
                <w:sz w:val="22"/>
                <w:szCs w:val="22"/>
              </w:rPr>
              <w:t>.</w:t>
            </w:r>
          </w:p>
        </w:tc>
        <w:tc>
          <w:tcPr>
            <w:tcW w:w="834" w:type="pct"/>
            <w:tcBorders>
              <w:left w:val="single" w:sz="4" w:space="0" w:color="auto"/>
              <w:bottom w:val="single" w:sz="4" w:space="0" w:color="auto"/>
              <w:right w:val="single" w:sz="4" w:space="0" w:color="auto"/>
            </w:tcBorders>
            <w:vAlign w:val="center"/>
          </w:tcPr>
          <w:p w14:paraId="7922934B"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PMingLiU-ExtB" w:hAnsi="Times New Roman" w:cs="Times New Roman"/>
                <w:sz w:val="22"/>
                <w:szCs w:val="22"/>
              </w:rPr>
              <w:t>Nacionalinis saugumas</w:t>
            </w:r>
          </w:p>
        </w:tc>
        <w:tc>
          <w:tcPr>
            <w:tcW w:w="1953" w:type="pct"/>
            <w:tcBorders>
              <w:top w:val="single" w:sz="4" w:space="0" w:color="auto"/>
              <w:left w:val="single" w:sz="4" w:space="0" w:color="auto"/>
              <w:bottom w:val="single" w:sz="4" w:space="0" w:color="auto"/>
              <w:right w:val="single" w:sz="4" w:space="0" w:color="auto"/>
            </w:tcBorders>
            <w:vAlign w:val="center"/>
          </w:tcPr>
          <w:p w14:paraId="3E798B6C" w14:textId="77777777" w:rsidR="00EF242C" w:rsidRPr="003B7FFD" w:rsidRDefault="00EF242C" w:rsidP="00AB72C5">
            <w:pPr>
              <w:spacing w:line="259" w:lineRule="auto"/>
              <w:jc w:val="both"/>
              <w:rPr>
                <w:rFonts w:ascii="Times New Roman" w:eastAsia="PMingLiU-ExtB" w:hAnsi="Times New Roman" w:cs="Times New Roman"/>
                <w:sz w:val="22"/>
                <w:szCs w:val="22"/>
              </w:rPr>
            </w:pPr>
            <w:r w:rsidRPr="003B7FFD">
              <w:rPr>
                <w:rFonts w:ascii="Times New Roman" w:hAnsi="Times New Roman" w:cs="Times New Roman"/>
                <w:sz w:val="22"/>
                <w:szCs w:val="22"/>
              </w:rPr>
              <w:t>Įranga neturi kelti grėsmės nacionaliniam saugumui.</w:t>
            </w:r>
          </w:p>
        </w:tc>
        <w:tc>
          <w:tcPr>
            <w:tcW w:w="1837" w:type="pct"/>
            <w:tcBorders>
              <w:top w:val="single" w:sz="4" w:space="0" w:color="auto"/>
              <w:left w:val="single" w:sz="4" w:space="0" w:color="auto"/>
              <w:bottom w:val="single" w:sz="4" w:space="0" w:color="auto"/>
              <w:right w:val="single" w:sz="4" w:space="0" w:color="auto"/>
            </w:tcBorders>
          </w:tcPr>
          <w:p w14:paraId="57E68CB8" w14:textId="77777777" w:rsidR="00EF242C" w:rsidRDefault="00EF242C" w:rsidP="00AB72C5">
            <w:pPr>
              <w:spacing w:line="259" w:lineRule="auto"/>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Nurodyti Taip/Ne</w:t>
            </w:r>
          </w:p>
        </w:tc>
      </w:tr>
      <w:tr w:rsidR="00EF242C" w:rsidRPr="006D0094" w14:paraId="34CB5A0C" w14:textId="77777777" w:rsidTr="00AB72C5">
        <w:trPr>
          <w:jc w:val="center"/>
        </w:trPr>
        <w:tc>
          <w:tcPr>
            <w:tcW w:w="376" w:type="pct"/>
            <w:tcBorders>
              <w:left w:val="single" w:sz="4" w:space="0" w:color="auto"/>
              <w:bottom w:val="single" w:sz="4" w:space="0" w:color="auto"/>
              <w:right w:val="single" w:sz="4" w:space="0" w:color="auto"/>
            </w:tcBorders>
          </w:tcPr>
          <w:p w14:paraId="26861004" w14:textId="4F491CE7" w:rsidR="00EF242C" w:rsidRPr="006D0094" w:rsidRDefault="00EF242C" w:rsidP="00AB72C5">
            <w:pPr>
              <w:spacing w:line="259" w:lineRule="auto"/>
              <w:jc w:val="center"/>
              <w:rPr>
                <w:rFonts w:ascii="Times New Roman" w:eastAsia="PMingLiU-ExtB" w:hAnsi="Times New Roman" w:cs="Times New Roman"/>
                <w:sz w:val="22"/>
                <w:szCs w:val="22"/>
              </w:rPr>
            </w:pPr>
            <w:r>
              <w:rPr>
                <w:rFonts w:ascii="Times New Roman" w:eastAsia="PMingLiU-ExtB" w:hAnsi="Times New Roman" w:cs="Times New Roman"/>
                <w:sz w:val="22"/>
                <w:szCs w:val="22"/>
              </w:rPr>
              <w:t>2</w:t>
            </w:r>
            <w:r w:rsidR="007D5763">
              <w:rPr>
                <w:rFonts w:ascii="Times New Roman" w:eastAsia="PMingLiU-ExtB" w:hAnsi="Times New Roman" w:cs="Times New Roman"/>
                <w:sz w:val="22"/>
                <w:szCs w:val="22"/>
              </w:rPr>
              <w:t>2</w:t>
            </w:r>
            <w:r>
              <w:rPr>
                <w:rFonts w:ascii="Times New Roman" w:eastAsia="PMingLiU-ExtB" w:hAnsi="Times New Roman" w:cs="Times New Roman"/>
                <w:sz w:val="22"/>
                <w:szCs w:val="22"/>
              </w:rPr>
              <w:t>.</w:t>
            </w:r>
          </w:p>
        </w:tc>
        <w:tc>
          <w:tcPr>
            <w:tcW w:w="834" w:type="pct"/>
            <w:tcBorders>
              <w:left w:val="single" w:sz="4" w:space="0" w:color="auto"/>
              <w:bottom w:val="single" w:sz="4" w:space="0" w:color="auto"/>
              <w:right w:val="single" w:sz="4" w:space="0" w:color="auto"/>
            </w:tcBorders>
            <w:vAlign w:val="center"/>
          </w:tcPr>
          <w:p w14:paraId="0021288C" w14:textId="77777777" w:rsidR="00EF242C" w:rsidRPr="006D0094" w:rsidRDefault="00EF242C" w:rsidP="00AB72C5">
            <w:pPr>
              <w:spacing w:line="259" w:lineRule="auto"/>
              <w:rPr>
                <w:rFonts w:ascii="Times New Roman" w:eastAsia="PMingLiU-ExtB" w:hAnsi="Times New Roman" w:cs="Times New Roman"/>
                <w:sz w:val="22"/>
                <w:szCs w:val="22"/>
              </w:rPr>
            </w:pPr>
            <w:r>
              <w:rPr>
                <w:rFonts w:ascii="Times New Roman" w:eastAsia="PMingLiU-ExtB" w:hAnsi="Times New Roman" w:cs="Times New Roman"/>
                <w:sz w:val="22"/>
                <w:szCs w:val="22"/>
              </w:rPr>
              <w:t>Kiti dokumentai</w:t>
            </w:r>
          </w:p>
        </w:tc>
        <w:tc>
          <w:tcPr>
            <w:tcW w:w="1953" w:type="pct"/>
            <w:tcBorders>
              <w:top w:val="single" w:sz="4" w:space="0" w:color="auto"/>
              <w:left w:val="single" w:sz="4" w:space="0" w:color="auto"/>
              <w:bottom w:val="single" w:sz="4" w:space="0" w:color="auto"/>
              <w:right w:val="single" w:sz="4" w:space="0" w:color="auto"/>
            </w:tcBorders>
            <w:vAlign w:val="center"/>
          </w:tcPr>
          <w:p w14:paraId="131D3417" w14:textId="3A681501" w:rsidR="00EF242C" w:rsidRPr="006D0094" w:rsidRDefault="006C084B" w:rsidP="00AB72C5">
            <w:pPr>
              <w:spacing w:line="259" w:lineRule="auto"/>
              <w:jc w:val="both"/>
              <w:rPr>
                <w:rFonts w:ascii="Times New Roman" w:eastAsia="PMingLiU-ExtB" w:hAnsi="Times New Roman" w:cs="Times New Roman"/>
                <w:sz w:val="22"/>
                <w:szCs w:val="22"/>
              </w:rPr>
            </w:pPr>
            <w:r w:rsidRPr="00EB71C2">
              <w:rPr>
                <w:rFonts w:ascii="Times New Roman" w:hAnsi="Times New Roman" w:cs="Times New Roman"/>
                <w:bCs/>
              </w:rPr>
              <w:t xml:space="preserve">Tiekėjas, kuris bus pripažintas laimėtoju, turės pateikti gamintojo autorizacijos formą (angl. </w:t>
            </w:r>
            <w:proofErr w:type="spellStart"/>
            <w:r w:rsidRPr="00EB71C2">
              <w:rPr>
                <w:rFonts w:ascii="Times New Roman" w:hAnsi="Times New Roman" w:cs="Times New Roman"/>
                <w:bCs/>
                <w:i/>
                <w:iCs/>
              </w:rPr>
              <w:t>Manufacturer</w:t>
            </w:r>
            <w:proofErr w:type="spellEnd"/>
            <w:r w:rsidRPr="00EB71C2">
              <w:rPr>
                <w:rFonts w:ascii="Times New Roman" w:hAnsi="Times New Roman" w:cs="Times New Roman"/>
                <w:bCs/>
                <w:i/>
                <w:iCs/>
              </w:rPr>
              <w:t xml:space="preserve"> </w:t>
            </w:r>
            <w:proofErr w:type="spellStart"/>
            <w:r w:rsidRPr="00EB71C2">
              <w:rPr>
                <w:rFonts w:ascii="Times New Roman" w:hAnsi="Times New Roman" w:cs="Times New Roman"/>
                <w:bCs/>
                <w:i/>
                <w:iCs/>
              </w:rPr>
              <w:t>Autorization</w:t>
            </w:r>
            <w:proofErr w:type="spellEnd"/>
            <w:r w:rsidRPr="00EB71C2">
              <w:rPr>
                <w:rFonts w:ascii="Times New Roman" w:hAnsi="Times New Roman" w:cs="Times New Roman"/>
                <w:bCs/>
                <w:i/>
                <w:iCs/>
              </w:rPr>
              <w:t xml:space="preserve"> </w:t>
            </w:r>
            <w:proofErr w:type="spellStart"/>
            <w:r w:rsidRPr="00EB71C2">
              <w:rPr>
                <w:rFonts w:ascii="Times New Roman" w:hAnsi="Times New Roman" w:cs="Times New Roman"/>
                <w:bCs/>
                <w:i/>
                <w:iCs/>
              </w:rPr>
              <w:t>Form</w:t>
            </w:r>
            <w:proofErr w:type="spellEnd"/>
            <w:r w:rsidRPr="00EB71C2">
              <w:rPr>
                <w:rFonts w:ascii="Times New Roman" w:hAnsi="Times New Roman" w:cs="Times New Roman"/>
                <w:bCs/>
              </w:rPr>
              <w:t>), patvirtinančią, kad visa šiuo pirkimu siūloma tiekėjo įranga (nurodant siūlomos įrangos modelį) yra or</w:t>
            </w:r>
            <w:r w:rsidR="00677F44">
              <w:rPr>
                <w:rFonts w:ascii="Times New Roman" w:hAnsi="Times New Roman" w:cs="Times New Roman"/>
                <w:bCs/>
              </w:rPr>
              <w:t>i</w:t>
            </w:r>
            <w:r w:rsidRPr="00EB71C2">
              <w:rPr>
                <w:rFonts w:ascii="Times New Roman" w:hAnsi="Times New Roman" w:cs="Times New Roman"/>
                <w:bCs/>
              </w:rPr>
              <w:t>ginali (pagaminta gamintojo) ir atitinka visus techninės specifikacijos reikalavimus, įskaitant 5 metų gamintojo garantinį aptarnavimą</w:t>
            </w:r>
            <w:r>
              <w:rPr>
                <w:rFonts w:ascii="Times New Roman" w:hAnsi="Times New Roman" w:cs="Times New Roman"/>
                <w:bCs/>
              </w:rPr>
              <w:t>.</w:t>
            </w:r>
          </w:p>
        </w:tc>
        <w:tc>
          <w:tcPr>
            <w:tcW w:w="1837" w:type="pct"/>
            <w:tcBorders>
              <w:top w:val="single" w:sz="4" w:space="0" w:color="auto"/>
              <w:left w:val="single" w:sz="4" w:space="0" w:color="auto"/>
              <w:bottom w:val="single" w:sz="4" w:space="0" w:color="auto"/>
              <w:right w:val="single" w:sz="4" w:space="0" w:color="auto"/>
            </w:tcBorders>
          </w:tcPr>
          <w:p w14:paraId="626416CB" w14:textId="202F7650" w:rsidR="00EF242C" w:rsidRDefault="007D5763" w:rsidP="00AB72C5">
            <w:pPr>
              <w:spacing w:line="259" w:lineRule="auto"/>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 xml:space="preserve">Nurodyti Taip/Ne </w:t>
            </w:r>
          </w:p>
        </w:tc>
      </w:tr>
      <w:tr w:rsidR="00EF242C" w:rsidRPr="006D0094" w14:paraId="15C2B167" w14:textId="77777777" w:rsidTr="00AB72C5">
        <w:trPr>
          <w:jc w:val="center"/>
        </w:trPr>
        <w:tc>
          <w:tcPr>
            <w:tcW w:w="376" w:type="pct"/>
            <w:tcBorders>
              <w:top w:val="single" w:sz="4" w:space="0" w:color="auto"/>
              <w:left w:val="single" w:sz="4" w:space="0" w:color="auto"/>
              <w:bottom w:val="single" w:sz="4" w:space="0" w:color="auto"/>
              <w:right w:val="single" w:sz="4" w:space="0" w:color="auto"/>
            </w:tcBorders>
          </w:tcPr>
          <w:p w14:paraId="784A446A" w14:textId="28DF7037" w:rsidR="00EF242C" w:rsidRPr="006D0094" w:rsidRDefault="00EF242C" w:rsidP="00AB72C5">
            <w:pPr>
              <w:spacing w:line="259" w:lineRule="auto"/>
              <w:jc w:val="center"/>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2</w:t>
            </w:r>
            <w:r w:rsidR="007D5763">
              <w:rPr>
                <w:rFonts w:ascii="Times New Roman" w:eastAsia="PMingLiU-ExtB" w:hAnsi="Times New Roman" w:cs="Times New Roman"/>
                <w:sz w:val="22"/>
                <w:szCs w:val="22"/>
              </w:rPr>
              <w:t>3</w:t>
            </w:r>
            <w:r w:rsidRPr="006D0094">
              <w:rPr>
                <w:rFonts w:ascii="Times New Roman" w:eastAsia="PMingLiU-ExtB" w:hAnsi="Times New Roman" w:cs="Times New Roman"/>
                <w:sz w:val="22"/>
                <w:szCs w:val="22"/>
              </w:rPr>
              <w:t>.</w:t>
            </w:r>
          </w:p>
        </w:tc>
        <w:tc>
          <w:tcPr>
            <w:tcW w:w="834" w:type="pct"/>
            <w:tcBorders>
              <w:top w:val="single" w:sz="4" w:space="0" w:color="auto"/>
              <w:left w:val="single" w:sz="4" w:space="0" w:color="auto"/>
              <w:bottom w:val="single" w:sz="4" w:space="0" w:color="auto"/>
              <w:right w:val="single" w:sz="4" w:space="0" w:color="auto"/>
            </w:tcBorders>
          </w:tcPr>
          <w:p w14:paraId="542F9057"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Kompiuterio atsparumo reikalavimai</w:t>
            </w:r>
          </w:p>
        </w:tc>
        <w:tc>
          <w:tcPr>
            <w:tcW w:w="1953" w:type="pct"/>
            <w:tcBorders>
              <w:top w:val="single" w:sz="4" w:space="0" w:color="auto"/>
              <w:left w:val="single" w:sz="4" w:space="0" w:color="auto"/>
              <w:bottom w:val="single" w:sz="4" w:space="0" w:color="auto"/>
              <w:right w:val="single" w:sz="4" w:space="0" w:color="auto"/>
            </w:tcBorders>
          </w:tcPr>
          <w:p w14:paraId="3FC140EF"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Atitikimas bent 6 testams pagal MIL-STD-810H/810G specifikaciją (arba lygiavertis) (angliškai</w:t>
            </w:r>
            <w:r w:rsidRPr="00B94D23">
              <w:rPr>
                <w:rFonts w:ascii="Times New Roman" w:eastAsia="PMingLiU-ExtB" w:hAnsi="Times New Roman" w:cs="Times New Roman"/>
                <w:i/>
                <w:iCs/>
                <w:sz w:val="22"/>
                <w:szCs w:val="22"/>
              </w:rPr>
              <w:t xml:space="preserve">: </w:t>
            </w:r>
            <w:proofErr w:type="spellStart"/>
            <w:r w:rsidRPr="00B94D23">
              <w:rPr>
                <w:rFonts w:ascii="Times New Roman" w:eastAsia="PMingLiU-ExtB" w:hAnsi="Times New Roman" w:cs="Times New Roman"/>
                <w:i/>
                <w:iCs/>
                <w:sz w:val="22"/>
                <w:szCs w:val="22"/>
              </w:rPr>
              <w:t>Drop</w:t>
            </w:r>
            <w:proofErr w:type="spellEnd"/>
            <w:r w:rsidRPr="00B94D23">
              <w:rPr>
                <w:rFonts w:ascii="Times New Roman" w:eastAsia="PMingLiU-ExtB" w:hAnsi="Times New Roman" w:cs="Times New Roman"/>
                <w:i/>
                <w:iCs/>
                <w:sz w:val="22"/>
                <w:szCs w:val="22"/>
              </w:rPr>
              <w:t xml:space="preserve">, </w:t>
            </w:r>
            <w:proofErr w:type="spellStart"/>
            <w:r w:rsidRPr="00B94D23">
              <w:rPr>
                <w:rFonts w:ascii="Times New Roman" w:eastAsia="PMingLiU-ExtB" w:hAnsi="Times New Roman" w:cs="Times New Roman"/>
                <w:i/>
                <w:iCs/>
                <w:sz w:val="22"/>
                <w:szCs w:val="22"/>
              </w:rPr>
              <w:t>Vibration</w:t>
            </w:r>
            <w:proofErr w:type="spellEnd"/>
            <w:r w:rsidRPr="00B94D23">
              <w:rPr>
                <w:rFonts w:ascii="Times New Roman" w:eastAsia="PMingLiU-ExtB" w:hAnsi="Times New Roman" w:cs="Times New Roman"/>
                <w:i/>
                <w:iCs/>
                <w:sz w:val="22"/>
                <w:szCs w:val="22"/>
              </w:rPr>
              <w:t xml:space="preserve">, Dust, </w:t>
            </w:r>
            <w:proofErr w:type="spellStart"/>
            <w:r w:rsidRPr="00B94D23">
              <w:rPr>
                <w:rFonts w:ascii="Times New Roman" w:eastAsia="PMingLiU-ExtB" w:hAnsi="Times New Roman" w:cs="Times New Roman"/>
                <w:i/>
                <w:iCs/>
                <w:sz w:val="22"/>
                <w:szCs w:val="22"/>
              </w:rPr>
              <w:t>High</w:t>
            </w:r>
            <w:proofErr w:type="spellEnd"/>
            <w:r w:rsidRPr="00B94D23">
              <w:rPr>
                <w:rFonts w:ascii="Times New Roman" w:eastAsia="PMingLiU-ExtB" w:hAnsi="Times New Roman" w:cs="Times New Roman"/>
                <w:i/>
                <w:iCs/>
                <w:sz w:val="22"/>
                <w:szCs w:val="22"/>
              </w:rPr>
              <w:t xml:space="preserve"> </w:t>
            </w:r>
            <w:proofErr w:type="spellStart"/>
            <w:r w:rsidRPr="00B94D23">
              <w:rPr>
                <w:rFonts w:ascii="Times New Roman" w:eastAsia="PMingLiU-ExtB" w:hAnsi="Times New Roman" w:cs="Times New Roman"/>
                <w:i/>
                <w:iCs/>
                <w:sz w:val="22"/>
                <w:szCs w:val="22"/>
              </w:rPr>
              <w:t>Temperature</w:t>
            </w:r>
            <w:proofErr w:type="spellEnd"/>
            <w:r w:rsidRPr="00B94D23">
              <w:rPr>
                <w:rFonts w:ascii="Times New Roman" w:eastAsia="PMingLiU-ExtB" w:hAnsi="Times New Roman" w:cs="Times New Roman"/>
                <w:i/>
                <w:iCs/>
                <w:sz w:val="22"/>
                <w:szCs w:val="22"/>
              </w:rPr>
              <w:t xml:space="preserve">, </w:t>
            </w:r>
            <w:proofErr w:type="spellStart"/>
            <w:r w:rsidRPr="00B94D23">
              <w:rPr>
                <w:rFonts w:ascii="Times New Roman" w:eastAsia="PMingLiU-ExtB" w:hAnsi="Times New Roman" w:cs="Times New Roman"/>
                <w:i/>
                <w:iCs/>
                <w:sz w:val="22"/>
                <w:szCs w:val="22"/>
              </w:rPr>
              <w:t>Low</w:t>
            </w:r>
            <w:proofErr w:type="spellEnd"/>
            <w:r w:rsidRPr="00B94D23">
              <w:rPr>
                <w:rFonts w:ascii="Times New Roman" w:eastAsia="PMingLiU-ExtB" w:hAnsi="Times New Roman" w:cs="Times New Roman"/>
                <w:i/>
                <w:iCs/>
                <w:sz w:val="22"/>
                <w:szCs w:val="22"/>
              </w:rPr>
              <w:t xml:space="preserve"> </w:t>
            </w:r>
            <w:proofErr w:type="spellStart"/>
            <w:r w:rsidRPr="00B94D23">
              <w:rPr>
                <w:rFonts w:ascii="Times New Roman" w:eastAsia="PMingLiU-ExtB" w:hAnsi="Times New Roman" w:cs="Times New Roman"/>
                <w:i/>
                <w:iCs/>
                <w:sz w:val="22"/>
                <w:szCs w:val="22"/>
              </w:rPr>
              <w:t>Temperature</w:t>
            </w:r>
            <w:proofErr w:type="spellEnd"/>
            <w:r w:rsidRPr="00B94D23">
              <w:rPr>
                <w:rFonts w:ascii="Times New Roman" w:eastAsia="PMingLiU-ExtB" w:hAnsi="Times New Roman" w:cs="Times New Roman"/>
                <w:i/>
                <w:iCs/>
                <w:sz w:val="22"/>
                <w:szCs w:val="22"/>
              </w:rPr>
              <w:t xml:space="preserve">, </w:t>
            </w:r>
            <w:proofErr w:type="spellStart"/>
            <w:r w:rsidRPr="00B94D23">
              <w:rPr>
                <w:rFonts w:ascii="Times New Roman" w:eastAsia="PMingLiU-ExtB" w:hAnsi="Times New Roman" w:cs="Times New Roman"/>
                <w:i/>
                <w:iCs/>
                <w:sz w:val="22"/>
                <w:szCs w:val="22"/>
              </w:rPr>
              <w:t>Transportation</w:t>
            </w:r>
            <w:proofErr w:type="spellEnd"/>
            <w:r w:rsidRPr="00B94D23">
              <w:rPr>
                <w:rFonts w:ascii="Times New Roman" w:eastAsia="PMingLiU-ExtB" w:hAnsi="Times New Roman" w:cs="Times New Roman"/>
                <w:i/>
                <w:iCs/>
                <w:sz w:val="22"/>
                <w:szCs w:val="22"/>
              </w:rPr>
              <w:t xml:space="preserve"> </w:t>
            </w:r>
            <w:proofErr w:type="spellStart"/>
            <w:r w:rsidRPr="00B94D23">
              <w:rPr>
                <w:rFonts w:ascii="Times New Roman" w:eastAsia="PMingLiU-ExtB" w:hAnsi="Times New Roman" w:cs="Times New Roman"/>
                <w:i/>
                <w:iCs/>
                <w:sz w:val="22"/>
                <w:szCs w:val="22"/>
              </w:rPr>
              <w:t>Shock</w:t>
            </w:r>
            <w:proofErr w:type="spellEnd"/>
            <w:r w:rsidRPr="006D0094">
              <w:rPr>
                <w:rFonts w:ascii="Times New Roman" w:eastAsia="PMingLiU-ExtB" w:hAnsi="Times New Roman" w:cs="Times New Roman"/>
                <w:sz w:val="22"/>
                <w:szCs w:val="22"/>
              </w:rPr>
              <w:t xml:space="preserve">). </w:t>
            </w:r>
          </w:p>
          <w:p w14:paraId="73E4D6CE"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Atitiktį reikalavimams įrodantys dokumentai:  kartu su pasiūlymu tiekėjas turi pateikti gamintojo techninius dokumentus.</w:t>
            </w:r>
          </w:p>
        </w:tc>
        <w:tc>
          <w:tcPr>
            <w:tcW w:w="1837" w:type="pct"/>
            <w:tcBorders>
              <w:top w:val="single" w:sz="4" w:space="0" w:color="auto"/>
              <w:left w:val="single" w:sz="4" w:space="0" w:color="auto"/>
              <w:bottom w:val="single" w:sz="4" w:space="0" w:color="auto"/>
              <w:right w:val="single" w:sz="4" w:space="0" w:color="auto"/>
            </w:tcBorders>
          </w:tcPr>
          <w:p w14:paraId="2D118FB4"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Nuoroda į laisvai prieinamą interneto puslapį, kuriame pateikta </w:t>
            </w:r>
            <w:r>
              <w:rPr>
                <w:rFonts w:ascii="Times New Roman" w:eastAsia="PMingLiU-ExtB" w:hAnsi="Times New Roman" w:cs="Times New Roman"/>
                <w:sz w:val="22"/>
                <w:szCs w:val="22"/>
              </w:rPr>
              <w:t>a</w:t>
            </w:r>
            <w:r w:rsidRPr="006D0094">
              <w:rPr>
                <w:rFonts w:ascii="Times New Roman" w:eastAsia="PMingLiU-ExtB" w:hAnsi="Times New Roman" w:cs="Times New Roman"/>
                <w:sz w:val="22"/>
                <w:szCs w:val="22"/>
              </w:rPr>
              <w:t>prašoma informacija.</w:t>
            </w:r>
          </w:p>
        </w:tc>
      </w:tr>
      <w:tr w:rsidR="00EF242C" w:rsidRPr="006D0094" w14:paraId="244E25B6" w14:textId="77777777" w:rsidTr="00AB72C5">
        <w:trPr>
          <w:jc w:val="center"/>
        </w:trPr>
        <w:tc>
          <w:tcPr>
            <w:tcW w:w="376" w:type="pct"/>
            <w:tcBorders>
              <w:top w:val="single" w:sz="4" w:space="0" w:color="auto"/>
              <w:left w:val="single" w:sz="4" w:space="0" w:color="auto"/>
              <w:bottom w:val="single" w:sz="4" w:space="0" w:color="auto"/>
              <w:right w:val="single" w:sz="4" w:space="0" w:color="auto"/>
            </w:tcBorders>
          </w:tcPr>
          <w:p w14:paraId="691C7B0E" w14:textId="2C7C01B6" w:rsidR="00EF242C" w:rsidRPr="006D0094" w:rsidRDefault="00EF242C" w:rsidP="00AB72C5">
            <w:pPr>
              <w:spacing w:line="259" w:lineRule="auto"/>
              <w:jc w:val="center"/>
              <w:rPr>
                <w:rFonts w:ascii="Times New Roman" w:eastAsia="PMingLiU-ExtB" w:hAnsi="Times New Roman" w:cs="Times New Roman"/>
                <w:bCs/>
                <w:sz w:val="22"/>
                <w:szCs w:val="22"/>
              </w:rPr>
            </w:pPr>
            <w:r w:rsidRPr="006D0094">
              <w:rPr>
                <w:rFonts w:ascii="Times New Roman" w:eastAsia="PMingLiU-ExtB" w:hAnsi="Times New Roman" w:cs="Times New Roman"/>
                <w:bCs/>
                <w:sz w:val="22"/>
                <w:szCs w:val="22"/>
              </w:rPr>
              <w:t>2</w:t>
            </w:r>
            <w:r w:rsidR="007D5763">
              <w:rPr>
                <w:rFonts w:ascii="Times New Roman" w:eastAsia="PMingLiU-ExtB" w:hAnsi="Times New Roman" w:cs="Times New Roman"/>
                <w:bCs/>
                <w:sz w:val="22"/>
                <w:szCs w:val="22"/>
              </w:rPr>
              <w:t>4</w:t>
            </w:r>
            <w:r w:rsidRPr="006D0094">
              <w:rPr>
                <w:rFonts w:ascii="Times New Roman" w:eastAsia="PMingLiU-ExtB" w:hAnsi="Times New Roman" w:cs="Times New Roman"/>
                <w:bCs/>
                <w:sz w:val="22"/>
                <w:szCs w:val="22"/>
              </w:rPr>
              <w:t>.</w:t>
            </w:r>
          </w:p>
        </w:tc>
        <w:tc>
          <w:tcPr>
            <w:tcW w:w="834" w:type="pct"/>
            <w:tcBorders>
              <w:top w:val="single" w:sz="4" w:space="0" w:color="auto"/>
              <w:left w:val="single" w:sz="4" w:space="0" w:color="auto"/>
              <w:bottom w:val="single" w:sz="4" w:space="0" w:color="auto"/>
              <w:right w:val="single" w:sz="4" w:space="0" w:color="auto"/>
            </w:tcBorders>
          </w:tcPr>
          <w:p w14:paraId="04A9C299" w14:textId="77777777" w:rsidR="00EF242C" w:rsidRPr="006D0094" w:rsidRDefault="00EF242C" w:rsidP="00AB72C5">
            <w:pPr>
              <w:spacing w:line="259" w:lineRule="auto"/>
              <w:rPr>
                <w:rFonts w:ascii="Times New Roman" w:eastAsia="PMingLiU-ExtB" w:hAnsi="Times New Roman" w:cs="Times New Roman"/>
                <w:sz w:val="22"/>
                <w:szCs w:val="22"/>
              </w:rPr>
            </w:pPr>
            <w:r w:rsidRPr="006D0094">
              <w:rPr>
                <w:rFonts w:ascii="Times New Roman" w:eastAsia="PMingLiU-ExtB" w:hAnsi="Times New Roman" w:cs="Times New Roman"/>
                <w:bCs/>
                <w:sz w:val="22"/>
                <w:szCs w:val="22"/>
              </w:rPr>
              <w:t>Apsaugos ypatybės</w:t>
            </w:r>
          </w:p>
        </w:tc>
        <w:tc>
          <w:tcPr>
            <w:tcW w:w="1953" w:type="pct"/>
            <w:tcBorders>
              <w:top w:val="single" w:sz="4" w:space="0" w:color="auto"/>
              <w:left w:val="single" w:sz="4" w:space="0" w:color="auto"/>
              <w:bottom w:val="single" w:sz="4" w:space="0" w:color="auto"/>
              <w:right w:val="single" w:sz="4" w:space="0" w:color="auto"/>
            </w:tcBorders>
          </w:tcPr>
          <w:p w14:paraId="7F9B1A61" w14:textId="77777777" w:rsidR="00EF242C" w:rsidRPr="006D0094" w:rsidRDefault="00EF242C" w:rsidP="00AB72C5">
            <w:pPr>
              <w:spacing w:line="259" w:lineRule="auto"/>
              <w:jc w:val="both"/>
              <w:rPr>
                <w:rFonts w:ascii="Times New Roman" w:eastAsia="PMingLiU-ExtB" w:hAnsi="Times New Roman" w:cs="Times New Roman"/>
                <w:sz w:val="22"/>
                <w:szCs w:val="22"/>
              </w:rPr>
            </w:pPr>
            <w:r w:rsidRPr="006D0094">
              <w:rPr>
                <w:rFonts w:ascii="Times New Roman" w:eastAsia="PMingLiU-ExtB" w:hAnsi="Times New Roman" w:cs="Times New Roman"/>
                <w:sz w:val="22"/>
                <w:szCs w:val="22"/>
              </w:rPr>
              <w:t xml:space="preserve">Gamintojo numatyta galimybė užrakinti ir prirakinti korpusą </w:t>
            </w:r>
            <w:proofErr w:type="spellStart"/>
            <w:r w:rsidRPr="006D0094">
              <w:rPr>
                <w:rFonts w:ascii="Times New Roman" w:eastAsia="PMingLiU-ExtB" w:hAnsi="Times New Roman" w:cs="Times New Roman"/>
                <w:i/>
                <w:sz w:val="22"/>
                <w:szCs w:val="22"/>
              </w:rPr>
              <w:t>Kesington</w:t>
            </w:r>
            <w:proofErr w:type="spellEnd"/>
            <w:r w:rsidRPr="006D0094">
              <w:rPr>
                <w:rFonts w:ascii="Times New Roman" w:eastAsia="PMingLiU-ExtB" w:hAnsi="Times New Roman" w:cs="Times New Roman"/>
                <w:i/>
                <w:sz w:val="22"/>
                <w:szCs w:val="22"/>
              </w:rPr>
              <w:t xml:space="preserve"> </w:t>
            </w:r>
            <w:proofErr w:type="spellStart"/>
            <w:r w:rsidRPr="006D0094">
              <w:rPr>
                <w:rFonts w:ascii="Times New Roman" w:eastAsia="PMingLiU-ExtB" w:hAnsi="Times New Roman" w:cs="Times New Roman"/>
                <w:i/>
                <w:sz w:val="22"/>
                <w:szCs w:val="22"/>
              </w:rPr>
              <w:t>Lock</w:t>
            </w:r>
            <w:proofErr w:type="spellEnd"/>
            <w:r w:rsidRPr="006D0094">
              <w:rPr>
                <w:rFonts w:ascii="Times New Roman" w:eastAsia="PMingLiU-ExtB" w:hAnsi="Times New Roman" w:cs="Times New Roman"/>
                <w:i/>
                <w:sz w:val="22"/>
                <w:szCs w:val="22"/>
              </w:rPr>
              <w:t xml:space="preserve"> arba lygiaverčio</w:t>
            </w:r>
            <w:r w:rsidRPr="006D0094">
              <w:rPr>
                <w:rFonts w:ascii="Times New Roman" w:eastAsia="PMingLiU-ExtB" w:hAnsi="Times New Roman" w:cs="Times New Roman"/>
                <w:sz w:val="22"/>
                <w:szCs w:val="22"/>
              </w:rPr>
              <w:t xml:space="preserve"> tipo užraktu.</w:t>
            </w:r>
          </w:p>
        </w:tc>
        <w:tc>
          <w:tcPr>
            <w:tcW w:w="1837" w:type="pct"/>
            <w:tcBorders>
              <w:top w:val="single" w:sz="4" w:space="0" w:color="auto"/>
              <w:left w:val="single" w:sz="4" w:space="0" w:color="auto"/>
              <w:bottom w:val="single" w:sz="4" w:space="0" w:color="auto"/>
              <w:right w:val="single" w:sz="4" w:space="0" w:color="auto"/>
            </w:tcBorders>
          </w:tcPr>
          <w:p w14:paraId="2C5A5C97" w14:textId="77777777" w:rsidR="007D5763" w:rsidRDefault="007D5763" w:rsidP="007D5763">
            <w:pPr>
              <w:spacing w:line="259" w:lineRule="auto"/>
              <w:rPr>
                <w:rFonts w:ascii="Times New Roman" w:eastAsia="Times New Roman" w:hAnsi="Times New Roman" w:cs="Times New Roman"/>
                <w:iCs/>
                <w:sz w:val="22"/>
                <w:szCs w:val="22"/>
              </w:rPr>
            </w:pPr>
            <w:r>
              <w:rPr>
                <w:rFonts w:ascii="Times New Roman" w:eastAsia="Times New Roman" w:hAnsi="Times New Roman" w:cs="Times New Roman"/>
                <w:iCs/>
                <w:sz w:val="22"/>
                <w:szCs w:val="22"/>
              </w:rPr>
              <w:t>Pateikti nuorodą arba dokumentą</w:t>
            </w:r>
          </w:p>
          <w:p w14:paraId="7C500148" w14:textId="77777777" w:rsidR="00EF242C" w:rsidRPr="006D0094" w:rsidRDefault="00EF242C" w:rsidP="00AB72C5">
            <w:pPr>
              <w:spacing w:line="259" w:lineRule="auto"/>
              <w:jc w:val="center"/>
              <w:rPr>
                <w:rFonts w:ascii="Times New Roman" w:eastAsia="PMingLiU-ExtB" w:hAnsi="Times New Roman" w:cs="Times New Roman"/>
                <w:sz w:val="22"/>
                <w:szCs w:val="22"/>
              </w:rPr>
            </w:pPr>
          </w:p>
        </w:tc>
      </w:tr>
    </w:tbl>
    <w:p w14:paraId="54CE5AED" w14:textId="77777777" w:rsidR="00677F44" w:rsidRDefault="00677F44" w:rsidP="00EF242C">
      <w:pPr>
        <w:spacing w:after="0" w:line="240" w:lineRule="auto"/>
        <w:rPr>
          <w:rFonts w:ascii="Times New Roman" w:eastAsia="Times New Roman" w:hAnsi="Times New Roman" w:cs="Times New Roman"/>
          <w:b/>
          <w:kern w:val="0"/>
          <w:sz w:val="22"/>
          <w:szCs w:val="22"/>
          <w14:ligatures w14:val="none"/>
        </w:rPr>
      </w:pPr>
    </w:p>
    <w:p w14:paraId="39DA2663" w14:textId="77777777" w:rsidR="00EF242C" w:rsidRPr="006D0094" w:rsidRDefault="00EF242C" w:rsidP="00EF242C">
      <w:pPr>
        <w:spacing w:after="0"/>
        <w:ind w:left="360"/>
        <w:contextualSpacing/>
        <w:rPr>
          <w:rFonts w:ascii="Times New Roman" w:eastAsia="Times New Roman" w:hAnsi="Times New Roman" w:cs="Times New Roman"/>
          <w:b/>
          <w:kern w:val="0"/>
          <w:sz w:val="22"/>
          <w:szCs w:val="22"/>
          <w14:ligatures w14:val="none"/>
        </w:rPr>
      </w:pPr>
      <w:r w:rsidRPr="00435B09">
        <w:rPr>
          <w:rFonts w:ascii="Times New Roman" w:eastAsia="Calibri" w:hAnsi="Times New Roman" w:cs="Times New Roman"/>
          <w:b/>
          <w:bCs/>
        </w:rPr>
        <w:t>Mes siūlome PREKES už tokią kainą:</w:t>
      </w:r>
    </w:p>
    <w:p w14:paraId="00FF65D5" w14:textId="57B7FC7B" w:rsidR="00EF242C" w:rsidRPr="006D0094" w:rsidRDefault="004A7F2D" w:rsidP="004A7F2D">
      <w:pPr>
        <w:spacing w:after="0" w:line="240" w:lineRule="auto"/>
        <w:ind w:firstLine="8222"/>
        <w:jc w:val="right"/>
        <w:rPr>
          <w:rFonts w:ascii="Times New Roman" w:eastAsia="Times New Roman" w:hAnsi="Times New Roman" w:cs="Times New Roman"/>
          <w:b/>
          <w:kern w:val="0"/>
          <w:sz w:val="22"/>
          <w:szCs w:val="22"/>
          <w14:ligatures w14:val="none"/>
        </w:rPr>
      </w:pPr>
      <w:r>
        <w:rPr>
          <w:rFonts w:ascii="Times New Roman" w:eastAsia="Times New Roman" w:hAnsi="Times New Roman" w:cs="Times New Roman"/>
          <w:b/>
          <w:kern w:val="0"/>
          <w:sz w:val="22"/>
          <w:szCs w:val="22"/>
          <w14:ligatures w14:val="none"/>
        </w:rPr>
        <w:t>5</w:t>
      </w:r>
      <w:r w:rsidR="00EF242C" w:rsidRPr="006D0094">
        <w:rPr>
          <w:rFonts w:ascii="Times New Roman" w:eastAsia="Times New Roman" w:hAnsi="Times New Roman" w:cs="Times New Roman"/>
          <w:b/>
          <w:kern w:val="0"/>
          <w:sz w:val="22"/>
          <w:szCs w:val="22"/>
          <w14:ligatures w14:val="none"/>
        </w:rPr>
        <w:t xml:space="preserve"> lentelė</w:t>
      </w:r>
    </w:p>
    <w:tbl>
      <w:tblPr>
        <w:tblStyle w:val="TableGrid1"/>
        <w:tblW w:w="0" w:type="auto"/>
        <w:tblInd w:w="-5" w:type="dxa"/>
        <w:tblLook w:val="04A0" w:firstRow="1" w:lastRow="0" w:firstColumn="1" w:lastColumn="0" w:noHBand="0" w:noVBand="1"/>
      </w:tblPr>
      <w:tblGrid>
        <w:gridCol w:w="540"/>
        <w:gridCol w:w="2965"/>
        <w:gridCol w:w="1156"/>
        <w:gridCol w:w="1247"/>
        <w:gridCol w:w="1641"/>
        <w:gridCol w:w="1944"/>
      </w:tblGrid>
      <w:tr w:rsidR="00EF242C" w:rsidRPr="006D0094" w14:paraId="207B7070" w14:textId="77777777" w:rsidTr="00AB72C5">
        <w:tc>
          <w:tcPr>
            <w:tcW w:w="540" w:type="dxa"/>
            <w:vAlign w:val="center"/>
          </w:tcPr>
          <w:p w14:paraId="60F242E4" w14:textId="77777777" w:rsidR="00EF242C" w:rsidRPr="006D0094" w:rsidRDefault="00EF242C" w:rsidP="00AB72C5">
            <w:pPr>
              <w:jc w:val="center"/>
              <w:rPr>
                <w:b/>
                <w:sz w:val="22"/>
                <w:szCs w:val="22"/>
              </w:rPr>
            </w:pPr>
            <w:r w:rsidRPr="006D0094">
              <w:rPr>
                <w:b/>
                <w:sz w:val="22"/>
                <w:szCs w:val="22"/>
              </w:rPr>
              <w:t>Eil. Nr.</w:t>
            </w:r>
          </w:p>
        </w:tc>
        <w:tc>
          <w:tcPr>
            <w:tcW w:w="3013" w:type="dxa"/>
            <w:vAlign w:val="center"/>
          </w:tcPr>
          <w:p w14:paraId="48FD0C9B" w14:textId="77777777" w:rsidR="00EF242C" w:rsidRPr="006D0094" w:rsidRDefault="00EF242C" w:rsidP="00AB72C5">
            <w:pPr>
              <w:jc w:val="center"/>
              <w:rPr>
                <w:b/>
                <w:sz w:val="22"/>
                <w:szCs w:val="22"/>
              </w:rPr>
            </w:pPr>
            <w:r w:rsidRPr="006D0094">
              <w:rPr>
                <w:b/>
                <w:sz w:val="22"/>
                <w:szCs w:val="22"/>
              </w:rPr>
              <w:t>Nešiojamieji kompiuteriai ir monitoriai</w:t>
            </w:r>
          </w:p>
        </w:tc>
        <w:tc>
          <w:tcPr>
            <w:tcW w:w="1170" w:type="dxa"/>
            <w:tcBorders>
              <w:right w:val="single" w:sz="4" w:space="0" w:color="auto"/>
            </w:tcBorders>
            <w:vAlign w:val="center"/>
          </w:tcPr>
          <w:p w14:paraId="2ED96B34" w14:textId="77777777" w:rsidR="00EF242C" w:rsidRPr="006D0094" w:rsidRDefault="00EF242C" w:rsidP="00AB72C5">
            <w:pPr>
              <w:jc w:val="center"/>
              <w:rPr>
                <w:b/>
                <w:sz w:val="22"/>
                <w:szCs w:val="22"/>
              </w:rPr>
            </w:pPr>
            <w:r w:rsidRPr="006D0094">
              <w:rPr>
                <w:b/>
                <w:sz w:val="22"/>
                <w:szCs w:val="22"/>
              </w:rPr>
              <w:t>Mato vnt.</w:t>
            </w:r>
          </w:p>
        </w:tc>
        <w:tc>
          <w:tcPr>
            <w:tcW w:w="1261" w:type="dxa"/>
            <w:tcBorders>
              <w:right w:val="single" w:sz="4" w:space="0" w:color="auto"/>
            </w:tcBorders>
            <w:vAlign w:val="center"/>
          </w:tcPr>
          <w:p w14:paraId="65F27C03" w14:textId="77777777" w:rsidR="00EF242C" w:rsidRPr="006D0094" w:rsidRDefault="00EF242C" w:rsidP="00AB72C5">
            <w:pPr>
              <w:jc w:val="center"/>
              <w:rPr>
                <w:b/>
                <w:sz w:val="22"/>
                <w:szCs w:val="22"/>
                <w:lang w:val="en-US"/>
              </w:rPr>
            </w:pPr>
            <w:r w:rsidRPr="006D0094">
              <w:rPr>
                <w:b/>
                <w:sz w:val="22"/>
                <w:szCs w:val="22"/>
              </w:rPr>
              <w:t>Kiekis</w:t>
            </w:r>
          </w:p>
        </w:tc>
        <w:tc>
          <w:tcPr>
            <w:tcW w:w="1669" w:type="dxa"/>
            <w:tcBorders>
              <w:left w:val="single" w:sz="4" w:space="0" w:color="auto"/>
            </w:tcBorders>
            <w:vAlign w:val="center"/>
          </w:tcPr>
          <w:p w14:paraId="228C5BEE" w14:textId="77777777" w:rsidR="00EF242C" w:rsidRPr="006D0094" w:rsidRDefault="00EF242C" w:rsidP="00AB72C5">
            <w:pPr>
              <w:jc w:val="center"/>
              <w:rPr>
                <w:b/>
                <w:sz w:val="22"/>
                <w:szCs w:val="22"/>
              </w:rPr>
            </w:pPr>
            <w:r w:rsidRPr="006D0094">
              <w:rPr>
                <w:b/>
                <w:sz w:val="22"/>
                <w:szCs w:val="22"/>
              </w:rPr>
              <w:t>1 vnt. kaina Eur be PVM</w:t>
            </w:r>
          </w:p>
        </w:tc>
        <w:tc>
          <w:tcPr>
            <w:tcW w:w="1980" w:type="dxa"/>
            <w:tcBorders>
              <w:right w:val="single" w:sz="4" w:space="0" w:color="auto"/>
            </w:tcBorders>
            <w:vAlign w:val="center"/>
          </w:tcPr>
          <w:p w14:paraId="7DAF6EF5" w14:textId="77777777" w:rsidR="00EF242C" w:rsidRPr="006D0094" w:rsidRDefault="00EF242C" w:rsidP="00AB72C5">
            <w:pPr>
              <w:jc w:val="center"/>
              <w:rPr>
                <w:b/>
                <w:sz w:val="22"/>
                <w:szCs w:val="22"/>
              </w:rPr>
            </w:pPr>
            <w:r w:rsidRPr="006D0094">
              <w:rPr>
                <w:b/>
                <w:sz w:val="22"/>
                <w:szCs w:val="22"/>
              </w:rPr>
              <w:t xml:space="preserve">Viso kiekio kaina Eur be PVM </w:t>
            </w:r>
          </w:p>
          <w:p w14:paraId="4E40A15E" w14:textId="77777777" w:rsidR="00EF242C" w:rsidRPr="006D0094" w:rsidRDefault="00EF242C" w:rsidP="00AB72C5">
            <w:pPr>
              <w:jc w:val="center"/>
              <w:rPr>
                <w:b/>
                <w:sz w:val="22"/>
                <w:szCs w:val="22"/>
              </w:rPr>
            </w:pPr>
            <w:r w:rsidRPr="006D0094">
              <w:rPr>
                <w:b/>
                <w:sz w:val="22"/>
                <w:szCs w:val="22"/>
              </w:rPr>
              <w:t>(4 st. x 5 st.)</w:t>
            </w:r>
          </w:p>
        </w:tc>
      </w:tr>
      <w:tr w:rsidR="00EF242C" w:rsidRPr="006D0094" w14:paraId="1B0343A0" w14:textId="77777777" w:rsidTr="00AB72C5">
        <w:trPr>
          <w:trHeight w:val="218"/>
        </w:trPr>
        <w:tc>
          <w:tcPr>
            <w:tcW w:w="540" w:type="dxa"/>
            <w:vAlign w:val="center"/>
          </w:tcPr>
          <w:p w14:paraId="3A9531A2" w14:textId="77777777" w:rsidR="00EF242C" w:rsidRPr="006D0094" w:rsidRDefault="00EF242C" w:rsidP="00AB72C5">
            <w:pPr>
              <w:jc w:val="center"/>
              <w:rPr>
                <w:b/>
                <w:sz w:val="22"/>
                <w:szCs w:val="22"/>
              </w:rPr>
            </w:pPr>
            <w:r w:rsidRPr="006D0094">
              <w:rPr>
                <w:b/>
                <w:sz w:val="22"/>
                <w:szCs w:val="22"/>
              </w:rPr>
              <w:t>1</w:t>
            </w:r>
          </w:p>
        </w:tc>
        <w:tc>
          <w:tcPr>
            <w:tcW w:w="3013" w:type="dxa"/>
            <w:vAlign w:val="center"/>
          </w:tcPr>
          <w:p w14:paraId="089DEF7E" w14:textId="77777777" w:rsidR="00EF242C" w:rsidRPr="006D0094" w:rsidRDefault="00EF242C" w:rsidP="00AB72C5">
            <w:pPr>
              <w:jc w:val="center"/>
              <w:rPr>
                <w:b/>
                <w:sz w:val="22"/>
                <w:szCs w:val="22"/>
              </w:rPr>
            </w:pPr>
            <w:r w:rsidRPr="006D0094">
              <w:rPr>
                <w:b/>
                <w:sz w:val="22"/>
                <w:szCs w:val="22"/>
              </w:rPr>
              <w:t>2</w:t>
            </w:r>
          </w:p>
        </w:tc>
        <w:tc>
          <w:tcPr>
            <w:tcW w:w="1170" w:type="dxa"/>
            <w:tcBorders>
              <w:right w:val="single" w:sz="4" w:space="0" w:color="auto"/>
            </w:tcBorders>
            <w:vAlign w:val="center"/>
          </w:tcPr>
          <w:p w14:paraId="2DF96DDF" w14:textId="77777777" w:rsidR="00EF242C" w:rsidRPr="006D0094" w:rsidRDefault="00EF242C" w:rsidP="00AB72C5">
            <w:pPr>
              <w:jc w:val="center"/>
              <w:rPr>
                <w:b/>
                <w:sz w:val="22"/>
                <w:szCs w:val="22"/>
              </w:rPr>
            </w:pPr>
            <w:r w:rsidRPr="006D0094">
              <w:rPr>
                <w:b/>
                <w:sz w:val="22"/>
                <w:szCs w:val="22"/>
              </w:rPr>
              <w:t>3</w:t>
            </w:r>
          </w:p>
        </w:tc>
        <w:tc>
          <w:tcPr>
            <w:tcW w:w="1261" w:type="dxa"/>
            <w:tcBorders>
              <w:right w:val="single" w:sz="4" w:space="0" w:color="auto"/>
            </w:tcBorders>
            <w:vAlign w:val="center"/>
          </w:tcPr>
          <w:p w14:paraId="54F8C739" w14:textId="77777777" w:rsidR="00EF242C" w:rsidRPr="006D0094" w:rsidRDefault="00EF242C" w:rsidP="00AB72C5">
            <w:pPr>
              <w:jc w:val="center"/>
              <w:rPr>
                <w:b/>
                <w:sz w:val="22"/>
                <w:szCs w:val="22"/>
              </w:rPr>
            </w:pPr>
            <w:r w:rsidRPr="006D0094">
              <w:rPr>
                <w:b/>
                <w:sz w:val="22"/>
                <w:szCs w:val="22"/>
              </w:rPr>
              <w:t>4</w:t>
            </w:r>
          </w:p>
        </w:tc>
        <w:tc>
          <w:tcPr>
            <w:tcW w:w="1669" w:type="dxa"/>
            <w:tcBorders>
              <w:left w:val="single" w:sz="4" w:space="0" w:color="auto"/>
            </w:tcBorders>
            <w:vAlign w:val="center"/>
          </w:tcPr>
          <w:p w14:paraId="66FFACEC" w14:textId="77777777" w:rsidR="00EF242C" w:rsidRPr="006D0094" w:rsidRDefault="00EF242C" w:rsidP="00AB72C5">
            <w:pPr>
              <w:jc w:val="center"/>
              <w:rPr>
                <w:b/>
                <w:sz w:val="22"/>
                <w:szCs w:val="22"/>
              </w:rPr>
            </w:pPr>
            <w:r w:rsidRPr="006D0094">
              <w:rPr>
                <w:b/>
                <w:sz w:val="22"/>
                <w:szCs w:val="22"/>
              </w:rPr>
              <w:t>5</w:t>
            </w:r>
          </w:p>
        </w:tc>
        <w:tc>
          <w:tcPr>
            <w:tcW w:w="1980" w:type="dxa"/>
            <w:tcBorders>
              <w:right w:val="single" w:sz="4" w:space="0" w:color="auto"/>
            </w:tcBorders>
            <w:vAlign w:val="center"/>
          </w:tcPr>
          <w:p w14:paraId="7999C40E" w14:textId="77777777" w:rsidR="00EF242C" w:rsidRPr="006D0094" w:rsidRDefault="00EF242C" w:rsidP="00AB72C5">
            <w:pPr>
              <w:jc w:val="center"/>
              <w:rPr>
                <w:b/>
                <w:sz w:val="22"/>
                <w:szCs w:val="22"/>
              </w:rPr>
            </w:pPr>
            <w:r w:rsidRPr="006D0094">
              <w:rPr>
                <w:b/>
                <w:sz w:val="22"/>
                <w:szCs w:val="22"/>
              </w:rPr>
              <w:t>6</w:t>
            </w:r>
          </w:p>
        </w:tc>
      </w:tr>
      <w:tr w:rsidR="00687FE3" w:rsidRPr="006D0094" w14:paraId="0D37FB8B" w14:textId="77777777" w:rsidTr="00AB72C5">
        <w:trPr>
          <w:trHeight w:val="242"/>
        </w:trPr>
        <w:tc>
          <w:tcPr>
            <w:tcW w:w="540" w:type="dxa"/>
            <w:vAlign w:val="center"/>
          </w:tcPr>
          <w:p w14:paraId="3DA2DB99" w14:textId="43307A2E" w:rsidR="00687FE3" w:rsidRPr="006D0094" w:rsidRDefault="00687FE3" w:rsidP="00687FE3">
            <w:pPr>
              <w:rPr>
                <w:sz w:val="22"/>
                <w:szCs w:val="22"/>
              </w:rPr>
            </w:pPr>
            <w:r w:rsidRPr="006D0094">
              <w:rPr>
                <w:sz w:val="22"/>
                <w:szCs w:val="22"/>
              </w:rPr>
              <w:t>1.</w:t>
            </w:r>
          </w:p>
        </w:tc>
        <w:tc>
          <w:tcPr>
            <w:tcW w:w="3013" w:type="dxa"/>
            <w:tcBorders>
              <w:right w:val="single" w:sz="4" w:space="0" w:color="auto"/>
            </w:tcBorders>
          </w:tcPr>
          <w:p w14:paraId="2BCF512D" w14:textId="35CC1B44" w:rsidR="00687FE3" w:rsidRPr="006D0094" w:rsidRDefault="00687FE3" w:rsidP="00687FE3">
            <w:pPr>
              <w:jc w:val="both"/>
              <w:rPr>
                <w:b/>
                <w:bCs/>
                <w:sz w:val="22"/>
                <w:szCs w:val="22"/>
              </w:rPr>
            </w:pPr>
            <w:r w:rsidRPr="006D0094">
              <w:rPr>
                <w:b/>
                <w:bCs/>
                <w:sz w:val="22"/>
                <w:szCs w:val="22"/>
              </w:rPr>
              <w:t>Nešiojamieji kompiuteriai</w:t>
            </w:r>
            <w:r w:rsidRPr="006D0094">
              <w:rPr>
                <w:sz w:val="22"/>
                <w:szCs w:val="22"/>
              </w:rPr>
              <w:t xml:space="preserve"> </w:t>
            </w:r>
            <w:r w:rsidRPr="006D0094">
              <w:rPr>
                <w:i/>
                <w:iCs/>
                <w:sz w:val="22"/>
                <w:szCs w:val="22"/>
              </w:rPr>
              <w:t>(nurodyti gamintoją, modelį)</w:t>
            </w:r>
          </w:p>
        </w:tc>
        <w:tc>
          <w:tcPr>
            <w:tcW w:w="1170" w:type="dxa"/>
            <w:tcBorders>
              <w:left w:val="single" w:sz="4" w:space="0" w:color="auto"/>
              <w:right w:val="single" w:sz="4" w:space="0" w:color="auto"/>
            </w:tcBorders>
          </w:tcPr>
          <w:p w14:paraId="4B6A07F5" w14:textId="723ED066" w:rsidR="00687FE3" w:rsidRPr="006D0094" w:rsidRDefault="00687FE3" w:rsidP="00687FE3">
            <w:pPr>
              <w:rPr>
                <w:sz w:val="22"/>
                <w:szCs w:val="22"/>
              </w:rPr>
            </w:pPr>
            <w:r w:rsidRPr="006D0094">
              <w:rPr>
                <w:sz w:val="22"/>
                <w:szCs w:val="22"/>
              </w:rPr>
              <w:t>vnt.</w:t>
            </w:r>
          </w:p>
        </w:tc>
        <w:tc>
          <w:tcPr>
            <w:tcW w:w="1261" w:type="dxa"/>
            <w:tcBorders>
              <w:left w:val="single" w:sz="4" w:space="0" w:color="auto"/>
              <w:right w:val="single" w:sz="4" w:space="0" w:color="auto"/>
            </w:tcBorders>
          </w:tcPr>
          <w:p w14:paraId="3DC02F53" w14:textId="6ECDCAF1" w:rsidR="00687FE3" w:rsidRPr="006D0094" w:rsidRDefault="00687FE3" w:rsidP="00687FE3">
            <w:pPr>
              <w:rPr>
                <w:sz w:val="22"/>
                <w:szCs w:val="22"/>
              </w:rPr>
            </w:pPr>
            <w:r w:rsidRPr="006D0094">
              <w:rPr>
                <w:sz w:val="22"/>
                <w:szCs w:val="22"/>
              </w:rPr>
              <w:t>1</w:t>
            </w:r>
            <w:r>
              <w:rPr>
                <w:sz w:val="22"/>
                <w:szCs w:val="22"/>
              </w:rPr>
              <w:t>0</w:t>
            </w:r>
            <w:r w:rsidRPr="006D0094">
              <w:rPr>
                <w:sz w:val="22"/>
                <w:szCs w:val="22"/>
              </w:rPr>
              <w:t>0</w:t>
            </w:r>
          </w:p>
        </w:tc>
        <w:tc>
          <w:tcPr>
            <w:tcW w:w="1669" w:type="dxa"/>
            <w:tcBorders>
              <w:left w:val="single" w:sz="4" w:space="0" w:color="auto"/>
            </w:tcBorders>
          </w:tcPr>
          <w:p w14:paraId="10E45D85" w14:textId="77777777" w:rsidR="00687FE3" w:rsidRPr="006D0094" w:rsidRDefault="00687FE3" w:rsidP="00687FE3">
            <w:pPr>
              <w:rPr>
                <w:sz w:val="22"/>
                <w:szCs w:val="22"/>
              </w:rPr>
            </w:pPr>
          </w:p>
        </w:tc>
        <w:tc>
          <w:tcPr>
            <w:tcW w:w="1980" w:type="dxa"/>
            <w:tcBorders>
              <w:right w:val="single" w:sz="4" w:space="0" w:color="auto"/>
            </w:tcBorders>
          </w:tcPr>
          <w:p w14:paraId="23E46D0B" w14:textId="77777777" w:rsidR="00687FE3" w:rsidRPr="006D0094" w:rsidRDefault="00687FE3" w:rsidP="00687FE3">
            <w:pPr>
              <w:rPr>
                <w:sz w:val="22"/>
                <w:szCs w:val="22"/>
              </w:rPr>
            </w:pPr>
          </w:p>
        </w:tc>
      </w:tr>
      <w:tr w:rsidR="00687FE3" w:rsidRPr="006D0094" w14:paraId="38559794" w14:textId="77777777" w:rsidTr="00AB72C5">
        <w:trPr>
          <w:trHeight w:val="242"/>
        </w:trPr>
        <w:tc>
          <w:tcPr>
            <w:tcW w:w="540" w:type="dxa"/>
            <w:vAlign w:val="center"/>
          </w:tcPr>
          <w:p w14:paraId="67461263" w14:textId="6A8EDAA6" w:rsidR="00687FE3" w:rsidRPr="006D0094" w:rsidRDefault="00687FE3" w:rsidP="00687FE3">
            <w:pPr>
              <w:rPr>
                <w:sz w:val="22"/>
                <w:szCs w:val="22"/>
              </w:rPr>
            </w:pPr>
            <w:r>
              <w:rPr>
                <w:sz w:val="22"/>
                <w:szCs w:val="22"/>
              </w:rPr>
              <w:t>2</w:t>
            </w:r>
            <w:r w:rsidRPr="006D0094">
              <w:rPr>
                <w:sz w:val="22"/>
                <w:szCs w:val="22"/>
              </w:rPr>
              <w:t>.</w:t>
            </w:r>
          </w:p>
        </w:tc>
        <w:tc>
          <w:tcPr>
            <w:tcW w:w="3013" w:type="dxa"/>
            <w:tcBorders>
              <w:right w:val="single" w:sz="4" w:space="0" w:color="auto"/>
            </w:tcBorders>
          </w:tcPr>
          <w:p w14:paraId="063C41D3" w14:textId="6EB38E91" w:rsidR="00687FE3" w:rsidRPr="006D0094" w:rsidRDefault="00687FE3" w:rsidP="00687FE3">
            <w:pPr>
              <w:jc w:val="both"/>
              <w:rPr>
                <w:sz w:val="22"/>
                <w:szCs w:val="22"/>
              </w:rPr>
            </w:pPr>
            <w:r>
              <w:rPr>
                <w:b/>
                <w:bCs/>
                <w:sz w:val="22"/>
                <w:szCs w:val="22"/>
              </w:rPr>
              <w:t>Monitoriai</w:t>
            </w:r>
            <w:r w:rsidRPr="006D0094">
              <w:rPr>
                <w:sz w:val="22"/>
                <w:szCs w:val="22"/>
              </w:rPr>
              <w:t xml:space="preserve"> </w:t>
            </w:r>
            <w:r w:rsidRPr="006D0094">
              <w:rPr>
                <w:i/>
                <w:iCs/>
                <w:sz w:val="22"/>
                <w:szCs w:val="22"/>
              </w:rPr>
              <w:t>(nurodyti gamintoją, modelį)</w:t>
            </w:r>
          </w:p>
        </w:tc>
        <w:tc>
          <w:tcPr>
            <w:tcW w:w="1170" w:type="dxa"/>
            <w:tcBorders>
              <w:left w:val="single" w:sz="4" w:space="0" w:color="auto"/>
              <w:right w:val="single" w:sz="4" w:space="0" w:color="auto"/>
            </w:tcBorders>
          </w:tcPr>
          <w:p w14:paraId="50B5F7AB" w14:textId="77777777" w:rsidR="00687FE3" w:rsidRPr="006D0094" w:rsidRDefault="00687FE3" w:rsidP="00687FE3">
            <w:pPr>
              <w:rPr>
                <w:sz w:val="22"/>
                <w:szCs w:val="22"/>
              </w:rPr>
            </w:pPr>
            <w:r w:rsidRPr="006D0094">
              <w:rPr>
                <w:sz w:val="22"/>
                <w:szCs w:val="22"/>
              </w:rPr>
              <w:t>vnt.</w:t>
            </w:r>
          </w:p>
        </w:tc>
        <w:tc>
          <w:tcPr>
            <w:tcW w:w="1261" w:type="dxa"/>
            <w:tcBorders>
              <w:left w:val="single" w:sz="4" w:space="0" w:color="auto"/>
              <w:right w:val="single" w:sz="4" w:space="0" w:color="auto"/>
            </w:tcBorders>
          </w:tcPr>
          <w:p w14:paraId="6FEB47EA" w14:textId="63C43A53" w:rsidR="00687FE3" w:rsidRPr="006D0094" w:rsidRDefault="00687FE3" w:rsidP="00687FE3">
            <w:pPr>
              <w:rPr>
                <w:sz w:val="22"/>
                <w:szCs w:val="22"/>
              </w:rPr>
            </w:pPr>
            <w:r>
              <w:rPr>
                <w:sz w:val="22"/>
                <w:szCs w:val="22"/>
              </w:rPr>
              <w:t>50</w:t>
            </w:r>
          </w:p>
        </w:tc>
        <w:tc>
          <w:tcPr>
            <w:tcW w:w="1669" w:type="dxa"/>
            <w:tcBorders>
              <w:left w:val="single" w:sz="4" w:space="0" w:color="auto"/>
            </w:tcBorders>
          </w:tcPr>
          <w:p w14:paraId="3032D252" w14:textId="77777777" w:rsidR="00687FE3" w:rsidRPr="006D0094" w:rsidRDefault="00687FE3" w:rsidP="00687FE3">
            <w:pPr>
              <w:rPr>
                <w:sz w:val="22"/>
                <w:szCs w:val="22"/>
              </w:rPr>
            </w:pPr>
          </w:p>
        </w:tc>
        <w:tc>
          <w:tcPr>
            <w:tcW w:w="1980" w:type="dxa"/>
            <w:tcBorders>
              <w:right w:val="single" w:sz="4" w:space="0" w:color="auto"/>
            </w:tcBorders>
          </w:tcPr>
          <w:p w14:paraId="28BB6670" w14:textId="77777777" w:rsidR="00687FE3" w:rsidRPr="006D0094" w:rsidRDefault="00687FE3" w:rsidP="00687FE3">
            <w:pPr>
              <w:rPr>
                <w:sz w:val="22"/>
                <w:szCs w:val="22"/>
              </w:rPr>
            </w:pPr>
          </w:p>
        </w:tc>
      </w:tr>
      <w:tr w:rsidR="00687FE3" w:rsidRPr="006D0094" w14:paraId="6AC3D2B7" w14:textId="77777777" w:rsidTr="00AB72C5">
        <w:trPr>
          <w:trHeight w:val="473"/>
        </w:trPr>
        <w:tc>
          <w:tcPr>
            <w:tcW w:w="7653" w:type="dxa"/>
            <w:gridSpan w:val="5"/>
            <w:tcBorders>
              <w:right w:val="single" w:sz="4" w:space="0" w:color="auto"/>
            </w:tcBorders>
            <w:vAlign w:val="center"/>
          </w:tcPr>
          <w:p w14:paraId="46A4C7C8" w14:textId="41E14B04" w:rsidR="00687FE3" w:rsidRPr="006D0094" w:rsidRDefault="00687FE3" w:rsidP="00687FE3">
            <w:pPr>
              <w:jc w:val="right"/>
              <w:rPr>
                <w:sz w:val="22"/>
                <w:szCs w:val="22"/>
              </w:rPr>
            </w:pPr>
            <w:r w:rsidRPr="00435B09">
              <w:rPr>
                <w:bCs/>
                <w:sz w:val="22"/>
                <w:szCs w:val="22"/>
                <w:lang w:eastAsia="en-US"/>
              </w:rPr>
              <w:t xml:space="preserve">Bendra pasiūlymo kaina (sudedant </w:t>
            </w:r>
            <w:r>
              <w:rPr>
                <w:bCs/>
                <w:sz w:val="22"/>
                <w:szCs w:val="22"/>
                <w:lang w:eastAsia="en-US"/>
              </w:rPr>
              <w:t>6</w:t>
            </w:r>
            <w:r w:rsidRPr="00435B09">
              <w:rPr>
                <w:bCs/>
                <w:sz w:val="22"/>
                <w:szCs w:val="22"/>
                <w:lang w:eastAsia="en-US"/>
              </w:rPr>
              <w:t xml:space="preserve"> st. kainas) </w:t>
            </w:r>
            <w:r w:rsidRPr="006D0094">
              <w:rPr>
                <w:b/>
                <w:sz w:val="22"/>
                <w:szCs w:val="22"/>
              </w:rPr>
              <w:t>Eur be PVM</w:t>
            </w:r>
            <w:r>
              <w:rPr>
                <w:b/>
                <w:sz w:val="22"/>
                <w:szCs w:val="22"/>
              </w:rPr>
              <w:t xml:space="preserve"> </w:t>
            </w:r>
            <w:r w:rsidRPr="006D0094">
              <w:rPr>
                <w:bCs/>
                <w:sz w:val="22"/>
                <w:szCs w:val="22"/>
              </w:rPr>
              <w:t xml:space="preserve"> </w:t>
            </w:r>
          </w:p>
        </w:tc>
        <w:tc>
          <w:tcPr>
            <w:tcW w:w="1980" w:type="dxa"/>
            <w:tcBorders>
              <w:right w:val="single" w:sz="4" w:space="0" w:color="auto"/>
            </w:tcBorders>
          </w:tcPr>
          <w:p w14:paraId="3A911448" w14:textId="77777777" w:rsidR="00687FE3" w:rsidRPr="006D0094" w:rsidRDefault="00687FE3" w:rsidP="00687FE3">
            <w:pPr>
              <w:rPr>
                <w:sz w:val="22"/>
                <w:szCs w:val="22"/>
              </w:rPr>
            </w:pPr>
          </w:p>
        </w:tc>
      </w:tr>
      <w:tr w:rsidR="00687FE3" w:rsidRPr="006D0094" w14:paraId="7BC40211" w14:textId="77777777" w:rsidTr="00AB72C5">
        <w:trPr>
          <w:trHeight w:val="423"/>
        </w:trPr>
        <w:tc>
          <w:tcPr>
            <w:tcW w:w="7653" w:type="dxa"/>
            <w:gridSpan w:val="5"/>
            <w:tcBorders>
              <w:right w:val="single" w:sz="4" w:space="0" w:color="auto"/>
            </w:tcBorders>
            <w:vAlign w:val="center"/>
          </w:tcPr>
          <w:p w14:paraId="75779809" w14:textId="77777777" w:rsidR="00687FE3" w:rsidRPr="006D0094" w:rsidRDefault="00687FE3" w:rsidP="00687FE3">
            <w:pPr>
              <w:spacing w:before="360"/>
              <w:jc w:val="right"/>
              <w:rPr>
                <w:b/>
                <w:sz w:val="22"/>
                <w:szCs w:val="22"/>
              </w:rPr>
            </w:pPr>
            <w:r>
              <w:rPr>
                <w:b/>
                <w:sz w:val="22"/>
                <w:szCs w:val="22"/>
              </w:rPr>
              <w:t>PVM suma</w:t>
            </w:r>
          </w:p>
        </w:tc>
        <w:tc>
          <w:tcPr>
            <w:tcW w:w="1980" w:type="dxa"/>
            <w:tcBorders>
              <w:right w:val="single" w:sz="4" w:space="0" w:color="auto"/>
            </w:tcBorders>
          </w:tcPr>
          <w:p w14:paraId="08107E25" w14:textId="77777777" w:rsidR="00687FE3" w:rsidRPr="006D0094" w:rsidRDefault="00687FE3" w:rsidP="00687FE3">
            <w:pPr>
              <w:rPr>
                <w:sz w:val="22"/>
                <w:szCs w:val="22"/>
              </w:rPr>
            </w:pPr>
          </w:p>
        </w:tc>
      </w:tr>
      <w:tr w:rsidR="00687FE3" w:rsidRPr="006D0094" w14:paraId="7936047B" w14:textId="77777777" w:rsidTr="00AB72C5">
        <w:trPr>
          <w:trHeight w:val="208"/>
        </w:trPr>
        <w:tc>
          <w:tcPr>
            <w:tcW w:w="7653" w:type="dxa"/>
            <w:gridSpan w:val="5"/>
            <w:tcBorders>
              <w:right w:val="single" w:sz="4" w:space="0" w:color="auto"/>
            </w:tcBorders>
            <w:vAlign w:val="center"/>
          </w:tcPr>
          <w:p w14:paraId="299041F6" w14:textId="77777777" w:rsidR="00687FE3" w:rsidRPr="006D0094" w:rsidRDefault="00687FE3" w:rsidP="00687FE3">
            <w:pPr>
              <w:spacing w:before="360"/>
              <w:jc w:val="right"/>
              <w:rPr>
                <w:sz w:val="22"/>
                <w:szCs w:val="22"/>
                <w:lang w:val="pt-BR"/>
              </w:rPr>
            </w:pPr>
            <w:r w:rsidRPr="006D0094">
              <w:rPr>
                <w:b/>
                <w:sz w:val="22"/>
                <w:szCs w:val="22"/>
              </w:rPr>
              <w:t>Iš viso kaina Eur su PVM*</w:t>
            </w:r>
          </w:p>
        </w:tc>
        <w:tc>
          <w:tcPr>
            <w:tcW w:w="1980" w:type="dxa"/>
            <w:tcBorders>
              <w:right w:val="single" w:sz="4" w:space="0" w:color="auto"/>
            </w:tcBorders>
          </w:tcPr>
          <w:p w14:paraId="1E3F308B" w14:textId="77777777" w:rsidR="00687FE3" w:rsidRPr="006D0094" w:rsidRDefault="00687FE3" w:rsidP="00687FE3">
            <w:pPr>
              <w:rPr>
                <w:sz w:val="22"/>
                <w:szCs w:val="22"/>
              </w:rPr>
            </w:pPr>
          </w:p>
        </w:tc>
      </w:tr>
    </w:tbl>
    <w:p w14:paraId="2856E789" w14:textId="77777777" w:rsidR="00EF242C" w:rsidRPr="00435B09" w:rsidRDefault="00EF242C" w:rsidP="00EF242C">
      <w:pPr>
        <w:suppressAutoHyphens/>
        <w:autoSpaceDN w:val="0"/>
        <w:spacing w:line="240" w:lineRule="auto"/>
        <w:ind w:right="-41"/>
        <w:textAlignment w:val="baseline"/>
        <w:rPr>
          <w:rFonts w:ascii="Times New Roman" w:eastAsia="Times New Roman" w:hAnsi="Times New Roman" w:cs="Times New Roman"/>
          <w:i/>
          <w:szCs w:val="20"/>
        </w:rPr>
      </w:pPr>
      <w:r w:rsidRPr="00435B09">
        <w:rPr>
          <w:rFonts w:ascii="Times New Roman" w:eastAsia="Times New Roman" w:hAnsi="Times New Roman" w:cs="Times New Roman"/>
          <w:i/>
          <w:szCs w:val="20"/>
        </w:rPr>
        <w:t>Pasiūlymo kaina (žodžiais) su PVM yra:_____________________________________________</w:t>
      </w:r>
    </w:p>
    <w:p w14:paraId="28FD2832" w14:textId="77777777" w:rsidR="00EF242C" w:rsidRPr="006D0094" w:rsidRDefault="00EF242C" w:rsidP="00EF242C">
      <w:pPr>
        <w:spacing w:after="0" w:line="240" w:lineRule="auto"/>
        <w:ind w:right="-143"/>
        <w:jc w:val="both"/>
        <w:rPr>
          <w:rFonts w:ascii="Times New Roman" w:eastAsia="Times New Roman" w:hAnsi="Times New Roman" w:cs="Times New Roman"/>
          <w:b/>
          <w:bCs/>
          <w:i/>
          <w:kern w:val="0"/>
          <w:sz w:val="22"/>
          <w:szCs w:val="22"/>
          <w14:ligatures w14:val="none"/>
        </w:rPr>
      </w:pPr>
      <w:r w:rsidRPr="006D0094">
        <w:rPr>
          <w:rFonts w:ascii="Times New Roman" w:eastAsia="Times New Roman" w:hAnsi="Times New Roman" w:cs="Times New Roman"/>
          <w:b/>
          <w:bCs/>
          <w:i/>
          <w:kern w:val="0"/>
          <w:sz w:val="22"/>
          <w:szCs w:val="22"/>
          <w14:ligatures w14:val="none"/>
        </w:rPr>
        <w:lastRenderedPageBreak/>
        <w:t>*</w:t>
      </w:r>
      <w:r w:rsidRPr="00A72FCE">
        <w:rPr>
          <w:rFonts w:ascii="Times New Roman" w:eastAsia="Times New Roman" w:hAnsi="Times New Roman" w:cs="Times New Roman"/>
          <w:sz w:val="20"/>
          <w:szCs w:val="20"/>
        </w:rPr>
        <w:t xml:space="preserve"> </w:t>
      </w:r>
      <w:r w:rsidRPr="00435B09">
        <w:rPr>
          <w:rFonts w:ascii="Times New Roman" w:eastAsia="Times New Roman" w:hAnsi="Times New Roman" w:cs="Times New Roman"/>
          <w:sz w:val="20"/>
          <w:szCs w:val="20"/>
        </w:rPr>
        <w:t xml:space="preserve">Į šią sumą įeina visos tiekėjo išlaidos </w:t>
      </w:r>
      <w:r w:rsidRPr="00435B09">
        <w:rPr>
          <w:rFonts w:ascii="Times New Roman" w:eastAsia="Times New Roman" w:hAnsi="Times New Roman" w:cs="Times New Roman"/>
          <w:sz w:val="20"/>
          <w:szCs w:val="20"/>
          <w:lang w:eastAsia="ar-SA"/>
        </w:rPr>
        <w:t xml:space="preserve">(įskaitant pristatymo bei </w:t>
      </w:r>
      <w:r>
        <w:rPr>
          <w:rFonts w:ascii="Times New Roman" w:eastAsia="Times New Roman" w:hAnsi="Times New Roman" w:cs="Times New Roman"/>
          <w:bCs/>
          <w:iCs/>
          <w:sz w:val="20"/>
          <w:szCs w:val="20"/>
          <w:lang w:eastAsia="ar-SA"/>
        </w:rPr>
        <w:t xml:space="preserve">visas </w:t>
      </w:r>
      <w:r w:rsidRPr="00307941">
        <w:rPr>
          <w:rFonts w:ascii="Times New Roman" w:eastAsia="Times New Roman" w:hAnsi="Times New Roman" w:cs="Times New Roman"/>
          <w:bCs/>
          <w:iCs/>
          <w:sz w:val="20"/>
          <w:szCs w:val="20"/>
          <w:lang w:eastAsia="ar-SA"/>
        </w:rPr>
        <w:t>sudedam</w:t>
      </w:r>
      <w:r>
        <w:rPr>
          <w:rFonts w:ascii="Times New Roman" w:eastAsia="Times New Roman" w:hAnsi="Times New Roman" w:cs="Times New Roman"/>
          <w:bCs/>
          <w:iCs/>
          <w:sz w:val="20"/>
          <w:szCs w:val="20"/>
          <w:lang w:eastAsia="ar-SA"/>
        </w:rPr>
        <w:t>ąsias</w:t>
      </w:r>
      <w:r w:rsidRPr="00307941">
        <w:rPr>
          <w:rFonts w:ascii="Times New Roman" w:eastAsia="Times New Roman" w:hAnsi="Times New Roman" w:cs="Times New Roman"/>
          <w:bCs/>
          <w:iCs/>
          <w:sz w:val="20"/>
          <w:szCs w:val="20"/>
          <w:lang w:eastAsia="ar-SA"/>
        </w:rPr>
        <w:t xml:space="preserve"> dali</w:t>
      </w:r>
      <w:r>
        <w:rPr>
          <w:rFonts w:ascii="Times New Roman" w:eastAsia="Times New Roman" w:hAnsi="Times New Roman" w:cs="Times New Roman"/>
          <w:bCs/>
          <w:iCs/>
          <w:sz w:val="20"/>
          <w:szCs w:val="20"/>
          <w:lang w:eastAsia="ar-SA"/>
        </w:rPr>
        <w:t>s</w:t>
      </w:r>
      <w:r w:rsidRPr="00307941">
        <w:rPr>
          <w:rFonts w:ascii="Times New Roman" w:eastAsia="Times New Roman" w:hAnsi="Times New Roman" w:cs="Times New Roman"/>
          <w:bCs/>
          <w:iCs/>
          <w:sz w:val="20"/>
          <w:szCs w:val="20"/>
          <w:lang w:eastAsia="ar-SA"/>
        </w:rPr>
        <w:t xml:space="preserve"> bei medžiag</w:t>
      </w:r>
      <w:r>
        <w:rPr>
          <w:rFonts w:ascii="Times New Roman" w:eastAsia="Times New Roman" w:hAnsi="Times New Roman" w:cs="Times New Roman"/>
          <w:bCs/>
          <w:iCs/>
          <w:sz w:val="20"/>
          <w:szCs w:val="20"/>
          <w:lang w:eastAsia="ar-SA"/>
        </w:rPr>
        <w:t>as</w:t>
      </w:r>
      <w:r w:rsidRPr="00307941">
        <w:rPr>
          <w:rFonts w:ascii="Times New Roman" w:eastAsia="Times New Roman" w:hAnsi="Times New Roman" w:cs="Times New Roman"/>
          <w:bCs/>
          <w:iCs/>
          <w:sz w:val="20"/>
          <w:szCs w:val="20"/>
          <w:lang w:eastAsia="ar-SA"/>
        </w:rPr>
        <w:t>, reikaling</w:t>
      </w:r>
      <w:r>
        <w:rPr>
          <w:rFonts w:ascii="Times New Roman" w:eastAsia="Times New Roman" w:hAnsi="Times New Roman" w:cs="Times New Roman"/>
          <w:bCs/>
          <w:iCs/>
          <w:sz w:val="20"/>
          <w:szCs w:val="20"/>
          <w:lang w:eastAsia="ar-SA"/>
        </w:rPr>
        <w:t>as</w:t>
      </w:r>
      <w:r w:rsidRPr="00307941">
        <w:rPr>
          <w:rFonts w:ascii="Times New Roman" w:eastAsia="Times New Roman" w:hAnsi="Times New Roman" w:cs="Times New Roman"/>
          <w:bCs/>
          <w:iCs/>
          <w:sz w:val="20"/>
          <w:szCs w:val="20"/>
          <w:lang w:eastAsia="ar-SA"/>
        </w:rPr>
        <w:t xml:space="preserve"> užsakomos </w:t>
      </w:r>
      <w:r>
        <w:rPr>
          <w:rFonts w:ascii="Times New Roman" w:eastAsia="Times New Roman" w:hAnsi="Times New Roman" w:cs="Times New Roman"/>
          <w:bCs/>
          <w:iCs/>
          <w:sz w:val="20"/>
          <w:szCs w:val="20"/>
          <w:lang w:eastAsia="ar-SA"/>
        </w:rPr>
        <w:t>prekių</w:t>
      </w:r>
      <w:r w:rsidRPr="00307941">
        <w:rPr>
          <w:rFonts w:ascii="Times New Roman" w:eastAsia="Times New Roman" w:hAnsi="Times New Roman" w:cs="Times New Roman"/>
          <w:bCs/>
          <w:iCs/>
          <w:sz w:val="20"/>
          <w:szCs w:val="20"/>
          <w:lang w:eastAsia="ar-SA"/>
        </w:rPr>
        <w:t xml:space="preserve"> vidinių/išorinių ir periferinių įrenginių sujungimui, užtikrinant </w:t>
      </w:r>
      <w:r>
        <w:rPr>
          <w:rFonts w:ascii="Times New Roman" w:eastAsia="Times New Roman" w:hAnsi="Times New Roman" w:cs="Times New Roman"/>
          <w:bCs/>
          <w:iCs/>
          <w:sz w:val="20"/>
          <w:szCs w:val="20"/>
          <w:lang w:eastAsia="ar-SA"/>
        </w:rPr>
        <w:t>jų</w:t>
      </w:r>
      <w:r w:rsidRPr="00307941">
        <w:rPr>
          <w:rFonts w:ascii="Times New Roman" w:eastAsia="Times New Roman" w:hAnsi="Times New Roman" w:cs="Times New Roman"/>
          <w:bCs/>
          <w:iCs/>
          <w:sz w:val="20"/>
          <w:szCs w:val="20"/>
          <w:lang w:eastAsia="ar-SA"/>
        </w:rPr>
        <w:t xml:space="preserve"> funkcionavimą</w:t>
      </w:r>
      <w:r w:rsidRPr="00435B09">
        <w:rPr>
          <w:rFonts w:ascii="Times New Roman" w:eastAsia="Times New Roman" w:hAnsi="Times New Roman" w:cs="Times New Roman"/>
          <w:sz w:val="20"/>
          <w:szCs w:val="20"/>
          <w:lang w:eastAsia="ar-SA"/>
        </w:rPr>
        <w:t xml:space="preserve">) </w:t>
      </w:r>
      <w:r w:rsidRPr="00435B09">
        <w:rPr>
          <w:rFonts w:ascii="Times New Roman" w:eastAsia="Times New Roman" w:hAnsi="Times New Roman" w:cs="Times New Roman"/>
          <w:sz w:val="20"/>
          <w:szCs w:val="20"/>
        </w:rPr>
        <w:t>ir visi mokesčiai. Bendra kaina bus naudojama tiekėjų pasiūlymų palyginimui ir vertinimui.</w:t>
      </w:r>
    </w:p>
    <w:p w14:paraId="12FBCD33" w14:textId="77777777" w:rsidR="00EF242C" w:rsidRPr="006D0094" w:rsidRDefault="00EF242C" w:rsidP="00EF242C">
      <w:pPr>
        <w:spacing w:after="0" w:line="240" w:lineRule="auto"/>
        <w:ind w:right="-143" w:firstLine="720"/>
        <w:jc w:val="both"/>
        <w:rPr>
          <w:rFonts w:ascii="Times New Roman" w:eastAsia="Times New Roman" w:hAnsi="Times New Roman" w:cs="Times New Roman"/>
          <w:b/>
          <w:bCs/>
          <w:i/>
          <w:kern w:val="0"/>
          <w:sz w:val="22"/>
          <w:szCs w:val="22"/>
          <w14:ligatures w14:val="none"/>
        </w:rPr>
      </w:pPr>
    </w:p>
    <w:p w14:paraId="60FBD87F" w14:textId="77777777" w:rsidR="00EF242C" w:rsidRPr="006D0094" w:rsidRDefault="00EF242C" w:rsidP="00EF242C">
      <w:pPr>
        <w:spacing w:after="120" w:line="240" w:lineRule="auto"/>
        <w:ind w:left="-284" w:firstLine="426"/>
        <w:rPr>
          <w:rFonts w:ascii="Times New Roman" w:eastAsia="Times New Roman" w:hAnsi="Times New Roman" w:cs="Times New Roman"/>
          <w:kern w:val="0"/>
          <w:sz w:val="22"/>
          <w:szCs w:val="22"/>
          <w14:ligatures w14:val="none"/>
        </w:rPr>
      </w:pPr>
      <w:r w:rsidRPr="006D0094">
        <w:rPr>
          <w:rFonts w:ascii="Times New Roman" w:eastAsia="Times New Roman" w:hAnsi="Times New Roman" w:cs="Times New Roman"/>
          <w:kern w:val="0"/>
          <w:sz w:val="22"/>
          <w:szCs w:val="22"/>
          <w14:ligatures w14:val="none"/>
        </w:rPr>
        <w:t>Tais atvejais, kai pagal galiojančius teisės aktus tiekėjui nereikia mokėti PVM, jis nurodo kainą be PVM ir nurodo priežastis, dėl kurių PVM nemoka: _____________________________________________________</w:t>
      </w:r>
    </w:p>
    <w:p w14:paraId="6D19C0B9" w14:textId="5591A91D" w:rsidR="00EF242C" w:rsidRPr="006D0094" w:rsidRDefault="004A7F2D" w:rsidP="004A7F2D">
      <w:pPr>
        <w:spacing w:after="0" w:line="240" w:lineRule="auto"/>
        <w:ind w:right="140" w:firstLine="720"/>
        <w:jc w:val="right"/>
        <w:rPr>
          <w:rFonts w:ascii="Times New Roman" w:eastAsia="Times New Roman" w:hAnsi="Times New Roman" w:cs="Times New Roman"/>
          <w:b/>
          <w:bCs/>
          <w:iCs/>
          <w:kern w:val="0"/>
          <w:sz w:val="22"/>
          <w:szCs w:val="22"/>
          <w14:ligatures w14:val="none"/>
        </w:rPr>
      </w:pPr>
      <w:r>
        <w:rPr>
          <w:rFonts w:ascii="Times New Roman" w:eastAsia="Times New Roman" w:hAnsi="Times New Roman" w:cs="Times New Roman"/>
          <w:b/>
          <w:bCs/>
          <w:iCs/>
          <w:kern w:val="0"/>
          <w:sz w:val="22"/>
          <w:szCs w:val="22"/>
          <w14:ligatures w14:val="none"/>
        </w:rPr>
        <w:t>6</w:t>
      </w:r>
      <w:r w:rsidR="00EF242C" w:rsidRPr="006D0094">
        <w:rPr>
          <w:rFonts w:ascii="Times New Roman" w:eastAsia="Times New Roman" w:hAnsi="Times New Roman" w:cs="Times New Roman"/>
          <w:b/>
          <w:bCs/>
          <w:iCs/>
          <w:kern w:val="0"/>
          <w:sz w:val="22"/>
          <w:szCs w:val="22"/>
          <w14:ligatures w14:val="none"/>
        </w:rPr>
        <w:t xml:space="preserve"> lentelė</w:t>
      </w:r>
    </w:p>
    <w:tbl>
      <w:tblPr>
        <w:tblStyle w:val="TableGrid1"/>
        <w:tblW w:w="0" w:type="auto"/>
        <w:tblInd w:w="-431" w:type="dxa"/>
        <w:tblLook w:val="04A0" w:firstRow="1" w:lastRow="0" w:firstColumn="1" w:lastColumn="0" w:noHBand="0" w:noVBand="1"/>
      </w:tblPr>
      <w:tblGrid>
        <w:gridCol w:w="709"/>
        <w:gridCol w:w="4235"/>
        <w:gridCol w:w="4975"/>
      </w:tblGrid>
      <w:tr w:rsidR="00EF242C" w:rsidRPr="006D0094" w14:paraId="33DB50F1" w14:textId="77777777" w:rsidTr="00AB72C5">
        <w:tc>
          <w:tcPr>
            <w:tcW w:w="710" w:type="dxa"/>
            <w:vAlign w:val="center"/>
          </w:tcPr>
          <w:p w14:paraId="10036CE6" w14:textId="77777777" w:rsidR="00EF242C" w:rsidRPr="006D0094" w:rsidRDefault="00EF242C" w:rsidP="00AB72C5">
            <w:pPr>
              <w:jc w:val="center"/>
              <w:rPr>
                <w:b/>
                <w:sz w:val="22"/>
                <w:szCs w:val="22"/>
              </w:rPr>
            </w:pPr>
            <w:r w:rsidRPr="006D0094">
              <w:rPr>
                <w:b/>
                <w:sz w:val="22"/>
                <w:szCs w:val="22"/>
              </w:rPr>
              <w:t>Eil. Nr.</w:t>
            </w:r>
          </w:p>
        </w:tc>
        <w:tc>
          <w:tcPr>
            <w:tcW w:w="4252" w:type="dxa"/>
            <w:vAlign w:val="center"/>
          </w:tcPr>
          <w:p w14:paraId="6E757869" w14:textId="77777777" w:rsidR="00EF242C" w:rsidRPr="006D0094" w:rsidRDefault="00EF242C" w:rsidP="00AB72C5">
            <w:pPr>
              <w:jc w:val="center"/>
              <w:rPr>
                <w:b/>
                <w:sz w:val="22"/>
                <w:szCs w:val="22"/>
              </w:rPr>
            </w:pPr>
            <w:r w:rsidRPr="006D0094">
              <w:rPr>
                <w:b/>
                <w:sz w:val="22"/>
                <w:szCs w:val="22"/>
              </w:rPr>
              <w:t>Ekrano ryškumas nešiojamame kompiuteryje (</w:t>
            </w:r>
            <w:proofErr w:type="spellStart"/>
            <w:r w:rsidRPr="006D0094">
              <w:rPr>
                <w:b/>
                <w:sz w:val="22"/>
                <w:szCs w:val="22"/>
              </w:rPr>
              <w:t>nits</w:t>
            </w:r>
            <w:proofErr w:type="spellEnd"/>
            <w:r w:rsidRPr="006D0094">
              <w:rPr>
                <w:b/>
                <w:sz w:val="22"/>
                <w:szCs w:val="22"/>
              </w:rPr>
              <w:t>)</w:t>
            </w:r>
          </w:p>
        </w:tc>
        <w:tc>
          <w:tcPr>
            <w:tcW w:w="4998" w:type="dxa"/>
            <w:tcBorders>
              <w:right w:val="single" w:sz="4" w:space="0" w:color="auto"/>
            </w:tcBorders>
            <w:vAlign w:val="center"/>
          </w:tcPr>
          <w:p w14:paraId="2B995193" w14:textId="77777777" w:rsidR="00EF242C" w:rsidRPr="006D0094" w:rsidRDefault="00EF242C" w:rsidP="00AB72C5">
            <w:pPr>
              <w:jc w:val="center"/>
              <w:rPr>
                <w:b/>
                <w:sz w:val="22"/>
                <w:szCs w:val="22"/>
              </w:rPr>
            </w:pPr>
            <w:r w:rsidRPr="006D0094">
              <w:rPr>
                <w:b/>
                <w:sz w:val="22"/>
                <w:szCs w:val="22"/>
              </w:rPr>
              <w:t>Tiekėjas privalo pažymėti siūlomą prekių ekrano ryškumą (</w:t>
            </w:r>
            <w:proofErr w:type="spellStart"/>
            <w:r w:rsidRPr="006D0094">
              <w:rPr>
                <w:b/>
                <w:sz w:val="22"/>
                <w:szCs w:val="22"/>
              </w:rPr>
              <w:t>nits</w:t>
            </w:r>
            <w:proofErr w:type="spellEnd"/>
            <w:r w:rsidRPr="006D0094">
              <w:rPr>
                <w:b/>
                <w:sz w:val="22"/>
                <w:szCs w:val="22"/>
              </w:rPr>
              <w:t>)</w:t>
            </w:r>
          </w:p>
        </w:tc>
      </w:tr>
      <w:tr w:rsidR="00EF242C" w:rsidRPr="006D0094" w14:paraId="583B4A78" w14:textId="77777777" w:rsidTr="00AB72C5">
        <w:trPr>
          <w:trHeight w:val="218"/>
        </w:trPr>
        <w:tc>
          <w:tcPr>
            <w:tcW w:w="710" w:type="dxa"/>
            <w:vAlign w:val="center"/>
          </w:tcPr>
          <w:p w14:paraId="7FBCED89" w14:textId="77777777" w:rsidR="00EF242C" w:rsidRPr="006D0094" w:rsidRDefault="00EF242C" w:rsidP="00AB72C5">
            <w:pPr>
              <w:jc w:val="center"/>
              <w:rPr>
                <w:b/>
                <w:sz w:val="22"/>
                <w:szCs w:val="22"/>
              </w:rPr>
            </w:pPr>
            <w:r w:rsidRPr="006D0094">
              <w:rPr>
                <w:b/>
                <w:sz w:val="22"/>
                <w:szCs w:val="22"/>
              </w:rPr>
              <w:t>1</w:t>
            </w:r>
          </w:p>
        </w:tc>
        <w:tc>
          <w:tcPr>
            <w:tcW w:w="4252" w:type="dxa"/>
            <w:vAlign w:val="center"/>
          </w:tcPr>
          <w:p w14:paraId="0DF1A59F" w14:textId="77777777" w:rsidR="00EF242C" w:rsidRPr="006D0094" w:rsidRDefault="00EF242C" w:rsidP="00AB72C5">
            <w:pPr>
              <w:jc w:val="center"/>
              <w:rPr>
                <w:b/>
                <w:sz w:val="22"/>
                <w:szCs w:val="22"/>
              </w:rPr>
            </w:pPr>
            <w:r w:rsidRPr="006D0094">
              <w:rPr>
                <w:b/>
                <w:sz w:val="22"/>
                <w:szCs w:val="22"/>
              </w:rPr>
              <w:t>2</w:t>
            </w:r>
          </w:p>
        </w:tc>
        <w:tc>
          <w:tcPr>
            <w:tcW w:w="4998" w:type="dxa"/>
            <w:tcBorders>
              <w:right w:val="single" w:sz="4" w:space="0" w:color="auto"/>
            </w:tcBorders>
            <w:vAlign w:val="center"/>
          </w:tcPr>
          <w:p w14:paraId="0A6B7A30" w14:textId="77777777" w:rsidR="00EF242C" w:rsidRPr="006D0094" w:rsidRDefault="00EF242C" w:rsidP="00AB72C5">
            <w:pPr>
              <w:jc w:val="center"/>
              <w:rPr>
                <w:b/>
                <w:sz w:val="22"/>
                <w:szCs w:val="22"/>
              </w:rPr>
            </w:pPr>
            <w:r w:rsidRPr="006D0094">
              <w:rPr>
                <w:b/>
                <w:sz w:val="22"/>
                <w:szCs w:val="22"/>
              </w:rPr>
              <w:t>3</w:t>
            </w:r>
          </w:p>
        </w:tc>
      </w:tr>
      <w:tr w:rsidR="00EF242C" w:rsidRPr="006D0094" w14:paraId="725CADFF" w14:textId="77777777" w:rsidTr="00AB72C5">
        <w:trPr>
          <w:trHeight w:val="242"/>
        </w:trPr>
        <w:tc>
          <w:tcPr>
            <w:tcW w:w="710" w:type="dxa"/>
            <w:vAlign w:val="center"/>
          </w:tcPr>
          <w:p w14:paraId="75A4BEEC" w14:textId="77777777" w:rsidR="00EF242C" w:rsidRPr="006D0094" w:rsidRDefault="00EF242C" w:rsidP="00AB72C5">
            <w:pPr>
              <w:rPr>
                <w:sz w:val="22"/>
                <w:szCs w:val="22"/>
              </w:rPr>
            </w:pPr>
            <w:r w:rsidRPr="006D0094">
              <w:rPr>
                <w:sz w:val="22"/>
                <w:szCs w:val="22"/>
              </w:rPr>
              <w:t>1.</w:t>
            </w:r>
          </w:p>
        </w:tc>
        <w:tc>
          <w:tcPr>
            <w:tcW w:w="4252" w:type="dxa"/>
            <w:tcBorders>
              <w:right w:val="single" w:sz="4" w:space="0" w:color="auto"/>
            </w:tcBorders>
          </w:tcPr>
          <w:p w14:paraId="4C3D6210" w14:textId="77777777" w:rsidR="00EF242C" w:rsidRPr="006D0094" w:rsidRDefault="00EF242C" w:rsidP="00AB72C5">
            <w:pPr>
              <w:jc w:val="both"/>
              <w:rPr>
                <w:sz w:val="22"/>
                <w:szCs w:val="22"/>
              </w:rPr>
            </w:pPr>
            <w:r w:rsidRPr="006D0094">
              <w:rPr>
                <w:sz w:val="22"/>
                <w:szCs w:val="22"/>
              </w:rPr>
              <w:t xml:space="preserve">Ne mažiau kaip </w:t>
            </w:r>
            <w:r>
              <w:rPr>
                <w:sz w:val="22"/>
                <w:szCs w:val="22"/>
              </w:rPr>
              <w:t>3</w:t>
            </w:r>
            <w:r w:rsidRPr="006D0094">
              <w:rPr>
                <w:sz w:val="22"/>
                <w:szCs w:val="22"/>
              </w:rPr>
              <w:t xml:space="preserve">00 </w:t>
            </w:r>
            <w:proofErr w:type="spellStart"/>
            <w:r w:rsidRPr="006D0094">
              <w:rPr>
                <w:sz w:val="22"/>
                <w:szCs w:val="22"/>
              </w:rPr>
              <w:t>nits</w:t>
            </w:r>
            <w:proofErr w:type="spellEnd"/>
            <w:r w:rsidRPr="006D0094">
              <w:rPr>
                <w:sz w:val="22"/>
                <w:szCs w:val="22"/>
              </w:rPr>
              <w:t>.</w:t>
            </w:r>
          </w:p>
        </w:tc>
        <w:tc>
          <w:tcPr>
            <w:tcW w:w="4998" w:type="dxa"/>
            <w:tcBorders>
              <w:left w:val="single" w:sz="4" w:space="0" w:color="auto"/>
              <w:right w:val="single" w:sz="4" w:space="0" w:color="auto"/>
            </w:tcBorders>
          </w:tcPr>
          <w:p w14:paraId="69E7E33D" w14:textId="2C5C557F" w:rsidR="00EF242C" w:rsidRPr="006D0094" w:rsidRDefault="00EF242C" w:rsidP="00AB72C5">
            <w:pPr>
              <w:rPr>
                <w:sz w:val="22"/>
                <w:szCs w:val="22"/>
              </w:rPr>
            </w:pPr>
            <w:r w:rsidRPr="006D0094">
              <w:rPr>
                <w:noProof/>
                <w:sz w:val="22"/>
                <w:szCs w:val="22"/>
              </w:rPr>
              <w:drawing>
                <wp:inline distT="0" distB="0" distL="0" distR="0" wp14:anchorId="2EA1BB8C" wp14:editId="48D19C0C">
                  <wp:extent cx="228600" cy="198120"/>
                  <wp:effectExtent l="0" t="0" r="0" b="0"/>
                  <wp:docPr id="131979878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p>
          <w:p w14:paraId="00059CCA" w14:textId="77777777" w:rsidR="00EF242C" w:rsidRPr="006D0094" w:rsidRDefault="00EF242C" w:rsidP="00AB72C5">
            <w:pPr>
              <w:rPr>
                <w:sz w:val="22"/>
                <w:szCs w:val="22"/>
              </w:rPr>
            </w:pPr>
          </w:p>
        </w:tc>
      </w:tr>
      <w:tr w:rsidR="00EF242C" w:rsidRPr="006D0094" w14:paraId="15E84CFB" w14:textId="77777777" w:rsidTr="00AB72C5">
        <w:trPr>
          <w:trHeight w:val="242"/>
        </w:trPr>
        <w:tc>
          <w:tcPr>
            <w:tcW w:w="710" w:type="dxa"/>
            <w:vAlign w:val="center"/>
          </w:tcPr>
          <w:p w14:paraId="688C0DD1" w14:textId="77777777" w:rsidR="00EF242C" w:rsidRPr="006D0094" w:rsidRDefault="00EF242C" w:rsidP="00AB72C5">
            <w:pPr>
              <w:rPr>
                <w:sz w:val="22"/>
                <w:szCs w:val="22"/>
              </w:rPr>
            </w:pPr>
            <w:r w:rsidRPr="006D0094">
              <w:rPr>
                <w:sz w:val="22"/>
                <w:szCs w:val="22"/>
              </w:rPr>
              <w:t>2.</w:t>
            </w:r>
          </w:p>
        </w:tc>
        <w:tc>
          <w:tcPr>
            <w:tcW w:w="4252" w:type="dxa"/>
            <w:tcBorders>
              <w:right w:val="single" w:sz="4" w:space="0" w:color="auto"/>
            </w:tcBorders>
          </w:tcPr>
          <w:p w14:paraId="5FFAEE34" w14:textId="77777777" w:rsidR="00EF242C" w:rsidRPr="006D0094" w:rsidRDefault="00EF242C" w:rsidP="00AB72C5">
            <w:pPr>
              <w:jc w:val="both"/>
              <w:rPr>
                <w:sz w:val="22"/>
                <w:szCs w:val="22"/>
              </w:rPr>
            </w:pPr>
            <w:r w:rsidRPr="006D0094">
              <w:rPr>
                <w:sz w:val="22"/>
                <w:szCs w:val="22"/>
              </w:rPr>
              <w:t xml:space="preserve">Ne mažiau kaip 600 </w:t>
            </w:r>
            <w:proofErr w:type="spellStart"/>
            <w:r w:rsidRPr="006D0094">
              <w:rPr>
                <w:sz w:val="22"/>
                <w:szCs w:val="22"/>
              </w:rPr>
              <w:t>nits</w:t>
            </w:r>
            <w:proofErr w:type="spellEnd"/>
            <w:r w:rsidRPr="006D0094">
              <w:rPr>
                <w:sz w:val="22"/>
                <w:szCs w:val="22"/>
              </w:rPr>
              <w:t>.</w:t>
            </w:r>
          </w:p>
        </w:tc>
        <w:tc>
          <w:tcPr>
            <w:tcW w:w="4998" w:type="dxa"/>
            <w:tcBorders>
              <w:left w:val="single" w:sz="4" w:space="0" w:color="auto"/>
              <w:right w:val="single" w:sz="4" w:space="0" w:color="auto"/>
            </w:tcBorders>
          </w:tcPr>
          <w:p w14:paraId="38913495" w14:textId="3573F2D9" w:rsidR="00EF242C" w:rsidRPr="006D0094" w:rsidRDefault="00EF242C" w:rsidP="00AB72C5">
            <w:pPr>
              <w:pStyle w:val="NormalWeb"/>
              <w:spacing w:before="0" w:beforeAutospacing="0" w:after="0" w:afterAutospacing="0"/>
              <w:jc w:val="both"/>
              <w:rPr>
                <w:spacing w:val="2"/>
              </w:rPr>
            </w:pPr>
            <w:r w:rsidRPr="006D0094">
              <w:rPr>
                <w:noProof/>
              </w:rPr>
              <w:drawing>
                <wp:inline distT="0" distB="0" distL="0" distR="0" wp14:anchorId="0DA4AFEC" wp14:editId="27E91FC1">
                  <wp:extent cx="228600" cy="198120"/>
                  <wp:effectExtent l="0" t="0" r="0" b="0"/>
                  <wp:docPr id="107355313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p>
          <w:p w14:paraId="359AFCFD" w14:textId="77777777" w:rsidR="00EF242C" w:rsidRPr="006D0094" w:rsidRDefault="00EF242C" w:rsidP="00AB72C5">
            <w:pPr>
              <w:rPr>
                <w:sz w:val="22"/>
                <w:szCs w:val="22"/>
              </w:rPr>
            </w:pPr>
          </w:p>
        </w:tc>
      </w:tr>
    </w:tbl>
    <w:p w14:paraId="0BDDEF36" w14:textId="77777777" w:rsidR="00EF242C" w:rsidRPr="006D0094" w:rsidRDefault="00EF242C" w:rsidP="00EF242C">
      <w:pPr>
        <w:spacing w:after="0" w:line="240" w:lineRule="auto"/>
        <w:rPr>
          <w:rFonts w:ascii="Times New Roman" w:eastAsia="Times New Roman" w:hAnsi="Times New Roman" w:cs="Times New Roman"/>
          <w:b/>
          <w:bCs/>
          <w:i/>
          <w:kern w:val="0"/>
          <w:sz w:val="22"/>
          <w:szCs w:val="22"/>
          <w14:ligatures w14:val="none"/>
        </w:rPr>
      </w:pPr>
    </w:p>
    <w:p w14:paraId="5C2E9CAB" w14:textId="340DD49B" w:rsidR="00EF242C" w:rsidRPr="006D0094" w:rsidRDefault="00EF242C" w:rsidP="004A7F2D">
      <w:pPr>
        <w:spacing w:after="0" w:line="240" w:lineRule="auto"/>
        <w:jc w:val="right"/>
        <w:rPr>
          <w:rFonts w:ascii="Times New Roman" w:eastAsia="Times New Roman" w:hAnsi="Times New Roman" w:cs="Times New Roman"/>
          <w:b/>
          <w:bCs/>
          <w:iCs/>
          <w:kern w:val="0"/>
          <w:sz w:val="22"/>
          <w:szCs w:val="22"/>
          <w14:ligatures w14:val="none"/>
        </w:rPr>
      </w:pPr>
      <w:r w:rsidRPr="006D0094">
        <w:rPr>
          <w:rFonts w:ascii="Times New Roman" w:eastAsia="Times New Roman" w:hAnsi="Times New Roman" w:cs="Times New Roman"/>
          <w:b/>
          <w:bCs/>
          <w:iCs/>
          <w:kern w:val="0"/>
          <w:sz w:val="22"/>
          <w:szCs w:val="22"/>
          <w14:ligatures w14:val="none"/>
        </w:rPr>
        <w:t xml:space="preserve">                                                                                                                                                   </w:t>
      </w:r>
      <w:r w:rsidR="004A7F2D">
        <w:rPr>
          <w:rFonts w:ascii="Times New Roman" w:eastAsia="Times New Roman" w:hAnsi="Times New Roman" w:cs="Times New Roman"/>
          <w:b/>
          <w:bCs/>
          <w:iCs/>
          <w:kern w:val="0"/>
          <w:sz w:val="22"/>
          <w:szCs w:val="22"/>
          <w14:ligatures w14:val="none"/>
        </w:rPr>
        <w:t>7</w:t>
      </w:r>
      <w:r w:rsidRPr="006D0094">
        <w:rPr>
          <w:rFonts w:ascii="Times New Roman" w:eastAsia="Times New Roman" w:hAnsi="Times New Roman" w:cs="Times New Roman"/>
          <w:b/>
          <w:bCs/>
          <w:iCs/>
          <w:kern w:val="0"/>
          <w:sz w:val="22"/>
          <w:szCs w:val="22"/>
          <w14:ligatures w14:val="none"/>
        </w:rPr>
        <w:t xml:space="preserve"> lentelė</w:t>
      </w:r>
    </w:p>
    <w:tbl>
      <w:tblPr>
        <w:tblStyle w:val="TableGrid1"/>
        <w:tblW w:w="0" w:type="auto"/>
        <w:tblInd w:w="-431" w:type="dxa"/>
        <w:tblLook w:val="04A0" w:firstRow="1" w:lastRow="0" w:firstColumn="1" w:lastColumn="0" w:noHBand="0" w:noVBand="1"/>
      </w:tblPr>
      <w:tblGrid>
        <w:gridCol w:w="709"/>
        <w:gridCol w:w="4234"/>
        <w:gridCol w:w="4976"/>
      </w:tblGrid>
      <w:tr w:rsidR="00EF242C" w:rsidRPr="006D0094" w14:paraId="350F2349" w14:textId="77777777" w:rsidTr="00AB72C5">
        <w:tc>
          <w:tcPr>
            <w:tcW w:w="710" w:type="dxa"/>
            <w:vAlign w:val="center"/>
          </w:tcPr>
          <w:p w14:paraId="033D32DA" w14:textId="77777777" w:rsidR="00EF242C" w:rsidRPr="006D0094" w:rsidRDefault="00EF242C" w:rsidP="00AB72C5">
            <w:pPr>
              <w:rPr>
                <w:b/>
                <w:sz w:val="22"/>
                <w:szCs w:val="22"/>
                <w:lang w:eastAsia="en-US"/>
              </w:rPr>
            </w:pPr>
            <w:r w:rsidRPr="006D0094">
              <w:rPr>
                <w:b/>
                <w:sz w:val="22"/>
                <w:szCs w:val="22"/>
                <w:lang w:eastAsia="en-US"/>
              </w:rPr>
              <w:t>Eil. Nr.</w:t>
            </w:r>
          </w:p>
        </w:tc>
        <w:tc>
          <w:tcPr>
            <w:tcW w:w="4252" w:type="dxa"/>
            <w:vAlign w:val="center"/>
          </w:tcPr>
          <w:p w14:paraId="5DD489CB" w14:textId="5037AE16" w:rsidR="00EF242C" w:rsidRPr="006D0094" w:rsidRDefault="00EF242C" w:rsidP="00AB72C5">
            <w:pPr>
              <w:jc w:val="center"/>
              <w:rPr>
                <w:b/>
                <w:sz w:val="22"/>
                <w:szCs w:val="22"/>
                <w:lang w:eastAsia="en-US"/>
              </w:rPr>
            </w:pPr>
            <w:r w:rsidRPr="006D0094">
              <w:rPr>
                <w:b/>
                <w:sz w:val="22"/>
                <w:szCs w:val="22"/>
                <w:lang w:eastAsia="en-US"/>
              </w:rPr>
              <w:t xml:space="preserve">Integruotos kameros kompiuteryje </w:t>
            </w:r>
            <w:r w:rsidR="00AD70F4">
              <w:rPr>
                <w:b/>
                <w:sz w:val="22"/>
                <w:szCs w:val="22"/>
                <w:lang w:eastAsia="en-US"/>
              </w:rPr>
              <w:t xml:space="preserve">ir monitoriuje </w:t>
            </w:r>
            <w:proofErr w:type="spellStart"/>
            <w:r w:rsidRPr="006D0094">
              <w:rPr>
                <w:b/>
                <w:sz w:val="22"/>
                <w:szCs w:val="22"/>
                <w:lang w:eastAsia="en-US"/>
              </w:rPr>
              <w:t>megapikselių</w:t>
            </w:r>
            <w:proofErr w:type="spellEnd"/>
            <w:r w:rsidRPr="006D0094">
              <w:rPr>
                <w:b/>
                <w:sz w:val="22"/>
                <w:szCs w:val="22"/>
                <w:lang w:eastAsia="en-US"/>
              </w:rPr>
              <w:t xml:space="preserve"> (MP) skaičius</w:t>
            </w:r>
          </w:p>
        </w:tc>
        <w:tc>
          <w:tcPr>
            <w:tcW w:w="4998" w:type="dxa"/>
            <w:tcBorders>
              <w:right w:val="single" w:sz="4" w:space="0" w:color="auto"/>
            </w:tcBorders>
            <w:vAlign w:val="center"/>
          </w:tcPr>
          <w:p w14:paraId="3DB71E38" w14:textId="1ED6532D" w:rsidR="00EF242C" w:rsidRPr="006D0094" w:rsidRDefault="00EF242C" w:rsidP="00AB72C5">
            <w:pPr>
              <w:jc w:val="center"/>
              <w:rPr>
                <w:b/>
                <w:sz w:val="22"/>
                <w:szCs w:val="22"/>
                <w:lang w:eastAsia="en-US"/>
              </w:rPr>
            </w:pPr>
            <w:r w:rsidRPr="006D0094">
              <w:rPr>
                <w:b/>
                <w:sz w:val="22"/>
                <w:szCs w:val="22"/>
                <w:lang w:eastAsia="en-US"/>
              </w:rPr>
              <w:t>Tiekėjas privalo pažymėti siūlomą prekių (kompiuterių</w:t>
            </w:r>
            <w:r w:rsidR="00AD70F4">
              <w:rPr>
                <w:b/>
                <w:sz w:val="22"/>
                <w:szCs w:val="22"/>
                <w:lang w:eastAsia="en-US"/>
              </w:rPr>
              <w:t xml:space="preserve"> ir monitorių</w:t>
            </w:r>
            <w:r w:rsidRPr="006D0094">
              <w:rPr>
                <w:b/>
                <w:sz w:val="22"/>
                <w:szCs w:val="22"/>
                <w:lang w:eastAsia="en-US"/>
              </w:rPr>
              <w:t xml:space="preserve">) integruotos kameros </w:t>
            </w:r>
            <w:proofErr w:type="spellStart"/>
            <w:r w:rsidRPr="006D0094">
              <w:rPr>
                <w:b/>
                <w:sz w:val="22"/>
                <w:szCs w:val="22"/>
                <w:lang w:eastAsia="en-US"/>
              </w:rPr>
              <w:t>megapikselių</w:t>
            </w:r>
            <w:proofErr w:type="spellEnd"/>
            <w:r w:rsidRPr="006D0094">
              <w:rPr>
                <w:b/>
                <w:sz w:val="22"/>
                <w:szCs w:val="22"/>
                <w:lang w:eastAsia="en-US"/>
              </w:rPr>
              <w:t xml:space="preserve"> (MP) skaičių</w:t>
            </w:r>
          </w:p>
        </w:tc>
      </w:tr>
      <w:tr w:rsidR="00EF242C" w:rsidRPr="006D0094" w14:paraId="3F15A9A4" w14:textId="77777777" w:rsidTr="00AB72C5">
        <w:trPr>
          <w:trHeight w:val="218"/>
        </w:trPr>
        <w:tc>
          <w:tcPr>
            <w:tcW w:w="710" w:type="dxa"/>
            <w:vAlign w:val="center"/>
          </w:tcPr>
          <w:p w14:paraId="20C9724D" w14:textId="77777777" w:rsidR="00EF242C" w:rsidRPr="006D0094" w:rsidRDefault="00EF242C" w:rsidP="00AB72C5">
            <w:pPr>
              <w:jc w:val="center"/>
              <w:rPr>
                <w:b/>
                <w:sz w:val="22"/>
                <w:szCs w:val="22"/>
                <w:lang w:eastAsia="en-US"/>
              </w:rPr>
            </w:pPr>
            <w:r w:rsidRPr="006D0094">
              <w:rPr>
                <w:b/>
                <w:sz w:val="22"/>
                <w:szCs w:val="22"/>
                <w:lang w:eastAsia="en-US"/>
              </w:rPr>
              <w:t>1</w:t>
            </w:r>
          </w:p>
        </w:tc>
        <w:tc>
          <w:tcPr>
            <w:tcW w:w="4252" w:type="dxa"/>
            <w:vAlign w:val="center"/>
          </w:tcPr>
          <w:p w14:paraId="6B32B216" w14:textId="77777777" w:rsidR="00EF242C" w:rsidRPr="006D0094" w:rsidRDefault="00EF242C" w:rsidP="00AB72C5">
            <w:pPr>
              <w:jc w:val="center"/>
              <w:rPr>
                <w:b/>
                <w:sz w:val="22"/>
                <w:szCs w:val="22"/>
                <w:lang w:eastAsia="en-US"/>
              </w:rPr>
            </w:pPr>
            <w:r w:rsidRPr="006D0094">
              <w:rPr>
                <w:b/>
                <w:sz w:val="22"/>
                <w:szCs w:val="22"/>
                <w:lang w:eastAsia="en-US"/>
              </w:rPr>
              <w:t>2</w:t>
            </w:r>
          </w:p>
        </w:tc>
        <w:tc>
          <w:tcPr>
            <w:tcW w:w="4998" w:type="dxa"/>
            <w:tcBorders>
              <w:right w:val="single" w:sz="4" w:space="0" w:color="auto"/>
            </w:tcBorders>
            <w:vAlign w:val="center"/>
          </w:tcPr>
          <w:p w14:paraId="12E6E617" w14:textId="77777777" w:rsidR="00EF242C" w:rsidRPr="006D0094" w:rsidRDefault="00EF242C" w:rsidP="00AB72C5">
            <w:pPr>
              <w:jc w:val="center"/>
              <w:rPr>
                <w:b/>
                <w:sz w:val="22"/>
                <w:szCs w:val="22"/>
                <w:lang w:eastAsia="en-US"/>
              </w:rPr>
            </w:pPr>
            <w:r w:rsidRPr="006D0094">
              <w:rPr>
                <w:b/>
                <w:sz w:val="22"/>
                <w:szCs w:val="22"/>
                <w:lang w:eastAsia="en-US"/>
              </w:rPr>
              <w:t>3</w:t>
            </w:r>
          </w:p>
        </w:tc>
      </w:tr>
      <w:tr w:rsidR="00EF242C" w:rsidRPr="006D0094" w14:paraId="0DF65200" w14:textId="77777777" w:rsidTr="00AB72C5">
        <w:trPr>
          <w:trHeight w:val="242"/>
        </w:trPr>
        <w:tc>
          <w:tcPr>
            <w:tcW w:w="710" w:type="dxa"/>
            <w:vAlign w:val="center"/>
          </w:tcPr>
          <w:p w14:paraId="3D19D5A4" w14:textId="77777777" w:rsidR="00EF242C" w:rsidRPr="006D0094" w:rsidRDefault="00EF242C" w:rsidP="00AB72C5">
            <w:pPr>
              <w:rPr>
                <w:bCs/>
                <w:sz w:val="22"/>
                <w:szCs w:val="22"/>
                <w:lang w:eastAsia="en-US"/>
              </w:rPr>
            </w:pPr>
            <w:r w:rsidRPr="006D0094">
              <w:rPr>
                <w:bCs/>
                <w:sz w:val="22"/>
                <w:szCs w:val="22"/>
                <w:lang w:eastAsia="en-US"/>
              </w:rPr>
              <w:t>1.</w:t>
            </w:r>
          </w:p>
        </w:tc>
        <w:tc>
          <w:tcPr>
            <w:tcW w:w="4252" w:type="dxa"/>
            <w:tcBorders>
              <w:right w:val="single" w:sz="4" w:space="0" w:color="auto"/>
            </w:tcBorders>
          </w:tcPr>
          <w:p w14:paraId="2325BEFC" w14:textId="77777777" w:rsidR="00EF242C" w:rsidRPr="006D0094" w:rsidRDefault="00EF242C" w:rsidP="00AB72C5">
            <w:pPr>
              <w:rPr>
                <w:bCs/>
                <w:sz w:val="22"/>
                <w:szCs w:val="22"/>
                <w:lang w:eastAsia="en-US"/>
              </w:rPr>
            </w:pPr>
            <w:r w:rsidRPr="006D0094">
              <w:rPr>
                <w:bCs/>
                <w:sz w:val="22"/>
                <w:szCs w:val="22"/>
                <w:lang w:eastAsia="en-US"/>
              </w:rPr>
              <w:t>Ne mažiau kaip 2 MP</w:t>
            </w:r>
          </w:p>
        </w:tc>
        <w:tc>
          <w:tcPr>
            <w:tcW w:w="4998" w:type="dxa"/>
            <w:tcBorders>
              <w:left w:val="single" w:sz="4" w:space="0" w:color="auto"/>
              <w:right w:val="single" w:sz="4" w:space="0" w:color="auto"/>
            </w:tcBorders>
          </w:tcPr>
          <w:p w14:paraId="7A1C8B2E" w14:textId="6B93BB3C" w:rsidR="00EF242C" w:rsidRPr="006D0094" w:rsidRDefault="00EF242C" w:rsidP="00AB72C5">
            <w:pPr>
              <w:rPr>
                <w:b/>
                <w:sz w:val="22"/>
                <w:szCs w:val="22"/>
                <w:lang w:eastAsia="en-US"/>
              </w:rPr>
            </w:pPr>
            <w:r w:rsidRPr="006D0094">
              <w:rPr>
                <w:b/>
                <w:noProof/>
                <w:sz w:val="22"/>
                <w:szCs w:val="22"/>
              </w:rPr>
              <w:drawing>
                <wp:inline distT="0" distB="0" distL="0" distR="0" wp14:anchorId="01FD9DD8" wp14:editId="1814A893">
                  <wp:extent cx="228600" cy="198120"/>
                  <wp:effectExtent l="0" t="0" r="0" b="0"/>
                  <wp:docPr id="66187109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p>
          <w:p w14:paraId="34146869" w14:textId="77777777" w:rsidR="00EF242C" w:rsidRPr="006D0094" w:rsidRDefault="00EF242C" w:rsidP="00AB72C5">
            <w:pPr>
              <w:rPr>
                <w:b/>
                <w:sz w:val="22"/>
                <w:szCs w:val="22"/>
                <w:lang w:eastAsia="en-US"/>
              </w:rPr>
            </w:pPr>
          </w:p>
        </w:tc>
      </w:tr>
      <w:tr w:rsidR="00EF242C" w:rsidRPr="006D0094" w14:paraId="54D43645" w14:textId="77777777" w:rsidTr="00AB72C5">
        <w:trPr>
          <w:trHeight w:val="242"/>
        </w:trPr>
        <w:tc>
          <w:tcPr>
            <w:tcW w:w="710" w:type="dxa"/>
            <w:vAlign w:val="center"/>
          </w:tcPr>
          <w:p w14:paraId="3DB472E9" w14:textId="77777777" w:rsidR="00EF242C" w:rsidRPr="006D0094" w:rsidRDefault="00EF242C" w:rsidP="00AB72C5">
            <w:pPr>
              <w:rPr>
                <w:bCs/>
                <w:sz w:val="22"/>
                <w:szCs w:val="22"/>
                <w:lang w:eastAsia="en-US"/>
              </w:rPr>
            </w:pPr>
            <w:r w:rsidRPr="006D0094">
              <w:rPr>
                <w:bCs/>
                <w:sz w:val="22"/>
                <w:szCs w:val="22"/>
                <w:lang w:eastAsia="en-US"/>
              </w:rPr>
              <w:t>2.</w:t>
            </w:r>
          </w:p>
        </w:tc>
        <w:tc>
          <w:tcPr>
            <w:tcW w:w="4252" w:type="dxa"/>
            <w:tcBorders>
              <w:right w:val="single" w:sz="4" w:space="0" w:color="auto"/>
            </w:tcBorders>
          </w:tcPr>
          <w:p w14:paraId="4EA9353A" w14:textId="77777777" w:rsidR="00EF242C" w:rsidRPr="006D0094" w:rsidRDefault="00EF242C" w:rsidP="00AB72C5">
            <w:pPr>
              <w:rPr>
                <w:bCs/>
                <w:sz w:val="22"/>
                <w:szCs w:val="22"/>
                <w:lang w:eastAsia="en-US"/>
              </w:rPr>
            </w:pPr>
            <w:r w:rsidRPr="006D0094">
              <w:rPr>
                <w:bCs/>
                <w:sz w:val="22"/>
                <w:szCs w:val="22"/>
                <w:lang w:eastAsia="en-US"/>
              </w:rPr>
              <w:t>Ne mažiau kaip 5 MP</w:t>
            </w:r>
          </w:p>
        </w:tc>
        <w:tc>
          <w:tcPr>
            <w:tcW w:w="4998" w:type="dxa"/>
            <w:tcBorders>
              <w:left w:val="single" w:sz="4" w:space="0" w:color="auto"/>
              <w:right w:val="single" w:sz="4" w:space="0" w:color="auto"/>
            </w:tcBorders>
          </w:tcPr>
          <w:p w14:paraId="4C6BD114" w14:textId="4A243EE2" w:rsidR="00EF242C" w:rsidRPr="006D0094" w:rsidRDefault="00EF242C" w:rsidP="00AB72C5">
            <w:pPr>
              <w:rPr>
                <w:b/>
                <w:sz w:val="22"/>
                <w:szCs w:val="22"/>
                <w:lang w:eastAsia="en-US"/>
              </w:rPr>
            </w:pPr>
            <w:r w:rsidRPr="006D0094">
              <w:rPr>
                <w:b/>
                <w:noProof/>
                <w:sz w:val="22"/>
                <w:szCs w:val="22"/>
              </w:rPr>
              <w:drawing>
                <wp:inline distT="0" distB="0" distL="0" distR="0" wp14:anchorId="799D2847" wp14:editId="32A6F57B">
                  <wp:extent cx="228600" cy="198120"/>
                  <wp:effectExtent l="0" t="0" r="0" b="0"/>
                  <wp:docPr id="15734847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8600" cy="198120"/>
                          </a:xfrm>
                          <a:prstGeom prst="rect">
                            <a:avLst/>
                          </a:prstGeom>
                          <a:noFill/>
                          <a:ln>
                            <a:noFill/>
                          </a:ln>
                        </pic:spPr>
                      </pic:pic>
                    </a:graphicData>
                  </a:graphic>
                </wp:inline>
              </w:drawing>
            </w:r>
          </w:p>
          <w:p w14:paraId="5F40D264" w14:textId="77777777" w:rsidR="00EF242C" w:rsidRPr="006D0094" w:rsidRDefault="00EF242C" w:rsidP="00AB72C5">
            <w:pPr>
              <w:rPr>
                <w:b/>
                <w:sz w:val="22"/>
                <w:szCs w:val="22"/>
                <w:lang w:eastAsia="en-US"/>
              </w:rPr>
            </w:pPr>
          </w:p>
        </w:tc>
      </w:tr>
    </w:tbl>
    <w:p w14:paraId="0BD4E042" w14:textId="77777777" w:rsidR="00EF242C" w:rsidRPr="006D0094" w:rsidRDefault="00EF242C" w:rsidP="00EF242C">
      <w:pPr>
        <w:spacing w:after="0" w:line="240" w:lineRule="auto"/>
        <w:rPr>
          <w:rFonts w:ascii="Times New Roman" w:eastAsia="Times New Roman" w:hAnsi="Times New Roman" w:cs="Times New Roman"/>
          <w:b/>
          <w:kern w:val="0"/>
          <w:sz w:val="22"/>
          <w:szCs w:val="22"/>
          <w14:ligatures w14:val="none"/>
        </w:rPr>
      </w:pPr>
    </w:p>
    <w:tbl>
      <w:tblPr>
        <w:tblW w:w="9828" w:type="dxa"/>
        <w:tblLook w:val="01E0" w:firstRow="1" w:lastRow="1" w:firstColumn="1" w:lastColumn="1" w:noHBand="0" w:noVBand="0"/>
      </w:tblPr>
      <w:tblGrid>
        <w:gridCol w:w="9828"/>
      </w:tblGrid>
      <w:tr w:rsidR="00EF242C" w:rsidRPr="006D0094" w14:paraId="38C2D23D" w14:textId="77777777" w:rsidTr="00AB72C5">
        <w:trPr>
          <w:trHeight w:val="324"/>
        </w:trPr>
        <w:tc>
          <w:tcPr>
            <w:tcW w:w="9828" w:type="dxa"/>
          </w:tcPr>
          <w:p w14:paraId="63714A15" w14:textId="171C4915" w:rsidR="00EF242C" w:rsidRPr="00AD70F4" w:rsidRDefault="00EF242C" w:rsidP="00AB72C5">
            <w:pPr>
              <w:spacing w:after="0" w:line="240" w:lineRule="auto"/>
              <w:ind w:right="-108" w:firstLine="720"/>
              <w:jc w:val="both"/>
              <w:rPr>
                <w:rFonts w:ascii="Times New Roman" w:eastAsia="Times New Roman" w:hAnsi="Times New Roman" w:cs="Times New Roman"/>
                <w:color w:val="000000"/>
                <w:kern w:val="0"/>
                <w:lang w:eastAsia="lt-LT"/>
                <w14:ligatures w14:val="none"/>
              </w:rPr>
            </w:pPr>
            <w:r w:rsidRPr="00AD70F4">
              <w:rPr>
                <w:rFonts w:ascii="Times New Roman" w:eastAsia="Times New Roman" w:hAnsi="Times New Roman" w:cs="Times New Roman"/>
                <w:color w:val="000000"/>
                <w:kern w:val="0"/>
                <w:lang w:eastAsia="lt-LT"/>
                <w14:ligatures w14:val="none"/>
              </w:rPr>
              <w:t>Kartu su pasiūlymu pateikiami šie dokumentai:</w:t>
            </w:r>
          </w:p>
          <w:p w14:paraId="4908F922" w14:textId="52354CC4" w:rsidR="00AD70F4" w:rsidRPr="006D0094" w:rsidRDefault="00AD70F4" w:rsidP="00AD70F4">
            <w:pPr>
              <w:spacing w:after="0" w:line="240" w:lineRule="auto"/>
              <w:ind w:right="222"/>
              <w:jc w:val="right"/>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b/>
                <w:color w:val="000000"/>
                <w:kern w:val="0"/>
                <w:sz w:val="22"/>
                <w:szCs w:val="22"/>
                <w14:ligatures w14:val="none"/>
              </w:rPr>
              <w:t xml:space="preserve">       </w:t>
            </w:r>
            <w:r>
              <w:rPr>
                <w:rFonts w:ascii="Times New Roman" w:eastAsia="Times New Roman" w:hAnsi="Times New Roman" w:cs="Times New Roman"/>
                <w:b/>
                <w:color w:val="000000"/>
                <w:kern w:val="0"/>
                <w:sz w:val="22"/>
                <w:szCs w:val="22"/>
                <w14:ligatures w14:val="none"/>
              </w:rPr>
              <w:t>8</w:t>
            </w:r>
            <w:r w:rsidRPr="006D0094">
              <w:rPr>
                <w:rFonts w:ascii="Times New Roman" w:eastAsia="Times New Roman" w:hAnsi="Times New Roman" w:cs="Times New Roman"/>
                <w:b/>
                <w:color w:val="000000"/>
                <w:kern w:val="0"/>
                <w:sz w:val="22"/>
                <w:szCs w:val="22"/>
                <w14:ligatures w14:val="none"/>
              </w:rPr>
              <w:t xml:space="preserve"> lentelė</w:t>
            </w:r>
          </w:p>
          <w:tbl>
            <w:tblPr>
              <w:tblW w:w="93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6643"/>
              <w:gridCol w:w="2004"/>
            </w:tblGrid>
            <w:tr w:rsidR="00EF242C" w:rsidRPr="006D0094" w14:paraId="24A8BE19" w14:textId="77777777" w:rsidTr="00AB72C5">
              <w:tc>
                <w:tcPr>
                  <w:tcW w:w="738" w:type="dxa"/>
                  <w:tcBorders>
                    <w:top w:val="single" w:sz="4" w:space="0" w:color="auto"/>
                    <w:left w:val="single" w:sz="4" w:space="0" w:color="auto"/>
                    <w:bottom w:val="single" w:sz="4" w:space="0" w:color="auto"/>
                    <w:right w:val="single" w:sz="4" w:space="0" w:color="auto"/>
                  </w:tcBorders>
                </w:tcPr>
                <w:p w14:paraId="0C33F3E8" w14:textId="77777777" w:rsidR="00EF242C" w:rsidRPr="006D0094" w:rsidRDefault="00EF242C" w:rsidP="00AB72C5">
                  <w:pPr>
                    <w:spacing w:after="0" w:line="240" w:lineRule="auto"/>
                    <w:ind w:right="-108" w:firstLine="59"/>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Eil. Nr.</w:t>
                  </w:r>
                </w:p>
              </w:tc>
              <w:tc>
                <w:tcPr>
                  <w:tcW w:w="6643" w:type="dxa"/>
                  <w:tcBorders>
                    <w:top w:val="single" w:sz="4" w:space="0" w:color="auto"/>
                    <w:left w:val="single" w:sz="4" w:space="0" w:color="auto"/>
                    <w:bottom w:val="single" w:sz="4" w:space="0" w:color="auto"/>
                    <w:right w:val="single" w:sz="4" w:space="0" w:color="auto"/>
                  </w:tcBorders>
                </w:tcPr>
                <w:p w14:paraId="4020B5EA"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Pateiktų dokumentų pavadinimas</w:t>
                  </w:r>
                </w:p>
              </w:tc>
              <w:tc>
                <w:tcPr>
                  <w:tcW w:w="2004" w:type="dxa"/>
                  <w:tcBorders>
                    <w:top w:val="single" w:sz="4" w:space="0" w:color="auto"/>
                    <w:left w:val="single" w:sz="4" w:space="0" w:color="auto"/>
                    <w:bottom w:val="single" w:sz="4" w:space="0" w:color="auto"/>
                    <w:right w:val="single" w:sz="4" w:space="0" w:color="auto"/>
                  </w:tcBorders>
                </w:tcPr>
                <w:p w14:paraId="41EFB969" w14:textId="77777777" w:rsidR="00EF242C" w:rsidRPr="006D0094" w:rsidRDefault="00EF242C" w:rsidP="00AB72C5">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Dokumento puslapių skaičius</w:t>
                  </w:r>
                </w:p>
              </w:tc>
            </w:tr>
            <w:tr w:rsidR="00EF242C" w:rsidRPr="006D0094" w14:paraId="013F96D8" w14:textId="77777777" w:rsidTr="00AB72C5">
              <w:tc>
                <w:tcPr>
                  <w:tcW w:w="738" w:type="dxa"/>
                  <w:tcBorders>
                    <w:top w:val="single" w:sz="4" w:space="0" w:color="auto"/>
                    <w:left w:val="single" w:sz="4" w:space="0" w:color="auto"/>
                    <w:bottom w:val="single" w:sz="4" w:space="0" w:color="auto"/>
                    <w:right w:val="single" w:sz="4" w:space="0" w:color="auto"/>
                  </w:tcBorders>
                </w:tcPr>
                <w:p w14:paraId="78918D76" w14:textId="77777777" w:rsidR="00EF242C" w:rsidRPr="006D0094" w:rsidRDefault="00EF242C" w:rsidP="00AB72C5">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1.</w:t>
                  </w:r>
                </w:p>
              </w:tc>
              <w:tc>
                <w:tcPr>
                  <w:tcW w:w="6643" w:type="dxa"/>
                  <w:tcBorders>
                    <w:top w:val="single" w:sz="4" w:space="0" w:color="auto"/>
                    <w:left w:val="single" w:sz="4" w:space="0" w:color="auto"/>
                    <w:bottom w:val="single" w:sz="4" w:space="0" w:color="auto"/>
                    <w:right w:val="single" w:sz="4" w:space="0" w:color="auto"/>
                  </w:tcBorders>
                </w:tcPr>
                <w:p w14:paraId="02ECD38B"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2004" w:type="dxa"/>
                  <w:tcBorders>
                    <w:top w:val="single" w:sz="4" w:space="0" w:color="auto"/>
                    <w:left w:val="single" w:sz="4" w:space="0" w:color="auto"/>
                    <w:bottom w:val="single" w:sz="4" w:space="0" w:color="auto"/>
                    <w:right w:val="single" w:sz="4" w:space="0" w:color="auto"/>
                  </w:tcBorders>
                </w:tcPr>
                <w:p w14:paraId="527C2FB8"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EF242C" w:rsidRPr="006D0094" w14:paraId="5D50A4DE" w14:textId="77777777" w:rsidTr="00AB72C5">
              <w:tc>
                <w:tcPr>
                  <w:tcW w:w="738" w:type="dxa"/>
                  <w:tcBorders>
                    <w:top w:val="single" w:sz="4" w:space="0" w:color="auto"/>
                    <w:left w:val="single" w:sz="4" w:space="0" w:color="auto"/>
                    <w:bottom w:val="single" w:sz="4" w:space="0" w:color="auto"/>
                    <w:right w:val="single" w:sz="4" w:space="0" w:color="auto"/>
                  </w:tcBorders>
                </w:tcPr>
                <w:p w14:paraId="7F8A7D49" w14:textId="77777777" w:rsidR="00EF242C" w:rsidRPr="006D0094" w:rsidRDefault="00EF242C" w:rsidP="00AB72C5">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2.</w:t>
                  </w:r>
                </w:p>
              </w:tc>
              <w:tc>
                <w:tcPr>
                  <w:tcW w:w="6643" w:type="dxa"/>
                  <w:tcBorders>
                    <w:top w:val="single" w:sz="4" w:space="0" w:color="auto"/>
                    <w:left w:val="single" w:sz="4" w:space="0" w:color="auto"/>
                    <w:bottom w:val="single" w:sz="4" w:space="0" w:color="auto"/>
                    <w:right w:val="single" w:sz="4" w:space="0" w:color="auto"/>
                  </w:tcBorders>
                </w:tcPr>
                <w:p w14:paraId="7EF548C9"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2004" w:type="dxa"/>
                  <w:tcBorders>
                    <w:top w:val="single" w:sz="4" w:space="0" w:color="auto"/>
                    <w:left w:val="single" w:sz="4" w:space="0" w:color="auto"/>
                    <w:bottom w:val="single" w:sz="4" w:space="0" w:color="auto"/>
                    <w:right w:val="single" w:sz="4" w:space="0" w:color="auto"/>
                  </w:tcBorders>
                </w:tcPr>
                <w:p w14:paraId="22F648B9"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EF242C" w:rsidRPr="006D0094" w14:paraId="2808B238" w14:textId="77777777" w:rsidTr="00AB72C5">
              <w:tc>
                <w:tcPr>
                  <w:tcW w:w="738" w:type="dxa"/>
                  <w:tcBorders>
                    <w:top w:val="single" w:sz="4" w:space="0" w:color="auto"/>
                    <w:left w:val="single" w:sz="4" w:space="0" w:color="auto"/>
                    <w:bottom w:val="single" w:sz="4" w:space="0" w:color="auto"/>
                    <w:right w:val="single" w:sz="4" w:space="0" w:color="auto"/>
                  </w:tcBorders>
                </w:tcPr>
                <w:p w14:paraId="79D1B34F" w14:textId="77777777" w:rsidR="00EF242C" w:rsidRPr="006D0094" w:rsidRDefault="00EF242C" w:rsidP="00AB72C5">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3.</w:t>
                  </w:r>
                </w:p>
              </w:tc>
              <w:tc>
                <w:tcPr>
                  <w:tcW w:w="6643" w:type="dxa"/>
                  <w:tcBorders>
                    <w:top w:val="single" w:sz="4" w:space="0" w:color="auto"/>
                    <w:left w:val="single" w:sz="4" w:space="0" w:color="auto"/>
                    <w:bottom w:val="single" w:sz="4" w:space="0" w:color="auto"/>
                    <w:right w:val="single" w:sz="4" w:space="0" w:color="auto"/>
                  </w:tcBorders>
                </w:tcPr>
                <w:p w14:paraId="7CD8D5A8"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2004" w:type="dxa"/>
                  <w:tcBorders>
                    <w:top w:val="single" w:sz="4" w:space="0" w:color="auto"/>
                    <w:left w:val="single" w:sz="4" w:space="0" w:color="auto"/>
                    <w:bottom w:val="single" w:sz="4" w:space="0" w:color="auto"/>
                    <w:right w:val="single" w:sz="4" w:space="0" w:color="auto"/>
                  </w:tcBorders>
                </w:tcPr>
                <w:p w14:paraId="258986E4"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EF242C" w:rsidRPr="006D0094" w14:paraId="6A1F28EC" w14:textId="77777777" w:rsidTr="00AB72C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385" w:type="dxa"/>
                  <w:gridSpan w:val="3"/>
                </w:tcPr>
                <w:p w14:paraId="70A9DC91"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Pasiūlymas galioja iki termino, nustatyto pirkimo dokumentuose.</w:t>
                  </w:r>
                </w:p>
                <w:p w14:paraId="2DFD8FE8" w14:textId="77777777" w:rsidR="00AD70F4" w:rsidRDefault="00AD70F4"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p w14:paraId="085537DE" w14:textId="77777777" w:rsidR="006E0A6B" w:rsidRDefault="006E0A6B"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p w14:paraId="5A6ECCF5" w14:textId="15FC4A97" w:rsidR="00EF242C" w:rsidRPr="00AD70F4" w:rsidRDefault="00EF242C" w:rsidP="00F624D5">
                  <w:pPr>
                    <w:spacing w:after="0" w:line="240" w:lineRule="auto"/>
                    <w:ind w:right="40" w:firstLine="720"/>
                    <w:jc w:val="both"/>
                    <w:rPr>
                      <w:rFonts w:ascii="Times New Roman" w:eastAsia="Times New Roman" w:hAnsi="Times New Roman" w:cs="Times New Roman"/>
                      <w:color w:val="000000"/>
                      <w:kern w:val="0"/>
                      <w:lang w:eastAsia="lt-LT"/>
                      <w14:ligatures w14:val="none"/>
                    </w:rPr>
                  </w:pPr>
                  <w:r w:rsidRPr="00AD70F4">
                    <w:rPr>
                      <w:rFonts w:ascii="Times New Roman" w:eastAsia="Times New Roman" w:hAnsi="Times New Roman" w:cs="Times New Roman"/>
                      <w:color w:val="000000"/>
                      <w:kern w:val="0"/>
                      <w:lang w:eastAsia="lt-LT"/>
                      <w14:ligatures w14:val="none"/>
                    </w:rPr>
                    <w:t xml:space="preserve">Ši pasiūlyme nurodyta informacija yra konfidenciali </w:t>
                  </w:r>
                  <w:r w:rsidR="00F624D5">
                    <w:rPr>
                      <w:rFonts w:ascii="Times New Roman" w:eastAsia="Times New Roman" w:hAnsi="Times New Roman" w:cs="Times New Roman"/>
                      <w:color w:val="000000"/>
                      <w:kern w:val="0"/>
                      <w:lang w:eastAsia="lt-LT"/>
                      <w14:ligatures w14:val="none"/>
                    </w:rPr>
                    <w:t>(</w:t>
                  </w:r>
                  <w:r w:rsidRPr="00AD70F4">
                    <w:rPr>
                      <w:rFonts w:ascii="Times New Roman" w:eastAsia="Times New Roman" w:hAnsi="Times New Roman" w:cs="Times New Roman"/>
                      <w:i/>
                      <w:color w:val="000000"/>
                      <w:kern w:val="0"/>
                      <w:lang w:eastAsia="lt-LT"/>
                      <w14:ligatures w14:val="none"/>
                    </w:rPr>
                    <w:t>perkančioji organizacija šios informacijos negali atskleisti tretiesiems asmenims</w:t>
                  </w:r>
                  <w:r w:rsidR="00F624D5">
                    <w:rPr>
                      <w:rFonts w:ascii="Times New Roman" w:eastAsia="Times New Roman" w:hAnsi="Times New Roman" w:cs="Times New Roman"/>
                      <w:i/>
                      <w:color w:val="000000"/>
                      <w:kern w:val="0"/>
                      <w:lang w:eastAsia="lt-LT"/>
                      <w14:ligatures w14:val="none"/>
                    </w:rPr>
                    <w:t>)</w:t>
                  </w:r>
                  <w:r w:rsidRPr="00AD70F4">
                    <w:rPr>
                      <w:rFonts w:ascii="Times New Roman" w:eastAsia="Times New Roman" w:hAnsi="Times New Roman" w:cs="Times New Roman"/>
                      <w:color w:val="000000"/>
                      <w:kern w:val="0"/>
                      <w:lang w:eastAsia="lt-LT"/>
                      <w14:ligatures w14:val="none"/>
                    </w:rPr>
                    <w:t>:</w:t>
                  </w:r>
                </w:p>
                <w:p w14:paraId="67B9C9C3" w14:textId="556CBB92" w:rsidR="00EF242C" w:rsidRPr="006D0094" w:rsidRDefault="00AD70F4" w:rsidP="00AD70F4">
                  <w:pPr>
                    <w:spacing w:after="0" w:line="240" w:lineRule="auto"/>
                    <w:jc w:val="right"/>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b/>
                      <w:color w:val="000000"/>
                      <w:kern w:val="0"/>
                      <w:sz w:val="22"/>
                      <w:szCs w:val="22"/>
                      <w14:ligatures w14:val="none"/>
                    </w:rPr>
                    <w:t xml:space="preserve">  </w:t>
                  </w:r>
                  <w:r>
                    <w:rPr>
                      <w:rFonts w:ascii="Times New Roman" w:eastAsia="Times New Roman" w:hAnsi="Times New Roman" w:cs="Times New Roman"/>
                      <w:b/>
                      <w:color w:val="000000"/>
                      <w:kern w:val="0"/>
                      <w:sz w:val="22"/>
                      <w:szCs w:val="22"/>
                      <w14:ligatures w14:val="none"/>
                    </w:rPr>
                    <w:t>9</w:t>
                  </w:r>
                  <w:r w:rsidRPr="006D0094">
                    <w:rPr>
                      <w:rFonts w:ascii="Times New Roman" w:eastAsia="Times New Roman" w:hAnsi="Times New Roman" w:cs="Times New Roman"/>
                      <w:b/>
                      <w:color w:val="000000"/>
                      <w:kern w:val="0"/>
                      <w:sz w:val="22"/>
                      <w:szCs w:val="22"/>
                      <w14:ligatures w14:val="none"/>
                    </w:rPr>
                    <w:t xml:space="preserve"> lentelė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5042"/>
                    <w:gridCol w:w="3487"/>
                  </w:tblGrid>
                  <w:tr w:rsidR="00EF242C" w:rsidRPr="006D0094" w14:paraId="48FA0F79" w14:textId="77777777" w:rsidTr="00AB72C5">
                    <w:trPr>
                      <w:trHeight w:val="524"/>
                    </w:trPr>
                    <w:tc>
                      <w:tcPr>
                        <w:tcW w:w="630" w:type="dxa"/>
                      </w:tcPr>
                      <w:p w14:paraId="5D7E3A38" w14:textId="77777777" w:rsidR="00EF242C" w:rsidRPr="006D0094" w:rsidRDefault="00EF242C" w:rsidP="00AB72C5">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Eil. Nr.</w:t>
                        </w:r>
                      </w:p>
                    </w:tc>
                    <w:tc>
                      <w:tcPr>
                        <w:tcW w:w="5042" w:type="dxa"/>
                      </w:tcPr>
                      <w:p w14:paraId="4E8C6443" w14:textId="77777777" w:rsidR="00EF242C" w:rsidRPr="006D0094" w:rsidRDefault="00EF242C" w:rsidP="00AB72C5">
                        <w:pPr>
                          <w:spacing w:after="0" w:line="240" w:lineRule="auto"/>
                          <w:ind w:right="-28"/>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Pateikto dokumento pavadinimas (rekomenduojama pavadinime vartoti žodį „Konfidencialu“)</w:t>
                        </w:r>
                      </w:p>
                    </w:tc>
                    <w:tc>
                      <w:tcPr>
                        <w:tcW w:w="3487" w:type="dxa"/>
                      </w:tcPr>
                      <w:p w14:paraId="7AEF4A15" w14:textId="77777777" w:rsidR="00EF242C" w:rsidRPr="006D0094" w:rsidRDefault="00EF242C" w:rsidP="00AB72C5">
                        <w:pPr>
                          <w:spacing w:after="0" w:line="240" w:lineRule="auto"/>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 xml:space="preserve">Dokumentas yra įkeltas šioje CVP IS pasiūlymo lango eilutėje </w:t>
                        </w:r>
                      </w:p>
                    </w:tc>
                  </w:tr>
                  <w:tr w:rsidR="00EF242C" w:rsidRPr="006D0094" w14:paraId="521D866F" w14:textId="77777777" w:rsidTr="00AB72C5">
                    <w:trPr>
                      <w:trHeight w:val="172"/>
                    </w:trPr>
                    <w:tc>
                      <w:tcPr>
                        <w:tcW w:w="630" w:type="dxa"/>
                      </w:tcPr>
                      <w:p w14:paraId="3C307AEF" w14:textId="77777777" w:rsidR="00EF242C" w:rsidRPr="006D0094" w:rsidRDefault="00EF242C" w:rsidP="00AB72C5">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1.</w:t>
                        </w:r>
                      </w:p>
                    </w:tc>
                    <w:tc>
                      <w:tcPr>
                        <w:tcW w:w="5042" w:type="dxa"/>
                      </w:tcPr>
                      <w:p w14:paraId="2AE904D5"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3487" w:type="dxa"/>
                      </w:tcPr>
                      <w:p w14:paraId="486B2955"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EF242C" w:rsidRPr="006D0094" w14:paraId="4E05A5AF" w14:textId="77777777" w:rsidTr="00AB72C5">
                    <w:trPr>
                      <w:trHeight w:val="279"/>
                    </w:trPr>
                    <w:tc>
                      <w:tcPr>
                        <w:tcW w:w="630" w:type="dxa"/>
                        <w:tcBorders>
                          <w:bottom w:val="single" w:sz="4" w:space="0" w:color="auto"/>
                        </w:tcBorders>
                      </w:tcPr>
                      <w:p w14:paraId="51BB2105" w14:textId="77777777" w:rsidR="00EF242C" w:rsidRPr="006D0094" w:rsidRDefault="00EF242C" w:rsidP="00AB72C5">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2.</w:t>
                        </w:r>
                      </w:p>
                    </w:tc>
                    <w:tc>
                      <w:tcPr>
                        <w:tcW w:w="5042" w:type="dxa"/>
                        <w:tcBorders>
                          <w:bottom w:val="single" w:sz="4" w:space="0" w:color="auto"/>
                        </w:tcBorders>
                      </w:tcPr>
                      <w:p w14:paraId="12EEAEB6"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3487" w:type="dxa"/>
                        <w:tcBorders>
                          <w:bottom w:val="single" w:sz="4" w:space="0" w:color="auto"/>
                        </w:tcBorders>
                      </w:tcPr>
                      <w:p w14:paraId="69B13330"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EF242C" w:rsidRPr="006D0094" w14:paraId="59D5303B" w14:textId="77777777" w:rsidTr="00AB72C5">
                    <w:trPr>
                      <w:trHeight w:val="311"/>
                    </w:trPr>
                    <w:tc>
                      <w:tcPr>
                        <w:tcW w:w="630" w:type="dxa"/>
                        <w:tcBorders>
                          <w:bottom w:val="single" w:sz="4" w:space="0" w:color="auto"/>
                        </w:tcBorders>
                      </w:tcPr>
                      <w:p w14:paraId="49B1FDF8" w14:textId="77777777" w:rsidR="00EF242C" w:rsidRPr="006D0094" w:rsidRDefault="00EF242C" w:rsidP="00AB72C5">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Pr>
                            <w:rFonts w:ascii="Times New Roman" w:eastAsia="Times New Roman" w:hAnsi="Times New Roman" w:cs="Times New Roman"/>
                            <w:color w:val="000000"/>
                            <w:kern w:val="0"/>
                            <w:sz w:val="22"/>
                            <w:szCs w:val="22"/>
                            <w:lang w:eastAsia="lt-LT"/>
                            <w14:ligatures w14:val="none"/>
                          </w:rPr>
                          <w:t>3.</w:t>
                        </w:r>
                      </w:p>
                    </w:tc>
                    <w:tc>
                      <w:tcPr>
                        <w:tcW w:w="5042" w:type="dxa"/>
                        <w:tcBorders>
                          <w:bottom w:val="single" w:sz="4" w:space="0" w:color="auto"/>
                        </w:tcBorders>
                      </w:tcPr>
                      <w:p w14:paraId="4C68F34D"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3487" w:type="dxa"/>
                        <w:tcBorders>
                          <w:bottom w:val="single" w:sz="4" w:space="0" w:color="auto"/>
                        </w:tcBorders>
                      </w:tcPr>
                      <w:p w14:paraId="714AB380"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bl>
                <w:p w14:paraId="62A835A7"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bl>
          <w:p w14:paraId="4871DD18" w14:textId="77777777" w:rsidR="00EF242C" w:rsidRPr="006D0094" w:rsidRDefault="00EF242C" w:rsidP="00F624D5">
            <w:pPr>
              <w:spacing w:after="0" w:line="240" w:lineRule="auto"/>
              <w:ind w:right="364" w:firstLine="720"/>
              <w:jc w:val="both"/>
              <w:rPr>
                <w:rFonts w:ascii="Times New Roman" w:eastAsia="Times New Roman" w:hAnsi="Times New Roman" w:cs="Times New Roman"/>
                <w:b/>
                <w:bCs/>
                <w:i/>
                <w:iCs/>
                <w:color w:val="000000"/>
                <w:kern w:val="0"/>
                <w:sz w:val="22"/>
                <w:szCs w:val="22"/>
                <w:lang w:eastAsia="lt-LT"/>
                <w14:ligatures w14:val="none"/>
              </w:rPr>
            </w:pPr>
            <w:r w:rsidRPr="006D0094">
              <w:rPr>
                <w:rFonts w:ascii="Times New Roman" w:eastAsia="Times New Roman" w:hAnsi="Times New Roman" w:cs="Times New Roman"/>
                <w:b/>
                <w:bCs/>
                <w:i/>
                <w:iCs/>
                <w:color w:val="000000"/>
                <w:kern w:val="0"/>
                <w:sz w:val="22"/>
                <w:szCs w:val="22"/>
                <w:lang w:eastAsia="lt-LT"/>
                <w14:ligatures w14:val="none"/>
              </w:rPr>
              <w:t xml:space="preserve">Pastaba. Tiekėjui nenurodžius, kokia informacija yra konfidenciali, laikoma, kad konfidencialios informacijos pasiūlyme nėra. </w:t>
            </w:r>
          </w:p>
          <w:p w14:paraId="2C044349" w14:textId="77777777" w:rsidR="006E0A6B" w:rsidRPr="006D0094" w:rsidRDefault="006E0A6B"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bl>
            <w:tblPr>
              <w:tblW w:w="0" w:type="auto"/>
              <w:tblLook w:val="04A0" w:firstRow="1" w:lastRow="0" w:firstColumn="1" w:lastColumn="0" w:noHBand="0" w:noVBand="1"/>
            </w:tblPr>
            <w:tblGrid>
              <w:gridCol w:w="3213"/>
              <w:gridCol w:w="590"/>
              <w:gridCol w:w="1944"/>
              <w:gridCol w:w="683"/>
              <w:gridCol w:w="2550"/>
              <w:gridCol w:w="632"/>
            </w:tblGrid>
            <w:tr w:rsidR="00EF242C" w:rsidRPr="006D0094" w14:paraId="7B76A3C0" w14:textId="77777777" w:rsidTr="00AB72C5">
              <w:trPr>
                <w:trHeight w:val="285"/>
              </w:trPr>
              <w:tc>
                <w:tcPr>
                  <w:tcW w:w="3284" w:type="dxa"/>
                  <w:tcBorders>
                    <w:top w:val="nil"/>
                    <w:left w:val="nil"/>
                    <w:bottom w:val="single" w:sz="4" w:space="0" w:color="auto"/>
                    <w:right w:val="nil"/>
                  </w:tcBorders>
                </w:tcPr>
                <w:p w14:paraId="6DA73D4E"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604" w:type="dxa"/>
                </w:tcPr>
                <w:p w14:paraId="43E7CA54"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1980" w:type="dxa"/>
                  <w:tcBorders>
                    <w:top w:val="nil"/>
                    <w:left w:val="nil"/>
                    <w:bottom w:val="single" w:sz="4" w:space="0" w:color="auto"/>
                    <w:right w:val="nil"/>
                  </w:tcBorders>
                </w:tcPr>
                <w:p w14:paraId="2E49CF0F"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701" w:type="dxa"/>
                </w:tcPr>
                <w:p w14:paraId="6099446B"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2611" w:type="dxa"/>
                  <w:tcBorders>
                    <w:top w:val="nil"/>
                    <w:left w:val="nil"/>
                    <w:bottom w:val="single" w:sz="4" w:space="0" w:color="auto"/>
                    <w:right w:val="nil"/>
                  </w:tcBorders>
                </w:tcPr>
                <w:p w14:paraId="72E2B222"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648" w:type="dxa"/>
                </w:tcPr>
                <w:p w14:paraId="7DD8A674"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r w:rsidR="00EF242C" w:rsidRPr="006D0094" w14:paraId="6049549A" w14:textId="77777777" w:rsidTr="00AB72C5">
              <w:trPr>
                <w:trHeight w:val="186"/>
              </w:trPr>
              <w:tc>
                <w:tcPr>
                  <w:tcW w:w="3284" w:type="dxa"/>
                  <w:tcBorders>
                    <w:top w:val="single" w:sz="4" w:space="0" w:color="auto"/>
                    <w:left w:val="nil"/>
                    <w:bottom w:val="nil"/>
                    <w:right w:val="nil"/>
                  </w:tcBorders>
                </w:tcPr>
                <w:p w14:paraId="11750772" w14:textId="77777777" w:rsidR="00EF242C" w:rsidRPr="006D0094" w:rsidRDefault="00EF242C" w:rsidP="00AB72C5">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(Tiekėjo arba jo įgalioto asmens pareigų pavadinimas)</w:t>
                  </w:r>
                </w:p>
              </w:tc>
              <w:tc>
                <w:tcPr>
                  <w:tcW w:w="604" w:type="dxa"/>
                </w:tcPr>
                <w:p w14:paraId="51AB5C48"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1980" w:type="dxa"/>
                  <w:tcBorders>
                    <w:top w:val="single" w:sz="4" w:space="0" w:color="auto"/>
                    <w:left w:val="nil"/>
                    <w:bottom w:val="nil"/>
                    <w:right w:val="nil"/>
                  </w:tcBorders>
                </w:tcPr>
                <w:p w14:paraId="36001504" w14:textId="77777777" w:rsidR="00EF242C" w:rsidRPr="006D0094" w:rsidRDefault="00EF242C" w:rsidP="00AB72C5">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 xml:space="preserve">     (Parašas)</w:t>
                  </w:r>
                  <w:r w:rsidRPr="006D0094">
                    <w:rPr>
                      <w:rFonts w:ascii="Times New Roman" w:eastAsia="Times New Roman" w:hAnsi="Times New Roman" w:cs="Times New Roman"/>
                      <w:i/>
                      <w:color w:val="000000"/>
                      <w:kern w:val="0"/>
                      <w:sz w:val="22"/>
                      <w:szCs w:val="22"/>
                      <w:lang w:eastAsia="lt-LT"/>
                      <w14:ligatures w14:val="none"/>
                    </w:rPr>
                    <w:t xml:space="preserve"> </w:t>
                  </w:r>
                </w:p>
              </w:tc>
              <w:tc>
                <w:tcPr>
                  <w:tcW w:w="701" w:type="dxa"/>
                </w:tcPr>
                <w:p w14:paraId="3C3312A5"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c>
                <w:tcPr>
                  <w:tcW w:w="2611" w:type="dxa"/>
                  <w:tcBorders>
                    <w:top w:val="single" w:sz="4" w:space="0" w:color="auto"/>
                    <w:left w:val="nil"/>
                    <w:bottom w:val="nil"/>
                    <w:right w:val="nil"/>
                  </w:tcBorders>
                </w:tcPr>
                <w:p w14:paraId="0E5F15C4" w14:textId="77777777" w:rsidR="00EF242C" w:rsidRPr="006D0094" w:rsidRDefault="00EF242C" w:rsidP="00AB72C5">
                  <w:pPr>
                    <w:spacing w:after="0" w:line="240" w:lineRule="auto"/>
                    <w:ind w:right="-108"/>
                    <w:jc w:val="both"/>
                    <w:rPr>
                      <w:rFonts w:ascii="Times New Roman" w:eastAsia="Times New Roman" w:hAnsi="Times New Roman" w:cs="Times New Roman"/>
                      <w:color w:val="000000"/>
                      <w:kern w:val="0"/>
                      <w:sz w:val="22"/>
                      <w:szCs w:val="22"/>
                      <w:lang w:eastAsia="lt-LT"/>
                      <w14:ligatures w14:val="none"/>
                    </w:rPr>
                  </w:pPr>
                  <w:r w:rsidRPr="006D0094">
                    <w:rPr>
                      <w:rFonts w:ascii="Times New Roman" w:eastAsia="Times New Roman" w:hAnsi="Times New Roman" w:cs="Times New Roman"/>
                      <w:color w:val="000000"/>
                      <w:kern w:val="0"/>
                      <w:sz w:val="22"/>
                      <w:szCs w:val="22"/>
                      <w:lang w:eastAsia="lt-LT"/>
                      <w14:ligatures w14:val="none"/>
                    </w:rPr>
                    <w:t>(Vardas ir pavardė)</w:t>
                  </w:r>
                  <w:r w:rsidRPr="006D0094">
                    <w:rPr>
                      <w:rFonts w:ascii="Times New Roman" w:eastAsia="Times New Roman" w:hAnsi="Times New Roman" w:cs="Times New Roman"/>
                      <w:i/>
                      <w:color w:val="000000"/>
                      <w:kern w:val="0"/>
                      <w:sz w:val="22"/>
                      <w:szCs w:val="22"/>
                      <w:lang w:eastAsia="lt-LT"/>
                      <w14:ligatures w14:val="none"/>
                    </w:rPr>
                    <w:t xml:space="preserve"> </w:t>
                  </w:r>
                </w:p>
              </w:tc>
              <w:tc>
                <w:tcPr>
                  <w:tcW w:w="648" w:type="dxa"/>
                </w:tcPr>
                <w:p w14:paraId="70D2C12A"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bl>
          <w:p w14:paraId="783F8AF5" w14:textId="77777777" w:rsidR="00EF242C" w:rsidRPr="006D0094" w:rsidRDefault="00EF242C" w:rsidP="00AB72C5">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tc>
      </w:tr>
    </w:tbl>
    <w:p w14:paraId="2508441B" w14:textId="77777777" w:rsidR="00EF242C" w:rsidRPr="006D0094" w:rsidRDefault="00EF242C" w:rsidP="00510C6D">
      <w:pPr>
        <w:spacing w:after="0" w:line="240" w:lineRule="auto"/>
        <w:ind w:right="-108" w:firstLine="720"/>
        <w:jc w:val="both"/>
        <w:rPr>
          <w:rFonts w:ascii="Times New Roman" w:eastAsia="Times New Roman" w:hAnsi="Times New Roman" w:cs="Times New Roman"/>
          <w:color w:val="000000"/>
          <w:kern w:val="0"/>
          <w:sz w:val="22"/>
          <w:szCs w:val="22"/>
          <w:lang w:eastAsia="lt-LT"/>
          <w14:ligatures w14:val="none"/>
        </w:rPr>
      </w:pPr>
    </w:p>
    <w:sectPr w:rsidR="00EF242C" w:rsidRPr="006D0094" w:rsidSect="004A7F2D">
      <w:pgSz w:w="11906" w:h="16838"/>
      <w:pgMar w:top="1701" w:right="70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MingLiU-ExtB">
    <w:panose1 w:val="02020500000000000000"/>
    <w:charset w:val="88"/>
    <w:family w:val="roman"/>
    <w:pitch w:val="variable"/>
    <w:sig w:usb0="8000002F" w:usb1="0A080008" w:usb2="00000010"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E61105"/>
    <w:multiLevelType w:val="hybridMultilevel"/>
    <w:tmpl w:val="11ECDD9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3E9C1805"/>
    <w:multiLevelType w:val="multilevel"/>
    <w:tmpl w:val="6C7C6084"/>
    <w:lvl w:ilvl="0">
      <w:start w:val="1"/>
      <w:numFmt w:val="decimal"/>
      <w:lvlText w:val="%1."/>
      <w:lvlJc w:val="left"/>
      <w:pPr>
        <w:ind w:left="360" w:hanging="360"/>
      </w:pPr>
      <w:rPr>
        <w:rFonts w:hint="default"/>
      </w:rPr>
    </w:lvl>
    <w:lvl w:ilvl="1">
      <w:start w:val="1"/>
      <w:numFmt w:val="decimal"/>
      <w:lvlText w:val="%1.%2."/>
      <w:lvlJc w:val="left"/>
      <w:pPr>
        <w:ind w:left="8582" w:hanging="360"/>
      </w:pPr>
      <w:rPr>
        <w:rFonts w:hint="default"/>
      </w:rPr>
    </w:lvl>
    <w:lvl w:ilvl="2">
      <w:start w:val="1"/>
      <w:numFmt w:val="decimal"/>
      <w:lvlText w:val="%1.%2.%3."/>
      <w:lvlJc w:val="left"/>
      <w:pPr>
        <w:ind w:left="17164" w:hanging="720"/>
      </w:pPr>
      <w:rPr>
        <w:rFonts w:hint="default"/>
      </w:rPr>
    </w:lvl>
    <w:lvl w:ilvl="3">
      <w:start w:val="1"/>
      <w:numFmt w:val="decimal"/>
      <w:lvlText w:val="%1.%2.%3.%4."/>
      <w:lvlJc w:val="left"/>
      <w:pPr>
        <w:ind w:left="25386" w:hanging="720"/>
      </w:pPr>
      <w:rPr>
        <w:rFonts w:hint="default"/>
      </w:rPr>
    </w:lvl>
    <w:lvl w:ilvl="4">
      <w:start w:val="1"/>
      <w:numFmt w:val="decimal"/>
      <w:lvlText w:val="%1.%2.%3.%4.%5."/>
      <w:lvlJc w:val="left"/>
      <w:pPr>
        <w:ind w:left="-31568" w:hanging="1080"/>
      </w:pPr>
      <w:rPr>
        <w:rFonts w:hint="default"/>
      </w:rPr>
    </w:lvl>
    <w:lvl w:ilvl="5">
      <w:start w:val="1"/>
      <w:numFmt w:val="decimal"/>
      <w:lvlText w:val="%1.%2.%3.%4.%5.%6."/>
      <w:lvlJc w:val="left"/>
      <w:pPr>
        <w:ind w:left="-23346" w:hanging="1080"/>
      </w:pPr>
      <w:rPr>
        <w:rFonts w:hint="default"/>
      </w:rPr>
    </w:lvl>
    <w:lvl w:ilvl="6">
      <w:start w:val="1"/>
      <w:numFmt w:val="decimal"/>
      <w:lvlText w:val="%1.%2.%3.%4.%5.%6.%7."/>
      <w:lvlJc w:val="left"/>
      <w:pPr>
        <w:ind w:left="-14764" w:hanging="1440"/>
      </w:pPr>
      <w:rPr>
        <w:rFonts w:hint="default"/>
      </w:rPr>
    </w:lvl>
    <w:lvl w:ilvl="7">
      <w:start w:val="1"/>
      <w:numFmt w:val="decimal"/>
      <w:lvlText w:val="%1.%2.%3.%4.%5.%6.%7.%8."/>
      <w:lvlJc w:val="left"/>
      <w:pPr>
        <w:ind w:left="-6542" w:hanging="1440"/>
      </w:pPr>
      <w:rPr>
        <w:rFonts w:hint="default"/>
      </w:rPr>
    </w:lvl>
    <w:lvl w:ilvl="8">
      <w:start w:val="1"/>
      <w:numFmt w:val="decimal"/>
      <w:lvlText w:val="%1.%2.%3.%4.%5.%6.%7.%8.%9."/>
      <w:lvlJc w:val="left"/>
      <w:pPr>
        <w:ind w:left="2040" w:hanging="1800"/>
      </w:pPr>
      <w:rPr>
        <w:rFonts w:hint="default"/>
      </w:rPr>
    </w:lvl>
  </w:abstractNum>
  <w:abstractNum w:abstractNumId="2" w15:restartNumberingAfterBreak="0">
    <w:nsid w:val="7BD856D1"/>
    <w:multiLevelType w:val="hybridMultilevel"/>
    <w:tmpl w:val="D0DAD878"/>
    <w:lvl w:ilvl="0" w:tplc="FE5CA2A8">
      <w:start w:val="1"/>
      <w:numFmt w:val="decimal"/>
      <w:lvlText w:val="%1."/>
      <w:lvlJc w:val="left"/>
      <w:pPr>
        <w:ind w:left="720" w:hanging="360"/>
      </w:pPr>
      <w:rPr>
        <w:rFonts w:asciiTheme="minorHAnsi" w:eastAsia="Calibri" w:hAnsiTheme="minorHAnsi"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56505196">
    <w:abstractNumId w:val="0"/>
  </w:num>
  <w:num w:numId="2" w16cid:durableId="512497243">
    <w:abstractNumId w:val="1"/>
  </w:num>
  <w:num w:numId="3" w16cid:durableId="2419592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199"/>
    <w:rsid w:val="0000509C"/>
    <w:rsid w:val="0003599E"/>
    <w:rsid w:val="000367BA"/>
    <w:rsid w:val="000602BC"/>
    <w:rsid w:val="00070A99"/>
    <w:rsid w:val="000953BF"/>
    <w:rsid w:val="000A4E96"/>
    <w:rsid w:val="000A667B"/>
    <w:rsid w:val="000C20CA"/>
    <w:rsid w:val="000F190D"/>
    <w:rsid w:val="000F2199"/>
    <w:rsid w:val="001215BA"/>
    <w:rsid w:val="001D710C"/>
    <w:rsid w:val="00205672"/>
    <w:rsid w:val="00242802"/>
    <w:rsid w:val="002555FF"/>
    <w:rsid w:val="002913CC"/>
    <w:rsid w:val="00297D50"/>
    <w:rsid w:val="002A104A"/>
    <w:rsid w:val="0031752A"/>
    <w:rsid w:val="00334E8E"/>
    <w:rsid w:val="00380539"/>
    <w:rsid w:val="003A32A2"/>
    <w:rsid w:val="003B226B"/>
    <w:rsid w:val="003B7FFD"/>
    <w:rsid w:val="003E09D6"/>
    <w:rsid w:val="00400D23"/>
    <w:rsid w:val="00414CF7"/>
    <w:rsid w:val="00447AA6"/>
    <w:rsid w:val="0045682D"/>
    <w:rsid w:val="00475935"/>
    <w:rsid w:val="004770A6"/>
    <w:rsid w:val="004A7F2D"/>
    <w:rsid w:val="004B4D88"/>
    <w:rsid w:val="00510C6D"/>
    <w:rsid w:val="00521C92"/>
    <w:rsid w:val="00523989"/>
    <w:rsid w:val="0059288D"/>
    <w:rsid w:val="005A7D7D"/>
    <w:rsid w:val="005C352C"/>
    <w:rsid w:val="005E22ED"/>
    <w:rsid w:val="005F4637"/>
    <w:rsid w:val="00604A18"/>
    <w:rsid w:val="00635D6A"/>
    <w:rsid w:val="006734CB"/>
    <w:rsid w:val="00677F44"/>
    <w:rsid w:val="00683AAD"/>
    <w:rsid w:val="00687FE3"/>
    <w:rsid w:val="0069000E"/>
    <w:rsid w:val="006A2BF8"/>
    <w:rsid w:val="006A5DC8"/>
    <w:rsid w:val="006B3BA6"/>
    <w:rsid w:val="006C084B"/>
    <w:rsid w:val="006D0094"/>
    <w:rsid w:val="006D3E2A"/>
    <w:rsid w:val="006E0A6B"/>
    <w:rsid w:val="00720C6E"/>
    <w:rsid w:val="00721338"/>
    <w:rsid w:val="00736C5A"/>
    <w:rsid w:val="00750058"/>
    <w:rsid w:val="00757DF5"/>
    <w:rsid w:val="007A33BE"/>
    <w:rsid w:val="007D5763"/>
    <w:rsid w:val="007E35F9"/>
    <w:rsid w:val="00856752"/>
    <w:rsid w:val="0089371D"/>
    <w:rsid w:val="008C3DAA"/>
    <w:rsid w:val="008C7818"/>
    <w:rsid w:val="008D6C51"/>
    <w:rsid w:val="00902C65"/>
    <w:rsid w:val="00942EF8"/>
    <w:rsid w:val="00946922"/>
    <w:rsid w:val="00980EDB"/>
    <w:rsid w:val="00992648"/>
    <w:rsid w:val="00993FA9"/>
    <w:rsid w:val="009A0610"/>
    <w:rsid w:val="009A1EED"/>
    <w:rsid w:val="009B13B7"/>
    <w:rsid w:val="009E4026"/>
    <w:rsid w:val="00A05C3D"/>
    <w:rsid w:val="00A13578"/>
    <w:rsid w:val="00A55F2A"/>
    <w:rsid w:val="00A564C3"/>
    <w:rsid w:val="00A72FCE"/>
    <w:rsid w:val="00AB6926"/>
    <w:rsid w:val="00AD1458"/>
    <w:rsid w:val="00AD70F4"/>
    <w:rsid w:val="00AF59FB"/>
    <w:rsid w:val="00B00C1E"/>
    <w:rsid w:val="00B37218"/>
    <w:rsid w:val="00B407C1"/>
    <w:rsid w:val="00B85B1D"/>
    <w:rsid w:val="00B94D23"/>
    <w:rsid w:val="00BE68C8"/>
    <w:rsid w:val="00C20105"/>
    <w:rsid w:val="00C57C56"/>
    <w:rsid w:val="00C83C4B"/>
    <w:rsid w:val="00C86D48"/>
    <w:rsid w:val="00CF34C8"/>
    <w:rsid w:val="00CF473D"/>
    <w:rsid w:val="00D3254A"/>
    <w:rsid w:val="00D62B7B"/>
    <w:rsid w:val="00D72507"/>
    <w:rsid w:val="00DA146F"/>
    <w:rsid w:val="00DA5E01"/>
    <w:rsid w:val="00DE2968"/>
    <w:rsid w:val="00E1297B"/>
    <w:rsid w:val="00E26A36"/>
    <w:rsid w:val="00E36154"/>
    <w:rsid w:val="00E43EFA"/>
    <w:rsid w:val="00E67E9D"/>
    <w:rsid w:val="00E92926"/>
    <w:rsid w:val="00EA4207"/>
    <w:rsid w:val="00EC3CB9"/>
    <w:rsid w:val="00ED77E1"/>
    <w:rsid w:val="00EF242C"/>
    <w:rsid w:val="00F0228C"/>
    <w:rsid w:val="00F159F2"/>
    <w:rsid w:val="00F16F89"/>
    <w:rsid w:val="00F40173"/>
    <w:rsid w:val="00F531AA"/>
    <w:rsid w:val="00F57373"/>
    <w:rsid w:val="00F624D5"/>
    <w:rsid w:val="00F668AC"/>
    <w:rsid w:val="00F67A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4807BB"/>
  <w15:chartTrackingRefBased/>
  <w15:docId w15:val="{049027E9-6D85-4788-A969-505CEE80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71D"/>
  </w:style>
  <w:style w:type="paragraph" w:styleId="Heading1">
    <w:name w:val="heading 1"/>
    <w:basedOn w:val="Normal"/>
    <w:next w:val="Normal"/>
    <w:link w:val="Heading1Char"/>
    <w:uiPriority w:val="9"/>
    <w:qFormat/>
    <w:rsid w:val="000F21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21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21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21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21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21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21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21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21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21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21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21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21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21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21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21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21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2199"/>
    <w:rPr>
      <w:rFonts w:eastAsiaTheme="majorEastAsia" w:cstheme="majorBidi"/>
      <w:color w:val="272727" w:themeColor="text1" w:themeTint="D8"/>
    </w:rPr>
  </w:style>
  <w:style w:type="paragraph" w:styleId="Title">
    <w:name w:val="Title"/>
    <w:basedOn w:val="Normal"/>
    <w:next w:val="Normal"/>
    <w:link w:val="TitleChar"/>
    <w:uiPriority w:val="10"/>
    <w:qFormat/>
    <w:rsid w:val="000F21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21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21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21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2199"/>
    <w:pPr>
      <w:spacing w:before="160"/>
      <w:jc w:val="center"/>
    </w:pPr>
    <w:rPr>
      <w:i/>
      <w:iCs/>
      <w:color w:val="404040" w:themeColor="text1" w:themeTint="BF"/>
    </w:rPr>
  </w:style>
  <w:style w:type="character" w:customStyle="1" w:styleId="QuoteChar">
    <w:name w:val="Quote Char"/>
    <w:basedOn w:val="DefaultParagraphFont"/>
    <w:link w:val="Quote"/>
    <w:uiPriority w:val="29"/>
    <w:rsid w:val="000F2199"/>
    <w:rPr>
      <w:i/>
      <w:iCs/>
      <w:color w:val="404040" w:themeColor="text1" w:themeTint="BF"/>
    </w:rPr>
  </w:style>
  <w:style w:type="paragraph" w:styleId="ListParagraph">
    <w:name w:val="List Paragraph"/>
    <w:basedOn w:val="Normal"/>
    <w:uiPriority w:val="34"/>
    <w:qFormat/>
    <w:rsid w:val="000F2199"/>
    <w:pPr>
      <w:ind w:left="720"/>
      <w:contextualSpacing/>
    </w:pPr>
  </w:style>
  <w:style w:type="character" w:styleId="IntenseEmphasis">
    <w:name w:val="Intense Emphasis"/>
    <w:basedOn w:val="DefaultParagraphFont"/>
    <w:uiPriority w:val="21"/>
    <w:qFormat/>
    <w:rsid w:val="000F2199"/>
    <w:rPr>
      <w:i/>
      <w:iCs/>
      <w:color w:val="0F4761" w:themeColor="accent1" w:themeShade="BF"/>
    </w:rPr>
  </w:style>
  <w:style w:type="paragraph" w:styleId="IntenseQuote">
    <w:name w:val="Intense Quote"/>
    <w:basedOn w:val="Normal"/>
    <w:next w:val="Normal"/>
    <w:link w:val="IntenseQuoteChar"/>
    <w:uiPriority w:val="30"/>
    <w:qFormat/>
    <w:rsid w:val="000F21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2199"/>
    <w:rPr>
      <w:i/>
      <w:iCs/>
      <w:color w:val="0F4761" w:themeColor="accent1" w:themeShade="BF"/>
    </w:rPr>
  </w:style>
  <w:style w:type="character" w:styleId="IntenseReference">
    <w:name w:val="Intense Reference"/>
    <w:basedOn w:val="DefaultParagraphFont"/>
    <w:uiPriority w:val="32"/>
    <w:qFormat/>
    <w:rsid w:val="000F2199"/>
    <w:rPr>
      <w:b/>
      <w:bCs/>
      <w:smallCaps/>
      <w:color w:val="0F4761" w:themeColor="accent1" w:themeShade="BF"/>
      <w:spacing w:val="5"/>
    </w:rPr>
  </w:style>
  <w:style w:type="table" w:customStyle="1" w:styleId="TableGrid1">
    <w:name w:val="Table Grid1"/>
    <w:basedOn w:val="TableNormal"/>
    <w:next w:val="TableGrid"/>
    <w:rsid w:val="008C3DAA"/>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8C3D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0509C"/>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table" w:customStyle="1" w:styleId="Mkatabulky11">
    <w:name w:val="Mřížka tabulky11"/>
    <w:basedOn w:val="TableNormal"/>
    <w:next w:val="TableGrid"/>
    <w:uiPriority w:val="39"/>
    <w:rsid w:val="006D0094"/>
    <w:pPr>
      <w:spacing w:after="0" w:line="240" w:lineRule="auto"/>
    </w:pPr>
    <w:rPr>
      <w:rFonts w:ascii="Calibri" w:eastAsia="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1233</TotalTime>
  <Pages>17</Pages>
  <Words>19029</Words>
  <Characters>10848</Characters>
  <Application>Microsoft Office Word</Application>
  <DocSecurity>0</DocSecurity>
  <Lines>90</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Žuromskytė</dc:creator>
  <cp:keywords/>
  <dc:description/>
  <cp:lastModifiedBy>Meda Denopaitė Matuliauskė</cp:lastModifiedBy>
  <cp:revision>67</cp:revision>
  <dcterms:created xsi:type="dcterms:W3CDTF">2024-11-29T13:54:00Z</dcterms:created>
  <dcterms:modified xsi:type="dcterms:W3CDTF">2025-07-31T11:17:00Z</dcterms:modified>
</cp:coreProperties>
</file>