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713B6A62" w:rsidR="004E4DE7" w:rsidRPr="00BD72D2"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29640C" w:rsidRPr="00BD72D2">
        <w:rPr>
          <w:color w:val="000000" w:themeColor="text1"/>
        </w:rPr>
        <w:t>Deimantės Katauskienės</w:t>
      </w:r>
      <w:r w:rsidR="004D3230" w:rsidRPr="00BD72D2">
        <w:rPr>
          <w:color w:val="000000" w:themeColor="text1"/>
        </w:rPr>
        <w:t xml:space="preserve"> </w:t>
      </w:r>
    </w:p>
    <w:p w14:paraId="78B754C1" w14:textId="6FD68364" w:rsidR="004E4DE7" w:rsidRDefault="004E4DE7" w:rsidP="004E4DE7">
      <w:pPr>
        <w:shd w:val="clear" w:color="auto" w:fill="FFFFFF" w:themeFill="background1"/>
        <w:tabs>
          <w:tab w:val="right" w:leader="underscore" w:pos="8640"/>
        </w:tabs>
        <w:ind w:left="5103"/>
        <w:rPr>
          <w:color w:val="000000" w:themeColor="text1"/>
        </w:rPr>
      </w:pPr>
      <w:r w:rsidRPr="00D94924">
        <w:rPr>
          <w:color w:val="000000" w:themeColor="text1"/>
        </w:rPr>
        <w:t>202</w:t>
      </w:r>
      <w:r w:rsidR="00671E19" w:rsidRPr="00D94924">
        <w:rPr>
          <w:color w:val="000000" w:themeColor="text1"/>
        </w:rPr>
        <w:t>5</w:t>
      </w:r>
      <w:r w:rsidRPr="00D94924">
        <w:rPr>
          <w:color w:val="000000" w:themeColor="text1"/>
        </w:rPr>
        <w:t>-</w:t>
      </w:r>
      <w:r w:rsidR="003E595A">
        <w:rPr>
          <w:color w:val="000000" w:themeColor="text1"/>
        </w:rPr>
        <w:t>08-0</w:t>
      </w:r>
      <w:r w:rsidR="00D91B62">
        <w:rPr>
          <w:color w:val="000000" w:themeColor="text1"/>
        </w:rPr>
        <w:t>5</w:t>
      </w:r>
      <w:r w:rsidR="00CC4C94" w:rsidRPr="008B36C9">
        <w:rPr>
          <w:color w:val="000000" w:themeColor="text1"/>
        </w:rPr>
        <w:t xml:space="preserve">, SPD </w:t>
      </w:r>
      <w:r w:rsidR="00C25145" w:rsidRPr="008B36C9">
        <w:rPr>
          <w:color w:val="000000" w:themeColor="text1"/>
        </w:rPr>
        <w:t>–</w:t>
      </w:r>
      <w:r w:rsidR="00CC4C94" w:rsidRPr="008B36C9">
        <w:rPr>
          <w:color w:val="000000" w:themeColor="text1"/>
        </w:rPr>
        <w:t xml:space="preserve"> </w:t>
      </w:r>
      <w:r w:rsidR="008B36C9" w:rsidRPr="008B36C9">
        <w:rPr>
          <w:color w:val="000000" w:themeColor="text1"/>
        </w:rPr>
        <w:t>88</w:t>
      </w:r>
    </w:p>
    <w:p w14:paraId="4551F7B1" w14:textId="77777777" w:rsidR="00C25145" w:rsidRDefault="00C25145" w:rsidP="004E4DE7">
      <w:pPr>
        <w:shd w:val="clear" w:color="auto" w:fill="FFFFFF" w:themeFill="background1"/>
        <w:tabs>
          <w:tab w:val="right" w:leader="underscore" w:pos="8640"/>
        </w:tabs>
        <w:ind w:left="5103"/>
      </w:pPr>
    </w:p>
    <w:p w14:paraId="46172A6B" w14:textId="3557EE25" w:rsidR="00C25145" w:rsidRPr="00C25145" w:rsidRDefault="00C25145" w:rsidP="00C25145">
      <w:pPr>
        <w:widowControl w:val="0"/>
        <w:ind w:left="709" w:hanging="1276"/>
        <w:jc w:val="center"/>
        <w:rPr>
          <w:b/>
        </w:rPr>
      </w:pPr>
      <w:r w:rsidRPr="00C25145">
        <w:rPr>
          <w:b/>
          <w:i/>
          <w:iCs/>
        </w:rPr>
        <w:t>CENTRINĖ PERKANČIOJI ORGANIZACIJA</w:t>
      </w:r>
      <w:r w:rsidRPr="00C25145">
        <w:rPr>
          <w:b/>
        </w:rPr>
        <w:t>:</w:t>
      </w:r>
    </w:p>
    <w:p w14:paraId="01C33619" w14:textId="77777777" w:rsidR="00C25145" w:rsidRPr="00C25145" w:rsidRDefault="00C25145" w:rsidP="00C25145">
      <w:pPr>
        <w:widowControl w:val="0"/>
        <w:ind w:left="709" w:hanging="1276"/>
        <w:jc w:val="center"/>
        <w:rPr>
          <w:bCs/>
        </w:rPr>
      </w:pPr>
      <w:r w:rsidRPr="00C25145">
        <w:rPr>
          <w:bCs/>
        </w:rPr>
        <w:t>KAUNO RAJONO SAVIVALDYBĖS ADMINISTRACIJA</w:t>
      </w:r>
    </w:p>
    <w:p w14:paraId="38FF0DC9" w14:textId="77777777" w:rsidR="00C25145" w:rsidRPr="00C25145" w:rsidRDefault="00C25145" w:rsidP="00C25145">
      <w:pPr>
        <w:widowControl w:val="0"/>
        <w:ind w:left="709" w:hanging="1276"/>
        <w:jc w:val="center"/>
        <w:rPr>
          <w:b/>
        </w:rPr>
      </w:pPr>
    </w:p>
    <w:p w14:paraId="2BC0B469" w14:textId="3F33706A" w:rsidR="00C25145" w:rsidRDefault="00C25145" w:rsidP="00C25145">
      <w:pPr>
        <w:widowControl w:val="0"/>
        <w:ind w:left="709" w:hanging="1276"/>
        <w:jc w:val="center"/>
        <w:rPr>
          <w:b/>
          <w:i/>
          <w:iCs/>
        </w:rPr>
      </w:pPr>
      <w:r w:rsidRPr="00C25145">
        <w:rPr>
          <w:b/>
          <w:i/>
          <w:iCs/>
        </w:rPr>
        <w:t>PERKANČIO</w:t>
      </w:r>
      <w:r>
        <w:rPr>
          <w:b/>
          <w:i/>
          <w:iCs/>
        </w:rPr>
        <w:t>SIOS</w:t>
      </w:r>
      <w:r w:rsidRPr="00C25145">
        <w:rPr>
          <w:b/>
          <w:i/>
          <w:iCs/>
        </w:rPr>
        <w:t xml:space="preserve"> ORGANIZACIJ</w:t>
      </w:r>
      <w:r>
        <w:rPr>
          <w:b/>
          <w:i/>
          <w:iCs/>
        </w:rPr>
        <w:t>OS:</w:t>
      </w:r>
    </w:p>
    <w:p w14:paraId="65DD6316" w14:textId="56E36624" w:rsidR="00C25145" w:rsidRPr="009B54A0" w:rsidRDefault="003E595A" w:rsidP="00C25145">
      <w:pPr>
        <w:widowControl w:val="0"/>
        <w:ind w:left="709" w:hanging="1276"/>
        <w:jc w:val="center"/>
        <w:rPr>
          <w:bCs/>
        </w:rPr>
      </w:pPr>
      <w:r>
        <w:rPr>
          <w:bCs/>
        </w:rPr>
        <w:t xml:space="preserve">ČEKIŠKĖS SOCIALINIŲ PASLAUGŲ NAMAI </w:t>
      </w:r>
    </w:p>
    <w:p w14:paraId="0467394E" w14:textId="77777777" w:rsidR="003E595A" w:rsidRDefault="003E595A" w:rsidP="00F311A2">
      <w:pPr>
        <w:jc w:val="center"/>
        <w:rPr>
          <w:b/>
          <w:bCs/>
          <w:lang w:eastAsia="lt-LT"/>
        </w:rPr>
      </w:pPr>
      <w:bookmarkStart w:id="0" w:name="_Hlk164841532"/>
      <w:bookmarkStart w:id="1" w:name="_Hlk192235842"/>
    </w:p>
    <w:p w14:paraId="6145FA01" w14:textId="0267A547" w:rsidR="0029640C" w:rsidRDefault="003E595A" w:rsidP="00F311A2">
      <w:pPr>
        <w:jc w:val="center"/>
        <w:rPr>
          <w:b/>
          <w:bCs/>
          <w:lang w:eastAsia="lt-LT"/>
        </w:rPr>
      </w:pPr>
      <w:r>
        <w:rPr>
          <w:b/>
          <w:bCs/>
          <w:lang w:eastAsia="lt-LT"/>
        </w:rPr>
        <w:t>ČEKIŠKĖS SOCIALINIŲ PASLAUGŲ NAMŲ GYDYMO PASKIRTIES POLIKLINIKOS PASTATO</w:t>
      </w:r>
      <w:r w:rsidR="00D91B62">
        <w:rPr>
          <w:b/>
          <w:bCs/>
          <w:lang w:eastAsia="lt-LT"/>
        </w:rPr>
        <w:t xml:space="preserve"> PAPRASTOJO REMONTO</w:t>
      </w:r>
      <w:r>
        <w:rPr>
          <w:b/>
          <w:bCs/>
          <w:lang w:eastAsia="lt-LT"/>
        </w:rPr>
        <w:t xml:space="preserve"> </w:t>
      </w:r>
      <w:r w:rsidR="00F97BE6">
        <w:rPr>
          <w:b/>
          <w:bCs/>
          <w:lang w:eastAsia="lt-LT"/>
        </w:rPr>
        <w:t>DARB</w:t>
      </w:r>
      <w:r>
        <w:rPr>
          <w:b/>
          <w:bCs/>
          <w:lang w:eastAsia="lt-LT"/>
        </w:rPr>
        <w:t>Ų</w:t>
      </w:r>
      <w:r w:rsidR="00420FE1">
        <w:rPr>
          <w:b/>
          <w:bCs/>
          <w:lang w:eastAsia="lt-LT"/>
        </w:rPr>
        <w:t xml:space="preserve"> </w:t>
      </w:r>
      <w:r w:rsidR="0029640C" w:rsidRPr="0029640C">
        <w:rPr>
          <w:b/>
          <w:bCs/>
          <w:lang w:eastAsia="lt-LT"/>
        </w:rPr>
        <w:t>VIEŠASIS PIRKIMAS</w:t>
      </w:r>
    </w:p>
    <w:bookmarkEnd w:id="0"/>
    <w:p w14:paraId="6CD6B492" w14:textId="77777777" w:rsidR="0029640C" w:rsidRDefault="0029640C" w:rsidP="00F311A2">
      <w:pPr>
        <w:jc w:val="center"/>
        <w:rPr>
          <w:b/>
          <w:bCs/>
          <w:lang w:eastAsia="lt-LT"/>
        </w:rPr>
      </w:pPr>
    </w:p>
    <w:bookmarkEnd w:id="1"/>
    <w:p w14:paraId="7628E4BA" w14:textId="18E7570D" w:rsidR="00046D25" w:rsidRPr="00061BA9" w:rsidRDefault="00D65DF3" w:rsidP="00F311A2">
      <w:pPr>
        <w:jc w:val="center"/>
        <w:rPr>
          <w:bCs/>
        </w:rPr>
      </w:pPr>
      <w:r w:rsidRPr="00061BA9">
        <w:rPr>
          <w:bCs/>
        </w:rPr>
        <w:t>SKELBIAMOS APKLAUSOS</w:t>
      </w:r>
      <w:r w:rsidR="00E15758" w:rsidRPr="00061BA9">
        <w:rPr>
          <w:bCs/>
        </w:rPr>
        <w:t xml:space="preserve"> </w:t>
      </w:r>
      <w:r w:rsidR="0009391D" w:rsidRPr="00061BA9">
        <w:rPr>
          <w:bCs/>
        </w:rPr>
        <w:t>SĄLYGOS</w:t>
      </w:r>
      <w:r w:rsidR="00AF5D90" w:rsidRPr="00061BA9">
        <w:rPr>
          <w:bCs/>
        </w:rPr>
        <w:t>,</w:t>
      </w:r>
      <w:r w:rsidR="003514D4" w:rsidRPr="00061BA9">
        <w:rPr>
          <w:bCs/>
        </w:rPr>
        <w:t xml:space="preserve"> </w:t>
      </w:r>
    </w:p>
    <w:p w14:paraId="19DBB220" w14:textId="77777777" w:rsidR="00046D25" w:rsidRPr="00061BA9" w:rsidRDefault="003514D4" w:rsidP="00F311A2">
      <w:pPr>
        <w:jc w:val="center"/>
        <w:rPr>
          <w:bCs/>
        </w:rPr>
      </w:pPr>
      <w:r w:rsidRPr="00061BA9">
        <w:rPr>
          <w:bCs/>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B01D0F">
            <w:pPr>
              <w:autoSpaceDN/>
              <w:spacing w:line="288" w:lineRule="auto"/>
              <w:jc w:val="both"/>
              <w:textAlignment w:val="auto"/>
              <w:rPr>
                <w:lang w:eastAsia="lt-LT"/>
              </w:rPr>
            </w:pPr>
          </w:p>
        </w:tc>
        <w:tc>
          <w:tcPr>
            <w:tcW w:w="9134" w:type="dxa"/>
            <w:shd w:val="clear" w:color="auto" w:fill="FFFFFF" w:themeFill="background1"/>
          </w:tcPr>
          <w:p w14:paraId="4C4E90D3"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7D16DB72"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70ED9AB9"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rsidP="00B01D0F">
            <w:pPr>
              <w:pStyle w:val="Sraopastraipa"/>
              <w:numPr>
                <w:ilvl w:val="0"/>
                <w:numId w:val="27"/>
              </w:numPr>
              <w:autoSpaceDN/>
              <w:spacing w:line="288"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0496D1B0"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412842CF" w14:textId="77777777" w:rsidR="00116E79" w:rsidRDefault="00116E79" w:rsidP="00B01D0F">
            <w:pPr>
              <w:pStyle w:val="Sraopastraipa"/>
              <w:numPr>
                <w:ilvl w:val="0"/>
                <w:numId w:val="27"/>
              </w:numPr>
              <w:autoSpaceDN/>
              <w:spacing w:line="288"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B01D0F">
            <w:pPr>
              <w:pStyle w:val="Sraopastraipa"/>
              <w:autoSpaceDN/>
              <w:spacing w:line="288"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B01D0F">
            <w:pPr>
              <w:autoSpaceDN/>
              <w:spacing w:line="288" w:lineRule="auto"/>
              <w:jc w:val="both"/>
              <w:textAlignment w:val="auto"/>
              <w:rPr>
                <w:lang w:eastAsia="lt-LT"/>
              </w:rPr>
            </w:pPr>
          </w:p>
        </w:tc>
        <w:tc>
          <w:tcPr>
            <w:tcW w:w="9134" w:type="dxa"/>
            <w:shd w:val="clear" w:color="auto" w:fill="auto"/>
          </w:tcPr>
          <w:p w14:paraId="30F9E33C" w14:textId="77777777" w:rsidR="00CB6B93" w:rsidRPr="0035716D" w:rsidRDefault="00CB6B93" w:rsidP="00B01D0F">
            <w:pPr>
              <w:autoSpaceDN/>
              <w:spacing w:line="288" w:lineRule="auto"/>
              <w:jc w:val="both"/>
              <w:textAlignment w:val="auto"/>
              <w:rPr>
                <w:lang w:eastAsia="lt-LT"/>
              </w:rPr>
            </w:pPr>
            <w:r w:rsidRPr="0035716D">
              <w:rPr>
                <w:lang w:eastAsia="lt-LT"/>
              </w:rPr>
              <w:t>PRIEDAI:</w:t>
            </w:r>
          </w:p>
        </w:tc>
      </w:tr>
    </w:tbl>
    <w:p w14:paraId="1C4D4786" w14:textId="7A841A84" w:rsidR="00046D25" w:rsidRPr="00CB6B93" w:rsidRDefault="00CB6B93" w:rsidP="00B01D0F">
      <w:pPr>
        <w:spacing w:before="240" w:after="240" w:line="288" w:lineRule="auto"/>
        <w:jc w:val="center"/>
      </w:pPr>
      <w:r w:rsidRPr="00CB6B93">
        <w:t xml:space="preserve"> </w:t>
      </w:r>
      <w:r w:rsidR="003514D4" w:rsidRPr="00CB6B93">
        <w:t>TURINYS</w:t>
      </w:r>
    </w:p>
    <w:p w14:paraId="4EC6A027" w14:textId="77777777" w:rsidR="0065432B" w:rsidRDefault="002E1A5A"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2126A436" w:rsidR="00C400E8" w:rsidRDefault="00395428"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1FBA6452" w:rsidR="00EB173E" w:rsidRPr="00070126" w:rsidRDefault="00EB173E"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C400E8">
        <w:rPr>
          <w:szCs w:val="20"/>
        </w:rPr>
        <w:t>Pirkimo sutar</w:t>
      </w:r>
      <w:r w:rsidR="009D08D2">
        <w:rPr>
          <w:szCs w:val="20"/>
        </w:rPr>
        <w:t>čių</w:t>
      </w:r>
      <w:r w:rsidRPr="00C400E8">
        <w:rPr>
          <w:szCs w:val="20"/>
        </w:rPr>
        <w:t xml:space="preserve"> projekta</w:t>
      </w:r>
      <w:r w:rsidR="009D08D2">
        <w:rPr>
          <w:szCs w:val="20"/>
        </w:rPr>
        <w:t>i</w:t>
      </w:r>
      <w:r w:rsidRPr="00C400E8">
        <w:rPr>
          <w:szCs w:val="20"/>
        </w:rPr>
        <w:t xml:space="preserve">, pirkimo sąlygų </w:t>
      </w:r>
      <w:r w:rsidR="00B01D0F">
        <w:rPr>
          <w:szCs w:val="20"/>
        </w:rPr>
        <w:t>3</w:t>
      </w:r>
      <w:r w:rsidRPr="00C400E8">
        <w:rPr>
          <w:szCs w:val="20"/>
        </w:rPr>
        <w:t xml:space="preserve"> priedas</w:t>
      </w:r>
      <w:bookmarkStart w:id="2" w:name="_Hlk147915076"/>
      <w:r w:rsidRPr="00C400E8">
        <w:rPr>
          <w:szCs w:val="20"/>
        </w:rPr>
        <w:t>;</w:t>
      </w:r>
      <w:bookmarkEnd w:id="2"/>
    </w:p>
    <w:p w14:paraId="52303B3E" w14:textId="3A1E733B" w:rsidR="00F5731E" w:rsidRDefault="00F54AE1"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3" w:name="_Hlk147915133"/>
      <w:r w:rsidR="00F5731E" w:rsidRPr="000B7D25">
        <w:rPr>
          <w:lang w:eastAsia="lt-LT"/>
        </w:rPr>
        <w:t xml:space="preserve">pirkimo sąlygų </w:t>
      </w:r>
      <w:r w:rsidR="00B01D0F">
        <w:rPr>
          <w:lang w:eastAsia="lt-LT"/>
        </w:rPr>
        <w:t>4</w:t>
      </w:r>
      <w:r w:rsidR="00F5731E" w:rsidRPr="000B7D25">
        <w:rPr>
          <w:lang w:eastAsia="lt-LT"/>
        </w:rPr>
        <w:t xml:space="preserve"> priedas</w:t>
      </w:r>
      <w:r w:rsidR="000B7D25">
        <w:rPr>
          <w:lang w:eastAsia="lt-LT"/>
        </w:rPr>
        <w:t>;</w:t>
      </w:r>
    </w:p>
    <w:bookmarkEnd w:id="3"/>
    <w:p w14:paraId="122D1224" w14:textId="77777777" w:rsidR="000E1332" w:rsidRDefault="00AB1E72" w:rsidP="000E1332">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B01D0F">
        <w:rPr>
          <w:lang w:eastAsia="lt-LT"/>
        </w:rPr>
        <w:t>5</w:t>
      </w:r>
      <w:r w:rsidRPr="00AB1E72">
        <w:rPr>
          <w:lang w:eastAsia="lt-LT"/>
        </w:rPr>
        <w:t xml:space="preserve"> priedas</w:t>
      </w:r>
      <w:r w:rsidR="0046597E">
        <w:rPr>
          <w:lang w:eastAsia="lt-LT"/>
        </w:rPr>
        <w:t>;</w:t>
      </w:r>
    </w:p>
    <w:p w14:paraId="11D2E528" w14:textId="41ADBF9F" w:rsidR="00FB0435" w:rsidRPr="000E1332" w:rsidRDefault="000E1332" w:rsidP="000E1332">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E1332">
        <w:rPr>
          <w:lang w:eastAsia="lt-LT"/>
        </w:rPr>
        <w:t>Atliktų statybos darbų sąrašas, pirkimo sąlygų 6 priedas</w:t>
      </w:r>
      <w:r>
        <w:rPr>
          <w:lang w:eastAsia="lt-LT"/>
        </w:rPr>
        <w:t>.</w:t>
      </w:r>
    </w:p>
    <w:p w14:paraId="68418706" w14:textId="77777777" w:rsidR="00046D25" w:rsidRPr="006B6532" w:rsidRDefault="00046D25" w:rsidP="00123F88">
      <w:pPr>
        <w:pageBreakBefore/>
        <w:rPr>
          <w:sz w:val="2"/>
        </w:rPr>
      </w:pPr>
    </w:p>
    <w:p w14:paraId="3B8C8233" w14:textId="3D38067E" w:rsidR="00B42F03" w:rsidRPr="00D4120F" w:rsidRDefault="00B42F03" w:rsidP="00E33E95">
      <w:pPr>
        <w:pStyle w:val="Tvarkostekstas"/>
        <w:numPr>
          <w:ilvl w:val="0"/>
          <w:numId w:val="14"/>
        </w:numPr>
        <w:spacing w:after="120" w:line="288" w:lineRule="auto"/>
        <w:ind w:left="142"/>
        <w:jc w:val="center"/>
        <w:rPr>
          <w:b/>
        </w:rPr>
      </w:pPr>
      <w:r w:rsidRPr="00D4120F">
        <w:rPr>
          <w:b/>
        </w:rPr>
        <w:t>BENDROSIOS NUOSTATOS</w:t>
      </w:r>
    </w:p>
    <w:p w14:paraId="6729D240" w14:textId="1C7E980B" w:rsidR="003E595A" w:rsidRDefault="00C25145" w:rsidP="003E595A">
      <w:pPr>
        <w:widowControl w:val="0"/>
        <w:numPr>
          <w:ilvl w:val="1"/>
          <w:numId w:val="14"/>
        </w:numPr>
        <w:tabs>
          <w:tab w:val="left" w:pos="709"/>
        </w:tabs>
        <w:autoSpaceDE w:val="0"/>
        <w:autoSpaceDN/>
        <w:adjustRightInd w:val="0"/>
        <w:spacing w:line="288" w:lineRule="auto"/>
        <w:ind w:left="0" w:firstLine="709"/>
        <w:jc w:val="both"/>
        <w:textAlignment w:val="auto"/>
        <w:rPr>
          <w:lang w:eastAsia="lt-LT"/>
        </w:rPr>
      </w:pPr>
      <w:r w:rsidRPr="001720B8">
        <w:rPr>
          <w:rFonts w:cstheme="minorHAnsi"/>
          <w:b/>
          <w:bCs/>
        </w:rPr>
        <w:t>Perkančio</w:t>
      </w:r>
      <w:r w:rsidR="003E595A">
        <w:rPr>
          <w:rFonts w:cstheme="minorHAnsi"/>
          <w:b/>
          <w:bCs/>
        </w:rPr>
        <w:t>ji</w:t>
      </w:r>
      <w:r w:rsidRPr="001720B8">
        <w:rPr>
          <w:rFonts w:cstheme="minorHAnsi"/>
          <w:b/>
          <w:bCs/>
        </w:rPr>
        <w:t xml:space="preserve"> organizacij</w:t>
      </w:r>
      <w:r w:rsidR="003E595A">
        <w:rPr>
          <w:rFonts w:cstheme="minorHAnsi"/>
          <w:b/>
          <w:bCs/>
        </w:rPr>
        <w:t>a:</w:t>
      </w:r>
      <w:r w:rsidR="003E595A">
        <w:rPr>
          <w:lang w:eastAsia="lt-LT"/>
        </w:rPr>
        <w:t xml:space="preserve"> </w:t>
      </w:r>
      <w:r w:rsidR="003E595A" w:rsidRPr="003E595A">
        <w:t>Čekiškės socialinių paslaugų namai</w:t>
      </w:r>
      <w:r w:rsidRPr="00C25145">
        <w:rPr>
          <w:lang w:eastAsia="lt-LT"/>
        </w:rPr>
        <w:t xml:space="preserve">, </w:t>
      </w:r>
      <w:bookmarkStart w:id="4" w:name="_Hlk194929174"/>
      <w:r w:rsidRPr="00C25145">
        <w:rPr>
          <w:lang w:eastAsia="lt-LT"/>
        </w:rPr>
        <w:t xml:space="preserve">juridinio asmens kodas </w:t>
      </w:r>
      <w:bookmarkEnd w:id="4"/>
      <w:r w:rsidR="003E595A" w:rsidRPr="003E595A">
        <w:rPr>
          <w:lang w:eastAsia="lt-LT"/>
        </w:rPr>
        <w:t>300135136</w:t>
      </w:r>
      <w:r w:rsidRPr="00C25145">
        <w:rPr>
          <w:lang w:eastAsia="lt-LT"/>
        </w:rPr>
        <w:t xml:space="preserve">, adresas </w:t>
      </w:r>
      <w:bookmarkStart w:id="5" w:name="_Hlk204950693"/>
      <w:r w:rsidR="003E595A" w:rsidRPr="003E595A">
        <w:rPr>
          <w:lang w:eastAsia="lt-LT"/>
        </w:rPr>
        <w:t>L. Markelio g. 5, LT-54273, Čekiškės mstl., Čekiškės sen., Kauno r. sav</w:t>
      </w:r>
      <w:r w:rsidR="003E595A">
        <w:rPr>
          <w:lang w:eastAsia="lt-LT"/>
        </w:rPr>
        <w:t>.</w:t>
      </w:r>
      <w:bookmarkEnd w:id="5"/>
    </w:p>
    <w:p w14:paraId="18D027F0" w14:textId="19346282" w:rsidR="00D4120F" w:rsidRPr="009B54A0" w:rsidRDefault="00C25145" w:rsidP="009B54A0">
      <w:pPr>
        <w:pStyle w:val="Sraopastraipa"/>
        <w:numPr>
          <w:ilvl w:val="1"/>
          <w:numId w:val="14"/>
        </w:numPr>
        <w:spacing w:line="288" w:lineRule="auto"/>
        <w:ind w:left="0" w:firstLine="709"/>
        <w:jc w:val="both"/>
        <w:rPr>
          <w:lang w:eastAsia="lt-LT"/>
        </w:rPr>
      </w:pPr>
      <w:r w:rsidRPr="00BC557F">
        <w:rPr>
          <w:rFonts w:eastAsia="Calibri"/>
        </w:rPr>
        <w:t xml:space="preserve">Pirkimą </w:t>
      </w:r>
      <w:r w:rsidRPr="6D21C20F">
        <w:t>perkančiosios organizacijos</w:t>
      </w:r>
      <w:r w:rsidRPr="00BC557F">
        <w:rPr>
          <w:rFonts w:eastAsia="Calibri"/>
        </w:rPr>
        <w:t xml:space="preserve"> vardu atlieka </w:t>
      </w:r>
      <w:r w:rsidRPr="00BC557F">
        <w:rPr>
          <w:rFonts w:eastAsia="Calibri"/>
          <w:b/>
          <w:bCs/>
        </w:rPr>
        <w:t>centrinė perkančioji organizacija</w:t>
      </w:r>
      <w:r w:rsidRPr="00BC557F">
        <w:rPr>
          <w:rFonts w:eastAsia="Calibri"/>
        </w:rPr>
        <w:t xml:space="preserve">: </w:t>
      </w:r>
      <w:r w:rsidRPr="00BC557F">
        <w:rPr>
          <w:rFonts w:eastAsia="Calibri"/>
          <w:b/>
          <w:bCs/>
        </w:rPr>
        <w:t>Kauno rajono savivaldybės administracija</w:t>
      </w:r>
      <w:r w:rsidRPr="00BC557F">
        <w:rPr>
          <w:rFonts w:eastAsia="Calibri"/>
        </w:rPr>
        <w:t xml:space="preserve">, juridinio asmens kodas </w:t>
      </w:r>
      <w:r>
        <w:t>188756386</w:t>
      </w:r>
      <w:r>
        <w:rPr>
          <w:lang w:eastAsia="lt-LT"/>
        </w:rPr>
        <w:t xml:space="preserve">, </w:t>
      </w:r>
      <w:r w:rsidRPr="00BC557F">
        <w:rPr>
          <w:rFonts w:eastAsia="Calibri"/>
        </w:rPr>
        <w:t>adresas Savanorių pr. 371, Kaunas. Pirkimo sutart</w:t>
      </w:r>
      <w:r w:rsidR="00BC557F">
        <w:rPr>
          <w:rFonts w:eastAsia="Calibri"/>
        </w:rPr>
        <w:t>ys</w:t>
      </w:r>
      <w:r w:rsidRPr="00BC557F">
        <w:rPr>
          <w:rFonts w:eastAsia="Calibri"/>
        </w:rPr>
        <w:t xml:space="preserve"> pasirašys </w:t>
      </w:r>
      <w:r w:rsidRPr="6D21C20F">
        <w:t>perkančioji organizacija</w:t>
      </w:r>
      <w:r w:rsidRPr="00BC557F">
        <w:rPr>
          <w:rFonts w:eastAsia="Calibri"/>
        </w:rPr>
        <w:t xml:space="preserve">. </w:t>
      </w:r>
      <w:r w:rsidR="00D4120F" w:rsidRPr="00D4120F">
        <w:rPr>
          <w:lang w:eastAsia="lt-LT"/>
        </w:rPr>
        <w:t xml:space="preserve">Pirkimui priskirtinas Bendrajame viešųjų pirkimų žodyne (toliau – BVPŽ) nurodytas </w:t>
      </w:r>
      <w:r w:rsidR="00D4120F" w:rsidRPr="00BC557F">
        <w:rPr>
          <w:b/>
          <w:bCs/>
          <w:lang w:eastAsia="lt-LT"/>
        </w:rPr>
        <w:t xml:space="preserve">pagrindinis kodas – </w:t>
      </w:r>
      <w:r w:rsidR="00671E19" w:rsidRPr="00BC557F">
        <w:rPr>
          <w:b/>
          <w:bCs/>
          <w:lang w:eastAsia="lt-LT"/>
        </w:rPr>
        <w:t>45</w:t>
      </w:r>
      <w:r w:rsidR="003E595A">
        <w:rPr>
          <w:b/>
          <w:bCs/>
          <w:lang w:eastAsia="lt-LT"/>
        </w:rPr>
        <w:t>000000-7</w:t>
      </w:r>
      <w:r w:rsidR="00671E19" w:rsidRPr="00BC557F">
        <w:rPr>
          <w:b/>
          <w:bCs/>
          <w:lang w:eastAsia="lt-LT"/>
        </w:rPr>
        <w:t xml:space="preserve"> </w:t>
      </w:r>
      <w:r w:rsidR="00D4120F" w:rsidRPr="00BC557F">
        <w:rPr>
          <w:b/>
          <w:bCs/>
          <w:lang w:eastAsia="lt-LT"/>
        </w:rPr>
        <w:t>(</w:t>
      </w:r>
      <w:r w:rsidR="003E595A" w:rsidRPr="003E595A">
        <w:rPr>
          <w:b/>
          <w:bCs/>
          <w:lang w:eastAsia="lt-LT"/>
        </w:rPr>
        <w:t>Statybos darbai</w:t>
      </w:r>
      <w:r w:rsidR="00D4120F" w:rsidRPr="00BC557F">
        <w:rPr>
          <w:b/>
          <w:bCs/>
          <w:lang w:eastAsia="lt-LT"/>
        </w:rPr>
        <w:t>)</w:t>
      </w:r>
      <w:r w:rsidR="003E595A">
        <w:rPr>
          <w:b/>
          <w:bCs/>
          <w:lang w:eastAsia="lt-LT"/>
        </w:rPr>
        <w:t xml:space="preserve">. </w:t>
      </w:r>
    </w:p>
    <w:p w14:paraId="74DB88DF" w14:textId="302865A5" w:rsidR="00395428" w:rsidRPr="006B6532" w:rsidRDefault="00395428" w:rsidP="00C25145">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24B6A26" w14:textId="77777777" w:rsidR="00B573BD" w:rsidRDefault="0067086F" w:rsidP="00B573BD">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507C9B45" w14:textId="1C34D7E7" w:rsidR="00B573BD" w:rsidRPr="00B573BD" w:rsidRDefault="00B573BD" w:rsidP="00B573BD">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B573BD">
        <w:rPr>
          <w:bCs/>
          <w:spacing w:val="2"/>
          <w:shd w:val="clear" w:color="auto" w:fill="FFFFFF"/>
        </w:rPr>
        <w:t xml:space="preserve">Pirkimas laikomas </w:t>
      </w:r>
      <w:r w:rsidRPr="00B573BD">
        <w:rPr>
          <w:b/>
          <w:spacing w:val="2"/>
          <w:shd w:val="clear" w:color="auto" w:fill="FFFFFF"/>
        </w:rPr>
        <w:t>žaliuoju pirkimu</w:t>
      </w:r>
      <w:r w:rsidRPr="00B573BD">
        <w:rPr>
          <w:bCs/>
          <w:spacing w:val="2"/>
          <w:shd w:val="clear" w:color="auto" w:fill="FFFFFF"/>
        </w:rPr>
        <w:t>, nes pirkime taikomas reikalavimas nustatytas Lietuvos Respublikos aplinkos ministro 2011 m. birželio 28 d. įsakymu Nr. D1-508 patvirtinto ,,Aplinkos apsaugos kriterijų, kuriuos perkančiosios organizacijos ir perkantieji subjektai turi taikyti pirkdami prekes, paslaugas ar darbus“ tvarkos aprašo 4.3 p.</w:t>
      </w:r>
    </w:p>
    <w:p w14:paraId="38F09E5E" w14:textId="2A7F1829" w:rsidR="00FF04C3" w:rsidRPr="002706FF" w:rsidRDefault="00395428" w:rsidP="002706FF">
      <w:pPr>
        <w:widowControl w:val="0"/>
        <w:numPr>
          <w:ilvl w:val="1"/>
          <w:numId w:val="14"/>
        </w:numPr>
        <w:tabs>
          <w:tab w:val="left" w:pos="1134"/>
        </w:tabs>
        <w:autoSpaceDE w:val="0"/>
        <w:autoSpaceDN/>
        <w:adjustRightInd w:val="0"/>
        <w:spacing w:line="288" w:lineRule="auto"/>
        <w:ind w:left="0" w:firstLine="709"/>
        <w:jc w:val="both"/>
        <w:textAlignment w:val="auto"/>
      </w:pPr>
      <w:r w:rsidRPr="002706FF">
        <w:rPr>
          <w:rFonts w:eastAsia="Calibri"/>
          <w:lang w:eastAsia="lt-LT"/>
        </w:rPr>
        <w:t xml:space="preserve">Skelbimas apie pirkimą paskelbtas Viešųjų pirkimų įstatymo nustatyta tvarka Centrinėje viešųjų pirkimų informacinėje sistemoje, adresu </w:t>
      </w:r>
      <w:hyperlink r:id="rId11" w:history="1">
        <w:r w:rsidR="00BC4C6F" w:rsidRPr="00961C06">
          <w:rPr>
            <w:rStyle w:val="Hipersaitas"/>
          </w:rPr>
          <w:t>https://viesiejipirkimai.lt/</w:t>
        </w:r>
      </w:hyperlink>
      <w:r w:rsidR="00BC4C6F">
        <w:t xml:space="preserve"> </w:t>
      </w:r>
      <w:r w:rsidRPr="002706FF">
        <w:rPr>
          <w:i/>
          <w:lang w:eastAsia="lt-LT"/>
        </w:rPr>
        <w:t xml:space="preserve"> </w:t>
      </w:r>
      <w:r w:rsidRPr="002706FF">
        <w:rPr>
          <w:rFonts w:eastAsia="Calibri" w:cstheme="minorHAnsi"/>
          <w:color w:val="000000" w:themeColor="text1"/>
        </w:rPr>
        <w:t>Išankstinis skelbimas apie numatomą pirkimą nebuvo paskelbtas.</w:t>
      </w:r>
      <w:r w:rsidR="009037C8">
        <w:rPr>
          <w:lang w:eastAsia="lt-LT"/>
        </w:rPr>
        <w:tab/>
      </w:r>
    </w:p>
    <w:p w14:paraId="4811B406" w14:textId="3194590B"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2B5301">
        <w:rPr>
          <w:lang w:eastAsia="lt-LT"/>
        </w:rPr>
        <w:t>7</w:t>
      </w:r>
      <w:r>
        <w:rPr>
          <w:lang w:eastAsia="lt-LT"/>
        </w:rPr>
        <w:t xml:space="preserve">. </w:t>
      </w:r>
      <w:r w:rsidR="00395428" w:rsidRPr="006B6532">
        <w:rPr>
          <w:lang w:eastAsia="lt-LT"/>
        </w:rPr>
        <w:t>Pirkimas atliekamas laikantis lygiateisiškumo, nediskriminavimo, skaidrumo, abipusio pripažinimo, proporcingumo principų ir konfidencialumo bei nešališkumo reikalavimų.</w:t>
      </w:r>
    </w:p>
    <w:p w14:paraId="6A342BE2" w14:textId="6BD99CB2"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2B5301">
        <w:rPr>
          <w:lang w:eastAsia="lt-LT"/>
        </w:rPr>
        <w:t>8</w:t>
      </w:r>
      <w:r>
        <w:rPr>
          <w:lang w:eastAsia="lt-LT"/>
        </w:rPr>
        <w:t xml:space="preserve">. </w:t>
      </w:r>
      <w:r w:rsidR="00395428" w:rsidRPr="006B6532">
        <w:rPr>
          <w:lang w:eastAsia="lt-LT"/>
        </w:rPr>
        <w:t>Perkančioji organizacija nėra pridėtinės vertės mokesčio (toliau – PVM) mokėtoja.</w:t>
      </w:r>
      <w:r w:rsidR="00395428" w:rsidRPr="006B6532">
        <w:rPr>
          <w:rFonts w:ascii="Arial" w:hAnsi="Arial" w:cs="Arial"/>
          <w:sz w:val="20"/>
          <w:lang w:eastAsia="lt-LT"/>
        </w:rPr>
        <w:t xml:space="preserve"> </w:t>
      </w:r>
    </w:p>
    <w:p w14:paraId="6E8477E8" w14:textId="11D18051"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2B5301">
        <w:rPr>
          <w:lang w:eastAsia="lt-LT"/>
        </w:rPr>
        <w:t>9</w:t>
      </w:r>
      <w:r>
        <w:rPr>
          <w:lang w:eastAsia="lt-LT"/>
        </w:rPr>
        <w:t xml:space="preserve">. </w:t>
      </w:r>
      <w:r w:rsidR="00395428" w:rsidRPr="006B6532">
        <w:rPr>
          <w:lang w:eastAsia="lt-LT"/>
        </w:rPr>
        <w:t>Visos pirkimo sąlygos nustatytos pirkimo dokumentuose:</w:t>
      </w:r>
    </w:p>
    <w:p w14:paraId="6AF8F451" w14:textId="405E3803" w:rsidR="00395428" w:rsidRPr="006B6532" w:rsidRDefault="009037C8" w:rsidP="00B01D0F">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w:t>
      </w:r>
      <w:r w:rsidR="002B5301">
        <w:rPr>
          <w:lang w:eastAsia="lt-LT"/>
        </w:rPr>
        <w:t>9</w:t>
      </w:r>
      <w:r>
        <w:rPr>
          <w:lang w:eastAsia="lt-LT"/>
        </w:rPr>
        <w:t>.</w:t>
      </w:r>
      <w:r w:rsidR="007518F1">
        <w:rPr>
          <w:lang w:eastAsia="lt-LT"/>
        </w:rPr>
        <w:t>1</w:t>
      </w:r>
      <w:r>
        <w:rPr>
          <w:lang w:eastAsia="lt-LT"/>
        </w:rPr>
        <w:t>. s</w:t>
      </w:r>
      <w:r w:rsidR="00395428" w:rsidRPr="006B6532">
        <w:rPr>
          <w:lang w:eastAsia="lt-LT"/>
        </w:rPr>
        <w:t>kelbime apie pirkimą;</w:t>
      </w:r>
    </w:p>
    <w:p w14:paraId="3C75912C" w14:textId="4876FD74" w:rsidR="005C4216" w:rsidRDefault="009037C8" w:rsidP="00B01D0F">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w:t>
      </w:r>
      <w:r w:rsidR="002B5301">
        <w:rPr>
          <w:lang w:eastAsia="lt-LT"/>
        </w:rPr>
        <w:t>9</w:t>
      </w:r>
      <w:r>
        <w:rPr>
          <w:lang w:eastAsia="lt-LT"/>
        </w:rPr>
        <w:t xml:space="preserve">.2. </w:t>
      </w:r>
      <w:r w:rsidR="00395428" w:rsidRPr="006B6532">
        <w:rPr>
          <w:lang w:eastAsia="lt-LT"/>
        </w:rPr>
        <w:t>šiuose pirkimo dokumentuose (kartu su priedais);</w:t>
      </w:r>
    </w:p>
    <w:p w14:paraId="0281CF58" w14:textId="7375FF3B" w:rsidR="00395428" w:rsidRDefault="005C4216" w:rsidP="00B01D0F">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2B5301">
        <w:rPr>
          <w:lang w:eastAsia="lt-LT"/>
        </w:rPr>
        <w:t>9</w:t>
      </w:r>
      <w:r>
        <w:rPr>
          <w:lang w:eastAsia="lt-LT"/>
        </w:rPr>
        <w:t xml:space="preserve">.3. </w:t>
      </w:r>
      <w:r w:rsidR="00395428" w:rsidRPr="006B6532">
        <w:rPr>
          <w:lang w:eastAsia="lt-LT"/>
        </w:rPr>
        <w:t>dokumentų paaiškinimuose (patikslinimuose) taip pat atsakymuose į tiekėjų klausimus (jei tokių bus);</w:t>
      </w:r>
    </w:p>
    <w:p w14:paraId="77AFABAC" w14:textId="35C9D241" w:rsidR="004459CC" w:rsidRDefault="009037C8" w:rsidP="00B01D0F">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2B5301">
        <w:rPr>
          <w:lang w:eastAsia="lt-LT"/>
        </w:rPr>
        <w:t>9</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1DF3F56A" w14:textId="77777777" w:rsidR="00E525A8" w:rsidRDefault="004459CC" w:rsidP="00E525A8">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2B5301">
        <w:rPr>
          <w:lang w:eastAsia="lt-LT"/>
        </w:rPr>
        <w:t>10</w:t>
      </w:r>
      <w:r>
        <w:rPr>
          <w:lang w:eastAsia="lt-LT"/>
        </w:rPr>
        <w:t xml:space="preserve">. </w:t>
      </w:r>
      <w:r w:rsidR="00395428" w:rsidRPr="006B6532">
        <w:rPr>
          <w:lang w:eastAsia="lt-LT"/>
        </w:rPr>
        <w:t xml:space="preserve">Pirkimas vykdomas CVP IS priemonėmis adresu: </w:t>
      </w:r>
      <w:hyperlink r:id="rId12" w:history="1">
        <w:r w:rsidR="00BC4C6F" w:rsidRPr="00961C06">
          <w:rPr>
            <w:rStyle w:val="Hipersaitas"/>
            <w:lang w:eastAsia="lt-LT"/>
          </w:rPr>
          <w:t>https://viesiejipirkimai.lt/</w:t>
        </w:r>
      </w:hyperlink>
      <w:r w:rsidR="00BC4C6F">
        <w:rPr>
          <w:lang w:eastAsia="lt-LT"/>
        </w:rPr>
        <w:t xml:space="preserve">. </w:t>
      </w:r>
      <w:r w:rsidR="00395428" w:rsidRPr="006B6532">
        <w:rPr>
          <w:lang w:eastAsia="lt-LT"/>
        </w:rPr>
        <w:t xml:space="preserve">Pirkime gali dalyvauti tik CVP IS registruoti tiekėjai. </w:t>
      </w:r>
    </w:p>
    <w:p w14:paraId="3E4560E5" w14:textId="7F88CBAE" w:rsidR="00E525A8" w:rsidRDefault="00E525A8" w:rsidP="00E525A8">
      <w:pPr>
        <w:widowControl w:val="0"/>
        <w:tabs>
          <w:tab w:val="left" w:pos="1418"/>
        </w:tabs>
        <w:autoSpaceDE w:val="0"/>
        <w:autoSpaceDN/>
        <w:adjustRightInd w:val="0"/>
        <w:spacing w:line="288" w:lineRule="auto"/>
        <w:ind w:firstLine="709"/>
        <w:jc w:val="both"/>
        <w:textAlignment w:val="auto"/>
        <w:rPr>
          <w:lang w:eastAsia="lt-LT"/>
        </w:rPr>
      </w:pPr>
      <w:r>
        <w:rPr>
          <w:lang w:eastAsia="lt-LT"/>
        </w:rPr>
        <w:t xml:space="preserve">1.11. </w:t>
      </w:r>
      <w:r>
        <w:rPr>
          <w:noProof/>
        </w:rPr>
        <w:t xml:space="preserve">Pirkimas neatliekamas naudojantis CPO LT, atliekančios perkančiosios organizacijos funkcijas, elektroniniu katalogu, dėl šių priežasčių: Viešųjų pirkimų įstatymo </w:t>
      </w:r>
      <w:r>
        <w:rPr>
          <w:rFonts w:eastAsiaTheme="minorHAnsi"/>
          <w:bCs/>
          <w:kern w:val="2"/>
          <w14:ligatures w14:val="standardContextual"/>
        </w:rPr>
        <w:t xml:space="preserve">82 str. 2 d. 1 p. numato išlygą dėl pareigos pirkti iš CPO.lt katalogo, t. y. „&lt;..&gt; </w:t>
      </w:r>
      <w:r>
        <w:rPr>
          <w:rFonts w:eastAsiaTheme="minorHAnsi"/>
          <w:bCs/>
          <w:i/>
          <w:iCs/>
          <w:kern w:val="2"/>
          <w14:ligatures w14:val="standardContextual"/>
        </w:rPr>
        <w:t>darbai atitinka perkančiosios organizacijos poreikius ir perkančioji organizacija negali prekių, paslaugų ar darbų įsigyti efektyvesniu būdu racionaliai naudodama tam skirtas lėšas“</w:t>
      </w:r>
      <w:r>
        <w:rPr>
          <w:rFonts w:eastAsiaTheme="minorHAnsi"/>
          <w:bCs/>
          <w:kern w:val="2"/>
          <w14:ligatures w14:val="standardContextual"/>
        </w:rPr>
        <w:t xml:space="preserve">. Efektyvumas tiesiogiai susijęs su atrinktų ūkio subjektų (t. y. rangovų) kvalifikacija/patirtimi. Susipažinus su CPO.lt kataloge atrinktų subjektų kvalifikacija, matyti, kad atrinkti subjektai įvertinus tik metines veiklos pajamas, kurios net gali būti nesusijusios su statybos rangos darbų veikla (žr. DPS pirkimo Tiekėjų kvalifikacijos reikalavimai lentelė Nr. 1). Taip pat atrinkti ūkio subjektai gali ir neturėti patirties atliekant statybos darbus konkrečiame objekte. Todėl siekiant efektyvesnio lėšų panaudojimo neperkama per CPO.lt katalogą, nes nėra galimybės </w:t>
      </w:r>
      <w:r>
        <w:rPr>
          <w:rFonts w:eastAsiaTheme="minorHAnsi"/>
          <w:bCs/>
          <w:kern w:val="2"/>
          <w14:ligatures w14:val="standardContextual"/>
        </w:rPr>
        <w:lastRenderedPageBreak/>
        <w:t xml:space="preserve">įsitikinti, ar atrinkti subjektai turi patirties vykdant statybos rangos darbus. </w:t>
      </w:r>
    </w:p>
    <w:p w14:paraId="5618EBA5" w14:textId="6BACBB79" w:rsidR="00CD0771" w:rsidRDefault="0029640C" w:rsidP="009E6071">
      <w:pPr>
        <w:widowControl w:val="0"/>
        <w:tabs>
          <w:tab w:val="left" w:pos="1418"/>
        </w:tabs>
        <w:autoSpaceDE w:val="0"/>
        <w:autoSpaceDN/>
        <w:adjustRightInd w:val="0"/>
        <w:spacing w:line="288" w:lineRule="auto"/>
        <w:ind w:firstLine="709"/>
        <w:jc w:val="both"/>
        <w:textAlignment w:val="auto"/>
      </w:pPr>
      <w:r>
        <w:rPr>
          <w:lang w:eastAsia="lt-LT"/>
        </w:rPr>
        <w:t>1.1</w:t>
      </w:r>
      <w:r w:rsidR="00E525A8">
        <w:rPr>
          <w:lang w:eastAsia="lt-LT"/>
        </w:rPr>
        <w:t>2</w:t>
      </w:r>
      <w:r>
        <w:rPr>
          <w:lang w:eastAsia="lt-LT"/>
        </w:rPr>
        <w:t xml:space="preserve">. </w:t>
      </w:r>
      <w:r>
        <w:t>Bet kokia informacija, neskelbiamos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tel.</w:t>
      </w:r>
      <w:r w:rsidR="00016785">
        <w:t xml:space="preserve"> </w:t>
      </w:r>
      <w:r w:rsidR="00EF786E">
        <w:t>+370</w:t>
      </w:r>
      <w:r>
        <w:t xml:space="preserve"> 37305525, el. paštas </w:t>
      </w:r>
      <w:hyperlink r:id="rId13" w:history="1">
        <w:r w:rsidRPr="009840C3">
          <w:rPr>
            <w:rStyle w:val="Hipersaitas"/>
          </w:rPr>
          <w:t>deimante.katauskiene@krs.lt</w:t>
        </w:r>
      </w:hyperlink>
      <w:r w:rsidR="009E6071">
        <w:t xml:space="preserve">. </w:t>
      </w:r>
    </w:p>
    <w:p w14:paraId="5765AEFB" w14:textId="72228414" w:rsidR="00377D24" w:rsidRPr="00A97BE3" w:rsidRDefault="00871B7C" w:rsidP="002B5301">
      <w:pPr>
        <w:pStyle w:val="Tvarkostekstas"/>
        <w:numPr>
          <w:ilvl w:val="0"/>
          <w:numId w:val="0"/>
        </w:numPr>
        <w:spacing w:before="120" w:line="288" w:lineRule="auto"/>
        <w:ind w:left="142"/>
        <w:jc w:val="center"/>
        <w:rPr>
          <w:b/>
        </w:rPr>
      </w:pPr>
      <w:r>
        <w:rPr>
          <w:b/>
        </w:rPr>
        <w:t xml:space="preserve">2. </w:t>
      </w:r>
      <w:r w:rsidR="003514D4" w:rsidRPr="00181FA6">
        <w:rPr>
          <w:b/>
        </w:rPr>
        <w:t>PIRKIMO OBJEKTAS</w:t>
      </w:r>
    </w:p>
    <w:p w14:paraId="339D0755" w14:textId="61C6C57A" w:rsidR="009A2E5C" w:rsidRPr="009A2E5C" w:rsidRDefault="009A2E5C" w:rsidP="00BC557F">
      <w:pPr>
        <w:spacing w:line="288" w:lineRule="auto"/>
        <w:ind w:firstLine="709"/>
        <w:jc w:val="both"/>
        <w:textAlignment w:val="auto"/>
      </w:pPr>
      <w:bookmarkStart w:id="6" w:name="_Hlk138022353"/>
      <w:r w:rsidRPr="009A2E5C">
        <w:t>2.1. Pirkimo objektas –</w:t>
      </w:r>
      <w:bookmarkStart w:id="7" w:name="_Hlk157584530"/>
      <w:r w:rsidR="009642D5">
        <w:t xml:space="preserve"> </w:t>
      </w:r>
      <w:r w:rsidR="003E595A" w:rsidRPr="003E595A">
        <w:t>Čekiškės socialinių paslaugų namų gydymo paskirties poliklinikos pastato</w:t>
      </w:r>
      <w:r w:rsidR="003E595A">
        <w:t xml:space="preserve"> </w:t>
      </w:r>
      <w:r w:rsidR="00D91B62">
        <w:t>paprastojo remonto</w:t>
      </w:r>
      <w:r w:rsidR="003E595A">
        <w:t xml:space="preserve"> darbai</w:t>
      </w:r>
      <w:r w:rsidR="009B54A0" w:rsidRPr="009B54A0">
        <w:t xml:space="preserve"> </w:t>
      </w:r>
      <w:r w:rsidRPr="009A2E5C">
        <w:t xml:space="preserve">(toliau – Darbai). </w:t>
      </w:r>
      <w:bookmarkEnd w:id="7"/>
      <w:r w:rsidRPr="009A2E5C">
        <w:t>Reikalavimai perkamiems Darbams</w:t>
      </w:r>
      <w:r w:rsidR="009642D5">
        <w:t xml:space="preserve"> </w:t>
      </w:r>
      <w:r w:rsidRPr="009A2E5C">
        <w:t>nurodyti techninėje specifikacijoje, pateiktoje šių pirkimo sąlygų 2 priede (toliau – Techninė specifikacija).</w:t>
      </w:r>
    </w:p>
    <w:p w14:paraId="4B0457A5" w14:textId="4E3FEB99" w:rsidR="009A2E5C" w:rsidRPr="009A2E5C" w:rsidRDefault="009A2E5C" w:rsidP="003B40A0">
      <w:pPr>
        <w:keepNext/>
        <w:suppressLineNumbers/>
        <w:spacing w:line="288" w:lineRule="auto"/>
        <w:ind w:firstLine="709"/>
        <w:jc w:val="both"/>
        <w:textAlignment w:val="auto"/>
      </w:pPr>
      <w:r w:rsidRPr="009A2E5C">
        <w:t>2.</w:t>
      </w:r>
      <w:r w:rsidR="00016785">
        <w:t>2</w:t>
      </w:r>
      <w:r w:rsidRPr="009A2E5C">
        <w:t xml:space="preserve">. </w:t>
      </w:r>
      <w:r w:rsidR="00FB1527" w:rsidRPr="00FB1527">
        <w:t>Darbai perkami pagal fiksuotos kainos kainodarą, kurioje numatyta kaina apimtų visus Darbus, nurodytus pirkimo objekte</w:t>
      </w:r>
      <w:r w:rsidRPr="009A2E5C">
        <w:t xml:space="preserve"> numatytos pirkimo sąlygų 3 priede „Sutarties projektas“. </w:t>
      </w:r>
    </w:p>
    <w:p w14:paraId="73807666" w14:textId="3C8B6C73" w:rsidR="009E172A" w:rsidRDefault="009A2E5C" w:rsidP="003B40A0">
      <w:pPr>
        <w:keepNext/>
        <w:suppressLineNumbers/>
        <w:spacing w:line="288" w:lineRule="auto"/>
        <w:ind w:firstLine="709"/>
        <w:jc w:val="both"/>
        <w:textAlignment w:val="auto"/>
      </w:pPr>
      <w:r w:rsidRPr="009A2E5C">
        <w:t>2.</w:t>
      </w:r>
      <w:r w:rsidR="00016785">
        <w:t>3</w:t>
      </w:r>
      <w:r w:rsidRPr="009A2E5C">
        <w:t xml:space="preserve">. </w:t>
      </w:r>
      <w:r w:rsidR="0068518B">
        <w:t>Darbų atlikimo termi</w:t>
      </w:r>
      <w:r w:rsidR="009E172A">
        <w:t>nas</w:t>
      </w:r>
      <w:r w:rsidR="008C06B4">
        <w:t xml:space="preserve"> </w:t>
      </w:r>
      <w:r w:rsidR="009E172A">
        <w:t xml:space="preserve">– </w:t>
      </w:r>
      <w:r w:rsidR="008C06B4">
        <w:t>4</w:t>
      </w:r>
      <w:r w:rsidR="009E172A">
        <w:t xml:space="preserve"> (</w:t>
      </w:r>
      <w:r w:rsidR="008C06B4">
        <w:t>keturi</w:t>
      </w:r>
      <w:r w:rsidR="009E172A">
        <w:t>) mėnesiai.</w:t>
      </w:r>
    </w:p>
    <w:p w14:paraId="3E05B0EA" w14:textId="7C59BF40" w:rsidR="008C06B4" w:rsidRDefault="009A2E5C" w:rsidP="003B40A0">
      <w:pPr>
        <w:keepNext/>
        <w:suppressLineNumbers/>
        <w:spacing w:line="288" w:lineRule="auto"/>
        <w:ind w:firstLine="709"/>
        <w:jc w:val="both"/>
        <w:textAlignment w:val="auto"/>
      </w:pPr>
      <w:r w:rsidRPr="009A2E5C">
        <w:rPr>
          <w:iCs/>
          <w:color w:val="000000"/>
        </w:rPr>
        <w:t>2.</w:t>
      </w:r>
      <w:r w:rsidR="00016785">
        <w:rPr>
          <w:iCs/>
          <w:color w:val="000000"/>
        </w:rPr>
        <w:t>4</w:t>
      </w:r>
      <w:r w:rsidRPr="009A2E5C">
        <w:rPr>
          <w:iCs/>
          <w:color w:val="000000"/>
        </w:rPr>
        <w:t xml:space="preserve">. </w:t>
      </w:r>
      <w:r w:rsidRPr="009A2E5C">
        <w:t>Darbų atlikimo vieta</w:t>
      </w:r>
      <w:r w:rsidR="008C06B4">
        <w:t xml:space="preserve"> </w:t>
      </w:r>
      <w:r w:rsidR="00A74450" w:rsidRPr="00A74450">
        <w:t>–</w:t>
      </w:r>
      <w:r w:rsidR="008C06B4">
        <w:t xml:space="preserve"> </w:t>
      </w:r>
      <w:r w:rsidR="008C06B4" w:rsidRPr="008C06B4">
        <w:t>L. Markelio g. 5, LT-54273, Čekiškės mstl., Čekiškės sen., Kauno r. sav.</w:t>
      </w:r>
      <w:r w:rsidR="008C06B4">
        <w:t xml:space="preserve"> </w:t>
      </w:r>
    </w:p>
    <w:bookmarkEnd w:id="6"/>
    <w:p w14:paraId="3DE34CD0" w14:textId="528B64CC" w:rsidR="003B40A0" w:rsidRDefault="003B40A0" w:rsidP="003B40A0">
      <w:pPr>
        <w:pStyle w:val="prastasiniatinklio"/>
        <w:keepNext/>
        <w:suppressLineNumbers/>
        <w:tabs>
          <w:tab w:val="left" w:pos="1134"/>
        </w:tabs>
        <w:suppressAutoHyphens/>
        <w:spacing w:before="0" w:beforeAutospacing="0" w:after="0" w:afterAutospacing="0" w:line="288" w:lineRule="auto"/>
        <w:ind w:firstLine="709"/>
        <w:jc w:val="both"/>
      </w:pPr>
      <w:r>
        <w:t>2.</w:t>
      </w:r>
      <w:r w:rsidR="007F54C4">
        <w:t>5</w:t>
      </w:r>
      <w:r>
        <w:t xml:space="preserve">. </w:t>
      </w:r>
      <w:r w:rsidRPr="0029640C">
        <w:t xml:space="preserve">Pirkimo objekto lokalinių sąmatų, sudarytų pagal tiekėjo parengtus sąnaudų kiekių žiniaraščius, tiekėjui kartu su pasiūlymu pateikti nereikia. </w:t>
      </w:r>
      <w:r w:rsidRPr="00B01D0F">
        <w:rPr>
          <w:b/>
          <w:bCs/>
        </w:rPr>
        <w:t xml:space="preserve">Lokalines sąmatas turės pateikti tik tas tiekėjas, kurio pasiūlymas bus pripažintas laimėjusiu viešąjį pirkimą, per </w:t>
      </w:r>
      <w:r>
        <w:rPr>
          <w:b/>
          <w:bCs/>
        </w:rPr>
        <w:t>5</w:t>
      </w:r>
      <w:r w:rsidRPr="00B01D0F">
        <w:rPr>
          <w:b/>
          <w:bCs/>
        </w:rPr>
        <w:t xml:space="preserve"> (</w:t>
      </w:r>
      <w:r>
        <w:rPr>
          <w:b/>
          <w:bCs/>
        </w:rPr>
        <w:t>penkias</w:t>
      </w:r>
      <w:r w:rsidRPr="00B01D0F">
        <w:rPr>
          <w:b/>
          <w:bCs/>
        </w:rPr>
        <w:t>) kalendori</w:t>
      </w:r>
      <w:r>
        <w:rPr>
          <w:b/>
          <w:bCs/>
        </w:rPr>
        <w:t>nes</w:t>
      </w:r>
      <w:r w:rsidRPr="00B01D0F">
        <w:rPr>
          <w:b/>
          <w:bCs/>
        </w:rPr>
        <w:t xml:space="preserve"> dien</w:t>
      </w:r>
      <w:r>
        <w:rPr>
          <w:b/>
          <w:bCs/>
        </w:rPr>
        <w:t>as</w:t>
      </w:r>
      <w:r w:rsidRPr="00B01D0F">
        <w:rPr>
          <w:b/>
          <w:bCs/>
        </w:rPr>
        <w:t xml:space="preserve"> nuo sutarties pasirašymo dienos</w:t>
      </w:r>
      <w:r w:rsidRPr="0029640C">
        <w:t xml:space="preserve"> (pateikti už sutarties vykdymą atsakingam asmeniui). Lokalinės sąmatos bus naudojamos tik papildomų ir atsisakomų </w:t>
      </w:r>
      <w:r>
        <w:t>Darbų</w:t>
      </w:r>
      <w:r w:rsidRPr="0029640C">
        <w:t xml:space="preserve"> atveju, jeigu tokių atsirastų pirkimo sutarties įgyvendinimo metu. Jeigu tiekėjas pirkimo procedūrų metu pateiks savo sudarytas lokalines sąmatas, jos nebus vertinamos.</w:t>
      </w:r>
    </w:p>
    <w:p w14:paraId="54069E54" w14:textId="1A8F2AC2" w:rsidR="003B40A0" w:rsidRPr="0029640C" w:rsidRDefault="003B40A0" w:rsidP="003B40A0">
      <w:pPr>
        <w:pStyle w:val="prastasiniatinklio"/>
        <w:keepNext/>
        <w:suppressLineNumbers/>
        <w:tabs>
          <w:tab w:val="left" w:pos="1134"/>
        </w:tabs>
        <w:spacing w:before="0" w:beforeAutospacing="0" w:after="0" w:afterAutospacing="0" w:line="288" w:lineRule="auto"/>
        <w:ind w:firstLine="709"/>
        <w:jc w:val="both"/>
      </w:pPr>
      <w:r>
        <w:t>2.</w:t>
      </w:r>
      <w:r w:rsidR="007F54C4">
        <w:t>6</w:t>
      </w:r>
      <w:r>
        <w:t xml:space="preserve">. </w:t>
      </w:r>
      <w:r>
        <w:rPr>
          <w:bCs/>
        </w:rPr>
        <w:t>Tiekėjas, prieš pateikdamas pasiūlymą, objektą, nurodytą pirkimo sąlygų 2.1 punkte, gali apžiūrėti vietoje ir įvertinti visas galimas rizikas. Apžiūros metu nebus atsakoma į tiekėjų klausimus dėl pirkimo objekto ar pirkimo dokumentų nuostatų – kilusius klausimus tiekėjas turi užduoti pirkimo sąlygų 6 skyriuje „Pirkimo dokumentų paaiškinimas, papildymas ir patikslinimas“ nustatyta tvarka ir terminais.</w:t>
      </w:r>
    </w:p>
    <w:p w14:paraId="1CF4E365" w14:textId="5F18C7CF" w:rsidR="003B40A0" w:rsidRPr="00C71FF0" w:rsidRDefault="003B40A0" w:rsidP="003B40A0">
      <w:pPr>
        <w:pStyle w:val="prastasiniatinklio"/>
        <w:keepNext/>
        <w:suppressLineNumbers/>
        <w:tabs>
          <w:tab w:val="left" w:pos="1134"/>
        </w:tabs>
        <w:spacing w:before="0" w:beforeAutospacing="0" w:after="0" w:afterAutospacing="0" w:line="288" w:lineRule="auto"/>
        <w:ind w:firstLine="709"/>
        <w:jc w:val="both"/>
        <w:rPr>
          <w:bCs/>
        </w:rPr>
      </w:pPr>
      <w:r>
        <w:rPr>
          <w:rFonts w:eastAsia="Calibri"/>
        </w:rPr>
        <w:t>2.</w:t>
      </w:r>
      <w:r w:rsidR="007F54C4">
        <w:rPr>
          <w:rFonts w:eastAsia="Calibri"/>
        </w:rPr>
        <w:t>7</w:t>
      </w:r>
      <w:r>
        <w:rPr>
          <w:rFonts w:eastAsia="Calibri"/>
        </w:rPr>
        <w:t xml:space="preserve">. </w:t>
      </w:r>
      <w:r w:rsidRPr="00C71FF0">
        <w:rPr>
          <w:rFonts w:eastAsia="Calibri"/>
        </w:rPr>
        <w:t>Pirkimas nėra skaidomas į dalis, todėl pasiūlymas turi būti teikiamas visai pirkimo apimčiai.</w:t>
      </w:r>
    </w:p>
    <w:p w14:paraId="62A8D602" w14:textId="0987B15C" w:rsidR="00CE0ACE" w:rsidRPr="00CE0ACE" w:rsidRDefault="0039708E" w:rsidP="00E33E95">
      <w:pPr>
        <w:pStyle w:val="Sraopastraipa"/>
        <w:numPr>
          <w:ilvl w:val="0"/>
          <w:numId w:val="21"/>
        </w:numPr>
        <w:autoSpaceDN/>
        <w:spacing w:before="120" w:after="120" w:line="288" w:lineRule="auto"/>
        <w:ind w:left="142" w:hanging="357"/>
        <w:jc w:val="center"/>
        <w:textAlignment w:val="auto"/>
        <w:rPr>
          <w:b/>
          <w:lang w:eastAsia="lt-LT"/>
        </w:rPr>
      </w:pPr>
      <w:r w:rsidRPr="009F174C">
        <w:rPr>
          <w:b/>
          <w:lang w:eastAsia="lt-LT"/>
        </w:rPr>
        <w:t>PASIŪLYMŲ RENGIMAS, PATEIKIMAS, KEITIMAS</w:t>
      </w:r>
    </w:p>
    <w:p w14:paraId="49263B29" w14:textId="77777777" w:rsidR="00982C05" w:rsidRDefault="0039708E"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F384964" w:rsidR="000248C1" w:rsidRPr="00136B21" w:rsidRDefault="00434926"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hyperlink r:id="rId14" w:history="1">
        <w:r w:rsidR="003E78CA" w:rsidRPr="000944B5">
          <w:rPr>
            <w:rStyle w:val="Hipersaitas"/>
          </w:rPr>
          <w:t>https://viesiejipirkimai.lt/</w:t>
        </w:r>
      </w:hyperlink>
      <w:r w:rsidR="003E78CA">
        <w:t xml:space="preserve">. </w:t>
      </w:r>
      <w:r w:rsidR="000B4511" w:rsidRPr="006B6532">
        <w:t xml:space="preserve">Pasiūlymus gali teikti tik CVP IS registruoti tiekėjai, kurie yra užsiregistravę CVP IS adresu </w:t>
      </w:r>
      <w:hyperlink r:id="rId15" w:history="1">
        <w:r w:rsidR="003E78CA" w:rsidRPr="000944B5">
          <w:rPr>
            <w:rStyle w:val="Hipersaitas"/>
          </w:rPr>
          <w:t>https://viesiejipirkimai.lt/</w:t>
        </w:r>
      </w:hyperlink>
      <w:r w:rsidR="003E78CA">
        <w:t>.</w:t>
      </w:r>
      <w:r w:rsidR="003E78CA">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lastRenderedPageBreak/>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10A168DC" w:rsidR="00517303" w:rsidRPr="00136B21" w:rsidRDefault="003E78CA"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3E78CA">
        <w:rPr>
          <w:rFonts w:eastAsia="Calibri" w:cstheme="minorHAnsi"/>
          <w:b/>
          <w:bCs/>
          <w:iCs/>
        </w:rPr>
        <w:t>Pasiūlymas gali būti pasirašytas fiziniu</w:t>
      </w:r>
      <w:r>
        <w:rPr>
          <w:rFonts w:eastAsia="Calibri" w:cstheme="minorHAnsi"/>
          <w:b/>
          <w:bCs/>
          <w:iCs/>
        </w:rPr>
        <w:t xml:space="preserve"> </w:t>
      </w:r>
      <w:r w:rsidRPr="003E78CA">
        <w:rPr>
          <w:rFonts w:eastAsia="Calibri" w:cstheme="minorHAnsi"/>
          <w:b/>
          <w:bCs/>
          <w:iCs/>
        </w:rPr>
        <w:t xml:space="preserve">arba kvalifikuotu elektroniniu parašu. </w:t>
      </w:r>
      <w:r w:rsidR="00517303" w:rsidRPr="00136B21">
        <w:rPr>
          <w:rFonts w:eastAsia="Calibri" w:cstheme="minorHAnsi"/>
          <w:iCs/>
        </w:rPr>
        <w:t xml:space="preserve">atitinkančiu </w:t>
      </w:r>
      <w:r w:rsidR="00655916">
        <w:rPr>
          <w:rFonts w:eastAsia="Calibri" w:cstheme="minorHAnsi"/>
          <w:iCs/>
        </w:rPr>
        <w:t>VPĮ</w:t>
      </w:r>
      <w:r w:rsidR="00517303" w:rsidRPr="00136B21">
        <w:rPr>
          <w:rFonts w:eastAsia="Calibri" w:cstheme="minorHAnsi"/>
          <w:iCs/>
        </w:rPr>
        <w:t xml:space="preserve"> 22 straipsnio 11 dalies 2 ir 3 punktuose nustatytus reikalavimus. </w:t>
      </w:r>
      <w:r w:rsidR="00517303"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00517303" w:rsidRPr="00136B21">
        <w:rPr>
          <w:rFonts w:eastAsia="Calibri" w:cstheme="minorHAnsi"/>
        </w:rPr>
        <w:t xml:space="preserve">turi patvirtinti visą pasiūlymą, atskirai kiekvienos dokumentų kopijos pasirašyti kvalifikuotu elektroniniu parašu nereikia (jei pirkimo dokumentuose nenumatyta kitaip). </w:t>
      </w:r>
      <w:r w:rsidR="00517303" w:rsidRPr="00136B21">
        <w:rPr>
          <w:rFonts w:eastAsia="Calibri" w:cstheme="minorHAnsi"/>
          <w:bCs/>
          <w:iCs/>
        </w:rPr>
        <w:t>Gali būti pateikiami:</w:t>
      </w:r>
    </w:p>
    <w:p w14:paraId="6E53497B" w14:textId="14127490"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77777777"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B01D0F">
      <w:pPr>
        <w:pStyle w:val="Sraopastraipa"/>
        <w:numPr>
          <w:ilvl w:val="2"/>
          <w:numId w:val="21"/>
        </w:numPr>
        <w:tabs>
          <w:tab w:val="left" w:pos="1418"/>
        </w:tabs>
        <w:autoSpaceDN/>
        <w:spacing w:line="288" w:lineRule="auto"/>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B01D0F">
      <w:pPr>
        <w:autoSpaceDN/>
        <w:spacing w:line="288" w:lineRule="auto"/>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B01D0F">
      <w:pPr>
        <w:tabs>
          <w:tab w:val="left" w:pos="1418"/>
        </w:tabs>
        <w:autoSpaceDN/>
        <w:spacing w:line="288" w:lineRule="auto"/>
        <w:contextualSpacing/>
        <w:jc w:val="both"/>
        <w:textAlignment w:val="auto"/>
        <w:rPr>
          <w:bCs/>
          <w:i/>
          <w:iCs/>
          <w:color w:val="FF0000"/>
        </w:rPr>
      </w:pPr>
      <w:r w:rsidRPr="00DB71B4">
        <w:rPr>
          <w:i/>
          <w:iCs/>
        </w:rPr>
        <w:t>1)</w:t>
      </w:r>
      <w:r>
        <w:t xml:space="preserve"> </w:t>
      </w:r>
      <w:hyperlink r:id="rId16"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B01D0F">
      <w:pPr>
        <w:tabs>
          <w:tab w:val="left" w:pos="1418"/>
        </w:tabs>
        <w:autoSpaceDN/>
        <w:spacing w:line="288" w:lineRule="auto"/>
        <w:contextualSpacing/>
        <w:jc w:val="both"/>
        <w:textAlignment w:val="auto"/>
      </w:pPr>
      <w:r w:rsidRPr="009C2853">
        <w:rPr>
          <w:i/>
          <w:iCs/>
        </w:rPr>
        <w:t xml:space="preserve">2) </w:t>
      </w:r>
      <w:hyperlink r:id="rId17" w:history="1">
        <w:r w:rsidR="009C2853" w:rsidRPr="009C2853">
          <w:rPr>
            <w:rStyle w:val="Hipersaitas"/>
            <w:i/>
            <w:iCs/>
          </w:rPr>
          <w:t>https://vpt.lrv.lt/lt/naujienos/kaip-sekmingai-dalyvauti-viesuosiuose-pirkimuose-2020-metais</w:t>
        </w:r>
      </w:hyperlink>
      <w:r w:rsidRPr="00D27AF2">
        <w:t>;</w:t>
      </w:r>
      <w:r w:rsidR="009C2853">
        <w:t xml:space="preserve"> </w:t>
      </w:r>
    </w:p>
    <w:p w14:paraId="18033FA1" w14:textId="52B6E2B1" w:rsidR="0001722D" w:rsidRPr="0001722D" w:rsidRDefault="00F54AE1" w:rsidP="00B01D0F">
      <w:pPr>
        <w:pStyle w:val="Sraopastraipa"/>
        <w:numPr>
          <w:ilvl w:val="2"/>
          <w:numId w:val="21"/>
        </w:numPr>
        <w:tabs>
          <w:tab w:val="left" w:pos="1418"/>
        </w:tabs>
        <w:autoSpaceDN/>
        <w:spacing w:line="288" w:lineRule="auto"/>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4420DD">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Jei tiekėjas pasitelkia subtiekėjus ar kitus ūkio subjektus, kurių pajėgumais</w:t>
      </w:r>
      <w:r>
        <w:rPr>
          <w:bCs/>
        </w:rPr>
        <w:t xml:space="preserve"> (kvalifikacija)</w:t>
      </w:r>
      <w:r w:rsidRPr="00136B21">
        <w:rPr>
          <w:bCs/>
        </w:rPr>
        <w:t xml:space="preserve"> remsis</w:t>
      </w:r>
      <w:r w:rsidR="00B17761">
        <w:rPr>
          <w:bCs/>
        </w:rPr>
        <w:t xml:space="preserve"> (išskyrus kvazisubtiekėjus)</w:t>
      </w:r>
      <w:r w:rsidRPr="00136B21">
        <w:rPr>
          <w:bCs/>
        </w:rPr>
        <w:t xml:space="preserve">, </w:t>
      </w:r>
      <w:r>
        <w:rPr>
          <w:bCs/>
        </w:rPr>
        <w:t>Deklaraciją</w:t>
      </w:r>
      <w:r w:rsidRPr="00136B21">
        <w:rPr>
          <w:bCs/>
        </w:rPr>
        <w:t xml:space="preserve"> turi užpildyti ir pateikti ir šie subjektai.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 vadovo/subtiekėjo vadovo parašu, nurodant pasirašiusiojo asmens vardą ir pavardę (nuskenuotas dokumentas pdf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partnerio/subtiekėjo (vadovo), kartu pateikiamas įgaliojimas, suteikiantis teisę šį dokumentą pasirašiusiam darbuotojui, atstovauti tiekėją ar jungtinės veiklos partnerį / subtiekėją;</w:t>
      </w:r>
    </w:p>
    <w:p w14:paraId="1C707B49" w14:textId="4F5444EE" w:rsidR="00B17761" w:rsidRPr="00B17761" w:rsidRDefault="00557A32" w:rsidP="00B01D0F">
      <w:pPr>
        <w:pStyle w:val="Sraopastraipa"/>
        <w:numPr>
          <w:ilvl w:val="2"/>
          <w:numId w:val="21"/>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B01D0F">
      <w:pPr>
        <w:pStyle w:val="Sraopastraipa"/>
        <w:numPr>
          <w:ilvl w:val="2"/>
          <w:numId w:val="21"/>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B01D0F">
      <w:pPr>
        <w:pStyle w:val="Sraopastraipa"/>
        <w:numPr>
          <w:ilvl w:val="2"/>
          <w:numId w:val="21"/>
        </w:numPr>
        <w:tabs>
          <w:tab w:val="left" w:pos="1418"/>
        </w:tabs>
        <w:autoSpaceDN/>
        <w:spacing w:line="288" w:lineRule="auto"/>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B01D0F">
      <w:pPr>
        <w:pStyle w:val="Sraopastraipa"/>
        <w:numPr>
          <w:ilvl w:val="2"/>
          <w:numId w:val="21"/>
        </w:numPr>
        <w:autoSpaceDN/>
        <w:spacing w:line="288" w:lineRule="auto"/>
        <w:ind w:left="0" w:firstLine="709"/>
        <w:contextualSpacing/>
        <w:jc w:val="both"/>
        <w:textAlignment w:val="auto"/>
      </w:pPr>
      <w:r w:rsidRPr="00F85BF6">
        <w:t>kiekvieno specialisto, kuriuos ketina įdarbinti (toliau –</w:t>
      </w:r>
      <w:r>
        <w:t xml:space="preserve"> </w:t>
      </w:r>
      <w:r w:rsidRPr="00F85BF6">
        <w:t>kvazisubtiekėjai</w:t>
      </w:r>
      <w:r>
        <w:t>/</w:t>
      </w:r>
      <w:r w:rsidRPr="00F85BF6">
        <w:t xml:space="preserve">kvazisubrangovai), (t. y. jei </w:t>
      </w:r>
      <w:r w:rsidRPr="00DB0A55">
        <w:t xml:space="preserve">jis nėra tiekėjo ar subtiekėjo/subrangovo darbuotojas) </w:t>
      </w:r>
      <w:r w:rsidRPr="00DB0A55">
        <w:lastRenderedPageBreak/>
        <w:t xml:space="preserve">(jei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77777777" w:rsidR="00226680" w:rsidRPr="00226680" w:rsidRDefault="00466F7E" w:rsidP="00B01D0F">
      <w:pPr>
        <w:pStyle w:val="Sraopastraipa"/>
        <w:numPr>
          <w:ilvl w:val="2"/>
          <w:numId w:val="21"/>
        </w:numPr>
        <w:autoSpaceDN/>
        <w:spacing w:line="288" w:lineRule="auto"/>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42803BAD" w:rsidR="00A90DFA" w:rsidRPr="00A90DFA"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w:t>
      </w:r>
      <w:r w:rsidR="003B3379" w:rsidRPr="003B3379">
        <w:rPr>
          <w:lang w:eastAsia="ar-SA"/>
        </w:rPr>
        <w:t>„SABIS“ priemonėmis</w:t>
      </w:r>
      <w:r w:rsidR="003B3379">
        <w:rPr>
          <w:lang w:eastAsia="ar-SA"/>
        </w:rPr>
        <w:t xml:space="preserve">. </w:t>
      </w:r>
    </w:p>
    <w:p w14:paraId="3619B0A9" w14:textId="6CBCFBAB" w:rsidR="00E747C4" w:rsidRPr="00444FAE" w:rsidRDefault="00BE2F83"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eastAsiaTheme="minorHAnsi" w:cstheme="minorHAnsi"/>
          <w:bCs/>
          <w:iCs/>
        </w:rPr>
        <w:lastRenderedPageBreak/>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21F6A5FF" w:rsidR="0001514C" w:rsidRPr="0001514C" w:rsidRDefault="0096334C"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8" w:history="1">
        <w:r w:rsidR="00B54088" w:rsidRPr="005C0939">
          <w:rPr>
            <w:rStyle w:val="Hipersaitas"/>
          </w:rPr>
          <w:t>https://vpt.lrv.lt/uploads/vpt/documents/files/uzssisfravimo%20instrukcija(1).pdf</w:t>
        </w:r>
      </w:hyperlink>
      <w:r w:rsidR="00D962B2">
        <w:rPr>
          <w:color w:val="1F497D" w:themeColor="text2"/>
          <w:szCs w:val="20"/>
        </w:rPr>
        <w:t xml:space="preserve">. </w:t>
      </w:r>
    </w:p>
    <w:p w14:paraId="0A75857F" w14:textId="150CC969" w:rsidR="0001514C" w:rsidRPr="0001514C" w:rsidRDefault="0007299B"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BC3F55" w:rsidRDefault="0096334C" w:rsidP="009F4BD4">
      <w:pPr>
        <w:pStyle w:val="Sraopastraipa"/>
        <w:numPr>
          <w:ilvl w:val="1"/>
          <w:numId w:val="22"/>
        </w:numPr>
        <w:tabs>
          <w:tab w:val="left" w:pos="851"/>
          <w:tab w:val="left" w:pos="1276"/>
        </w:tabs>
        <w:autoSpaceDN/>
        <w:spacing w:line="288" w:lineRule="auto"/>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2D0A20F" w14:textId="618E7E33" w:rsidR="00FF3F7F" w:rsidRPr="00330D64" w:rsidRDefault="00FF3F7F" w:rsidP="00B01D0F">
      <w:pPr>
        <w:tabs>
          <w:tab w:val="left" w:pos="1134"/>
        </w:tabs>
        <w:spacing w:before="120" w:after="120" w:line="288" w:lineRule="auto"/>
        <w:ind w:firstLine="567"/>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92CAD34" w14:textId="39DEB983" w:rsidR="00007FAD" w:rsidRPr="00011765" w:rsidRDefault="00011765" w:rsidP="00CA47B0">
      <w:pPr>
        <w:pStyle w:val="Sraopastraipa"/>
        <w:numPr>
          <w:ilvl w:val="1"/>
          <w:numId w:val="30"/>
        </w:numPr>
        <w:tabs>
          <w:tab w:val="left" w:pos="1134"/>
          <w:tab w:val="left" w:pos="1276"/>
        </w:tabs>
        <w:spacing w:line="288" w:lineRule="auto"/>
        <w:ind w:left="0" w:firstLine="709"/>
        <w:jc w:val="both"/>
        <w:rPr>
          <w:szCs w:val="20"/>
        </w:rPr>
      </w:pPr>
      <w:r>
        <w:rPr>
          <w:b/>
          <w:bCs/>
          <w:szCs w:val="20"/>
          <w:shd w:val="clear" w:color="auto" w:fill="FFFFFF" w:themeFill="background1"/>
        </w:rPr>
        <w:t xml:space="preserve"> </w:t>
      </w:r>
      <w:r w:rsidR="00007FAD" w:rsidRPr="00011765">
        <w:rPr>
          <w:b/>
          <w:bCs/>
          <w:szCs w:val="20"/>
          <w:shd w:val="clear" w:color="auto" w:fill="FFFFFF" w:themeFill="background1"/>
        </w:rPr>
        <w:t>Rėmimasis ūkio subjektų pajėgumais</w:t>
      </w:r>
      <w:r w:rsidR="00007FAD" w:rsidRPr="00011765">
        <w:rPr>
          <w:szCs w:val="20"/>
          <w:shd w:val="clear" w:color="auto" w:fill="FFFFFF" w:themeFill="background1"/>
        </w:rPr>
        <w:t xml:space="preserve"> </w:t>
      </w:r>
      <w:r w:rsidR="00007FAD" w:rsidRPr="00011765">
        <w:rPr>
          <w:b/>
          <w:bCs/>
          <w:szCs w:val="20"/>
          <w:shd w:val="clear" w:color="auto" w:fill="FFFFFF" w:themeFill="background1"/>
        </w:rPr>
        <w:t>(kad tiekėjas atitiktų keliamus kvalifikacijos reikalavimus)</w:t>
      </w:r>
      <w:r w:rsidR="00007FAD" w:rsidRPr="00011765">
        <w:rPr>
          <w:szCs w:val="20"/>
          <w:shd w:val="clear" w:color="auto" w:fill="FFFFFF" w:themeFill="background1"/>
        </w:rPr>
        <w:t>:</w:t>
      </w:r>
    </w:p>
    <w:p w14:paraId="61FD6FB7" w14:textId="1B90FA97" w:rsidR="00007FAD" w:rsidRDefault="00007FAD" w:rsidP="00CA47B0">
      <w:pPr>
        <w:pStyle w:val="Sraopastraipa"/>
        <w:numPr>
          <w:ilvl w:val="2"/>
          <w:numId w:val="30"/>
        </w:numPr>
        <w:spacing w:line="288" w:lineRule="auto"/>
        <w:ind w:left="0" w:firstLine="709"/>
        <w:jc w:val="both"/>
      </w:pPr>
      <w:r w:rsidRPr="000E5720">
        <w:rPr>
          <w:rFonts w:cstheme="minorHAnsi"/>
        </w:rPr>
        <w:lastRenderedPageBreak/>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52B3B8CA" w14:textId="77777777" w:rsidR="00007FAD" w:rsidRPr="005820DD" w:rsidRDefault="00007FAD" w:rsidP="00CA47B0">
      <w:pPr>
        <w:pStyle w:val="Sraopastraipa"/>
        <w:numPr>
          <w:ilvl w:val="2"/>
          <w:numId w:val="30"/>
        </w:numPr>
        <w:spacing w:line="288" w:lineRule="auto"/>
        <w:ind w:left="0" w:firstLine="709"/>
        <w:jc w:val="both"/>
      </w:pPr>
      <w:r w:rsidRPr="005A466B">
        <w:t xml:space="preserve">Tiekėjas, pageidaujantis remtis kitų ūkio subjektų pajėgumais, </w:t>
      </w:r>
      <w:r w:rsidRPr="005A466B">
        <w:rPr>
          <w:b/>
          <w:bCs/>
        </w:rPr>
        <w:t>privalo juos nurodyti pasiūlym</w:t>
      </w:r>
      <w:r>
        <w:rPr>
          <w:b/>
          <w:bCs/>
        </w:rPr>
        <w:t xml:space="preserve">e. </w:t>
      </w:r>
      <w:r>
        <w:rPr>
          <w:iCs/>
          <w:color w:val="000000"/>
          <w:lang w:eastAsia="lt-LT"/>
        </w:rPr>
        <w:t xml:space="preserve">Tiekėjas gali remtis tik tokiais kitų ūkio subjektų pajėgumais, kuriais jis realiai galės disponuoti </w:t>
      </w:r>
      <w:r>
        <w:rPr>
          <w:color w:val="000000"/>
          <w:lang w:eastAsia="lt-LT"/>
        </w:rPr>
        <w:t xml:space="preserve">pirkimo </w:t>
      </w:r>
      <w:r>
        <w:rPr>
          <w:iCs/>
          <w:color w:val="000000"/>
          <w:lang w:eastAsia="lt-LT"/>
        </w:rPr>
        <w:t xml:space="preserve">sutarties vykdymo metu. </w:t>
      </w:r>
      <w:r w:rsidRPr="00264D36">
        <w:rPr>
          <w:iCs/>
          <w:color w:val="000000"/>
          <w:lang w:eastAsia="lt-LT"/>
        </w:rPr>
        <w:t xml:space="preserve">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3C4FA25" w14:textId="77777777" w:rsidR="00007FAD" w:rsidRPr="0067026F" w:rsidRDefault="00007FAD" w:rsidP="00CA47B0">
      <w:pPr>
        <w:pStyle w:val="Sraopastraipa"/>
        <w:numPr>
          <w:ilvl w:val="2"/>
          <w:numId w:val="30"/>
        </w:numPr>
        <w:spacing w:line="288" w:lineRule="auto"/>
        <w:ind w:left="0" w:firstLine="709"/>
        <w:jc w:val="both"/>
      </w:pPr>
      <w:r w:rsidRPr="005820DD">
        <w:rPr>
          <w:b/>
          <w:bCs/>
        </w:rPr>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46BD3256" w14:textId="77777777" w:rsidR="00007FAD" w:rsidRDefault="00007FAD" w:rsidP="00CA47B0">
      <w:pPr>
        <w:pStyle w:val="Sraopastraipa"/>
        <w:numPr>
          <w:ilvl w:val="2"/>
          <w:numId w:val="30"/>
        </w:numPr>
        <w:spacing w:line="288" w:lineRule="auto"/>
        <w:ind w:left="0" w:firstLine="709"/>
        <w:jc w:val="both"/>
      </w:pPr>
      <w:r w:rsidRPr="0067026F">
        <w:t xml:space="preserve"> </w:t>
      </w:r>
      <w:r w:rsidRPr="005A466B">
        <w:t>Tiekėjas kartu su pasiūlymu taip pat turi pateikti</w:t>
      </w:r>
      <w:r w:rsidRPr="0067026F">
        <w:t xml:space="preserve"> 1) kiekvieno specialisto, kuriuos ketina įdarbinti (toliau –</w:t>
      </w:r>
      <w:r>
        <w:t xml:space="preserve"> </w:t>
      </w:r>
      <w:r w:rsidRPr="0067026F">
        <w:t>kvazisubtiekėjai</w:t>
      </w:r>
      <w:r>
        <w:t>/</w:t>
      </w:r>
      <w:r w:rsidRPr="0067026F">
        <w:t>kvazisubrangovai),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6340DF5D" w14:textId="6E470056" w:rsidR="00007FAD" w:rsidRPr="002D2415" w:rsidRDefault="00007FAD" w:rsidP="00CA47B0">
      <w:pPr>
        <w:pStyle w:val="Sraopastraipa"/>
        <w:numPr>
          <w:ilvl w:val="2"/>
          <w:numId w:val="30"/>
        </w:numPr>
        <w:spacing w:line="288" w:lineRule="auto"/>
        <w:ind w:left="0" w:firstLine="709"/>
        <w:jc w:val="both"/>
      </w:pPr>
      <w:r>
        <w:t>Ūkio subjektai</w:t>
      </w:r>
      <w:r w:rsidRPr="0067026F">
        <w:rPr>
          <w:bCs/>
        </w:rPr>
        <w:t xml:space="preserve">, kurių pajėgumais tiekėjas remiasi, taip pat </w:t>
      </w:r>
      <w:r w:rsidRPr="00264D36">
        <w:rPr>
          <w:bCs/>
        </w:rPr>
        <w:t>kvazisubtiekėjai</w:t>
      </w:r>
      <w:r w:rsidRPr="00264D36">
        <w:rPr>
          <w:bCs/>
          <w:i/>
        </w:rPr>
        <w:t>/</w:t>
      </w:r>
      <w:r w:rsidRPr="00264D36">
        <w:rPr>
          <w:bCs/>
        </w:rPr>
        <w:t>kvazisubrangovai turi būti išviešinti teikiant pasiūlymą</w:t>
      </w:r>
      <w:r w:rsidRPr="0067026F">
        <w:rPr>
          <w:bCs/>
        </w:rPr>
        <w:t xml:space="preserve">, nes po pasiūlymo pateikimo termino pabaigos </w:t>
      </w:r>
      <w:r>
        <w:rPr>
          <w:bCs/>
        </w:rPr>
        <w:t xml:space="preserve">tiekėjas neturės teisės </w:t>
      </w:r>
      <w:r w:rsidRPr="0067026F">
        <w:rPr>
          <w:bCs/>
        </w:rPr>
        <w:t xml:space="preserve">pasitelkti (nurodyti) </w:t>
      </w:r>
      <w:r>
        <w:rPr>
          <w:bCs/>
        </w:rPr>
        <w:t xml:space="preserve">naujus ūkio subjektus, </w:t>
      </w:r>
      <w:r w:rsidRPr="0067026F">
        <w:rPr>
          <w:bCs/>
          <w:iCs/>
        </w:rPr>
        <w:t>kvazisubtiekėj</w:t>
      </w:r>
      <w:r>
        <w:rPr>
          <w:bCs/>
          <w:iCs/>
        </w:rPr>
        <w:t>us/</w:t>
      </w:r>
      <w:r w:rsidRPr="0067026F">
        <w:rPr>
          <w:bCs/>
          <w:iCs/>
        </w:rPr>
        <w:t>kvazisubrangov</w:t>
      </w:r>
      <w:r>
        <w:rPr>
          <w:bCs/>
          <w:iCs/>
        </w:rPr>
        <w:t>us</w:t>
      </w:r>
      <w:r>
        <w:rPr>
          <w:bCs/>
        </w:rPr>
        <w:t xml:space="preserve"> </w:t>
      </w:r>
      <w:r w:rsidRPr="0067026F">
        <w:rPr>
          <w:bCs/>
        </w:rPr>
        <w:t xml:space="preserve">tam, kad atitiktų </w:t>
      </w:r>
      <w:r w:rsidRPr="002D2415">
        <w:rPr>
          <w:bCs/>
        </w:rPr>
        <w:t>kvalifikacijos reikalavimus, nes tokie veiksmai, laikomi pasiūlymo keitimu, tiekėjo pasiūlymas bus atmetamas, kaip nurodyta pirkimo sąlygų 10.1.1</w:t>
      </w:r>
      <w:r w:rsidR="003500A1">
        <w:rPr>
          <w:bCs/>
        </w:rPr>
        <w:t xml:space="preserve"> </w:t>
      </w:r>
      <w:r w:rsidRPr="002D2415">
        <w:rPr>
          <w:bCs/>
        </w:rPr>
        <w:t>punkte.</w:t>
      </w:r>
    </w:p>
    <w:p w14:paraId="4AC5CF9F" w14:textId="77777777" w:rsidR="00007FAD" w:rsidRPr="00DB5E6F" w:rsidRDefault="00007FAD" w:rsidP="00CA47B0">
      <w:pPr>
        <w:pStyle w:val="Sraopastraipa"/>
        <w:numPr>
          <w:ilvl w:val="2"/>
          <w:numId w:val="30"/>
        </w:numPr>
        <w:spacing w:line="288" w:lineRule="auto"/>
        <w:ind w:left="0" w:firstLine="709"/>
        <w:jc w:val="both"/>
      </w:pPr>
      <w:r w:rsidRPr="002D2415">
        <w:rPr>
          <w:b/>
          <w:bCs/>
        </w:rPr>
        <w:t xml:space="preserve">  </w:t>
      </w:r>
      <w:r w:rsidRPr="002D2415">
        <w:t>Tais atvejais, kai pirkimo dokumentuose yra nustatytas kvalifikacijos</w:t>
      </w:r>
      <w:r w:rsidRPr="00DB5E6F">
        <w:t xml:space="preserve"> reikalavimas ir tiekėjas </w:t>
      </w:r>
      <w:r w:rsidRPr="00DB5E6F">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B5E6F">
        <w:rPr>
          <w:rFonts w:eastAsia="Calibri"/>
          <w:lang w:eastAsia="lt-LT"/>
        </w:rPr>
        <w:t>, priemonėmis (</w:t>
      </w:r>
      <w:r w:rsidRPr="00DB5E6F">
        <w:rPr>
          <w:rFonts w:eastAsia="Calibri"/>
          <w:i/>
          <w:iCs/>
          <w:lang w:eastAsia="lt-LT"/>
        </w:rPr>
        <w:t xml:space="preserve">pavyzdžiui, tik išnuomos patalpas, </w:t>
      </w:r>
      <w:r w:rsidRPr="00DB5E6F">
        <w:rPr>
          <w:rFonts w:eastAsia="Calibri"/>
          <w:i/>
          <w:iCs/>
          <w:color w:val="000000"/>
          <w:lang w:eastAsia="lt-LT"/>
        </w:rPr>
        <w:t>išnuomos įrangą ar pan.</w:t>
      </w:r>
      <w:r w:rsidRPr="00DB5E6F">
        <w:rPr>
          <w:rFonts w:eastAsia="Calibri"/>
          <w:color w:val="000000"/>
          <w:lang w:eastAsia="lt-LT"/>
        </w:rPr>
        <w:t xml:space="preserve">), tiekėjas, </w:t>
      </w:r>
      <w:r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B5E6F">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1BAE2A0" w14:textId="77777777" w:rsidR="00007FAD" w:rsidRPr="00DB5E6F" w:rsidRDefault="00007FAD" w:rsidP="00CA47B0">
      <w:pPr>
        <w:pStyle w:val="Sraopastraipa"/>
        <w:numPr>
          <w:ilvl w:val="2"/>
          <w:numId w:val="30"/>
        </w:numPr>
        <w:spacing w:line="288" w:lineRule="auto"/>
        <w:ind w:left="0" w:firstLine="709"/>
        <w:jc w:val="both"/>
      </w:pPr>
      <w:r w:rsidRPr="00DB5E6F">
        <w:rPr>
          <w:rFonts w:eastAsia="Calibri" w:cstheme="minorHAnsi"/>
          <w:bCs/>
        </w:rPr>
        <w:t>Skirtingi tiekėjai gali remtis tų pačių ūkio subjektų pajėgumais.</w:t>
      </w:r>
    </w:p>
    <w:p w14:paraId="1994E221" w14:textId="77777777" w:rsidR="00007FAD" w:rsidRPr="00DB5E6F" w:rsidRDefault="00007FAD" w:rsidP="00CA47B0">
      <w:pPr>
        <w:pStyle w:val="Sraopastraipa"/>
        <w:numPr>
          <w:ilvl w:val="2"/>
          <w:numId w:val="30"/>
        </w:numPr>
        <w:spacing w:line="288" w:lineRule="auto"/>
        <w:ind w:left="0" w:firstLine="709"/>
        <w:jc w:val="both"/>
      </w:pPr>
      <w:r w:rsidRPr="00DB5E6F">
        <w:rPr>
          <w:rFonts w:cstheme="minorHAnsi"/>
        </w:rPr>
        <w:t>Tiekėjų grupė gali remtis grupės dalyvių arba kitų ūkio subjektų pajėgumais, laikantis šiame pirkimo sąlygų skyriuje nustatytų sąlygų.</w:t>
      </w:r>
    </w:p>
    <w:p w14:paraId="7FB3C2D5" w14:textId="77777777" w:rsidR="00007FAD" w:rsidRPr="00F830BC" w:rsidRDefault="00007FAD" w:rsidP="00CA47B0">
      <w:pPr>
        <w:pStyle w:val="Sraopastraipa"/>
        <w:numPr>
          <w:ilvl w:val="2"/>
          <w:numId w:val="30"/>
        </w:numPr>
        <w:spacing w:line="288" w:lineRule="auto"/>
        <w:ind w:left="0" w:firstLine="709"/>
        <w:jc w:val="both"/>
      </w:pPr>
      <w:r w:rsidRPr="00DB5E6F">
        <w:rPr>
          <w:rFonts w:cstheme="minorHAnsi"/>
        </w:rPr>
        <w:lastRenderedPageBreak/>
        <w:t>Paslaugų</w:t>
      </w:r>
      <w:r w:rsidRPr="007C7D70">
        <w:rPr>
          <w:rFonts w:cstheme="minorHAnsi"/>
        </w:rPr>
        <w:t xml:space="preserve"> teikimo ar darbų įsigijimo atvejais, </w:t>
      </w:r>
      <w:r w:rsidRPr="005A466B">
        <w:rPr>
          <w:rFonts w:cstheme="minorHAnsi"/>
        </w:rPr>
        <w:t>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7C7D70">
        <w:rPr>
          <w:rFonts w:cstheme="minorHAnsi"/>
          <w:b/>
          <w:bCs/>
        </w:rPr>
        <w:t xml:space="preserve"> </w:t>
      </w:r>
      <w:r w:rsidRPr="00F830BC">
        <w:rPr>
          <w:rFonts w:cstheme="minorHAnsi"/>
        </w:rPr>
        <w:t>tiekėjas gali remtis kitų ūkio subjektų pajėgumais tik tuomet, kai tie ūkio subjektai, kurių pajėgumais buvo pasiremta, patys ir teiks tas paslaugas ar atliks darbus, kuriems reikia jų pajėgumų.</w:t>
      </w:r>
    </w:p>
    <w:p w14:paraId="2E466416" w14:textId="77777777" w:rsidR="00007FAD" w:rsidRPr="005820DD" w:rsidRDefault="00007FAD" w:rsidP="00CA47B0">
      <w:pPr>
        <w:pStyle w:val="Sraopastraipa"/>
        <w:numPr>
          <w:ilvl w:val="2"/>
          <w:numId w:val="30"/>
        </w:numPr>
        <w:tabs>
          <w:tab w:val="left" w:pos="851"/>
          <w:tab w:val="left" w:pos="1560"/>
        </w:tabs>
        <w:spacing w:line="288" w:lineRule="auto"/>
        <w:ind w:left="0" w:firstLine="709"/>
        <w:jc w:val="both"/>
      </w:pPr>
      <w:r>
        <w:rPr>
          <w:rFonts w:cstheme="minorHAnsi"/>
        </w:rPr>
        <w:t> </w:t>
      </w:r>
      <w:r w:rsidRPr="00414D7C">
        <w:rPr>
          <w:rFonts w:cstheme="minorHAnsi"/>
        </w:rPr>
        <w:t>Perkančioji organizacija patikrina, ar ūkio subjektai, kurių pajėgumais ketina remtis tiekėjas, tenkina keliamus kvalifikacijos</w:t>
      </w:r>
      <w:r w:rsidRPr="00C21CD2">
        <w:rPr>
          <w:rFonts w:cstheme="minorHAnsi"/>
        </w:rPr>
        <w:t xml:space="preserve">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D7A5976" w14:textId="77777777" w:rsidR="00007FAD" w:rsidRPr="007C7D70" w:rsidRDefault="00007FAD" w:rsidP="00CA47B0">
      <w:pPr>
        <w:pStyle w:val="Sraopastraipa"/>
        <w:numPr>
          <w:ilvl w:val="2"/>
          <w:numId w:val="30"/>
        </w:numPr>
        <w:tabs>
          <w:tab w:val="left" w:pos="1560"/>
        </w:tabs>
        <w:spacing w:line="288" w:lineRule="auto"/>
        <w:ind w:left="0" w:firstLine="709"/>
        <w:jc w:val="both"/>
      </w:pPr>
      <w:r w:rsidRPr="005820DD">
        <w:rPr>
          <w:rFonts w:cstheme="minorHAnsi"/>
        </w:rPr>
        <w:t xml:space="preserve">Kai tiekėjas remiasi kitų ūkio subjektų pajėgumais, kad atitiktų nustatytus ekonominio ir finansinio pajėgumo reikalavimus, jie privalo prisiimti solidarią atsakomybę už sutarties įvykdymą. </w:t>
      </w:r>
    </w:p>
    <w:p w14:paraId="39C6E9EC" w14:textId="77777777" w:rsidR="00007FAD" w:rsidRPr="007C7D70" w:rsidRDefault="00007FAD" w:rsidP="00CA47B0">
      <w:pPr>
        <w:pStyle w:val="Sraopastraipa"/>
        <w:numPr>
          <w:ilvl w:val="1"/>
          <w:numId w:val="30"/>
        </w:numPr>
        <w:spacing w:line="288" w:lineRule="auto"/>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77777777" w:rsidR="00007FAD" w:rsidRPr="005A466B" w:rsidRDefault="00007FAD" w:rsidP="00CA47B0">
      <w:pPr>
        <w:pStyle w:val="Sraopastraipa"/>
        <w:numPr>
          <w:ilvl w:val="2"/>
          <w:numId w:val="30"/>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kokioms paslaugoms teikti/darbams atlikti (taip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CA47B0">
      <w:pPr>
        <w:pStyle w:val="Sraopastraipa"/>
        <w:numPr>
          <w:ilvl w:val="2"/>
          <w:numId w:val="30"/>
        </w:numPr>
        <w:spacing w:line="288" w:lineRule="auto"/>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CA47B0">
      <w:pPr>
        <w:pStyle w:val="Sraopastraipa"/>
        <w:numPr>
          <w:ilvl w:val="2"/>
          <w:numId w:val="30"/>
        </w:numPr>
        <w:spacing w:line="288" w:lineRule="auto"/>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CA47B0">
      <w:pPr>
        <w:pStyle w:val="Sraopastraipa"/>
        <w:numPr>
          <w:ilvl w:val="1"/>
          <w:numId w:val="30"/>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CA47B0">
      <w:pPr>
        <w:pStyle w:val="Sraopastraipa"/>
        <w:numPr>
          <w:ilvl w:val="2"/>
          <w:numId w:val="30"/>
        </w:numPr>
        <w:spacing w:line="288" w:lineRule="auto"/>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CA47B0">
      <w:pPr>
        <w:pStyle w:val="Sraopastraipa"/>
        <w:numPr>
          <w:ilvl w:val="2"/>
          <w:numId w:val="30"/>
        </w:numPr>
        <w:spacing w:after="120" w:line="288" w:lineRule="auto"/>
        <w:ind w:left="0" w:firstLine="567"/>
        <w:jc w:val="both"/>
        <w:rPr>
          <w:rFonts w:eastAsiaTheme="minorHAnsi" w:cstheme="minorHAnsi"/>
          <w:color w:val="000000"/>
        </w:rPr>
      </w:pPr>
      <w:r w:rsidRPr="00C65A29">
        <w:rPr>
          <w:rFonts w:eastAsiaTheme="minorHAnsi" w:cstheme="minorHAnsi"/>
        </w:rPr>
        <w:lastRenderedPageBreak/>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B01D0F">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B01D0F">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B01D0F">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5FFF84AE" w:rsidR="00D822CF" w:rsidRPr="00A2025E"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kelbimas dėl pakeitimų ar papildomos informacijos (SK-4 tipinė forma) nepildomas.</w:t>
      </w:r>
    </w:p>
    <w:p w14:paraId="1A10ED23" w14:textId="77777777" w:rsidR="00BF4714" w:rsidRPr="00BF4714" w:rsidRDefault="00B1386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435AFBE" w:rsidR="00EB173E" w:rsidRPr="006B6532" w:rsidRDefault="00BF4714"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00040187" w14:textId="760EAEAA" w:rsidR="00424DE1" w:rsidRPr="00062E00" w:rsidRDefault="00724300" w:rsidP="00B01D0F">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27331477" w14:textId="77777777" w:rsidR="009E4C98" w:rsidRPr="009E4C98" w:rsidRDefault="00056D37" w:rsidP="00B01D0F">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B01D0F">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B01D0F">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B01D0F">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B01D0F">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0C3202EA" w14:textId="28AE42EC" w:rsidR="00E032B3" w:rsidRPr="00854124" w:rsidRDefault="00E032B3" w:rsidP="00B01D0F">
      <w:pPr>
        <w:pStyle w:val="Sraopastraipa"/>
        <w:numPr>
          <w:ilvl w:val="1"/>
          <w:numId w:val="18"/>
        </w:numPr>
        <w:tabs>
          <w:tab w:val="left" w:pos="1134"/>
        </w:tabs>
        <w:spacing w:line="288" w:lineRule="auto"/>
        <w:ind w:left="0" w:firstLine="709"/>
        <w:jc w:val="both"/>
        <w:rPr>
          <w:b/>
          <w:szCs w:val="20"/>
        </w:rPr>
      </w:pPr>
      <w:r>
        <w:rPr>
          <w:bCs/>
          <w:szCs w:val="20"/>
        </w:rPr>
        <w:lastRenderedPageBreak/>
        <w:t>Pirkimo organizatorius</w:t>
      </w:r>
      <w:r w:rsidRPr="00F609A4">
        <w:rPr>
          <w:bCs/>
          <w:szCs w:val="20"/>
        </w:rPr>
        <w:t xml:space="preserve"> pirmiausia vertins </w:t>
      </w:r>
      <w:r>
        <w:rPr>
          <w:lang w:eastAsia="lt-LT"/>
        </w:rPr>
        <w:t>D</w:t>
      </w:r>
      <w:r w:rsidRPr="00B40BD3">
        <w:rPr>
          <w:lang w:eastAsia="lt-LT"/>
        </w:rPr>
        <w:t>eklaracij</w:t>
      </w:r>
      <w:r>
        <w:rPr>
          <w:lang w:eastAsia="lt-LT"/>
        </w:rPr>
        <w:t>ą</w:t>
      </w:r>
      <w:r w:rsidRPr="00B40BD3">
        <w:rPr>
          <w:lang w:eastAsia="lt-LT"/>
        </w:rPr>
        <w:t xml:space="preserve"> dėl atitikties </w:t>
      </w:r>
      <w:r>
        <w:rPr>
          <w:lang w:eastAsia="lt-LT"/>
        </w:rPr>
        <w:t>keliamiems reikalavimams (</w:t>
      </w:r>
      <w:r w:rsidRPr="00B40BD3">
        <w:rPr>
          <w:lang w:eastAsia="lt-LT"/>
        </w:rPr>
        <w:t xml:space="preserve">pirkimo sąlygų </w:t>
      </w:r>
      <w:r w:rsidR="00B01D0F">
        <w:rPr>
          <w:lang w:eastAsia="lt-LT"/>
        </w:rPr>
        <w:t>4</w:t>
      </w:r>
      <w:r w:rsidRPr="00B40BD3">
        <w:rPr>
          <w:lang w:eastAsia="lt-LT"/>
        </w:rPr>
        <w:t xml:space="preserve"> pried</w:t>
      </w:r>
      <w:r>
        <w:rPr>
          <w:lang w:eastAsia="lt-LT"/>
        </w:rPr>
        <w:t xml:space="preserve">as), </w:t>
      </w:r>
      <w:r w:rsidRPr="006172FA">
        <w:rPr>
          <w:bCs/>
          <w:szCs w:val="20"/>
        </w:rPr>
        <w:t>pasiūlymų atitikimą pirkimo dokumentų reikalavimams ir tik po to, įvertinusi pasiūlymus, tikrins</w:t>
      </w:r>
      <w:r>
        <w:rPr>
          <w:bCs/>
          <w:szCs w:val="20"/>
        </w:rPr>
        <w:t xml:space="preserve"> </w:t>
      </w:r>
      <w:r w:rsidRPr="0056043C">
        <w:rPr>
          <w:bCs/>
          <w:szCs w:val="20"/>
        </w:rPr>
        <w:t>pagal dalyvio pateiktus aktualius duomenis</w:t>
      </w:r>
      <w:r w:rsidRPr="006172FA">
        <w:rPr>
          <w:bCs/>
          <w:szCs w:val="20"/>
        </w:rPr>
        <w:t xml:space="preserve">, ar ekonomiškai naudingiausią pasiūlymą pateikęs dalyvis ir </w:t>
      </w:r>
      <w:r>
        <w:rPr>
          <w:bCs/>
          <w:szCs w:val="20"/>
        </w:rPr>
        <w:t xml:space="preserve">jo subtiekėjai, </w:t>
      </w:r>
      <w:r w:rsidRPr="006172FA">
        <w:rPr>
          <w:bCs/>
          <w:szCs w:val="20"/>
        </w:rPr>
        <w:t xml:space="preserve">ūkio subjektai, kurių pajėgumais </w:t>
      </w:r>
      <w:r>
        <w:rPr>
          <w:bCs/>
          <w:szCs w:val="20"/>
        </w:rPr>
        <w:t xml:space="preserve">(kvalifikacija) </w:t>
      </w:r>
      <w:r w:rsidRPr="006172FA">
        <w:rPr>
          <w:bCs/>
          <w:szCs w:val="20"/>
        </w:rPr>
        <w:t>dalyvis ketina remtis</w:t>
      </w:r>
      <w:r>
        <w:rPr>
          <w:bCs/>
          <w:szCs w:val="20"/>
        </w:rPr>
        <w:t xml:space="preserve"> (išskyrus kvazisubtiekėjus) </w:t>
      </w:r>
      <w:r w:rsidRPr="0056043C">
        <w:rPr>
          <w:bCs/>
          <w:i/>
          <w:szCs w:val="20"/>
        </w:rPr>
        <w:t>(jei jie pasitelkiami)</w:t>
      </w:r>
      <w:r w:rsidRPr="006172FA">
        <w:rPr>
          <w:bCs/>
          <w:szCs w:val="20"/>
        </w:rPr>
        <w:t xml:space="preserve">, </w:t>
      </w:r>
      <w:r w:rsidRPr="00B5571A">
        <w:rPr>
          <w:bCs/>
          <w:szCs w:val="20"/>
        </w:rPr>
        <w:t xml:space="preserve">atitinka pirkimo dokumentuose nustatytus reikalavimus dėl pašalinimo pagrindų nebuvimo, kvalifikacijos reikalavimus </w:t>
      </w:r>
      <w:r w:rsidRPr="0056043C">
        <w:rPr>
          <w:rFonts w:cstheme="minorHAnsi"/>
          <w:bCs/>
        </w:rPr>
        <w:t>ir</w:t>
      </w:r>
      <w:r>
        <w:rPr>
          <w:rFonts w:cstheme="minorHAnsi"/>
          <w:bCs/>
        </w:rPr>
        <w:t xml:space="preserve"> </w:t>
      </w:r>
      <w:r w:rsidRPr="0056043C">
        <w:rPr>
          <w:rFonts w:cstheme="minorHAnsi"/>
          <w:bCs/>
        </w:rPr>
        <w:t xml:space="preserve">reikalavimus dėl aplinkos apsaugos vadybos sistemos standartų </w:t>
      </w:r>
      <w:r w:rsidRPr="005A76FD">
        <w:rPr>
          <w:rFonts w:cstheme="minorHAnsi"/>
          <w:bCs/>
        </w:rPr>
        <w:t>laikymosi</w:t>
      </w:r>
      <w:r w:rsidRPr="006172FA">
        <w:rPr>
          <w:rFonts w:cstheme="minorHAnsi"/>
        </w:rPr>
        <w:t xml:space="preserve"> (toliau</w:t>
      </w:r>
      <w:r>
        <w:rPr>
          <w:rFonts w:cstheme="minorHAnsi"/>
        </w:rPr>
        <w:t xml:space="preserve"> </w:t>
      </w:r>
      <w:r w:rsidRPr="006172FA">
        <w:rPr>
          <w:rFonts w:cstheme="minorHAnsi"/>
        </w:rPr>
        <w:t>– reikalavimai).</w:t>
      </w:r>
    </w:p>
    <w:p w14:paraId="75A6756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79641E41"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B01D0F">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B01D0F">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bookmarkStart w:id="8"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8"/>
    <w:p w14:paraId="0D5D7415" w14:textId="77777777" w:rsidR="00E5276F" w:rsidRPr="00E5276F" w:rsidRDefault="00E032B3" w:rsidP="00B01D0F">
      <w:pPr>
        <w:pStyle w:val="Sraopastraipa"/>
        <w:numPr>
          <w:ilvl w:val="1"/>
          <w:numId w:val="18"/>
        </w:numPr>
        <w:tabs>
          <w:tab w:val="left" w:pos="1134"/>
        </w:tabs>
        <w:spacing w:line="288" w:lineRule="auto"/>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7FB0EB6F" w:rsidR="00C91784" w:rsidRPr="00C91784" w:rsidRDefault="00E5276F" w:rsidP="00B01D0F">
      <w:pPr>
        <w:pStyle w:val="Sraopastraipa"/>
        <w:numPr>
          <w:ilvl w:val="1"/>
          <w:numId w:val="18"/>
        </w:numPr>
        <w:tabs>
          <w:tab w:val="left" w:pos="1134"/>
        </w:tabs>
        <w:spacing w:line="288" w:lineRule="auto"/>
        <w:ind w:left="0" w:firstLine="709"/>
        <w:jc w:val="both"/>
        <w:rPr>
          <w:b/>
          <w:szCs w:val="20"/>
        </w:rPr>
      </w:pPr>
      <w:r w:rsidRPr="00E5276F">
        <w:rPr>
          <w:rFonts w:cstheme="minorHAnsi"/>
        </w:rPr>
        <w:t xml:space="preserve">Prieš nustatydama laimėjusį pasiūlymą perkančioji organizacija reikalaus, kad ekonomiškai naudingiausią pasiūlymą pateikęs tiekėjas </w:t>
      </w:r>
      <w:r w:rsidRPr="00B76D07">
        <w:t xml:space="preserve">(ūkio subjektai, kurių pajėgumais tiekėjas remiasi ir subtiekėjai – jei taikoma) </w:t>
      </w:r>
      <w:r w:rsidRPr="00E5276F">
        <w:rPr>
          <w:rFonts w:cstheme="minorHAnsi"/>
        </w:rPr>
        <w:t xml:space="preserve">pateiktų aktualius dokumentus, patvirtinančius jo atitiktį </w:t>
      </w:r>
      <w:r w:rsidRPr="00B76D07">
        <w:t>kvalifikacijos reikalavimams</w:t>
      </w:r>
      <w:r>
        <w:t xml:space="preserve">, </w:t>
      </w:r>
      <w:r w:rsidRPr="00B76D07">
        <w:t>ir</w:t>
      </w:r>
      <w:r>
        <w:t xml:space="preserve"> </w:t>
      </w:r>
      <w:r w:rsidRPr="00B76D07">
        <w:t xml:space="preserve">aplinkos apsaugos vadybos sistemos standartų, nustatydama protingą terminą dokumentams pateikti.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 </w:t>
      </w:r>
      <w:r w:rsidRPr="00E5276F">
        <w:rPr>
          <w:iCs/>
        </w:rPr>
        <w:t xml:space="preserve">Jei egzistuoja tiekėjo pašalinimo pagrindai, apsivalymą pagrindžiančius dokumentus tiekėjas turi pateikti kartu su </w:t>
      </w:r>
      <w:r w:rsidR="005039FB">
        <w:rPr>
          <w:iCs/>
        </w:rPr>
        <w:t>teikia</w:t>
      </w:r>
      <w:r w:rsidRPr="00E5276F">
        <w:rPr>
          <w:iCs/>
        </w:rPr>
        <w:t>.</w:t>
      </w:r>
    </w:p>
    <w:p w14:paraId="45DE114E" w14:textId="1E01CEF8" w:rsidR="00E5276F" w:rsidRPr="0066723E" w:rsidRDefault="002C28BB" w:rsidP="00B01D0F">
      <w:pPr>
        <w:pStyle w:val="Sraopastraipa"/>
        <w:numPr>
          <w:ilvl w:val="1"/>
          <w:numId w:val="18"/>
        </w:numPr>
        <w:tabs>
          <w:tab w:val="left" w:pos="1134"/>
        </w:tabs>
        <w:spacing w:line="288" w:lineRule="auto"/>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B01D0F">
      <w:pPr>
        <w:pStyle w:val="Sraopastraipa"/>
        <w:numPr>
          <w:ilvl w:val="1"/>
          <w:numId w:val="18"/>
        </w:numPr>
        <w:tabs>
          <w:tab w:val="left" w:pos="1134"/>
        </w:tabs>
        <w:spacing w:line="288" w:lineRule="auto"/>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B01D0F">
      <w:pPr>
        <w:pStyle w:val="Sraopastraipa"/>
        <w:numPr>
          <w:ilvl w:val="1"/>
          <w:numId w:val="18"/>
        </w:numPr>
        <w:tabs>
          <w:tab w:val="left" w:pos="1134"/>
        </w:tabs>
        <w:spacing w:line="288" w:lineRule="auto"/>
        <w:ind w:left="0" w:firstLine="709"/>
        <w:jc w:val="both"/>
        <w:rPr>
          <w:b/>
          <w:szCs w:val="20"/>
        </w:rPr>
      </w:pPr>
      <w:r w:rsidRPr="001173D1">
        <w:rPr>
          <w:rFonts w:eastAsia="Calibri"/>
          <w:lang w:eastAsia="lt-LT"/>
        </w:rPr>
        <w:lastRenderedPageBreak/>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B01D0F">
      <w:pPr>
        <w:pStyle w:val="Sraopastraipa"/>
        <w:numPr>
          <w:ilvl w:val="1"/>
          <w:numId w:val="18"/>
        </w:numPr>
        <w:tabs>
          <w:tab w:val="left" w:pos="1134"/>
        </w:tabs>
        <w:spacing w:line="288" w:lineRule="auto"/>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5AC11306" w14:textId="77777777" w:rsidR="00E032B3" w:rsidRPr="00566A1F" w:rsidRDefault="00E032B3" w:rsidP="00B01D0F">
      <w:pPr>
        <w:pStyle w:val="Sraopastraipa"/>
        <w:numPr>
          <w:ilvl w:val="1"/>
          <w:numId w:val="18"/>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CA47B0">
      <w:pPr>
        <w:pStyle w:val="Sraopastraipa"/>
        <w:numPr>
          <w:ilvl w:val="2"/>
          <w:numId w:val="34"/>
        </w:numPr>
        <w:spacing w:line="288" w:lineRule="auto"/>
        <w:jc w:val="both"/>
        <w:rPr>
          <w:b/>
          <w:szCs w:val="20"/>
        </w:rPr>
      </w:pPr>
      <w:r w:rsidRPr="0066723E">
        <w:rPr>
          <w:rFonts w:cstheme="minorHAnsi"/>
        </w:rPr>
        <w:t>priesaikos deklaracija;</w:t>
      </w:r>
    </w:p>
    <w:p w14:paraId="76B4B3BF" w14:textId="7EC21F9D" w:rsidR="00E032B3" w:rsidRPr="0066723E" w:rsidRDefault="00E032B3" w:rsidP="00CA47B0">
      <w:pPr>
        <w:pStyle w:val="Sraopastraipa"/>
        <w:numPr>
          <w:ilvl w:val="2"/>
          <w:numId w:val="34"/>
        </w:numPr>
        <w:tabs>
          <w:tab w:val="left" w:pos="1418"/>
        </w:tabs>
        <w:spacing w:line="288" w:lineRule="auto"/>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B01D0F">
      <w:pPr>
        <w:pStyle w:val="Sraopastraipa"/>
        <w:numPr>
          <w:ilvl w:val="1"/>
          <w:numId w:val="18"/>
        </w:numPr>
        <w:spacing w:line="288" w:lineRule="auto"/>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skelbimą apie pirkimą;</w:t>
      </w:r>
    </w:p>
    <w:p w14:paraId="4DE32C98"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pirkimo dokumentų prieduose nustatytus Darbams keliamus reikalavimus.</w:t>
      </w:r>
    </w:p>
    <w:p w14:paraId="3403D864" w14:textId="33B6875C"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B01D0F">
      <w:pPr>
        <w:pStyle w:val="Sraopastraipa"/>
        <w:numPr>
          <w:ilvl w:val="1"/>
          <w:numId w:val="18"/>
        </w:numPr>
        <w:spacing w:line="288" w:lineRule="auto"/>
        <w:ind w:left="0" w:firstLine="709"/>
        <w:jc w:val="both"/>
        <w:rPr>
          <w:b/>
          <w:szCs w:val="20"/>
        </w:rPr>
      </w:pPr>
      <w:bookmarkStart w:id="9" w:name="_Hlk147912124"/>
      <w:bookmarkStart w:id="10" w:name="_Hlk147911769"/>
      <w:r>
        <w:rPr>
          <w:szCs w:val="20"/>
        </w:rPr>
        <w:t>Pirkimo organizatorius</w:t>
      </w:r>
      <w:r w:rsidRPr="00532D65">
        <w:rPr>
          <w:szCs w:val="20"/>
        </w:rPr>
        <w:t>, nagrinėdama pasiūlymus, taip pat vertina, ar pasiūlyta kaina ar sąnaudos:</w:t>
      </w:r>
      <w:bookmarkStart w:id="11" w:name="_Hlk147912151"/>
      <w:bookmarkEnd w:id="9"/>
    </w:p>
    <w:p w14:paraId="4A7EF77E" w14:textId="77777777" w:rsidR="009D08D2" w:rsidRPr="009D08D2" w:rsidRDefault="00E032B3" w:rsidP="009D08D2">
      <w:pPr>
        <w:pStyle w:val="Sraopastraipa"/>
        <w:numPr>
          <w:ilvl w:val="2"/>
          <w:numId w:val="36"/>
        </w:numPr>
        <w:tabs>
          <w:tab w:val="left" w:pos="1418"/>
        </w:tabs>
        <w:spacing w:line="288" w:lineRule="auto"/>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w:t>
      </w:r>
      <w:r w:rsidRPr="0022512F">
        <w:rPr>
          <w:szCs w:val="20"/>
        </w:rPr>
        <w:lastRenderedPageBreak/>
        <w:t xml:space="preserve">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1"/>
    </w:p>
    <w:p w14:paraId="0070D83D" w14:textId="358F0350" w:rsidR="009D08D2" w:rsidRPr="009D08D2" w:rsidRDefault="009D08D2" w:rsidP="009D08D2">
      <w:pPr>
        <w:pStyle w:val="Sraopastraipa"/>
        <w:numPr>
          <w:ilvl w:val="2"/>
          <w:numId w:val="36"/>
        </w:numPr>
        <w:tabs>
          <w:tab w:val="left" w:pos="1418"/>
        </w:tabs>
        <w:spacing w:line="288" w:lineRule="auto"/>
        <w:ind w:left="0" w:firstLine="709"/>
        <w:jc w:val="both"/>
        <w:rPr>
          <w:b/>
          <w:szCs w:val="20"/>
        </w:rPr>
      </w:pPr>
      <w:r w:rsidRPr="009D08D2">
        <w:rPr>
          <w:szCs w:val="20"/>
        </w:rPr>
        <w:t>neatrodo neįprastai maža. Jei ekonomiškai naudingiausią pasiūlymą pateikusio 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(prašoma pateikti, jos manymu, reikalingas pasiūlymo detales, įskaitant kainos ar sąnaudų sudedamąsias dalis ir skaičiavimus).</w:t>
      </w:r>
    </w:p>
    <w:p w14:paraId="6BD30FD2" w14:textId="40FC98FF" w:rsidR="00E032B3" w:rsidRDefault="00E032B3" w:rsidP="00B01D0F">
      <w:pPr>
        <w:pStyle w:val="Sraopastraipa"/>
        <w:numPr>
          <w:ilvl w:val="1"/>
          <w:numId w:val="18"/>
        </w:numPr>
        <w:tabs>
          <w:tab w:val="right" w:pos="709"/>
          <w:tab w:val="left" w:pos="1276"/>
        </w:tabs>
        <w:spacing w:line="288" w:lineRule="auto"/>
        <w:ind w:left="0" w:firstLine="709"/>
        <w:jc w:val="both"/>
        <w:rPr>
          <w:szCs w:val="20"/>
        </w:rPr>
      </w:pPr>
      <w:r w:rsidRPr="00BB711E">
        <w:rPr>
          <w:szCs w:val="20"/>
        </w:rPr>
        <w:t xml:space="preserve">Jei </w:t>
      </w:r>
      <w:r>
        <w:rPr>
          <w:szCs w:val="20"/>
        </w:rPr>
        <w:t xml:space="preserve">pirkimo </w:t>
      </w:r>
      <w:r w:rsidR="00E145E3">
        <w:rPr>
          <w:szCs w:val="20"/>
        </w:rPr>
        <w:t>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10"/>
    <w:p w14:paraId="3C82B952"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B01D0F">
      <w:pPr>
        <w:pStyle w:val="Sraopastraipa"/>
        <w:numPr>
          <w:ilvl w:val="1"/>
          <w:numId w:val="18"/>
        </w:numPr>
        <w:shd w:val="clear" w:color="auto" w:fill="FFFFFF" w:themeFill="background1"/>
        <w:tabs>
          <w:tab w:val="right" w:pos="709"/>
          <w:tab w:val="left" w:pos="1276"/>
        </w:tabs>
        <w:spacing w:line="288" w:lineRule="auto"/>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738B21F" w14:textId="77777777" w:rsidR="00E032B3" w:rsidRPr="00CB7847" w:rsidRDefault="00E032B3" w:rsidP="00B01D0F">
      <w:pPr>
        <w:pStyle w:val="Sraopastraipa"/>
        <w:numPr>
          <w:ilvl w:val="1"/>
          <w:numId w:val="18"/>
        </w:numPr>
        <w:tabs>
          <w:tab w:val="right" w:pos="709"/>
          <w:tab w:val="left" w:pos="1276"/>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427E5207" w14:textId="77777777" w:rsidR="00B04528" w:rsidRPr="00B04528" w:rsidRDefault="00E032B3" w:rsidP="00CA47B0">
      <w:pPr>
        <w:pStyle w:val="Sraopastraipa"/>
        <w:numPr>
          <w:ilvl w:val="2"/>
          <w:numId w:val="37"/>
        </w:numPr>
        <w:tabs>
          <w:tab w:val="left" w:pos="1418"/>
        </w:tabs>
        <w:spacing w:line="288" w:lineRule="auto"/>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C44366">
        <w:rPr>
          <w:rFonts w:eastAsia="Calibri"/>
        </w:rPr>
        <w:t>pasiūlytos kainos yra per didelės ir perkančiajai organizacijai nepriimtinos</w:t>
      </w:r>
      <w:r w:rsidRPr="00A32A00">
        <w:t xml:space="preserve">, </w:t>
      </w:r>
      <w:r w:rsidRPr="00C44366">
        <w:rPr>
          <w:rFonts w:eastAsia="Calibri"/>
        </w:rPr>
        <w:t xml:space="preserve">vadovaudamasi Aprašo 21.3.12.6. punkto nuostatomis, kvies tiekėjų įgaliotus atstovus atvykti derėtis dėl pasiūlymo kainos, </w:t>
      </w:r>
      <w:r w:rsidRPr="00A32A00">
        <w:t>jeigu pateikti pasiūlymai atitinka viešojo pirkimo apklausos sąlygų reikalavimus.</w:t>
      </w:r>
    </w:p>
    <w:p w14:paraId="0F41CFF7" w14:textId="02D50DC8" w:rsidR="00E032B3" w:rsidRPr="00B04528" w:rsidRDefault="00E032B3" w:rsidP="00CA47B0">
      <w:pPr>
        <w:pStyle w:val="Sraopastraipa"/>
        <w:numPr>
          <w:ilvl w:val="2"/>
          <w:numId w:val="37"/>
        </w:numPr>
        <w:tabs>
          <w:tab w:val="left" w:pos="1418"/>
        </w:tabs>
        <w:spacing w:line="288" w:lineRule="auto"/>
        <w:ind w:left="0" w:firstLine="709"/>
        <w:jc w:val="both"/>
        <w:rPr>
          <w:szCs w:val="20"/>
        </w:rPr>
      </w:pPr>
      <w:r w:rsidRPr="00B04528">
        <w:rPr>
          <w:rFonts w:eastAsia="Calibri"/>
        </w:rPr>
        <w:t>Derybos bus vykdomos l</w:t>
      </w:r>
      <w:r w:rsidRPr="00B04528">
        <w:rPr>
          <w:color w:val="000000"/>
        </w:rPr>
        <w:t>aikantis toliau nurodytų sąlygų:</w:t>
      </w:r>
    </w:p>
    <w:p w14:paraId="2872670F"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 xml:space="preserve">visiems tiekėjams taikomi vienodi reikalavimai, suteikiamos vienodos galimybės ir pateikiama vienoda informacija;   </w:t>
      </w:r>
    </w:p>
    <w:p w14:paraId="61C36FD2"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tretiesiems asmenims ir derybose dalyvaujantiems tiekėjams negali būti atskleidžiama jokia derybų metu iš tiekėjo gauta informacija, taip pat informacija apie derybų metu pasiektus susitarimus;</w:t>
      </w:r>
    </w:p>
    <w:p w14:paraId="514467C2" w14:textId="36AE8F7D" w:rsidR="00E032B3"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negalima derėtis dėl reikalavimų tiekėjui, pasiūlymo vertinimo kriterijų ir vertinimo tvarkos.</w:t>
      </w:r>
    </w:p>
    <w:p w14:paraId="484D6B06" w14:textId="16BE681B" w:rsidR="00E032B3" w:rsidRPr="00B04528" w:rsidRDefault="00E032B3" w:rsidP="00CA47B0">
      <w:pPr>
        <w:pStyle w:val="Sraopastraipa"/>
        <w:numPr>
          <w:ilvl w:val="1"/>
          <w:numId w:val="37"/>
        </w:numPr>
        <w:tabs>
          <w:tab w:val="left" w:pos="1276"/>
        </w:tabs>
        <w:spacing w:line="288" w:lineRule="auto"/>
        <w:ind w:left="0" w:firstLine="709"/>
        <w:jc w:val="both"/>
        <w:rPr>
          <w:szCs w:val="20"/>
        </w:rPr>
      </w:pPr>
      <w:r w:rsidRPr="00B04528">
        <w:rPr>
          <w:rFonts w:eastAsia="Calibri"/>
        </w:rPr>
        <w:t>I</w:t>
      </w:r>
      <w:r w:rsidRPr="00B04528">
        <w:rPr>
          <w:color w:val="000000"/>
        </w:rPr>
        <w:t xml:space="preserve">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w:t>
      </w:r>
      <w:r w:rsidRPr="00B04528">
        <w:rPr>
          <w:color w:val="000000"/>
        </w:rPr>
        <w:lastRenderedPageBreak/>
        <w:t>derėtasi, arba jo įgaliotas atstovas. Jei derybos vyksta CVP IS priemonėmis, pasirašyti šalių pasiektų susitarimų nereikalaujama, šalių pasiekto susitarimo patvirtinimas CVP IS priemonėmis laikomas pakankamu. </w:t>
      </w:r>
    </w:p>
    <w:p w14:paraId="4532E81E" w14:textId="04FF2465" w:rsidR="00E032B3" w:rsidRPr="00EE2E7A" w:rsidRDefault="00E032B3" w:rsidP="00CA47B0">
      <w:pPr>
        <w:pStyle w:val="Sraopastraipa"/>
        <w:numPr>
          <w:ilvl w:val="2"/>
          <w:numId w:val="37"/>
        </w:numPr>
        <w:tabs>
          <w:tab w:val="left" w:pos="1418"/>
        </w:tabs>
        <w:spacing w:line="288" w:lineRule="auto"/>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B01D0F">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B01D0F">
      <w:pPr>
        <w:tabs>
          <w:tab w:val="left" w:pos="1134"/>
          <w:tab w:val="left" w:pos="1560"/>
        </w:tabs>
        <w:spacing w:line="288" w:lineRule="auto"/>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147B9C6C" w:rsidR="006E067E" w:rsidRPr="006B1655"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Darbai neatitinka Techninės specifikacijos reikalavimų; pasiūlymas pateiktas ne perkančiosios organizacijos nurodytomis elektroninėmis CVP IS priemonėmis; jeigu </w:t>
      </w:r>
      <w:r w:rsidR="006D639D" w:rsidRPr="00DB0A55">
        <w:t xml:space="preserve">tiekėjas teikiant pasiūlymą neišviešino pasitelktų ūkio subjektų ir/ar kvazisubtiekėjų/kvazisubrangovų, kurių pajėgumais (kvalifikacija) remiasi;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00077C1E" w14:textId="3FD766D4" w:rsidR="006E067E" w:rsidRPr="00237E09" w:rsidRDefault="00587DD5" w:rsidP="00B01D0F">
      <w:pPr>
        <w:pStyle w:val="Sraopastraipa"/>
        <w:numPr>
          <w:ilvl w:val="2"/>
          <w:numId w:val="23"/>
        </w:numPr>
        <w:tabs>
          <w:tab w:val="left" w:pos="1560"/>
        </w:tabs>
        <w:spacing w:line="288" w:lineRule="auto"/>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4648DC7D" w14:textId="52D45055" w:rsidR="00847E15" w:rsidRPr="00ED38D1" w:rsidRDefault="00847E15" w:rsidP="00B01D0F">
      <w:pPr>
        <w:pStyle w:val="Sraopastraipa"/>
        <w:numPr>
          <w:ilvl w:val="2"/>
          <w:numId w:val="23"/>
        </w:numPr>
        <w:tabs>
          <w:tab w:val="left" w:pos="851"/>
          <w:tab w:val="left" w:pos="1560"/>
        </w:tabs>
        <w:spacing w:line="288" w:lineRule="auto"/>
        <w:ind w:left="0" w:firstLine="851"/>
        <w:jc w:val="both"/>
        <w:rPr>
          <w:szCs w:val="20"/>
        </w:rPr>
      </w:pPr>
      <w:r w:rsidRPr="00ED38D1">
        <w:rPr>
          <w:rFonts w:cstheme="minorHAnsi"/>
        </w:rPr>
        <w:t>tiekėjas neatitinka pirkimo dokumentuose nustatyt</w:t>
      </w:r>
      <w:r w:rsidR="00CA4FA7" w:rsidRPr="00ED38D1">
        <w:rPr>
          <w:rFonts w:cstheme="minorHAnsi"/>
        </w:rPr>
        <w:t>ų</w:t>
      </w:r>
      <w:r w:rsidRPr="00ED38D1">
        <w:rPr>
          <w:rFonts w:cstheme="minorHAnsi"/>
        </w:rPr>
        <w:t xml:space="preserve"> kvalifikaci</w:t>
      </w:r>
      <w:r w:rsidR="00CA4FA7" w:rsidRPr="00ED38D1">
        <w:rPr>
          <w:rFonts w:cstheme="minorHAnsi"/>
        </w:rPr>
        <w:t>nių</w:t>
      </w:r>
      <w:r w:rsidRPr="00ED38D1">
        <w:rPr>
          <w:rFonts w:cstheme="minorHAnsi"/>
        </w:rPr>
        <w:t xml:space="preserve"> reikalavim</w:t>
      </w:r>
      <w:r w:rsidR="00CA4FA7" w:rsidRPr="00ED38D1">
        <w:rPr>
          <w:rFonts w:cstheme="minorHAnsi"/>
        </w:rPr>
        <w:t>ų</w:t>
      </w:r>
      <w:r w:rsidRPr="00ED38D1">
        <w:rPr>
          <w:rFonts w:cstheme="minorHAnsi"/>
        </w:rPr>
        <w:t xml:space="preserve"> ir (ar) ūkio subjektas, kurio pajėgumais</w:t>
      </w:r>
      <w:r w:rsidR="00714D67" w:rsidRPr="00ED38D1">
        <w:rPr>
          <w:rFonts w:cstheme="minorHAnsi"/>
        </w:rPr>
        <w:t xml:space="preserve"> </w:t>
      </w:r>
      <w:r w:rsidRPr="00ED38D1">
        <w:rPr>
          <w:rFonts w:cstheme="minorHAnsi"/>
        </w:rPr>
        <w:t xml:space="preserve">remiasi tiekėjas, netenkina </w:t>
      </w:r>
      <w:r w:rsidRPr="00ED38D1">
        <w:rPr>
          <w:rFonts w:cstheme="minorHAnsi"/>
          <w:color w:val="000000"/>
        </w:rPr>
        <w:t xml:space="preserve">jam keliamų kvalifikacijos reikalavimų </w:t>
      </w:r>
      <w:r w:rsidR="00946937" w:rsidRPr="006E067E">
        <w:rPr>
          <w:rFonts w:cstheme="minorHAnsi"/>
        </w:rPr>
        <w:t>ir</w:t>
      </w:r>
      <w:r w:rsidR="00946937">
        <w:rPr>
          <w:rFonts w:cstheme="minorHAnsi"/>
        </w:rPr>
        <w:t xml:space="preserve"> (ar)</w:t>
      </w:r>
      <w:r w:rsidR="00946937" w:rsidRPr="006E067E">
        <w:rPr>
          <w:rFonts w:cstheme="minorHAnsi"/>
        </w:rPr>
        <w:t xml:space="preserve"> aplinkos apsaugos vadybos sistemos standarto</w:t>
      </w:r>
      <w:r w:rsidR="00946937">
        <w:rPr>
          <w:rFonts w:cstheme="minorHAnsi"/>
        </w:rPr>
        <w:t>,</w:t>
      </w:r>
      <w:r w:rsidR="00946937" w:rsidRPr="006E067E">
        <w:rPr>
          <w:rFonts w:cstheme="minorHAnsi"/>
        </w:rPr>
        <w:t xml:space="preserve"> ir (ar) ūkio subjektas</w:t>
      </w:r>
      <w:r w:rsidR="00946937" w:rsidRPr="00ED38D1">
        <w:rPr>
          <w:rFonts w:cstheme="minorHAnsi"/>
          <w:color w:val="000000"/>
        </w:rPr>
        <w:t xml:space="preserve"> </w:t>
      </w:r>
      <w:r w:rsidRPr="00ED38D1">
        <w:rPr>
          <w:rFonts w:cstheme="minorHAnsi"/>
          <w:color w:val="000000"/>
        </w:rPr>
        <w:t>ir perkančiosios organizacijos nurodymu nebuvo pakeistas į reikalavimus atitinkantį ūkio subjektą, taip pat, jei tiekėjas neatitinka kitų pirkimo sąlygose nustatytų reikalavimų tiekėjui</w:t>
      </w:r>
      <w:r w:rsidR="00714D67" w:rsidRPr="00ED38D1">
        <w:rPr>
          <w:rFonts w:cstheme="minorHAnsi"/>
          <w:color w:val="000000"/>
        </w:rPr>
        <w:t>;</w:t>
      </w:r>
    </w:p>
    <w:p w14:paraId="06D406F9" w14:textId="461DE7E0"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Default="00616360" w:rsidP="00B01D0F">
      <w:pPr>
        <w:pStyle w:val="Sraopastraipa"/>
        <w:numPr>
          <w:ilvl w:val="1"/>
          <w:numId w:val="23"/>
        </w:numPr>
        <w:tabs>
          <w:tab w:val="left" w:pos="1418"/>
        </w:tabs>
        <w:spacing w:line="288" w:lineRule="auto"/>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6C81774D" w14:textId="77777777" w:rsidR="007F54C4" w:rsidRPr="009C1529" w:rsidRDefault="007F54C4" w:rsidP="007F54C4">
      <w:pPr>
        <w:pStyle w:val="Sraopastraipa"/>
        <w:tabs>
          <w:tab w:val="left" w:pos="1418"/>
        </w:tabs>
        <w:spacing w:line="288" w:lineRule="auto"/>
        <w:ind w:left="851"/>
        <w:jc w:val="both"/>
        <w:rPr>
          <w:szCs w:val="20"/>
        </w:rPr>
      </w:pPr>
    </w:p>
    <w:p w14:paraId="6E691CD0" w14:textId="77777777" w:rsidR="00F608D4" w:rsidRDefault="00F608D4" w:rsidP="00F608D4">
      <w:pPr>
        <w:numPr>
          <w:ilvl w:val="0"/>
          <w:numId w:val="24"/>
        </w:numPr>
        <w:tabs>
          <w:tab w:val="left" w:pos="567"/>
        </w:tabs>
        <w:spacing w:line="288" w:lineRule="auto"/>
        <w:ind w:left="0" w:firstLine="709"/>
        <w:rPr>
          <w:rFonts w:eastAsia="Calibri"/>
          <w:b/>
          <w:lang w:eastAsia="lt-LT"/>
        </w:rPr>
      </w:pPr>
      <w:r w:rsidRPr="00F608D4">
        <w:rPr>
          <w:rFonts w:eastAsia="Calibri"/>
          <w:b/>
          <w:lang w:eastAsia="lt-LT"/>
        </w:rPr>
        <w:t>TIEKĖJŲ PAŠALINIMO PAGRINDAI, KVALIFIKACIJOS REIKALAVIMAI IR REIKALAUJAMI APLINKOS APSAUGOS VADYBOS SISTEMŲ STANDARTAI</w:t>
      </w:r>
    </w:p>
    <w:p w14:paraId="749A276A" w14:textId="77777777" w:rsidR="00A1320E" w:rsidRPr="00F608D4" w:rsidRDefault="00A1320E" w:rsidP="00A1320E">
      <w:pPr>
        <w:tabs>
          <w:tab w:val="left" w:pos="567"/>
        </w:tabs>
        <w:spacing w:line="288" w:lineRule="auto"/>
        <w:ind w:left="709"/>
        <w:rPr>
          <w:rFonts w:eastAsia="Calibri"/>
          <w:b/>
          <w:lang w:eastAsia="lt-LT"/>
        </w:rPr>
      </w:pPr>
    </w:p>
    <w:p w14:paraId="51834542" w14:textId="77777777" w:rsidR="00F608D4" w:rsidRPr="00F608D4" w:rsidRDefault="00F608D4" w:rsidP="00F608D4">
      <w:pPr>
        <w:widowControl w:val="0"/>
        <w:numPr>
          <w:ilvl w:val="0"/>
          <w:numId w:val="42"/>
        </w:numPr>
        <w:tabs>
          <w:tab w:val="left" w:pos="1418"/>
        </w:tabs>
        <w:suppressAutoHyphens w:val="0"/>
        <w:autoSpaceDE w:val="0"/>
        <w:adjustRightInd w:val="0"/>
        <w:spacing w:line="288" w:lineRule="auto"/>
        <w:ind w:left="0" w:firstLine="709"/>
        <w:jc w:val="both"/>
        <w:textAlignment w:val="auto"/>
        <w:rPr>
          <w:bCs/>
          <w:szCs w:val="20"/>
        </w:rPr>
      </w:pPr>
      <w:r w:rsidRPr="00F608D4">
        <w:rPr>
          <w:szCs w:val="20"/>
        </w:rPr>
        <w:t xml:space="preserve">Tiekėjai, dalyvaujantys pirkime, turi neturėti pašalinimo pagrindų bei atitikti nustatytus kvalifikacijos reikalavimus </w:t>
      </w:r>
      <w:r w:rsidRPr="00F608D4">
        <w:rPr>
          <w:bCs/>
          <w:szCs w:val="20"/>
        </w:rPr>
        <w:t xml:space="preserve">ir (arba) </w:t>
      </w:r>
      <w:r w:rsidRPr="00F608D4">
        <w:rPr>
          <w:rFonts w:cstheme="minorHAnsi"/>
          <w:bCs/>
        </w:rPr>
        <w:t>reikalavimams dėl aplinkos apsaugos vadybos sistemos standartų laikymosi</w:t>
      </w:r>
      <w:r w:rsidRPr="00F608D4">
        <w:rPr>
          <w:bCs/>
          <w:szCs w:val="20"/>
        </w:rPr>
        <w:t xml:space="preserve"> </w:t>
      </w:r>
      <w:r w:rsidRPr="00F608D4">
        <w:rPr>
          <w:szCs w:val="20"/>
        </w:rPr>
        <w:t xml:space="preserve">ir kartu su pasiūlymu pateikti („prisegti“) pirkimo dokumentų 4 priede pateiktą Deklaraciją. </w:t>
      </w:r>
      <w:r w:rsidRPr="00F608D4">
        <w:rPr>
          <w:bCs/>
          <w:szCs w:val="20"/>
        </w:rPr>
        <w:t>Pirkimo organizatorius pašalinimo pagrindų nebuvimo (</w:t>
      </w:r>
      <w:r w:rsidRPr="00F608D4">
        <w:rPr>
          <w:bCs/>
          <w:i/>
          <w:iCs/>
          <w:szCs w:val="20"/>
        </w:rPr>
        <w:t>jeigu taikoma, žr. 11.8 punktą</w:t>
      </w:r>
      <w:r w:rsidRPr="00F608D4">
        <w:rPr>
          <w:bCs/>
          <w:szCs w:val="20"/>
        </w:rPr>
        <w:t xml:space="preserve">), atitiktį kvalifikaciniams reikalavimams </w:t>
      </w:r>
      <w:r w:rsidRPr="00F608D4">
        <w:rPr>
          <w:rFonts w:cstheme="minorHAnsi"/>
          <w:bCs/>
        </w:rPr>
        <w:t>(</w:t>
      </w:r>
      <w:r w:rsidRPr="00F608D4">
        <w:rPr>
          <w:rFonts w:cstheme="minorHAnsi"/>
          <w:bCs/>
          <w:i/>
          <w:iCs/>
        </w:rPr>
        <w:t>jeigu taikoma; žr. 11.10 punktą</w:t>
      </w:r>
      <w:r w:rsidRPr="00F608D4">
        <w:rPr>
          <w:rFonts w:cstheme="minorHAnsi"/>
          <w:bCs/>
        </w:rPr>
        <w:t xml:space="preserve">) ir atitiktį reikalavimams dėl </w:t>
      </w:r>
      <w:r w:rsidRPr="00F608D4">
        <w:rPr>
          <w:rFonts w:cstheme="minorHAnsi"/>
          <w:bCs/>
        </w:rPr>
        <w:lastRenderedPageBreak/>
        <w:t>aplinkos apsaugos vadybos sistemos standartų laikymosi</w:t>
      </w:r>
      <w:r w:rsidRPr="00F608D4">
        <w:rPr>
          <w:bCs/>
          <w:szCs w:val="20"/>
        </w:rPr>
        <w:t xml:space="preserve"> (</w:t>
      </w:r>
      <w:r w:rsidRPr="00F608D4">
        <w:rPr>
          <w:bCs/>
          <w:i/>
          <w:iCs/>
          <w:szCs w:val="20"/>
        </w:rPr>
        <w:t>jeigu taikoma; žr. 11.11 punktą</w:t>
      </w:r>
      <w:r w:rsidRPr="00F608D4">
        <w:rPr>
          <w:bCs/>
          <w:szCs w:val="20"/>
        </w:rPr>
        <w:t xml:space="preserve">) patvirtinančių dokumentų reikalaus </w:t>
      </w:r>
      <w:r w:rsidRPr="00F608D4">
        <w:rPr>
          <w:b/>
          <w:szCs w:val="20"/>
        </w:rPr>
        <w:t xml:space="preserve">tik iš to tiekėjo, kurio pasiūlymas pagal vertinimo rezultatus galės būti pripažintas laimėjusiu </w:t>
      </w:r>
      <w:r w:rsidRPr="00F608D4">
        <w:rPr>
          <w:bCs/>
          <w:szCs w:val="20"/>
        </w:rPr>
        <w:t>(</w:t>
      </w:r>
      <w:r w:rsidRPr="00F608D4">
        <w:t>pažymų, patvirtinančių tiekėjo pašalinimo pagrindų nebuvimą, perkančioji organizacija gali reikalauti iš tiekėjų tik turėdama pagrįstų abejonių dėl šių tiekėjų patikimumo)</w:t>
      </w:r>
      <w:r w:rsidRPr="00F608D4">
        <w:rPr>
          <w:bCs/>
          <w:szCs w:val="20"/>
        </w:rPr>
        <w:t xml:space="preserve">. Jei laimėjęs tiekėjas ketina remtis kito (-ų) ūkio subjekto (-ų) pajėgumais </w:t>
      </w:r>
      <w:r w:rsidRPr="00F608D4">
        <w:rPr>
          <w:rFonts w:eastAsia="Calibri" w:cstheme="minorHAnsi"/>
          <w:bCs/>
        </w:rPr>
        <w:t>pagal VPĮ 49 straipsnį</w:t>
      </w:r>
      <w:r w:rsidRPr="00F608D4">
        <w:rPr>
          <w:bCs/>
          <w:szCs w:val="20"/>
        </w:rPr>
        <w:t>, privalės pateikti ir šio (-ių) ūkio subjekto (-ų) atitiktį nurodytiems reikalavimams patvirtinančius dokumentus.</w:t>
      </w:r>
    </w:p>
    <w:p w14:paraId="3404CBD2" w14:textId="77777777" w:rsidR="00F608D4" w:rsidRPr="00F608D4" w:rsidRDefault="00F608D4" w:rsidP="00F608D4">
      <w:pPr>
        <w:widowControl w:val="0"/>
        <w:numPr>
          <w:ilvl w:val="0"/>
          <w:numId w:val="42"/>
        </w:numPr>
        <w:tabs>
          <w:tab w:val="left" w:pos="1560"/>
        </w:tabs>
        <w:suppressAutoHyphens w:val="0"/>
        <w:autoSpaceDE w:val="0"/>
        <w:adjustRightInd w:val="0"/>
        <w:spacing w:line="288" w:lineRule="auto"/>
        <w:ind w:left="0" w:firstLine="709"/>
        <w:jc w:val="both"/>
        <w:textAlignment w:val="auto"/>
        <w:rPr>
          <w:szCs w:val="20"/>
        </w:rPr>
      </w:pPr>
      <w:r w:rsidRPr="00F608D4">
        <w:rPr>
          <w:rFonts w:cstheme="minorHAnsi"/>
          <w:b/>
          <w:bCs/>
        </w:rPr>
        <w:t>Atskirą Deklaraciją pildo</w:t>
      </w:r>
      <w:r w:rsidRPr="00F608D4">
        <w:rPr>
          <w:rFonts w:cstheme="minorHAnsi"/>
        </w:rPr>
        <w:t>:</w:t>
      </w:r>
    </w:p>
    <w:p w14:paraId="370BFEC6" w14:textId="77777777" w:rsidR="00F608D4" w:rsidRPr="00F608D4" w:rsidRDefault="00F608D4" w:rsidP="00F608D4">
      <w:pPr>
        <w:widowControl w:val="0"/>
        <w:numPr>
          <w:ilvl w:val="2"/>
          <w:numId w:val="24"/>
        </w:numPr>
        <w:tabs>
          <w:tab w:val="left" w:pos="1560"/>
        </w:tabs>
        <w:suppressAutoHyphens w:val="0"/>
        <w:autoSpaceDE w:val="0"/>
        <w:adjustRightInd w:val="0"/>
        <w:spacing w:line="288" w:lineRule="auto"/>
        <w:ind w:left="0" w:firstLine="709"/>
        <w:contextualSpacing/>
        <w:jc w:val="both"/>
        <w:textAlignment w:val="auto"/>
        <w:rPr>
          <w:szCs w:val="20"/>
        </w:rPr>
      </w:pPr>
      <w:r w:rsidRPr="00F608D4">
        <w:rPr>
          <w:rFonts w:eastAsiaTheme="minorHAnsi" w:cstheme="minorHAnsi"/>
          <w:bCs/>
          <w:iCs/>
        </w:rPr>
        <w:t>tiekėjas;</w:t>
      </w:r>
    </w:p>
    <w:p w14:paraId="6239B058" w14:textId="77777777" w:rsidR="00F608D4" w:rsidRPr="00F608D4" w:rsidRDefault="00F608D4" w:rsidP="00F608D4">
      <w:pPr>
        <w:widowControl w:val="0"/>
        <w:numPr>
          <w:ilvl w:val="2"/>
          <w:numId w:val="24"/>
        </w:numPr>
        <w:tabs>
          <w:tab w:val="left" w:pos="1560"/>
        </w:tabs>
        <w:suppressAutoHyphens w:val="0"/>
        <w:autoSpaceDE w:val="0"/>
        <w:adjustRightInd w:val="0"/>
        <w:spacing w:line="288" w:lineRule="auto"/>
        <w:ind w:left="0" w:firstLine="709"/>
        <w:contextualSpacing/>
        <w:jc w:val="both"/>
        <w:textAlignment w:val="auto"/>
        <w:rPr>
          <w:szCs w:val="20"/>
        </w:rPr>
      </w:pPr>
      <w:r w:rsidRPr="00F608D4">
        <w:rPr>
          <w:rFonts w:eastAsiaTheme="minorHAnsi" w:cstheme="minorHAnsi"/>
          <w:bCs/>
          <w:iCs/>
        </w:rPr>
        <w:t>kiekvienas tiekėjų grupės narys (jeigu pasiūlymą teikia tiekėjų grupė);</w:t>
      </w:r>
    </w:p>
    <w:p w14:paraId="5A2F0592" w14:textId="77777777" w:rsidR="00F608D4" w:rsidRPr="00F608D4" w:rsidRDefault="00F608D4" w:rsidP="00F608D4">
      <w:pPr>
        <w:widowControl w:val="0"/>
        <w:numPr>
          <w:ilvl w:val="2"/>
          <w:numId w:val="24"/>
        </w:numPr>
        <w:tabs>
          <w:tab w:val="left" w:pos="1560"/>
        </w:tabs>
        <w:suppressAutoHyphens w:val="0"/>
        <w:autoSpaceDE w:val="0"/>
        <w:adjustRightInd w:val="0"/>
        <w:spacing w:line="288" w:lineRule="auto"/>
        <w:ind w:left="0" w:firstLine="709"/>
        <w:contextualSpacing/>
        <w:jc w:val="both"/>
        <w:textAlignment w:val="auto"/>
        <w:rPr>
          <w:szCs w:val="20"/>
        </w:rPr>
      </w:pPr>
      <w:r w:rsidRPr="00F608D4">
        <w:rPr>
          <w:rFonts w:eastAsiaTheme="minorHAnsi" w:cstheme="minorHAnsi"/>
          <w:bCs/>
          <w:iCs/>
        </w:rPr>
        <w:t>kiekvienas ūkio subjektas, jeigu tiekėjas remiasi jo pajėgumais pagal VPĮ 49 straipsnį.</w:t>
      </w:r>
    </w:p>
    <w:p w14:paraId="58F59791" w14:textId="77777777" w:rsidR="00F608D4" w:rsidRPr="00F608D4" w:rsidRDefault="00F608D4" w:rsidP="00F608D4">
      <w:pPr>
        <w:widowControl w:val="0"/>
        <w:numPr>
          <w:ilvl w:val="1"/>
          <w:numId w:val="43"/>
        </w:numPr>
        <w:tabs>
          <w:tab w:val="left" w:pos="1418"/>
          <w:tab w:val="left" w:pos="1560"/>
        </w:tabs>
        <w:autoSpaceDE w:val="0"/>
        <w:adjustRightInd w:val="0"/>
        <w:spacing w:line="288" w:lineRule="auto"/>
        <w:ind w:left="0" w:firstLine="709"/>
        <w:jc w:val="both"/>
      </w:pPr>
      <w:r w:rsidRPr="00F608D4">
        <w:t xml:space="preserve"> Pirkimo organizatorius netikrina subtiekėjo (-ų), kurių pajėgumais (kvalifikacija) tiekėjas nesiremia, pašalinimo pagrindų.</w:t>
      </w:r>
    </w:p>
    <w:p w14:paraId="60C4743C" w14:textId="77777777" w:rsidR="00F608D4" w:rsidRPr="00F608D4" w:rsidRDefault="00F608D4" w:rsidP="00F608D4">
      <w:pPr>
        <w:widowControl w:val="0"/>
        <w:numPr>
          <w:ilvl w:val="1"/>
          <w:numId w:val="43"/>
        </w:numPr>
        <w:tabs>
          <w:tab w:val="left" w:pos="1560"/>
        </w:tabs>
        <w:autoSpaceDE w:val="0"/>
        <w:adjustRightInd w:val="0"/>
        <w:spacing w:line="288" w:lineRule="auto"/>
        <w:ind w:left="0" w:firstLine="709"/>
        <w:jc w:val="both"/>
      </w:pPr>
      <w:r w:rsidRPr="00F608D4">
        <w:t xml:space="preserve">Pirkimo organizatorius netikrina </w:t>
      </w:r>
      <w:r w:rsidRPr="00F608D4">
        <w:rPr>
          <w:rFonts w:eastAsiaTheme="minorHAnsi" w:cstheme="minorHAnsi"/>
          <w:bCs/>
          <w:iCs/>
        </w:rPr>
        <w:t xml:space="preserve">fizinių asmenų (specialistų), </w:t>
      </w:r>
      <w:r w:rsidRPr="00F608D4">
        <w:rPr>
          <w:rFonts w:cstheme="minorHAnsi"/>
          <w:iCs/>
        </w:rPr>
        <w:t>kurių pajėgumais tiekėjas remiasi pagal VPĮ 49 straipsnį</w:t>
      </w:r>
      <w:r w:rsidRPr="00F608D4">
        <w:rPr>
          <w:rFonts w:eastAsiaTheme="minorHAnsi" w:cstheme="minorHAnsi"/>
          <w:bCs/>
          <w:iCs/>
        </w:rPr>
        <w:t xml:space="preserve"> ir kuriuos, pirkimo laimėjimo atveju, tiekėjas ketina įdarbinti, (kvazisubtiekėjų) pašalinimo pagrindų</w:t>
      </w:r>
      <w:r w:rsidRPr="00F608D4">
        <w:t xml:space="preserve">. </w:t>
      </w:r>
    </w:p>
    <w:p w14:paraId="6BAC047A" w14:textId="77777777" w:rsidR="00F608D4" w:rsidRPr="00F608D4" w:rsidRDefault="00F608D4" w:rsidP="00F608D4">
      <w:pPr>
        <w:widowControl w:val="0"/>
        <w:numPr>
          <w:ilvl w:val="1"/>
          <w:numId w:val="43"/>
        </w:numPr>
        <w:tabs>
          <w:tab w:val="left" w:pos="1418"/>
        </w:tabs>
        <w:autoSpaceDE w:val="0"/>
        <w:adjustRightInd w:val="0"/>
        <w:spacing w:line="288" w:lineRule="auto"/>
        <w:ind w:left="0" w:firstLine="709"/>
        <w:jc w:val="both"/>
      </w:pPr>
      <w:r w:rsidRPr="00F608D4">
        <w:rPr>
          <w:rFonts w:eastAsiaTheme="minorHAnsi" w:cstheme="minorHAnsi"/>
        </w:rPr>
        <w:t xml:space="preserve">Pirkimo organizatorius tiekėją pašalina iš pirkimo procedūros bet kuriame pirkimo procedūros </w:t>
      </w:r>
      <w:r w:rsidRPr="00F608D4">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F608D4">
        <w:rPr>
          <w:rFonts w:eastAsia="Verdana"/>
          <w:color w:val="000000" w:themeColor="text1"/>
        </w:rPr>
        <w:t xml:space="preserve">išskyrus VPĮ 46 straipsnio 10 dalyje nustatytus atvejus (tačiau atsižvelgiant į VPĮ 46 straipsnio 11 ir 12 dalių nuostatas). </w:t>
      </w:r>
      <w:r w:rsidRPr="00F608D4">
        <w:rPr>
          <w:color w:val="000000"/>
        </w:rPr>
        <w:t>Perkančioji organizacija pašalina tiekėją iš pirkimo procedūros</w:t>
      </w:r>
      <w:r w:rsidRPr="00F608D4">
        <w:t xml:space="preserve"> pagal VPĮ 46 straipsnio 4 ir 6 dalyse nurodytus pašalinimo pagrindus</w:t>
      </w:r>
      <w:r w:rsidRPr="00F608D4">
        <w:rPr>
          <w:color w:val="000000"/>
        </w:rPr>
        <w:t xml:space="preserve"> ir tuo atveju, kai ji turi įtikinamų duomenų, kad tiekėjas yra įsteigtas arba </w:t>
      </w:r>
      <w:r w:rsidRPr="00F608D4">
        <w:t xml:space="preserve">dalyvauja pirkime vietoj kito asmens, </w:t>
      </w:r>
      <w:r w:rsidRPr="00F608D4">
        <w:rPr>
          <w:color w:val="000000"/>
        </w:rPr>
        <w:t xml:space="preserve">siekiant išvengti </w:t>
      </w:r>
      <w:r w:rsidRPr="00F608D4">
        <w:t>VPĮ 46 straipsnio 4 ir 6 dalyse nurodytų pašalinimo pagrindų</w:t>
      </w:r>
      <w:r w:rsidRPr="00F608D4">
        <w:rPr>
          <w:color w:val="000000"/>
        </w:rPr>
        <w:t xml:space="preserve"> taikymo.</w:t>
      </w:r>
    </w:p>
    <w:p w14:paraId="41349EA0" w14:textId="77777777" w:rsidR="00F608D4" w:rsidRPr="00F608D4" w:rsidRDefault="00F608D4" w:rsidP="00F608D4">
      <w:pPr>
        <w:widowControl w:val="0"/>
        <w:numPr>
          <w:ilvl w:val="1"/>
          <w:numId w:val="43"/>
        </w:numPr>
        <w:tabs>
          <w:tab w:val="left" w:pos="1560"/>
        </w:tabs>
        <w:autoSpaceDE w:val="0"/>
        <w:adjustRightInd w:val="0"/>
        <w:spacing w:line="288" w:lineRule="auto"/>
        <w:ind w:left="0" w:firstLine="709"/>
        <w:jc w:val="both"/>
      </w:pPr>
      <w:r w:rsidRPr="00F608D4">
        <w:rPr>
          <w:rFonts w:eastAsia="Verdana"/>
        </w:rPr>
        <w:t>Pirkimo organizatorius,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B645F5" w14:textId="77777777" w:rsidR="00F608D4" w:rsidRPr="00F608D4" w:rsidRDefault="00F608D4" w:rsidP="00F608D4">
      <w:pPr>
        <w:widowControl w:val="0"/>
        <w:numPr>
          <w:ilvl w:val="1"/>
          <w:numId w:val="43"/>
        </w:numPr>
        <w:tabs>
          <w:tab w:val="left" w:pos="1418"/>
        </w:tabs>
        <w:autoSpaceDE w:val="0"/>
        <w:adjustRightInd w:val="0"/>
        <w:spacing w:line="288" w:lineRule="auto"/>
        <w:ind w:left="0" w:firstLine="709"/>
        <w:jc w:val="both"/>
      </w:pPr>
      <w:r w:rsidRPr="00F608D4">
        <w:rPr>
          <w:rFonts w:cstheme="minorHAnsi"/>
          <w:iCs/>
        </w:rPr>
        <w:t xml:space="preserve">Jeigu ūkio subjekto, kurio pajėgumais tiekėjas remiasi pagal VPĮ 49 straipsnį, padėtis atitinka bent </w:t>
      </w:r>
      <w:r w:rsidRPr="00F608D4">
        <w:rPr>
          <w:iCs/>
        </w:rPr>
        <w:t>vieną nustatytą tiekėjo pašalinimo pagrindą, pirkimo organizatorius reikalauja, kad tiekėjas per pirkimo organizatoriaus nustatytą terminą pakeistų minėtą subjektą reikalavimus atitinkančiu subtiekėju.</w:t>
      </w:r>
    </w:p>
    <w:p w14:paraId="5DA675B5" w14:textId="77777777" w:rsidR="00F608D4" w:rsidRPr="00F608D4" w:rsidRDefault="00F608D4" w:rsidP="00F608D4">
      <w:pPr>
        <w:widowControl w:val="0"/>
        <w:numPr>
          <w:ilvl w:val="1"/>
          <w:numId w:val="43"/>
        </w:numPr>
        <w:tabs>
          <w:tab w:val="left" w:pos="1418"/>
        </w:tabs>
        <w:autoSpaceDE w:val="0"/>
        <w:adjustRightInd w:val="0"/>
        <w:spacing w:line="288" w:lineRule="auto"/>
        <w:ind w:left="0" w:firstLine="709"/>
        <w:jc w:val="both"/>
      </w:pPr>
      <w:r w:rsidRPr="007F54C4">
        <w:rPr>
          <w:rFonts w:cstheme="minorHAnsi"/>
          <w:bCs/>
        </w:rPr>
        <w:t>Pirkime taikomi tiekėjų pašalinimo pagrindai. T</w:t>
      </w:r>
      <w:r w:rsidRPr="00F608D4">
        <w:rPr>
          <w:rFonts w:cstheme="minorHAnsi"/>
          <w:bCs/>
        </w:rPr>
        <w:t>iekėjas turi neturėti pašalinimo pagrindų. Tiekėjų pašalinimo pagrindai ir jų nebuvimą patvirtinantys dokumentai (1 lentelė) yra pateikiami pirkimo sąlygų 5 priede.</w:t>
      </w:r>
    </w:p>
    <w:p w14:paraId="55FE9950" w14:textId="77777777" w:rsidR="00F608D4" w:rsidRPr="00F608D4" w:rsidRDefault="00F608D4" w:rsidP="00F608D4">
      <w:pPr>
        <w:widowControl w:val="0"/>
        <w:numPr>
          <w:ilvl w:val="1"/>
          <w:numId w:val="43"/>
        </w:numPr>
        <w:tabs>
          <w:tab w:val="left" w:pos="993"/>
          <w:tab w:val="left" w:pos="1134"/>
          <w:tab w:val="left" w:pos="1276"/>
          <w:tab w:val="left" w:pos="1418"/>
        </w:tabs>
        <w:suppressAutoHyphens w:val="0"/>
        <w:autoSpaceDE w:val="0"/>
        <w:adjustRightInd w:val="0"/>
        <w:spacing w:line="288" w:lineRule="auto"/>
        <w:ind w:left="0" w:firstLine="709"/>
        <w:jc w:val="both"/>
        <w:textAlignment w:val="auto"/>
        <w:rPr>
          <w:szCs w:val="20"/>
        </w:rPr>
      </w:pPr>
      <w:r w:rsidRPr="00F608D4">
        <w:rPr>
          <w:rFonts w:eastAsiaTheme="minorHAnsi" w:cstheme="minorHAnsi"/>
        </w:rPr>
        <w:t xml:space="preserve">Pirkimo organizatorius gali netaikyti </w:t>
      </w:r>
      <w:r w:rsidRPr="00F608D4">
        <w:rPr>
          <w:rFonts w:cstheme="minorHAnsi"/>
        </w:rPr>
        <w:t xml:space="preserve">VPĮ 46 </w:t>
      </w:r>
      <w:r w:rsidRPr="00F608D4">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16C7614D" w14:textId="13B16952" w:rsidR="00A1320E" w:rsidRPr="00B20919" w:rsidRDefault="00F608D4" w:rsidP="00B20919">
      <w:pPr>
        <w:widowControl w:val="0"/>
        <w:numPr>
          <w:ilvl w:val="1"/>
          <w:numId w:val="43"/>
        </w:numPr>
        <w:tabs>
          <w:tab w:val="left" w:pos="993"/>
          <w:tab w:val="left" w:pos="1134"/>
          <w:tab w:val="left" w:pos="1276"/>
          <w:tab w:val="left" w:pos="1560"/>
        </w:tabs>
        <w:suppressAutoHyphens w:val="0"/>
        <w:autoSpaceDE w:val="0"/>
        <w:adjustRightInd w:val="0"/>
        <w:spacing w:line="288" w:lineRule="auto"/>
        <w:ind w:left="0" w:firstLine="709"/>
        <w:jc w:val="both"/>
        <w:textAlignment w:val="auto"/>
        <w:rPr>
          <w:szCs w:val="20"/>
        </w:rPr>
      </w:pPr>
      <w:r w:rsidRPr="00F608D4">
        <w:rPr>
          <w:b/>
          <w:bCs/>
          <w:szCs w:val="20"/>
        </w:rPr>
        <w:t>Tiekėjas turi atitikti 1 lentelėje „Tiekėjo kvalifikacijos reikalavimai“ nustatytus tiekėjo kvalifikacijos reikalavimus</w:t>
      </w:r>
      <w:r w:rsidR="00B20919">
        <w:rPr>
          <w:b/>
          <w:bCs/>
          <w:szCs w:val="20"/>
        </w:rPr>
        <w:t>:</w:t>
      </w:r>
    </w:p>
    <w:p w14:paraId="7EEBED6A" w14:textId="77777777" w:rsidR="00A1320E" w:rsidRPr="00A1320E" w:rsidRDefault="00A1320E" w:rsidP="00A1320E">
      <w:pPr>
        <w:widowControl w:val="0"/>
        <w:tabs>
          <w:tab w:val="left" w:pos="993"/>
          <w:tab w:val="left" w:pos="1134"/>
          <w:tab w:val="left" w:pos="1276"/>
          <w:tab w:val="left" w:pos="1560"/>
        </w:tabs>
        <w:suppressAutoHyphens w:val="0"/>
        <w:autoSpaceDE w:val="0"/>
        <w:adjustRightInd w:val="0"/>
        <w:spacing w:line="288" w:lineRule="auto"/>
        <w:jc w:val="both"/>
        <w:textAlignment w:val="auto"/>
        <w:rPr>
          <w:szCs w:val="20"/>
        </w:rPr>
      </w:pPr>
    </w:p>
    <w:p w14:paraId="47529D64" w14:textId="77777777" w:rsidR="00F608D4" w:rsidRPr="00F608D4" w:rsidRDefault="00F608D4" w:rsidP="00F608D4">
      <w:pPr>
        <w:widowControl w:val="0"/>
        <w:tabs>
          <w:tab w:val="left" w:pos="1418"/>
        </w:tabs>
        <w:suppressAutoHyphens w:val="0"/>
        <w:autoSpaceDE w:val="0"/>
        <w:adjustRightInd w:val="0"/>
        <w:spacing w:line="288" w:lineRule="auto"/>
        <w:ind w:firstLine="709"/>
        <w:jc w:val="right"/>
        <w:textAlignment w:val="auto"/>
        <w:rPr>
          <w:bCs/>
          <w:i/>
          <w:iCs/>
          <w:lang w:eastAsia="lt-LT"/>
        </w:rPr>
      </w:pPr>
      <w:r w:rsidRPr="00F608D4">
        <w:rPr>
          <w:bCs/>
          <w:i/>
          <w:iCs/>
          <w:lang w:eastAsia="lt-LT"/>
        </w:rPr>
        <w:t>1 lentelė „Tiekėjo kvalifikacijos reikalavimai“</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5"/>
        <w:gridCol w:w="4790"/>
      </w:tblGrid>
      <w:tr w:rsidR="00F608D4" w:rsidRPr="00F608D4" w14:paraId="457C406B" w14:textId="77777777" w:rsidTr="00B573BD">
        <w:trPr>
          <w:cantSplit/>
          <w:trHeight w:val="349"/>
        </w:trPr>
        <w:tc>
          <w:tcPr>
            <w:tcW w:w="709" w:type="dxa"/>
            <w:shd w:val="clear" w:color="auto" w:fill="EAF1DD" w:themeFill="accent3" w:themeFillTint="33"/>
          </w:tcPr>
          <w:p w14:paraId="476CD3B4" w14:textId="054FF263" w:rsidR="00F608D4" w:rsidRPr="00F608D4" w:rsidRDefault="00B573BD" w:rsidP="00B573BD">
            <w:pPr>
              <w:suppressAutoHyphens w:val="0"/>
              <w:autoSpaceDE w:val="0"/>
              <w:adjustRightInd w:val="0"/>
              <w:spacing w:line="288" w:lineRule="auto"/>
              <w:jc w:val="both"/>
              <w:textAlignment w:val="auto"/>
              <w:rPr>
                <w:b/>
                <w:bCs/>
                <w:noProof/>
                <w:lang w:eastAsia="lt-LT"/>
              </w:rPr>
            </w:pPr>
            <w:r>
              <w:rPr>
                <w:b/>
                <w:bCs/>
                <w:noProof/>
                <w:lang w:eastAsia="lt-LT"/>
              </w:rPr>
              <w:t>E</w:t>
            </w:r>
            <w:r w:rsidR="00F608D4" w:rsidRPr="00F608D4">
              <w:rPr>
                <w:b/>
                <w:bCs/>
                <w:noProof/>
                <w:lang w:eastAsia="lt-LT"/>
              </w:rPr>
              <w:t>il. Nr.</w:t>
            </w:r>
          </w:p>
        </w:tc>
        <w:tc>
          <w:tcPr>
            <w:tcW w:w="4395" w:type="dxa"/>
            <w:shd w:val="clear" w:color="auto" w:fill="EAF1DD" w:themeFill="accent3" w:themeFillTint="33"/>
          </w:tcPr>
          <w:p w14:paraId="35027A15" w14:textId="77777777" w:rsidR="00F608D4" w:rsidRPr="00F608D4" w:rsidRDefault="00F608D4" w:rsidP="00F608D4">
            <w:pPr>
              <w:suppressAutoHyphens w:val="0"/>
              <w:autoSpaceDE w:val="0"/>
              <w:adjustRightInd w:val="0"/>
              <w:spacing w:line="288" w:lineRule="auto"/>
              <w:ind w:firstLine="709"/>
              <w:jc w:val="both"/>
              <w:textAlignment w:val="auto"/>
              <w:rPr>
                <w:b/>
                <w:bCs/>
                <w:noProof/>
                <w:lang w:eastAsia="lt-LT"/>
              </w:rPr>
            </w:pPr>
            <w:r w:rsidRPr="00F608D4">
              <w:rPr>
                <w:b/>
                <w:bCs/>
                <w:noProof/>
                <w:lang w:eastAsia="lt-LT"/>
              </w:rPr>
              <w:t>Kvalifikacijos reikalavimai</w:t>
            </w:r>
          </w:p>
        </w:tc>
        <w:tc>
          <w:tcPr>
            <w:tcW w:w="4790" w:type="dxa"/>
            <w:shd w:val="clear" w:color="auto" w:fill="EAF1DD" w:themeFill="accent3" w:themeFillTint="33"/>
          </w:tcPr>
          <w:p w14:paraId="3B123B5D" w14:textId="77777777" w:rsidR="00F608D4" w:rsidRPr="00F608D4" w:rsidRDefault="00F608D4" w:rsidP="00F608D4">
            <w:pPr>
              <w:suppressAutoHyphens w:val="0"/>
              <w:autoSpaceDE w:val="0"/>
              <w:adjustRightInd w:val="0"/>
              <w:spacing w:line="288" w:lineRule="auto"/>
              <w:ind w:firstLine="709"/>
              <w:jc w:val="center"/>
              <w:textAlignment w:val="auto"/>
              <w:rPr>
                <w:b/>
                <w:noProof/>
                <w:lang w:eastAsia="lt-LT"/>
              </w:rPr>
            </w:pPr>
            <w:r w:rsidRPr="00F608D4">
              <w:rPr>
                <w:b/>
                <w:noProof/>
                <w:lang w:eastAsia="lt-LT"/>
              </w:rPr>
              <w:t>Kvalifikacijos reikalavimus įrodantys dokumentai</w:t>
            </w:r>
          </w:p>
        </w:tc>
      </w:tr>
      <w:tr w:rsidR="00F608D4" w:rsidRPr="00F608D4" w14:paraId="11D3CA14" w14:textId="77777777" w:rsidTr="00B573BD">
        <w:tblPrEx>
          <w:tblLook w:val="04A0" w:firstRow="1" w:lastRow="0" w:firstColumn="1" w:lastColumn="0" w:noHBand="0" w:noVBand="1"/>
        </w:tblPrEx>
        <w:trPr>
          <w:trHeight w:val="4814"/>
        </w:trPr>
        <w:tc>
          <w:tcPr>
            <w:tcW w:w="709" w:type="dxa"/>
          </w:tcPr>
          <w:p w14:paraId="4AC01659" w14:textId="491EE32A" w:rsidR="00F608D4" w:rsidRPr="00F608D4" w:rsidRDefault="00F608D4" w:rsidP="00B573BD">
            <w:pPr>
              <w:pStyle w:val="Sraopastraipa"/>
              <w:numPr>
                <w:ilvl w:val="0"/>
                <w:numId w:val="46"/>
              </w:numPr>
              <w:suppressAutoHyphens w:val="0"/>
              <w:autoSpaceDE w:val="0"/>
              <w:adjustRightInd w:val="0"/>
              <w:spacing w:line="288" w:lineRule="auto"/>
              <w:jc w:val="both"/>
              <w:textAlignment w:val="auto"/>
              <w:rPr>
                <w:noProof/>
                <w:lang w:eastAsia="lt-LT"/>
              </w:rPr>
            </w:pPr>
          </w:p>
        </w:tc>
        <w:tc>
          <w:tcPr>
            <w:tcW w:w="4395" w:type="dxa"/>
          </w:tcPr>
          <w:p w14:paraId="1096F8A0" w14:textId="3AB2B403" w:rsidR="00EB5422" w:rsidRPr="00EA72D1" w:rsidRDefault="00EA72D1" w:rsidP="00EA72D1">
            <w:pPr>
              <w:widowControl w:val="0"/>
              <w:tabs>
                <w:tab w:val="left" w:pos="1418"/>
              </w:tabs>
              <w:suppressAutoHyphens w:val="0"/>
              <w:autoSpaceDE w:val="0"/>
              <w:adjustRightInd w:val="0"/>
              <w:spacing w:line="288" w:lineRule="auto"/>
              <w:jc w:val="both"/>
              <w:textAlignment w:val="auto"/>
              <w:rPr>
                <w:bCs/>
                <w:lang w:eastAsia="lt-LT"/>
              </w:rPr>
            </w:pPr>
            <w:r w:rsidRPr="00EA72D1">
              <w:rPr>
                <w:bCs/>
                <w:lang w:eastAsia="lt-LT"/>
              </w:rPr>
              <w:t xml:space="preserve">Tiekėjas per paskutinius 5 metus iki pasiūlymų pateikimo galutinio termino pabaigos pagal vieną ar daugiau sutarčių yra atlikęs* savo jėgomis** </w:t>
            </w:r>
            <w:r w:rsidRPr="00EA72D1">
              <w:rPr>
                <w:b/>
                <w:lang w:eastAsia="lt-LT"/>
              </w:rPr>
              <w:t>negyvenamųjų ir (ar) gyvenamųjų pastatų statybos darbų</w:t>
            </w:r>
            <w:r w:rsidR="00F608D4" w:rsidRPr="00EA72D1">
              <w:rPr>
                <w:b/>
              </w:rPr>
              <w:t>,</w:t>
            </w:r>
            <w:r w:rsidR="00F608D4" w:rsidRPr="00420FE1">
              <w:t xml:space="preserve"> kurių bendra vertė ne mažesnė kaip</w:t>
            </w:r>
            <w:r w:rsidR="007F54C4" w:rsidRPr="00420FE1">
              <w:t xml:space="preserve"> </w:t>
            </w:r>
            <w:r w:rsidR="00420FE1" w:rsidRPr="00420FE1">
              <w:rPr>
                <w:b/>
                <w:bCs/>
              </w:rPr>
              <w:t>20</w:t>
            </w:r>
            <w:r w:rsidR="00547837" w:rsidRPr="00420FE1">
              <w:rPr>
                <w:b/>
                <w:bCs/>
              </w:rPr>
              <w:t> 000 Eur be PVM.</w:t>
            </w:r>
          </w:p>
          <w:p w14:paraId="6ADE67B2" w14:textId="77777777" w:rsidR="00F608D4" w:rsidRPr="00F608D4" w:rsidRDefault="00F608D4" w:rsidP="00F608D4">
            <w:pPr>
              <w:autoSpaceDE w:val="0"/>
              <w:spacing w:line="288" w:lineRule="auto"/>
              <w:ind w:firstLine="709"/>
              <w:jc w:val="both"/>
            </w:pPr>
            <w:r w:rsidRPr="00F608D4">
              <w:rPr>
                <w:b/>
                <w:bCs/>
              </w:rPr>
              <w:t>*</w:t>
            </w:r>
            <w:r w:rsidRPr="00F608D4">
              <w:t xml:space="preserve"> Tiekėjai reikalaujamą patirtį gali įrodinėti tiek baigtomis, tiek nebaigtų vykdyti sutarčių jau įvykdytomis dalimis. Tiekėjas gali teikti informaciją: </w:t>
            </w:r>
          </w:p>
          <w:p w14:paraId="713D0F66" w14:textId="77777777" w:rsidR="00F608D4" w:rsidRPr="00F608D4" w:rsidRDefault="00F608D4" w:rsidP="00F608D4">
            <w:pPr>
              <w:spacing w:line="288" w:lineRule="auto"/>
              <w:ind w:firstLine="709"/>
              <w:jc w:val="both"/>
              <w:textAlignment w:val="auto"/>
            </w:pPr>
            <w:r w:rsidRPr="00F608D4">
              <w:t xml:space="preserve">1) apie atliktus darbus, kurie pradėti ir baigti vykdyti per paskutinius 5 metus iki pasiūlymo pateikimo </w:t>
            </w:r>
            <w:r w:rsidRPr="00F608D4">
              <w:rPr>
                <w:bdr w:val="none" w:sz="0" w:space="0" w:color="auto" w:frame="1"/>
                <w:lang w:eastAsia="lt-LT"/>
              </w:rPr>
              <w:t>galutinio</w:t>
            </w:r>
            <w:r w:rsidRPr="00F608D4">
              <w:t xml:space="preserve"> termino pabaigos;</w:t>
            </w:r>
          </w:p>
          <w:p w14:paraId="4E84A015" w14:textId="77777777" w:rsidR="00F608D4" w:rsidRPr="00F608D4" w:rsidRDefault="00F608D4" w:rsidP="00F608D4">
            <w:pPr>
              <w:spacing w:line="288" w:lineRule="auto"/>
              <w:ind w:firstLine="709"/>
              <w:jc w:val="both"/>
              <w:textAlignment w:val="auto"/>
            </w:pPr>
            <w:r w:rsidRPr="00F608D4">
              <w:t xml:space="preserve">2) apie atliktus darbus, kurie pradėti vykdyti anksčiau nei per  paskutinius 5 metus iki pasiūlymo pateikimo </w:t>
            </w:r>
            <w:r w:rsidRPr="00F608D4">
              <w:rPr>
                <w:bdr w:val="none" w:sz="0" w:space="0" w:color="auto" w:frame="1"/>
                <w:lang w:eastAsia="lt-LT"/>
              </w:rPr>
              <w:t>galutinio</w:t>
            </w:r>
            <w:r w:rsidRPr="00F608D4">
              <w:t xml:space="preserve"> termino pabaigos, tačiau pabaigti vykdyti per paskutinius 5 metus iki pasiūlymo pateikimo </w:t>
            </w:r>
            <w:r w:rsidRPr="00F608D4">
              <w:rPr>
                <w:bdr w:val="none" w:sz="0" w:space="0" w:color="auto" w:frame="1"/>
                <w:lang w:eastAsia="lt-LT"/>
              </w:rPr>
              <w:t>galutinio</w:t>
            </w:r>
            <w:r w:rsidRPr="00F608D4">
              <w:t xml:space="preserve"> termino pabaigos, tokiu atveju nurodoma per paskutinius 5 metus iki pasiūlymo pateikimo </w:t>
            </w:r>
            <w:r w:rsidRPr="00F608D4">
              <w:rPr>
                <w:bdr w:val="none" w:sz="0" w:space="0" w:color="auto" w:frame="1"/>
                <w:lang w:eastAsia="lt-LT"/>
              </w:rPr>
              <w:t>galutinio</w:t>
            </w:r>
            <w:r w:rsidRPr="00F608D4">
              <w:t xml:space="preserve"> termino pabaigos atliktų darbų vertė, kuri turi būti ne mažesnė nei šiame reikalavime nurodyta suma.</w:t>
            </w:r>
          </w:p>
          <w:p w14:paraId="50FE3259" w14:textId="77777777" w:rsidR="00F608D4" w:rsidRPr="00F608D4" w:rsidRDefault="00F608D4" w:rsidP="00F608D4">
            <w:pPr>
              <w:spacing w:line="288" w:lineRule="auto"/>
              <w:ind w:firstLine="709"/>
              <w:jc w:val="both"/>
              <w:textAlignment w:val="auto"/>
            </w:pPr>
            <w:r w:rsidRPr="00F608D4">
              <w:t>3) apie dar nebaigtų vykdyti sutarčių jau įvykdytas dalis (jau atliktus darbus), tokiu atveju nurodoma per paskutinius 5 metus iki pasiūlymo</w:t>
            </w:r>
            <w:r w:rsidRPr="00F608D4">
              <w:rPr>
                <w:i/>
                <w:iCs/>
              </w:rPr>
              <w:t xml:space="preserve"> </w:t>
            </w:r>
            <w:r w:rsidRPr="00F608D4">
              <w:t xml:space="preserve">pateikimo </w:t>
            </w:r>
            <w:r w:rsidRPr="00F608D4">
              <w:rPr>
                <w:bdr w:val="none" w:sz="0" w:space="0" w:color="auto" w:frame="1"/>
                <w:lang w:eastAsia="lt-LT"/>
              </w:rPr>
              <w:t>galutinio</w:t>
            </w:r>
            <w:r w:rsidRPr="00F608D4">
              <w:t xml:space="preserve"> termino pabaigos jau atliktų darbų vertė, kuri turi būti ne mažesnė nei šiame reikalavime nurodyta suma.</w:t>
            </w:r>
          </w:p>
          <w:p w14:paraId="42DE6FAD" w14:textId="317D5676" w:rsidR="00F608D4" w:rsidRPr="00F608D4" w:rsidRDefault="00F608D4" w:rsidP="00F608D4">
            <w:pPr>
              <w:widowControl w:val="0"/>
              <w:tabs>
                <w:tab w:val="left" w:pos="1418"/>
              </w:tabs>
              <w:suppressAutoHyphens w:val="0"/>
              <w:autoSpaceDE w:val="0"/>
              <w:adjustRightInd w:val="0"/>
              <w:spacing w:line="288" w:lineRule="auto"/>
              <w:ind w:firstLine="709"/>
              <w:jc w:val="both"/>
              <w:textAlignment w:val="auto"/>
            </w:pPr>
            <w:r w:rsidRPr="00F608D4">
              <w:rPr>
                <w:b/>
                <w:bCs/>
              </w:rPr>
              <w:t>*</w:t>
            </w:r>
            <w:r w:rsidR="00EA72D1">
              <w:rPr>
                <w:b/>
                <w:bCs/>
              </w:rPr>
              <w:t>*</w:t>
            </w:r>
            <w:r w:rsidRPr="00F608D4">
              <w:rPr>
                <w:b/>
                <w:bCs/>
              </w:rPr>
              <w:t xml:space="preserve"> </w:t>
            </w:r>
            <w:r w:rsidRPr="00F608D4">
              <w:t>Darbai, atlikti savo jėgomis – tai                     d</w:t>
            </w:r>
            <w:r w:rsidRPr="00F608D4">
              <w:rPr>
                <w:lang w:eastAsia="lt-LT"/>
              </w:rPr>
              <w:t>arbai, kuriuos tiekėjas atliko savo                         jėgomis kaip rangovas, tiekėjų grupės               partneris ar subtiekėjas, nepasitelkiant trečiųjų subjektų. T</w:t>
            </w:r>
            <w:r w:rsidRPr="00F608D4">
              <w:t xml:space="preserve">okiu atveju turi būti vertinami būtent konkretaus tiekėjo, tiekėjų grupės partnerio ar subtiekėjo,  kurio pajėgumais remiamasi pirkime,  atlikti darbai, jų </w:t>
            </w:r>
            <w:r w:rsidRPr="00F608D4">
              <w:lastRenderedPageBreak/>
              <w:t>apimtis, vertė, o ne sutarties objektas apskritai.</w:t>
            </w:r>
          </w:p>
          <w:p w14:paraId="6A6F168A" w14:textId="70421D64" w:rsidR="00F608D4" w:rsidRPr="00F608D4" w:rsidRDefault="00F608D4" w:rsidP="00EA72D1">
            <w:pPr>
              <w:spacing w:line="288" w:lineRule="auto"/>
              <w:jc w:val="both"/>
              <w:rPr>
                <w:iCs/>
              </w:rPr>
            </w:pPr>
            <w:r w:rsidRPr="00F608D4">
              <w:rPr>
                <w:b/>
                <w:bCs/>
                <w:iCs/>
              </w:rPr>
              <w:t xml:space="preserve"> </w:t>
            </w:r>
            <w:r w:rsidRPr="00F608D4">
              <w:rPr>
                <w:rFonts w:eastAsia="Calibri"/>
                <w:iCs/>
              </w:rPr>
              <w:t>Į atliktų statybos darbų vertę negali būti įskaityta projektavimo, projekto vykdymo priežiūros paslaugų vertė, jei tos paslaugos buvo atliktos kartu su statybos darbais.</w:t>
            </w:r>
          </w:p>
          <w:p w14:paraId="42C08C0B" w14:textId="77777777" w:rsidR="00F608D4" w:rsidRPr="00F608D4" w:rsidRDefault="00F608D4" w:rsidP="007B1A92">
            <w:pPr>
              <w:numPr>
                <w:ilvl w:val="0"/>
                <w:numId w:val="38"/>
              </w:numPr>
              <w:shd w:val="clear" w:color="auto" w:fill="FFFFFF" w:themeFill="background1"/>
              <w:tabs>
                <w:tab w:val="left" w:pos="312"/>
              </w:tabs>
              <w:spacing w:line="288" w:lineRule="auto"/>
              <w:ind w:left="0" w:firstLine="176"/>
              <w:jc w:val="both"/>
              <w:rPr>
                <w:i/>
                <w:color w:val="000000"/>
                <w:lang w:eastAsia="lt-LT"/>
              </w:rPr>
            </w:pPr>
            <w:r w:rsidRPr="00F608D4">
              <w:t xml:space="preserve"> </w:t>
            </w:r>
            <w:r w:rsidRPr="00F608D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515D44F7" w14:textId="77777777" w:rsidR="007B1A92" w:rsidRDefault="00F608D4" w:rsidP="007B1A92">
            <w:pPr>
              <w:numPr>
                <w:ilvl w:val="0"/>
                <w:numId w:val="38"/>
              </w:numPr>
              <w:shd w:val="clear" w:color="auto" w:fill="FFFFFF" w:themeFill="background1"/>
              <w:tabs>
                <w:tab w:val="left" w:pos="378"/>
              </w:tabs>
              <w:spacing w:line="288" w:lineRule="auto"/>
              <w:ind w:left="0" w:firstLine="176"/>
              <w:jc w:val="both"/>
              <w:rPr>
                <w:i/>
                <w:color w:val="000000"/>
                <w:lang w:eastAsia="lt-LT"/>
              </w:rPr>
            </w:pPr>
            <w:r w:rsidRPr="00F608D4">
              <w:rPr>
                <w:i/>
                <w:color w:val="000000"/>
                <w:lang w:eastAsia="lt-LT"/>
              </w:rPr>
              <w:t>Tiekėjas gali remtis kitų ūkio subjektų pajėgumais tik tuo atveju, jeigu tie subjektai patys vykdys tą pirkimo sutarties dalį, kuriai reikia jų turimų pajėgumų;</w:t>
            </w:r>
          </w:p>
          <w:p w14:paraId="17F51386" w14:textId="34B65164" w:rsidR="00F608D4" w:rsidRPr="007B1A92" w:rsidRDefault="00F608D4" w:rsidP="007B1A92">
            <w:pPr>
              <w:numPr>
                <w:ilvl w:val="0"/>
                <w:numId w:val="38"/>
              </w:numPr>
              <w:shd w:val="clear" w:color="auto" w:fill="FFFFFF" w:themeFill="background1"/>
              <w:tabs>
                <w:tab w:val="left" w:pos="378"/>
              </w:tabs>
              <w:spacing w:line="288" w:lineRule="auto"/>
              <w:ind w:left="0" w:firstLine="176"/>
              <w:jc w:val="both"/>
              <w:rPr>
                <w:i/>
                <w:color w:val="000000"/>
                <w:lang w:eastAsia="lt-LT"/>
              </w:rPr>
            </w:pPr>
            <w:r w:rsidRPr="007B1A92">
              <w:rPr>
                <w:i/>
                <w:color w:val="000000"/>
                <w:lang w:eastAsia="lt-LT"/>
              </w:rPr>
              <w:t>Subtiekėjams šis reikalavimas nenustatomas</w:t>
            </w:r>
            <w:r w:rsidRPr="007B1A92">
              <w:rPr>
                <w:iCs/>
                <w:color w:val="000000"/>
                <w:lang w:eastAsia="lt-LT"/>
              </w:rPr>
              <w:t>.</w:t>
            </w:r>
          </w:p>
        </w:tc>
        <w:tc>
          <w:tcPr>
            <w:tcW w:w="4790" w:type="dxa"/>
          </w:tcPr>
          <w:p w14:paraId="2FFAC20A" w14:textId="77777777" w:rsidR="00F608D4" w:rsidRPr="00F608D4" w:rsidRDefault="00F608D4" w:rsidP="007B1A92">
            <w:pPr>
              <w:spacing w:line="288" w:lineRule="auto"/>
              <w:jc w:val="both"/>
              <w:rPr>
                <w:b/>
              </w:rPr>
            </w:pPr>
            <w:r w:rsidRPr="00F608D4">
              <w:rPr>
                <w:bCs/>
              </w:rPr>
              <w:lastRenderedPageBreak/>
              <w:t>Pateikiama:</w:t>
            </w:r>
          </w:p>
          <w:p w14:paraId="41F2C29D" w14:textId="74B09846" w:rsidR="00F608D4" w:rsidRPr="00F608D4" w:rsidRDefault="00F608D4" w:rsidP="00F608D4">
            <w:pPr>
              <w:numPr>
                <w:ilvl w:val="0"/>
                <w:numId w:val="39"/>
              </w:numPr>
              <w:tabs>
                <w:tab w:val="left" w:pos="347"/>
              </w:tabs>
              <w:spacing w:line="288" w:lineRule="auto"/>
              <w:ind w:left="0" w:firstLine="709"/>
              <w:jc w:val="both"/>
            </w:pPr>
            <w:r w:rsidRPr="00F608D4">
              <w:t xml:space="preserve">tiekėjo vadovo ar kito tiekėjo įgalioto atstovo parašu patvirtintas per pastaruosius 5 metus </w:t>
            </w:r>
            <w:r w:rsidRPr="00F608D4">
              <w:rPr>
                <w:lang w:eastAsia="lt-LT"/>
              </w:rPr>
              <w:t>iki pasiūlymų pateikimo galutinio termino pabaigos</w:t>
            </w:r>
            <w:r w:rsidRPr="00F608D4">
              <w:t xml:space="preserve"> tiekėjo </w:t>
            </w:r>
            <w:r w:rsidRPr="00F608D4">
              <w:rPr>
                <w:b/>
              </w:rPr>
              <w:t xml:space="preserve">savo jėgomis atliktų </w:t>
            </w:r>
            <w:r w:rsidR="00EA72D1" w:rsidRPr="00EA72D1">
              <w:rPr>
                <w:b/>
              </w:rPr>
              <w:t xml:space="preserve">negyvenamųjų ir (ar) gyvenamųjų pastatų statybos darbų </w:t>
            </w:r>
            <w:r w:rsidRPr="00F608D4">
              <w:rPr>
                <w:b/>
              </w:rPr>
              <w:t xml:space="preserve">sąrašas, </w:t>
            </w:r>
            <w:r w:rsidRPr="00F608D4">
              <w:rPr>
                <w:bCs/>
              </w:rPr>
              <w:t xml:space="preserve">parengtas pagal pirkimo sąlygų 6 priedą </w:t>
            </w:r>
            <w:r w:rsidRPr="00F608D4">
              <w:rPr>
                <w:bCs/>
                <w:iCs/>
              </w:rPr>
              <w:t>,,Atliktų statybos darbų sąrašas“</w:t>
            </w:r>
            <w:r w:rsidRPr="00F608D4">
              <w:rPr>
                <w:bCs/>
              </w:rPr>
              <w:t>),</w:t>
            </w:r>
            <w:r w:rsidRPr="00F608D4">
              <w:rPr>
                <w:bCs/>
                <w:lang w:eastAsia="en-GB"/>
              </w:rPr>
              <w:t xml:space="preserve"> </w:t>
            </w:r>
            <w:r w:rsidRPr="00F608D4">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3E595A">
              <w:rPr>
                <w:rFonts w:eastAsia="Arial Unicode MS"/>
                <w:bdr w:val="nil"/>
                <w:lang w:eastAsia="lt-LT"/>
              </w:rPr>
              <w:t xml:space="preserve">(tiek viešuosius, tiek privačiuosius) </w:t>
            </w:r>
            <w:r w:rsidRPr="00F608D4">
              <w:t>bei jų kontaktus. Taip pat tiekėjas</w:t>
            </w:r>
            <w:r w:rsidRPr="00F608D4">
              <w:rPr>
                <w:b/>
                <w:bCs/>
              </w:rPr>
              <w:t xml:space="preserve"> atliktų darbų sąraše turi nurodyti, ar darbai buvo atlikti savo jėgomis, ar buvo pasitelkiami kiti ūkio subjektai</w:t>
            </w:r>
            <w:r w:rsidRPr="00F608D4">
              <w:t xml:space="preserve">. Jeigu tiekėjas remiasi sutartimi, kurią vykdė ne vienas, bet su kitais ūkio subjektais, </w:t>
            </w:r>
            <w:r w:rsidRPr="00F608D4">
              <w:rPr>
                <w:b/>
                <w:bCs/>
              </w:rPr>
              <w:t>išskirti darbų, atliktų savo jėgomis, vertes</w:t>
            </w:r>
            <w:r w:rsidRPr="00F608D4">
              <w:t xml:space="preserve">. </w:t>
            </w:r>
          </w:p>
          <w:p w14:paraId="1920D7BB" w14:textId="11C1ED67" w:rsidR="00F608D4" w:rsidRPr="00F608D4" w:rsidRDefault="00F608D4" w:rsidP="00F608D4">
            <w:pPr>
              <w:numPr>
                <w:ilvl w:val="0"/>
                <w:numId w:val="39"/>
              </w:numPr>
              <w:tabs>
                <w:tab w:val="left" w:pos="63"/>
                <w:tab w:val="left" w:pos="347"/>
              </w:tabs>
              <w:spacing w:line="288" w:lineRule="auto"/>
              <w:ind w:left="0" w:firstLine="709"/>
              <w:jc w:val="both"/>
              <w:rPr>
                <w:bCs/>
                <w:lang w:eastAsia="lt-LT"/>
              </w:rPr>
            </w:pPr>
            <w:r w:rsidRPr="00F608D4">
              <w:t xml:space="preserve">Įrodymui apie tinkamą darbų įvykdymą ir tinkamą galutinį rezultatą pateikiama: </w:t>
            </w:r>
            <w:r w:rsidRPr="00F608D4">
              <w:rPr>
                <w:b/>
                <w:bCs/>
              </w:rPr>
              <w:t xml:space="preserve">užsakovo patvirtinta pažyma </w:t>
            </w:r>
            <w:r w:rsidRPr="00F608D4">
              <w:rPr>
                <w:bCs/>
              </w:rPr>
              <w:t xml:space="preserve">apie tai, kad tiekėjo </w:t>
            </w:r>
            <w:r w:rsidR="00EA72D1" w:rsidRPr="00EA72D1">
              <w:rPr>
                <w:b/>
              </w:rPr>
              <w:t>negyvenamųjų ir (ar) gyvenamųjų pastatų statybos</w:t>
            </w:r>
            <w:r w:rsidR="00D91B62">
              <w:rPr>
                <w:b/>
              </w:rPr>
              <w:t xml:space="preserve"> </w:t>
            </w:r>
            <w:r w:rsidR="00EA72D1" w:rsidRPr="00EA72D1">
              <w:rPr>
                <w:b/>
              </w:rPr>
              <w:t>darb</w:t>
            </w:r>
            <w:r w:rsidR="00EA72D1">
              <w:rPr>
                <w:b/>
              </w:rPr>
              <w:t xml:space="preserve">ai </w:t>
            </w:r>
            <w:r w:rsidRPr="00F608D4">
              <w:rPr>
                <w:b/>
              </w:rPr>
              <w:t xml:space="preserve">buvo atlikti tinkamai. </w:t>
            </w:r>
            <w:r w:rsidRPr="00F608D4">
              <w:rPr>
                <w:bCs/>
              </w:rPr>
              <w:t xml:space="preserve">Užsakovų pažymose turi būti nurodytas </w:t>
            </w:r>
            <w:r w:rsidRPr="00F608D4">
              <w:t xml:space="preserve">atliktų statybos darbų pavadinimas, atliktų darbų vertė (be PVM), darbų atlikimo tiksli data (vykdymo pradžia ir pabaiga, nurodant metus, mėnesį, dieną) </w:t>
            </w:r>
            <w:r w:rsidRPr="00F608D4">
              <w:rPr>
                <w:bCs/>
              </w:rPr>
              <w:t xml:space="preserve">ir vieta, taip pat, ar </w:t>
            </w:r>
            <w:r w:rsidRPr="00F608D4">
              <w:rPr>
                <w:bCs/>
                <w:lang w:eastAsia="lt-LT"/>
              </w:rPr>
              <w:t xml:space="preserve">nurodytų darbų atlikimas ir galutiniai rezultatai buvo tinkami. </w:t>
            </w:r>
            <w:r w:rsidRPr="00F608D4">
              <w:rPr>
                <w:b/>
                <w:lang w:eastAsia="lt-LT"/>
              </w:rPr>
              <w:t xml:space="preserve">Užsakovų pažymose taip pat turi būti nurodyta, </w:t>
            </w:r>
            <w:r w:rsidRPr="00F608D4">
              <w:rPr>
                <w:b/>
              </w:rPr>
              <w:t>ar tiekėjas nurodytus darbus atliko savo jėgomis, ar pasitelkdamas kitus ūkio subjektus</w:t>
            </w:r>
            <w:r w:rsidRPr="00F608D4">
              <w:t>.</w:t>
            </w:r>
            <w:r w:rsidRPr="00F608D4">
              <w:rPr>
                <w:color w:val="FF0000"/>
              </w:rPr>
              <w:t xml:space="preserve"> </w:t>
            </w:r>
            <w:r w:rsidRPr="00F608D4">
              <w:t xml:space="preserve">Jeigu tiekėjas sutartį vykdė ne vienas, bet su kitais ūkio subjektais – užsakovų pažymose turi būti nurodyta pirkime dalyvaujančio tiekėjo, tiekėjų grupės nario ar subtiekėjo, kurio pajėgumais </w:t>
            </w:r>
            <w:r w:rsidRPr="00F608D4">
              <w:lastRenderedPageBreak/>
              <w:t xml:space="preserve">remiamasi, </w:t>
            </w:r>
            <w:r w:rsidRPr="00F608D4">
              <w:rPr>
                <w:b/>
                <w:bCs/>
              </w:rPr>
              <w:t>savarankiškai tos sutarties apimtyje atliktų darbų dalies vertė</w:t>
            </w:r>
            <w:r w:rsidRPr="00F608D4">
              <w:t>.</w:t>
            </w:r>
          </w:p>
          <w:p w14:paraId="1C00DA7B" w14:textId="77777777" w:rsidR="00F608D4" w:rsidRPr="00F608D4" w:rsidRDefault="00F608D4" w:rsidP="00F608D4">
            <w:pPr>
              <w:tabs>
                <w:tab w:val="left" w:pos="709"/>
              </w:tabs>
              <w:spacing w:line="288" w:lineRule="auto"/>
              <w:ind w:firstLine="709"/>
              <w:jc w:val="both"/>
              <w:textAlignment w:val="auto"/>
              <w:rPr>
                <w:rFonts w:eastAsia="Calibri"/>
                <w:b/>
                <w:bCs/>
                <w:iCs/>
                <w:sz w:val="22"/>
                <w:szCs w:val="22"/>
              </w:rPr>
            </w:pPr>
            <w:r w:rsidRPr="00F608D4">
              <w:rPr>
                <w:b/>
                <w:bCs/>
                <w:iCs/>
              </w:rPr>
              <w:t xml:space="preserve">Užsakovų pažymose pateikta informacija turi sutapti su pirkimo sąlygų 6 priede </w:t>
            </w:r>
            <w:bookmarkStart w:id="12" w:name="_Hlk160110103"/>
            <w:r w:rsidRPr="00F608D4">
              <w:rPr>
                <w:b/>
                <w:bCs/>
                <w:iCs/>
              </w:rPr>
              <w:t xml:space="preserve">,,Atliktų statybos darbų sąrašas“ </w:t>
            </w:r>
            <w:bookmarkEnd w:id="12"/>
            <w:r w:rsidRPr="00F608D4">
              <w:rPr>
                <w:b/>
                <w:bCs/>
                <w:iCs/>
              </w:rPr>
              <w:t>pateikta informacija apie tiekėjo atliktus darbus.</w:t>
            </w:r>
          </w:p>
          <w:p w14:paraId="67CA6757" w14:textId="77777777" w:rsidR="00F608D4" w:rsidRPr="00F608D4" w:rsidRDefault="00F608D4" w:rsidP="00F608D4">
            <w:pPr>
              <w:tabs>
                <w:tab w:val="left" w:pos="283"/>
              </w:tabs>
              <w:spacing w:line="288" w:lineRule="auto"/>
              <w:ind w:firstLine="709"/>
              <w:jc w:val="both"/>
              <w:rPr>
                <w:bCs/>
              </w:rPr>
            </w:pPr>
            <w:r w:rsidRPr="00F608D4">
              <w:t>Perkančioji organizacija, siekdama patikslinti informaciją apie atliktus darbus, pasilieka teisę be išankstinio įspėjimo susisiekti su tiekėjo nurodytu užsakovo kontaktiniu asmeniu.</w:t>
            </w:r>
          </w:p>
          <w:p w14:paraId="5AEB5975" w14:textId="77777777" w:rsidR="00F608D4" w:rsidRPr="00F608D4" w:rsidRDefault="00F608D4" w:rsidP="00F608D4">
            <w:pPr>
              <w:tabs>
                <w:tab w:val="left" w:pos="283"/>
              </w:tabs>
              <w:spacing w:line="288" w:lineRule="auto"/>
              <w:ind w:firstLine="709"/>
              <w:jc w:val="both"/>
              <w:rPr>
                <w:noProof/>
                <w:lang w:eastAsia="lt-LT"/>
              </w:rPr>
            </w:pPr>
          </w:p>
        </w:tc>
      </w:tr>
    </w:tbl>
    <w:p w14:paraId="7A5FA8F7" w14:textId="77777777" w:rsidR="00F608D4" w:rsidRPr="00F608D4" w:rsidRDefault="00F608D4" w:rsidP="00F608D4">
      <w:pPr>
        <w:widowControl w:val="0"/>
        <w:tabs>
          <w:tab w:val="left" w:pos="1418"/>
          <w:tab w:val="left" w:pos="1560"/>
        </w:tabs>
        <w:suppressAutoHyphens w:val="0"/>
        <w:autoSpaceDE w:val="0"/>
        <w:adjustRightInd w:val="0"/>
        <w:spacing w:line="288" w:lineRule="auto"/>
        <w:ind w:firstLine="709"/>
        <w:jc w:val="both"/>
        <w:textAlignment w:val="auto"/>
      </w:pPr>
    </w:p>
    <w:p w14:paraId="42E20F28" w14:textId="77777777" w:rsidR="00F608D4" w:rsidRPr="00F608D4" w:rsidRDefault="00F608D4" w:rsidP="00F608D4">
      <w:pPr>
        <w:numPr>
          <w:ilvl w:val="1"/>
          <w:numId w:val="43"/>
        </w:numPr>
        <w:tabs>
          <w:tab w:val="left" w:pos="1134"/>
          <w:tab w:val="left" w:pos="1418"/>
        </w:tabs>
        <w:spacing w:line="288" w:lineRule="auto"/>
        <w:ind w:left="0" w:firstLine="709"/>
        <w:jc w:val="both"/>
        <w:rPr>
          <w:b/>
          <w:bCs/>
          <w:szCs w:val="20"/>
        </w:rPr>
      </w:pPr>
      <w:r w:rsidRPr="00F608D4">
        <w:rPr>
          <w:szCs w:val="20"/>
        </w:rPr>
        <w:t>Tiekėjas turi atitikti 2 lentelėje „Aplinkos apsaugos vadybos sistemos standartų reikalavimai“ nustatytus reikalavimus dėl aplinkos apsaugos vadybos sistemos standartų laikymosi.</w:t>
      </w:r>
    </w:p>
    <w:p w14:paraId="756C3C15" w14:textId="77777777" w:rsidR="00F608D4" w:rsidRPr="00F608D4" w:rsidRDefault="00F608D4" w:rsidP="00F608D4">
      <w:pPr>
        <w:widowControl w:val="0"/>
        <w:tabs>
          <w:tab w:val="left" w:pos="1560"/>
        </w:tabs>
        <w:suppressAutoHyphens w:val="0"/>
        <w:autoSpaceDE w:val="0"/>
        <w:adjustRightInd w:val="0"/>
        <w:spacing w:line="288" w:lineRule="auto"/>
        <w:ind w:firstLine="709"/>
        <w:jc w:val="right"/>
        <w:textAlignment w:val="auto"/>
        <w:rPr>
          <w:b/>
          <w:i/>
          <w:iCs/>
          <w:lang w:eastAsia="lt-LT"/>
        </w:rPr>
      </w:pPr>
      <w:bookmarkStart w:id="13" w:name="_Hlk195193416"/>
      <w:r w:rsidRPr="00F608D4">
        <w:rPr>
          <w:b/>
          <w:i/>
          <w:iCs/>
          <w:lang w:eastAsia="lt-LT"/>
        </w:rPr>
        <w:t>2 lentelė „A</w:t>
      </w:r>
      <w:r w:rsidRPr="00F608D4">
        <w:rPr>
          <w:b/>
          <w:i/>
          <w:iCs/>
          <w:szCs w:val="20"/>
        </w:rPr>
        <w:t>plinkos apsaugos vadybos sistemos standartų reikalavimai</w:t>
      </w:r>
      <w:r w:rsidRPr="00F608D4">
        <w:rPr>
          <w:b/>
          <w:i/>
          <w:iCs/>
          <w:lang w:eastAsia="lt-LT"/>
        </w:rPr>
        <w:t>“</w:t>
      </w:r>
    </w:p>
    <w:tbl>
      <w:tblPr>
        <w:tblStyle w:val="Lentelstinklelis"/>
        <w:tblW w:w="9781" w:type="dxa"/>
        <w:tblInd w:w="-5" w:type="dxa"/>
        <w:tblLayout w:type="fixed"/>
        <w:tblLook w:val="04A0" w:firstRow="1" w:lastRow="0" w:firstColumn="1" w:lastColumn="0" w:noHBand="0" w:noVBand="1"/>
      </w:tblPr>
      <w:tblGrid>
        <w:gridCol w:w="709"/>
        <w:gridCol w:w="4253"/>
        <w:gridCol w:w="4819"/>
      </w:tblGrid>
      <w:tr w:rsidR="00F608D4" w:rsidRPr="00F608D4" w14:paraId="27D244C4" w14:textId="77777777">
        <w:tc>
          <w:tcPr>
            <w:tcW w:w="70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bookmarkEnd w:id="13"/>
          <w:p w14:paraId="5449E791" w14:textId="4CA8E500" w:rsidR="00F608D4" w:rsidRPr="00F608D4" w:rsidRDefault="00B573BD" w:rsidP="00B573BD">
            <w:pPr>
              <w:widowControl w:val="0"/>
              <w:spacing w:line="288" w:lineRule="auto"/>
              <w:rPr>
                <w:b/>
              </w:rPr>
            </w:pPr>
            <w:r>
              <w:rPr>
                <w:b/>
              </w:rPr>
              <w:t>E</w:t>
            </w:r>
            <w:r w:rsidR="00F608D4" w:rsidRPr="00F608D4">
              <w:rPr>
                <w:b/>
              </w:rPr>
              <w:t>il. Nr.</w:t>
            </w:r>
          </w:p>
        </w:tc>
        <w:tc>
          <w:tcPr>
            <w:tcW w:w="425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2457BEB" w14:textId="77777777" w:rsidR="00F608D4" w:rsidRPr="00F608D4" w:rsidRDefault="00F608D4" w:rsidP="00F608D4">
            <w:pPr>
              <w:widowControl w:val="0"/>
              <w:spacing w:line="288" w:lineRule="auto"/>
              <w:ind w:firstLine="709"/>
              <w:rPr>
                <w:b/>
              </w:rPr>
            </w:pPr>
            <w:r w:rsidRPr="00F608D4">
              <w:rPr>
                <w:b/>
                <w:spacing w:val="2"/>
              </w:rPr>
              <w:t xml:space="preserve">Aplinkos apsaugos vadybos sistemos standartų </w:t>
            </w:r>
            <w:r w:rsidRPr="00F608D4">
              <w:rPr>
                <w:b/>
              </w:rPr>
              <w:t>reikalavimai</w:t>
            </w:r>
          </w:p>
        </w:tc>
        <w:tc>
          <w:tcPr>
            <w:tcW w:w="481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EAFC2D6" w14:textId="77777777" w:rsidR="00F608D4" w:rsidRPr="00F608D4" w:rsidRDefault="00F608D4" w:rsidP="00F608D4">
            <w:pPr>
              <w:widowControl w:val="0"/>
              <w:spacing w:line="288" w:lineRule="auto"/>
              <w:ind w:firstLine="709"/>
              <w:rPr>
                <w:b/>
              </w:rPr>
            </w:pPr>
            <w:r w:rsidRPr="00F608D4">
              <w:rPr>
                <w:b/>
                <w:spacing w:val="2"/>
              </w:rPr>
              <w:t xml:space="preserve">Aplinkos apsaugos vadybos sistemos standartų </w:t>
            </w:r>
            <w:r w:rsidRPr="00F608D4">
              <w:rPr>
                <w:b/>
              </w:rPr>
              <w:t>reikalavimų atitikimą įrodantys dokumentai</w:t>
            </w:r>
          </w:p>
        </w:tc>
      </w:tr>
      <w:tr w:rsidR="00F608D4" w:rsidRPr="00F608D4" w14:paraId="4C0EBA31" w14:textId="77777777">
        <w:trPr>
          <w:trHeight w:val="2117"/>
        </w:trPr>
        <w:tc>
          <w:tcPr>
            <w:tcW w:w="709" w:type="dxa"/>
            <w:tcBorders>
              <w:top w:val="single" w:sz="4" w:space="0" w:color="auto"/>
              <w:left w:val="single" w:sz="4" w:space="0" w:color="auto"/>
              <w:bottom w:val="single" w:sz="4" w:space="0" w:color="auto"/>
              <w:right w:val="single" w:sz="4" w:space="0" w:color="auto"/>
            </w:tcBorders>
            <w:hideMark/>
          </w:tcPr>
          <w:p w14:paraId="48A4CF72" w14:textId="599764E5" w:rsidR="00F608D4" w:rsidRPr="00F608D4" w:rsidRDefault="00B573BD" w:rsidP="00B573BD">
            <w:pPr>
              <w:widowControl w:val="0"/>
              <w:spacing w:line="288" w:lineRule="auto"/>
              <w:rPr>
                <w:color w:val="FF0000"/>
              </w:rPr>
            </w:pPr>
            <w:r>
              <w:t>2.</w:t>
            </w:r>
          </w:p>
        </w:tc>
        <w:tc>
          <w:tcPr>
            <w:tcW w:w="4253" w:type="dxa"/>
            <w:tcBorders>
              <w:top w:val="single" w:sz="4" w:space="0" w:color="auto"/>
              <w:left w:val="single" w:sz="4" w:space="0" w:color="auto"/>
              <w:bottom w:val="single" w:sz="4" w:space="0" w:color="auto"/>
              <w:right w:val="single" w:sz="4" w:space="0" w:color="auto"/>
            </w:tcBorders>
          </w:tcPr>
          <w:p w14:paraId="75B723C0" w14:textId="77777777" w:rsidR="00F608D4" w:rsidRPr="00F608D4" w:rsidRDefault="00F608D4" w:rsidP="00547837">
            <w:pPr>
              <w:tabs>
                <w:tab w:val="left" w:pos="993"/>
              </w:tabs>
              <w:spacing w:line="288" w:lineRule="auto"/>
              <w:jc w:val="both"/>
              <w:textAlignment w:val="auto"/>
            </w:pPr>
            <w:r w:rsidRPr="00F608D4">
              <w:t>Tiekėjas</w:t>
            </w:r>
            <w:r w:rsidRPr="00F608D4">
              <w:rPr>
                <w:b/>
                <w:bCs/>
              </w:rPr>
              <w:t>*</w:t>
            </w:r>
            <w:r w:rsidRPr="00F608D4">
              <w:t xml:space="preserve"> turi būti įdiegęs ir taikyti </w:t>
            </w:r>
            <w:r w:rsidRPr="00F608D4">
              <w:rPr>
                <w:b/>
                <w:bCs/>
              </w:rPr>
              <w:t>atliekamų darbų apimtyje</w:t>
            </w:r>
            <w:r w:rsidRPr="00F608D4">
              <w:t xml:space="preserve"> aplinkos apsaugos vadybos ir audito sistemą </w:t>
            </w:r>
            <w:r w:rsidRPr="00F608D4">
              <w:rPr>
                <w:i/>
              </w:rPr>
              <w:t xml:space="preserve">EMAS </w:t>
            </w:r>
            <w:r w:rsidRPr="00F608D4">
              <w:t xml:space="preserve">arba kitą aplinkos apsaugos vadybos sistemą, įdiegtą pagal standartą </w:t>
            </w:r>
            <w:r w:rsidRPr="00F608D4">
              <w:rPr>
                <w:i/>
              </w:rPr>
              <w:t>LST EN ISO 14001</w:t>
            </w:r>
            <w:r w:rsidRPr="00F608D4">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F608D4">
              <w:rPr>
                <w:color w:val="000000"/>
              </w:rPr>
              <w:t>kurios patvirtintų, kad tiekėjo siūlomos aplinkos apsaugos vadybos užtikrinimo priemonės atitinka reikalaujamus aplinkos apsaugos vadybos sistemos standartus</w:t>
            </w:r>
            <w:r w:rsidRPr="00F608D4">
              <w:t>.</w:t>
            </w:r>
          </w:p>
          <w:p w14:paraId="0DE366B4" w14:textId="77777777" w:rsidR="00F608D4" w:rsidRPr="00F608D4" w:rsidRDefault="00F608D4" w:rsidP="00F608D4">
            <w:pPr>
              <w:spacing w:line="288" w:lineRule="auto"/>
              <w:ind w:firstLine="709"/>
              <w:textAlignment w:val="auto"/>
              <w:rPr>
                <w:i/>
                <w:iCs/>
              </w:rPr>
            </w:pPr>
            <w:r w:rsidRPr="00F608D4">
              <w:rPr>
                <w:b/>
                <w:bCs/>
              </w:rPr>
              <w:t>*</w:t>
            </w:r>
            <w:r w:rsidRPr="00F608D4">
              <w:rPr>
                <w:i/>
                <w:iCs/>
              </w:rPr>
              <w:t>Pastaba:</w:t>
            </w:r>
          </w:p>
          <w:p w14:paraId="67E7B4DF" w14:textId="77777777" w:rsidR="00F608D4" w:rsidRPr="00F608D4" w:rsidRDefault="00F608D4" w:rsidP="00A1320E">
            <w:pPr>
              <w:numPr>
                <w:ilvl w:val="0"/>
                <w:numId w:val="31"/>
              </w:numPr>
              <w:tabs>
                <w:tab w:val="left" w:pos="173"/>
              </w:tabs>
              <w:spacing w:line="288" w:lineRule="auto"/>
              <w:ind w:left="0" w:firstLine="1024"/>
              <w:jc w:val="both"/>
              <w:textAlignment w:val="auto"/>
              <w:rPr>
                <w:i/>
                <w:color w:val="000000"/>
                <w:lang w:eastAsia="lt-LT"/>
              </w:rPr>
            </w:pPr>
            <w:r w:rsidRPr="00F608D4">
              <w:rPr>
                <w:i/>
                <w:color w:val="000000"/>
                <w:shd w:val="clear" w:color="auto" w:fill="FFFFFF" w:themeFill="background1"/>
                <w:lang w:eastAsia="lt-LT"/>
              </w:rPr>
              <w:lastRenderedPageBreak/>
              <w:t xml:space="preserve">Jeigu pasiūlymą teikia </w:t>
            </w:r>
            <w:r w:rsidRPr="00F608D4">
              <w:rPr>
                <w:b/>
                <w:bCs/>
                <w:i/>
                <w:color w:val="000000"/>
                <w:shd w:val="clear" w:color="auto" w:fill="FFFFFF" w:themeFill="background1"/>
                <w:lang w:eastAsia="lt-LT"/>
              </w:rPr>
              <w:t>ūkio subjektų grupė</w:t>
            </w:r>
            <w:r w:rsidRPr="00F608D4">
              <w:rPr>
                <w:i/>
                <w:color w:val="000000"/>
                <w:shd w:val="clear" w:color="auto" w:fill="FFFFFF" w:themeFill="background1"/>
                <w:lang w:eastAsia="lt-LT"/>
              </w:rPr>
              <w:t xml:space="preserve"> (veikianti pagal jungtinės veiklos sutartį) – reikalavimą turi atitikti ūkio</w:t>
            </w:r>
            <w:r w:rsidRPr="00F608D4">
              <w:rPr>
                <w:i/>
                <w:color w:val="000000"/>
                <w:lang w:eastAsia="lt-LT"/>
              </w:rPr>
              <w:t xml:space="preserve"> subjektų grupės narys (-iai), atsižvelgiant į jų prisiimamus įsipareigojimus pirkimo sutarčiai vykdyti;</w:t>
            </w:r>
          </w:p>
          <w:p w14:paraId="3F12B2AB" w14:textId="77777777" w:rsidR="00F608D4" w:rsidRPr="00F608D4" w:rsidRDefault="00F608D4" w:rsidP="00A1320E">
            <w:pPr>
              <w:numPr>
                <w:ilvl w:val="0"/>
                <w:numId w:val="31"/>
              </w:numPr>
              <w:shd w:val="clear" w:color="auto" w:fill="FFFFFF" w:themeFill="background1"/>
              <w:tabs>
                <w:tab w:val="left" w:pos="314"/>
              </w:tabs>
              <w:spacing w:line="288" w:lineRule="auto"/>
              <w:ind w:left="0" w:firstLine="1024"/>
              <w:jc w:val="both"/>
              <w:textAlignment w:val="auto"/>
              <w:rPr>
                <w:i/>
                <w:color w:val="000000"/>
                <w:lang w:eastAsia="lt-LT"/>
              </w:rPr>
            </w:pPr>
            <w:r w:rsidRPr="00F608D4">
              <w:rPr>
                <w:i/>
                <w:color w:val="000000"/>
                <w:lang w:eastAsia="lt-LT"/>
              </w:rPr>
              <w:t xml:space="preserve">Tiekėjas gali </w:t>
            </w:r>
            <w:r w:rsidRPr="00F608D4">
              <w:rPr>
                <w:b/>
                <w:bCs/>
                <w:i/>
                <w:color w:val="000000"/>
                <w:lang w:eastAsia="lt-LT"/>
              </w:rPr>
              <w:t>pasitelkti kitus ūkio subjektus</w:t>
            </w:r>
            <w:r w:rsidRPr="00F608D4">
              <w:rPr>
                <w:i/>
                <w:color w:val="000000"/>
                <w:lang w:eastAsia="lt-LT"/>
              </w:rPr>
              <w:t>, atsižvelgiant į jų prisiimamus įsipareigojimus pirkimo sutarčiai vykdyti.</w:t>
            </w:r>
          </w:p>
          <w:p w14:paraId="4B5D13ED" w14:textId="77777777" w:rsidR="00F608D4" w:rsidRPr="00F608D4" w:rsidRDefault="00F608D4" w:rsidP="00F608D4">
            <w:pPr>
              <w:shd w:val="clear" w:color="auto" w:fill="FFFFFF" w:themeFill="background1"/>
              <w:spacing w:line="288" w:lineRule="auto"/>
              <w:ind w:firstLine="709"/>
              <w:jc w:val="both"/>
              <w:textAlignment w:val="auto"/>
              <w:rPr>
                <w:i/>
                <w:iCs/>
                <w:color w:val="000000"/>
                <w:lang w:eastAsia="lt-LT"/>
              </w:rPr>
            </w:pPr>
            <w:r w:rsidRPr="00F608D4">
              <w:rPr>
                <w:i/>
                <w:iCs/>
              </w:rPr>
              <w:t xml:space="preserve">Jeigu pirkimo objektas sudėtinis ir tiekėjas netaiko aplinkos apsaugos vadybos sistemos standarto visoms pirkimo objekto sritims, tokiu atveju tiekėjas, </w:t>
            </w:r>
            <w:r w:rsidRPr="00F608D4">
              <w:rPr>
                <w:b/>
                <w:bCs/>
                <w:i/>
                <w:iCs/>
              </w:rPr>
              <w:t>kuris pats neatitinka keliamo reikalavimo</w:t>
            </w:r>
            <w:r w:rsidRPr="00F608D4">
              <w:rPr>
                <w:i/>
                <w:iCs/>
              </w:rPr>
              <w:t>, gali pasitelkti ūkio subjektą, taikantį aplinkos apsaugos vadybos sistemos standartą, nustatytam</w:t>
            </w:r>
            <w:r w:rsidRPr="00F608D4">
              <w:t xml:space="preserve"> </w:t>
            </w:r>
            <w:r w:rsidRPr="00F608D4">
              <w:rPr>
                <w:i/>
                <w:iCs/>
              </w:rPr>
              <w:t xml:space="preserve">reikalavimui atitikti. Tokiu atveju turi būti užtikrinta, kad ūkio subjektas, kuris pasitelkiamas dėl aplinkos apsaugos vadybos sistemos standarto taikymo, </w:t>
            </w:r>
            <w:r w:rsidRPr="00F608D4">
              <w:rPr>
                <w:b/>
                <w:bCs/>
                <w:i/>
                <w:iCs/>
              </w:rPr>
              <w:t>pats tiesiogiai ir dalyvautų</w:t>
            </w:r>
            <w:r w:rsidRPr="00F608D4">
              <w:rPr>
                <w:i/>
                <w:iCs/>
              </w:rPr>
              <w:t xml:space="preserve"> vykdant sutartį tose dalyse, kur šis aplinkos apsaugos vadybos sistemos standartas reikalingas </w:t>
            </w:r>
            <w:r w:rsidRPr="00F608D4">
              <w:rPr>
                <w:b/>
                <w:bCs/>
                <w:i/>
                <w:iCs/>
              </w:rPr>
              <w:t>ir būtų išviešintas teikiant pasiūlymą</w:t>
            </w:r>
            <w:r w:rsidRPr="00F608D4">
              <w:rPr>
                <w:i/>
                <w:iCs/>
              </w:rPr>
              <w:t>;</w:t>
            </w:r>
          </w:p>
          <w:p w14:paraId="4CD241B7" w14:textId="77777777" w:rsidR="00F608D4" w:rsidRPr="00F608D4" w:rsidRDefault="00F608D4" w:rsidP="00F608D4">
            <w:pPr>
              <w:shd w:val="clear" w:color="auto" w:fill="FFFFFF" w:themeFill="background1"/>
              <w:spacing w:line="288" w:lineRule="auto"/>
              <w:ind w:firstLine="709"/>
              <w:textAlignment w:val="auto"/>
              <w:rPr>
                <w:i/>
                <w:color w:val="000000"/>
                <w:lang w:eastAsia="lt-LT"/>
              </w:rPr>
            </w:pPr>
            <w:hyperlink r:id="rId19" w:history="1">
              <w:r w:rsidRPr="00F608D4">
                <w:rPr>
                  <w:i/>
                  <w:color w:val="0000FF"/>
                  <w:u w:val="single"/>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sidRPr="00F608D4">
              <w:rPr>
                <w:i/>
                <w:color w:val="000000"/>
                <w:lang w:eastAsia="lt-LT"/>
              </w:rPr>
              <w:t xml:space="preserve"> </w:t>
            </w:r>
          </w:p>
          <w:p w14:paraId="392FE26C" w14:textId="77777777" w:rsidR="00F608D4" w:rsidRPr="00F608D4" w:rsidRDefault="00F608D4" w:rsidP="00F608D4">
            <w:pPr>
              <w:tabs>
                <w:tab w:val="left" w:pos="993"/>
              </w:tabs>
              <w:spacing w:line="288" w:lineRule="auto"/>
              <w:ind w:firstLine="709"/>
              <w:jc w:val="both"/>
            </w:pPr>
            <w:r w:rsidRPr="00F608D4">
              <w:rPr>
                <w:b/>
                <w:bCs/>
                <w:i/>
                <w:color w:val="000000"/>
                <w:lang w:eastAsia="lt-LT"/>
              </w:rPr>
              <w:t>Subtiekėjai</w:t>
            </w:r>
            <w:r w:rsidRPr="00F608D4">
              <w:rPr>
                <w:i/>
                <w:color w:val="000000"/>
                <w:lang w:eastAsia="lt-LT"/>
              </w:rPr>
              <w:t xml:space="preserve"> turi laikytis reikalaujamų </w:t>
            </w:r>
            <w:r w:rsidRPr="00F608D4">
              <w:rPr>
                <w:bCs/>
                <w:i/>
                <w:color w:val="000000"/>
                <w:lang w:eastAsia="lt-LT"/>
              </w:rPr>
              <w:t xml:space="preserve">aplinkos apsaugos vadybos priemonių, </w:t>
            </w:r>
            <w:r w:rsidRPr="00F608D4">
              <w:rPr>
                <w:i/>
                <w:color w:val="000000"/>
                <w:lang w:eastAsia="lt-LT"/>
              </w:rPr>
              <w:t>atsižvelgiant į jų prisiimamus įsipareigojimus pirkimo sutarčiai vykdyti.</w:t>
            </w:r>
          </w:p>
        </w:tc>
        <w:tc>
          <w:tcPr>
            <w:tcW w:w="4819" w:type="dxa"/>
            <w:tcBorders>
              <w:top w:val="single" w:sz="4" w:space="0" w:color="auto"/>
              <w:left w:val="single" w:sz="4" w:space="0" w:color="auto"/>
              <w:bottom w:val="single" w:sz="4" w:space="0" w:color="auto"/>
              <w:right w:val="single" w:sz="4" w:space="0" w:color="auto"/>
            </w:tcBorders>
          </w:tcPr>
          <w:p w14:paraId="7D0E1402" w14:textId="77777777" w:rsidR="00F608D4" w:rsidRPr="00F608D4" w:rsidRDefault="00F608D4" w:rsidP="007B1A92">
            <w:pPr>
              <w:spacing w:line="288" w:lineRule="auto"/>
              <w:jc w:val="both"/>
            </w:pPr>
            <w:r w:rsidRPr="00F608D4">
              <w:lastRenderedPageBreak/>
              <w:t xml:space="preserve">Pateikiama: </w:t>
            </w:r>
          </w:p>
          <w:p w14:paraId="20229B92" w14:textId="77777777" w:rsidR="00F608D4" w:rsidRPr="00F608D4" w:rsidRDefault="00F608D4" w:rsidP="00F608D4">
            <w:pPr>
              <w:spacing w:line="288" w:lineRule="auto"/>
              <w:ind w:firstLine="709"/>
              <w:jc w:val="both"/>
            </w:pPr>
            <w:r w:rsidRPr="00F608D4">
              <w:t xml:space="preserve">EMAS arba LST EN ISO 14001 sertifikatas, arba kitas lygiavertis sertifikatas, išduotas kitose valstybėse narėse įsteigtų nepriklausomų įstaigų. </w:t>
            </w:r>
          </w:p>
          <w:p w14:paraId="6AB6F9D7" w14:textId="77777777" w:rsidR="00F608D4" w:rsidRPr="00F608D4" w:rsidRDefault="00F608D4" w:rsidP="00F608D4">
            <w:pPr>
              <w:spacing w:line="288" w:lineRule="auto"/>
              <w:ind w:firstLine="709"/>
              <w:jc w:val="both"/>
            </w:pPr>
            <w:r w:rsidRPr="00F608D4">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(2024 m. sausio 16 d. įsakymo Nr. D1-17 redakcija) 10 punkto* reikalavimus, arba kitus lygiaverčius įrodymus.</w:t>
            </w:r>
          </w:p>
          <w:p w14:paraId="089BAA17" w14:textId="77777777" w:rsidR="00F608D4" w:rsidRPr="00F608D4" w:rsidRDefault="00F608D4" w:rsidP="00F608D4">
            <w:pPr>
              <w:spacing w:line="288" w:lineRule="auto"/>
              <w:ind w:firstLine="709"/>
              <w:jc w:val="both"/>
            </w:pPr>
            <w:r w:rsidRPr="00F608D4">
              <w:rPr>
                <w:b/>
                <w:bCs/>
              </w:rPr>
              <w:t>*</w:t>
            </w:r>
            <w:r w:rsidRPr="00F608D4">
              <w:t xml:space="preserve">„10. Kiti lygiaverčiai aplinkos apsaugos vadybos užtikrinimo priemonių įrodymai gali būti tiekėjo taikomų aplinkos </w:t>
            </w:r>
            <w:r w:rsidRPr="00F608D4">
              <w:lastRenderedPageBreak/>
              <w:t xml:space="preserve">apsaugos vadybos priemonių aprašymas, atitinkantis visus šiuos reikalavimus: </w:t>
            </w:r>
          </w:p>
          <w:p w14:paraId="56D8E6EE" w14:textId="77777777" w:rsidR="00F608D4" w:rsidRPr="00F608D4" w:rsidRDefault="00F608D4" w:rsidP="00F608D4">
            <w:pPr>
              <w:spacing w:line="288" w:lineRule="auto"/>
              <w:ind w:firstLine="709"/>
              <w:jc w:val="both"/>
            </w:pPr>
            <w:r w:rsidRPr="00F608D4">
              <w:t>10.1. apibrėžta įmonės ar įstaigos vadovybės patvirtinta aplinkos apsaugos politika ir atitiktis aplinkos apsaugos reikalavimams teikiant paslaugas ir vykdant darbus;</w:t>
            </w:r>
          </w:p>
          <w:p w14:paraId="5A20299A" w14:textId="77777777" w:rsidR="00F608D4" w:rsidRPr="00F608D4" w:rsidRDefault="00F608D4" w:rsidP="00F608D4">
            <w:pPr>
              <w:spacing w:line="288" w:lineRule="auto"/>
              <w:ind w:firstLine="709"/>
              <w:jc w:val="both"/>
            </w:pPr>
            <w:r w:rsidRPr="00F608D4">
              <w:t xml:space="preserve">10.2. nustatyti reikšmingiausi aplinkos apsaugos aspektai, kuriems poveikį daro arba gali daryti įmonės ar įstaigos vykdoma veikla, ir šiuos aplinkos apsaugos aspektus reglamentuojantys teisės aktai; </w:t>
            </w:r>
          </w:p>
          <w:p w14:paraId="1EE8DD6D" w14:textId="77777777" w:rsidR="00F608D4" w:rsidRPr="00F608D4" w:rsidRDefault="00F608D4" w:rsidP="00F608D4">
            <w:pPr>
              <w:tabs>
                <w:tab w:val="left" w:pos="598"/>
              </w:tabs>
              <w:spacing w:line="288" w:lineRule="auto"/>
              <w:ind w:firstLine="709"/>
              <w:jc w:val="both"/>
            </w:pPr>
            <w:r w:rsidRPr="00F608D4">
              <w:t xml:space="preserve">10.3. nustatyti aplinkosauginiai tikslai, uždaviniai ir priemonės šiems tikslams pasiekti; </w:t>
            </w:r>
          </w:p>
          <w:p w14:paraId="66836853" w14:textId="77777777" w:rsidR="00F608D4" w:rsidRPr="00F608D4" w:rsidRDefault="00F608D4" w:rsidP="00F608D4">
            <w:pPr>
              <w:tabs>
                <w:tab w:val="left" w:pos="600"/>
              </w:tabs>
              <w:spacing w:line="288" w:lineRule="auto"/>
              <w:ind w:firstLine="709"/>
              <w:jc w:val="both"/>
            </w:pPr>
            <w:r w:rsidRPr="00F608D4">
              <w:t xml:space="preserve">10.4. numatyta aplinkosauginių tikslų įgyvendinimo stebėsena – paskirti atsakingi asmenys, nustatyta jų atsakomybė, pareigos ir priemonių įgyvendinimo terminai; </w:t>
            </w:r>
          </w:p>
          <w:p w14:paraId="5A462E2A" w14:textId="77777777" w:rsidR="00F608D4" w:rsidRPr="00F608D4" w:rsidRDefault="00F608D4" w:rsidP="00F608D4">
            <w:pPr>
              <w:spacing w:line="288" w:lineRule="auto"/>
              <w:ind w:firstLine="709"/>
              <w:jc w:val="both"/>
            </w:pPr>
            <w:r w:rsidRPr="00F608D4">
              <w:t xml:space="preserve">10.5. parengtas aplinkosauginių ir avarinių situacijų valdymo planas; </w:t>
            </w:r>
          </w:p>
          <w:p w14:paraId="5165DE51" w14:textId="77777777" w:rsidR="00F608D4" w:rsidRPr="00F608D4" w:rsidRDefault="00F608D4" w:rsidP="00F608D4">
            <w:pPr>
              <w:tabs>
                <w:tab w:val="left" w:pos="232"/>
              </w:tabs>
              <w:suppressAutoHyphens w:val="0"/>
              <w:autoSpaceDN/>
              <w:spacing w:line="288" w:lineRule="auto"/>
              <w:ind w:firstLine="709"/>
              <w:jc w:val="both"/>
              <w:textAlignment w:val="auto"/>
              <w:rPr>
                <w:i/>
                <w:iCs/>
                <w:color w:val="000000"/>
                <w:lang w:eastAsia="en-GB"/>
              </w:rPr>
            </w:pPr>
            <w:r w:rsidRPr="00F608D4">
              <w:t>10.6. vykdoma aplinkosauginio gerinimo                   veiklos kontrolė (pvz., parengiamos metinės                 ataskaitos, kurios pateikiamos ir pristatomos                 įmonės vadovybei).“</w:t>
            </w:r>
            <w:bookmarkStart w:id="14" w:name="part_bf646b5def314c43954a3d0e0b880ac4"/>
            <w:bookmarkStart w:id="15" w:name="part_4f09a2613de44fd1832052d5ec1dedea"/>
            <w:bookmarkStart w:id="16" w:name="part_f941b32ea23941cf97e3642767d82d47"/>
            <w:bookmarkEnd w:id="14"/>
            <w:bookmarkEnd w:id="15"/>
            <w:bookmarkEnd w:id="16"/>
          </w:p>
        </w:tc>
      </w:tr>
    </w:tbl>
    <w:p w14:paraId="6C09D1CD" w14:textId="77777777" w:rsidR="00F608D4" w:rsidRPr="00F608D4" w:rsidRDefault="00F608D4" w:rsidP="00F608D4">
      <w:pPr>
        <w:widowControl w:val="0"/>
        <w:tabs>
          <w:tab w:val="left" w:pos="1418"/>
          <w:tab w:val="left" w:pos="1560"/>
        </w:tabs>
        <w:suppressAutoHyphens w:val="0"/>
        <w:autoSpaceDE w:val="0"/>
        <w:adjustRightInd w:val="0"/>
        <w:spacing w:line="288" w:lineRule="auto"/>
        <w:ind w:firstLine="709"/>
        <w:jc w:val="both"/>
        <w:textAlignment w:val="auto"/>
      </w:pPr>
    </w:p>
    <w:p w14:paraId="4FC283CF"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eastAsia="Calibri"/>
          <w:b/>
          <w:bCs/>
        </w:rPr>
        <w:t>Tiekėjo (ar jo personalo) kvalifikacija i</w:t>
      </w:r>
      <w:r w:rsidRPr="00F608D4">
        <w:rPr>
          <w:b/>
          <w:bCs/>
        </w:rPr>
        <w:t>r (ar) atitiktis aplinkos apsaugos vadybos sistemos standartų reikalavimams (</w:t>
      </w:r>
      <w:r w:rsidRPr="00F608D4">
        <w:rPr>
          <w:b/>
          <w:bCs/>
          <w:i/>
          <w:iCs/>
        </w:rPr>
        <w:t>kai taikoma</w:t>
      </w:r>
      <w:r w:rsidRPr="00F608D4">
        <w:rPr>
          <w:b/>
          <w:bCs/>
        </w:rPr>
        <w:t xml:space="preserve">) </w:t>
      </w:r>
      <w:r w:rsidRPr="00F608D4">
        <w:rPr>
          <w:rFonts w:eastAsia="Calibri"/>
          <w:b/>
          <w:bCs/>
        </w:rPr>
        <w:t>turi būti įgyta iki pasiūlymų pateikimo termino pabaigos</w:t>
      </w:r>
      <w:r w:rsidRPr="00F608D4">
        <w:rPr>
          <w:rFonts w:eastAsia="Calibri"/>
        </w:rPr>
        <w:t xml:space="preserve"> </w:t>
      </w:r>
      <w:r w:rsidRPr="00F608D4">
        <w:rPr>
          <w:rFonts w:eastAsia="Calibri"/>
          <w:b/>
          <w:bCs/>
        </w:rPr>
        <w:t xml:space="preserve">ir tai turi būti užfiksuota patvirtinančiame dokumente. </w:t>
      </w:r>
      <w:r w:rsidRPr="00F608D4">
        <w:rPr>
          <w:rFonts w:eastAsia="Calibri"/>
        </w:rPr>
        <w:t>I</w:t>
      </w:r>
      <w:r w:rsidRPr="00F608D4">
        <w:rPr>
          <w:lang w:eastAsia="lt-LT"/>
        </w:rPr>
        <w:t>š tiekėjų, registruotų Europos Sąjungos valstybėje narėje,</w:t>
      </w:r>
      <w:r w:rsidRPr="00F608D4">
        <w:rPr>
          <w:bCs/>
          <w:lang w:eastAsia="lt-LT"/>
        </w:rPr>
        <w:t xml:space="preserve"> Europos ekonominės erdvės valstybėje narėje, Šveicarijos Konfederacijoje arba trečiojoje šalyje</w:t>
      </w:r>
      <w:r w:rsidRPr="00F608D4">
        <w:rPr>
          <w:lang w:eastAsia="lt-LT"/>
        </w:rPr>
        <w:t xml:space="preserve">, priimami tiekėjo kilmės šalies kompetentingų institucijų išduoti </w:t>
      </w:r>
      <w:r w:rsidRPr="00F608D4">
        <w:rPr>
          <w:lang w:eastAsia="lt-LT"/>
        </w:rPr>
        <w:lastRenderedPageBreak/>
        <w:t>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F608D4">
        <w:rPr>
          <w:vertAlign w:val="superscript"/>
          <w:lang w:eastAsia="lt-LT"/>
        </w:rPr>
        <w:footnoteReference w:id="3"/>
      </w:r>
      <w:r w:rsidRPr="00F608D4">
        <w:rPr>
          <w:lang w:eastAsia="lt-LT"/>
        </w:rPr>
        <w:t>.</w:t>
      </w:r>
    </w:p>
    <w:p w14:paraId="74476A0C"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72BC43FE" w14:textId="77777777" w:rsidR="00F608D4" w:rsidRPr="00F608D4" w:rsidRDefault="00F608D4" w:rsidP="00A74450">
      <w:pPr>
        <w:widowControl w:val="0"/>
        <w:numPr>
          <w:ilvl w:val="1"/>
          <w:numId w:val="43"/>
        </w:numPr>
        <w:suppressLineNumbers/>
        <w:tabs>
          <w:tab w:val="left" w:pos="1418"/>
          <w:tab w:val="left" w:pos="1560"/>
        </w:tabs>
        <w:autoSpaceDE w:val="0"/>
        <w:adjustRightInd w:val="0"/>
        <w:spacing w:line="288" w:lineRule="auto"/>
        <w:ind w:left="0" w:firstLine="709"/>
        <w:jc w:val="both"/>
        <w:textAlignment w:val="auto"/>
      </w:pPr>
      <w:r w:rsidRPr="00F608D4">
        <w:rPr>
          <w:szCs w:val="20"/>
        </w:rPr>
        <w:t xml:space="preserve">Remdamasis kitų ūkio subjektų pajėgumais (kvalifikacija), tiekėjas neatsižvelgia į tai, koks teisinis ryšys sieja tiekėją ir tą ūkio subjektą, kurio pajėgumais jis remiasi. </w:t>
      </w:r>
    </w:p>
    <w:p w14:paraId="3B896E5F" w14:textId="77777777" w:rsidR="00F608D4" w:rsidRPr="00F608D4" w:rsidRDefault="00F608D4" w:rsidP="00A74450">
      <w:pPr>
        <w:widowControl w:val="0"/>
        <w:numPr>
          <w:ilvl w:val="1"/>
          <w:numId w:val="43"/>
        </w:numPr>
        <w:suppressLineNumbers/>
        <w:tabs>
          <w:tab w:val="left" w:pos="1418"/>
          <w:tab w:val="left" w:pos="1560"/>
        </w:tabs>
        <w:autoSpaceDE w:val="0"/>
        <w:adjustRightInd w:val="0"/>
        <w:spacing w:line="288" w:lineRule="auto"/>
        <w:ind w:left="0" w:firstLine="709"/>
        <w:jc w:val="both"/>
        <w:textAlignment w:val="auto"/>
      </w:pPr>
      <w:r w:rsidRPr="00F608D4">
        <w:rPr>
          <w:rFonts w:eastAsia="Calibri"/>
          <w:szCs w:val="20"/>
        </w:rPr>
        <w:t xml:space="preserve">Pirkimo organizatorius, prieš nustatydamas laimėjusį pasiūlymą, CVP IS priemonėmis kreipiasi į tą tiekėją, kurio pasiūlymas gali būti pripažintas ekonomiškai naudingiausiu pasiūlymu, su prašymu pateikti aktualius dokumentus, patvirtinančius Deklaracijoje nurodytą informaciją (išskyrus dokumentus dėl pašalinimo pagrindų nebuvimo, perkančioji organizacija tikrina viešai prieinamą informaciją savo iniciatyva), ir įvertina šio tiekėjo pašalinimo pagrindų nebuvimą, atitiktį kvalifikacijos reikalavimams </w:t>
      </w:r>
      <w:r w:rsidRPr="00F608D4">
        <w:rPr>
          <w:rFonts w:eastAsia="Calibri"/>
          <w:iCs/>
          <w:szCs w:val="20"/>
        </w:rPr>
        <w:t>ir (arba)</w:t>
      </w:r>
      <w:r w:rsidRPr="00F608D4">
        <w:rPr>
          <w:rFonts w:eastAsia="Calibri"/>
          <w:i/>
          <w:szCs w:val="20"/>
        </w:rPr>
        <w:t xml:space="preserve"> </w:t>
      </w:r>
      <w:r w:rsidRPr="00F608D4">
        <w:t>atitiktį aplinkos apsaugos vadybos sistemos standartų reikalavimams.</w:t>
      </w:r>
    </w:p>
    <w:p w14:paraId="225BF92C" w14:textId="77777777" w:rsidR="00F608D4" w:rsidRPr="00F608D4" w:rsidRDefault="00F608D4" w:rsidP="00A74450">
      <w:pPr>
        <w:widowControl w:val="0"/>
        <w:numPr>
          <w:ilvl w:val="1"/>
          <w:numId w:val="43"/>
        </w:numPr>
        <w:suppressLineNumbers/>
        <w:tabs>
          <w:tab w:val="left" w:pos="1418"/>
          <w:tab w:val="left" w:pos="1560"/>
        </w:tabs>
        <w:autoSpaceDE w:val="0"/>
        <w:adjustRightInd w:val="0"/>
        <w:spacing w:line="288" w:lineRule="auto"/>
        <w:ind w:left="0" w:firstLine="709"/>
        <w:jc w:val="both"/>
        <w:textAlignment w:val="auto"/>
      </w:pPr>
      <w:r w:rsidRPr="00F608D4">
        <w:rPr>
          <w:rFonts w:cstheme="minorHAnsi"/>
          <w:bCs/>
          <w:iCs/>
        </w:rPr>
        <w:t xml:space="preserve">Jeigu tiekėjas pateikė netikslius, neišsamius ar klaidingus dokumentus ar duomenis apie atitiktį </w:t>
      </w:r>
      <w:r w:rsidRPr="00F608D4">
        <w:t xml:space="preserve">pirkimo sąlygų reikalavimams </w:t>
      </w:r>
      <w:r w:rsidRPr="00F608D4">
        <w:rPr>
          <w:rFonts w:cstheme="minorHAnsi"/>
          <w:bCs/>
          <w:iCs/>
        </w:rPr>
        <w:t xml:space="preserve">ar šių dokumentų ar duomenų trūksta, </w:t>
      </w:r>
      <w:r w:rsidRPr="00F608D4">
        <w:rPr>
          <w:rFonts w:cstheme="minorHAnsi"/>
        </w:rPr>
        <w:t>perkančioji organizacija gali nepažeisdama lygiateisiškumo ir skaidrumo principų prašyti tiekėją šiuos dokumentus ar duomenis patikslinti, papildyti arba paaiškinti per jos nustatytą protingą terminą</w:t>
      </w:r>
      <w:r w:rsidRPr="00F608D4">
        <w:rPr>
          <w:rFonts w:cstheme="minorHAnsi"/>
          <w:bCs/>
          <w:iCs/>
        </w:rPr>
        <w:t xml:space="preserve">. </w:t>
      </w:r>
      <w:r w:rsidRPr="00F608D4">
        <w:t>Duomenys ir (arba) dokumentai gali būti tikslinami, aiškinami ar papildomi  vadovaujantis Viešųjų pirkimų tarnybos nustatytomis taisyklėmis</w:t>
      </w:r>
      <w:r w:rsidRPr="00F608D4">
        <w:rPr>
          <w:rFonts w:eastAsia="Calibri"/>
          <w:vertAlign w:val="superscript"/>
        </w:rPr>
        <w:footnoteReference w:id="4"/>
      </w:r>
      <w:r w:rsidRPr="00F608D4">
        <w:t xml:space="preserve">. </w:t>
      </w:r>
    </w:p>
    <w:p w14:paraId="3D72CB7A" w14:textId="77777777" w:rsidR="00F608D4" w:rsidRPr="00F608D4" w:rsidRDefault="00F608D4" w:rsidP="00A74450">
      <w:pPr>
        <w:widowControl w:val="0"/>
        <w:numPr>
          <w:ilvl w:val="1"/>
          <w:numId w:val="43"/>
        </w:numPr>
        <w:suppressLineNumbers/>
        <w:tabs>
          <w:tab w:val="left" w:pos="1418"/>
          <w:tab w:val="left" w:pos="1560"/>
        </w:tabs>
        <w:autoSpaceDE w:val="0"/>
        <w:adjustRightInd w:val="0"/>
        <w:spacing w:line="288" w:lineRule="auto"/>
        <w:ind w:left="0" w:firstLine="709"/>
        <w:jc w:val="both"/>
        <w:textAlignment w:val="auto"/>
      </w:pPr>
      <w:r w:rsidRPr="00F608D4">
        <w:rPr>
          <w:rFonts w:eastAsia="Calibri"/>
          <w:szCs w:val="20"/>
        </w:rPr>
        <w:t xml:space="preserve">Jeigu dalyvis dokumentų ar duomenų apie </w:t>
      </w:r>
      <w:r w:rsidRPr="00F608D4">
        <w:t>atitiktį pirkimo sąlygų reikalavimams</w:t>
      </w:r>
      <w:r w:rsidRPr="00F608D4">
        <w:rPr>
          <w:rFonts w:eastAsia="Calibri"/>
          <w:szCs w:val="20"/>
        </w:rPr>
        <w:t xml:space="preserve">  nepatikslino, nepaaiškino ar nepapildė per perkančiosios organizacijos nustatytą protingą terminą, perkančioji organizacija pašalina tiekėją iš pirkimo procedūrų ir CVP IS priemonėmis praneša jam apie pasiūlymo atmetimą, nurodydama priežastis.</w:t>
      </w:r>
    </w:p>
    <w:p w14:paraId="77F4CD86"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eastAsia="Calibri"/>
          <w:szCs w:val="20"/>
        </w:rPr>
        <w:t xml:space="preserve">Pirkimo organizatorius bet kuriuo pirkimo procedūros metu gali paprašyti kandidatų ar dalyvių pateikti visus ar dalį dokumentų, patvirtinančių jų pašalinimo pagrindų nebuvimą, atitiktį kvalifikacijos reikalavimams </w:t>
      </w:r>
      <w:r w:rsidRPr="00F608D4">
        <w:rPr>
          <w:rFonts w:eastAsia="Calibri"/>
          <w:iCs/>
          <w:szCs w:val="20"/>
        </w:rPr>
        <w:t>ir (arba)</w:t>
      </w:r>
      <w:r w:rsidRPr="00F608D4">
        <w:rPr>
          <w:rFonts w:eastAsia="Calibri"/>
          <w:i/>
          <w:szCs w:val="20"/>
        </w:rPr>
        <w:t xml:space="preserve"> </w:t>
      </w:r>
      <w:r w:rsidRPr="00F608D4">
        <w:t>atitiktį aplinkos apsaugos vadybos sistemos standartų reikalavimams</w:t>
      </w:r>
      <w:r w:rsidRPr="00F608D4">
        <w:rPr>
          <w:rFonts w:eastAsia="Calibri"/>
          <w:szCs w:val="20"/>
        </w:rPr>
        <w:t>, jeigu tai būtina siekiant užtikrinti tinkamą pirkimo procedūros atlikimą</w:t>
      </w:r>
      <w:r w:rsidRPr="00F608D4">
        <w:rPr>
          <w:rFonts w:eastAsia="Calibri"/>
        </w:rPr>
        <w:t>.</w:t>
      </w:r>
    </w:p>
    <w:p w14:paraId="057D9574"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DDB3BB6"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rFonts w:eastAsia="Calibri"/>
          <w:szCs w:val="20"/>
        </w:rPr>
        <w:t xml:space="preserve">Pirkimo organizatorius nereikalauja </w:t>
      </w:r>
      <w:r w:rsidRPr="00F608D4">
        <w:t>tiekėjo pateikti dokumentų kaip nustatyta VPĮ 50 straipsnio 4 ir 6 dalyse, jeigu ji:</w:t>
      </w:r>
    </w:p>
    <w:p w14:paraId="1E8E9447"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szCs w:val="20"/>
        </w:rPr>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5EDB357E" w14:textId="77777777" w:rsidR="00F608D4" w:rsidRPr="00F608D4" w:rsidRDefault="00F608D4" w:rsidP="00F608D4">
      <w:pPr>
        <w:widowControl w:val="0"/>
        <w:numPr>
          <w:ilvl w:val="1"/>
          <w:numId w:val="43"/>
        </w:numPr>
        <w:tabs>
          <w:tab w:val="left" w:pos="1418"/>
          <w:tab w:val="left" w:pos="1560"/>
        </w:tabs>
        <w:suppressAutoHyphens w:val="0"/>
        <w:autoSpaceDE w:val="0"/>
        <w:adjustRightInd w:val="0"/>
        <w:spacing w:line="288" w:lineRule="auto"/>
        <w:ind w:left="0" w:firstLine="709"/>
        <w:jc w:val="both"/>
        <w:textAlignment w:val="auto"/>
      </w:pPr>
      <w:r w:rsidRPr="00F608D4">
        <w:rPr>
          <w:szCs w:val="20"/>
        </w:rPr>
        <w:t>šiuos dokumentus jau turi iš ankstesnių pirkimo procedūrų.</w:t>
      </w:r>
    </w:p>
    <w:p w14:paraId="03C1F9C7" w14:textId="1B43FCF0" w:rsidR="00087C15" w:rsidRPr="00AD5E2D" w:rsidRDefault="0099686D" w:rsidP="0099686D">
      <w:pPr>
        <w:pStyle w:val="Sraopastraipa"/>
        <w:autoSpaceDN/>
        <w:spacing w:before="120" w:line="288" w:lineRule="auto"/>
        <w:ind w:left="1041"/>
        <w:textAlignment w:val="auto"/>
        <w:rPr>
          <w:b/>
          <w:lang w:eastAsia="lt-LT"/>
        </w:rPr>
      </w:pPr>
      <w:r>
        <w:rPr>
          <w:b/>
          <w:lang w:eastAsia="lt-LT"/>
        </w:rPr>
        <w:lastRenderedPageBreak/>
        <w:t xml:space="preserve">12. </w:t>
      </w:r>
      <w:r w:rsidR="00087C15" w:rsidRPr="00AD5E2D">
        <w:rPr>
          <w:b/>
          <w:lang w:eastAsia="lt-LT"/>
        </w:rPr>
        <w:t>SPRENDIMAS DĖL LAIMĖTOJO PASIŪLYMO, PASIŪLYMŲ EILĖS</w:t>
      </w:r>
    </w:p>
    <w:p w14:paraId="6315CA67" w14:textId="1F464AE4" w:rsidR="002208EE" w:rsidRPr="006B6532" w:rsidRDefault="00087C15" w:rsidP="0099686D">
      <w:pPr>
        <w:autoSpaceDN/>
        <w:spacing w:after="120" w:line="288" w:lineRule="auto"/>
        <w:ind w:left="993" w:firstLine="48"/>
        <w:jc w:val="center"/>
        <w:textAlignment w:val="auto"/>
        <w:rPr>
          <w:b/>
          <w:lang w:val="en-US" w:eastAsia="lt-LT"/>
        </w:rPr>
      </w:pPr>
      <w:r w:rsidRPr="006B6532">
        <w:rPr>
          <w:b/>
          <w:lang w:val="en-US" w:eastAsia="lt-LT"/>
        </w:rPr>
        <w:t>IR SUTARTIES SUDARYMO</w:t>
      </w:r>
    </w:p>
    <w:p w14:paraId="21F09EE8" w14:textId="0762D0D5" w:rsidR="0065432B" w:rsidRPr="0065432B" w:rsidRDefault="0065432B" w:rsidP="00B01D0F">
      <w:pPr>
        <w:pStyle w:val="Sraopastraipa"/>
        <w:numPr>
          <w:ilvl w:val="1"/>
          <w:numId w:val="25"/>
        </w:numPr>
        <w:tabs>
          <w:tab w:val="left" w:pos="1418"/>
        </w:tabs>
        <w:spacing w:line="288" w:lineRule="auto"/>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B01D0F">
      <w:pPr>
        <w:numPr>
          <w:ilvl w:val="1"/>
          <w:numId w:val="25"/>
        </w:numPr>
        <w:tabs>
          <w:tab w:val="left" w:pos="1134"/>
        </w:tabs>
        <w:spacing w:line="288" w:lineRule="auto"/>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B01D0F">
      <w:pPr>
        <w:numPr>
          <w:ilvl w:val="1"/>
          <w:numId w:val="25"/>
        </w:numPr>
        <w:tabs>
          <w:tab w:val="left" w:pos="1134"/>
        </w:tabs>
        <w:spacing w:line="288" w:lineRule="auto"/>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B01D0F">
      <w:pPr>
        <w:numPr>
          <w:ilvl w:val="1"/>
          <w:numId w:val="25"/>
        </w:numPr>
        <w:tabs>
          <w:tab w:val="left" w:pos="1134"/>
        </w:tabs>
        <w:spacing w:line="288" w:lineRule="auto"/>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B01D0F">
      <w:pPr>
        <w:numPr>
          <w:ilvl w:val="1"/>
          <w:numId w:val="25"/>
        </w:numPr>
        <w:tabs>
          <w:tab w:val="left" w:pos="1134"/>
        </w:tabs>
        <w:spacing w:line="288" w:lineRule="auto"/>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B01D0F">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21CDBEED" w:rsidR="007A24F5" w:rsidRPr="00CC024D"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w:t>
      </w:r>
      <w:r w:rsidR="003B3379">
        <w:rPr>
          <w:szCs w:val="20"/>
        </w:rPr>
        <w:t>.</w:t>
      </w:r>
    </w:p>
    <w:p w14:paraId="334CDF36" w14:textId="7EC38260" w:rsidR="004B71ED" w:rsidRPr="002808DB" w:rsidRDefault="00087C15" w:rsidP="00B01D0F">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516B9319" w14:textId="6D631F5F" w:rsidR="00FF5B12" w:rsidRPr="00050921"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B01D0F">
        <w:rPr>
          <w:rFonts w:eastAsiaTheme="minorHAnsi" w:cstheme="minorHAnsi"/>
          <w:bCs/>
          <w:iCs/>
        </w:rPr>
        <w:t>3</w:t>
      </w:r>
      <w:r w:rsidRPr="00050921">
        <w:rPr>
          <w:rFonts w:eastAsiaTheme="minorHAnsi" w:cstheme="minorHAnsi"/>
          <w:bCs/>
          <w:iCs/>
        </w:rPr>
        <w:t xml:space="preserve"> priede „Sutarties projektas“.</w:t>
      </w:r>
    </w:p>
    <w:p w14:paraId="6A841497" w14:textId="13235ACB" w:rsidR="00D962B2" w:rsidRPr="003E595A" w:rsidRDefault="00FF5B12" w:rsidP="003E595A">
      <w:pPr>
        <w:pStyle w:val="Sraopastraipa"/>
        <w:widowControl w:val="0"/>
        <w:numPr>
          <w:ilvl w:val="1"/>
          <w:numId w:val="20"/>
        </w:numPr>
        <w:tabs>
          <w:tab w:val="left" w:pos="1134"/>
        </w:tabs>
        <w:autoSpaceDE w:val="0"/>
        <w:adjustRightInd w:val="0"/>
        <w:spacing w:line="288" w:lineRule="auto"/>
        <w:ind w:left="55"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r w:rsidR="003B3379">
        <w:rPr>
          <w:rFonts w:eastAsia="Calibri"/>
          <w:bCs/>
          <w:lang w:eastAsia="ar-SA"/>
        </w:rPr>
        <w:t>.</w:t>
      </w:r>
    </w:p>
    <w:p w14:paraId="223FB4E5" w14:textId="77777777" w:rsidR="00D962B2" w:rsidRDefault="00D962B2" w:rsidP="00D962B2">
      <w:pPr>
        <w:tabs>
          <w:tab w:val="left" w:pos="2641"/>
        </w:tabs>
      </w:pPr>
    </w:p>
    <w:p w14:paraId="3227C6D7" w14:textId="77777777" w:rsidR="00D962B2" w:rsidRDefault="00D962B2" w:rsidP="00D962B2">
      <w:pPr>
        <w:tabs>
          <w:tab w:val="left" w:pos="2641"/>
        </w:tabs>
      </w:pPr>
    </w:p>
    <w:p w14:paraId="552AF97F" w14:textId="77777777" w:rsidR="00EA72D1" w:rsidRDefault="00EA72D1" w:rsidP="00D962B2">
      <w:pPr>
        <w:tabs>
          <w:tab w:val="left" w:pos="2641"/>
        </w:tabs>
      </w:pPr>
    </w:p>
    <w:p w14:paraId="70336B3E" w14:textId="77777777" w:rsidR="00D962B2" w:rsidRDefault="00D962B2" w:rsidP="00D962B2">
      <w:pPr>
        <w:tabs>
          <w:tab w:val="left" w:pos="2641"/>
        </w:tabs>
      </w:pPr>
    </w:p>
    <w:p w14:paraId="3E3B3C7F" w14:textId="77777777" w:rsidR="00D962B2" w:rsidRPr="00D962B2" w:rsidRDefault="00D962B2" w:rsidP="00D962B2">
      <w:pPr>
        <w:spacing w:after="240" w:line="288" w:lineRule="auto"/>
        <w:jc w:val="right"/>
        <w:rPr>
          <w:b/>
          <w:lang w:eastAsia="lt-LT"/>
        </w:rPr>
      </w:pPr>
      <w:r w:rsidRPr="00D962B2">
        <w:rPr>
          <w:b/>
          <w:lang w:eastAsia="lt-LT"/>
        </w:rPr>
        <w:t>Pirkimo sąlygų 1 priedas</w:t>
      </w:r>
    </w:p>
    <w:p w14:paraId="018C9F5E" w14:textId="77777777" w:rsidR="00D962B2" w:rsidRPr="00D962B2" w:rsidRDefault="00D962B2" w:rsidP="00D962B2">
      <w:pPr>
        <w:spacing w:line="288" w:lineRule="auto"/>
        <w:ind w:right="-176"/>
        <w:jc w:val="center"/>
        <w:rPr>
          <w:color w:val="000000"/>
          <w:sz w:val="20"/>
          <w:szCs w:val="22"/>
        </w:rPr>
      </w:pPr>
      <w:r w:rsidRPr="00D962B2">
        <w:rPr>
          <w:color w:val="000000"/>
          <w:sz w:val="20"/>
          <w:szCs w:val="22"/>
        </w:rPr>
        <w:t>Herbas arba prekių ženklas</w:t>
      </w:r>
    </w:p>
    <w:p w14:paraId="0ACA9AB7" w14:textId="77777777" w:rsidR="00D962B2" w:rsidRPr="00D962B2" w:rsidRDefault="00D962B2" w:rsidP="00D962B2">
      <w:pPr>
        <w:spacing w:line="288" w:lineRule="auto"/>
        <w:ind w:right="-176"/>
        <w:jc w:val="center"/>
        <w:rPr>
          <w:color w:val="000000"/>
          <w:sz w:val="20"/>
          <w:szCs w:val="22"/>
        </w:rPr>
      </w:pPr>
      <w:r w:rsidRPr="00D962B2">
        <w:rPr>
          <w:color w:val="000000"/>
          <w:sz w:val="20"/>
          <w:szCs w:val="22"/>
        </w:rPr>
        <w:t>(Tiekėjo pavadinimas)</w:t>
      </w:r>
    </w:p>
    <w:p w14:paraId="199E0F7D" w14:textId="77777777" w:rsidR="00D962B2" w:rsidRPr="00D962B2" w:rsidRDefault="00D962B2" w:rsidP="00D962B2">
      <w:pPr>
        <w:spacing w:line="288" w:lineRule="auto"/>
        <w:ind w:right="-176"/>
        <w:jc w:val="center"/>
        <w:rPr>
          <w:color w:val="000000"/>
          <w:sz w:val="20"/>
          <w:szCs w:val="22"/>
        </w:rPr>
      </w:pPr>
      <w:r w:rsidRPr="00D962B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C4E572" w14:textId="77777777" w:rsidR="00D962B2" w:rsidRPr="00D962B2" w:rsidRDefault="00D962B2" w:rsidP="00D962B2">
      <w:pPr>
        <w:spacing w:line="288" w:lineRule="auto"/>
        <w:jc w:val="center"/>
        <w:rPr>
          <w:color w:val="000000"/>
          <w:sz w:val="20"/>
          <w:szCs w:val="22"/>
        </w:rPr>
      </w:pPr>
      <w:r w:rsidRPr="00D962B2">
        <w:rPr>
          <w:color w:val="000000"/>
          <w:sz w:val="20"/>
          <w:szCs w:val="22"/>
        </w:rPr>
        <w:t>_________________________</w:t>
      </w:r>
    </w:p>
    <w:p w14:paraId="1FA31CFF" w14:textId="77777777" w:rsidR="00D962B2" w:rsidRPr="00D962B2" w:rsidRDefault="00D962B2" w:rsidP="00D962B2">
      <w:pPr>
        <w:tabs>
          <w:tab w:val="center" w:pos="2520"/>
        </w:tabs>
        <w:spacing w:line="288" w:lineRule="auto"/>
        <w:jc w:val="center"/>
        <w:rPr>
          <w:color w:val="000000"/>
          <w:sz w:val="20"/>
          <w:szCs w:val="22"/>
        </w:rPr>
      </w:pPr>
      <w:r w:rsidRPr="00D962B2">
        <w:rPr>
          <w:color w:val="000000"/>
          <w:sz w:val="20"/>
          <w:szCs w:val="22"/>
        </w:rPr>
        <w:t>(Adresatas (perkančioji organizacija)</w:t>
      </w:r>
    </w:p>
    <w:p w14:paraId="4F9C24DF" w14:textId="77777777" w:rsidR="00D962B2" w:rsidRPr="00D962B2" w:rsidRDefault="00D962B2" w:rsidP="00D962B2">
      <w:pPr>
        <w:tabs>
          <w:tab w:val="center" w:pos="2520"/>
        </w:tabs>
        <w:spacing w:line="288" w:lineRule="auto"/>
        <w:jc w:val="center"/>
        <w:rPr>
          <w:color w:val="000000"/>
          <w:sz w:val="20"/>
          <w:szCs w:val="22"/>
        </w:rPr>
      </w:pPr>
    </w:p>
    <w:p w14:paraId="63302688" w14:textId="77777777" w:rsidR="00D962B2" w:rsidRDefault="00D962B2" w:rsidP="00D962B2">
      <w:pPr>
        <w:suppressAutoHyphens w:val="0"/>
        <w:spacing w:line="288" w:lineRule="auto"/>
        <w:jc w:val="center"/>
        <w:rPr>
          <w:b/>
          <w:bCs/>
          <w:lang w:eastAsia="ar-SA"/>
        </w:rPr>
      </w:pPr>
      <w:r w:rsidRPr="0064231E">
        <w:rPr>
          <w:rFonts w:eastAsia="Calibri"/>
          <w:b/>
        </w:rPr>
        <w:t>PASIŪLYMAS DĖL</w:t>
      </w:r>
      <w:r w:rsidRPr="006B6532">
        <w:rPr>
          <w:b/>
        </w:rPr>
        <w:t xml:space="preserve"> </w:t>
      </w:r>
      <w:r>
        <w:rPr>
          <w:b/>
          <w:bCs/>
          <w:lang w:eastAsia="ar-SA"/>
        </w:rPr>
        <w:t xml:space="preserve"> </w:t>
      </w:r>
    </w:p>
    <w:p w14:paraId="49432066" w14:textId="1C4F7609" w:rsidR="00D962B2" w:rsidRDefault="003E595A" w:rsidP="00D962B2">
      <w:pPr>
        <w:jc w:val="center"/>
        <w:rPr>
          <w:b/>
          <w:bCs/>
          <w:lang w:eastAsia="lt-LT"/>
        </w:rPr>
      </w:pPr>
      <w:r w:rsidRPr="003E595A">
        <w:rPr>
          <w:b/>
          <w:bCs/>
          <w:lang w:eastAsia="lt-LT"/>
        </w:rPr>
        <w:t xml:space="preserve">ČEKIŠKĖS SOCIALINIŲ PASLAUGŲ NAMŲ GYDYMO PASKIRTIES POLIKLINIKOS PASTATO </w:t>
      </w:r>
      <w:r w:rsidR="00D91B62" w:rsidRPr="00D91B62">
        <w:rPr>
          <w:b/>
          <w:bCs/>
          <w:lang w:eastAsia="lt-LT"/>
        </w:rPr>
        <w:t>PAPRASTOJO REMONTO</w:t>
      </w:r>
      <w:r w:rsidRPr="003E595A">
        <w:rPr>
          <w:b/>
          <w:bCs/>
          <w:lang w:eastAsia="lt-LT"/>
        </w:rPr>
        <w:t xml:space="preserve"> DARBŲ </w:t>
      </w:r>
      <w:r w:rsidR="00D962B2" w:rsidRPr="00E81D05">
        <w:rPr>
          <w:b/>
          <w:bCs/>
          <w:lang w:eastAsia="lt-LT"/>
        </w:rPr>
        <w:t>VIEŠ</w:t>
      </w:r>
      <w:r w:rsidR="00D962B2">
        <w:rPr>
          <w:b/>
          <w:bCs/>
          <w:lang w:eastAsia="lt-LT"/>
        </w:rPr>
        <w:t>OJO</w:t>
      </w:r>
      <w:r w:rsidR="00D962B2" w:rsidRPr="00E81D05">
        <w:rPr>
          <w:b/>
          <w:bCs/>
          <w:lang w:eastAsia="lt-LT"/>
        </w:rPr>
        <w:t xml:space="preserve"> PIRKIM</w:t>
      </w:r>
      <w:r w:rsidR="00D962B2">
        <w:rPr>
          <w:b/>
          <w:bCs/>
          <w:lang w:eastAsia="lt-LT"/>
        </w:rPr>
        <w:t>O</w:t>
      </w:r>
    </w:p>
    <w:p w14:paraId="75210A1C" w14:textId="77777777" w:rsidR="00D962B2" w:rsidRPr="00D962B2" w:rsidRDefault="00D962B2" w:rsidP="00D962B2">
      <w:pPr>
        <w:jc w:val="center"/>
        <w:rPr>
          <w:b/>
          <w:bCs/>
          <w:lang w:eastAsia="lt-LT"/>
        </w:rPr>
      </w:pPr>
    </w:p>
    <w:p w14:paraId="4C8141F6" w14:textId="0B680A01" w:rsidR="00D962B2" w:rsidRPr="00D962B2" w:rsidRDefault="00D962B2" w:rsidP="00D962B2">
      <w:pPr>
        <w:spacing w:line="288" w:lineRule="auto"/>
        <w:jc w:val="center"/>
        <w:rPr>
          <w:bCs/>
          <w:color w:val="000000"/>
        </w:rPr>
      </w:pPr>
      <w:r w:rsidRPr="00D962B2">
        <w:rPr>
          <w:bCs/>
          <w:color w:val="000000"/>
        </w:rPr>
        <w:t>____________</w:t>
      </w:r>
    </w:p>
    <w:p w14:paraId="15CC4B98" w14:textId="77777777" w:rsidR="00D962B2" w:rsidRPr="00D962B2" w:rsidRDefault="00D962B2" w:rsidP="00D962B2">
      <w:pPr>
        <w:spacing w:line="288" w:lineRule="auto"/>
        <w:jc w:val="center"/>
        <w:rPr>
          <w:bCs/>
          <w:color w:val="000000"/>
        </w:rPr>
      </w:pPr>
      <w:r w:rsidRPr="00D962B2">
        <w:rPr>
          <w:bCs/>
          <w:color w:val="000000"/>
        </w:rPr>
        <w:t>(Data)</w:t>
      </w:r>
    </w:p>
    <w:p w14:paraId="597CB5CC" w14:textId="77777777" w:rsidR="00D962B2" w:rsidRPr="00D962B2" w:rsidRDefault="00D962B2" w:rsidP="00D962B2">
      <w:pPr>
        <w:shd w:val="clear" w:color="auto" w:fill="FFFFFF"/>
        <w:spacing w:line="288" w:lineRule="auto"/>
        <w:jc w:val="center"/>
        <w:rPr>
          <w:bCs/>
          <w:color w:val="000000"/>
        </w:rPr>
      </w:pPr>
      <w:r w:rsidRPr="00D962B2">
        <w:rPr>
          <w:bCs/>
          <w:color w:val="000000"/>
        </w:rPr>
        <w:t>___________</w:t>
      </w:r>
    </w:p>
    <w:p w14:paraId="20573A10" w14:textId="77777777" w:rsidR="00D962B2" w:rsidRPr="00D962B2" w:rsidRDefault="00D962B2" w:rsidP="00D962B2">
      <w:pPr>
        <w:shd w:val="clear" w:color="auto" w:fill="FFFFFF"/>
        <w:spacing w:after="240" w:line="288" w:lineRule="auto"/>
        <w:jc w:val="center"/>
        <w:rPr>
          <w:bCs/>
          <w:color w:val="000000"/>
        </w:rPr>
      </w:pPr>
      <w:r w:rsidRPr="00D962B2">
        <w:rPr>
          <w:bCs/>
          <w:color w:val="000000"/>
        </w:rPr>
        <w:t>(Sudarymo vieta)</w:t>
      </w:r>
    </w:p>
    <w:p w14:paraId="4D5B4151" w14:textId="77777777" w:rsidR="00D962B2" w:rsidRPr="00D962B2" w:rsidRDefault="00D962B2" w:rsidP="00D962B2">
      <w:pPr>
        <w:shd w:val="clear" w:color="auto" w:fill="FFFFFF"/>
        <w:spacing w:after="120" w:line="288" w:lineRule="auto"/>
        <w:rPr>
          <w:color w:val="000000"/>
        </w:rPr>
      </w:pPr>
      <w:r w:rsidRPr="00D962B2">
        <w:rPr>
          <w:b/>
          <w:bCs/>
        </w:rPr>
        <w:t>1 lentelė</w:t>
      </w:r>
      <w:r w:rsidRPr="00D962B2">
        <w:t>. Informacija apie tiekėją</w:t>
      </w:r>
      <w:r w:rsidRPr="00D962B2">
        <w:rPr>
          <w:b/>
          <w:bCs/>
        </w:rPr>
        <w:t xml:space="preserve"> </w:t>
      </w:r>
      <w:r w:rsidRPr="00D962B2">
        <w:t>(</w:t>
      </w:r>
      <w:r w:rsidRPr="00D962B2">
        <w:rPr>
          <w:i/>
          <w:iCs/>
        </w:rPr>
        <w:t>pildo tiekėjas</w:t>
      </w:r>
      <w:r w:rsidRPr="00D962B2">
        <w:t>)</w:t>
      </w:r>
    </w:p>
    <w:tbl>
      <w:tblPr>
        <w:tblStyle w:val="Lentelstinklelis1"/>
        <w:tblW w:w="9918" w:type="dxa"/>
        <w:tblLayout w:type="fixed"/>
        <w:tblLook w:val="0000" w:firstRow="0" w:lastRow="0" w:firstColumn="0" w:lastColumn="0" w:noHBand="0" w:noVBand="0"/>
      </w:tblPr>
      <w:tblGrid>
        <w:gridCol w:w="5807"/>
        <w:gridCol w:w="4111"/>
      </w:tblGrid>
      <w:tr w:rsidR="00D962B2" w:rsidRPr="00D962B2" w14:paraId="0268FFAA" w14:textId="77777777">
        <w:trPr>
          <w:trHeight w:val="723"/>
        </w:trPr>
        <w:tc>
          <w:tcPr>
            <w:tcW w:w="5807" w:type="dxa"/>
            <w:shd w:val="clear" w:color="auto" w:fill="EAF1DD" w:themeFill="accent3" w:themeFillTint="33"/>
          </w:tcPr>
          <w:p w14:paraId="40E5A188" w14:textId="77777777" w:rsidR="00D962B2" w:rsidRPr="00D962B2" w:rsidRDefault="00D962B2" w:rsidP="00D962B2">
            <w:pPr>
              <w:snapToGrid w:val="0"/>
              <w:spacing w:line="288" w:lineRule="auto"/>
              <w:jc w:val="both"/>
            </w:pPr>
            <w:r w:rsidRPr="00D962B2">
              <w:t>Tiekėjo arba tiekėjų grupės narių pavadinimas (-ai) (</w:t>
            </w:r>
            <w:r w:rsidRPr="00D962B2">
              <w:rPr>
                <w:i/>
                <w:iCs/>
              </w:rPr>
              <w:t>Jeigu dalyvauja ūkio subjektų grupė, surašomi visi dalyvių pavadinimai</w:t>
            </w:r>
            <w:r w:rsidRPr="00D962B2">
              <w:t xml:space="preserve">) </w:t>
            </w:r>
          </w:p>
        </w:tc>
        <w:tc>
          <w:tcPr>
            <w:tcW w:w="4111" w:type="dxa"/>
          </w:tcPr>
          <w:p w14:paraId="4472C7D5" w14:textId="77777777" w:rsidR="00D962B2" w:rsidRPr="00D962B2" w:rsidRDefault="00D962B2" w:rsidP="00D962B2">
            <w:pPr>
              <w:spacing w:line="288" w:lineRule="auto"/>
              <w:rPr>
                <w:color w:val="000000"/>
              </w:rPr>
            </w:pPr>
          </w:p>
        </w:tc>
      </w:tr>
      <w:tr w:rsidR="00D962B2" w:rsidRPr="00D962B2" w14:paraId="1C2D26E3" w14:textId="77777777">
        <w:trPr>
          <w:trHeight w:val="876"/>
        </w:trPr>
        <w:tc>
          <w:tcPr>
            <w:tcW w:w="5807" w:type="dxa"/>
            <w:shd w:val="clear" w:color="auto" w:fill="EAF1DD" w:themeFill="accent3" w:themeFillTint="33"/>
          </w:tcPr>
          <w:p w14:paraId="1124C29A" w14:textId="77777777" w:rsidR="00D962B2" w:rsidRPr="00D962B2" w:rsidRDefault="00D962B2" w:rsidP="00D962B2">
            <w:pPr>
              <w:snapToGrid w:val="0"/>
              <w:spacing w:line="288" w:lineRule="auto"/>
              <w:jc w:val="both"/>
            </w:pPr>
            <w:r w:rsidRPr="00D962B2">
              <w:t xml:space="preserve">Tiekėjo arba tiekėjų grupės narių juridinio asmens </w:t>
            </w:r>
            <w:r w:rsidRPr="00D962B2">
              <w:rPr>
                <w:u w:val="single"/>
              </w:rPr>
              <w:t>kodas</w:t>
            </w:r>
            <w:r w:rsidRPr="00D962B2">
              <w:t xml:space="preserve"> (-ai) </w:t>
            </w:r>
            <w:r w:rsidRPr="00D962B2">
              <w:rPr>
                <w:i/>
                <w:iCs/>
              </w:rPr>
              <w:t xml:space="preserve">(tuo atveju, jei pasiūlymą teikia fizinis asmuo – verslo pažymėjimo Nr. ar pan.), </w:t>
            </w:r>
            <w:r w:rsidRPr="00D962B2">
              <w:rPr>
                <w:u w:val="single"/>
              </w:rPr>
              <w:t>adresas</w:t>
            </w:r>
            <w:r w:rsidRPr="00D962B2">
              <w:t xml:space="preserve"> (-ai) </w:t>
            </w:r>
          </w:p>
        </w:tc>
        <w:tc>
          <w:tcPr>
            <w:tcW w:w="4111" w:type="dxa"/>
          </w:tcPr>
          <w:p w14:paraId="4A4A3702" w14:textId="77777777" w:rsidR="00D962B2" w:rsidRPr="00D962B2" w:rsidRDefault="00D962B2" w:rsidP="00D962B2">
            <w:pPr>
              <w:spacing w:line="288" w:lineRule="auto"/>
              <w:rPr>
                <w:color w:val="000000"/>
              </w:rPr>
            </w:pPr>
          </w:p>
        </w:tc>
      </w:tr>
      <w:tr w:rsidR="00D962B2" w:rsidRPr="00D962B2" w14:paraId="1506863C" w14:textId="77777777">
        <w:trPr>
          <w:trHeight w:hRule="exact" w:val="715"/>
        </w:trPr>
        <w:tc>
          <w:tcPr>
            <w:tcW w:w="5807" w:type="dxa"/>
            <w:shd w:val="clear" w:color="auto" w:fill="EAF1DD" w:themeFill="accent3" w:themeFillTint="33"/>
          </w:tcPr>
          <w:p w14:paraId="0B39A02B" w14:textId="77777777" w:rsidR="00D962B2" w:rsidRPr="00D962B2" w:rsidRDefault="00D962B2" w:rsidP="00D962B2">
            <w:pPr>
              <w:snapToGrid w:val="0"/>
              <w:spacing w:line="288" w:lineRule="auto"/>
              <w:jc w:val="both"/>
              <w:rPr>
                <w:color w:val="000000"/>
              </w:rPr>
            </w:pPr>
            <w:r w:rsidRPr="00D962B2">
              <w:t xml:space="preserve">Tiekėjų grupės narys, atstovaujantis grupei </w:t>
            </w:r>
            <w:r w:rsidRPr="00D962B2">
              <w:rPr>
                <w:i/>
                <w:iCs/>
              </w:rPr>
              <w:t xml:space="preserve">(pildoma, jei pasiūlymą teikia tiekėjų grupė) </w:t>
            </w:r>
          </w:p>
        </w:tc>
        <w:tc>
          <w:tcPr>
            <w:tcW w:w="4111" w:type="dxa"/>
          </w:tcPr>
          <w:p w14:paraId="3CC252F6" w14:textId="77777777" w:rsidR="00D962B2" w:rsidRPr="00D962B2" w:rsidRDefault="00D962B2" w:rsidP="00D962B2">
            <w:pPr>
              <w:snapToGrid w:val="0"/>
              <w:spacing w:line="288" w:lineRule="auto"/>
              <w:rPr>
                <w:color w:val="000000"/>
              </w:rPr>
            </w:pPr>
          </w:p>
          <w:p w14:paraId="05F569D5" w14:textId="77777777" w:rsidR="00D962B2" w:rsidRPr="00D962B2" w:rsidRDefault="00D962B2" w:rsidP="00D962B2">
            <w:pPr>
              <w:snapToGrid w:val="0"/>
              <w:spacing w:line="288" w:lineRule="auto"/>
              <w:rPr>
                <w:color w:val="000000"/>
              </w:rPr>
            </w:pPr>
          </w:p>
          <w:p w14:paraId="32E9C847" w14:textId="77777777" w:rsidR="00D962B2" w:rsidRPr="00D962B2" w:rsidRDefault="00D962B2" w:rsidP="00D962B2">
            <w:pPr>
              <w:snapToGrid w:val="0"/>
              <w:spacing w:line="288" w:lineRule="auto"/>
              <w:rPr>
                <w:color w:val="000000"/>
              </w:rPr>
            </w:pPr>
          </w:p>
          <w:p w14:paraId="4DB5129A" w14:textId="77777777" w:rsidR="00D962B2" w:rsidRPr="00D962B2" w:rsidRDefault="00D962B2" w:rsidP="00D962B2">
            <w:pPr>
              <w:snapToGrid w:val="0"/>
              <w:spacing w:line="288" w:lineRule="auto"/>
              <w:rPr>
                <w:color w:val="000000"/>
              </w:rPr>
            </w:pPr>
          </w:p>
          <w:p w14:paraId="36976A60" w14:textId="77777777" w:rsidR="00D962B2" w:rsidRPr="00D962B2" w:rsidRDefault="00D962B2" w:rsidP="00D962B2">
            <w:pPr>
              <w:snapToGrid w:val="0"/>
              <w:spacing w:line="288" w:lineRule="auto"/>
              <w:rPr>
                <w:color w:val="000000"/>
              </w:rPr>
            </w:pPr>
          </w:p>
          <w:p w14:paraId="69D8A2D7" w14:textId="77777777" w:rsidR="00D962B2" w:rsidRPr="00D962B2" w:rsidRDefault="00D962B2" w:rsidP="00D962B2">
            <w:pPr>
              <w:snapToGrid w:val="0"/>
              <w:spacing w:line="288" w:lineRule="auto"/>
              <w:rPr>
                <w:color w:val="000000"/>
              </w:rPr>
            </w:pPr>
          </w:p>
          <w:p w14:paraId="36EBF443" w14:textId="77777777" w:rsidR="00D962B2" w:rsidRPr="00D962B2" w:rsidRDefault="00D962B2" w:rsidP="00D962B2">
            <w:pPr>
              <w:snapToGrid w:val="0"/>
              <w:spacing w:line="288" w:lineRule="auto"/>
              <w:rPr>
                <w:color w:val="000000"/>
              </w:rPr>
            </w:pPr>
          </w:p>
        </w:tc>
      </w:tr>
      <w:tr w:rsidR="00D962B2" w:rsidRPr="00D962B2" w14:paraId="69DBAF39" w14:textId="77777777">
        <w:trPr>
          <w:trHeight w:val="679"/>
        </w:trPr>
        <w:tc>
          <w:tcPr>
            <w:tcW w:w="5807" w:type="dxa"/>
            <w:shd w:val="clear" w:color="auto" w:fill="EAF1DD" w:themeFill="accent3" w:themeFillTint="33"/>
          </w:tcPr>
          <w:p w14:paraId="365861BF" w14:textId="77777777" w:rsidR="00D962B2" w:rsidRPr="00D962B2" w:rsidRDefault="00D962B2" w:rsidP="00D962B2">
            <w:pPr>
              <w:snapToGrid w:val="0"/>
              <w:spacing w:line="288" w:lineRule="auto"/>
              <w:jc w:val="both"/>
              <w:rPr>
                <w:color w:val="000000"/>
              </w:rPr>
            </w:pPr>
            <w:r w:rsidRPr="00D962B2">
              <w:t xml:space="preserve">Asmens, įgalioto bendrauti su perkančiąją organizacija, kontaktinė informacija (vardas, pavardė, tel., el. p. adresas) </w:t>
            </w:r>
          </w:p>
        </w:tc>
        <w:tc>
          <w:tcPr>
            <w:tcW w:w="4111" w:type="dxa"/>
          </w:tcPr>
          <w:p w14:paraId="77AAADD5" w14:textId="77777777" w:rsidR="00D962B2" w:rsidRPr="00D962B2" w:rsidRDefault="00D962B2" w:rsidP="00D962B2">
            <w:pPr>
              <w:spacing w:line="288" w:lineRule="auto"/>
              <w:rPr>
                <w:color w:val="000000"/>
              </w:rPr>
            </w:pPr>
          </w:p>
        </w:tc>
      </w:tr>
    </w:tbl>
    <w:p w14:paraId="2BDE1ECF" w14:textId="77777777" w:rsidR="00D962B2" w:rsidRPr="00D962B2" w:rsidRDefault="00D962B2" w:rsidP="00D962B2">
      <w:pPr>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D962B2">
        <w:rPr>
          <w:color w:val="000000"/>
        </w:rPr>
        <w:t xml:space="preserve">Šiuo pasiūlymu pažymime, kad sutinkame su visomis pirkimo sąlygomis, nustatytomis skelbime apie pirkimą ir pirkimo dokumentuose bei jų paaiškinimuose, papildymuose. </w:t>
      </w:r>
    </w:p>
    <w:p w14:paraId="0350C3C5" w14:textId="77777777" w:rsidR="00D962B2" w:rsidRPr="00D962B2" w:rsidRDefault="00D962B2" w:rsidP="00D962B2">
      <w:pPr>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sz w:val="22"/>
          <w:szCs w:val="22"/>
        </w:rPr>
      </w:pPr>
      <w:r w:rsidRPr="00D962B2">
        <w:rPr>
          <w:sz w:val="22"/>
          <w:szCs w:val="22"/>
        </w:rPr>
        <w:t>Patvirtiname, kad visa pasiūlyme pateikta informacija yra teisinga, atitinka tikrovę ir apima viską, ko reikia visiškam ir tinkamam sutarties vykdymui.</w:t>
      </w:r>
    </w:p>
    <w:p w14:paraId="4C730481" w14:textId="77777777" w:rsidR="00D962B2" w:rsidRPr="00D962B2" w:rsidRDefault="00D962B2" w:rsidP="00D962B2">
      <w:pPr>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D962B2">
        <w:rPr>
          <w:color w:val="000000"/>
        </w:rPr>
        <w:t xml:space="preserve">Mūsų siūlomi Darbai visiškai atitinka pirkimo dokumentuose nurodytus reikalavimus. </w:t>
      </w:r>
    </w:p>
    <w:p w14:paraId="73809B95" w14:textId="77777777" w:rsidR="00D962B2" w:rsidRPr="00D962B2" w:rsidRDefault="00D962B2" w:rsidP="00D962B2">
      <w:pPr>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D962B2">
        <w:rPr>
          <w:sz w:val="22"/>
          <w:szCs w:val="22"/>
        </w:rPr>
        <w:t>Teikdami šį pasiūlymą, mes patvirtiname, kad į mūsų siūlomų Darbų kainą/įkainius įskaičiuoti visi mokesčiai ir tiekėjo išlaidos.</w:t>
      </w:r>
    </w:p>
    <w:p w14:paraId="27DDA85A" w14:textId="77777777" w:rsidR="00D962B2" w:rsidRPr="00D962B2" w:rsidRDefault="00D962B2" w:rsidP="00D962B2">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D962B2">
        <w:rPr>
          <w:b/>
          <w:bCs/>
        </w:rPr>
        <w:t>2 lentelė</w:t>
      </w:r>
      <w:r w:rsidRPr="00D962B2">
        <w:t xml:space="preserve">. Informacija apie ūkio subjektus, kurių pajėgumais tiekėjas </w:t>
      </w:r>
      <w:r w:rsidRPr="00D962B2">
        <w:rPr>
          <w:b/>
          <w:bCs/>
        </w:rPr>
        <w:t>remiasi</w:t>
      </w:r>
      <w:r w:rsidRPr="00D962B2">
        <w:t>, kad atitiktų perkančiosios organizacijos keliamus kvalifikacijos reikalavimus</w:t>
      </w:r>
      <w:r w:rsidRPr="00D962B2">
        <w:rPr>
          <w:b/>
          <w:bCs/>
        </w:rPr>
        <w:t xml:space="preserve"> </w:t>
      </w:r>
      <w:r w:rsidRPr="00D962B2">
        <w:rPr>
          <w:i/>
          <w:iCs/>
        </w:rPr>
        <w:t>(jeigu tokie reikalavimai keliami) (nurodomi ir kvazisubtiekėjai/kvazisubrangovai (specialistai) – fiziniai asmenys, kuriuos ketinama įdarbinti pirkimo laimėjimo atveju)</w:t>
      </w:r>
    </w:p>
    <w:p w14:paraId="7D905D08" w14:textId="77777777" w:rsidR="00D962B2" w:rsidRPr="00D962B2" w:rsidRDefault="00D962B2" w:rsidP="00D962B2">
      <w:pPr>
        <w:spacing w:line="288" w:lineRule="auto"/>
        <w:ind w:left="709" w:firstLine="851"/>
        <w:jc w:val="right"/>
        <w:rPr>
          <w:i/>
          <w:iCs/>
          <w:sz w:val="22"/>
          <w:szCs w:val="22"/>
        </w:rPr>
      </w:pPr>
      <w:r w:rsidRPr="00D962B2">
        <w:rPr>
          <w:i/>
          <w:iCs/>
          <w:sz w:val="22"/>
          <w:szCs w:val="22"/>
        </w:rPr>
        <w:t xml:space="preserve">     (pildoma,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D962B2" w:rsidRPr="00D962B2" w14:paraId="7ED69BF2" w14:textId="77777777">
        <w:tc>
          <w:tcPr>
            <w:tcW w:w="570" w:type="dxa"/>
            <w:shd w:val="clear" w:color="auto" w:fill="EAF1DD" w:themeFill="accent3" w:themeFillTint="33"/>
          </w:tcPr>
          <w:p w14:paraId="264E0208" w14:textId="77777777" w:rsidR="00D962B2" w:rsidRPr="00D962B2" w:rsidRDefault="00D962B2" w:rsidP="00D962B2">
            <w:pPr>
              <w:spacing w:line="288" w:lineRule="auto"/>
              <w:rPr>
                <w:bCs/>
              </w:rPr>
            </w:pPr>
            <w:r w:rsidRPr="00D962B2">
              <w:rPr>
                <w:bCs/>
              </w:rPr>
              <w:t>Eil. Nr.</w:t>
            </w:r>
          </w:p>
        </w:tc>
        <w:tc>
          <w:tcPr>
            <w:tcW w:w="2827" w:type="dxa"/>
            <w:shd w:val="clear" w:color="auto" w:fill="EAF1DD" w:themeFill="accent3" w:themeFillTint="33"/>
          </w:tcPr>
          <w:p w14:paraId="19B0A5C8" w14:textId="77777777" w:rsidR="00D962B2" w:rsidRPr="00D962B2" w:rsidRDefault="00D962B2" w:rsidP="00D962B2">
            <w:pPr>
              <w:spacing w:line="288" w:lineRule="auto"/>
              <w:rPr>
                <w:bCs/>
              </w:rPr>
            </w:pPr>
            <w:r w:rsidRPr="00D962B2">
              <w:rPr>
                <w:bCs/>
              </w:rPr>
              <w:t>Ūkio subjekto pavadinimas, juridinio asmens kodas, adresas</w:t>
            </w:r>
          </w:p>
        </w:tc>
        <w:tc>
          <w:tcPr>
            <w:tcW w:w="6521" w:type="dxa"/>
            <w:shd w:val="clear" w:color="auto" w:fill="EAF1DD" w:themeFill="accent3" w:themeFillTint="33"/>
          </w:tcPr>
          <w:p w14:paraId="28D497F7" w14:textId="77777777" w:rsidR="00D962B2" w:rsidRPr="00D962B2" w:rsidRDefault="00D962B2" w:rsidP="00D962B2">
            <w:pPr>
              <w:spacing w:line="288" w:lineRule="auto"/>
              <w:jc w:val="both"/>
              <w:rPr>
                <w:color w:val="000000"/>
              </w:rPr>
            </w:pPr>
            <w:r w:rsidRPr="00D962B2">
              <w:rPr>
                <w:color w:val="000000"/>
              </w:rPr>
              <w:t>Įrašyti abi reikalaujamas reikšmes:</w:t>
            </w:r>
            <w:r w:rsidRPr="00D962B2">
              <w:rPr>
                <w:color w:val="000000"/>
              </w:rPr>
              <w:br/>
              <w:t xml:space="preserve">1. </w:t>
            </w:r>
            <w:r w:rsidRPr="00D962B2">
              <w:rPr>
                <w:bCs/>
              </w:rPr>
              <w:t>Sutarties objekto dalies, perduodamos vykdyti ūkio subjektui, aprašymas</w:t>
            </w:r>
            <w:r w:rsidRPr="00D962B2">
              <w:rPr>
                <w:color w:val="000000"/>
              </w:rPr>
              <w:br/>
            </w:r>
            <w:r w:rsidRPr="00D962B2">
              <w:rPr>
                <w:color w:val="000000"/>
              </w:rPr>
              <w:lastRenderedPageBreak/>
              <w:t>2. Ūkio subjektui perduodama pirkimo sutarties dalis % ar Eur pirkimo sutarties kainoje</w:t>
            </w:r>
          </w:p>
        </w:tc>
      </w:tr>
      <w:tr w:rsidR="00D962B2" w:rsidRPr="00D962B2" w14:paraId="39225D16" w14:textId="77777777">
        <w:tc>
          <w:tcPr>
            <w:tcW w:w="570" w:type="dxa"/>
            <w:shd w:val="clear" w:color="auto" w:fill="auto"/>
          </w:tcPr>
          <w:p w14:paraId="0A297C1E" w14:textId="77777777" w:rsidR="00D962B2" w:rsidRPr="00D962B2" w:rsidRDefault="00D962B2" w:rsidP="00D962B2">
            <w:pPr>
              <w:spacing w:line="288" w:lineRule="auto"/>
              <w:rPr>
                <w:bCs/>
              </w:rPr>
            </w:pPr>
            <w:r w:rsidRPr="00D962B2">
              <w:rPr>
                <w:bCs/>
              </w:rPr>
              <w:lastRenderedPageBreak/>
              <w:t>1.</w:t>
            </w:r>
          </w:p>
        </w:tc>
        <w:tc>
          <w:tcPr>
            <w:tcW w:w="2827" w:type="dxa"/>
            <w:shd w:val="clear" w:color="auto" w:fill="auto"/>
          </w:tcPr>
          <w:p w14:paraId="748B3F45" w14:textId="77777777" w:rsidR="00D962B2" w:rsidRPr="00D962B2" w:rsidRDefault="00D962B2" w:rsidP="00D962B2">
            <w:pPr>
              <w:spacing w:line="288" w:lineRule="auto"/>
              <w:rPr>
                <w:bCs/>
              </w:rPr>
            </w:pPr>
          </w:p>
        </w:tc>
        <w:tc>
          <w:tcPr>
            <w:tcW w:w="6521" w:type="dxa"/>
            <w:shd w:val="clear" w:color="auto" w:fill="auto"/>
          </w:tcPr>
          <w:p w14:paraId="1D0738FF" w14:textId="77777777" w:rsidR="00D962B2" w:rsidRPr="00D962B2" w:rsidRDefault="00D962B2" w:rsidP="00D962B2">
            <w:pPr>
              <w:spacing w:line="288" w:lineRule="auto"/>
              <w:rPr>
                <w:bCs/>
              </w:rPr>
            </w:pPr>
          </w:p>
        </w:tc>
      </w:tr>
      <w:tr w:rsidR="00D962B2" w:rsidRPr="00D962B2" w14:paraId="6A37B028" w14:textId="77777777">
        <w:tc>
          <w:tcPr>
            <w:tcW w:w="570" w:type="dxa"/>
            <w:shd w:val="clear" w:color="auto" w:fill="auto"/>
          </w:tcPr>
          <w:p w14:paraId="7659F5A6" w14:textId="77777777" w:rsidR="00D962B2" w:rsidRPr="00D962B2" w:rsidRDefault="00D962B2" w:rsidP="00D962B2">
            <w:pPr>
              <w:spacing w:line="288" w:lineRule="auto"/>
              <w:rPr>
                <w:bCs/>
              </w:rPr>
            </w:pPr>
            <w:r w:rsidRPr="00D962B2">
              <w:rPr>
                <w:bCs/>
              </w:rPr>
              <w:t>2.</w:t>
            </w:r>
          </w:p>
        </w:tc>
        <w:tc>
          <w:tcPr>
            <w:tcW w:w="2827" w:type="dxa"/>
            <w:shd w:val="clear" w:color="auto" w:fill="auto"/>
          </w:tcPr>
          <w:p w14:paraId="7431C747" w14:textId="77777777" w:rsidR="00D962B2" w:rsidRPr="00D962B2" w:rsidRDefault="00D962B2" w:rsidP="00D962B2">
            <w:pPr>
              <w:spacing w:line="288" w:lineRule="auto"/>
              <w:rPr>
                <w:bCs/>
              </w:rPr>
            </w:pPr>
          </w:p>
        </w:tc>
        <w:tc>
          <w:tcPr>
            <w:tcW w:w="6521" w:type="dxa"/>
            <w:shd w:val="clear" w:color="auto" w:fill="auto"/>
          </w:tcPr>
          <w:p w14:paraId="34B6F73D" w14:textId="77777777" w:rsidR="00D962B2" w:rsidRPr="00D962B2" w:rsidRDefault="00D962B2" w:rsidP="00D962B2">
            <w:pPr>
              <w:spacing w:line="288" w:lineRule="auto"/>
              <w:rPr>
                <w:bCs/>
              </w:rPr>
            </w:pPr>
          </w:p>
        </w:tc>
      </w:tr>
    </w:tbl>
    <w:p w14:paraId="756DD5EE" w14:textId="77777777" w:rsidR="00D962B2" w:rsidRPr="00D962B2" w:rsidRDefault="00D962B2" w:rsidP="00D962B2">
      <w:pPr>
        <w:tabs>
          <w:tab w:val="left" w:pos="567"/>
        </w:tabs>
        <w:spacing w:line="288" w:lineRule="auto"/>
        <w:rPr>
          <w:rFonts w:cstheme="minorHAnsi"/>
          <w:b/>
          <w:bCs/>
        </w:rPr>
      </w:pPr>
    </w:p>
    <w:p w14:paraId="11B4FEC7" w14:textId="77777777" w:rsidR="00D962B2" w:rsidRPr="00D962B2" w:rsidRDefault="00D962B2" w:rsidP="00EA72D1">
      <w:pPr>
        <w:tabs>
          <w:tab w:val="left" w:pos="567"/>
        </w:tabs>
        <w:spacing w:line="288" w:lineRule="auto"/>
        <w:ind w:firstLine="709"/>
        <w:jc w:val="both"/>
        <w:rPr>
          <w:rFonts w:eastAsia="Calibri"/>
          <w:color w:val="000000" w:themeColor="text1"/>
        </w:rPr>
      </w:pPr>
      <w:r w:rsidRPr="00D962B2">
        <w:rPr>
          <w:rFonts w:cstheme="minorHAnsi"/>
          <w:b/>
          <w:bCs/>
        </w:rPr>
        <w:t>3 lentelė</w:t>
      </w:r>
      <w:r w:rsidRPr="00D962B2">
        <w:rPr>
          <w:rFonts w:cstheme="minorHAnsi"/>
        </w:rPr>
        <w:t xml:space="preserve">. Informacija apie žinomus subtiekėjus/subrangovus, </w:t>
      </w:r>
      <w:r w:rsidRPr="00D962B2">
        <w:t xml:space="preserve">kurių pajėgumais (kad atitiktų perkančiosios organizacijos keliamus kvalifikacijos reikalavimus) tiekėjas </w:t>
      </w:r>
      <w:r w:rsidRPr="00D962B2">
        <w:rPr>
          <w:b/>
          <w:bCs/>
        </w:rPr>
        <w:t>nesiremia</w:t>
      </w:r>
      <w:r w:rsidRPr="00D962B2">
        <w:t xml:space="preserve">, ir jiems perduodama vykdyti pirkimo sutarties dalis </w:t>
      </w:r>
    </w:p>
    <w:p w14:paraId="679EE0BF" w14:textId="77777777" w:rsidR="00D962B2" w:rsidRPr="00D962B2" w:rsidRDefault="00D962B2" w:rsidP="00D962B2">
      <w:pPr>
        <w:spacing w:line="288" w:lineRule="auto"/>
        <w:jc w:val="center"/>
        <w:rPr>
          <w:i/>
          <w:iCs/>
          <w:color w:val="000000" w:themeColor="text1"/>
          <w:sz w:val="22"/>
          <w:szCs w:val="22"/>
        </w:rPr>
      </w:pPr>
      <w:r w:rsidRPr="00D962B2">
        <w:rPr>
          <w:i/>
          <w:iCs/>
          <w:color w:val="000000" w:themeColor="text1"/>
          <w:sz w:val="22"/>
          <w:szCs w:val="22"/>
        </w:rPr>
        <w:t>(pildoma, jei tiekėjas pasitelkia subtiekėjus/subrangovus,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D962B2" w:rsidRPr="00D962B2" w14:paraId="30007CDA" w14:textId="77777777">
        <w:trPr>
          <w:trHeight w:val="1321"/>
        </w:trPr>
        <w:tc>
          <w:tcPr>
            <w:tcW w:w="571" w:type="dxa"/>
            <w:shd w:val="clear" w:color="auto" w:fill="EAF1DD" w:themeFill="accent3" w:themeFillTint="33"/>
          </w:tcPr>
          <w:p w14:paraId="5520F207" w14:textId="77777777" w:rsidR="00D962B2" w:rsidRPr="00D962B2" w:rsidRDefault="00D962B2" w:rsidP="00D962B2">
            <w:pPr>
              <w:spacing w:line="288" w:lineRule="auto"/>
              <w:rPr>
                <w:bCs/>
              </w:rPr>
            </w:pPr>
            <w:r w:rsidRPr="00D962B2">
              <w:rPr>
                <w:bCs/>
              </w:rPr>
              <w:t>Eil. Nr.</w:t>
            </w:r>
          </w:p>
        </w:tc>
        <w:tc>
          <w:tcPr>
            <w:tcW w:w="4102" w:type="dxa"/>
            <w:shd w:val="clear" w:color="auto" w:fill="EAF1DD" w:themeFill="accent3" w:themeFillTint="33"/>
          </w:tcPr>
          <w:p w14:paraId="6BF1CCEF" w14:textId="77777777" w:rsidR="00D962B2" w:rsidRPr="00D962B2" w:rsidRDefault="00D962B2" w:rsidP="00D962B2">
            <w:pPr>
              <w:spacing w:line="288" w:lineRule="auto"/>
              <w:rPr>
                <w:bCs/>
              </w:rPr>
            </w:pPr>
            <w:r w:rsidRPr="00D962B2">
              <w:rPr>
                <w:bCs/>
              </w:rPr>
              <w:t>Subtiekėjo/subrangovo pavadinimas, juridinio asmens kodas, adresas</w:t>
            </w:r>
          </w:p>
        </w:tc>
        <w:tc>
          <w:tcPr>
            <w:tcW w:w="5223" w:type="dxa"/>
            <w:shd w:val="clear" w:color="auto" w:fill="EAF1DD" w:themeFill="accent3" w:themeFillTint="33"/>
          </w:tcPr>
          <w:p w14:paraId="364FD739" w14:textId="77777777" w:rsidR="00D962B2" w:rsidRPr="00D962B2" w:rsidRDefault="00D962B2" w:rsidP="00D962B2">
            <w:pPr>
              <w:spacing w:line="288" w:lineRule="auto"/>
              <w:rPr>
                <w:b/>
              </w:rPr>
            </w:pPr>
            <w:r w:rsidRPr="00D962B2">
              <w:rPr>
                <w:color w:val="000000"/>
              </w:rPr>
              <w:t>Įrašyti abi reikalaujamas reikšmes:</w:t>
            </w:r>
            <w:r w:rsidRPr="00D962B2">
              <w:rPr>
                <w:color w:val="000000"/>
              </w:rPr>
              <w:br/>
              <w:t>1. Pirkimo s</w:t>
            </w:r>
            <w:r w:rsidRPr="00D962B2">
              <w:rPr>
                <w:bCs/>
              </w:rPr>
              <w:t>utarties objekto dalies, perduodamos vykdyti subtiekėjui/subrangovui, aprašymas</w:t>
            </w:r>
            <w:r w:rsidRPr="00D962B2">
              <w:rPr>
                <w:color w:val="000000"/>
              </w:rPr>
              <w:br/>
              <w:t>2. Subtiekėjui/subrangovui perduodama pirkimo sutarties dalis % ar Eur pirkimo sutarties kainoje</w:t>
            </w:r>
          </w:p>
        </w:tc>
      </w:tr>
      <w:tr w:rsidR="00D962B2" w:rsidRPr="00D962B2" w14:paraId="6CEF7AB5" w14:textId="77777777">
        <w:trPr>
          <w:trHeight w:val="355"/>
        </w:trPr>
        <w:tc>
          <w:tcPr>
            <w:tcW w:w="571" w:type="dxa"/>
          </w:tcPr>
          <w:p w14:paraId="1DC27430" w14:textId="77777777" w:rsidR="00D962B2" w:rsidRPr="00D962B2" w:rsidRDefault="00D962B2" w:rsidP="00D962B2">
            <w:pPr>
              <w:spacing w:line="288" w:lineRule="auto"/>
              <w:rPr>
                <w:bCs/>
              </w:rPr>
            </w:pPr>
            <w:r w:rsidRPr="00D962B2">
              <w:rPr>
                <w:bCs/>
              </w:rPr>
              <w:t>1.</w:t>
            </w:r>
          </w:p>
        </w:tc>
        <w:tc>
          <w:tcPr>
            <w:tcW w:w="4102" w:type="dxa"/>
          </w:tcPr>
          <w:p w14:paraId="47F029BB" w14:textId="77777777" w:rsidR="00D962B2" w:rsidRPr="00D962B2" w:rsidRDefault="00D962B2" w:rsidP="00D962B2">
            <w:pPr>
              <w:spacing w:line="288" w:lineRule="auto"/>
              <w:rPr>
                <w:bCs/>
              </w:rPr>
            </w:pPr>
          </w:p>
        </w:tc>
        <w:tc>
          <w:tcPr>
            <w:tcW w:w="5223" w:type="dxa"/>
          </w:tcPr>
          <w:p w14:paraId="637DD208" w14:textId="77777777" w:rsidR="00D962B2" w:rsidRPr="00D962B2" w:rsidRDefault="00D962B2" w:rsidP="00D962B2">
            <w:pPr>
              <w:spacing w:line="288" w:lineRule="auto"/>
              <w:rPr>
                <w:bCs/>
              </w:rPr>
            </w:pPr>
          </w:p>
        </w:tc>
      </w:tr>
      <w:tr w:rsidR="00D962B2" w:rsidRPr="00D962B2" w14:paraId="45219E88" w14:textId="77777777">
        <w:trPr>
          <w:trHeight w:val="348"/>
        </w:trPr>
        <w:tc>
          <w:tcPr>
            <w:tcW w:w="571" w:type="dxa"/>
          </w:tcPr>
          <w:p w14:paraId="3A4370FC" w14:textId="77777777" w:rsidR="00D962B2" w:rsidRPr="00D962B2" w:rsidRDefault="00D962B2" w:rsidP="00D962B2">
            <w:pPr>
              <w:spacing w:line="288" w:lineRule="auto"/>
              <w:rPr>
                <w:bCs/>
              </w:rPr>
            </w:pPr>
            <w:r w:rsidRPr="00D962B2">
              <w:rPr>
                <w:bCs/>
              </w:rPr>
              <w:t>2.</w:t>
            </w:r>
          </w:p>
        </w:tc>
        <w:tc>
          <w:tcPr>
            <w:tcW w:w="4102" w:type="dxa"/>
          </w:tcPr>
          <w:p w14:paraId="48523782" w14:textId="77777777" w:rsidR="00D962B2" w:rsidRPr="00D962B2" w:rsidRDefault="00D962B2" w:rsidP="00D962B2">
            <w:pPr>
              <w:spacing w:line="288" w:lineRule="auto"/>
              <w:rPr>
                <w:bCs/>
              </w:rPr>
            </w:pPr>
          </w:p>
        </w:tc>
        <w:tc>
          <w:tcPr>
            <w:tcW w:w="5223" w:type="dxa"/>
          </w:tcPr>
          <w:p w14:paraId="15284667" w14:textId="77777777" w:rsidR="00D962B2" w:rsidRPr="00D962B2" w:rsidRDefault="00D962B2" w:rsidP="00D962B2">
            <w:pPr>
              <w:spacing w:line="288" w:lineRule="auto"/>
              <w:rPr>
                <w:bCs/>
              </w:rPr>
            </w:pPr>
          </w:p>
        </w:tc>
      </w:tr>
    </w:tbl>
    <w:p w14:paraId="35CB9B54" w14:textId="77777777" w:rsidR="00D962B2" w:rsidRPr="00D962B2" w:rsidRDefault="00D962B2" w:rsidP="00D962B2">
      <w:pPr>
        <w:autoSpaceDE w:val="0"/>
        <w:adjustRightInd w:val="0"/>
        <w:spacing w:line="288" w:lineRule="auto"/>
        <w:jc w:val="both"/>
        <w:rPr>
          <w:rFonts w:eastAsia="Lucida Sans Unicode"/>
          <w:kern w:val="3"/>
          <w:lang w:eastAsia="hi-IN" w:bidi="hi-IN"/>
        </w:rPr>
      </w:pPr>
    </w:p>
    <w:p w14:paraId="5F12A9C6" w14:textId="77777777" w:rsidR="00D962B2" w:rsidRPr="00D962B2" w:rsidRDefault="00D962B2" w:rsidP="00D962B2">
      <w:pPr>
        <w:autoSpaceDE w:val="0"/>
        <w:adjustRightInd w:val="0"/>
        <w:spacing w:line="288" w:lineRule="auto"/>
        <w:jc w:val="both"/>
        <w:rPr>
          <w:b/>
          <w:bCs/>
          <w:szCs w:val="22"/>
        </w:rPr>
      </w:pPr>
      <w:r w:rsidRPr="00D962B2">
        <w:rPr>
          <w:rFonts w:eastAsia="Lucida Sans Unicode"/>
          <w:b/>
          <w:bCs/>
          <w:kern w:val="3"/>
          <w:lang w:eastAsia="hi-IN" w:bidi="hi-IN"/>
        </w:rPr>
        <w:t>Mes siūlome šiuos Darbus</w:t>
      </w:r>
      <w:r w:rsidRPr="00D962B2">
        <w:rPr>
          <w:b/>
          <w:bCs/>
          <w:szCs w:val="22"/>
        </w:rPr>
        <w:t>:</w:t>
      </w:r>
    </w:p>
    <w:p w14:paraId="6A07FCF9" w14:textId="77777777" w:rsidR="00D962B2" w:rsidRPr="00D962B2" w:rsidRDefault="00D962B2" w:rsidP="00D962B2">
      <w:pPr>
        <w:autoSpaceDE w:val="0"/>
        <w:adjustRightInd w:val="0"/>
        <w:spacing w:line="288" w:lineRule="auto"/>
        <w:jc w:val="right"/>
        <w:rPr>
          <w:rFonts w:eastAsia="Calibri"/>
          <w:color w:val="FF0000"/>
        </w:rPr>
      </w:pPr>
      <w:r w:rsidRPr="00D962B2">
        <w:rPr>
          <w:rFonts w:eastAsia="Calibri"/>
          <w:b/>
          <w:bCs/>
        </w:rPr>
        <w:t>4 lentelė. „Pasiūlymo kaina“</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63"/>
        <w:gridCol w:w="2692"/>
      </w:tblGrid>
      <w:tr w:rsidR="004A64D2" w:rsidRPr="00952644" w14:paraId="407B4EA3" w14:textId="77777777">
        <w:trPr>
          <w:cantSplit/>
        </w:trPr>
        <w:tc>
          <w:tcPr>
            <w:tcW w:w="562" w:type="dxa"/>
            <w:shd w:val="clear" w:color="auto" w:fill="EAF1DD" w:themeFill="accent3" w:themeFillTint="33"/>
            <w:vAlign w:val="center"/>
          </w:tcPr>
          <w:p w14:paraId="1A40CE80" w14:textId="77777777" w:rsidR="004A64D2" w:rsidRPr="00952644" w:rsidRDefault="004A64D2">
            <w:pPr>
              <w:jc w:val="center"/>
              <w:rPr>
                <w:b/>
                <w:bCs/>
                <w:color w:val="000000"/>
              </w:rPr>
            </w:pPr>
            <w:r w:rsidRPr="00952644">
              <w:rPr>
                <w:b/>
                <w:bCs/>
                <w:color w:val="000000"/>
              </w:rPr>
              <w:t>Ei. Nr.</w:t>
            </w:r>
          </w:p>
        </w:tc>
        <w:tc>
          <w:tcPr>
            <w:tcW w:w="6663" w:type="dxa"/>
            <w:shd w:val="clear" w:color="auto" w:fill="EAF1DD" w:themeFill="accent3" w:themeFillTint="33"/>
            <w:vAlign w:val="center"/>
          </w:tcPr>
          <w:p w14:paraId="433EC29E" w14:textId="77777777" w:rsidR="004A64D2" w:rsidRPr="00952644" w:rsidRDefault="004A64D2">
            <w:pPr>
              <w:jc w:val="center"/>
              <w:rPr>
                <w:b/>
                <w:bCs/>
                <w:color w:val="000000"/>
              </w:rPr>
            </w:pPr>
            <w:r>
              <w:rPr>
                <w:b/>
                <w:bCs/>
                <w:color w:val="000000"/>
              </w:rPr>
              <w:t>Darbų</w:t>
            </w:r>
            <w:r w:rsidRPr="00952644">
              <w:rPr>
                <w:b/>
                <w:bCs/>
                <w:color w:val="000000"/>
              </w:rPr>
              <w:t xml:space="preserve"> pavadinimas</w:t>
            </w:r>
          </w:p>
        </w:tc>
        <w:tc>
          <w:tcPr>
            <w:tcW w:w="2692" w:type="dxa"/>
            <w:shd w:val="clear" w:color="auto" w:fill="EAF1DD" w:themeFill="accent3" w:themeFillTint="33"/>
            <w:vAlign w:val="center"/>
          </w:tcPr>
          <w:p w14:paraId="59BCF120" w14:textId="77777777" w:rsidR="004A64D2" w:rsidRPr="00952644" w:rsidRDefault="004A64D2">
            <w:pPr>
              <w:jc w:val="center"/>
              <w:rPr>
                <w:b/>
                <w:bCs/>
                <w:color w:val="000000"/>
              </w:rPr>
            </w:pPr>
            <w:r w:rsidRPr="009F4BD4">
              <w:rPr>
                <w:b/>
                <w:bCs/>
                <w:color w:val="000000"/>
              </w:rPr>
              <w:t>Bendra kaina Eur be PVM</w:t>
            </w:r>
          </w:p>
        </w:tc>
      </w:tr>
      <w:tr w:rsidR="004A64D2" w:rsidRPr="00952644" w14:paraId="44D2B598" w14:textId="77777777">
        <w:tc>
          <w:tcPr>
            <w:tcW w:w="562" w:type="dxa"/>
            <w:shd w:val="clear" w:color="auto" w:fill="auto"/>
            <w:vAlign w:val="center"/>
          </w:tcPr>
          <w:p w14:paraId="5584A046" w14:textId="77777777" w:rsidR="004A64D2" w:rsidRPr="00952644" w:rsidRDefault="004A64D2">
            <w:pPr>
              <w:jc w:val="center"/>
              <w:rPr>
                <w:color w:val="000000"/>
              </w:rPr>
            </w:pPr>
            <w:r w:rsidRPr="00952644">
              <w:rPr>
                <w:color w:val="000000"/>
              </w:rPr>
              <w:t>1.</w:t>
            </w:r>
          </w:p>
        </w:tc>
        <w:tc>
          <w:tcPr>
            <w:tcW w:w="6663" w:type="dxa"/>
            <w:shd w:val="clear" w:color="auto" w:fill="auto"/>
            <w:vAlign w:val="center"/>
          </w:tcPr>
          <w:p w14:paraId="5C058E32" w14:textId="6370CD22" w:rsidR="004A64D2" w:rsidRPr="00952644" w:rsidRDefault="00A1320E">
            <w:pPr>
              <w:rPr>
                <w:b/>
                <w:bCs/>
                <w:color w:val="000000"/>
              </w:rPr>
            </w:pPr>
            <w:r w:rsidRPr="00A1320E">
              <w:t>Čekiškės socialinių paslaugų namų gydymo paskirties poliklinikos pastato</w:t>
            </w:r>
            <w:r w:rsidR="00D91B62">
              <w:t xml:space="preserve"> paprastojo remonto</w:t>
            </w:r>
            <w:r w:rsidRPr="00A1320E">
              <w:t xml:space="preserve"> darbai</w:t>
            </w:r>
          </w:p>
        </w:tc>
        <w:tc>
          <w:tcPr>
            <w:tcW w:w="2692" w:type="dxa"/>
            <w:shd w:val="clear" w:color="auto" w:fill="auto"/>
            <w:vAlign w:val="center"/>
          </w:tcPr>
          <w:p w14:paraId="5C2CFC2A" w14:textId="77777777" w:rsidR="004A64D2" w:rsidRPr="00952644" w:rsidRDefault="004A64D2">
            <w:pPr>
              <w:jc w:val="center"/>
              <w:rPr>
                <w:b/>
                <w:color w:val="000000"/>
              </w:rPr>
            </w:pPr>
          </w:p>
        </w:tc>
      </w:tr>
      <w:tr w:rsidR="004A64D2" w:rsidRPr="00952644" w14:paraId="32240541" w14:textId="77777777">
        <w:tc>
          <w:tcPr>
            <w:tcW w:w="7225" w:type="dxa"/>
            <w:gridSpan w:val="2"/>
            <w:shd w:val="clear" w:color="auto" w:fill="EAF1DD" w:themeFill="accent3" w:themeFillTint="33"/>
          </w:tcPr>
          <w:p w14:paraId="628D55FE" w14:textId="77777777" w:rsidR="004A64D2" w:rsidRPr="00952644" w:rsidRDefault="004A64D2">
            <w:pPr>
              <w:jc w:val="right"/>
              <w:rPr>
                <w:b/>
                <w:color w:val="000000"/>
              </w:rPr>
            </w:pPr>
            <w:r w:rsidRPr="00952644">
              <w:rPr>
                <w:color w:val="000000"/>
              </w:rPr>
              <w:t>*PVM suma (</w:t>
            </w:r>
            <w:r w:rsidRPr="00952644">
              <w:rPr>
                <w:rFonts w:eastAsia="Calibri"/>
              </w:rPr>
              <w:t>nurodyti</w:t>
            </w:r>
            <w:r w:rsidRPr="00952644">
              <w:rPr>
                <w:color w:val="000000"/>
              </w:rPr>
              <w:t>):</w:t>
            </w:r>
          </w:p>
        </w:tc>
        <w:tc>
          <w:tcPr>
            <w:tcW w:w="2692" w:type="dxa"/>
            <w:shd w:val="clear" w:color="auto" w:fill="EAF1DD" w:themeFill="accent3" w:themeFillTint="33"/>
          </w:tcPr>
          <w:p w14:paraId="6328DFF1" w14:textId="77777777" w:rsidR="004A64D2" w:rsidRPr="00952644" w:rsidRDefault="004A64D2">
            <w:pPr>
              <w:jc w:val="center"/>
              <w:rPr>
                <w:b/>
                <w:color w:val="000000"/>
              </w:rPr>
            </w:pPr>
          </w:p>
        </w:tc>
      </w:tr>
      <w:tr w:rsidR="004A64D2" w:rsidRPr="00952644" w14:paraId="5B24ACF4" w14:textId="77777777">
        <w:tc>
          <w:tcPr>
            <w:tcW w:w="7225" w:type="dxa"/>
            <w:gridSpan w:val="2"/>
            <w:shd w:val="clear" w:color="auto" w:fill="EAF1DD" w:themeFill="accent3" w:themeFillTint="33"/>
          </w:tcPr>
          <w:p w14:paraId="2AEA6D40" w14:textId="77777777" w:rsidR="004A64D2" w:rsidRPr="00952644" w:rsidRDefault="004A64D2">
            <w:pPr>
              <w:jc w:val="right"/>
              <w:rPr>
                <w:b/>
                <w:color w:val="000000"/>
              </w:rPr>
            </w:pPr>
            <w:r w:rsidRPr="00952644">
              <w:rPr>
                <w:b/>
                <w:bCs/>
                <w:color w:val="000000"/>
              </w:rPr>
              <w:t>Bendra pasiūlymo kaina, Eur su P</w:t>
            </w:r>
            <w:r w:rsidRPr="00952644">
              <w:rPr>
                <w:rFonts w:eastAsia="Calibri"/>
                <w:b/>
                <w:bCs/>
                <w:color w:val="000000"/>
              </w:rPr>
              <w:t>VM:</w:t>
            </w:r>
          </w:p>
        </w:tc>
        <w:tc>
          <w:tcPr>
            <w:tcW w:w="2692" w:type="dxa"/>
            <w:shd w:val="clear" w:color="auto" w:fill="EAF1DD" w:themeFill="accent3" w:themeFillTint="33"/>
          </w:tcPr>
          <w:p w14:paraId="7E6DF388" w14:textId="77777777" w:rsidR="004A64D2" w:rsidRPr="00952644" w:rsidRDefault="004A64D2">
            <w:pPr>
              <w:jc w:val="center"/>
              <w:rPr>
                <w:b/>
                <w:color w:val="000000"/>
              </w:rPr>
            </w:pPr>
          </w:p>
        </w:tc>
      </w:tr>
    </w:tbl>
    <w:p w14:paraId="0DED2472" w14:textId="77777777" w:rsidR="00D962B2" w:rsidRPr="00D962B2" w:rsidRDefault="00D962B2" w:rsidP="00D962B2">
      <w:pPr>
        <w:widowControl w:val="0"/>
        <w:spacing w:line="288" w:lineRule="auto"/>
        <w:jc w:val="both"/>
      </w:pPr>
    </w:p>
    <w:p w14:paraId="5D9BEBF3" w14:textId="77777777" w:rsidR="00D962B2" w:rsidRPr="00D962B2" w:rsidRDefault="00D962B2" w:rsidP="00D962B2">
      <w:pPr>
        <w:widowControl w:val="0"/>
        <w:spacing w:line="288" w:lineRule="auto"/>
        <w:ind w:firstLine="567"/>
        <w:jc w:val="both"/>
        <w:rPr>
          <w:b/>
          <w:i/>
          <w:iCs/>
          <w:sz w:val="22"/>
          <w:szCs w:val="22"/>
        </w:rPr>
      </w:pPr>
      <w:r w:rsidRPr="00D962B2">
        <w:rPr>
          <w:b/>
          <w:i/>
          <w:iCs/>
          <w:sz w:val="22"/>
          <w:szCs w:val="22"/>
        </w:rPr>
        <w:t>Pastabos:</w:t>
      </w:r>
    </w:p>
    <w:p w14:paraId="41B7AE81" w14:textId="77777777" w:rsidR="00D962B2" w:rsidRPr="00D962B2" w:rsidRDefault="00D962B2" w:rsidP="004A64D2">
      <w:pPr>
        <w:numPr>
          <w:ilvl w:val="0"/>
          <w:numId w:val="29"/>
        </w:numPr>
        <w:tabs>
          <w:tab w:val="left" w:pos="993"/>
        </w:tabs>
        <w:suppressAutoHyphens w:val="0"/>
        <w:autoSpaceDN/>
        <w:ind w:left="715" w:hanging="289"/>
        <w:jc w:val="both"/>
        <w:textAlignment w:val="auto"/>
        <w:rPr>
          <w:rFonts w:eastAsia="Lucida Sans Unicode"/>
          <w:i/>
          <w:lang w:eastAsia="ar-SA"/>
        </w:rPr>
      </w:pPr>
      <w:r w:rsidRPr="00D962B2">
        <w:rPr>
          <w:rFonts w:eastAsia="Lucida Sans Unicode"/>
          <w:i/>
          <w:lang w:eastAsia="ar-SA"/>
        </w:rPr>
        <w:t>Bendra pasiūlymo kaina su PVM pasiūlyme nurodomos paliekant du skaitmenis po kablelio;</w:t>
      </w:r>
    </w:p>
    <w:p w14:paraId="3EAE73EA" w14:textId="77777777" w:rsidR="00D962B2" w:rsidRPr="00D962B2" w:rsidRDefault="00D962B2" w:rsidP="004A64D2">
      <w:pPr>
        <w:numPr>
          <w:ilvl w:val="0"/>
          <w:numId w:val="29"/>
        </w:numPr>
        <w:shd w:val="clear" w:color="auto" w:fill="FFFFFF" w:themeFill="background1"/>
        <w:tabs>
          <w:tab w:val="left" w:pos="993"/>
        </w:tabs>
        <w:suppressAutoHyphens w:val="0"/>
        <w:autoSpaceDN/>
        <w:ind w:left="715" w:hanging="289"/>
        <w:jc w:val="both"/>
        <w:textAlignment w:val="auto"/>
        <w:rPr>
          <w:rFonts w:eastAsia="Lucida Sans Unicode"/>
          <w:i/>
          <w:lang w:eastAsia="ar-SA"/>
        </w:rPr>
      </w:pPr>
      <w:r w:rsidRPr="00D962B2">
        <w:rPr>
          <w:rFonts w:eastAsia="Lucida Sans Unicode"/>
          <w:i/>
          <w:lang w:eastAsia="ar-SA"/>
        </w:rPr>
        <w:t>Bendra pasiūlymo kaina turi atitikti pateiktų jos sudėtinių dalių sumą;</w:t>
      </w:r>
      <w:r w:rsidRPr="00D962B2">
        <w:rPr>
          <w:rFonts w:eastAsia="Lucida Sans Unicode"/>
          <w:b/>
          <w:bCs/>
          <w:iCs/>
          <w:lang w:eastAsia="ar-SA"/>
        </w:rPr>
        <w:t xml:space="preserve"> </w:t>
      </w:r>
    </w:p>
    <w:p w14:paraId="653C7A01" w14:textId="42EBACED" w:rsidR="00D962B2" w:rsidRPr="00D962B2" w:rsidRDefault="00D962B2" w:rsidP="004A64D2">
      <w:pPr>
        <w:numPr>
          <w:ilvl w:val="0"/>
          <w:numId w:val="29"/>
        </w:numPr>
        <w:tabs>
          <w:tab w:val="left" w:pos="993"/>
        </w:tabs>
        <w:suppressAutoHyphens w:val="0"/>
        <w:autoSpaceDN/>
        <w:ind w:left="715" w:hanging="289"/>
        <w:jc w:val="both"/>
        <w:textAlignment w:val="auto"/>
        <w:rPr>
          <w:rFonts w:eastAsia="Calibri"/>
          <w:lang w:eastAsia="ar-SA"/>
        </w:rPr>
      </w:pPr>
      <w:r w:rsidRPr="00D962B2">
        <w:rPr>
          <w:rFonts w:eastAsia="Lucida Sans Unicode"/>
          <w:i/>
          <w:lang w:eastAsia="ar-SA"/>
        </w:rPr>
        <w:t>Visos tiekėjo išlaidos, susijusios su pirkimo sutarties nuostatų laikymusi, turi būti įvertintos paskirstant išlaidas Darbų kainose;</w:t>
      </w:r>
    </w:p>
    <w:p w14:paraId="5C216C47" w14:textId="77777777" w:rsidR="00D962B2" w:rsidRPr="00D962B2" w:rsidRDefault="00D962B2" w:rsidP="004A64D2">
      <w:pPr>
        <w:suppressAutoHyphens w:val="0"/>
        <w:autoSpaceDN/>
        <w:spacing w:before="120" w:line="288" w:lineRule="auto"/>
        <w:ind w:hanging="289"/>
        <w:jc w:val="both"/>
        <w:textAlignment w:val="auto"/>
        <w:rPr>
          <w:rFonts w:eastAsia="Lucida Sans Unicode"/>
          <w:i/>
          <w:lang w:eastAsia="ar-SA"/>
        </w:rPr>
      </w:pPr>
      <w:r w:rsidRPr="00D962B2">
        <w:rPr>
          <w:rFonts w:eastAsia="Lucida Sans Unicode"/>
          <w:i/>
          <w:lang w:eastAsia="ar-SA"/>
        </w:rPr>
        <w:t xml:space="preserve">* Tais atvejais, kai pagal galiojančius teisės aktus tiekėjui nereikia mokėti PVM, jis atitinkamų skilčių nepildo ir nurodo priežastis, dėl kurių PVM nemoka: </w:t>
      </w:r>
    </w:p>
    <w:p w14:paraId="0943B990" w14:textId="77777777" w:rsidR="00D962B2" w:rsidRPr="00D962B2" w:rsidRDefault="00D962B2" w:rsidP="00D962B2">
      <w:pPr>
        <w:widowControl w:val="0"/>
        <w:spacing w:line="288" w:lineRule="auto"/>
        <w:jc w:val="both"/>
      </w:pPr>
      <w:r w:rsidRPr="00D962B2">
        <w:t>____________________________________________________________________.</w:t>
      </w:r>
    </w:p>
    <w:p w14:paraId="06326DA8" w14:textId="77777777" w:rsidR="00D962B2" w:rsidRPr="00D962B2" w:rsidRDefault="00D962B2" w:rsidP="00D962B2">
      <w:pPr>
        <w:widowControl w:val="0"/>
        <w:spacing w:line="288" w:lineRule="auto"/>
        <w:jc w:val="both"/>
      </w:pPr>
    </w:p>
    <w:p w14:paraId="57A57D2D" w14:textId="77777777" w:rsidR="00D962B2" w:rsidRPr="00D962B2" w:rsidRDefault="00D962B2" w:rsidP="00D962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D962B2">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D962B2" w:rsidRPr="00D962B2" w14:paraId="28591FEB" w14:textId="7777777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02C01B91" w14:textId="77777777" w:rsidR="00D962B2" w:rsidRPr="00D962B2" w:rsidRDefault="00D962B2" w:rsidP="00D962B2">
            <w:pPr>
              <w:snapToGrid w:val="0"/>
              <w:spacing w:line="288" w:lineRule="auto"/>
              <w:jc w:val="center"/>
              <w:rPr>
                <w:rFonts w:eastAsia="Lucida Sans Unicode"/>
                <w:b/>
                <w:color w:val="000000"/>
                <w:kern w:val="3"/>
                <w:lang w:eastAsia="hi-IN" w:bidi="hi-IN"/>
              </w:rPr>
            </w:pPr>
            <w:r w:rsidRPr="00D962B2">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1EEE3297" w14:textId="77777777" w:rsidR="00D962B2" w:rsidRPr="00D962B2" w:rsidRDefault="00D962B2" w:rsidP="00D962B2">
            <w:pPr>
              <w:snapToGrid w:val="0"/>
              <w:spacing w:line="288" w:lineRule="auto"/>
              <w:jc w:val="center"/>
              <w:rPr>
                <w:rFonts w:eastAsia="Lucida Sans Unicode"/>
                <w:b/>
                <w:color w:val="000000"/>
                <w:kern w:val="3"/>
                <w:lang w:eastAsia="hi-IN" w:bidi="hi-IN"/>
              </w:rPr>
            </w:pPr>
            <w:r w:rsidRPr="00D962B2">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33178514" w14:textId="77777777" w:rsidR="00D962B2" w:rsidRPr="00D962B2" w:rsidRDefault="00D962B2" w:rsidP="00D962B2">
            <w:pPr>
              <w:snapToGrid w:val="0"/>
              <w:spacing w:line="288" w:lineRule="auto"/>
              <w:jc w:val="center"/>
              <w:rPr>
                <w:rFonts w:eastAsia="Lucida Sans Unicode"/>
                <w:b/>
                <w:color w:val="000000"/>
                <w:kern w:val="3"/>
                <w:lang w:eastAsia="hi-IN" w:bidi="hi-IN"/>
              </w:rPr>
            </w:pPr>
            <w:r w:rsidRPr="00D962B2">
              <w:rPr>
                <w:rFonts w:eastAsia="Lucida Sans Unicode"/>
                <w:b/>
                <w:color w:val="000000"/>
                <w:kern w:val="3"/>
                <w:lang w:eastAsia="hi-IN" w:bidi="hi-IN"/>
              </w:rPr>
              <w:t>Dokumento puslapių skaičius</w:t>
            </w:r>
          </w:p>
        </w:tc>
      </w:tr>
      <w:tr w:rsidR="00D962B2" w:rsidRPr="00D962B2" w14:paraId="4481016E" w14:textId="7777777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E2A3111" w14:textId="77777777" w:rsidR="00D962B2" w:rsidRPr="00D962B2" w:rsidRDefault="00D962B2" w:rsidP="00D962B2">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3A949F2" w14:textId="77777777" w:rsidR="00D962B2" w:rsidRPr="00D962B2" w:rsidRDefault="00D962B2" w:rsidP="00D962B2">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0868AA1" w14:textId="77777777" w:rsidR="00D962B2" w:rsidRPr="00D962B2" w:rsidRDefault="00D962B2" w:rsidP="00D962B2">
            <w:pPr>
              <w:snapToGrid w:val="0"/>
              <w:spacing w:line="288" w:lineRule="auto"/>
              <w:ind w:firstLine="567"/>
              <w:jc w:val="right"/>
              <w:rPr>
                <w:rFonts w:eastAsia="Lucida Sans Unicode"/>
                <w:color w:val="000000"/>
                <w:kern w:val="3"/>
                <w:lang w:eastAsia="hi-IN" w:bidi="hi-IN"/>
              </w:rPr>
            </w:pPr>
          </w:p>
        </w:tc>
      </w:tr>
      <w:tr w:rsidR="00D962B2" w:rsidRPr="00D962B2" w14:paraId="31297F14" w14:textId="77777777">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2420A29E" w14:textId="77777777" w:rsidR="00D962B2" w:rsidRPr="00D962B2" w:rsidRDefault="00D962B2" w:rsidP="00D962B2">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130B5B8C" w14:textId="77777777" w:rsidR="00D962B2" w:rsidRPr="00D962B2" w:rsidRDefault="00D962B2" w:rsidP="00D962B2">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5C3BCA9" w14:textId="77777777" w:rsidR="00D962B2" w:rsidRPr="00D962B2" w:rsidRDefault="00D962B2" w:rsidP="00D962B2">
            <w:pPr>
              <w:snapToGrid w:val="0"/>
              <w:spacing w:line="288" w:lineRule="auto"/>
              <w:ind w:firstLine="567"/>
              <w:jc w:val="right"/>
              <w:rPr>
                <w:rFonts w:eastAsia="Lucida Sans Unicode"/>
                <w:color w:val="000000"/>
                <w:kern w:val="3"/>
                <w:lang w:eastAsia="hi-IN" w:bidi="hi-IN"/>
              </w:rPr>
            </w:pPr>
          </w:p>
        </w:tc>
      </w:tr>
    </w:tbl>
    <w:p w14:paraId="1FFCFA62" w14:textId="77777777" w:rsidR="00D962B2" w:rsidRPr="00D962B2" w:rsidRDefault="00D962B2" w:rsidP="00D962B2">
      <w:pPr>
        <w:autoSpaceDN/>
        <w:spacing w:before="240" w:after="120" w:line="288" w:lineRule="auto"/>
        <w:jc w:val="both"/>
        <w:textAlignment w:val="auto"/>
        <w:rPr>
          <w:b/>
          <w:bCs/>
        </w:rPr>
      </w:pPr>
      <w:r w:rsidRPr="00D962B2">
        <w:rPr>
          <w:b/>
          <w:bCs/>
        </w:rPr>
        <w:t xml:space="preserve">6 lentelė. Ši pasiūlyme nurodyta informacija yra konfidenciali </w:t>
      </w:r>
      <w:r w:rsidRPr="00D962B2">
        <w:rPr>
          <w:b/>
          <w:bCs/>
          <w:i/>
        </w:rPr>
        <w:t>(perkančioji organizacija šios informacijos negali atskleisti tretiesiems asmenims)</w:t>
      </w:r>
      <w:r w:rsidRPr="00D962B2">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D962B2" w:rsidRPr="00D962B2" w14:paraId="07B9A455" w14:textId="77777777">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471E4C74" w14:textId="77777777" w:rsidR="00D962B2" w:rsidRPr="00D962B2" w:rsidRDefault="00D962B2" w:rsidP="00D962B2">
            <w:pPr>
              <w:snapToGrid w:val="0"/>
              <w:spacing w:line="288" w:lineRule="auto"/>
              <w:jc w:val="center"/>
              <w:rPr>
                <w:rFonts w:eastAsia="Lucida Sans Unicode"/>
                <w:b/>
                <w:color w:val="000000"/>
                <w:kern w:val="3"/>
                <w:lang w:eastAsia="hi-IN" w:bidi="hi-IN"/>
              </w:rPr>
            </w:pPr>
            <w:r w:rsidRPr="00D962B2">
              <w:rPr>
                <w:rFonts w:eastAsia="Lucida Sans Unicode"/>
                <w:b/>
                <w:color w:val="000000"/>
                <w:kern w:val="3"/>
                <w:lang w:eastAsia="hi-IN" w:bidi="hi-IN"/>
              </w:rPr>
              <w:lastRenderedPageBreak/>
              <w:t>Eil.Nr.</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7067E996" w14:textId="77777777" w:rsidR="00D962B2" w:rsidRPr="00D962B2" w:rsidRDefault="00D962B2" w:rsidP="00D962B2">
            <w:pPr>
              <w:snapToGrid w:val="0"/>
              <w:spacing w:line="288" w:lineRule="auto"/>
              <w:jc w:val="center"/>
              <w:rPr>
                <w:b/>
                <w:color w:val="000000"/>
                <w:kern w:val="3"/>
                <w:lang w:eastAsia="hi-IN" w:bidi="hi-IN"/>
              </w:rPr>
            </w:pPr>
            <w:r w:rsidRPr="00D962B2">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5D790B76" w14:textId="77777777" w:rsidR="00D962B2" w:rsidRPr="00D962B2" w:rsidRDefault="00D962B2" w:rsidP="00D962B2">
            <w:pPr>
              <w:snapToGrid w:val="0"/>
              <w:spacing w:line="288" w:lineRule="auto"/>
              <w:jc w:val="center"/>
              <w:rPr>
                <w:b/>
                <w:color w:val="000000"/>
                <w:kern w:val="3"/>
                <w:lang w:eastAsia="hi-IN" w:bidi="hi-IN"/>
              </w:rPr>
            </w:pPr>
            <w:r w:rsidRPr="00D962B2">
              <w:rPr>
                <w:b/>
                <w:color w:val="000000"/>
                <w:kern w:val="3"/>
                <w:lang w:eastAsia="hi-IN" w:bidi="hi-IN"/>
              </w:rPr>
              <w:t>Dokumentas yra įkeltas šioje CVP IS pasiūlymo lango eilutėje („Prisegti dokumentai“)</w:t>
            </w:r>
          </w:p>
        </w:tc>
      </w:tr>
      <w:tr w:rsidR="00D962B2" w:rsidRPr="00D962B2" w14:paraId="418A2B4B" w14:textId="77777777">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E20B05" w14:textId="77777777" w:rsidR="00D962B2" w:rsidRPr="00D962B2" w:rsidRDefault="00D962B2" w:rsidP="00D962B2">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CDBD39" w14:textId="77777777" w:rsidR="00D962B2" w:rsidRPr="00D962B2" w:rsidRDefault="00D962B2" w:rsidP="00D962B2">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0F7AB" w14:textId="77777777" w:rsidR="00D962B2" w:rsidRPr="00D962B2" w:rsidRDefault="00D962B2" w:rsidP="00D962B2">
            <w:pPr>
              <w:snapToGrid w:val="0"/>
              <w:spacing w:line="288" w:lineRule="auto"/>
              <w:jc w:val="both"/>
              <w:rPr>
                <w:color w:val="000000"/>
                <w:kern w:val="3"/>
                <w:lang w:eastAsia="hi-IN" w:bidi="hi-IN"/>
              </w:rPr>
            </w:pPr>
          </w:p>
        </w:tc>
      </w:tr>
      <w:tr w:rsidR="00D962B2" w:rsidRPr="00D962B2" w14:paraId="102BFEF0" w14:textId="77777777">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6CABC3B8" w14:textId="77777777" w:rsidR="00D962B2" w:rsidRPr="00D962B2" w:rsidRDefault="00D962B2" w:rsidP="00D962B2">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14806421" w14:textId="77777777" w:rsidR="00D962B2" w:rsidRPr="00D962B2" w:rsidRDefault="00D962B2" w:rsidP="00D962B2">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E0A40" w14:textId="77777777" w:rsidR="00D962B2" w:rsidRPr="00D962B2" w:rsidRDefault="00D962B2" w:rsidP="00D962B2">
            <w:pPr>
              <w:snapToGrid w:val="0"/>
              <w:spacing w:line="288" w:lineRule="auto"/>
              <w:jc w:val="both"/>
              <w:rPr>
                <w:rFonts w:eastAsia="Lucida Sans Unicode"/>
                <w:color w:val="000000"/>
                <w:kern w:val="3"/>
                <w:lang w:eastAsia="hi-IN" w:bidi="hi-IN"/>
              </w:rPr>
            </w:pPr>
          </w:p>
        </w:tc>
      </w:tr>
    </w:tbl>
    <w:p w14:paraId="02DFEDD2" w14:textId="77777777" w:rsidR="00D962B2" w:rsidRPr="00D962B2" w:rsidRDefault="00D962B2" w:rsidP="00D962B2">
      <w:pPr>
        <w:spacing w:before="120" w:after="120" w:line="288" w:lineRule="auto"/>
        <w:ind w:firstLine="709"/>
        <w:jc w:val="both"/>
        <w:rPr>
          <w:i/>
          <w:iCs/>
          <w:lang w:eastAsia="lt-LT"/>
        </w:rPr>
      </w:pPr>
      <w:r w:rsidRPr="00D962B2">
        <w:rPr>
          <w:rFonts w:eastAsia="Lucida Sans Unicode"/>
          <w:i/>
          <w:iCs/>
          <w:color w:val="000000"/>
          <w:kern w:val="3"/>
          <w:lang w:eastAsia="hi-IN" w:bidi="hi-IN"/>
        </w:rPr>
        <w:t xml:space="preserve">Pastaba. </w:t>
      </w:r>
      <w:r w:rsidRPr="00D962B2">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B34058" w14:textId="77777777" w:rsidR="00D962B2" w:rsidRPr="00D962B2" w:rsidRDefault="00D962B2" w:rsidP="00D962B2">
      <w:pPr>
        <w:spacing w:line="288" w:lineRule="auto"/>
        <w:ind w:firstLine="709"/>
        <w:jc w:val="both"/>
      </w:pPr>
      <w:r w:rsidRPr="00D962B2">
        <w:t>Atkreipiame dėmesį, kad pagal Viešųjų pirkimų įstatymo 86 straipsnio 9 dalies nuostatas, 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6EB84C81" w14:textId="77777777" w:rsidR="00D962B2" w:rsidRPr="00D962B2" w:rsidRDefault="00D962B2" w:rsidP="00D962B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D962B2">
        <w:rPr>
          <w:rFonts w:eastAsia="Lucida Sans Unicode"/>
          <w:b/>
          <w:bCs/>
          <w:color w:val="000000"/>
          <w:kern w:val="3"/>
          <w:lang w:eastAsia="hi-IN" w:bidi="hi-IN"/>
        </w:rPr>
        <w:t>Pasiūlymas galioja 3 (tris) mėnesius.</w:t>
      </w:r>
    </w:p>
    <w:p w14:paraId="2F5BEE38" w14:textId="77777777" w:rsidR="00D962B2" w:rsidRPr="00D962B2" w:rsidRDefault="00D962B2" w:rsidP="00D962B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74CEAFD6" w14:textId="77777777" w:rsidR="00D962B2" w:rsidRPr="00D962B2" w:rsidRDefault="00D962B2" w:rsidP="00D962B2">
      <w:pPr>
        <w:spacing w:line="288" w:lineRule="auto"/>
        <w:jc w:val="both"/>
        <w:rPr>
          <w:i/>
        </w:rPr>
      </w:pPr>
      <w:r w:rsidRPr="00D962B2">
        <w:rPr>
          <w:i/>
        </w:rPr>
        <w:t xml:space="preserve">Pastaba. Jeigu pasiūlymas pasirašomas tiekėjo įgalioto asmens, kartu su pasiūlymu </w:t>
      </w:r>
      <w:r w:rsidRPr="00D962B2">
        <w:rPr>
          <w:b/>
          <w:i/>
        </w:rPr>
        <w:t xml:space="preserve">turi būti pateiktas įgaliojimas </w:t>
      </w:r>
      <w:r w:rsidRPr="00D962B2">
        <w:rPr>
          <w:i/>
        </w:rPr>
        <w:t>asmeniui pateikti ir pasirašyti pasiūlymą (ir kitus su pirkimu susijusius dokumentus).</w:t>
      </w:r>
    </w:p>
    <w:p w14:paraId="383C883F" w14:textId="77777777" w:rsidR="00D962B2" w:rsidRPr="00D962B2" w:rsidRDefault="00D962B2" w:rsidP="00D962B2">
      <w:pPr>
        <w:spacing w:line="288" w:lineRule="auto"/>
        <w:jc w:val="both"/>
      </w:pPr>
    </w:p>
    <w:p w14:paraId="0543BB1F" w14:textId="77777777" w:rsidR="00D962B2" w:rsidRPr="00D962B2" w:rsidRDefault="00D962B2" w:rsidP="00D962B2">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D962B2" w:rsidRPr="00D962B2" w14:paraId="1C5CADB6" w14:textId="77777777">
        <w:trPr>
          <w:trHeight w:val="73"/>
        </w:trPr>
        <w:tc>
          <w:tcPr>
            <w:tcW w:w="3588" w:type="dxa"/>
            <w:tcBorders>
              <w:top w:val="single" w:sz="4" w:space="0" w:color="auto"/>
              <w:left w:val="nil"/>
              <w:bottom w:val="nil"/>
              <w:right w:val="nil"/>
            </w:tcBorders>
            <w:shd w:val="clear" w:color="auto" w:fill="auto"/>
          </w:tcPr>
          <w:p w14:paraId="126E4CC3" w14:textId="77777777" w:rsidR="00D962B2" w:rsidRPr="00D962B2" w:rsidRDefault="00D962B2" w:rsidP="00D962B2">
            <w:pPr>
              <w:snapToGrid w:val="0"/>
              <w:spacing w:line="288" w:lineRule="auto"/>
              <w:jc w:val="center"/>
              <w:rPr>
                <w:position w:val="6"/>
              </w:rPr>
            </w:pPr>
            <w:r w:rsidRPr="00D962B2">
              <w:rPr>
                <w:position w:val="6"/>
              </w:rPr>
              <w:t>(Tiekėjo arba jo įgalioto asmens pareigų pavadinimas)</w:t>
            </w:r>
          </w:p>
        </w:tc>
        <w:tc>
          <w:tcPr>
            <w:tcW w:w="300" w:type="dxa"/>
            <w:shd w:val="clear" w:color="auto" w:fill="auto"/>
          </w:tcPr>
          <w:p w14:paraId="2C8386AB" w14:textId="77777777" w:rsidR="00D962B2" w:rsidRPr="00D962B2" w:rsidRDefault="00D962B2" w:rsidP="00D962B2">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4CD21FF1" w14:textId="77777777" w:rsidR="00D962B2" w:rsidRPr="00D962B2" w:rsidRDefault="00D962B2" w:rsidP="00D962B2">
            <w:pPr>
              <w:spacing w:line="288" w:lineRule="auto"/>
              <w:ind w:right="-1"/>
              <w:jc w:val="center"/>
              <w:rPr>
                <w:rFonts w:eastAsia="Calibri"/>
              </w:rPr>
            </w:pPr>
            <w:r w:rsidRPr="00D962B2">
              <w:rPr>
                <w:rFonts w:eastAsia="Calibri"/>
                <w:position w:val="6"/>
              </w:rPr>
              <w:t>(Parašas)</w:t>
            </w:r>
          </w:p>
        </w:tc>
        <w:tc>
          <w:tcPr>
            <w:tcW w:w="236" w:type="dxa"/>
            <w:shd w:val="clear" w:color="auto" w:fill="auto"/>
          </w:tcPr>
          <w:p w14:paraId="342047E1" w14:textId="77777777" w:rsidR="00D962B2" w:rsidRPr="00D962B2" w:rsidRDefault="00D962B2" w:rsidP="00D962B2">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557248B8" w14:textId="77777777" w:rsidR="00D962B2" w:rsidRPr="00D962B2" w:rsidRDefault="00D962B2" w:rsidP="00D962B2">
            <w:pPr>
              <w:spacing w:line="288" w:lineRule="auto"/>
              <w:ind w:right="-1"/>
              <w:jc w:val="center"/>
              <w:rPr>
                <w:rFonts w:eastAsia="Calibri"/>
              </w:rPr>
            </w:pPr>
            <w:r w:rsidRPr="00D962B2">
              <w:rPr>
                <w:rFonts w:eastAsia="Calibri"/>
                <w:position w:val="6"/>
              </w:rPr>
              <w:t>(Vardas ir pavardė)</w:t>
            </w:r>
          </w:p>
        </w:tc>
      </w:tr>
    </w:tbl>
    <w:p w14:paraId="14208281" w14:textId="77777777" w:rsidR="00D962B2" w:rsidRPr="00D962B2" w:rsidRDefault="00D962B2" w:rsidP="00D962B2">
      <w:pPr>
        <w:tabs>
          <w:tab w:val="left" w:pos="2641"/>
        </w:tabs>
      </w:pPr>
    </w:p>
    <w:sectPr w:rsidR="00D962B2" w:rsidRPr="00D962B2" w:rsidSect="00D962B2">
      <w:footerReference w:type="default" r:id="rId20"/>
      <w:pgSz w:w="11906" w:h="16838"/>
      <w:pgMar w:top="567"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C8F84" w14:textId="77777777" w:rsidR="00BD70A3" w:rsidRDefault="00BD70A3">
      <w:r>
        <w:separator/>
      </w:r>
    </w:p>
  </w:endnote>
  <w:endnote w:type="continuationSeparator" w:id="0">
    <w:p w14:paraId="75AAF81C" w14:textId="77777777" w:rsidR="00BD70A3" w:rsidRDefault="00BD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937A" w14:textId="77777777" w:rsidR="00BD70A3" w:rsidRDefault="00BD70A3">
      <w:r>
        <w:rPr>
          <w:color w:val="000000"/>
        </w:rPr>
        <w:separator/>
      </w:r>
    </w:p>
  </w:footnote>
  <w:footnote w:type="continuationSeparator" w:id="0">
    <w:p w14:paraId="180485D8" w14:textId="77777777" w:rsidR="00BD70A3" w:rsidRDefault="00BD70A3">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 w:id="3">
    <w:p w14:paraId="1AA00A7A" w14:textId="77777777" w:rsidR="00F608D4" w:rsidRDefault="00F608D4" w:rsidP="00F608D4">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08BEACC9" w14:textId="77777777" w:rsidR="00F608D4" w:rsidRPr="00921581" w:rsidRDefault="00F608D4" w:rsidP="00F608D4">
      <w:pPr>
        <w:pStyle w:val="Puslapioinaostekstas"/>
        <w:rPr>
          <w:lang w:val="lt-LT"/>
        </w:rPr>
      </w:pPr>
      <w:r w:rsidRPr="00921581">
        <w:rPr>
          <w:rStyle w:val="Puslapioinaosnuoroda"/>
          <w:rFonts w:eastAsia="Calibri"/>
        </w:rPr>
        <w:footnoteRef/>
      </w:r>
      <w:r w:rsidRPr="001340DB">
        <w:rPr>
          <w:lang w:val="lt-LT"/>
        </w:rPr>
        <w:t xml:space="preserve"> </w:t>
      </w:r>
      <w:hyperlink r:id="rId2"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232E3E"/>
    <w:multiLevelType w:val="multilevel"/>
    <w:tmpl w:val="6A3AB11A"/>
    <w:lvl w:ilvl="0">
      <w:start w:val="9"/>
      <w:numFmt w:val="decimal"/>
      <w:lvlText w:val="%1."/>
      <w:lvlJc w:val="left"/>
      <w:pPr>
        <w:ind w:left="660" w:hanging="660"/>
      </w:pPr>
      <w:rPr>
        <w:rFonts w:hint="default"/>
      </w:rPr>
    </w:lvl>
    <w:lvl w:ilvl="1">
      <w:start w:val="1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7426EAB"/>
    <w:multiLevelType w:val="multilevel"/>
    <w:tmpl w:val="76808E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85A365E"/>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1190"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C371822"/>
    <w:multiLevelType w:val="hybridMultilevel"/>
    <w:tmpl w:val="FA9CE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7" w15:restartNumberingAfterBreak="0">
    <w:nsid w:val="596409E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2"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3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7"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CC4369B"/>
    <w:multiLevelType w:val="hybridMultilevel"/>
    <w:tmpl w:val="6A6E9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5"/>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3"/>
  </w:num>
  <w:num w:numId="6" w16cid:durableId="1133910868">
    <w:abstractNumId w:val="16"/>
  </w:num>
  <w:num w:numId="7" w16cid:durableId="247428083">
    <w:abstractNumId w:val="30"/>
  </w:num>
  <w:num w:numId="8" w16cid:durableId="308754290">
    <w:abstractNumId w:val="5"/>
  </w:num>
  <w:num w:numId="9" w16cid:durableId="1242373296">
    <w:abstractNumId w:val="34"/>
  </w:num>
  <w:num w:numId="10" w16cid:durableId="1561288755">
    <w:abstractNumId w:val="39"/>
  </w:num>
  <w:num w:numId="11" w16cid:durableId="1461266893">
    <w:abstractNumId w:val="9"/>
  </w:num>
  <w:num w:numId="12" w16cid:durableId="1334339456">
    <w:abstractNumId w:val="14"/>
  </w:num>
  <w:num w:numId="13" w16cid:durableId="65149332">
    <w:abstractNumId w:val="19"/>
  </w:num>
  <w:num w:numId="14" w16cid:durableId="1184637982">
    <w:abstractNumId w:val="21"/>
  </w:num>
  <w:num w:numId="15" w16cid:durableId="464205872">
    <w:abstractNumId w:val="20"/>
  </w:num>
  <w:num w:numId="16" w16cid:durableId="1842819909">
    <w:abstractNumId w:val="41"/>
  </w:num>
  <w:num w:numId="17" w16cid:durableId="123502106">
    <w:abstractNumId w:val="24"/>
  </w:num>
  <w:num w:numId="18" w16cid:durableId="518547537">
    <w:abstractNumId w:val="43"/>
  </w:num>
  <w:num w:numId="19" w16cid:durableId="1152142925">
    <w:abstractNumId w:val="36"/>
  </w:num>
  <w:num w:numId="20" w16cid:durableId="1595242741">
    <w:abstractNumId w:val="42"/>
  </w:num>
  <w:num w:numId="21" w16cid:durableId="980188954">
    <w:abstractNumId w:val="35"/>
  </w:num>
  <w:num w:numId="22" w16cid:durableId="2011372726">
    <w:abstractNumId w:val="40"/>
  </w:num>
  <w:num w:numId="23" w16cid:durableId="1376150809">
    <w:abstractNumId w:val="12"/>
  </w:num>
  <w:num w:numId="24" w16cid:durableId="922225485">
    <w:abstractNumId w:val="31"/>
  </w:num>
  <w:num w:numId="25" w16cid:durableId="49890908">
    <w:abstractNumId w:val="17"/>
  </w:num>
  <w:num w:numId="26" w16cid:durableId="885147495">
    <w:abstractNumId w:val="13"/>
  </w:num>
  <w:num w:numId="27" w16cid:durableId="856427656">
    <w:abstractNumId w:val="1"/>
  </w:num>
  <w:num w:numId="28" w16cid:durableId="2115437660">
    <w:abstractNumId w:val="38"/>
  </w:num>
  <w:num w:numId="29" w16cid:durableId="129783417">
    <w:abstractNumId w:val="45"/>
  </w:num>
  <w:num w:numId="30" w16cid:durableId="2066638665">
    <w:abstractNumId w:val="10"/>
  </w:num>
  <w:num w:numId="31" w16cid:durableId="188951271">
    <w:abstractNumId w:val="26"/>
  </w:num>
  <w:num w:numId="32" w16cid:durableId="1194032137">
    <w:abstractNumId w:val="7"/>
  </w:num>
  <w:num w:numId="33" w16cid:durableId="2129659312">
    <w:abstractNumId w:val="8"/>
  </w:num>
  <w:num w:numId="34" w16cid:durableId="1509904626">
    <w:abstractNumId w:val="37"/>
  </w:num>
  <w:num w:numId="35" w16cid:durableId="1315724530">
    <w:abstractNumId w:val="22"/>
  </w:num>
  <w:num w:numId="36" w16cid:durableId="1920409312">
    <w:abstractNumId w:val="6"/>
  </w:num>
  <w:num w:numId="37" w16cid:durableId="1962803869">
    <w:abstractNumId w:val="4"/>
  </w:num>
  <w:num w:numId="38" w16cid:durableId="145316914">
    <w:abstractNumId w:val="29"/>
  </w:num>
  <w:num w:numId="39" w16cid:durableId="1863350501">
    <w:abstractNumId w:val="32"/>
  </w:num>
  <w:num w:numId="40" w16cid:durableId="1004278961">
    <w:abstractNumId w:val="27"/>
  </w:num>
  <w:num w:numId="41" w16cid:durableId="2132093551">
    <w:abstractNumId w:val="11"/>
  </w:num>
  <w:num w:numId="42" w16cid:durableId="1615212478">
    <w:abstractNumId w:val="18"/>
  </w:num>
  <w:num w:numId="43" w16cid:durableId="453983230">
    <w:abstractNumId w:val="15"/>
  </w:num>
  <w:num w:numId="44" w16cid:durableId="1243028200">
    <w:abstractNumId w:val="28"/>
  </w:num>
  <w:num w:numId="45" w16cid:durableId="893200661">
    <w:abstractNumId w:val="23"/>
  </w:num>
  <w:num w:numId="46" w16cid:durableId="1093355145">
    <w:abstractNumId w:val="44"/>
  </w:num>
  <w:num w:numId="47" w16cid:durableId="3985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260"/>
    <w:rsid w:val="0001514C"/>
    <w:rsid w:val="0001519A"/>
    <w:rsid w:val="00015D1E"/>
    <w:rsid w:val="000164BC"/>
    <w:rsid w:val="00016785"/>
    <w:rsid w:val="000169BB"/>
    <w:rsid w:val="00016C95"/>
    <w:rsid w:val="000171EF"/>
    <w:rsid w:val="0001722D"/>
    <w:rsid w:val="0001746F"/>
    <w:rsid w:val="00017B8F"/>
    <w:rsid w:val="000201CE"/>
    <w:rsid w:val="0002042C"/>
    <w:rsid w:val="00020701"/>
    <w:rsid w:val="00021219"/>
    <w:rsid w:val="000213B1"/>
    <w:rsid w:val="000215BF"/>
    <w:rsid w:val="00021755"/>
    <w:rsid w:val="0002187A"/>
    <w:rsid w:val="000221D0"/>
    <w:rsid w:val="0002248E"/>
    <w:rsid w:val="00022774"/>
    <w:rsid w:val="00022775"/>
    <w:rsid w:val="000227D4"/>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4A"/>
    <w:rsid w:val="00041479"/>
    <w:rsid w:val="00041508"/>
    <w:rsid w:val="0004190F"/>
    <w:rsid w:val="00041997"/>
    <w:rsid w:val="00041A9B"/>
    <w:rsid w:val="000422ED"/>
    <w:rsid w:val="000425F6"/>
    <w:rsid w:val="0004292A"/>
    <w:rsid w:val="00042C32"/>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99F"/>
    <w:rsid w:val="00054EA1"/>
    <w:rsid w:val="0005516D"/>
    <w:rsid w:val="000552E1"/>
    <w:rsid w:val="000552FD"/>
    <w:rsid w:val="000555D6"/>
    <w:rsid w:val="00055817"/>
    <w:rsid w:val="000562E1"/>
    <w:rsid w:val="0005646D"/>
    <w:rsid w:val="000567A3"/>
    <w:rsid w:val="00056D37"/>
    <w:rsid w:val="00057103"/>
    <w:rsid w:val="0005792D"/>
    <w:rsid w:val="00057E67"/>
    <w:rsid w:val="0006014A"/>
    <w:rsid w:val="000611D2"/>
    <w:rsid w:val="000617B3"/>
    <w:rsid w:val="00061BA9"/>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8DB"/>
    <w:rsid w:val="00086BF0"/>
    <w:rsid w:val="00087136"/>
    <w:rsid w:val="000872F4"/>
    <w:rsid w:val="00087C15"/>
    <w:rsid w:val="000904EB"/>
    <w:rsid w:val="000912C4"/>
    <w:rsid w:val="00091A81"/>
    <w:rsid w:val="000922FA"/>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972F2"/>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78C"/>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2AA"/>
    <w:rsid w:val="000B7AEF"/>
    <w:rsid w:val="000B7D25"/>
    <w:rsid w:val="000C0D3B"/>
    <w:rsid w:val="000C18AC"/>
    <w:rsid w:val="000C1E86"/>
    <w:rsid w:val="000C22C6"/>
    <w:rsid w:val="000C2B59"/>
    <w:rsid w:val="000C2EB1"/>
    <w:rsid w:val="000C31B0"/>
    <w:rsid w:val="000C3278"/>
    <w:rsid w:val="000C39A4"/>
    <w:rsid w:val="000C3B5C"/>
    <w:rsid w:val="000C3BCE"/>
    <w:rsid w:val="000C3E3A"/>
    <w:rsid w:val="000C42DC"/>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AA3"/>
    <w:rsid w:val="000D1BBB"/>
    <w:rsid w:val="000D1BD3"/>
    <w:rsid w:val="000D1DFB"/>
    <w:rsid w:val="000D1EF6"/>
    <w:rsid w:val="000D2123"/>
    <w:rsid w:val="000D2ADE"/>
    <w:rsid w:val="000D43C7"/>
    <w:rsid w:val="000D4913"/>
    <w:rsid w:val="000D5410"/>
    <w:rsid w:val="000D579E"/>
    <w:rsid w:val="000D5D7D"/>
    <w:rsid w:val="000D62BC"/>
    <w:rsid w:val="000D685F"/>
    <w:rsid w:val="000D6912"/>
    <w:rsid w:val="000D6C05"/>
    <w:rsid w:val="000D7D8A"/>
    <w:rsid w:val="000E0331"/>
    <w:rsid w:val="000E0D02"/>
    <w:rsid w:val="000E109E"/>
    <w:rsid w:val="000E1332"/>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0E91"/>
    <w:rsid w:val="0012111B"/>
    <w:rsid w:val="00121650"/>
    <w:rsid w:val="001218AF"/>
    <w:rsid w:val="00121E1D"/>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2EE"/>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7D0"/>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2FD7"/>
    <w:rsid w:val="001630A3"/>
    <w:rsid w:val="00163113"/>
    <w:rsid w:val="001631BE"/>
    <w:rsid w:val="00163394"/>
    <w:rsid w:val="001637FA"/>
    <w:rsid w:val="00163A72"/>
    <w:rsid w:val="00163B4F"/>
    <w:rsid w:val="00163E67"/>
    <w:rsid w:val="00163F67"/>
    <w:rsid w:val="0016400E"/>
    <w:rsid w:val="0016498D"/>
    <w:rsid w:val="00165016"/>
    <w:rsid w:val="001655AF"/>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8C0"/>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4E"/>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227F"/>
    <w:rsid w:val="001B3848"/>
    <w:rsid w:val="001B44C3"/>
    <w:rsid w:val="001B5B56"/>
    <w:rsid w:val="001B5D4B"/>
    <w:rsid w:val="001B653D"/>
    <w:rsid w:val="001B6798"/>
    <w:rsid w:val="001B6CFC"/>
    <w:rsid w:val="001B7E18"/>
    <w:rsid w:val="001B7F00"/>
    <w:rsid w:val="001C0337"/>
    <w:rsid w:val="001C062F"/>
    <w:rsid w:val="001C08AA"/>
    <w:rsid w:val="001C2159"/>
    <w:rsid w:val="001C2F1F"/>
    <w:rsid w:val="001C38ED"/>
    <w:rsid w:val="001C4547"/>
    <w:rsid w:val="001C491D"/>
    <w:rsid w:val="001C564B"/>
    <w:rsid w:val="001C5692"/>
    <w:rsid w:val="001C5C1D"/>
    <w:rsid w:val="001C5DDA"/>
    <w:rsid w:val="001C631E"/>
    <w:rsid w:val="001C6505"/>
    <w:rsid w:val="001C6589"/>
    <w:rsid w:val="001C671A"/>
    <w:rsid w:val="001C6EAE"/>
    <w:rsid w:val="001C7330"/>
    <w:rsid w:val="001C7431"/>
    <w:rsid w:val="001C7E18"/>
    <w:rsid w:val="001D040E"/>
    <w:rsid w:val="001D09D6"/>
    <w:rsid w:val="001D0C3A"/>
    <w:rsid w:val="001D16F6"/>
    <w:rsid w:val="001D1B6B"/>
    <w:rsid w:val="001D1EE4"/>
    <w:rsid w:val="001D2143"/>
    <w:rsid w:val="001D242C"/>
    <w:rsid w:val="001D3474"/>
    <w:rsid w:val="001D3510"/>
    <w:rsid w:val="001D3667"/>
    <w:rsid w:val="001D3A85"/>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7EA"/>
    <w:rsid w:val="00236CB7"/>
    <w:rsid w:val="00236CE8"/>
    <w:rsid w:val="00236FBE"/>
    <w:rsid w:val="00237720"/>
    <w:rsid w:val="00237940"/>
    <w:rsid w:val="00237E09"/>
    <w:rsid w:val="00240CA4"/>
    <w:rsid w:val="002415A4"/>
    <w:rsid w:val="002416B1"/>
    <w:rsid w:val="00242051"/>
    <w:rsid w:val="00242CBF"/>
    <w:rsid w:val="00242D4E"/>
    <w:rsid w:val="00243307"/>
    <w:rsid w:val="002436F3"/>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1EA2"/>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6FF"/>
    <w:rsid w:val="00270881"/>
    <w:rsid w:val="00270DA2"/>
    <w:rsid w:val="00270F2F"/>
    <w:rsid w:val="00271330"/>
    <w:rsid w:val="00271331"/>
    <w:rsid w:val="002718EC"/>
    <w:rsid w:val="00271E67"/>
    <w:rsid w:val="00272560"/>
    <w:rsid w:val="00272B3F"/>
    <w:rsid w:val="00272E48"/>
    <w:rsid w:val="002740C7"/>
    <w:rsid w:val="00274119"/>
    <w:rsid w:val="0027468C"/>
    <w:rsid w:val="002759CD"/>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10BC"/>
    <w:rsid w:val="0028250D"/>
    <w:rsid w:val="00282891"/>
    <w:rsid w:val="002828BD"/>
    <w:rsid w:val="00282C2B"/>
    <w:rsid w:val="00282E99"/>
    <w:rsid w:val="0028302A"/>
    <w:rsid w:val="0028361A"/>
    <w:rsid w:val="0028508D"/>
    <w:rsid w:val="00285832"/>
    <w:rsid w:val="00285FB1"/>
    <w:rsid w:val="002860B3"/>
    <w:rsid w:val="00286711"/>
    <w:rsid w:val="00286BEC"/>
    <w:rsid w:val="00290F41"/>
    <w:rsid w:val="00292553"/>
    <w:rsid w:val="00292F82"/>
    <w:rsid w:val="00293096"/>
    <w:rsid w:val="0029337D"/>
    <w:rsid w:val="002933AA"/>
    <w:rsid w:val="0029389A"/>
    <w:rsid w:val="00293D11"/>
    <w:rsid w:val="00293EB0"/>
    <w:rsid w:val="00293EDC"/>
    <w:rsid w:val="0029459F"/>
    <w:rsid w:val="00294FC0"/>
    <w:rsid w:val="00295249"/>
    <w:rsid w:val="002955B4"/>
    <w:rsid w:val="00295825"/>
    <w:rsid w:val="00295CE3"/>
    <w:rsid w:val="002963AF"/>
    <w:rsid w:val="0029640C"/>
    <w:rsid w:val="0029654F"/>
    <w:rsid w:val="00296763"/>
    <w:rsid w:val="00296EAC"/>
    <w:rsid w:val="0029754A"/>
    <w:rsid w:val="002A006D"/>
    <w:rsid w:val="002A0CB4"/>
    <w:rsid w:val="002A1274"/>
    <w:rsid w:val="002A1416"/>
    <w:rsid w:val="002A1518"/>
    <w:rsid w:val="002A1804"/>
    <w:rsid w:val="002A19F8"/>
    <w:rsid w:val="002A2006"/>
    <w:rsid w:val="002A2B73"/>
    <w:rsid w:val="002A2E5B"/>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0532"/>
    <w:rsid w:val="002B1968"/>
    <w:rsid w:val="002B1EF1"/>
    <w:rsid w:val="002B1F75"/>
    <w:rsid w:val="002B200A"/>
    <w:rsid w:val="002B2297"/>
    <w:rsid w:val="002B27B1"/>
    <w:rsid w:val="002B29D1"/>
    <w:rsid w:val="002B2F01"/>
    <w:rsid w:val="002B39D1"/>
    <w:rsid w:val="002B3C9F"/>
    <w:rsid w:val="002B4F08"/>
    <w:rsid w:val="002B505A"/>
    <w:rsid w:val="002B5173"/>
    <w:rsid w:val="002B5301"/>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3AA5"/>
    <w:rsid w:val="002C3E3E"/>
    <w:rsid w:val="002C4652"/>
    <w:rsid w:val="002C49C7"/>
    <w:rsid w:val="002C5566"/>
    <w:rsid w:val="002C5718"/>
    <w:rsid w:val="002C5C1F"/>
    <w:rsid w:val="002C5DCD"/>
    <w:rsid w:val="002C6156"/>
    <w:rsid w:val="002C67B1"/>
    <w:rsid w:val="002C728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F41"/>
    <w:rsid w:val="002E4FE8"/>
    <w:rsid w:val="002E52D5"/>
    <w:rsid w:val="002E54B9"/>
    <w:rsid w:val="002E5605"/>
    <w:rsid w:val="002E61C0"/>
    <w:rsid w:val="002E6BD3"/>
    <w:rsid w:val="002E6D9D"/>
    <w:rsid w:val="002E7032"/>
    <w:rsid w:val="002E7128"/>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681"/>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300"/>
    <w:rsid w:val="00317687"/>
    <w:rsid w:val="00317A6A"/>
    <w:rsid w:val="00317E9B"/>
    <w:rsid w:val="00317F3F"/>
    <w:rsid w:val="0032006F"/>
    <w:rsid w:val="0032070B"/>
    <w:rsid w:val="0032077E"/>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96"/>
    <w:rsid w:val="00326372"/>
    <w:rsid w:val="003271BE"/>
    <w:rsid w:val="00327938"/>
    <w:rsid w:val="003279C2"/>
    <w:rsid w:val="00327AAF"/>
    <w:rsid w:val="00327B9C"/>
    <w:rsid w:val="003303B5"/>
    <w:rsid w:val="00330D64"/>
    <w:rsid w:val="00331531"/>
    <w:rsid w:val="003317A4"/>
    <w:rsid w:val="00332113"/>
    <w:rsid w:val="00332E99"/>
    <w:rsid w:val="003331AB"/>
    <w:rsid w:val="00333CE6"/>
    <w:rsid w:val="00333E25"/>
    <w:rsid w:val="003343CF"/>
    <w:rsid w:val="003348DE"/>
    <w:rsid w:val="003356C6"/>
    <w:rsid w:val="00335DD0"/>
    <w:rsid w:val="00335DF2"/>
    <w:rsid w:val="0033682C"/>
    <w:rsid w:val="00336CC7"/>
    <w:rsid w:val="00336D43"/>
    <w:rsid w:val="0033748E"/>
    <w:rsid w:val="00337B25"/>
    <w:rsid w:val="00337D4E"/>
    <w:rsid w:val="00337DE1"/>
    <w:rsid w:val="0034028D"/>
    <w:rsid w:val="003405C0"/>
    <w:rsid w:val="00341A59"/>
    <w:rsid w:val="00342372"/>
    <w:rsid w:val="003426C9"/>
    <w:rsid w:val="00342D12"/>
    <w:rsid w:val="00342F60"/>
    <w:rsid w:val="00342FE2"/>
    <w:rsid w:val="003432DA"/>
    <w:rsid w:val="0034336F"/>
    <w:rsid w:val="0034340D"/>
    <w:rsid w:val="003437E3"/>
    <w:rsid w:val="00344137"/>
    <w:rsid w:val="003453FC"/>
    <w:rsid w:val="00345ABD"/>
    <w:rsid w:val="00345F55"/>
    <w:rsid w:val="003463DC"/>
    <w:rsid w:val="003464E1"/>
    <w:rsid w:val="00346867"/>
    <w:rsid w:val="003468B4"/>
    <w:rsid w:val="00346A88"/>
    <w:rsid w:val="00347225"/>
    <w:rsid w:val="00347390"/>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3DA8"/>
    <w:rsid w:val="003746C7"/>
    <w:rsid w:val="003746C8"/>
    <w:rsid w:val="003752EF"/>
    <w:rsid w:val="003767D6"/>
    <w:rsid w:val="00376B69"/>
    <w:rsid w:val="00376D25"/>
    <w:rsid w:val="00376FB4"/>
    <w:rsid w:val="00377D24"/>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5D45"/>
    <w:rsid w:val="003A60F5"/>
    <w:rsid w:val="003A668D"/>
    <w:rsid w:val="003A6764"/>
    <w:rsid w:val="003A7E57"/>
    <w:rsid w:val="003B0132"/>
    <w:rsid w:val="003B06DA"/>
    <w:rsid w:val="003B0895"/>
    <w:rsid w:val="003B09EA"/>
    <w:rsid w:val="003B0BF7"/>
    <w:rsid w:val="003B2504"/>
    <w:rsid w:val="003B25FE"/>
    <w:rsid w:val="003B2AE5"/>
    <w:rsid w:val="003B30F7"/>
    <w:rsid w:val="003B3379"/>
    <w:rsid w:val="003B40A0"/>
    <w:rsid w:val="003B4246"/>
    <w:rsid w:val="003B42BE"/>
    <w:rsid w:val="003B432B"/>
    <w:rsid w:val="003B45A4"/>
    <w:rsid w:val="003B4A42"/>
    <w:rsid w:val="003B4ACE"/>
    <w:rsid w:val="003B591D"/>
    <w:rsid w:val="003B598A"/>
    <w:rsid w:val="003B5C4A"/>
    <w:rsid w:val="003B6186"/>
    <w:rsid w:val="003B688E"/>
    <w:rsid w:val="003B6CBC"/>
    <w:rsid w:val="003B6CD7"/>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2CE"/>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10F0"/>
    <w:rsid w:val="003D1D5B"/>
    <w:rsid w:val="003D250A"/>
    <w:rsid w:val="003D2BB7"/>
    <w:rsid w:val="003D3E80"/>
    <w:rsid w:val="003D41F5"/>
    <w:rsid w:val="003D4991"/>
    <w:rsid w:val="003D49CF"/>
    <w:rsid w:val="003D4FCE"/>
    <w:rsid w:val="003D5416"/>
    <w:rsid w:val="003D54D8"/>
    <w:rsid w:val="003D55FC"/>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95A"/>
    <w:rsid w:val="003E5E26"/>
    <w:rsid w:val="003E6B73"/>
    <w:rsid w:val="003E6F09"/>
    <w:rsid w:val="003E733A"/>
    <w:rsid w:val="003E78CA"/>
    <w:rsid w:val="003E7CA1"/>
    <w:rsid w:val="003F0093"/>
    <w:rsid w:val="003F0099"/>
    <w:rsid w:val="003F03AF"/>
    <w:rsid w:val="003F0456"/>
    <w:rsid w:val="003F24EB"/>
    <w:rsid w:val="003F25AB"/>
    <w:rsid w:val="003F316E"/>
    <w:rsid w:val="003F3229"/>
    <w:rsid w:val="003F340F"/>
    <w:rsid w:val="003F3716"/>
    <w:rsid w:val="003F45AA"/>
    <w:rsid w:val="003F53AD"/>
    <w:rsid w:val="003F5589"/>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20605"/>
    <w:rsid w:val="0042091D"/>
    <w:rsid w:val="00420FE1"/>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0DD"/>
    <w:rsid w:val="0044239C"/>
    <w:rsid w:val="00442403"/>
    <w:rsid w:val="00443245"/>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AF4"/>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15F"/>
    <w:rsid w:val="00463581"/>
    <w:rsid w:val="004648C6"/>
    <w:rsid w:val="0046514F"/>
    <w:rsid w:val="0046597E"/>
    <w:rsid w:val="00465DDD"/>
    <w:rsid w:val="00465F00"/>
    <w:rsid w:val="004661EE"/>
    <w:rsid w:val="00466F7E"/>
    <w:rsid w:val="00466FD1"/>
    <w:rsid w:val="00467176"/>
    <w:rsid w:val="004673E6"/>
    <w:rsid w:val="00467D79"/>
    <w:rsid w:val="00467F88"/>
    <w:rsid w:val="004700CE"/>
    <w:rsid w:val="0047028A"/>
    <w:rsid w:val="004705B5"/>
    <w:rsid w:val="00470D15"/>
    <w:rsid w:val="00471813"/>
    <w:rsid w:val="00471C01"/>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45E"/>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4D2"/>
    <w:rsid w:val="004A6FE4"/>
    <w:rsid w:val="004A7367"/>
    <w:rsid w:val="004A79D3"/>
    <w:rsid w:val="004B098D"/>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7E52"/>
    <w:rsid w:val="004E08DB"/>
    <w:rsid w:val="004E0CE1"/>
    <w:rsid w:val="004E1A00"/>
    <w:rsid w:val="004E1A93"/>
    <w:rsid w:val="004E1D96"/>
    <w:rsid w:val="004E232A"/>
    <w:rsid w:val="004E2AC8"/>
    <w:rsid w:val="004E30AD"/>
    <w:rsid w:val="004E3650"/>
    <w:rsid w:val="004E36FE"/>
    <w:rsid w:val="004E402F"/>
    <w:rsid w:val="004E4D78"/>
    <w:rsid w:val="004E4DE7"/>
    <w:rsid w:val="004E50B9"/>
    <w:rsid w:val="004E5603"/>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74A"/>
    <w:rsid w:val="005008F6"/>
    <w:rsid w:val="00500FFE"/>
    <w:rsid w:val="005010E7"/>
    <w:rsid w:val="005014EF"/>
    <w:rsid w:val="005018C2"/>
    <w:rsid w:val="00501B35"/>
    <w:rsid w:val="00501C6E"/>
    <w:rsid w:val="0050217D"/>
    <w:rsid w:val="00502208"/>
    <w:rsid w:val="00502316"/>
    <w:rsid w:val="00502774"/>
    <w:rsid w:val="0050281B"/>
    <w:rsid w:val="00502A22"/>
    <w:rsid w:val="00502AD1"/>
    <w:rsid w:val="005036AB"/>
    <w:rsid w:val="005039FB"/>
    <w:rsid w:val="00503FF2"/>
    <w:rsid w:val="00504AD8"/>
    <w:rsid w:val="00504E1B"/>
    <w:rsid w:val="005057B0"/>
    <w:rsid w:val="00505D5C"/>
    <w:rsid w:val="00506263"/>
    <w:rsid w:val="005063D3"/>
    <w:rsid w:val="005066BE"/>
    <w:rsid w:val="00506F9B"/>
    <w:rsid w:val="005070A2"/>
    <w:rsid w:val="005101A6"/>
    <w:rsid w:val="00510D93"/>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CA5"/>
    <w:rsid w:val="00531F22"/>
    <w:rsid w:val="005325D0"/>
    <w:rsid w:val="00533F24"/>
    <w:rsid w:val="00535494"/>
    <w:rsid w:val="00535F4E"/>
    <w:rsid w:val="005362CB"/>
    <w:rsid w:val="00540136"/>
    <w:rsid w:val="00540216"/>
    <w:rsid w:val="005403E3"/>
    <w:rsid w:val="00540B69"/>
    <w:rsid w:val="00541471"/>
    <w:rsid w:val="0054191B"/>
    <w:rsid w:val="00542088"/>
    <w:rsid w:val="005436B4"/>
    <w:rsid w:val="0054383F"/>
    <w:rsid w:val="00543CBE"/>
    <w:rsid w:val="005440B5"/>
    <w:rsid w:val="0054454E"/>
    <w:rsid w:val="005452F7"/>
    <w:rsid w:val="0054556B"/>
    <w:rsid w:val="0054593C"/>
    <w:rsid w:val="00546716"/>
    <w:rsid w:val="005468D2"/>
    <w:rsid w:val="00546AB7"/>
    <w:rsid w:val="00546AD7"/>
    <w:rsid w:val="00546D45"/>
    <w:rsid w:val="0054738E"/>
    <w:rsid w:val="005476C6"/>
    <w:rsid w:val="00547810"/>
    <w:rsid w:val="00547837"/>
    <w:rsid w:val="00547A3F"/>
    <w:rsid w:val="00547E3C"/>
    <w:rsid w:val="00550504"/>
    <w:rsid w:val="00550580"/>
    <w:rsid w:val="0055090C"/>
    <w:rsid w:val="005512F0"/>
    <w:rsid w:val="00551611"/>
    <w:rsid w:val="00551686"/>
    <w:rsid w:val="005517E4"/>
    <w:rsid w:val="005520ED"/>
    <w:rsid w:val="005529FB"/>
    <w:rsid w:val="005531DF"/>
    <w:rsid w:val="00553333"/>
    <w:rsid w:val="005542B6"/>
    <w:rsid w:val="0055447E"/>
    <w:rsid w:val="00554B48"/>
    <w:rsid w:val="005550DC"/>
    <w:rsid w:val="00555E35"/>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1BAA"/>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9C"/>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182"/>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1B8"/>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6C0"/>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23"/>
    <w:rsid w:val="005F2CD0"/>
    <w:rsid w:val="005F3031"/>
    <w:rsid w:val="005F30FE"/>
    <w:rsid w:val="005F39CF"/>
    <w:rsid w:val="005F50DA"/>
    <w:rsid w:val="005F5248"/>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5CB0"/>
    <w:rsid w:val="00606137"/>
    <w:rsid w:val="006061CE"/>
    <w:rsid w:val="006061D9"/>
    <w:rsid w:val="00606A25"/>
    <w:rsid w:val="00606F92"/>
    <w:rsid w:val="0060762D"/>
    <w:rsid w:val="006078C9"/>
    <w:rsid w:val="00607BB7"/>
    <w:rsid w:val="00610335"/>
    <w:rsid w:val="00610598"/>
    <w:rsid w:val="006111BC"/>
    <w:rsid w:val="00611731"/>
    <w:rsid w:val="00612A8E"/>
    <w:rsid w:val="006141DB"/>
    <w:rsid w:val="00614973"/>
    <w:rsid w:val="00614F91"/>
    <w:rsid w:val="00615551"/>
    <w:rsid w:val="00615904"/>
    <w:rsid w:val="006159FD"/>
    <w:rsid w:val="00615C2C"/>
    <w:rsid w:val="00615E99"/>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462"/>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19"/>
    <w:rsid w:val="006725FB"/>
    <w:rsid w:val="006728C9"/>
    <w:rsid w:val="00672CA4"/>
    <w:rsid w:val="00673295"/>
    <w:rsid w:val="00673525"/>
    <w:rsid w:val="00673616"/>
    <w:rsid w:val="0067393D"/>
    <w:rsid w:val="00673A8C"/>
    <w:rsid w:val="00673C77"/>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27ED"/>
    <w:rsid w:val="00683307"/>
    <w:rsid w:val="006834E9"/>
    <w:rsid w:val="006846E2"/>
    <w:rsid w:val="00684B4D"/>
    <w:rsid w:val="00684BBF"/>
    <w:rsid w:val="0068501D"/>
    <w:rsid w:val="0068518B"/>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205"/>
    <w:rsid w:val="0069438B"/>
    <w:rsid w:val="006943AB"/>
    <w:rsid w:val="006947F3"/>
    <w:rsid w:val="00694A10"/>
    <w:rsid w:val="00694AD3"/>
    <w:rsid w:val="00694E02"/>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0ECE"/>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052B"/>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848"/>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AE8"/>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316"/>
    <w:rsid w:val="007107CF"/>
    <w:rsid w:val="0071090F"/>
    <w:rsid w:val="00710D9E"/>
    <w:rsid w:val="0071110C"/>
    <w:rsid w:val="007116FD"/>
    <w:rsid w:val="00711811"/>
    <w:rsid w:val="00711BBE"/>
    <w:rsid w:val="007122B5"/>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933"/>
    <w:rsid w:val="00725BB6"/>
    <w:rsid w:val="00725EAA"/>
    <w:rsid w:val="007273F5"/>
    <w:rsid w:val="0072772A"/>
    <w:rsid w:val="00727894"/>
    <w:rsid w:val="00727AD8"/>
    <w:rsid w:val="00727B76"/>
    <w:rsid w:val="007300E6"/>
    <w:rsid w:val="007302A5"/>
    <w:rsid w:val="007303BC"/>
    <w:rsid w:val="007306E7"/>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1A3E"/>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486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A92"/>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7A2"/>
    <w:rsid w:val="007D0880"/>
    <w:rsid w:val="007D0ED6"/>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390"/>
    <w:rsid w:val="007F16FB"/>
    <w:rsid w:val="007F2082"/>
    <w:rsid w:val="007F2470"/>
    <w:rsid w:val="007F2D91"/>
    <w:rsid w:val="007F3A4A"/>
    <w:rsid w:val="007F3DB0"/>
    <w:rsid w:val="007F3DB4"/>
    <w:rsid w:val="007F44FA"/>
    <w:rsid w:val="007F4ADF"/>
    <w:rsid w:val="007F5083"/>
    <w:rsid w:val="007F54C4"/>
    <w:rsid w:val="007F5628"/>
    <w:rsid w:val="007F5F60"/>
    <w:rsid w:val="007F69BA"/>
    <w:rsid w:val="00800AB7"/>
    <w:rsid w:val="00800C52"/>
    <w:rsid w:val="0080135B"/>
    <w:rsid w:val="008014C9"/>
    <w:rsid w:val="00801931"/>
    <w:rsid w:val="008021FC"/>
    <w:rsid w:val="0080261B"/>
    <w:rsid w:val="008028A8"/>
    <w:rsid w:val="00802A47"/>
    <w:rsid w:val="00803F9A"/>
    <w:rsid w:val="00804AD7"/>
    <w:rsid w:val="00804C69"/>
    <w:rsid w:val="00805A28"/>
    <w:rsid w:val="00805E9E"/>
    <w:rsid w:val="008068F1"/>
    <w:rsid w:val="00807A3B"/>
    <w:rsid w:val="00807F21"/>
    <w:rsid w:val="00810911"/>
    <w:rsid w:val="00810CFF"/>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2DC6"/>
    <w:rsid w:val="00833790"/>
    <w:rsid w:val="00833C03"/>
    <w:rsid w:val="00834046"/>
    <w:rsid w:val="00834798"/>
    <w:rsid w:val="00834E49"/>
    <w:rsid w:val="00834FE4"/>
    <w:rsid w:val="00835070"/>
    <w:rsid w:val="008355A3"/>
    <w:rsid w:val="008368A8"/>
    <w:rsid w:val="008368B4"/>
    <w:rsid w:val="00836CF5"/>
    <w:rsid w:val="00837310"/>
    <w:rsid w:val="0083736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751"/>
    <w:rsid w:val="00861C09"/>
    <w:rsid w:val="00862060"/>
    <w:rsid w:val="0086210B"/>
    <w:rsid w:val="008622F4"/>
    <w:rsid w:val="00862CFA"/>
    <w:rsid w:val="008631CB"/>
    <w:rsid w:val="0086324E"/>
    <w:rsid w:val="00863368"/>
    <w:rsid w:val="00863501"/>
    <w:rsid w:val="008635CF"/>
    <w:rsid w:val="00864873"/>
    <w:rsid w:val="00864C2C"/>
    <w:rsid w:val="00864C6F"/>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B7C"/>
    <w:rsid w:val="00871C42"/>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3F62"/>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97A5F"/>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2F0"/>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6C9"/>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6B4"/>
    <w:rsid w:val="008C0C2B"/>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2B"/>
    <w:rsid w:val="008C71F6"/>
    <w:rsid w:val="008C7561"/>
    <w:rsid w:val="008D112B"/>
    <w:rsid w:val="008D11F5"/>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8F76E5"/>
    <w:rsid w:val="0090029D"/>
    <w:rsid w:val="00900B58"/>
    <w:rsid w:val="00901562"/>
    <w:rsid w:val="0090196B"/>
    <w:rsid w:val="009019E1"/>
    <w:rsid w:val="00901BC4"/>
    <w:rsid w:val="00901FEC"/>
    <w:rsid w:val="009022E4"/>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5F89"/>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641"/>
    <w:rsid w:val="00920FCF"/>
    <w:rsid w:val="009210B5"/>
    <w:rsid w:val="009230F0"/>
    <w:rsid w:val="00923711"/>
    <w:rsid w:val="00923E92"/>
    <w:rsid w:val="00924F6C"/>
    <w:rsid w:val="009259D7"/>
    <w:rsid w:val="00925CE7"/>
    <w:rsid w:val="00926046"/>
    <w:rsid w:val="00926721"/>
    <w:rsid w:val="00926B51"/>
    <w:rsid w:val="00926EB8"/>
    <w:rsid w:val="0092776D"/>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073"/>
    <w:rsid w:val="00934CCF"/>
    <w:rsid w:val="0093556C"/>
    <w:rsid w:val="009355BC"/>
    <w:rsid w:val="009361A0"/>
    <w:rsid w:val="00936838"/>
    <w:rsid w:val="0093693D"/>
    <w:rsid w:val="00936D2B"/>
    <w:rsid w:val="00936D7A"/>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42D5"/>
    <w:rsid w:val="00965294"/>
    <w:rsid w:val="00965495"/>
    <w:rsid w:val="0096635A"/>
    <w:rsid w:val="00967915"/>
    <w:rsid w:val="00967C31"/>
    <w:rsid w:val="00967F69"/>
    <w:rsid w:val="0097004C"/>
    <w:rsid w:val="0097043E"/>
    <w:rsid w:val="00970694"/>
    <w:rsid w:val="00970F32"/>
    <w:rsid w:val="009710E8"/>
    <w:rsid w:val="009715E7"/>
    <w:rsid w:val="00971AC5"/>
    <w:rsid w:val="00971F16"/>
    <w:rsid w:val="0097208B"/>
    <w:rsid w:val="00972DCE"/>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3CD"/>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86D"/>
    <w:rsid w:val="009969BB"/>
    <w:rsid w:val="00996A6D"/>
    <w:rsid w:val="00996DAE"/>
    <w:rsid w:val="00997381"/>
    <w:rsid w:val="0099749E"/>
    <w:rsid w:val="009975F3"/>
    <w:rsid w:val="0099761E"/>
    <w:rsid w:val="00997B40"/>
    <w:rsid w:val="009A16E1"/>
    <w:rsid w:val="009A1EB5"/>
    <w:rsid w:val="009A2462"/>
    <w:rsid w:val="009A26E5"/>
    <w:rsid w:val="009A2E5C"/>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4A0"/>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8B0"/>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08D2"/>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CD1"/>
    <w:rsid w:val="009D702E"/>
    <w:rsid w:val="009D73EE"/>
    <w:rsid w:val="009D7515"/>
    <w:rsid w:val="009D7E62"/>
    <w:rsid w:val="009E013B"/>
    <w:rsid w:val="009E0231"/>
    <w:rsid w:val="009E0468"/>
    <w:rsid w:val="009E097A"/>
    <w:rsid w:val="009E0BF9"/>
    <w:rsid w:val="009E172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6071"/>
    <w:rsid w:val="009E65E3"/>
    <w:rsid w:val="009E65EC"/>
    <w:rsid w:val="009E6B5C"/>
    <w:rsid w:val="009E6B84"/>
    <w:rsid w:val="009E775B"/>
    <w:rsid w:val="009F02B9"/>
    <w:rsid w:val="009F0476"/>
    <w:rsid w:val="009F0791"/>
    <w:rsid w:val="009F0DB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BD4"/>
    <w:rsid w:val="009F4E30"/>
    <w:rsid w:val="009F5057"/>
    <w:rsid w:val="009F51EA"/>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DD"/>
    <w:rsid w:val="00A120E9"/>
    <w:rsid w:val="00A12CED"/>
    <w:rsid w:val="00A12E67"/>
    <w:rsid w:val="00A130F9"/>
    <w:rsid w:val="00A1320E"/>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5C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3E9E"/>
    <w:rsid w:val="00A440C9"/>
    <w:rsid w:val="00A447D2"/>
    <w:rsid w:val="00A44ACF"/>
    <w:rsid w:val="00A44AF6"/>
    <w:rsid w:val="00A44F19"/>
    <w:rsid w:val="00A44F51"/>
    <w:rsid w:val="00A44FCE"/>
    <w:rsid w:val="00A458AB"/>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17F"/>
    <w:rsid w:val="00A532B2"/>
    <w:rsid w:val="00A534A1"/>
    <w:rsid w:val="00A539B6"/>
    <w:rsid w:val="00A53C6A"/>
    <w:rsid w:val="00A53E01"/>
    <w:rsid w:val="00A541D0"/>
    <w:rsid w:val="00A545C1"/>
    <w:rsid w:val="00A545DC"/>
    <w:rsid w:val="00A54F1D"/>
    <w:rsid w:val="00A55166"/>
    <w:rsid w:val="00A5541D"/>
    <w:rsid w:val="00A56201"/>
    <w:rsid w:val="00A56437"/>
    <w:rsid w:val="00A568DA"/>
    <w:rsid w:val="00A56E79"/>
    <w:rsid w:val="00A570A7"/>
    <w:rsid w:val="00A570CB"/>
    <w:rsid w:val="00A57221"/>
    <w:rsid w:val="00A573B0"/>
    <w:rsid w:val="00A57502"/>
    <w:rsid w:val="00A57685"/>
    <w:rsid w:val="00A57A86"/>
    <w:rsid w:val="00A60A54"/>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450"/>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0F87"/>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1D2"/>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B7D7C"/>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431"/>
    <w:rsid w:val="00AD55DE"/>
    <w:rsid w:val="00AD5E2D"/>
    <w:rsid w:val="00AD6A0F"/>
    <w:rsid w:val="00AD6C46"/>
    <w:rsid w:val="00AD6DC6"/>
    <w:rsid w:val="00AD6F07"/>
    <w:rsid w:val="00AD732B"/>
    <w:rsid w:val="00AD76F9"/>
    <w:rsid w:val="00AD783F"/>
    <w:rsid w:val="00AE01F6"/>
    <w:rsid w:val="00AE0898"/>
    <w:rsid w:val="00AE0C03"/>
    <w:rsid w:val="00AE1755"/>
    <w:rsid w:val="00AE189D"/>
    <w:rsid w:val="00AE2EA1"/>
    <w:rsid w:val="00AE3374"/>
    <w:rsid w:val="00AE365A"/>
    <w:rsid w:val="00AE3743"/>
    <w:rsid w:val="00AE37E9"/>
    <w:rsid w:val="00AE3B78"/>
    <w:rsid w:val="00AE4035"/>
    <w:rsid w:val="00AE40DE"/>
    <w:rsid w:val="00AE4F6B"/>
    <w:rsid w:val="00AE4FCC"/>
    <w:rsid w:val="00AE5D1C"/>
    <w:rsid w:val="00AE6A15"/>
    <w:rsid w:val="00AE78D9"/>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D0F"/>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7F"/>
    <w:rsid w:val="00B1598F"/>
    <w:rsid w:val="00B15A16"/>
    <w:rsid w:val="00B15C31"/>
    <w:rsid w:val="00B15CD9"/>
    <w:rsid w:val="00B16B54"/>
    <w:rsid w:val="00B16C8B"/>
    <w:rsid w:val="00B16E6B"/>
    <w:rsid w:val="00B17182"/>
    <w:rsid w:val="00B17761"/>
    <w:rsid w:val="00B17841"/>
    <w:rsid w:val="00B17E83"/>
    <w:rsid w:val="00B17EB5"/>
    <w:rsid w:val="00B20740"/>
    <w:rsid w:val="00B20919"/>
    <w:rsid w:val="00B20E1F"/>
    <w:rsid w:val="00B212E2"/>
    <w:rsid w:val="00B2195F"/>
    <w:rsid w:val="00B21C6A"/>
    <w:rsid w:val="00B21CB6"/>
    <w:rsid w:val="00B2218E"/>
    <w:rsid w:val="00B22818"/>
    <w:rsid w:val="00B22F46"/>
    <w:rsid w:val="00B23588"/>
    <w:rsid w:val="00B23AA6"/>
    <w:rsid w:val="00B24078"/>
    <w:rsid w:val="00B24BF1"/>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4C72"/>
    <w:rsid w:val="00B35296"/>
    <w:rsid w:val="00B35410"/>
    <w:rsid w:val="00B36977"/>
    <w:rsid w:val="00B37259"/>
    <w:rsid w:val="00B372CE"/>
    <w:rsid w:val="00B3737E"/>
    <w:rsid w:val="00B40BD3"/>
    <w:rsid w:val="00B40CC0"/>
    <w:rsid w:val="00B41258"/>
    <w:rsid w:val="00B41408"/>
    <w:rsid w:val="00B4141D"/>
    <w:rsid w:val="00B4168C"/>
    <w:rsid w:val="00B41973"/>
    <w:rsid w:val="00B41992"/>
    <w:rsid w:val="00B42F03"/>
    <w:rsid w:val="00B43407"/>
    <w:rsid w:val="00B43800"/>
    <w:rsid w:val="00B43BA6"/>
    <w:rsid w:val="00B43E13"/>
    <w:rsid w:val="00B442FE"/>
    <w:rsid w:val="00B4431F"/>
    <w:rsid w:val="00B44BA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43B"/>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3BD"/>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36F"/>
    <w:rsid w:val="00B67BE1"/>
    <w:rsid w:val="00B67E3E"/>
    <w:rsid w:val="00B709C5"/>
    <w:rsid w:val="00B71EA0"/>
    <w:rsid w:val="00B72DC0"/>
    <w:rsid w:val="00B72EF2"/>
    <w:rsid w:val="00B735A5"/>
    <w:rsid w:val="00B74A58"/>
    <w:rsid w:val="00B74D79"/>
    <w:rsid w:val="00B75230"/>
    <w:rsid w:val="00B75480"/>
    <w:rsid w:val="00B757FA"/>
    <w:rsid w:val="00B7586B"/>
    <w:rsid w:val="00B7622A"/>
    <w:rsid w:val="00B763E6"/>
    <w:rsid w:val="00B765A8"/>
    <w:rsid w:val="00B76601"/>
    <w:rsid w:val="00B7688B"/>
    <w:rsid w:val="00B76D84"/>
    <w:rsid w:val="00B77205"/>
    <w:rsid w:val="00B77334"/>
    <w:rsid w:val="00B77452"/>
    <w:rsid w:val="00B77640"/>
    <w:rsid w:val="00B8074D"/>
    <w:rsid w:val="00B80784"/>
    <w:rsid w:val="00B80C7E"/>
    <w:rsid w:val="00B80D93"/>
    <w:rsid w:val="00B80EC7"/>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BD5"/>
    <w:rsid w:val="00B91DAC"/>
    <w:rsid w:val="00B9207D"/>
    <w:rsid w:val="00B92199"/>
    <w:rsid w:val="00B92B04"/>
    <w:rsid w:val="00B932CE"/>
    <w:rsid w:val="00B94B04"/>
    <w:rsid w:val="00B94BA6"/>
    <w:rsid w:val="00B94DE5"/>
    <w:rsid w:val="00B956C7"/>
    <w:rsid w:val="00B95E83"/>
    <w:rsid w:val="00B96F19"/>
    <w:rsid w:val="00B971BC"/>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A0C"/>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4C6F"/>
    <w:rsid w:val="00BC5164"/>
    <w:rsid w:val="00BC526F"/>
    <w:rsid w:val="00BC556B"/>
    <w:rsid w:val="00BC557F"/>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A7D"/>
    <w:rsid w:val="00BD518E"/>
    <w:rsid w:val="00BD51E3"/>
    <w:rsid w:val="00BD5389"/>
    <w:rsid w:val="00BD5D6C"/>
    <w:rsid w:val="00BD5DB4"/>
    <w:rsid w:val="00BD643A"/>
    <w:rsid w:val="00BD6572"/>
    <w:rsid w:val="00BD68B6"/>
    <w:rsid w:val="00BD68C9"/>
    <w:rsid w:val="00BD6BEA"/>
    <w:rsid w:val="00BD70A3"/>
    <w:rsid w:val="00BD7104"/>
    <w:rsid w:val="00BD7199"/>
    <w:rsid w:val="00BD72D2"/>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286A"/>
    <w:rsid w:val="00C02A1E"/>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17C57"/>
    <w:rsid w:val="00C207A8"/>
    <w:rsid w:val="00C20DB0"/>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3FE4"/>
    <w:rsid w:val="00C25145"/>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0C"/>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DB0"/>
    <w:rsid w:val="00C46F33"/>
    <w:rsid w:val="00C476D6"/>
    <w:rsid w:val="00C478D4"/>
    <w:rsid w:val="00C47DB8"/>
    <w:rsid w:val="00C501A2"/>
    <w:rsid w:val="00C50368"/>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53"/>
    <w:rsid w:val="00C63091"/>
    <w:rsid w:val="00C63153"/>
    <w:rsid w:val="00C6379D"/>
    <w:rsid w:val="00C63816"/>
    <w:rsid w:val="00C63D87"/>
    <w:rsid w:val="00C6449E"/>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77F9D"/>
    <w:rsid w:val="00C803A9"/>
    <w:rsid w:val="00C803B3"/>
    <w:rsid w:val="00C81981"/>
    <w:rsid w:val="00C819C4"/>
    <w:rsid w:val="00C81A82"/>
    <w:rsid w:val="00C81E24"/>
    <w:rsid w:val="00C821B4"/>
    <w:rsid w:val="00C8225D"/>
    <w:rsid w:val="00C82BE0"/>
    <w:rsid w:val="00C83B81"/>
    <w:rsid w:val="00C83B9D"/>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6F1"/>
    <w:rsid w:val="00C96761"/>
    <w:rsid w:val="00C96A46"/>
    <w:rsid w:val="00C96EFD"/>
    <w:rsid w:val="00C974B5"/>
    <w:rsid w:val="00C97646"/>
    <w:rsid w:val="00C976A6"/>
    <w:rsid w:val="00C97CA9"/>
    <w:rsid w:val="00CA0614"/>
    <w:rsid w:val="00CA0A38"/>
    <w:rsid w:val="00CA1335"/>
    <w:rsid w:val="00CA1518"/>
    <w:rsid w:val="00CA20F1"/>
    <w:rsid w:val="00CA2A8C"/>
    <w:rsid w:val="00CA2B3E"/>
    <w:rsid w:val="00CA2EAC"/>
    <w:rsid w:val="00CA3A63"/>
    <w:rsid w:val="00CA3D48"/>
    <w:rsid w:val="00CA4281"/>
    <w:rsid w:val="00CA4598"/>
    <w:rsid w:val="00CA47B0"/>
    <w:rsid w:val="00CA4F0F"/>
    <w:rsid w:val="00CA4FA7"/>
    <w:rsid w:val="00CA50E1"/>
    <w:rsid w:val="00CA5AA0"/>
    <w:rsid w:val="00CA5EF4"/>
    <w:rsid w:val="00CA72DE"/>
    <w:rsid w:val="00CA78FA"/>
    <w:rsid w:val="00CA7B03"/>
    <w:rsid w:val="00CA7D69"/>
    <w:rsid w:val="00CB0634"/>
    <w:rsid w:val="00CB15CB"/>
    <w:rsid w:val="00CB18CE"/>
    <w:rsid w:val="00CB192D"/>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771"/>
    <w:rsid w:val="00CD0DE0"/>
    <w:rsid w:val="00CD1516"/>
    <w:rsid w:val="00CD1596"/>
    <w:rsid w:val="00CD1964"/>
    <w:rsid w:val="00CD1B7F"/>
    <w:rsid w:val="00CD1B87"/>
    <w:rsid w:val="00CD1C12"/>
    <w:rsid w:val="00CD2295"/>
    <w:rsid w:val="00CD234C"/>
    <w:rsid w:val="00CD2DB6"/>
    <w:rsid w:val="00CD32C2"/>
    <w:rsid w:val="00CD34DE"/>
    <w:rsid w:val="00CD359B"/>
    <w:rsid w:val="00CD3744"/>
    <w:rsid w:val="00CD3D0C"/>
    <w:rsid w:val="00CD473E"/>
    <w:rsid w:val="00CD4C34"/>
    <w:rsid w:val="00CD56CB"/>
    <w:rsid w:val="00CD586D"/>
    <w:rsid w:val="00CD632B"/>
    <w:rsid w:val="00CD6FAE"/>
    <w:rsid w:val="00CD77AF"/>
    <w:rsid w:val="00CE08F5"/>
    <w:rsid w:val="00CE0912"/>
    <w:rsid w:val="00CE0ACE"/>
    <w:rsid w:val="00CE319E"/>
    <w:rsid w:val="00CE3B91"/>
    <w:rsid w:val="00CE3C90"/>
    <w:rsid w:val="00CE3E0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669C"/>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CF7ED0"/>
    <w:rsid w:val="00D00227"/>
    <w:rsid w:val="00D00DF0"/>
    <w:rsid w:val="00D01798"/>
    <w:rsid w:val="00D0191F"/>
    <w:rsid w:val="00D02576"/>
    <w:rsid w:val="00D027A7"/>
    <w:rsid w:val="00D03EBD"/>
    <w:rsid w:val="00D045CA"/>
    <w:rsid w:val="00D0489F"/>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76C"/>
    <w:rsid w:val="00D26823"/>
    <w:rsid w:val="00D27078"/>
    <w:rsid w:val="00D27196"/>
    <w:rsid w:val="00D274A0"/>
    <w:rsid w:val="00D275F2"/>
    <w:rsid w:val="00D27A62"/>
    <w:rsid w:val="00D304D0"/>
    <w:rsid w:val="00D305E5"/>
    <w:rsid w:val="00D30C85"/>
    <w:rsid w:val="00D30C89"/>
    <w:rsid w:val="00D31A1D"/>
    <w:rsid w:val="00D31F58"/>
    <w:rsid w:val="00D32184"/>
    <w:rsid w:val="00D322FC"/>
    <w:rsid w:val="00D3264A"/>
    <w:rsid w:val="00D327FA"/>
    <w:rsid w:val="00D33623"/>
    <w:rsid w:val="00D34C43"/>
    <w:rsid w:val="00D350C8"/>
    <w:rsid w:val="00D36747"/>
    <w:rsid w:val="00D3732A"/>
    <w:rsid w:val="00D37823"/>
    <w:rsid w:val="00D37B47"/>
    <w:rsid w:val="00D40665"/>
    <w:rsid w:val="00D409A2"/>
    <w:rsid w:val="00D40C43"/>
    <w:rsid w:val="00D4120F"/>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202F"/>
    <w:rsid w:val="00D63059"/>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E65"/>
    <w:rsid w:val="00D76031"/>
    <w:rsid w:val="00D7638C"/>
    <w:rsid w:val="00D76518"/>
    <w:rsid w:val="00D7696F"/>
    <w:rsid w:val="00D76D8E"/>
    <w:rsid w:val="00D76E2F"/>
    <w:rsid w:val="00D77426"/>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1B62"/>
    <w:rsid w:val="00D92275"/>
    <w:rsid w:val="00D928DB"/>
    <w:rsid w:val="00D933A1"/>
    <w:rsid w:val="00D935C0"/>
    <w:rsid w:val="00D93631"/>
    <w:rsid w:val="00D93848"/>
    <w:rsid w:val="00D94143"/>
    <w:rsid w:val="00D943C9"/>
    <w:rsid w:val="00D94924"/>
    <w:rsid w:val="00D94F39"/>
    <w:rsid w:val="00D95176"/>
    <w:rsid w:val="00D95D9A"/>
    <w:rsid w:val="00D962B2"/>
    <w:rsid w:val="00D96432"/>
    <w:rsid w:val="00D9659E"/>
    <w:rsid w:val="00D96779"/>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237"/>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438"/>
    <w:rsid w:val="00DC1569"/>
    <w:rsid w:val="00DC1CC5"/>
    <w:rsid w:val="00DC2162"/>
    <w:rsid w:val="00DC2384"/>
    <w:rsid w:val="00DC2600"/>
    <w:rsid w:val="00DC292E"/>
    <w:rsid w:val="00DC2D8D"/>
    <w:rsid w:val="00DC2F38"/>
    <w:rsid w:val="00DC30F6"/>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1F86"/>
    <w:rsid w:val="00DD239F"/>
    <w:rsid w:val="00DD30A1"/>
    <w:rsid w:val="00DD3623"/>
    <w:rsid w:val="00DD469E"/>
    <w:rsid w:val="00DD47E7"/>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9DB"/>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5E3"/>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34A"/>
    <w:rsid w:val="00E26442"/>
    <w:rsid w:val="00E26498"/>
    <w:rsid w:val="00E2718B"/>
    <w:rsid w:val="00E27E2B"/>
    <w:rsid w:val="00E300C2"/>
    <w:rsid w:val="00E30F96"/>
    <w:rsid w:val="00E31556"/>
    <w:rsid w:val="00E31D10"/>
    <w:rsid w:val="00E32BD5"/>
    <w:rsid w:val="00E32CFE"/>
    <w:rsid w:val="00E3330E"/>
    <w:rsid w:val="00E334C8"/>
    <w:rsid w:val="00E33E95"/>
    <w:rsid w:val="00E344F5"/>
    <w:rsid w:val="00E34706"/>
    <w:rsid w:val="00E34AF0"/>
    <w:rsid w:val="00E34B93"/>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5A8"/>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6EBE"/>
    <w:rsid w:val="00E67062"/>
    <w:rsid w:val="00E7152C"/>
    <w:rsid w:val="00E715EB"/>
    <w:rsid w:val="00E71F07"/>
    <w:rsid w:val="00E71F56"/>
    <w:rsid w:val="00E722A0"/>
    <w:rsid w:val="00E729A6"/>
    <w:rsid w:val="00E72DF8"/>
    <w:rsid w:val="00E72EEF"/>
    <w:rsid w:val="00E7415D"/>
    <w:rsid w:val="00E74187"/>
    <w:rsid w:val="00E747C4"/>
    <w:rsid w:val="00E75C4E"/>
    <w:rsid w:val="00E76013"/>
    <w:rsid w:val="00E767B9"/>
    <w:rsid w:val="00E76BBC"/>
    <w:rsid w:val="00E76DAC"/>
    <w:rsid w:val="00E7778C"/>
    <w:rsid w:val="00E77991"/>
    <w:rsid w:val="00E77C09"/>
    <w:rsid w:val="00E80546"/>
    <w:rsid w:val="00E80DD2"/>
    <w:rsid w:val="00E80E9A"/>
    <w:rsid w:val="00E80EB7"/>
    <w:rsid w:val="00E81422"/>
    <w:rsid w:val="00E81BB2"/>
    <w:rsid w:val="00E81D05"/>
    <w:rsid w:val="00E8213B"/>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130"/>
    <w:rsid w:val="00EA221A"/>
    <w:rsid w:val="00EA2F18"/>
    <w:rsid w:val="00EA2FBB"/>
    <w:rsid w:val="00EA3A35"/>
    <w:rsid w:val="00EA3D99"/>
    <w:rsid w:val="00EA44D4"/>
    <w:rsid w:val="00EA450C"/>
    <w:rsid w:val="00EA478B"/>
    <w:rsid w:val="00EA5230"/>
    <w:rsid w:val="00EA5A65"/>
    <w:rsid w:val="00EA6635"/>
    <w:rsid w:val="00EA6CD1"/>
    <w:rsid w:val="00EA6D2C"/>
    <w:rsid w:val="00EA6DEA"/>
    <w:rsid w:val="00EA72D1"/>
    <w:rsid w:val="00EB056C"/>
    <w:rsid w:val="00EB0831"/>
    <w:rsid w:val="00EB08F6"/>
    <w:rsid w:val="00EB0D2D"/>
    <w:rsid w:val="00EB0FFA"/>
    <w:rsid w:val="00EB173E"/>
    <w:rsid w:val="00EB1A18"/>
    <w:rsid w:val="00EB2448"/>
    <w:rsid w:val="00EB245E"/>
    <w:rsid w:val="00EB2922"/>
    <w:rsid w:val="00EB31A7"/>
    <w:rsid w:val="00EB3819"/>
    <w:rsid w:val="00EB5233"/>
    <w:rsid w:val="00EB5422"/>
    <w:rsid w:val="00EB60DF"/>
    <w:rsid w:val="00EB67F2"/>
    <w:rsid w:val="00EB68FC"/>
    <w:rsid w:val="00EB6A08"/>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03"/>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86E"/>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5EDD"/>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5621"/>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5D9C"/>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0E05"/>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3F3"/>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422"/>
    <w:rsid w:val="00F5567B"/>
    <w:rsid w:val="00F557DC"/>
    <w:rsid w:val="00F55800"/>
    <w:rsid w:val="00F56867"/>
    <w:rsid w:val="00F56D88"/>
    <w:rsid w:val="00F5731E"/>
    <w:rsid w:val="00F573F9"/>
    <w:rsid w:val="00F60037"/>
    <w:rsid w:val="00F608D4"/>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0F8"/>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72"/>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6B5"/>
    <w:rsid w:val="00F95F41"/>
    <w:rsid w:val="00F96134"/>
    <w:rsid w:val="00F96748"/>
    <w:rsid w:val="00F9674F"/>
    <w:rsid w:val="00F97042"/>
    <w:rsid w:val="00F97420"/>
    <w:rsid w:val="00F975C5"/>
    <w:rsid w:val="00F977FE"/>
    <w:rsid w:val="00F97BE6"/>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6B93"/>
    <w:rsid w:val="00FA72A7"/>
    <w:rsid w:val="00FA7370"/>
    <w:rsid w:val="00FA79C0"/>
    <w:rsid w:val="00FB0435"/>
    <w:rsid w:val="00FB0882"/>
    <w:rsid w:val="00FB1527"/>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6B8"/>
    <w:rsid w:val="00FC2EE8"/>
    <w:rsid w:val="00FC2F5B"/>
    <w:rsid w:val="00FC33B2"/>
    <w:rsid w:val="00FC3491"/>
    <w:rsid w:val="00FC3DF9"/>
    <w:rsid w:val="00FC3E2B"/>
    <w:rsid w:val="00FC401F"/>
    <w:rsid w:val="00FC4406"/>
    <w:rsid w:val="00FC4573"/>
    <w:rsid w:val="00FC485D"/>
    <w:rsid w:val="00FC4ECF"/>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63B7"/>
    <w:rsid w:val="00FD65DD"/>
    <w:rsid w:val="00FD691B"/>
    <w:rsid w:val="00FD6B27"/>
    <w:rsid w:val="00FD796D"/>
    <w:rsid w:val="00FE0A6E"/>
    <w:rsid w:val="00FE0AD5"/>
    <w:rsid w:val="00FE0B28"/>
    <w:rsid w:val="00FE113A"/>
    <w:rsid w:val="00FE11CA"/>
    <w:rsid w:val="00FE13A1"/>
    <w:rsid w:val="00FE17DC"/>
    <w:rsid w:val="00FE18EA"/>
    <w:rsid w:val="00FE20EB"/>
    <w:rsid w:val="00FE2946"/>
    <w:rsid w:val="00FE2EA8"/>
    <w:rsid w:val="00FE2FF8"/>
    <w:rsid w:val="00FE3227"/>
    <w:rsid w:val="00FE32E2"/>
    <w:rsid w:val="00FE449A"/>
    <w:rsid w:val="00FE47F2"/>
    <w:rsid w:val="00FE49F8"/>
    <w:rsid w:val="00FE4B49"/>
    <w:rsid w:val="00FE4BB0"/>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6975"/>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47DCC253-0ED5-4719-8AAE-D8E3031B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962B2"/>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LFO22">
    <w:name w:val="LFO22"/>
    <w:basedOn w:val="Sraonra"/>
    <w:rsid w:val="00D96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2697234">
      <w:bodyDiv w:val="1"/>
      <w:marLeft w:val="0"/>
      <w:marRight w:val="0"/>
      <w:marTop w:val="0"/>
      <w:marBottom w:val="0"/>
      <w:divBdr>
        <w:top w:val="none" w:sz="0" w:space="0" w:color="auto"/>
        <w:left w:val="none" w:sz="0" w:space="0" w:color="auto"/>
        <w:bottom w:val="none" w:sz="0" w:space="0" w:color="auto"/>
        <w:right w:val="none" w:sz="0" w:space="0" w:color="auto"/>
      </w:divBdr>
    </w:div>
    <w:div w:id="205679287">
      <w:bodyDiv w:val="1"/>
      <w:marLeft w:val="0"/>
      <w:marRight w:val="0"/>
      <w:marTop w:val="0"/>
      <w:marBottom w:val="0"/>
      <w:divBdr>
        <w:top w:val="none" w:sz="0" w:space="0" w:color="auto"/>
        <w:left w:val="none" w:sz="0" w:space="0" w:color="auto"/>
        <w:bottom w:val="none" w:sz="0" w:space="0" w:color="auto"/>
        <w:right w:val="none" w:sz="0" w:space="0" w:color="auto"/>
      </w:divBdr>
    </w:div>
    <w:div w:id="242961001">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8407852">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22</Pages>
  <Words>10501</Words>
  <Characters>59859</Characters>
  <Application>Microsoft Office Word</Application>
  <DocSecurity>0</DocSecurity>
  <Lines>498</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70220</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Deimantė Katauskienė</cp:lastModifiedBy>
  <cp:revision>12</cp:revision>
  <cp:lastPrinted>2024-12-30T12:11:00Z</cp:lastPrinted>
  <dcterms:created xsi:type="dcterms:W3CDTF">2025-04-07T08:28:00Z</dcterms:created>
  <dcterms:modified xsi:type="dcterms:W3CDTF">2025-08-05T07:08:00Z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