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89B" w:rsidRDefault="0005489B" w:rsidP="0005489B">
      <w:pPr>
        <w:pStyle w:val="Pagrindinistekstas"/>
        <w:spacing w:before="60" w:after="0"/>
        <w:ind w:right="-227" w:firstLine="0"/>
        <w:jc w:val="right"/>
        <w:rPr>
          <w:szCs w:val="24"/>
        </w:rPr>
      </w:pPr>
      <w:r w:rsidRPr="00380E6C">
        <w:rPr>
          <w:b/>
        </w:rPr>
        <w:t>Konkurso sąlygų</w:t>
      </w:r>
      <w:r>
        <w:t xml:space="preserve"> </w:t>
      </w:r>
      <w:r>
        <w:rPr>
          <w:b/>
        </w:rPr>
        <w:t>6</w:t>
      </w:r>
      <w:r w:rsidRPr="009D7165">
        <w:rPr>
          <w:b/>
          <w:bCs/>
        </w:rPr>
        <w:t xml:space="preserve"> priedas</w:t>
      </w:r>
    </w:p>
    <w:p w:rsidR="0005489B" w:rsidRDefault="0005489B" w:rsidP="0005489B">
      <w:pPr>
        <w:pStyle w:val="Pagrindinistekstas"/>
        <w:spacing w:before="60" w:after="0"/>
        <w:ind w:right="-227" w:firstLine="0"/>
        <w:rPr>
          <w:szCs w:val="24"/>
        </w:rPr>
      </w:pPr>
    </w:p>
    <w:p w:rsidR="0005489B" w:rsidRDefault="0005489B" w:rsidP="0005489B">
      <w:pPr>
        <w:pStyle w:val="Pagrindinistekstas"/>
        <w:spacing w:before="60" w:after="0"/>
        <w:ind w:right="-227" w:firstLine="0"/>
        <w:jc w:val="center"/>
        <w:rPr>
          <w:b/>
          <w:bCs/>
          <w:sz w:val="24"/>
          <w:szCs w:val="24"/>
        </w:rPr>
      </w:pPr>
      <w:r>
        <w:rPr>
          <w:b/>
          <w:sz w:val="24"/>
          <w:szCs w:val="24"/>
        </w:rPr>
        <w:t xml:space="preserve">OFSETINĖS SPAUDOS </w:t>
      </w:r>
      <w:r>
        <w:rPr>
          <w:b/>
          <w:bCs/>
          <w:sz w:val="24"/>
          <w:szCs w:val="24"/>
        </w:rPr>
        <w:t>PASLAUGŲ</w:t>
      </w:r>
    </w:p>
    <w:p w:rsidR="0005489B" w:rsidRDefault="0005489B" w:rsidP="0005489B">
      <w:pPr>
        <w:pStyle w:val="Pagrindinistekstas"/>
        <w:spacing w:before="60" w:after="0"/>
        <w:ind w:right="-227" w:firstLine="0"/>
        <w:jc w:val="center"/>
        <w:rPr>
          <w:szCs w:val="24"/>
        </w:rPr>
      </w:pPr>
      <w:r>
        <w:rPr>
          <w:b/>
          <w:bCs/>
          <w:sz w:val="24"/>
          <w:szCs w:val="24"/>
        </w:rPr>
        <w:t>TECHNINĖ SPECIFIKACIJA</w:t>
      </w:r>
    </w:p>
    <w:p w:rsidR="0005489B" w:rsidRDefault="0005489B" w:rsidP="0005489B">
      <w:pPr>
        <w:pStyle w:val="Pagrindinistekstas"/>
        <w:spacing w:before="60" w:after="0"/>
        <w:ind w:right="-227" w:firstLine="0"/>
        <w:rPr>
          <w:szCs w:val="24"/>
        </w:rPr>
      </w:pPr>
    </w:p>
    <w:p w:rsidR="0005489B" w:rsidRDefault="0005489B" w:rsidP="0005489B">
      <w:pPr>
        <w:pStyle w:val="Pagrindinistekstas"/>
        <w:spacing w:before="60" w:after="0"/>
        <w:ind w:right="-227" w:firstLine="0"/>
        <w:rPr>
          <w:szCs w:val="24"/>
        </w:rPr>
      </w:pPr>
    </w:p>
    <w:p w:rsidR="0005489B" w:rsidRDefault="0005489B" w:rsidP="0005489B">
      <w:pPr>
        <w:pStyle w:val="Pagrindinistekstas"/>
        <w:spacing w:before="60" w:after="60"/>
        <w:ind w:right="-227" w:firstLine="0"/>
        <w:rPr>
          <w:szCs w:val="24"/>
        </w:rPr>
      </w:pPr>
      <w:r w:rsidRPr="003D30EF">
        <w:rPr>
          <w:b/>
          <w:bCs/>
          <w:color w:val="000000"/>
          <w:sz w:val="24"/>
          <w:szCs w:val="24"/>
          <w:lang w:eastAsia="lt-LT"/>
        </w:rPr>
        <w:t>REIKALAVIMAI SPAUSDINIMO PASLAUGOMS:</w:t>
      </w:r>
    </w:p>
    <w:p w:rsidR="0005489B" w:rsidRDefault="0005489B" w:rsidP="0005489B">
      <w:pPr>
        <w:pStyle w:val="Pagrindinistekstas"/>
        <w:spacing w:before="60" w:after="60"/>
        <w:ind w:right="-227" w:firstLine="0"/>
        <w:rPr>
          <w:color w:val="000000"/>
          <w:sz w:val="24"/>
          <w:szCs w:val="24"/>
          <w:lang w:eastAsia="lt-LT"/>
        </w:rPr>
      </w:pPr>
      <w:r>
        <w:rPr>
          <w:color w:val="000000"/>
          <w:sz w:val="24"/>
          <w:szCs w:val="24"/>
          <w:lang w:eastAsia="lt-LT"/>
        </w:rPr>
        <w:t>1. V</w:t>
      </w:r>
      <w:r w:rsidRPr="003D30EF">
        <w:rPr>
          <w:color w:val="000000"/>
          <w:sz w:val="24"/>
          <w:szCs w:val="24"/>
          <w:lang w:eastAsia="lt-LT"/>
        </w:rPr>
        <w:t>ieną spaudos lanką sudaro 8 A4 formato puslapiai</w:t>
      </w:r>
      <w:r>
        <w:rPr>
          <w:color w:val="000000"/>
          <w:sz w:val="24"/>
          <w:szCs w:val="24"/>
          <w:lang w:eastAsia="lt-LT"/>
        </w:rPr>
        <w:t>.</w:t>
      </w:r>
    </w:p>
    <w:p w:rsidR="0005489B" w:rsidRDefault="0005489B" w:rsidP="0005489B">
      <w:pPr>
        <w:pStyle w:val="Pagrindinistekstas"/>
        <w:spacing w:before="60" w:after="60"/>
        <w:ind w:right="-227" w:firstLine="0"/>
        <w:rPr>
          <w:color w:val="000000"/>
          <w:sz w:val="24"/>
          <w:szCs w:val="24"/>
          <w:lang w:eastAsia="lt-LT"/>
        </w:rPr>
      </w:pPr>
      <w:r>
        <w:rPr>
          <w:color w:val="000000"/>
          <w:sz w:val="24"/>
          <w:szCs w:val="24"/>
          <w:lang w:eastAsia="lt-LT"/>
        </w:rPr>
        <w:t>2. S</w:t>
      </w:r>
      <w:r w:rsidRPr="003D30EF">
        <w:rPr>
          <w:color w:val="000000"/>
          <w:sz w:val="24"/>
          <w:szCs w:val="24"/>
          <w:lang w:eastAsia="lt-LT"/>
        </w:rPr>
        <w:t>ignalinis leidinys ir visas atspausdintas tiražas turi būti pristatytas adresu: Gedimino pr. 53, Vilnius</w:t>
      </w:r>
      <w:r>
        <w:rPr>
          <w:color w:val="000000"/>
          <w:sz w:val="24"/>
          <w:szCs w:val="24"/>
          <w:lang w:eastAsia="lt-LT"/>
        </w:rPr>
        <w:t>.</w:t>
      </w:r>
    </w:p>
    <w:p w:rsidR="0005489B" w:rsidRPr="002E1878" w:rsidRDefault="0005489B" w:rsidP="0005489B">
      <w:pPr>
        <w:pStyle w:val="Pagrindinistekstas"/>
        <w:spacing w:before="60" w:after="60"/>
        <w:ind w:right="-227" w:firstLine="0"/>
        <w:rPr>
          <w:color w:val="000000"/>
          <w:sz w:val="24"/>
          <w:szCs w:val="24"/>
          <w:lang w:eastAsia="lt-LT"/>
        </w:rPr>
      </w:pPr>
      <w:r>
        <w:rPr>
          <w:color w:val="000000"/>
          <w:sz w:val="24"/>
          <w:szCs w:val="24"/>
          <w:lang w:eastAsia="lt-LT"/>
        </w:rPr>
        <w:t>3. S</w:t>
      </w:r>
      <w:r w:rsidRPr="003D30EF">
        <w:rPr>
          <w:color w:val="000000"/>
          <w:sz w:val="24"/>
          <w:szCs w:val="24"/>
          <w:lang w:eastAsia="lt-LT"/>
        </w:rPr>
        <w:t xml:space="preserve">paudinių, knygų formatas </w:t>
      </w:r>
      <w:r w:rsidRPr="002E1878">
        <w:rPr>
          <w:color w:val="000000"/>
          <w:sz w:val="24"/>
          <w:szCs w:val="24"/>
          <w:lang w:eastAsia="lt-LT"/>
        </w:rPr>
        <w:t>gali keistis +/- 10 %. Šie formatai yra orientaciniai.</w:t>
      </w:r>
    </w:p>
    <w:p w:rsidR="0005489B" w:rsidRDefault="00430ECA" w:rsidP="0005489B">
      <w:pPr>
        <w:pStyle w:val="Pagrindinistekstas"/>
        <w:spacing w:before="60" w:after="60"/>
        <w:ind w:right="-227" w:firstLine="0"/>
        <w:rPr>
          <w:sz w:val="24"/>
          <w:szCs w:val="24"/>
        </w:rPr>
      </w:pPr>
      <w:r>
        <w:rPr>
          <w:color w:val="000000"/>
          <w:sz w:val="24"/>
          <w:szCs w:val="24"/>
          <w:lang w:eastAsia="lt-LT"/>
        </w:rPr>
        <w:t>4</w:t>
      </w:r>
      <w:r w:rsidR="0005489B" w:rsidRPr="002E1878">
        <w:rPr>
          <w:color w:val="000000"/>
          <w:sz w:val="24"/>
          <w:szCs w:val="24"/>
          <w:lang w:eastAsia="lt-LT"/>
        </w:rPr>
        <w:t xml:space="preserve">. </w:t>
      </w:r>
      <w:r w:rsidR="0005489B" w:rsidRPr="002E1878">
        <w:rPr>
          <w:sz w:val="24"/>
          <w:szCs w:val="24"/>
        </w:rPr>
        <w:t xml:space="preserve">Vadovaujantis Aplinkos apsaugos kriterijų taikymo, vykdant žaliuosius pirkimus, tvarkos aprašo </w:t>
      </w:r>
      <w:r w:rsidR="0005489B" w:rsidRPr="0005489B">
        <w:rPr>
          <w:sz w:val="24"/>
          <w:szCs w:val="24"/>
        </w:rPr>
        <w:t>patvirtinto Lietuvos Respublikos aplinkos ministro 2011 m. birželio 28 d. įsakymu Nr. D1-508 (Lietuvos Respublikos aplinkos ministro 2022 m. gruodžio 13 d. įsakymo Nr. D1-401 redakcija) (toliau – Tvarkos aprašas), 4.1. papunkčiu – spausdinimo popieriui taikomi visi minimalūs aplinkos apsaugos kriterijai, nurodyti Tvarkos aprašo 2 priede:</w:t>
      </w:r>
    </w:p>
    <w:p w:rsidR="007B11C8" w:rsidRDefault="007B11C8" w:rsidP="0005489B">
      <w:pPr>
        <w:pStyle w:val="Pagrindinistekstas"/>
        <w:spacing w:before="60" w:after="60"/>
        <w:ind w:right="-227" w:firstLine="0"/>
        <w:rPr>
          <w:sz w:val="24"/>
          <w:szCs w:val="24"/>
        </w:rPr>
      </w:pPr>
    </w:p>
    <w:tbl>
      <w:tblPr>
        <w:tblStyle w:val="Lentelstinklelis"/>
        <w:tblW w:w="10201" w:type="dxa"/>
        <w:tblLook w:val="04A0" w:firstRow="1" w:lastRow="0" w:firstColumn="1" w:lastColumn="0" w:noHBand="0" w:noVBand="1"/>
      </w:tblPr>
      <w:tblGrid>
        <w:gridCol w:w="4673"/>
        <w:gridCol w:w="5528"/>
      </w:tblGrid>
      <w:tr w:rsidR="007B11C8" w:rsidRPr="007B11C8" w:rsidTr="003B2B60">
        <w:tc>
          <w:tcPr>
            <w:tcW w:w="4673" w:type="dxa"/>
          </w:tcPr>
          <w:p w:rsidR="007B11C8" w:rsidRPr="007B11C8" w:rsidRDefault="00CA07A3" w:rsidP="00CA07A3">
            <w:pPr>
              <w:pStyle w:val="Pagrindinistekstas"/>
              <w:spacing w:before="60" w:after="60"/>
              <w:ind w:right="40" w:firstLine="0"/>
              <w:jc w:val="center"/>
              <w:rPr>
                <w:b/>
                <w:sz w:val="24"/>
                <w:szCs w:val="24"/>
              </w:rPr>
            </w:pPr>
            <w:r>
              <w:rPr>
                <w:b/>
                <w:sz w:val="24"/>
                <w:szCs w:val="24"/>
              </w:rPr>
              <w:t>Aplinkosauginis r</w:t>
            </w:r>
            <w:r w:rsidR="007B11C8" w:rsidRPr="007B11C8">
              <w:rPr>
                <w:b/>
                <w:sz w:val="24"/>
                <w:szCs w:val="24"/>
              </w:rPr>
              <w:t>eikalavimas</w:t>
            </w:r>
          </w:p>
        </w:tc>
        <w:tc>
          <w:tcPr>
            <w:tcW w:w="5528" w:type="dxa"/>
          </w:tcPr>
          <w:p w:rsidR="007B11C8" w:rsidRPr="007B11C8" w:rsidRDefault="007B11C8" w:rsidP="007B11C8">
            <w:pPr>
              <w:pStyle w:val="Pagrindinistekstas"/>
              <w:spacing w:before="60" w:after="60"/>
              <w:ind w:right="31" w:firstLine="0"/>
              <w:jc w:val="center"/>
              <w:rPr>
                <w:b/>
                <w:sz w:val="24"/>
                <w:szCs w:val="24"/>
              </w:rPr>
            </w:pPr>
            <w:r w:rsidRPr="007B11C8">
              <w:rPr>
                <w:b/>
                <w:sz w:val="24"/>
                <w:szCs w:val="24"/>
              </w:rPr>
              <w:t>Įrodantys dokumentai</w:t>
            </w:r>
          </w:p>
        </w:tc>
      </w:tr>
      <w:tr w:rsidR="007B11C8" w:rsidTr="003B2B60">
        <w:tc>
          <w:tcPr>
            <w:tcW w:w="4673" w:type="dxa"/>
          </w:tcPr>
          <w:p w:rsidR="007B11C8" w:rsidRDefault="00F438C3" w:rsidP="007B11C8">
            <w:pPr>
              <w:pStyle w:val="Pagrindinistekstas"/>
              <w:spacing w:before="60" w:after="60"/>
              <w:ind w:right="40" w:firstLine="0"/>
              <w:rPr>
                <w:sz w:val="24"/>
                <w:szCs w:val="24"/>
              </w:rPr>
            </w:pPr>
            <w:r>
              <w:rPr>
                <w:sz w:val="24"/>
                <w:szCs w:val="24"/>
              </w:rPr>
              <w:t>4</w:t>
            </w:r>
            <w:r w:rsidR="007B11C8">
              <w:rPr>
                <w:sz w:val="24"/>
                <w:szCs w:val="24"/>
              </w:rPr>
              <w:t xml:space="preserve">.1. </w:t>
            </w:r>
            <w:r w:rsidR="007B11C8" w:rsidRPr="0005489B">
              <w:rPr>
                <w:sz w:val="24"/>
                <w:szCs w:val="24"/>
              </w:rPr>
              <w:t xml:space="preserve">popieriaus sudėtyje turi būti ne mažiau kaip 100 % perdirbto popieriaus (naudoto popieriaus ir (ar) gamybos atliekų) plaušų arba popieriaus sudėtyje turi būti ne mažiau kaip 30 % pirminės medienos plaušų, gautų iš miškų, sertifikuotų naudojant </w:t>
            </w:r>
            <w:proofErr w:type="spellStart"/>
            <w:r w:rsidR="007B11C8" w:rsidRPr="0005489B">
              <w:rPr>
                <w:i/>
                <w:iCs/>
                <w:color w:val="000000"/>
                <w:sz w:val="24"/>
                <w:szCs w:val="24"/>
                <w:lang w:eastAsia="lt-LT"/>
              </w:rPr>
              <w:t>Forest</w:t>
            </w:r>
            <w:proofErr w:type="spellEnd"/>
            <w:r w:rsidR="007B11C8" w:rsidRPr="0005489B">
              <w:rPr>
                <w:i/>
                <w:iCs/>
                <w:color w:val="000000"/>
                <w:sz w:val="24"/>
                <w:szCs w:val="24"/>
                <w:lang w:eastAsia="lt-LT"/>
              </w:rPr>
              <w:t xml:space="preserve"> </w:t>
            </w:r>
            <w:proofErr w:type="spellStart"/>
            <w:r w:rsidR="007B11C8" w:rsidRPr="0005489B">
              <w:rPr>
                <w:i/>
                <w:iCs/>
                <w:color w:val="000000"/>
                <w:sz w:val="24"/>
                <w:szCs w:val="24"/>
                <w:lang w:eastAsia="lt-LT"/>
              </w:rPr>
              <w:t>Stewardship</w:t>
            </w:r>
            <w:proofErr w:type="spellEnd"/>
            <w:r w:rsidR="007B11C8" w:rsidRPr="0005489B">
              <w:rPr>
                <w:i/>
                <w:iCs/>
                <w:color w:val="000000"/>
                <w:sz w:val="24"/>
                <w:szCs w:val="24"/>
                <w:lang w:eastAsia="lt-LT"/>
              </w:rPr>
              <w:t xml:space="preserve"> </w:t>
            </w:r>
            <w:proofErr w:type="spellStart"/>
            <w:r w:rsidR="007B11C8" w:rsidRPr="0005489B">
              <w:rPr>
                <w:i/>
                <w:iCs/>
                <w:color w:val="000000"/>
                <w:sz w:val="24"/>
                <w:szCs w:val="24"/>
                <w:lang w:eastAsia="lt-LT"/>
              </w:rPr>
              <w:t>Council</w:t>
            </w:r>
            <w:proofErr w:type="spellEnd"/>
            <w:r w:rsidR="007B11C8" w:rsidRPr="0005489B">
              <w:rPr>
                <w:color w:val="000000"/>
                <w:sz w:val="24"/>
                <w:szCs w:val="24"/>
                <w:lang w:eastAsia="lt-LT"/>
              </w:rPr>
              <w:t xml:space="preserve"> (FSC)</w:t>
            </w:r>
            <w:r w:rsidR="007B11C8" w:rsidRPr="0005489B">
              <w:rPr>
                <w:sz w:val="24"/>
                <w:szCs w:val="24"/>
                <w:lang w:eastAsia="lt-LT"/>
              </w:rPr>
              <w:t xml:space="preserve"> ar </w:t>
            </w:r>
            <w:r w:rsidR="007B11C8" w:rsidRPr="0005489B">
              <w:rPr>
                <w:color w:val="000000"/>
                <w:sz w:val="24"/>
                <w:szCs w:val="24"/>
                <w:lang w:eastAsia="lt-LT"/>
              </w:rPr>
              <w:t xml:space="preserve">Miškų sertifikavimo sistemų pripažinimo programą (angl. </w:t>
            </w:r>
            <w:proofErr w:type="spellStart"/>
            <w:r w:rsidR="007B11C8" w:rsidRPr="0005489B">
              <w:rPr>
                <w:i/>
                <w:iCs/>
                <w:color w:val="000000"/>
                <w:sz w:val="24"/>
                <w:szCs w:val="24"/>
                <w:lang w:eastAsia="lt-LT"/>
              </w:rPr>
              <w:t>Programme</w:t>
            </w:r>
            <w:proofErr w:type="spellEnd"/>
            <w:r w:rsidR="007B11C8" w:rsidRPr="0005489B">
              <w:rPr>
                <w:i/>
                <w:iCs/>
                <w:color w:val="000000"/>
                <w:sz w:val="24"/>
                <w:szCs w:val="24"/>
                <w:lang w:eastAsia="lt-LT"/>
              </w:rPr>
              <w:t xml:space="preserve"> </w:t>
            </w:r>
            <w:proofErr w:type="spellStart"/>
            <w:r w:rsidR="007B11C8" w:rsidRPr="0005489B">
              <w:rPr>
                <w:i/>
                <w:iCs/>
                <w:color w:val="000000"/>
                <w:sz w:val="24"/>
                <w:szCs w:val="24"/>
                <w:lang w:eastAsia="lt-LT"/>
              </w:rPr>
              <w:t>for</w:t>
            </w:r>
            <w:proofErr w:type="spellEnd"/>
            <w:r w:rsidR="007B11C8" w:rsidRPr="0005489B">
              <w:rPr>
                <w:i/>
                <w:iCs/>
                <w:color w:val="000000"/>
                <w:sz w:val="24"/>
                <w:szCs w:val="24"/>
                <w:lang w:eastAsia="lt-LT"/>
              </w:rPr>
              <w:t xml:space="preserve"> </w:t>
            </w:r>
            <w:proofErr w:type="spellStart"/>
            <w:r w:rsidR="007B11C8" w:rsidRPr="0005489B">
              <w:rPr>
                <w:i/>
                <w:iCs/>
                <w:color w:val="000000"/>
                <w:sz w:val="24"/>
                <w:szCs w:val="24"/>
                <w:lang w:eastAsia="lt-LT"/>
              </w:rPr>
              <w:t>the</w:t>
            </w:r>
            <w:proofErr w:type="spellEnd"/>
            <w:r w:rsidR="007B11C8" w:rsidRPr="0005489B">
              <w:rPr>
                <w:i/>
                <w:iCs/>
                <w:color w:val="000000"/>
                <w:sz w:val="24"/>
                <w:szCs w:val="24"/>
                <w:lang w:eastAsia="lt-LT"/>
              </w:rPr>
              <w:t xml:space="preserve"> </w:t>
            </w:r>
            <w:proofErr w:type="spellStart"/>
            <w:r w:rsidR="007B11C8" w:rsidRPr="0005489B">
              <w:rPr>
                <w:i/>
                <w:iCs/>
                <w:color w:val="000000"/>
                <w:sz w:val="24"/>
                <w:szCs w:val="24"/>
                <w:lang w:eastAsia="lt-LT"/>
              </w:rPr>
              <w:t>Endorsement</w:t>
            </w:r>
            <w:proofErr w:type="spellEnd"/>
            <w:r w:rsidR="007B11C8" w:rsidRPr="0005489B">
              <w:rPr>
                <w:i/>
                <w:iCs/>
                <w:color w:val="000000"/>
                <w:sz w:val="24"/>
                <w:szCs w:val="24"/>
                <w:lang w:eastAsia="lt-LT"/>
              </w:rPr>
              <w:t xml:space="preserve"> </w:t>
            </w:r>
            <w:proofErr w:type="spellStart"/>
            <w:r w:rsidR="007B11C8" w:rsidRPr="0005489B">
              <w:rPr>
                <w:i/>
                <w:iCs/>
                <w:color w:val="000000"/>
                <w:sz w:val="24"/>
                <w:szCs w:val="24"/>
                <w:lang w:eastAsia="lt-LT"/>
              </w:rPr>
              <w:t>of</w:t>
            </w:r>
            <w:proofErr w:type="spellEnd"/>
            <w:r w:rsidR="007B11C8" w:rsidRPr="0005489B">
              <w:rPr>
                <w:i/>
                <w:iCs/>
                <w:color w:val="000000"/>
                <w:sz w:val="24"/>
                <w:szCs w:val="24"/>
                <w:lang w:eastAsia="lt-LT"/>
              </w:rPr>
              <w:t xml:space="preserve"> </w:t>
            </w:r>
            <w:proofErr w:type="spellStart"/>
            <w:r w:rsidR="007B11C8" w:rsidRPr="0005489B">
              <w:rPr>
                <w:i/>
                <w:iCs/>
                <w:color w:val="000000"/>
                <w:sz w:val="24"/>
                <w:szCs w:val="24"/>
                <w:lang w:eastAsia="lt-LT"/>
              </w:rPr>
              <w:t>Forest</w:t>
            </w:r>
            <w:proofErr w:type="spellEnd"/>
            <w:r w:rsidR="007B11C8" w:rsidRPr="0005489B">
              <w:rPr>
                <w:i/>
                <w:iCs/>
                <w:color w:val="000000"/>
                <w:sz w:val="24"/>
                <w:szCs w:val="24"/>
                <w:lang w:eastAsia="lt-LT"/>
              </w:rPr>
              <w:t xml:space="preserve"> </w:t>
            </w:r>
            <w:proofErr w:type="spellStart"/>
            <w:r w:rsidR="007B11C8" w:rsidRPr="0005489B">
              <w:rPr>
                <w:i/>
                <w:iCs/>
                <w:color w:val="000000"/>
                <w:sz w:val="24"/>
                <w:szCs w:val="24"/>
                <w:lang w:eastAsia="lt-LT"/>
              </w:rPr>
              <w:t>Certification</w:t>
            </w:r>
            <w:proofErr w:type="spellEnd"/>
            <w:r w:rsidR="007B11C8" w:rsidRPr="0005489B">
              <w:rPr>
                <w:i/>
                <w:iCs/>
                <w:color w:val="000000"/>
                <w:sz w:val="24"/>
                <w:szCs w:val="24"/>
                <w:lang w:eastAsia="lt-LT"/>
              </w:rPr>
              <w:t xml:space="preserve"> </w:t>
            </w:r>
            <w:proofErr w:type="spellStart"/>
            <w:r w:rsidR="007B11C8" w:rsidRPr="0005489B">
              <w:rPr>
                <w:i/>
                <w:iCs/>
                <w:color w:val="000000"/>
                <w:sz w:val="24"/>
                <w:szCs w:val="24"/>
                <w:lang w:eastAsia="lt-LT"/>
              </w:rPr>
              <w:t>schemes</w:t>
            </w:r>
            <w:proofErr w:type="spellEnd"/>
            <w:r w:rsidR="007B11C8" w:rsidRPr="0005489B">
              <w:rPr>
                <w:color w:val="000000"/>
                <w:sz w:val="24"/>
                <w:szCs w:val="24"/>
                <w:lang w:eastAsia="lt-LT"/>
              </w:rPr>
              <w:t xml:space="preserve"> (PEFC)</w:t>
            </w:r>
            <w:r w:rsidR="007B11C8" w:rsidRPr="0005489B">
              <w:rPr>
                <w:sz w:val="24"/>
                <w:szCs w:val="24"/>
                <w:lang w:eastAsia="lt-LT"/>
              </w:rPr>
              <w:t xml:space="preserve"> arba lygiavertes miškų sertifikavimo sistemas, kita dalis – iš perdirbto popieriaus plaušų</w:t>
            </w:r>
          </w:p>
        </w:tc>
        <w:tc>
          <w:tcPr>
            <w:tcW w:w="5528" w:type="dxa"/>
          </w:tcPr>
          <w:p w:rsidR="003B2B60" w:rsidRDefault="007B11C8" w:rsidP="007B11C8">
            <w:pPr>
              <w:pStyle w:val="Pagrindinistekstas"/>
              <w:spacing w:before="60" w:after="60"/>
              <w:ind w:right="31" w:firstLine="0"/>
              <w:rPr>
                <w:sz w:val="24"/>
                <w:szCs w:val="24"/>
              </w:rPr>
            </w:pPr>
            <w:r w:rsidRPr="007B11C8">
              <w:rPr>
                <w:sz w:val="24"/>
                <w:szCs w:val="24"/>
              </w:rPr>
              <w:t xml:space="preserve">a) Vokietijos ekologinis ženklas „Mėlynasis angelas“ (toliau – </w:t>
            </w:r>
            <w:proofErr w:type="spellStart"/>
            <w:r w:rsidRPr="007B11C8">
              <w:rPr>
                <w:sz w:val="24"/>
                <w:szCs w:val="24"/>
              </w:rPr>
              <w:t>the</w:t>
            </w:r>
            <w:proofErr w:type="spellEnd"/>
            <w:r w:rsidRPr="007B11C8">
              <w:rPr>
                <w:sz w:val="24"/>
                <w:szCs w:val="24"/>
              </w:rPr>
              <w:t xml:space="preserve"> </w:t>
            </w:r>
            <w:proofErr w:type="spellStart"/>
            <w:r w:rsidRPr="007B11C8">
              <w:rPr>
                <w:sz w:val="24"/>
                <w:szCs w:val="24"/>
              </w:rPr>
              <w:t>Blue</w:t>
            </w:r>
            <w:proofErr w:type="spellEnd"/>
            <w:r w:rsidRPr="007B11C8">
              <w:rPr>
                <w:sz w:val="24"/>
                <w:szCs w:val="24"/>
              </w:rPr>
              <w:t xml:space="preserve"> </w:t>
            </w:r>
            <w:proofErr w:type="spellStart"/>
            <w:r w:rsidRPr="007B11C8">
              <w:rPr>
                <w:sz w:val="24"/>
                <w:szCs w:val="24"/>
              </w:rPr>
              <w:t>Angel</w:t>
            </w:r>
            <w:proofErr w:type="spellEnd"/>
            <w:r w:rsidRPr="007B11C8">
              <w:rPr>
                <w:sz w:val="24"/>
                <w:szCs w:val="24"/>
              </w:rPr>
              <w:t xml:space="preserve">), arba Europos Sąjungos ekologinis ženklas „Gėlė“ (toliau – </w:t>
            </w:r>
            <w:proofErr w:type="spellStart"/>
            <w:r w:rsidRPr="007B11C8">
              <w:rPr>
                <w:sz w:val="24"/>
                <w:szCs w:val="24"/>
              </w:rPr>
              <w:t>European</w:t>
            </w:r>
            <w:proofErr w:type="spellEnd"/>
            <w:r w:rsidRPr="007B11C8">
              <w:rPr>
                <w:sz w:val="24"/>
                <w:szCs w:val="24"/>
              </w:rPr>
              <w:t xml:space="preserve"> </w:t>
            </w:r>
            <w:proofErr w:type="spellStart"/>
            <w:r w:rsidRPr="007B11C8">
              <w:rPr>
                <w:sz w:val="24"/>
                <w:szCs w:val="24"/>
              </w:rPr>
              <w:t>Ecolabel</w:t>
            </w:r>
            <w:proofErr w:type="spellEnd"/>
            <w:r w:rsidRPr="007B11C8">
              <w:rPr>
                <w:sz w:val="24"/>
                <w:szCs w:val="24"/>
              </w:rPr>
              <w:t xml:space="preserve">), arba Šiaurės šalių ekologinis ženklas „Gulbė“ (toliau – </w:t>
            </w:r>
            <w:proofErr w:type="spellStart"/>
            <w:r w:rsidRPr="007B11C8">
              <w:rPr>
                <w:sz w:val="24"/>
                <w:szCs w:val="24"/>
              </w:rPr>
              <w:t>Nordic</w:t>
            </w:r>
            <w:proofErr w:type="spellEnd"/>
            <w:r w:rsidRPr="007B11C8">
              <w:rPr>
                <w:sz w:val="24"/>
                <w:szCs w:val="24"/>
              </w:rPr>
              <w:t xml:space="preserve"> </w:t>
            </w:r>
            <w:proofErr w:type="spellStart"/>
            <w:r w:rsidRPr="007B11C8">
              <w:rPr>
                <w:sz w:val="24"/>
                <w:szCs w:val="24"/>
              </w:rPr>
              <w:t>Swan</w:t>
            </w:r>
            <w:proofErr w:type="spellEnd"/>
            <w:r w:rsidRPr="007B11C8">
              <w:rPr>
                <w:sz w:val="24"/>
                <w:szCs w:val="24"/>
              </w:rPr>
              <w:t xml:space="preserve">) arba kitas I tipo ekologinis ženklas (sertifikatas), kuris įrodytų, kad gaminys yra pagamintas iš 100 % perdirbto popieriaus plaušų ar iš ne mažiau kaip 30 proc. pirminės medienos plaušų, gautų iš sertifikuotų miškų, arba </w:t>
            </w:r>
          </w:p>
          <w:p w:rsidR="003B2B60" w:rsidRDefault="007B11C8" w:rsidP="007B11C8">
            <w:pPr>
              <w:pStyle w:val="Pagrindinistekstas"/>
              <w:spacing w:before="60" w:after="60"/>
              <w:ind w:right="31" w:firstLine="0"/>
              <w:rPr>
                <w:sz w:val="24"/>
                <w:szCs w:val="24"/>
              </w:rPr>
            </w:pPr>
            <w:r w:rsidRPr="007B11C8">
              <w:rPr>
                <w:sz w:val="24"/>
                <w:szCs w:val="24"/>
              </w:rPr>
              <w:t xml:space="preserve">b) Galiojantis FSC® arba PEFC sertifikatas, arba kito darnaus miškų ūkio standarto sertifikatas, kuris įrodytų, kad gaminys yra pagamintas iš ne mažiau kaip 30 proc. pirminės medienos plaušų, gautų iš sertifikuotų miškų, arba </w:t>
            </w:r>
          </w:p>
          <w:p w:rsidR="003B2B60" w:rsidRDefault="007B11C8" w:rsidP="007B11C8">
            <w:pPr>
              <w:pStyle w:val="Pagrindinistekstas"/>
              <w:spacing w:before="60" w:after="60"/>
              <w:ind w:right="31" w:firstLine="0"/>
              <w:rPr>
                <w:sz w:val="24"/>
                <w:szCs w:val="24"/>
              </w:rPr>
            </w:pPr>
            <w:r w:rsidRPr="007B11C8">
              <w:rPr>
                <w:sz w:val="24"/>
                <w:szCs w:val="24"/>
              </w:rPr>
              <w:t xml:space="preserve">c) pripažintos įstaigos arba paskelbtosios (notifikuotos) institucijos bandymų protokolas, tyrimų ataskaita ar pažyma, arba </w:t>
            </w:r>
          </w:p>
          <w:p w:rsidR="003B2B60" w:rsidRDefault="007B11C8" w:rsidP="007B11C8">
            <w:pPr>
              <w:pStyle w:val="Pagrindinistekstas"/>
              <w:spacing w:before="60" w:after="60"/>
              <w:ind w:right="31" w:firstLine="0"/>
              <w:rPr>
                <w:sz w:val="24"/>
                <w:szCs w:val="24"/>
              </w:rPr>
            </w:pPr>
            <w:r w:rsidRPr="007B11C8">
              <w:rPr>
                <w:sz w:val="24"/>
                <w:szCs w:val="24"/>
              </w:rPr>
              <w:t xml:space="preserve">d) įrodymai apie medienos kilmę, kai taikoma medienos kilmės atsekimo sistema, apimanti visą gamybos grandinę nuo miško iki produkto (pagal kokybės vadybos sistemą LST EN ISO 9000, aplinkos apsaugos vadybos sistemą LST EN ISO 14001 ar EMAS, ar kitą lygiavertę), arba </w:t>
            </w:r>
          </w:p>
          <w:p w:rsidR="003B2B60" w:rsidRDefault="007B11C8" w:rsidP="007B11C8">
            <w:pPr>
              <w:pStyle w:val="Pagrindinistekstas"/>
              <w:spacing w:before="60" w:after="60"/>
              <w:ind w:right="31" w:firstLine="0"/>
              <w:rPr>
                <w:sz w:val="24"/>
                <w:szCs w:val="24"/>
              </w:rPr>
            </w:pPr>
            <w:r w:rsidRPr="007B11C8">
              <w:rPr>
                <w:sz w:val="24"/>
                <w:szCs w:val="24"/>
              </w:rPr>
              <w:t xml:space="preserve">e) dokumentai, įrodantys, kad medienos žaliava gauta iš tinkamai išaugintų miškų (miškotvarkos projektas, leidimas kirsti mišką), arba </w:t>
            </w:r>
          </w:p>
          <w:p w:rsidR="003B2B60" w:rsidRDefault="007B11C8" w:rsidP="007B11C8">
            <w:pPr>
              <w:pStyle w:val="Pagrindinistekstas"/>
              <w:spacing w:before="60" w:after="60"/>
              <w:ind w:right="31" w:firstLine="0"/>
              <w:rPr>
                <w:sz w:val="24"/>
                <w:szCs w:val="24"/>
              </w:rPr>
            </w:pPr>
            <w:r w:rsidRPr="007B11C8">
              <w:rPr>
                <w:sz w:val="24"/>
                <w:szCs w:val="24"/>
              </w:rPr>
              <w:t xml:space="preserve">f) gamintojo techniniai dokumentai, arba </w:t>
            </w:r>
          </w:p>
          <w:p w:rsidR="007B11C8" w:rsidRDefault="007B11C8" w:rsidP="007B11C8">
            <w:pPr>
              <w:pStyle w:val="Pagrindinistekstas"/>
              <w:spacing w:before="60" w:after="60"/>
              <w:ind w:right="31" w:firstLine="0"/>
              <w:rPr>
                <w:sz w:val="24"/>
                <w:szCs w:val="24"/>
              </w:rPr>
            </w:pPr>
            <w:r w:rsidRPr="007B11C8">
              <w:rPr>
                <w:sz w:val="24"/>
                <w:szCs w:val="24"/>
              </w:rPr>
              <w:t>g) kiti lygiaverčiai įrodymai.</w:t>
            </w:r>
          </w:p>
        </w:tc>
      </w:tr>
      <w:tr w:rsidR="007B11C8" w:rsidTr="003B2B60">
        <w:tc>
          <w:tcPr>
            <w:tcW w:w="4673" w:type="dxa"/>
          </w:tcPr>
          <w:p w:rsidR="007B11C8" w:rsidRDefault="00F438C3" w:rsidP="007B11C8">
            <w:pPr>
              <w:pStyle w:val="Pagrindinistekstas"/>
              <w:spacing w:before="60" w:after="60"/>
              <w:ind w:right="40" w:firstLine="0"/>
              <w:rPr>
                <w:sz w:val="24"/>
                <w:szCs w:val="24"/>
              </w:rPr>
            </w:pPr>
            <w:r>
              <w:rPr>
                <w:sz w:val="24"/>
                <w:szCs w:val="24"/>
              </w:rPr>
              <w:t>4</w:t>
            </w:r>
            <w:r w:rsidR="007B11C8">
              <w:rPr>
                <w:sz w:val="24"/>
                <w:szCs w:val="24"/>
              </w:rPr>
              <w:t xml:space="preserve">.2. </w:t>
            </w:r>
            <w:r w:rsidR="007B11C8" w:rsidRPr="0005489B">
              <w:rPr>
                <w:sz w:val="24"/>
                <w:szCs w:val="24"/>
              </w:rPr>
              <w:t>popierius turi būti nebalintas arba balintas nenaudojant chloro dujų</w:t>
            </w:r>
            <w:r w:rsidR="007B11C8">
              <w:rPr>
                <w:sz w:val="24"/>
                <w:szCs w:val="24"/>
              </w:rPr>
              <w:t>.</w:t>
            </w:r>
          </w:p>
        </w:tc>
        <w:tc>
          <w:tcPr>
            <w:tcW w:w="5528" w:type="dxa"/>
          </w:tcPr>
          <w:p w:rsidR="00710DE2" w:rsidRDefault="003B2B60" w:rsidP="007B11C8">
            <w:pPr>
              <w:pStyle w:val="Pagrindinistekstas"/>
              <w:spacing w:before="60" w:after="60"/>
              <w:ind w:right="31" w:firstLine="0"/>
              <w:rPr>
                <w:sz w:val="24"/>
                <w:szCs w:val="24"/>
              </w:rPr>
            </w:pPr>
            <w:r w:rsidRPr="003B2B60">
              <w:rPr>
                <w:sz w:val="24"/>
                <w:szCs w:val="24"/>
              </w:rPr>
              <w:t xml:space="preserve">a) </w:t>
            </w:r>
            <w:proofErr w:type="spellStart"/>
            <w:r w:rsidRPr="003B2B60">
              <w:rPr>
                <w:sz w:val="24"/>
                <w:szCs w:val="24"/>
              </w:rPr>
              <w:t>The</w:t>
            </w:r>
            <w:proofErr w:type="spellEnd"/>
            <w:r w:rsidRPr="003B2B60">
              <w:rPr>
                <w:sz w:val="24"/>
                <w:szCs w:val="24"/>
              </w:rPr>
              <w:t xml:space="preserve"> </w:t>
            </w:r>
            <w:proofErr w:type="spellStart"/>
            <w:r w:rsidRPr="003B2B60">
              <w:rPr>
                <w:sz w:val="24"/>
                <w:szCs w:val="24"/>
              </w:rPr>
              <w:t>Blue</w:t>
            </w:r>
            <w:proofErr w:type="spellEnd"/>
            <w:r w:rsidRPr="003B2B60">
              <w:rPr>
                <w:sz w:val="24"/>
                <w:szCs w:val="24"/>
              </w:rPr>
              <w:t xml:space="preserve"> </w:t>
            </w:r>
            <w:proofErr w:type="spellStart"/>
            <w:r w:rsidRPr="003B2B60">
              <w:rPr>
                <w:sz w:val="24"/>
                <w:szCs w:val="24"/>
              </w:rPr>
              <w:t>Angel</w:t>
            </w:r>
            <w:proofErr w:type="spellEnd"/>
            <w:r w:rsidRPr="003B2B60">
              <w:rPr>
                <w:sz w:val="24"/>
                <w:szCs w:val="24"/>
              </w:rPr>
              <w:t xml:space="preserve"> arba </w:t>
            </w:r>
            <w:proofErr w:type="spellStart"/>
            <w:r w:rsidRPr="003B2B60">
              <w:rPr>
                <w:sz w:val="24"/>
                <w:szCs w:val="24"/>
              </w:rPr>
              <w:t>Nordic</w:t>
            </w:r>
            <w:proofErr w:type="spellEnd"/>
            <w:r w:rsidRPr="003B2B60">
              <w:rPr>
                <w:sz w:val="24"/>
                <w:szCs w:val="24"/>
              </w:rPr>
              <w:t xml:space="preserve"> </w:t>
            </w:r>
            <w:proofErr w:type="spellStart"/>
            <w:r w:rsidRPr="003B2B60">
              <w:rPr>
                <w:sz w:val="24"/>
                <w:szCs w:val="24"/>
              </w:rPr>
              <w:t>Swan</w:t>
            </w:r>
            <w:proofErr w:type="spellEnd"/>
            <w:r w:rsidRPr="003B2B60">
              <w:rPr>
                <w:sz w:val="24"/>
                <w:szCs w:val="24"/>
              </w:rPr>
              <w:t xml:space="preserve">, arba </w:t>
            </w:r>
            <w:proofErr w:type="spellStart"/>
            <w:r w:rsidRPr="003B2B60">
              <w:rPr>
                <w:sz w:val="24"/>
                <w:szCs w:val="24"/>
              </w:rPr>
              <w:t>European</w:t>
            </w:r>
            <w:proofErr w:type="spellEnd"/>
            <w:r w:rsidRPr="003B2B60">
              <w:rPr>
                <w:sz w:val="24"/>
                <w:szCs w:val="24"/>
              </w:rPr>
              <w:t xml:space="preserve"> </w:t>
            </w:r>
            <w:proofErr w:type="spellStart"/>
            <w:r w:rsidRPr="003B2B60">
              <w:rPr>
                <w:sz w:val="24"/>
                <w:szCs w:val="24"/>
              </w:rPr>
              <w:t>Ecolabel</w:t>
            </w:r>
            <w:proofErr w:type="spellEnd"/>
            <w:r w:rsidRPr="003B2B60">
              <w:rPr>
                <w:sz w:val="24"/>
                <w:szCs w:val="24"/>
              </w:rPr>
              <w:t xml:space="preserve"> ekologinis ženklas arba kitas I tipo ekologinis </w:t>
            </w:r>
            <w:r w:rsidRPr="003B2B60">
              <w:rPr>
                <w:sz w:val="24"/>
                <w:szCs w:val="24"/>
              </w:rPr>
              <w:lastRenderedPageBreak/>
              <w:t>ženklas (sertifikatas), kuris įrodytų, kad gaminys yra nebalintas arba balintas nenaudojant chloro dujų, arba</w:t>
            </w:r>
          </w:p>
          <w:p w:rsidR="00710DE2" w:rsidRDefault="003B2B60" w:rsidP="007B11C8">
            <w:pPr>
              <w:pStyle w:val="Pagrindinistekstas"/>
              <w:spacing w:before="60" w:after="60"/>
              <w:ind w:right="31" w:firstLine="0"/>
              <w:rPr>
                <w:sz w:val="24"/>
                <w:szCs w:val="24"/>
              </w:rPr>
            </w:pPr>
            <w:r w:rsidRPr="003B2B60">
              <w:rPr>
                <w:sz w:val="24"/>
                <w:szCs w:val="24"/>
              </w:rPr>
              <w:t xml:space="preserve">b) pripažintos įstaigos arba paskelbtosios (notifikuotos) įstaigos institucijos bandymų protokolas, tyrimų ataskaita ar pažyma, arba </w:t>
            </w:r>
          </w:p>
          <w:p w:rsidR="00710DE2" w:rsidRDefault="003B2B60" w:rsidP="007B11C8">
            <w:pPr>
              <w:pStyle w:val="Pagrindinistekstas"/>
              <w:spacing w:before="60" w:after="60"/>
              <w:ind w:right="31" w:firstLine="0"/>
              <w:rPr>
                <w:sz w:val="24"/>
                <w:szCs w:val="24"/>
              </w:rPr>
            </w:pPr>
            <w:r w:rsidRPr="003B2B60">
              <w:rPr>
                <w:sz w:val="24"/>
                <w:szCs w:val="24"/>
              </w:rPr>
              <w:t xml:space="preserve">c) gamintojo techniniai dokumentai, arba </w:t>
            </w:r>
          </w:p>
          <w:p w:rsidR="007B11C8" w:rsidRDefault="003B2B60" w:rsidP="007B11C8">
            <w:pPr>
              <w:pStyle w:val="Pagrindinistekstas"/>
              <w:spacing w:before="60" w:after="60"/>
              <w:ind w:right="31" w:firstLine="0"/>
              <w:rPr>
                <w:sz w:val="24"/>
                <w:szCs w:val="24"/>
              </w:rPr>
            </w:pPr>
            <w:r w:rsidRPr="003B2B60">
              <w:rPr>
                <w:sz w:val="24"/>
                <w:szCs w:val="24"/>
              </w:rPr>
              <w:t>d) kiti lygiaverčiai įrodymai.</w:t>
            </w:r>
          </w:p>
        </w:tc>
      </w:tr>
    </w:tbl>
    <w:p w:rsidR="007B11C8" w:rsidRDefault="007B11C8"/>
    <w:p w:rsidR="003B2B60" w:rsidRDefault="00F438C3" w:rsidP="003B2B60">
      <w:pPr>
        <w:pStyle w:val="Pagrindinistekstas"/>
        <w:spacing w:before="60" w:after="60"/>
        <w:ind w:right="-227" w:firstLine="0"/>
        <w:rPr>
          <w:sz w:val="24"/>
          <w:szCs w:val="24"/>
        </w:rPr>
      </w:pPr>
      <w:r>
        <w:rPr>
          <w:color w:val="000000"/>
          <w:sz w:val="24"/>
          <w:szCs w:val="24"/>
          <w:lang w:eastAsia="lt-LT"/>
        </w:rPr>
        <w:t>5</w:t>
      </w:r>
      <w:r w:rsidR="003B2B60" w:rsidRPr="002E1878">
        <w:rPr>
          <w:color w:val="000000"/>
          <w:sz w:val="24"/>
          <w:szCs w:val="24"/>
          <w:lang w:eastAsia="lt-LT"/>
        </w:rPr>
        <w:t xml:space="preserve">. </w:t>
      </w:r>
      <w:r w:rsidR="001B27C5" w:rsidRPr="003B2B60">
        <w:rPr>
          <w:sz w:val="24"/>
          <w:szCs w:val="24"/>
        </w:rPr>
        <w:t xml:space="preserve">Jeigu </w:t>
      </w:r>
      <w:r w:rsidR="001B27C5">
        <w:rPr>
          <w:sz w:val="24"/>
          <w:szCs w:val="24"/>
        </w:rPr>
        <w:t>atspausdinti leidiniai bus</w:t>
      </w:r>
      <w:r w:rsidR="001B27C5" w:rsidRPr="003B2B60">
        <w:rPr>
          <w:sz w:val="24"/>
          <w:szCs w:val="24"/>
        </w:rPr>
        <w:t xml:space="preserve"> tiekiam</w:t>
      </w:r>
      <w:r w:rsidR="001B27C5">
        <w:rPr>
          <w:sz w:val="24"/>
          <w:szCs w:val="24"/>
        </w:rPr>
        <w:t>i</w:t>
      </w:r>
      <w:r w:rsidR="001B27C5" w:rsidRPr="003B2B60">
        <w:rPr>
          <w:sz w:val="24"/>
          <w:szCs w:val="24"/>
        </w:rPr>
        <w:t xml:space="preserve"> ar perduodam</w:t>
      </w:r>
      <w:r w:rsidR="001B27C5">
        <w:rPr>
          <w:sz w:val="24"/>
          <w:szCs w:val="24"/>
        </w:rPr>
        <w:t>i</w:t>
      </w:r>
      <w:r w:rsidR="001B27C5" w:rsidRPr="003B2B60">
        <w:rPr>
          <w:sz w:val="24"/>
          <w:szCs w:val="24"/>
        </w:rPr>
        <w:t xml:space="preserve"> </w:t>
      </w:r>
      <w:r w:rsidR="001B27C5">
        <w:rPr>
          <w:sz w:val="24"/>
          <w:szCs w:val="24"/>
        </w:rPr>
        <w:t>Pirkėjui</w:t>
      </w:r>
      <w:r w:rsidR="001B27C5" w:rsidRPr="003B2B60">
        <w:rPr>
          <w:sz w:val="24"/>
          <w:szCs w:val="24"/>
        </w:rPr>
        <w:t xml:space="preserve"> antrinėje pakuotėje</w:t>
      </w:r>
      <w:r w:rsidR="00CA07A3">
        <w:rPr>
          <w:rStyle w:val="Puslapioinaosnuoroda"/>
          <w:sz w:val="24"/>
          <w:szCs w:val="24"/>
        </w:rPr>
        <w:footnoteReference w:id="1"/>
      </w:r>
      <w:r w:rsidR="001B27C5">
        <w:rPr>
          <w:sz w:val="24"/>
          <w:szCs w:val="24"/>
        </w:rPr>
        <w:t>:</w:t>
      </w:r>
    </w:p>
    <w:p w:rsidR="00CA07A3" w:rsidRDefault="00CA07A3" w:rsidP="003B2B60">
      <w:pPr>
        <w:pStyle w:val="Pagrindinistekstas"/>
        <w:spacing w:before="60" w:after="60"/>
        <w:ind w:right="-227" w:firstLine="0"/>
        <w:rPr>
          <w:sz w:val="24"/>
          <w:szCs w:val="24"/>
        </w:rPr>
      </w:pPr>
    </w:p>
    <w:tbl>
      <w:tblPr>
        <w:tblStyle w:val="Lentelstinklelis"/>
        <w:tblW w:w="10201" w:type="dxa"/>
        <w:tblLook w:val="04A0" w:firstRow="1" w:lastRow="0" w:firstColumn="1" w:lastColumn="0" w:noHBand="0" w:noVBand="1"/>
      </w:tblPr>
      <w:tblGrid>
        <w:gridCol w:w="4673"/>
        <w:gridCol w:w="5528"/>
      </w:tblGrid>
      <w:tr w:rsidR="00CA07A3" w:rsidRPr="007B11C8" w:rsidTr="00CA07A3">
        <w:tc>
          <w:tcPr>
            <w:tcW w:w="4673" w:type="dxa"/>
          </w:tcPr>
          <w:p w:rsidR="00CA07A3" w:rsidRPr="007B11C8" w:rsidRDefault="00CA07A3" w:rsidP="00CA07A3">
            <w:pPr>
              <w:pStyle w:val="Pagrindinistekstas"/>
              <w:spacing w:before="60" w:after="60"/>
              <w:ind w:right="40" w:firstLine="0"/>
              <w:jc w:val="center"/>
              <w:rPr>
                <w:b/>
                <w:sz w:val="24"/>
                <w:szCs w:val="24"/>
              </w:rPr>
            </w:pPr>
            <w:r>
              <w:rPr>
                <w:b/>
                <w:sz w:val="24"/>
                <w:szCs w:val="24"/>
              </w:rPr>
              <w:t>Aplinkosauginis r</w:t>
            </w:r>
            <w:r w:rsidRPr="007B11C8">
              <w:rPr>
                <w:b/>
                <w:sz w:val="24"/>
                <w:szCs w:val="24"/>
              </w:rPr>
              <w:t>eikalavimas</w:t>
            </w:r>
          </w:p>
        </w:tc>
        <w:tc>
          <w:tcPr>
            <w:tcW w:w="5528" w:type="dxa"/>
          </w:tcPr>
          <w:p w:rsidR="00CA07A3" w:rsidRPr="007B11C8" w:rsidRDefault="00CA07A3" w:rsidP="00CA07A3">
            <w:pPr>
              <w:pStyle w:val="Pagrindinistekstas"/>
              <w:spacing w:before="60" w:after="60"/>
              <w:ind w:right="31" w:firstLine="0"/>
              <w:jc w:val="center"/>
              <w:rPr>
                <w:b/>
                <w:sz w:val="24"/>
                <w:szCs w:val="24"/>
              </w:rPr>
            </w:pPr>
            <w:r w:rsidRPr="007B11C8">
              <w:rPr>
                <w:b/>
                <w:sz w:val="24"/>
                <w:szCs w:val="24"/>
              </w:rPr>
              <w:t>Įrodantys dokumentai</w:t>
            </w:r>
          </w:p>
        </w:tc>
      </w:tr>
      <w:tr w:rsidR="007B11C8" w:rsidTr="00CA07A3">
        <w:tc>
          <w:tcPr>
            <w:tcW w:w="4673" w:type="dxa"/>
          </w:tcPr>
          <w:p w:rsidR="007B11C8" w:rsidRDefault="00F438C3" w:rsidP="00CA07A3">
            <w:pPr>
              <w:pStyle w:val="Pagrindinistekstas"/>
              <w:spacing w:before="60" w:after="60"/>
              <w:ind w:right="40" w:firstLine="0"/>
              <w:rPr>
                <w:sz w:val="24"/>
                <w:szCs w:val="24"/>
              </w:rPr>
            </w:pPr>
            <w:r>
              <w:rPr>
                <w:sz w:val="24"/>
                <w:szCs w:val="24"/>
              </w:rPr>
              <w:t>5</w:t>
            </w:r>
            <w:r w:rsidR="001B27C5">
              <w:rPr>
                <w:sz w:val="24"/>
                <w:szCs w:val="24"/>
              </w:rPr>
              <w:t>.1. A</w:t>
            </w:r>
            <w:r w:rsidR="003B2B60" w:rsidRPr="003B2B60">
              <w:rPr>
                <w:sz w:val="24"/>
                <w:szCs w:val="24"/>
              </w:rPr>
              <w:t>ntrinės pakuotės</w:t>
            </w:r>
            <w:r w:rsidR="003B2B60">
              <w:rPr>
                <w:sz w:val="24"/>
                <w:szCs w:val="24"/>
              </w:rPr>
              <w:t xml:space="preserve"> </w:t>
            </w:r>
            <w:r w:rsidR="003B2B60" w:rsidRPr="003B2B60">
              <w:rPr>
                <w:sz w:val="24"/>
                <w:szCs w:val="24"/>
              </w:rPr>
              <w:t>turi būti laikytinos perdirbamosiomis pakuotėmis</w:t>
            </w:r>
            <w:r w:rsidR="003B2B60">
              <w:rPr>
                <w:sz w:val="24"/>
                <w:szCs w:val="24"/>
              </w:rPr>
              <w:t xml:space="preserve"> </w:t>
            </w:r>
            <w:r w:rsidR="003B2B60" w:rsidRPr="003B2B60">
              <w:rPr>
                <w:sz w:val="24"/>
                <w:szCs w:val="24"/>
              </w:rPr>
              <w:t>pagal Lietuvos Respublikos mokesčio už aplinkos</w:t>
            </w:r>
            <w:r w:rsidR="003B2B60">
              <w:rPr>
                <w:sz w:val="24"/>
                <w:szCs w:val="24"/>
              </w:rPr>
              <w:t xml:space="preserve"> </w:t>
            </w:r>
            <w:r w:rsidR="003B2B60" w:rsidRPr="003B2B60">
              <w:rPr>
                <w:sz w:val="24"/>
                <w:szCs w:val="24"/>
              </w:rPr>
              <w:t>teršimą įstatymo nuostatas ir (ar) turi būti</w:t>
            </w:r>
            <w:r w:rsidR="003B2B60">
              <w:rPr>
                <w:sz w:val="24"/>
                <w:szCs w:val="24"/>
              </w:rPr>
              <w:t xml:space="preserve"> </w:t>
            </w:r>
            <w:r w:rsidR="003B2B60" w:rsidRPr="003B2B60">
              <w:rPr>
                <w:sz w:val="24"/>
                <w:szCs w:val="24"/>
              </w:rPr>
              <w:t>v</w:t>
            </w:r>
            <w:bookmarkStart w:id="0" w:name="_GoBack"/>
            <w:bookmarkEnd w:id="0"/>
            <w:r w:rsidR="003B2B60" w:rsidRPr="003B2B60">
              <w:rPr>
                <w:sz w:val="24"/>
                <w:szCs w:val="24"/>
              </w:rPr>
              <w:t>ienalytės (homogeniškos) pakuotės, pagamintos</w:t>
            </w:r>
            <w:r w:rsidR="003B2B60">
              <w:rPr>
                <w:sz w:val="24"/>
                <w:szCs w:val="24"/>
              </w:rPr>
              <w:t xml:space="preserve"> </w:t>
            </w:r>
            <w:r w:rsidR="003B2B60" w:rsidRPr="003B2B60">
              <w:rPr>
                <w:sz w:val="24"/>
                <w:szCs w:val="24"/>
              </w:rPr>
              <w:t>iš</w:t>
            </w:r>
            <w:r w:rsidR="00463046">
              <w:rPr>
                <w:sz w:val="24"/>
                <w:szCs w:val="24"/>
              </w:rPr>
              <w:t xml:space="preserve"> vienos rūšies medžiagos: &lt;...&gt;</w:t>
            </w:r>
            <w:r w:rsidR="003B2B60" w:rsidRPr="003B2B60">
              <w:rPr>
                <w:sz w:val="24"/>
                <w:szCs w:val="24"/>
              </w:rPr>
              <w:t>.</w:t>
            </w:r>
          </w:p>
        </w:tc>
        <w:tc>
          <w:tcPr>
            <w:tcW w:w="5528" w:type="dxa"/>
          </w:tcPr>
          <w:p w:rsidR="003B2B60" w:rsidRDefault="003B2B60" w:rsidP="00CA07A3">
            <w:pPr>
              <w:pStyle w:val="Pagrindinistekstas"/>
              <w:spacing w:before="60" w:after="60"/>
              <w:ind w:right="31" w:firstLine="0"/>
              <w:rPr>
                <w:sz w:val="24"/>
                <w:szCs w:val="24"/>
              </w:rPr>
            </w:pPr>
            <w:r w:rsidRPr="003B2B60">
              <w:rPr>
                <w:sz w:val="24"/>
                <w:szCs w:val="24"/>
              </w:rPr>
              <w:t>Jei tiekėjas teikdamas pasiūlymą įsipareigoja laikytis visų pirkimo</w:t>
            </w:r>
            <w:r>
              <w:rPr>
                <w:sz w:val="24"/>
                <w:szCs w:val="24"/>
              </w:rPr>
              <w:t xml:space="preserve"> </w:t>
            </w:r>
            <w:r w:rsidRPr="003B2B60">
              <w:rPr>
                <w:sz w:val="24"/>
                <w:szCs w:val="24"/>
              </w:rPr>
              <w:t>sąlygų, įskaitant ir reikalavimo dėl antrinės pakuotės (jeigu ji bus</w:t>
            </w:r>
            <w:r>
              <w:rPr>
                <w:sz w:val="24"/>
                <w:szCs w:val="24"/>
              </w:rPr>
              <w:t xml:space="preserve"> </w:t>
            </w:r>
            <w:r w:rsidRPr="003B2B60">
              <w:rPr>
                <w:sz w:val="24"/>
                <w:szCs w:val="24"/>
              </w:rPr>
              <w:t>naudojama), tokiu atveju papildomi dokumentai pasiūlymų</w:t>
            </w:r>
            <w:r>
              <w:rPr>
                <w:sz w:val="24"/>
                <w:szCs w:val="24"/>
              </w:rPr>
              <w:t xml:space="preserve"> </w:t>
            </w:r>
            <w:r w:rsidRPr="003B2B60">
              <w:rPr>
                <w:sz w:val="24"/>
                <w:szCs w:val="24"/>
              </w:rPr>
              <w:t>vertinimo etape nėra teikiami.</w:t>
            </w:r>
            <w:r>
              <w:rPr>
                <w:sz w:val="24"/>
                <w:szCs w:val="24"/>
              </w:rPr>
              <w:t xml:space="preserve"> </w:t>
            </w:r>
          </w:p>
        </w:tc>
      </w:tr>
    </w:tbl>
    <w:p w:rsidR="007B11C8" w:rsidRDefault="007B11C8" w:rsidP="0005489B">
      <w:pPr>
        <w:pStyle w:val="Pagrindinistekstas"/>
        <w:spacing w:before="60" w:after="60"/>
        <w:ind w:right="-227" w:firstLine="0"/>
        <w:rPr>
          <w:sz w:val="24"/>
          <w:szCs w:val="24"/>
        </w:rPr>
      </w:pPr>
    </w:p>
    <w:p w:rsidR="003B2B60" w:rsidRDefault="0006474C" w:rsidP="0006474C">
      <w:pPr>
        <w:pStyle w:val="Pagrindinistekstas"/>
        <w:spacing w:before="60" w:after="60"/>
        <w:ind w:right="-227" w:firstLine="0"/>
        <w:jc w:val="center"/>
        <w:rPr>
          <w:sz w:val="24"/>
          <w:szCs w:val="24"/>
        </w:rPr>
      </w:pPr>
      <w:r>
        <w:rPr>
          <w:sz w:val="24"/>
          <w:szCs w:val="24"/>
        </w:rPr>
        <w:t>____________________</w:t>
      </w:r>
    </w:p>
    <w:p w:rsidR="003B2B60" w:rsidRDefault="003B2B60" w:rsidP="0005489B">
      <w:pPr>
        <w:pStyle w:val="Pagrindinistekstas"/>
        <w:spacing w:before="60" w:after="60"/>
        <w:ind w:right="-227" w:firstLine="0"/>
        <w:rPr>
          <w:sz w:val="24"/>
          <w:szCs w:val="24"/>
        </w:rPr>
      </w:pPr>
    </w:p>
    <w:sectPr w:rsidR="003B2B60" w:rsidSect="003E346F">
      <w:headerReference w:type="default" r:id="rId7"/>
      <w:pgSz w:w="11907" w:h="16840" w:code="9"/>
      <w:pgMar w:top="1276" w:right="851" w:bottom="1134" w:left="1134" w:header="624" w:footer="624" w:gutter="0"/>
      <w:pgNumType w:chapSep="emDash"/>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7A3" w:rsidRDefault="00CA07A3" w:rsidP="00CA07A3">
      <w:pPr>
        <w:spacing w:before="0"/>
      </w:pPr>
      <w:r>
        <w:separator/>
      </w:r>
    </w:p>
  </w:endnote>
  <w:endnote w:type="continuationSeparator" w:id="0">
    <w:p w:rsidR="00CA07A3" w:rsidRDefault="00CA07A3" w:rsidP="00CA07A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7A3" w:rsidRDefault="00CA07A3" w:rsidP="00CA07A3">
      <w:pPr>
        <w:spacing w:before="0"/>
      </w:pPr>
      <w:r>
        <w:separator/>
      </w:r>
    </w:p>
  </w:footnote>
  <w:footnote w:type="continuationSeparator" w:id="0">
    <w:p w:rsidR="00CA07A3" w:rsidRDefault="00CA07A3" w:rsidP="00CA07A3">
      <w:pPr>
        <w:spacing w:before="0"/>
      </w:pPr>
      <w:r>
        <w:continuationSeparator/>
      </w:r>
    </w:p>
  </w:footnote>
  <w:footnote w:id="1">
    <w:p w:rsidR="00CA07A3" w:rsidRDefault="00CA07A3" w:rsidP="00CA07A3">
      <w:pPr>
        <w:pStyle w:val="Puslapioinaostekstas"/>
        <w:ind w:right="-284"/>
      </w:pPr>
      <w:r>
        <w:rPr>
          <w:rStyle w:val="Puslapioinaosnuoroda"/>
        </w:rPr>
        <w:footnoteRef/>
      </w:r>
      <w:r>
        <w:t xml:space="preserve"> </w:t>
      </w:r>
      <w:r>
        <w:t>Grupinė, arba antrinė, pakuotė – pakuotė, kurioje vartotojams ar gaminio naudotojams pateikiama tam tikra grupė prekinių vienetų ar kuri naudojama prekių atsargoms</w:t>
      </w:r>
      <w:r>
        <w:t xml:space="preserve"> </w:t>
      </w:r>
      <w:r>
        <w:t>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764" w:rsidRDefault="00463046">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Pr>
        <w:rFonts w:ascii="TimesLT" w:hAnsi="TimesLT"/>
        <w:i/>
        <w:iCs/>
        <w:noProof/>
        <w:snapToGrid w:val="0"/>
      </w:rPr>
      <w:t>1</w:t>
    </w:r>
    <w:r>
      <w:rPr>
        <w:rFonts w:ascii="TimesLT" w:hAnsi="TimesLT"/>
        <w:i/>
        <w:iCs/>
        <w:snapToGrid w:val="0"/>
      </w:rPr>
      <w:fldChar w:fldCharType="end"/>
    </w:r>
    <w:r>
      <w:rPr>
        <w:rFonts w:ascii="TimesLT" w:hAnsi="TimesLT"/>
        <w:i/>
        <w:iCs/>
        <w:snapToGrid w:val="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89B"/>
    <w:rsid w:val="0005489B"/>
    <w:rsid w:val="0006474C"/>
    <w:rsid w:val="001B27C5"/>
    <w:rsid w:val="0021015C"/>
    <w:rsid w:val="003B2B60"/>
    <w:rsid w:val="00430ECA"/>
    <w:rsid w:val="00463046"/>
    <w:rsid w:val="00710DE2"/>
    <w:rsid w:val="007B11C8"/>
    <w:rsid w:val="00B1042A"/>
    <w:rsid w:val="00CA07A3"/>
    <w:rsid w:val="00F438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529ED"/>
  <w15:chartTrackingRefBased/>
  <w15:docId w15:val="{1E5228AA-9359-487C-B5BD-BFD9618F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489B"/>
    <w:pPr>
      <w:spacing w:before="120" w:after="0" w:line="240" w:lineRule="auto"/>
    </w:pPr>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qFormat/>
    <w:rsid w:val="0005489B"/>
    <w:pPr>
      <w:spacing w:before="0" w:after="120"/>
      <w:ind w:firstLine="539"/>
      <w:jc w:val="both"/>
    </w:p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05489B"/>
    <w:rPr>
      <w:rFonts w:ascii="Times New Roman" w:eastAsia="Times New Roman" w:hAnsi="Times New Roman" w:cs="Times New Roman"/>
    </w:rPr>
  </w:style>
  <w:style w:type="paragraph" w:styleId="Antrats">
    <w:name w:val="header"/>
    <w:basedOn w:val="prastasis"/>
    <w:link w:val="AntratsDiagrama"/>
    <w:uiPriority w:val="99"/>
    <w:rsid w:val="0005489B"/>
    <w:pPr>
      <w:tabs>
        <w:tab w:val="center" w:pos="4153"/>
        <w:tab w:val="right" w:pos="8306"/>
      </w:tabs>
    </w:pPr>
    <w:rPr>
      <w:sz w:val="20"/>
      <w:szCs w:val="20"/>
    </w:rPr>
  </w:style>
  <w:style w:type="character" w:customStyle="1" w:styleId="AntratsDiagrama">
    <w:name w:val="Antraštės Diagrama"/>
    <w:basedOn w:val="Numatytasispastraiposriftas"/>
    <w:link w:val="Antrats"/>
    <w:uiPriority w:val="99"/>
    <w:rsid w:val="0005489B"/>
    <w:rPr>
      <w:rFonts w:ascii="Times New Roman" w:eastAsia="Times New Roman" w:hAnsi="Times New Roman" w:cs="Times New Roman"/>
      <w:sz w:val="20"/>
      <w:szCs w:val="20"/>
    </w:rPr>
  </w:style>
  <w:style w:type="table" w:styleId="Lentelstinklelis">
    <w:name w:val="Table Grid"/>
    <w:basedOn w:val="prastojilentel"/>
    <w:uiPriority w:val="39"/>
    <w:rsid w:val="007B1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CA07A3"/>
    <w:pPr>
      <w:spacing w:before="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A07A3"/>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CA07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007A2-C263-402C-B830-60C9F9C1E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2403</Words>
  <Characters>1371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PUTIATINIENĖ Jūratė</dc:creator>
  <cp:keywords/>
  <dc:description/>
  <cp:lastModifiedBy>PUTIATINIENĖ Jūratė</cp:lastModifiedBy>
  <cp:revision>9</cp:revision>
  <dcterms:created xsi:type="dcterms:W3CDTF">2025-08-02T08:01:00Z</dcterms:created>
  <dcterms:modified xsi:type="dcterms:W3CDTF">2025-08-04T08:18:00Z</dcterms:modified>
</cp:coreProperties>
</file>