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3A49A72E" w:rsidR="00532D57" w:rsidRPr="004444A2" w:rsidRDefault="00532D57" w:rsidP="00532D57">
      <w:pPr>
        <w:spacing w:after="0" w:line="240" w:lineRule="auto"/>
        <w:jc w:val="right"/>
        <w:rPr>
          <w:rFonts w:ascii="Arial" w:eastAsia="Calibri" w:hAnsi="Arial" w:cs="Arial"/>
          <w:color w:val="000000" w:themeColor="text1"/>
          <w:sz w:val="24"/>
          <w:szCs w:val="24"/>
        </w:rPr>
      </w:pPr>
      <w:bookmarkStart w:id="0" w:name="_Ref38540913"/>
      <w:bookmarkStart w:id="1" w:name="_Ref38898051"/>
      <w:bookmarkStart w:id="2" w:name="_Ref38901392"/>
      <w:bookmarkStart w:id="3" w:name="_Toc126333944"/>
      <w:r w:rsidRPr="004444A2">
        <w:rPr>
          <w:rFonts w:ascii="Arial" w:eastAsia="Calibri" w:hAnsi="Arial" w:cs="Arial"/>
          <w:color w:val="000000" w:themeColor="text1"/>
          <w:sz w:val="24"/>
          <w:szCs w:val="24"/>
        </w:rPr>
        <w:t xml:space="preserve">Specialiųjų pirkimo sąlygų </w:t>
      </w:r>
      <w:r w:rsidR="00DF36FF">
        <w:rPr>
          <w:rFonts w:ascii="Arial" w:eastAsia="Calibri" w:hAnsi="Arial" w:cs="Arial"/>
          <w:color w:val="000000" w:themeColor="text1"/>
          <w:sz w:val="24"/>
          <w:szCs w:val="24"/>
        </w:rPr>
        <w:t>3</w:t>
      </w:r>
      <w:r w:rsidRPr="004444A2">
        <w:rPr>
          <w:rFonts w:ascii="Arial" w:eastAsia="Calibri" w:hAnsi="Arial" w:cs="Arial"/>
          <w:color w:val="000000" w:themeColor="text1"/>
          <w:sz w:val="24"/>
          <w:szCs w:val="24"/>
        </w:rPr>
        <w:t xml:space="preserve"> priedas „Pasiūlymo forma“</w:t>
      </w:r>
      <w:bookmarkEnd w:id="0"/>
      <w:bookmarkEnd w:id="1"/>
      <w:bookmarkEnd w:id="2"/>
      <w:bookmarkEnd w:id="3"/>
    </w:p>
    <w:p w14:paraId="64477591" w14:textId="77777777" w:rsidR="00532D57" w:rsidRPr="004444A2" w:rsidRDefault="00532D57" w:rsidP="00532D57">
      <w:pPr>
        <w:spacing w:after="0" w:line="240" w:lineRule="auto"/>
        <w:rPr>
          <w:rFonts w:ascii="Arial" w:hAnsi="Arial" w:cs="Arial"/>
          <w:color w:val="000000" w:themeColor="text1"/>
          <w:sz w:val="24"/>
          <w:szCs w:val="24"/>
        </w:rPr>
      </w:pPr>
    </w:p>
    <w:p w14:paraId="247616A4" w14:textId="77777777" w:rsidR="00532D57" w:rsidRPr="004444A2" w:rsidRDefault="00532D57" w:rsidP="00532D57">
      <w:pPr>
        <w:spacing w:after="0" w:line="240" w:lineRule="auto"/>
        <w:jc w:val="both"/>
        <w:rPr>
          <w:rFonts w:ascii="Arial" w:hAnsi="Arial" w:cs="Arial"/>
          <w:color w:val="000000" w:themeColor="text1"/>
          <w:sz w:val="24"/>
          <w:szCs w:val="24"/>
          <w:lang w:val="x-none"/>
        </w:rPr>
      </w:pPr>
    </w:p>
    <w:tbl>
      <w:tblPr>
        <w:tblStyle w:val="Lentelstinklelis"/>
        <w:tblW w:w="10627" w:type="dxa"/>
        <w:tblInd w:w="0" w:type="dxa"/>
        <w:tblLook w:val="04A0" w:firstRow="1" w:lastRow="0" w:firstColumn="1" w:lastColumn="0" w:noHBand="0" w:noVBand="1"/>
      </w:tblPr>
      <w:tblGrid>
        <w:gridCol w:w="510"/>
        <w:gridCol w:w="4605"/>
        <w:gridCol w:w="2692"/>
        <w:gridCol w:w="2820"/>
      </w:tblGrid>
      <w:tr w:rsidR="00532D57" w:rsidRPr="004444A2" w14:paraId="3830BBCE" w14:textId="77777777" w:rsidTr="00546CA2">
        <w:trPr>
          <w:trHeight w:val="278"/>
        </w:trPr>
        <w:tc>
          <w:tcPr>
            <w:tcW w:w="10627" w:type="dxa"/>
            <w:gridSpan w:val="4"/>
          </w:tcPr>
          <w:p w14:paraId="614F58AF" w14:textId="77777777" w:rsidR="00532D57" w:rsidRPr="004444A2" w:rsidRDefault="00532D57" w:rsidP="00546CA2">
            <w:pPr>
              <w:ind w:right="-176"/>
              <w:jc w:val="center"/>
              <w:rPr>
                <w:rFonts w:ascii="Arial" w:hAnsi="Arial" w:cs="Arial"/>
                <w:color w:val="000000" w:themeColor="text1"/>
                <w:sz w:val="24"/>
                <w:szCs w:val="24"/>
              </w:rPr>
            </w:pPr>
            <w:r w:rsidRPr="004444A2">
              <w:rPr>
                <w:rFonts w:ascii="Arial" w:hAnsi="Arial" w:cs="Arial"/>
                <w:color w:val="000000" w:themeColor="text1"/>
                <w:sz w:val="24"/>
                <w:szCs w:val="24"/>
              </w:rPr>
              <w:t>Herbas arba prekių ženklas</w:t>
            </w:r>
          </w:p>
          <w:p w14:paraId="3C0A19E0"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(Tiekėjo pavadinimas)</w:t>
            </w:r>
          </w:p>
          <w:p w14:paraId="6A8F7A38" w14:textId="77777777" w:rsidR="00532D57" w:rsidRPr="004444A2" w:rsidRDefault="00532D57" w:rsidP="00546CA2">
            <w:pPr>
              <w:ind w:right="31"/>
              <w:jc w:val="center"/>
              <w:rPr>
                <w:rFonts w:ascii="Arial" w:hAnsi="Arial" w:cs="Arial"/>
                <w:color w:val="000000" w:themeColor="text1"/>
                <w:sz w:val="24"/>
                <w:szCs w:val="24"/>
              </w:rPr>
            </w:pPr>
            <w:r w:rsidRPr="004444A2">
              <w:rPr>
                <w:rFonts w:ascii="Arial" w:hAnsi="Arial" w:cs="Arial"/>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4444A2" w:rsidRDefault="00532D57" w:rsidP="00546CA2">
            <w:pPr>
              <w:rPr>
                <w:rFonts w:ascii="Arial" w:hAnsi="Arial" w:cs="Arial"/>
                <w:bCs/>
                <w:color w:val="000000" w:themeColor="text1"/>
                <w:sz w:val="24"/>
                <w:szCs w:val="24"/>
              </w:rPr>
            </w:pPr>
          </w:p>
        </w:tc>
      </w:tr>
      <w:tr w:rsidR="00532D57" w:rsidRPr="004444A2" w14:paraId="1FB996EC" w14:textId="77777777" w:rsidTr="00546CA2">
        <w:trPr>
          <w:trHeight w:val="278"/>
        </w:trPr>
        <w:tc>
          <w:tcPr>
            <w:tcW w:w="10627" w:type="dxa"/>
            <w:gridSpan w:val="4"/>
          </w:tcPr>
          <w:p w14:paraId="40A1A474" w14:textId="77777777" w:rsidR="00532D57" w:rsidRPr="004444A2" w:rsidRDefault="00532D57" w:rsidP="00546CA2">
            <w:pPr>
              <w:tabs>
                <w:tab w:val="right" w:leader="underscore" w:pos="8505"/>
              </w:tabs>
              <w:rPr>
                <w:rFonts w:ascii="Arial" w:hAnsi="Arial" w:cs="Arial"/>
                <w:b/>
                <w:color w:val="000000" w:themeColor="text1"/>
                <w:sz w:val="24"/>
                <w:szCs w:val="24"/>
              </w:rPr>
            </w:pPr>
            <w:r w:rsidRPr="004444A2">
              <w:rPr>
                <w:rFonts w:ascii="Arial" w:hAnsi="Arial" w:cs="Arial"/>
                <w:b/>
                <w:color w:val="000000" w:themeColor="text1"/>
                <w:sz w:val="24"/>
                <w:szCs w:val="24"/>
              </w:rPr>
              <w:t xml:space="preserve">Klaipėdos rajono savivaldybės administracijai </w:t>
            </w:r>
          </w:p>
          <w:p w14:paraId="142ECF15" w14:textId="77777777" w:rsidR="00532D57" w:rsidRPr="004444A2" w:rsidRDefault="00532D57" w:rsidP="00546CA2">
            <w:pPr>
              <w:tabs>
                <w:tab w:val="right" w:leader="underscore" w:pos="8505"/>
              </w:tabs>
              <w:rPr>
                <w:rFonts w:ascii="Arial" w:hAnsi="Arial" w:cs="Arial"/>
                <w:b/>
                <w:color w:val="000000" w:themeColor="text1"/>
                <w:sz w:val="24"/>
                <w:szCs w:val="24"/>
              </w:rPr>
            </w:pPr>
          </w:p>
          <w:p w14:paraId="62CB2368" w14:textId="77777777" w:rsidR="00532D57" w:rsidRPr="004444A2" w:rsidRDefault="00532D57" w:rsidP="00546CA2">
            <w:pPr>
              <w:tabs>
                <w:tab w:val="right" w:leader="underscore" w:pos="8505"/>
              </w:tabs>
              <w:jc w:val="center"/>
              <w:rPr>
                <w:rFonts w:ascii="Arial" w:hAnsi="Arial" w:cs="Arial"/>
                <w:b/>
                <w:color w:val="000000" w:themeColor="text1"/>
                <w:sz w:val="24"/>
                <w:szCs w:val="24"/>
              </w:rPr>
            </w:pPr>
            <w:r w:rsidRPr="004444A2">
              <w:rPr>
                <w:rFonts w:ascii="Arial" w:hAnsi="Arial" w:cs="Arial"/>
                <w:b/>
                <w:color w:val="000000" w:themeColor="text1"/>
                <w:sz w:val="24"/>
                <w:szCs w:val="24"/>
              </w:rPr>
              <w:t>PASIŪLYMAS</w:t>
            </w:r>
          </w:p>
          <w:p w14:paraId="261A3143" w14:textId="11D8DA60" w:rsidR="00532D57" w:rsidRPr="004444A2" w:rsidRDefault="00532D57" w:rsidP="00546CA2">
            <w:pPr>
              <w:jc w:val="center"/>
              <w:rPr>
                <w:rFonts w:ascii="Arial" w:hAnsi="Arial" w:cs="Arial"/>
                <w:b/>
                <w:color w:val="000000" w:themeColor="text1"/>
                <w:sz w:val="24"/>
                <w:szCs w:val="24"/>
              </w:rPr>
            </w:pPr>
            <w:r w:rsidRPr="004444A2">
              <w:rPr>
                <w:rFonts w:ascii="Arial" w:hAnsi="Arial" w:cs="Arial"/>
                <w:b/>
                <w:color w:val="000000" w:themeColor="text1"/>
                <w:sz w:val="24"/>
                <w:szCs w:val="24"/>
              </w:rPr>
              <w:t>,,</w:t>
            </w:r>
            <w:r w:rsidR="0009327B" w:rsidRPr="004444A2">
              <w:rPr>
                <w:rFonts w:ascii="Arial" w:hAnsi="Arial" w:cs="Arial"/>
                <w:b/>
                <w:color w:val="000000" w:themeColor="text1"/>
                <w:sz w:val="24"/>
                <w:szCs w:val="24"/>
              </w:rPr>
              <w:t xml:space="preserve"> P-2025/</w:t>
            </w:r>
            <w:r w:rsidR="00540B2D">
              <w:rPr>
                <w:rFonts w:ascii="Arial" w:hAnsi="Arial" w:cs="Arial"/>
                <w:b/>
                <w:color w:val="000000" w:themeColor="text1"/>
                <w:sz w:val="24"/>
                <w:szCs w:val="24"/>
              </w:rPr>
              <w:t>13012</w:t>
            </w:r>
            <w:r w:rsidR="00AA3674">
              <w:rPr>
                <w:rFonts w:ascii="Arial" w:hAnsi="Arial" w:cs="Arial"/>
                <w:b/>
                <w:color w:val="000000" w:themeColor="text1"/>
                <w:sz w:val="24"/>
                <w:szCs w:val="24"/>
              </w:rPr>
              <w:t>, LAIVO FORMOS EKSPOZICINIAI STENDAI-MOBILI ŽVEJŲ PROMENADA</w:t>
            </w:r>
            <w:r w:rsidRPr="004444A2">
              <w:rPr>
                <w:rFonts w:ascii="Arial" w:hAnsi="Arial" w:cs="Arial"/>
                <w:b/>
                <w:color w:val="000000" w:themeColor="text1"/>
                <w:sz w:val="24"/>
                <w:szCs w:val="24"/>
              </w:rPr>
              <w:t>“</w:t>
            </w:r>
          </w:p>
          <w:p w14:paraId="55E0A111" w14:textId="77777777" w:rsidR="00532D57" w:rsidRPr="004444A2" w:rsidRDefault="00532D57" w:rsidP="00546CA2">
            <w:pPr>
              <w:jc w:val="center"/>
              <w:rPr>
                <w:rFonts w:ascii="Arial" w:hAnsi="Arial" w:cs="Arial"/>
                <w:b/>
                <w:bCs/>
                <w:color w:val="000000" w:themeColor="text1"/>
                <w:sz w:val="24"/>
                <w:szCs w:val="24"/>
                <w:lang w:eastAsia="x-none"/>
              </w:rPr>
            </w:pPr>
          </w:p>
          <w:p w14:paraId="258FFF31" w14:textId="77777777" w:rsidR="00532D57" w:rsidRPr="004444A2" w:rsidRDefault="00532D57" w:rsidP="00546CA2">
            <w:pPr>
              <w:jc w:val="center"/>
              <w:rPr>
                <w:rFonts w:ascii="Arial" w:hAnsi="Arial" w:cs="Arial"/>
                <w:bCs/>
                <w:color w:val="000000" w:themeColor="text1"/>
                <w:sz w:val="24"/>
                <w:szCs w:val="24"/>
              </w:rPr>
            </w:pPr>
            <w:r w:rsidRPr="004444A2">
              <w:rPr>
                <w:rFonts w:ascii="Arial" w:hAnsi="Arial" w:cs="Arial"/>
                <w:bCs/>
                <w:color w:val="000000" w:themeColor="text1"/>
                <w:sz w:val="24"/>
                <w:szCs w:val="24"/>
              </w:rPr>
              <w:t>(Data)</w:t>
            </w:r>
          </w:p>
          <w:p w14:paraId="203DB180" w14:textId="77777777" w:rsidR="00532D57" w:rsidRPr="004444A2" w:rsidRDefault="00532D57" w:rsidP="00546CA2">
            <w:pPr>
              <w:jc w:val="center"/>
              <w:rPr>
                <w:rFonts w:ascii="Arial" w:hAnsi="Arial" w:cs="Arial"/>
                <w:bCs/>
                <w:color w:val="000000" w:themeColor="text1"/>
                <w:sz w:val="24"/>
                <w:szCs w:val="24"/>
              </w:rPr>
            </w:pPr>
            <w:r w:rsidRPr="004444A2">
              <w:rPr>
                <w:rFonts w:ascii="Arial" w:hAnsi="Arial" w:cs="Arial"/>
                <w:bCs/>
                <w:color w:val="000000" w:themeColor="text1"/>
                <w:sz w:val="24"/>
                <w:szCs w:val="24"/>
              </w:rPr>
              <w:t>(Sudarymo vieta)</w:t>
            </w:r>
          </w:p>
          <w:p w14:paraId="79CF45E7" w14:textId="77777777" w:rsidR="00532D57" w:rsidRPr="004444A2" w:rsidRDefault="00532D57" w:rsidP="00546CA2">
            <w:pPr>
              <w:rPr>
                <w:rFonts w:ascii="Arial" w:hAnsi="Arial" w:cs="Arial"/>
                <w:bCs/>
                <w:color w:val="000000" w:themeColor="text1"/>
                <w:sz w:val="24"/>
                <w:szCs w:val="24"/>
              </w:rPr>
            </w:pPr>
          </w:p>
        </w:tc>
      </w:tr>
      <w:tr w:rsidR="00532D57" w:rsidRPr="004444A2" w14:paraId="75325487" w14:textId="77777777" w:rsidTr="00546CA2">
        <w:trPr>
          <w:trHeight w:val="278"/>
        </w:trPr>
        <w:tc>
          <w:tcPr>
            <w:tcW w:w="10627" w:type="dxa"/>
            <w:gridSpan w:val="4"/>
          </w:tcPr>
          <w:p w14:paraId="2DDF93B5" w14:textId="77777777" w:rsidR="00532D57" w:rsidRPr="004444A2" w:rsidRDefault="00532D57" w:rsidP="00546CA2">
            <w:pPr>
              <w:rPr>
                <w:rFonts w:ascii="Arial" w:hAnsi="Arial" w:cs="Arial"/>
                <w:bCs/>
                <w:color w:val="000000" w:themeColor="text1"/>
                <w:sz w:val="24"/>
                <w:szCs w:val="24"/>
              </w:rPr>
            </w:pPr>
          </w:p>
        </w:tc>
      </w:tr>
      <w:tr w:rsidR="00532D57" w:rsidRPr="004444A2" w14:paraId="163B3DFE" w14:textId="77777777" w:rsidTr="00546CA2">
        <w:trPr>
          <w:trHeight w:val="278"/>
        </w:trPr>
        <w:tc>
          <w:tcPr>
            <w:tcW w:w="485" w:type="dxa"/>
            <w:shd w:val="clear" w:color="auto" w:fill="F2F2F2" w:themeFill="background1" w:themeFillShade="F2"/>
          </w:tcPr>
          <w:p w14:paraId="26E1ADB7"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w:t>
            </w:r>
          </w:p>
        </w:tc>
        <w:tc>
          <w:tcPr>
            <w:tcW w:w="4605" w:type="dxa"/>
            <w:shd w:val="clear" w:color="auto" w:fill="F2F2F2" w:themeFill="background1" w:themeFillShade="F2"/>
          </w:tcPr>
          <w:p w14:paraId="3AD203E5" w14:textId="77777777" w:rsidR="00532D57" w:rsidRPr="004444A2" w:rsidRDefault="00532D57" w:rsidP="00546CA2">
            <w:pP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 xml:space="preserve">Tiekėjo pavadinimas </w:t>
            </w:r>
          </w:p>
          <w:p w14:paraId="25EC4DCC"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surašomi visi dalyvių pavadinimai]</w:t>
            </w:r>
          </w:p>
        </w:tc>
        <w:tc>
          <w:tcPr>
            <w:tcW w:w="5537" w:type="dxa"/>
            <w:gridSpan w:val="2"/>
          </w:tcPr>
          <w:p w14:paraId="75714A45"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147D1FF0" w14:textId="77777777" w:rsidTr="00546CA2">
        <w:trPr>
          <w:trHeight w:val="278"/>
        </w:trPr>
        <w:tc>
          <w:tcPr>
            <w:tcW w:w="485" w:type="dxa"/>
            <w:shd w:val="clear" w:color="auto" w:fill="F2F2F2" w:themeFill="background1" w:themeFillShade="F2"/>
          </w:tcPr>
          <w:p w14:paraId="79C5F5BD"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3A7143E7" w14:textId="77777777" w:rsidR="00532D57" w:rsidRPr="004444A2" w:rsidRDefault="00532D57" w:rsidP="00546CA2">
            <w:pPr>
              <w:jc w:val="both"/>
              <w:rPr>
                <w:rFonts w:ascii="Arial" w:eastAsia="Calibri" w:hAnsi="Arial" w:cs="Arial"/>
                <w:color w:val="000000" w:themeColor="text1"/>
                <w:sz w:val="24"/>
                <w:szCs w:val="24"/>
              </w:rPr>
            </w:pPr>
            <w:r w:rsidRPr="004444A2">
              <w:rPr>
                <w:rFonts w:ascii="Arial" w:eastAsia="Calibri" w:hAnsi="Arial" w:cs="Arial"/>
                <w:b/>
                <w:bCs/>
                <w:color w:val="000000" w:themeColor="text1"/>
                <w:sz w:val="24"/>
                <w:szCs w:val="24"/>
              </w:rPr>
              <w:t>Tiekėjo juridinio asmens kodas (-ai)</w:t>
            </w:r>
            <w:r w:rsidRPr="004444A2">
              <w:rPr>
                <w:rFonts w:ascii="Arial" w:eastAsia="Calibri" w:hAnsi="Arial" w:cs="Arial"/>
                <w:color w:val="000000" w:themeColor="text1"/>
                <w:sz w:val="24"/>
                <w:szCs w:val="24"/>
              </w:rPr>
              <w:t xml:space="preserve"> </w:t>
            </w:r>
          </w:p>
          <w:p w14:paraId="2646D2A8" w14:textId="77777777" w:rsidR="00532D57" w:rsidRPr="004444A2" w:rsidRDefault="00532D57" w:rsidP="00546CA2">
            <w:pPr>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(tuo atveju, jei paraišką teikia fizinis asmuo - verslo pažymėjimo Nr. ar pan.)</w:t>
            </w:r>
          </w:p>
          <w:p w14:paraId="060C336D" w14:textId="77777777" w:rsidR="00532D57" w:rsidRPr="004444A2" w:rsidRDefault="00532D57" w:rsidP="00546CA2">
            <w:pPr>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surašomi visų dalyvių kodai]</w:t>
            </w:r>
          </w:p>
        </w:tc>
        <w:tc>
          <w:tcPr>
            <w:tcW w:w="5537" w:type="dxa"/>
            <w:gridSpan w:val="2"/>
          </w:tcPr>
          <w:p w14:paraId="1D1D9F8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115729EC" w14:textId="77777777" w:rsidTr="00546CA2">
        <w:trPr>
          <w:trHeight w:val="278"/>
        </w:trPr>
        <w:tc>
          <w:tcPr>
            <w:tcW w:w="485" w:type="dxa"/>
            <w:shd w:val="clear" w:color="auto" w:fill="F2F2F2" w:themeFill="background1" w:themeFillShade="F2"/>
          </w:tcPr>
          <w:p w14:paraId="1F3EE845"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4B616DBE" w14:textId="77777777" w:rsidR="00532D57" w:rsidRPr="004444A2" w:rsidRDefault="00532D57" w:rsidP="00546CA2">
            <w:pP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Tiekėjo adresas</w:t>
            </w:r>
          </w:p>
          <w:p w14:paraId="73BBE138"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eastAsia="Calibri" w:hAnsi="Arial" w:cs="Arial"/>
                <w:color w:val="000000" w:themeColor="text1"/>
                <w:sz w:val="24"/>
                <w:szCs w:val="24"/>
              </w:rPr>
              <w:t>[Jeigu dalyvauja tiekėjų grupė, nurodomas tiekėjų grupę atstovaujančio dalyvio adresas]</w:t>
            </w:r>
          </w:p>
        </w:tc>
        <w:tc>
          <w:tcPr>
            <w:tcW w:w="5537" w:type="dxa"/>
            <w:gridSpan w:val="2"/>
          </w:tcPr>
          <w:p w14:paraId="09BC215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091F0AE6" w14:textId="77777777" w:rsidTr="00546CA2">
        <w:trPr>
          <w:trHeight w:val="278"/>
        </w:trPr>
        <w:tc>
          <w:tcPr>
            <w:tcW w:w="485" w:type="dxa"/>
            <w:shd w:val="clear" w:color="auto" w:fill="F2F2F2" w:themeFill="background1" w:themeFillShade="F2"/>
          </w:tcPr>
          <w:p w14:paraId="57F0021F"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2D8E52BA"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Atsakingo asmens vardas, pavardė, pareigos</w:t>
            </w:r>
          </w:p>
        </w:tc>
        <w:tc>
          <w:tcPr>
            <w:tcW w:w="5537" w:type="dxa"/>
            <w:gridSpan w:val="2"/>
          </w:tcPr>
          <w:p w14:paraId="48087FE3"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7D56709B" w14:textId="77777777" w:rsidTr="00546CA2">
        <w:trPr>
          <w:trHeight w:val="278"/>
        </w:trPr>
        <w:tc>
          <w:tcPr>
            <w:tcW w:w="485" w:type="dxa"/>
            <w:shd w:val="clear" w:color="auto" w:fill="F2F2F2" w:themeFill="background1" w:themeFillShade="F2"/>
          </w:tcPr>
          <w:p w14:paraId="06F1CE75"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058A1B20" w14:textId="77777777" w:rsidR="00532D57" w:rsidRPr="004444A2" w:rsidRDefault="00532D57" w:rsidP="00546CA2">
            <w:pPr>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Telefono numeris</w:t>
            </w:r>
          </w:p>
        </w:tc>
        <w:tc>
          <w:tcPr>
            <w:tcW w:w="5537" w:type="dxa"/>
            <w:gridSpan w:val="2"/>
          </w:tcPr>
          <w:p w14:paraId="1E3F4C14"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44C50041" w14:textId="77777777" w:rsidTr="00546CA2">
        <w:trPr>
          <w:trHeight w:val="278"/>
        </w:trPr>
        <w:tc>
          <w:tcPr>
            <w:tcW w:w="485" w:type="dxa"/>
            <w:shd w:val="clear" w:color="auto" w:fill="F2F2F2" w:themeFill="background1" w:themeFillShade="F2"/>
          </w:tcPr>
          <w:p w14:paraId="782AE63D"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20CF9CC9" w14:textId="77777777" w:rsidR="00532D57" w:rsidRPr="004444A2" w:rsidRDefault="00532D57" w:rsidP="00546CA2">
            <w:pPr>
              <w:rPr>
                <w:rFonts w:ascii="Arial" w:hAnsi="Arial" w:cs="Arial"/>
                <w:b/>
                <w:bCs/>
                <w:color w:val="000000" w:themeColor="text1"/>
                <w:sz w:val="24"/>
                <w:szCs w:val="24"/>
                <w:lang w:val="x-none"/>
              </w:rPr>
            </w:pPr>
            <w:r w:rsidRPr="004444A2">
              <w:rPr>
                <w:rFonts w:ascii="Arial" w:hAnsi="Arial" w:cs="Arial"/>
                <w:b/>
                <w:bCs/>
                <w:color w:val="000000" w:themeColor="text1"/>
                <w:sz w:val="24"/>
                <w:szCs w:val="24"/>
              </w:rPr>
              <w:t>El. pašto adresas</w:t>
            </w:r>
          </w:p>
        </w:tc>
        <w:tc>
          <w:tcPr>
            <w:tcW w:w="5537" w:type="dxa"/>
            <w:gridSpan w:val="2"/>
          </w:tcPr>
          <w:p w14:paraId="57BE90C7" w14:textId="77777777" w:rsidR="00532D57" w:rsidRPr="004444A2" w:rsidRDefault="00532D57" w:rsidP="00546CA2">
            <w:pPr>
              <w:rPr>
                <w:rFonts w:ascii="Arial" w:hAnsi="Arial" w:cs="Arial"/>
                <w:bCs/>
                <w:i/>
                <w:iCs/>
                <w:color w:val="000000" w:themeColor="text1"/>
                <w:sz w:val="24"/>
                <w:szCs w:val="24"/>
              </w:rPr>
            </w:pPr>
            <w:r w:rsidRPr="004444A2">
              <w:rPr>
                <w:rFonts w:ascii="Arial" w:hAnsi="Arial" w:cs="Arial"/>
                <w:bCs/>
                <w:i/>
                <w:iCs/>
                <w:color w:val="000000" w:themeColor="text1"/>
                <w:sz w:val="24"/>
                <w:szCs w:val="24"/>
              </w:rPr>
              <w:t>[pildo tiekėjas]</w:t>
            </w:r>
          </w:p>
        </w:tc>
      </w:tr>
      <w:tr w:rsidR="00532D57" w:rsidRPr="004444A2" w14:paraId="6D336F5E" w14:textId="77777777" w:rsidTr="00546CA2">
        <w:trPr>
          <w:trHeight w:val="278"/>
        </w:trPr>
        <w:tc>
          <w:tcPr>
            <w:tcW w:w="485" w:type="dxa"/>
            <w:shd w:val="clear" w:color="auto" w:fill="F2F2F2" w:themeFill="background1" w:themeFillShade="F2"/>
          </w:tcPr>
          <w:p w14:paraId="54A78EE9" w14:textId="77777777" w:rsidR="00532D57" w:rsidRPr="004444A2" w:rsidRDefault="00532D57" w:rsidP="00546CA2">
            <w:pPr>
              <w:rPr>
                <w:rFonts w:ascii="Arial" w:hAnsi="Arial" w:cs="Arial"/>
                <w:color w:val="000000" w:themeColor="text1"/>
                <w:sz w:val="24"/>
                <w:szCs w:val="24"/>
                <w:lang w:val="x-none"/>
              </w:rPr>
            </w:pPr>
          </w:p>
        </w:tc>
        <w:tc>
          <w:tcPr>
            <w:tcW w:w="4605" w:type="dxa"/>
            <w:shd w:val="clear" w:color="auto" w:fill="F2F2F2" w:themeFill="background1" w:themeFillShade="F2"/>
          </w:tcPr>
          <w:p w14:paraId="3B225D8E"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eastAsia="Times New Roman" w:hAnsi="Arial" w:cs="Arial"/>
                <w:b/>
                <w:bCs/>
                <w:color w:val="000000" w:themeColor="text1"/>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306BF36B" w14:textId="77777777" w:rsidR="00532D57" w:rsidRPr="004444A2" w:rsidRDefault="00532D57" w:rsidP="00546CA2">
            <w:pPr>
              <w:jc w:val="both"/>
              <w:rPr>
                <w:rFonts w:ascii="Arial" w:hAnsi="Arial" w:cs="Arial"/>
                <w:bCs/>
                <w:color w:val="000000" w:themeColor="text1"/>
                <w:sz w:val="24"/>
                <w:szCs w:val="24"/>
              </w:rPr>
            </w:pPr>
            <w:r w:rsidRPr="004444A2">
              <w:rPr>
                <w:rFonts w:ascii="Arial" w:hAnsi="Arial" w:cs="Arial"/>
                <w:bCs/>
                <w:color w:val="000000" w:themeColor="text1"/>
                <w:sz w:val="24"/>
                <w:szCs w:val="24"/>
              </w:rPr>
              <w:t>Yra/Nėra</w:t>
            </w:r>
          </w:p>
          <w:p w14:paraId="386619C0" w14:textId="77777777" w:rsidR="00532D57" w:rsidRPr="004444A2" w:rsidRDefault="00532D57" w:rsidP="00546CA2">
            <w:pPr>
              <w:jc w:val="both"/>
              <w:rPr>
                <w:rFonts w:ascii="Arial" w:hAnsi="Arial" w:cs="Arial"/>
                <w:bCs/>
                <w:color w:val="000000" w:themeColor="text1"/>
                <w:sz w:val="24"/>
                <w:szCs w:val="24"/>
              </w:rPr>
            </w:pPr>
          </w:p>
          <w:p w14:paraId="3FF6B856" w14:textId="77777777" w:rsidR="00532D57" w:rsidRPr="004444A2" w:rsidRDefault="00532D57" w:rsidP="00546CA2">
            <w:pPr>
              <w:jc w:val="both"/>
              <w:rPr>
                <w:rFonts w:ascii="Arial" w:hAnsi="Arial" w:cs="Arial"/>
                <w:i/>
                <w:iCs/>
                <w:color w:val="000000" w:themeColor="text1"/>
                <w:sz w:val="24"/>
                <w:szCs w:val="24"/>
              </w:rPr>
            </w:pPr>
            <w:r w:rsidRPr="004444A2">
              <w:rPr>
                <w:rFonts w:ascii="Arial" w:hAnsi="Arial" w:cs="Arial"/>
                <w:bCs/>
                <w:i/>
                <w:iCs/>
                <w:color w:val="000000" w:themeColor="text1"/>
                <w:sz w:val="24"/>
                <w:szCs w:val="24"/>
              </w:rPr>
              <w:t>[j</w:t>
            </w:r>
            <w:r w:rsidRPr="004444A2">
              <w:rPr>
                <w:rFonts w:ascii="Arial" w:hAnsi="Arial" w:cs="Arial"/>
                <w:i/>
                <w:iCs/>
                <w:color w:val="000000" w:themeColor="text1"/>
                <w:sz w:val="24"/>
                <w:szCs w:val="24"/>
              </w:rPr>
              <w:t>ei yra, toliau tiekėjas nurodo vardus ir pavardes]</w:t>
            </w:r>
          </w:p>
          <w:p w14:paraId="770A900F"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1.</w:t>
            </w:r>
          </w:p>
          <w:p w14:paraId="6B4580F7"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2.</w:t>
            </w:r>
          </w:p>
          <w:p w14:paraId="647164C3" w14:textId="77777777" w:rsidR="00532D57" w:rsidRPr="004444A2" w:rsidRDefault="00532D57" w:rsidP="00546CA2">
            <w:pPr>
              <w:jc w:val="both"/>
              <w:rPr>
                <w:rFonts w:ascii="Arial" w:hAnsi="Arial" w:cs="Arial"/>
                <w:color w:val="000000" w:themeColor="text1"/>
                <w:sz w:val="24"/>
                <w:szCs w:val="24"/>
              </w:rPr>
            </w:pPr>
            <w:r w:rsidRPr="004444A2">
              <w:rPr>
                <w:rFonts w:ascii="Arial" w:hAnsi="Arial" w:cs="Arial"/>
                <w:color w:val="000000" w:themeColor="text1"/>
                <w:sz w:val="24"/>
                <w:szCs w:val="24"/>
              </w:rPr>
              <w:t>.....</w:t>
            </w:r>
          </w:p>
        </w:tc>
      </w:tr>
      <w:tr w:rsidR="00532D57" w:rsidRPr="004444A2" w14:paraId="04C76A1E" w14:textId="77777777" w:rsidTr="00546CA2">
        <w:trPr>
          <w:trHeight w:val="278"/>
        </w:trPr>
        <w:tc>
          <w:tcPr>
            <w:tcW w:w="485" w:type="dxa"/>
            <w:shd w:val="clear" w:color="auto" w:fill="F2F2F2" w:themeFill="background1" w:themeFillShade="F2"/>
          </w:tcPr>
          <w:p w14:paraId="191FC6E5"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II.</w:t>
            </w:r>
          </w:p>
        </w:tc>
        <w:tc>
          <w:tcPr>
            <w:tcW w:w="4605" w:type="dxa"/>
            <w:shd w:val="clear" w:color="auto" w:fill="F2F2F2" w:themeFill="background1" w:themeFillShade="F2"/>
          </w:tcPr>
          <w:p w14:paraId="731DEEFE" w14:textId="77777777" w:rsidR="00532D57" w:rsidRPr="004444A2" w:rsidRDefault="00532D57" w:rsidP="00546CA2">
            <w:pPr>
              <w:jc w:val="both"/>
              <w:rPr>
                <w:rFonts w:ascii="Arial" w:hAnsi="Arial" w:cs="Arial"/>
                <w:b/>
                <w:bCs/>
                <w:color w:val="000000" w:themeColor="text1"/>
                <w:sz w:val="24"/>
                <w:szCs w:val="24"/>
                <w:lang w:val="x-none"/>
              </w:rPr>
            </w:pPr>
            <w:r w:rsidRPr="004444A2">
              <w:rPr>
                <w:rFonts w:ascii="Arial" w:hAnsi="Arial" w:cs="Arial"/>
                <w:b/>
                <w:bCs/>
                <w:color w:val="000000" w:themeColor="text1"/>
                <w:sz w:val="24"/>
                <w:szCs w:val="24"/>
                <w:lang w:val="x-none"/>
              </w:rPr>
              <w:t>Informacija apie kiekvieno tiekėjų grupės partnerio savo jėgomis numatomų atlikti darbų</w:t>
            </w:r>
            <w:r w:rsidRPr="004444A2">
              <w:rPr>
                <w:rFonts w:ascii="Arial" w:hAnsi="Arial" w:cs="Arial"/>
                <w:b/>
                <w:bCs/>
                <w:color w:val="000000" w:themeColor="text1"/>
                <w:sz w:val="24"/>
                <w:szCs w:val="24"/>
              </w:rPr>
              <w:t>/pristatyti prekių/teikti paslaugų</w:t>
            </w:r>
            <w:r w:rsidRPr="004444A2">
              <w:rPr>
                <w:rFonts w:ascii="Arial" w:hAnsi="Arial" w:cs="Arial"/>
                <w:b/>
                <w:bCs/>
                <w:color w:val="000000" w:themeColor="text1"/>
                <w:sz w:val="24"/>
                <w:szCs w:val="24"/>
                <w:lang w:val="x-none"/>
              </w:rPr>
              <w:t xml:space="preserve"> dalies vertę (pildoma, kai pasiūlymą pateikia tiekėjų grupė):</w:t>
            </w:r>
          </w:p>
          <w:p w14:paraId="5E668221" w14:textId="77777777" w:rsidR="00532D57" w:rsidRPr="004444A2" w:rsidRDefault="00532D57" w:rsidP="00546CA2">
            <w:pPr>
              <w:rPr>
                <w:rFonts w:ascii="Arial" w:hAnsi="Arial" w:cs="Arial"/>
                <w:color w:val="000000" w:themeColor="text1"/>
                <w:sz w:val="24"/>
                <w:szCs w:val="24"/>
                <w:lang w:val="x-none"/>
              </w:rPr>
            </w:pPr>
          </w:p>
        </w:tc>
        <w:tc>
          <w:tcPr>
            <w:tcW w:w="2702" w:type="dxa"/>
            <w:shd w:val="clear" w:color="auto" w:fill="F2F2F2" w:themeFill="background1" w:themeFillShade="F2"/>
            <w:vAlign w:val="center"/>
          </w:tcPr>
          <w:p w14:paraId="1D9B0F92"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lang w:val="x-none"/>
              </w:rPr>
              <w:lastRenderedPageBreak/>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60B116E0"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Perduodama sutarties dalis % ar Eur sutarties kainoje</w:t>
            </w:r>
          </w:p>
        </w:tc>
      </w:tr>
      <w:tr w:rsidR="00532D57" w:rsidRPr="004444A2" w14:paraId="08B04DB2" w14:textId="77777777" w:rsidTr="00546CA2">
        <w:trPr>
          <w:trHeight w:val="278"/>
        </w:trPr>
        <w:tc>
          <w:tcPr>
            <w:tcW w:w="485" w:type="dxa"/>
          </w:tcPr>
          <w:p w14:paraId="713EB319"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0D69BAC0"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2C2E042F"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7C634DE5"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bCs/>
                <w:color w:val="000000" w:themeColor="text1"/>
                <w:sz w:val="24"/>
                <w:szCs w:val="24"/>
              </w:rPr>
              <w:t>[pildo tiekėjas]</w:t>
            </w:r>
          </w:p>
        </w:tc>
      </w:tr>
      <w:tr w:rsidR="00532D57" w:rsidRPr="004444A2" w14:paraId="699A2B8A" w14:textId="77777777" w:rsidTr="00546CA2">
        <w:trPr>
          <w:trHeight w:val="278"/>
        </w:trPr>
        <w:tc>
          <w:tcPr>
            <w:tcW w:w="485" w:type="dxa"/>
          </w:tcPr>
          <w:p w14:paraId="6EA150BF"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3DA39A3C"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vAlign w:val="center"/>
          </w:tcPr>
          <w:p w14:paraId="4860CA89" w14:textId="77777777" w:rsidR="00532D57" w:rsidRPr="004444A2" w:rsidRDefault="00532D57" w:rsidP="00546CA2">
            <w:pPr>
              <w:rPr>
                <w:rFonts w:ascii="Arial" w:hAnsi="Arial" w:cs="Arial"/>
                <w:bCs/>
                <w:color w:val="000000" w:themeColor="text1"/>
                <w:sz w:val="24"/>
                <w:szCs w:val="24"/>
                <w:lang w:val="x-none"/>
              </w:rPr>
            </w:pPr>
          </w:p>
        </w:tc>
        <w:tc>
          <w:tcPr>
            <w:tcW w:w="2835" w:type="dxa"/>
            <w:vAlign w:val="center"/>
          </w:tcPr>
          <w:p w14:paraId="4446C256" w14:textId="77777777" w:rsidR="00532D57" w:rsidRPr="004444A2" w:rsidRDefault="00532D57" w:rsidP="00546CA2">
            <w:pPr>
              <w:rPr>
                <w:rFonts w:ascii="Arial" w:hAnsi="Arial" w:cs="Arial"/>
                <w:color w:val="000000" w:themeColor="text1"/>
                <w:sz w:val="24"/>
                <w:szCs w:val="24"/>
              </w:rPr>
            </w:pPr>
          </w:p>
        </w:tc>
      </w:tr>
      <w:tr w:rsidR="00532D57" w:rsidRPr="004444A2" w14:paraId="5AA826F8" w14:textId="77777777" w:rsidTr="00546CA2">
        <w:trPr>
          <w:trHeight w:val="985"/>
        </w:trPr>
        <w:tc>
          <w:tcPr>
            <w:tcW w:w="485" w:type="dxa"/>
            <w:shd w:val="clear" w:color="auto" w:fill="F2F2F2" w:themeFill="background1" w:themeFillShade="F2"/>
          </w:tcPr>
          <w:p w14:paraId="5A854637"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III.</w:t>
            </w:r>
          </w:p>
        </w:tc>
        <w:tc>
          <w:tcPr>
            <w:tcW w:w="4605" w:type="dxa"/>
            <w:shd w:val="clear" w:color="auto" w:fill="F2F2F2" w:themeFill="background1" w:themeFillShade="F2"/>
          </w:tcPr>
          <w:p w14:paraId="45E39A33" w14:textId="77777777" w:rsidR="00532D57" w:rsidRPr="004444A2" w:rsidRDefault="00532D57" w:rsidP="00546CA2">
            <w:pPr>
              <w:jc w:val="both"/>
              <w:rPr>
                <w:rFonts w:ascii="Arial" w:hAnsi="Arial" w:cs="Arial"/>
                <w:b/>
                <w:bCs/>
                <w:color w:val="000000" w:themeColor="text1"/>
                <w:sz w:val="24"/>
                <w:szCs w:val="24"/>
              </w:rPr>
            </w:pPr>
            <w:r w:rsidRPr="004444A2">
              <w:rPr>
                <w:rFonts w:ascii="Arial" w:hAnsi="Arial" w:cs="Arial"/>
                <w:color w:val="000000" w:themeColor="text1"/>
                <w:sz w:val="24"/>
                <w:szCs w:val="24"/>
              </w:rPr>
              <w:t>Vykdant sutartį pasitelksiu šiuos</w:t>
            </w:r>
            <w:r w:rsidRPr="004444A2">
              <w:rPr>
                <w:rFonts w:ascii="Arial" w:hAnsi="Arial" w:cs="Arial"/>
                <w:b/>
                <w:bCs/>
                <w:color w:val="000000" w:themeColor="text1"/>
                <w:sz w:val="24"/>
                <w:szCs w:val="24"/>
              </w:rPr>
              <w:t xml:space="preserve"> subrangovus/subtiekėjus/subteikėjus: </w:t>
            </w:r>
          </w:p>
          <w:p w14:paraId="479F77C9" w14:textId="77777777" w:rsidR="00532D57" w:rsidRPr="004444A2" w:rsidRDefault="00532D57" w:rsidP="00546CA2">
            <w:pPr>
              <w:rPr>
                <w:rFonts w:ascii="Arial" w:hAnsi="Arial" w:cs="Arial"/>
                <w:color w:val="000000" w:themeColor="text1"/>
                <w:sz w:val="24"/>
                <w:szCs w:val="24"/>
                <w:lang w:val="x-none"/>
              </w:rPr>
            </w:pPr>
          </w:p>
          <w:p w14:paraId="4BC32B04" w14:textId="77777777" w:rsidR="00532D57" w:rsidRPr="004444A2" w:rsidRDefault="00532D57" w:rsidP="00546CA2">
            <w:pPr>
              <w:jc w:val="both"/>
              <w:rPr>
                <w:rFonts w:ascii="Arial" w:hAnsi="Arial" w:cs="Arial"/>
                <w:bCs/>
                <w:i/>
                <w:iCs/>
                <w:color w:val="000000" w:themeColor="text1"/>
                <w:sz w:val="24"/>
                <w:szCs w:val="24"/>
                <w:lang w:val="x-none"/>
              </w:rPr>
            </w:pPr>
            <w:r w:rsidRPr="004444A2">
              <w:rPr>
                <w:rFonts w:ascii="Arial" w:hAnsi="Arial" w:cs="Arial"/>
                <w:bCs/>
                <w:i/>
                <w:iCs/>
                <w:color w:val="000000" w:themeColor="text1"/>
                <w:sz w:val="24"/>
                <w:szCs w:val="24"/>
                <w:lang w:val="x-none"/>
              </w:rPr>
              <w:t xml:space="preserve">[tiekėjo pirkimo </w:t>
            </w:r>
            <w:r w:rsidRPr="004444A2">
              <w:rPr>
                <w:rFonts w:ascii="Arial" w:hAnsi="Arial" w:cs="Arial"/>
                <w:b/>
                <w:i/>
                <w:iCs/>
                <w:color w:val="000000" w:themeColor="text1"/>
                <w:sz w:val="24"/>
                <w:szCs w:val="24"/>
                <w:u w:val="single"/>
                <w:lang w:val="x-none"/>
              </w:rPr>
              <w:t>sutarties vykdymui</w:t>
            </w:r>
            <w:r w:rsidRPr="004444A2">
              <w:rPr>
                <w:rFonts w:ascii="Arial" w:hAnsi="Arial" w:cs="Arial"/>
                <w:bCs/>
                <w:i/>
                <w:iCs/>
                <w:color w:val="000000" w:themeColor="text1"/>
                <w:sz w:val="24"/>
                <w:szCs w:val="24"/>
                <w:lang w:val="x-none"/>
              </w:rPr>
              <w:t xml:space="preserve"> pasitelkiamas trečiasis asmuo, kurio </w:t>
            </w:r>
            <w:r w:rsidRPr="004444A2">
              <w:rPr>
                <w:rFonts w:ascii="Arial" w:hAnsi="Arial" w:cs="Arial"/>
                <w:b/>
                <w:i/>
                <w:iCs/>
                <w:color w:val="000000" w:themeColor="text1"/>
                <w:sz w:val="24"/>
                <w:szCs w:val="24"/>
                <w:u w:val="single"/>
                <w:lang w:val="x-none"/>
              </w:rPr>
              <w:t>kvalifikacija tiekėjas nesiremia</w:t>
            </w:r>
            <w:r w:rsidRPr="004444A2">
              <w:rPr>
                <w:rFonts w:ascii="Arial" w:hAnsi="Arial" w:cs="Arial"/>
                <w:bCs/>
                <w:i/>
                <w:iCs/>
                <w:color w:val="000000" w:themeColor="text1"/>
                <w:sz w:val="24"/>
                <w:szCs w:val="24"/>
                <w:lang w:val="x-none"/>
              </w:rPr>
              <w:t>, kad atitiktų kvalifikacijos reikalavimus]</w:t>
            </w:r>
          </w:p>
        </w:tc>
        <w:tc>
          <w:tcPr>
            <w:tcW w:w="2702" w:type="dxa"/>
            <w:shd w:val="clear" w:color="auto" w:fill="F2F2F2" w:themeFill="background1" w:themeFillShade="F2"/>
            <w:vAlign w:val="center"/>
          </w:tcPr>
          <w:p w14:paraId="19561FDB" w14:textId="77777777" w:rsidR="00532D57" w:rsidRPr="004444A2" w:rsidRDefault="00532D57" w:rsidP="00546CA2">
            <w:pPr>
              <w:jc w:val="center"/>
              <w:rPr>
                <w:rFonts w:ascii="Arial" w:hAnsi="Arial" w:cs="Arial"/>
                <w:bCs/>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1810E183" w14:textId="77777777" w:rsidR="00532D57" w:rsidRPr="004444A2" w:rsidRDefault="00532D57" w:rsidP="00546CA2">
            <w:pPr>
              <w:jc w:val="center"/>
              <w:rPr>
                <w:rFonts w:ascii="Arial" w:hAnsi="Arial" w:cs="Arial"/>
                <w:color w:val="000000" w:themeColor="text1"/>
                <w:sz w:val="24"/>
                <w:szCs w:val="24"/>
              </w:rPr>
            </w:pPr>
            <w:r w:rsidRPr="004444A2">
              <w:rPr>
                <w:rFonts w:ascii="Arial" w:hAnsi="Arial" w:cs="Arial"/>
                <w:color w:val="000000" w:themeColor="text1"/>
                <w:sz w:val="24"/>
                <w:szCs w:val="24"/>
              </w:rPr>
              <w:t>Perduodama sutarties dalis % ar Eur sutarties kainoje</w:t>
            </w:r>
          </w:p>
        </w:tc>
      </w:tr>
      <w:tr w:rsidR="00532D57" w:rsidRPr="004444A2" w14:paraId="383A15A4" w14:textId="77777777" w:rsidTr="00546CA2">
        <w:trPr>
          <w:trHeight w:val="270"/>
        </w:trPr>
        <w:tc>
          <w:tcPr>
            <w:tcW w:w="485" w:type="dxa"/>
          </w:tcPr>
          <w:p w14:paraId="7FEBE3C3"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178DB0B8"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31C14681"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5EBA9D86"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r>
      <w:tr w:rsidR="00532D57" w:rsidRPr="004444A2" w14:paraId="2EC6D786" w14:textId="77777777" w:rsidTr="00546CA2">
        <w:trPr>
          <w:trHeight w:val="251"/>
        </w:trPr>
        <w:tc>
          <w:tcPr>
            <w:tcW w:w="485" w:type="dxa"/>
          </w:tcPr>
          <w:p w14:paraId="275D0700"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36E25D59"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vAlign w:val="center"/>
          </w:tcPr>
          <w:p w14:paraId="2523EAB6" w14:textId="77777777" w:rsidR="00532D57" w:rsidRPr="004444A2" w:rsidRDefault="00532D57" w:rsidP="00546CA2">
            <w:pPr>
              <w:rPr>
                <w:rFonts w:ascii="Arial" w:hAnsi="Arial" w:cs="Arial"/>
                <w:color w:val="000000" w:themeColor="text1"/>
                <w:sz w:val="24"/>
                <w:szCs w:val="24"/>
                <w:lang w:val="x-none"/>
              </w:rPr>
            </w:pPr>
          </w:p>
        </w:tc>
        <w:tc>
          <w:tcPr>
            <w:tcW w:w="2835" w:type="dxa"/>
            <w:vAlign w:val="center"/>
          </w:tcPr>
          <w:p w14:paraId="6DF0179D" w14:textId="77777777" w:rsidR="00532D57" w:rsidRPr="004444A2" w:rsidRDefault="00532D57" w:rsidP="00546CA2">
            <w:pPr>
              <w:rPr>
                <w:rFonts w:ascii="Arial" w:hAnsi="Arial" w:cs="Arial"/>
                <w:color w:val="000000" w:themeColor="text1"/>
                <w:sz w:val="24"/>
                <w:szCs w:val="24"/>
                <w:lang w:val="x-none"/>
              </w:rPr>
            </w:pPr>
          </w:p>
        </w:tc>
      </w:tr>
      <w:tr w:rsidR="00532D57" w:rsidRPr="004444A2" w14:paraId="0AF6D3DC" w14:textId="77777777" w:rsidTr="00546CA2">
        <w:trPr>
          <w:trHeight w:val="251"/>
        </w:trPr>
        <w:tc>
          <w:tcPr>
            <w:tcW w:w="485" w:type="dxa"/>
            <w:shd w:val="clear" w:color="auto" w:fill="F2F2F2" w:themeFill="background1" w:themeFillShade="F2"/>
          </w:tcPr>
          <w:p w14:paraId="1D470254"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IV.</w:t>
            </w:r>
          </w:p>
        </w:tc>
        <w:tc>
          <w:tcPr>
            <w:tcW w:w="4605" w:type="dxa"/>
            <w:shd w:val="clear" w:color="auto" w:fill="F2F2F2" w:themeFill="background1" w:themeFillShade="F2"/>
          </w:tcPr>
          <w:p w14:paraId="48311167" w14:textId="77777777" w:rsidR="00532D57" w:rsidRPr="004444A2" w:rsidRDefault="00532D57" w:rsidP="00546CA2">
            <w:pPr>
              <w:jc w:val="both"/>
              <w:rPr>
                <w:rFonts w:ascii="Arial" w:hAnsi="Arial" w:cs="Arial"/>
                <w:bCs/>
                <w:i/>
                <w:iCs/>
                <w:color w:val="000000" w:themeColor="text1"/>
                <w:sz w:val="24"/>
                <w:szCs w:val="24"/>
                <w:lang w:val="x-none"/>
              </w:rPr>
            </w:pPr>
            <w:r w:rsidRPr="004444A2">
              <w:rPr>
                <w:rFonts w:ascii="Arial" w:hAnsi="Arial" w:cs="Arial"/>
                <w:color w:val="000000" w:themeColor="text1"/>
                <w:sz w:val="24"/>
                <w:szCs w:val="24"/>
              </w:rPr>
              <w:t>Vykdant sutartį pasitelksiu šiuos</w:t>
            </w:r>
            <w:r w:rsidRPr="004444A2">
              <w:rPr>
                <w:rFonts w:ascii="Arial" w:hAnsi="Arial" w:cs="Arial"/>
                <w:b/>
                <w:bCs/>
                <w:color w:val="000000" w:themeColor="text1"/>
                <w:sz w:val="24"/>
                <w:szCs w:val="24"/>
              </w:rPr>
              <w:t xml:space="preserve"> ūkio subjektus, kurių pajėgumais remiuosi, </w:t>
            </w:r>
            <w:r w:rsidRPr="004444A2">
              <w:rPr>
                <w:rFonts w:ascii="Arial" w:hAnsi="Arial" w:cs="Arial"/>
                <w:b/>
                <w:i/>
                <w:iCs/>
                <w:color w:val="000000" w:themeColor="text1"/>
                <w:sz w:val="24"/>
                <w:szCs w:val="24"/>
                <w:u w:val="single"/>
              </w:rPr>
              <w:t xml:space="preserve">kad atitikti kvalifikacijos reikalavimus: </w:t>
            </w:r>
          </w:p>
        </w:tc>
        <w:tc>
          <w:tcPr>
            <w:tcW w:w="2702" w:type="dxa"/>
            <w:shd w:val="clear" w:color="auto" w:fill="F2F2F2" w:themeFill="background1" w:themeFillShade="F2"/>
            <w:vAlign w:val="center"/>
          </w:tcPr>
          <w:p w14:paraId="1D7581C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40013FB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rPr>
              <w:t>Perduodama sutarties dalis % ar Eur sutarties kainoje</w:t>
            </w:r>
          </w:p>
        </w:tc>
      </w:tr>
      <w:tr w:rsidR="00532D57" w:rsidRPr="004444A2" w14:paraId="5E7F44FA" w14:textId="77777777" w:rsidTr="00546CA2">
        <w:trPr>
          <w:trHeight w:val="251"/>
        </w:trPr>
        <w:tc>
          <w:tcPr>
            <w:tcW w:w="485" w:type="dxa"/>
          </w:tcPr>
          <w:p w14:paraId="3A2A5A1E"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05CFF769"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pavadinimą, kodą]</w:t>
            </w:r>
          </w:p>
        </w:tc>
        <w:tc>
          <w:tcPr>
            <w:tcW w:w="2702" w:type="dxa"/>
            <w:vAlign w:val="center"/>
          </w:tcPr>
          <w:p w14:paraId="165327B3"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vAlign w:val="center"/>
          </w:tcPr>
          <w:p w14:paraId="0F26CC7B"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r>
      <w:tr w:rsidR="00532D57" w:rsidRPr="004444A2" w14:paraId="30066599" w14:textId="77777777" w:rsidTr="00546CA2">
        <w:trPr>
          <w:trHeight w:val="251"/>
        </w:trPr>
        <w:tc>
          <w:tcPr>
            <w:tcW w:w="485" w:type="dxa"/>
          </w:tcPr>
          <w:p w14:paraId="538610CC"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593F441D"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tcPr>
          <w:p w14:paraId="6B24FCDA" w14:textId="77777777" w:rsidR="00532D57" w:rsidRPr="004444A2" w:rsidRDefault="00532D57" w:rsidP="00546CA2">
            <w:pPr>
              <w:rPr>
                <w:rFonts w:ascii="Arial" w:hAnsi="Arial" w:cs="Arial"/>
                <w:color w:val="000000" w:themeColor="text1"/>
                <w:sz w:val="24"/>
                <w:szCs w:val="24"/>
                <w:lang w:val="x-none"/>
              </w:rPr>
            </w:pPr>
          </w:p>
        </w:tc>
        <w:tc>
          <w:tcPr>
            <w:tcW w:w="2835" w:type="dxa"/>
          </w:tcPr>
          <w:p w14:paraId="05051BC1" w14:textId="77777777" w:rsidR="00532D57" w:rsidRPr="004444A2" w:rsidRDefault="00532D57" w:rsidP="00546CA2">
            <w:pPr>
              <w:rPr>
                <w:rFonts w:ascii="Arial" w:hAnsi="Arial" w:cs="Arial"/>
                <w:color w:val="000000" w:themeColor="text1"/>
                <w:sz w:val="24"/>
                <w:szCs w:val="24"/>
                <w:lang w:val="x-none"/>
              </w:rPr>
            </w:pPr>
          </w:p>
        </w:tc>
      </w:tr>
      <w:tr w:rsidR="00532D57" w:rsidRPr="004444A2" w14:paraId="1FF31A4A" w14:textId="77777777" w:rsidTr="00546CA2">
        <w:trPr>
          <w:trHeight w:val="231"/>
        </w:trPr>
        <w:tc>
          <w:tcPr>
            <w:tcW w:w="485" w:type="dxa"/>
            <w:shd w:val="clear" w:color="auto" w:fill="F2F2F2" w:themeFill="background1" w:themeFillShade="F2"/>
          </w:tcPr>
          <w:p w14:paraId="0074780D"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V.</w:t>
            </w:r>
          </w:p>
        </w:tc>
        <w:tc>
          <w:tcPr>
            <w:tcW w:w="4605" w:type="dxa"/>
            <w:shd w:val="clear" w:color="auto" w:fill="F2F2F2" w:themeFill="background1" w:themeFillShade="F2"/>
          </w:tcPr>
          <w:p w14:paraId="0F2E398E" w14:textId="77777777" w:rsidR="00532D57" w:rsidRPr="004444A2" w:rsidRDefault="00532D57" w:rsidP="00546CA2">
            <w:pPr>
              <w:jc w:val="both"/>
              <w:rPr>
                <w:rFonts w:ascii="Arial" w:hAnsi="Arial" w:cs="Arial"/>
                <w:color w:val="000000" w:themeColor="text1"/>
                <w:sz w:val="24"/>
                <w:szCs w:val="24"/>
                <w:lang w:val="x-none"/>
              </w:rPr>
            </w:pPr>
            <w:r w:rsidRPr="004444A2">
              <w:rPr>
                <w:rFonts w:ascii="Arial" w:hAnsi="Arial" w:cs="Arial"/>
                <w:color w:val="000000" w:themeColor="text1"/>
                <w:sz w:val="24"/>
                <w:szCs w:val="24"/>
              </w:rPr>
              <w:t xml:space="preserve">Vykdant sutartį pasitelksiu šiuos specialistus, kuriuos </w:t>
            </w:r>
            <w:r w:rsidRPr="004444A2">
              <w:rPr>
                <w:rFonts w:ascii="Arial" w:hAnsi="Arial" w:cs="Arial"/>
                <w:b/>
                <w:bCs/>
                <w:color w:val="000000" w:themeColor="text1"/>
                <w:sz w:val="24"/>
                <w:szCs w:val="24"/>
              </w:rPr>
              <w:t>ketinu įdarbinti</w:t>
            </w:r>
            <w:r w:rsidRPr="004444A2">
              <w:rPr>
                <w:rFonts w:ascii="Arial" w:hAnsi="Arial" w:cs="Arial"/>
                <w:color w:val="000000" w:themeColor="text1"/>
                <w:sz w:val="24"/>
                <w:szCs w:val="24"/>
              </w:rPr>
              <w:t xml:space="preserve"> (toliau – Kvazisubrangovai/ kvazisubtiekėjai/ kvazisubteikėjai)</w:t>
            </w:r>
          </w:p>
        </w:tc>
        <w:tc>
          <w:tcPr>
            <w:tcW w:w="2702" w:type="dxa"/>
            <w:shd w:val="clear" w:color="auto" w:fill="F2F2F2" w:themeFill="background1" w:themeFillShade="F2"/>
          </w:tcPr>
          <w:p w14:paraId="7B62C437"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lang w:val="x-none"/>
              </w:rPr>
              <w:t>Numatomi perduoti vykdyti darbai</w:t>
            </w:r>
            <w:r w:rsidRPr="004444A2">
              <w:rPr>
                <w:rFonts w:ascii="Arial" w:hAnsi="Arial" w:cs="Arial"/>
                <w:bCs/>
                <w:color w:val="000000" w:themeColor="text1"/>
                <w:sz w:val="24"/>
                <w:szCs w:val="24"/>
              </w:rPr>
              <w:t>/pristatyti prekės/teikti paslaugos</w:t>
            </w:r>
          </w:p>
        </w:tc>
        <w:tc>
          <w:tcPr>
            <w:tcW w:w="2835" w:type="dxa"/>
            <w:shd w:val="clear" w:color="auto" w:fill="F2F2F2" w:themeFill="background1" w:themeFillShade="F2"/>
          </w:tcPr>
          <w:p w14:paraId="170E7033"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______</w:t>
            </w:r>
          </w:p>
        </w:tc>
      </w:tr>
      <w:tr w:rsidR="00532D57" w:rsidRPr="004444A2" w14:paraId="1E60DF1B" w14:textId="77777777" w:rsidTr="00546CA2">
        <w:trPr>
          <w:trHeight w:val="231"/>
        </w:trPr>
        <w:tc>
          <w:tcPr>
            <w:tcW w:w="485" w:type="dxa"/>
          </w:tcPr>
          <w:p w14:paraId="4C44407B"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716A7FFA"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1. [įrašyti vardą ir pavardę]</w:t>
            </w:r>
          </w:p>
        </w:tc>
        <w:tc>
          <w:tcPr>
            <w:tcW w:w="2702" w:type="dxa"/>
          </w:tcPr>
          <w:p w14:paraId="1DBC9D19"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bCs/>
                <w:color w:val="000000" w:themeColor="text1"/>
                <w:sz w:val="24"/>
                <w:szCs w:val="24"/>
              </w:rPr>
              <w:t>[pildo tiekėjas]</w:t>
            </w:r>
          </w:p>
        </w:tc>
        <w:tc>
          <w:tcPr>
            <w:tcW w:w="2835" w:type="dxa"/>
          </w:tcPr>
          <w:p w14:paraId="67E3848C" w14:textId="77777777" w:rsidR="00532D57" w:rsidRPr="004444A2" w:rsidRDefault="00532D57" w:rsidP="00546CA2">
            <w:pPr>
              <w:jc w:val="cente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r>
      <w:tr w:rsidR="00532D57" w:rsidRPr="004444A2" w14:paraId="7C735BBE" w14:textId="77777777" w:rsidTr="00546CA2">
        <w:trPr>
          <w:trHeight w:val="231"/>
        </w:trPr>
        <w:tc>
          <w:tcPr>
            <w:tcW w:w="485" w:type="dxa"/>
          </w:tcPr>
          <w:p w14:paraId="055BC609" w14:textId="77777777" w:rsidR="00532D57" w:rsidRPr="004444A2" w:rsidRDefault="00532D57" w:rsidP="00546CA2">
            <w:pPr>
              <w:rPr>
                <w:rFonts w:ascii="Arial" w:hAnsi="Arial" w:cs="Arial"/>
                <w:color w:val="000000" w:themeColor="text1"/>
                <w:sz w:val="24"/>
                <w:szCs w:val="24"/>
                <w:lang w:val="x-none"/>
              </w:rPr>
            </w:pPr>
          </w:p>
        </w:tc>
        <w:tc>
          <w:tcPr>
            <w:tcW w:w="4605" w:type="dxa"/>
          </w:tcPr>
          <w:p w14:paraId="2CC8F5BA" w14:textId="77777777" w:rsidR="00532D57" w:rsidRPr="004444A2" w:rsidRDefault="00532D57" w:rsidP="00546CA2">
            <w:pPr>
              <w:rPr>
                <w:rFonts w:ascii="Arial" w:hAnsi="Arial" w:cs="Arial"/>
                <w:color w:val="000000" w:themeColor="text1"/>
                <w:sz w:val="24"/>
                <w:szCs w:val="24"/>
                <w:lang w:val="x-none"/>
              </w:rPr>
            </w:pPr>
            <w:r w:rsidRPr="004444A2">
              <w:rPr>
                <w:rFonts w:ascii="Arial" w:hAnsi="Arial" w:cs="Arial"/>
                <w:color w:val="000000" w:themeColor="text1"/>
                <w:sz w:val="24"/>
                <w:szCs w:val="24"/>
                <w:lang w:val="x-none"/>
              </w:rPr>
              <w:t>.....</w:t>
            </w:r>
          </w:p>
        </w:tc>
        <w:tc>
          <w:tcPr>
            <w:tcW w:w="2702" w:type="dxa"/>
          </w:tcPr>
          <w:p w14:paraId="3487ABB9" w14:textId="77777777" w:rsidR="00532D57" w:rsidRPr="004444A2" w:rsidRDefault="00532D57" w:rsidP="00546CA2">
            <w:pPr>
              <w:rPr>
                <w:rFonts w:ascii="Arial" w:hAnsi="Arial" w:cs="Arial"/>
                <w:color w:val="000000" w:themeColor="text1"/>
                <w:sz w:val="24"/>
                <w:szCs w:val="24"/>
                <w:lang w:val="x-none"/>
              </w:rPr>
            </w:pPr>
          </w:p>
        </w:tc>
        <w:tc>
          <w:tcPr>
            <w:tcW w:w="2835" w:type="dxa"/>
          </w:tcPr>
          <w:p w14:paraId="53D3B92A" w14:textId="77777777" w:rsidR="00532D57" w:rsidRPr="004444A2" w:rsidRDefault="00532D57" w:rsidP="00546CA2">
            <w:pPr>
              <w:rPr>
                <w:rFonts w:ascii="Arial" w:hAnsi="Arial" w:cs="Arial"/>
                <w:color w:val="000000" w:themeColor="text1"/>
                <w:sz w:val="24"/>
                <w:szCs w:val="24"/>
                <w:lang w:val="x-none"/>
              </w:rPr>
            </w:pPr>
          </w:p>
        </w:tc>
      </w:tr>
    </w:tbl>
    <w:p w14:paraId="70937FE8" w14:textId="77777777" w:rsidR="00532D57" w:rsidRPr="004444A2" w:rsidRDefault="00532D57" w:rsidP="00532D57">
      <w:pPr>
        <w:spacing w:after="0" w:line="240" w:lineRule="auto"/>
        <w:jc w:val="both"/>
        <w:rPr>
          <w:rFonts w:ascii="Arial" w:hAnsi="Arial" w:cs="Arial"/>
          <w:color w:val="000000" w:themeColor="text1"/>
          <w:sz w:val="24"/>
          <w:szCs w:val="24"/>
          <w:lang w:val="x-none"/>
        </w:rPr>
      </w:pPr>
    </w:p>
    <w:p w14:paraId="659ED918" w14:textId="77777777" w:rsidR="00532D57" w:rsidRPr="00E72518" w:rsidRDefault="00532D57" w:rsidP="00532D57">
      <w:pPr>
        <w:spacing w:after="0" w:line="240" w:lineRule="auto"/>
        <w:jc w:val="both"/>
        <w:rPr>
          <w:rFonts w:ascii="Arial" w:hAnsi="Arial" w:cs="Arial"/>
          <w:b/>
          <w:bCs/>
          <w:color w:val="000000" w:themeColor="text1"/>
          <w:sz w:val="20"/>
          <w:szCs w:val="20"/>
          <w:lang w:val="x-none"/>
        </w:rPr>
      </w:pPr>
      <w:r w:rsidRPr="00E72518">
        <w:rPr>
          <w:rFonts w:ascii="Arial" w:hAnsi="Arial" w:cs="Arial"/>
          <w:b/>
          <w:bCs/>
          <w:color w:val="000000" w:themeColor="text1"/>
          <w:sz w:val="20"/>
          <w:szCs w:val="20"/>
          <w:lang w:val="x-none"/>
        </w:rPr>
        <w:t>Pastabos:</w:t>
      </w:r>
    </w:p>
    <w:p w14:paraId="19FB6AA0" w14:textId="77777777" w:rsidR="00532D57" w:rsidRPr="00DF36FF" w:rsidRDefault="00532D57" w:rsidP="00532D57">
      <w:pPr>
        <w:spacing w:after="0" w:line="240" w:lineRule="auto"/>
        <w:jc w:val="both"/>
        <w:rPr>
          <w:rFonts w:ascii="Arial" w:hAnsi="Arial" w:cs="Arial"/>
          <w:i/>
          <w:color w:val="000000" w:themeColor="text1"/>
          <w:sz w:val="22"/>
          <w:szCs w:val="22"/>
        </w:rPr>
      </w:pPr>
      <w:r w:rsidRPr="00DF36FF">
        <w:rPr>
          <w:rFonts w:ascii="Arial" w:hAnsi="Arial" w:cs="Arial"/>
          <w:bCs/>
          <w:i/>
          <w:color w:val="000000" w:themeColor="text1"/>
          <w:sz w:val="22"/>
          <w:szCs w:val="22"/>
        </w:rPr>
        <w:t>Vadovaujantis Tiekėjo kvalifikacijos reikalavimų nustatymo metodika, patvirtinta</w:t>
      </w:r>
      <w:r w:rsidRPr="00DF36FF">
        <w:rPr>
          <w:rFonts w:ascii="Arial" w:hAnsi="Arial" w:cs="Arial"/>
          <w:b/>
          <w:bCs/>
          <w:i/>
          <w:color w:val="000000" w:themeColor="text1"/>
          <w:sz w:val="22"/>
          <w:szCs w:val="22"/>
        </w:rPr>
        <w:t xml:space="preserve"> </w:t>
      </w:r>
      <w:r w:rsidRPr="00DF36FF">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4444A2" w:rsidRDefault="00532D57" w:rsidP="00532D57">
      <w:pPr>
        <w:spacing w:after="0" w:line="240" w:lineRule="auto"/>
        <w:jc w:val="both"/>
        <w:rPr>
          <w:rFonts w:ascii="Arial" w:hAnsi="Arial" w:cs="Arial"/>
          <w:color w:val="000000" w:themeColor="text1"/>
          <w:sz w:val="20"/>
          <w:szCs w:val="20"/>
        </w:rPr>
      </w:pPr>
    </w:p>
    <w:tbl>
      <w:tblPr>
        <w:tblW w:w="10740" w:type="dxa"/>
        <w:tblLayout w:type="fixed"/>
        <w:tblLook w:val="04A0" w:firstRow="1" w:lastRow="0" w:firstColumn="1" w:lastColumn="0" w:noHBand="0" w:noVBand="1"/>
      </w:tblPr>
      <w:tblGrid>
        <w:gridCol w:w="762"/>
        <w:gridCol w:w="5762"/>
        <w:gridCol w:w="1306"/>
        <w:gridCol w:w="2910"/>
      </w:tblGrid>
      <w:tr w:rsidR="00DF36FF" w14:paraId="45255111" w14:textId="77777777" w:rsidTr="00DF36FF">
        <w:trPr>
          <w:trHeight w:val="29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34F8BD8" w14:textId="77777777" w:rsidR="00DF36FF" w:rsidRDefault="00DF36FF">
            <w:pPr>
              <w:pStyle w:val="Betarp"/>
              <w:spacing w:line="276" w:lineRule="auto"/>
              <w:ind w:left="32"/>
              <w:jc w:val="center"/>
              <w:rPr>
                <w:rFonts w:ascii="Arial" w:hAnsi="Arial" w:cs="Arial"/>
                <w:sz w:val="22"/>
                <w:szCs w:val="22"/>
              </w:rPr>
            </w:pPr>
            <w:r>
              <w:rPr>
                <w:rFonts w:ascii="Arial" w:eastAsia="Arial" w:hAnsi="Arial" w:cs="Arial"/>
                <w:b/>
                <w:bCs/>
                <w:sz w:val="22"/>
                <w:szCs w:val="22"/>
              </w:rPr>
              <w:t>Eil. Nr.</w:t>
            </w:r>
          </w:p>
        </w:tc>
        <w:tc>
          <w:tcPr>
            <w:tcW w:w="57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DB4BA9B"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Tiekėjo pašalinimo pagrindai</w:t>
            </w:r>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679DAF"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 xml:space="preserve">VPĮ straipsnis,  dalis, punktas </w:t>
            </w:r>
          </w:p>
        </w:tc>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7190017" w14:textId="77777777" w:rsidR="00DF36FF" w:rsidRDefault="00DF36FF">
            <w:pPr>
              <w:pStyle w:val="Betarp"/>
              <w:spacing w:line="276" w:lineRule="auto"/>
              <w:jc w:val="center"/>
              <w:rPr>
                <w:rFonts w:ascii="Arial" w:hAnsi="Arial" w:cs="Arial"/>
                <w:sz w:val="22"/>
                <w:szCs w:val="22"/>
              </w:rPr>
            </w:pPr>
            <w:r>
              <w:rPr>
                <w:rFonts w:ascii="Arial" w:eastAsia="Arial" w:hAnsi="Arial" w:cs="Arial"/>
                <w:b/>
                <w:bCs/>
                <w:sz w:val="22"/>
                <w:szCs w:val="22"/>
              </w:rPr>
              <w:t>Pašalinimo pagrindų nebuvimą įrodantys dokumentai</w:t>
            </w:r>
          </w:p>
        </w:tc>
      </w:tr>
      <w:tr w:rsidR="00DF36FF" w14:paraId="7C8D2D05" w14:textId="77777777" w:rsidTr="00DF36FF">
        <w:trPr>
          <w:trHeight w:val="290"/>
        </w:trPr>
        <w:tc>
          <w:tcPr>
            <w:tcW w:w="107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A3C36E"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tc>
      </w:tr>
      <w:tr w:rsidR="00DF36FF" w14:paraId="73DE138A" w14:textId="77777777" w:rsidTr="00DF36FF">
        <w:trPr>
          <w:trHeight w:val="290"/>
        </w:trPr>
        <w:tc>
          <w:tcPr>
            <w:tcW w:w="7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0525C2" w14:textId="77777777" w:rsidR="00DF36FF" w:rsidRDefault="00DF36FF" w:rsidP="00DF36FF">
            <w:pPr>
              <w:pStyle w:val="Betarp"/>
              <w:numPr>
                <w:ilvl w:val="0"/>
                <w:numId w:val="17"/>
              </w:numPr>
              <w:spacing w:line="276" w:lineRule="auto"/>
              <w:rPr>
                <w:rFonts w:ascii="Arial" w:eastAsia="Arial" w:hAnsi="Arial" w:cs="Arial"/>
                <w:b/>
                <w:bCs/>
                <w:sz w:val="22"/>
                <w:szCs w:val="22"/>
              </w:rPr>
            </w:pPr>
            <w:r>
              <w:rPr>
                <w:rFonts w:ascii="Arial" w:eastAsia="Arial" w:hAnsi="Arial" w:cs="Arial"/>
                <w:b/>
                <w:bCs/>
                <w:sz w:val="22"/>
                <w:szCs w:val="22"/>
              </w:rPr>
              <w:t xml:space="preserve"> </w:t>
            </w:r>
          </w:p>
        </w:tc>
        <w:tc>
          <w:tcPr>
            <w:tcW w:w="5763" w:type="dxa"/>
            <w:tcBorders>
              <w:top w:val="nil"/>
              <w:left w:val="single" w:sz="8" w:space="0" w:color="000000" w:themeColor="text1"/>
              <w:bottom w:val="single" w:sz="8" w:space="0" w:color="000000" w:themeColor="text1"/>
              <w:right w:val="single" w:sz="8" w:space="0" w:color="000000" w:themeColor="text1"/>
            </w:tcBorders>
            <w:hideMark/>
          </w:tcPr>
          <w:p w14:paraId="13865095"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Tiekėjas yra neatlikęs jam paskirtos baudžiamojo poveikio priemonės – uždraudimo </w:t>
            </w:r>
            <w:r>
              <w:rPr>
                <w:rFonts w:ascii="Arial" w:eastAsia="Arial" w:hAnsi="Arial" w:cs="Arial"/>
                <w:sz w:val="22"/>
                <w:szCs w:val="22"/>
                <w:u w:val="single"/>
              </w:rPr>
              <w:t>juridiniam asmeniui</w:t>
            </w:r>
            <w:r>
              <w:rPr>
                <w:rFonts w:ascii="Arial" w:eastAsia="Arial" w:hAnsi="Arial" w:cs="Arial"/>
                <w:sz w:val="22"/>
                <w:szCs w:val="22"/>
              </w:rPr>
              <w:t xml:space="preserve"> dalyvauti viešuosiuose pirkimuose.</w:t>
            </w:r>
          </w:p>
          <w:p w14:paraId="22CE1416"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56E54D0F"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Pastaba:</w:t>
            </w:r>
          </w:p>
          <w:p w14:paraId="35CA13B6"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24631019"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lastRenderedPageBreak/>
              <w:t>Ūkio subjektai, kurių pajėgumais tiekėjas remiasi, dėl šio pašalinimo pagrindo – tikrinami  (žr. VPĮ 49 str. 4 d.);</w:t>
            </w:r>
          </w:p>
          <w:p w14:paraId="076D66E7" w14:textId="77777777" w:rsidR="00DF36FF" w:rsidRDefault="00DF36FF" w:rsidP="00DF36FF">
            <w:pPr>
              <w:pStyle w:val="Betarp"/>
              <w:numPr>
                <w:ilvl w:val="0"/>
                <w:numId w:val="18"/>
              </w:numPr>
              <w:spacing w:line="276" w:lineRule="auto"/>
              <w:jc w:val="both"/>
              <w:rPr>
                <w:rFonts w:ascii="Arial" w:eastAsia="Arial" w:hAnsi="Arial" w:cs="Arial"/>
                <w:sz w:val="22"/>
                <w:szCs w:val="22"/>
              </w:rPr>
            </w:pPr>
            <w:r>
              <w:rPr>
                <w:rFonts w:ascii="Arial" w:eastAsia="Arial" w:hAnsi="Arial" w:cs="Arial"/>
                <w:sz w:val="22"/>
                <w:szCs w:val="22"/>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0B115AE7"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tc>
        <w:tc>
          <w:tcPr>
            <w:tcW w:w="1306" w:type="dxa"/>
            <w:tcBorders>
              <w:top w:val="nil"/>
              <w:left w:val="single" w:sz="8" w:space="0" w:color="000000" w:themeColor="text1"/>
              <w:bottom w:val="single" w:sz="8" w:space="0" w:color="000000" w:themeColor="text1"/>
              <w:right w:val="single" w:sz="8" w:space="0" w:color="000000" w:themeColor="text1"/>
            </w:tcBorders>
            <w:hideMark/>
          </w:tcPr>
          <w:p w14:paraId="33D8FF20"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lastRenderedPageBreak/>
              <w:t>VPĮ 46 straipsnio 2¹ dalis</w:t>
            </w:r>
          </w:p>
          <w:p w14:paraId="26C032BD"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t xml:space="preserve"> </w:t>
            </w:r>
          </w:p>
          <w:p w14:paraId="36673468" w14:textId="77777777" w:rsidR="00DF36FF" w:rsidRDefault="00DF36FF">
            <w:pPr>
              <w:pStyle w:val="Betarp"/>
              <w:spacing w:line="276" w:lineRule="auto"/>
              <w:jc w:val="both"/>
              <w:rPr>
                <w:rFonts w:ascii="Arial" w:hAnsi="Arial" w:cs="Arial"/>
                <w:sz w:val="22"/>
                <w:szCs w:val="22"/>
              </w:rPr>
            </w:pPr>
            <w:r>
              <w:rPr>
                <w:rFonts w:ascii="Arial" w:eastAsia="Arial" w:hAnsi="Arial" w:cs="Arial"/>
                <w:b/>
                <w:bCs/>
                <w:sz w:val="22"/>
                <w:szCs w:val="22"/>
              </w:rPr>
              <w:t xml:space="preserve"> </w:t>
            </w:r>
          </w:p>
        </w:tc>
        <w:tc>
          <w:tcPr>
            <w:tcW w:w="2910" w:type="dxa"/>
            <w:tcBorders>
              <w:top w:val="nil"/>
              <w:left w:val="single" w:sz="8" w:space="0" w:color="000000" w:themeColor="text1"/>
              <w:bottom w:val="single" w:sz="8" w:space="0" w:color="000000" w:themeColor="text1"/>
              <w:right w:val="single" w:sz="8" w:space="0" w:color="000000" w:themeColor="text1"/>
            </w:tcBorders>
          </w:tcPr>
          <w:p w14:paraId="30525904"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Iš Lietuvoje įsteigtų subjektų įrodančių </w:t>
            </w:r>
            <w:r>
              <w:rPr>
                <w:rFonts w:ascii="Arial" w:eastAsia="Arial" w:hAnsi="Arial" w:cs="Arial"/>
                <w:sz w:val="22"/>
                <w:szCs w:val="22"/>
                <w:u w:val="single"/>
              </w:rPr>
              <w:t>dokumentų</w:t>
            </w:r>
            <w:r>
              <w:rPr>
                <w:rFonts w:ascii="Arial" w:eastAsia="Arial" w:hAnsi="Arial" w:cs="Arial"/>
                <w:sz w:val="22"/>
                <w:szCs w:val="22"/>
              </w:rPr>
              <w:t xml:space="preserve"> nereikalaujama. </w:t>
            </w:r>
          </w:p>
          <w:p w14:paraId="622DC31F"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10A35FD8"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Užtenka tiekėjo patvirtinimo. </w:t>
            </w:r>
            <w:r>
              <w:rPr>
                <w:rFonts w:ascii="Arial" w:eastAsia="Arial" w:hAnsi="Arial" w:cs="Arial"/>
                <w:sz w:val="22"/>
                <w:szCs w:val="22"/>
                <w:u w:val="single"/>
              </w:rPr>
              <w:t>Tiekėjas turi nurodyti</w:t>
            </w:r>
            <w:r>
              <w:rPr>
                <w:rFonts w:ascii="Arial" w:eastAsia="Arial" w:hAnsi="Arial" w:cs="Arial"/>
                <w:sz w:val="22"/>
                <w:szCs w:val="22"/>
              </w:rPr>
              <w:t xml:space="preserve"> (</w:t>
            </w:r>
            <w:r>
              <w:rPr>
                <w:rFonts w:ascii="Arial" w:eastAsia="Arial" w:hAnsi="Arial" w:cs="Arial"/>
                <w:sz w:val="22"/>
                <w:szCs w:val="22"/>
                <w:u w:val="single"/>
              </w:rPr>
              <w:t>patvirtinti</w:t>
            </w:r>
            <w:r>
              <w:rPr>
                <w:rFonts w:ascii="Arial" w:eastAsia="Arial" w:hAnsi="Arial" w:cs="Arial"/>
                <w:sz w:val="22"/>
                <w:szCs w:val="22"/>
              </w:rPr>
              <w:t>):</w:t>
            </w:r>
          </w:p>
          <w:p w14:paraId="66A0A44E"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3BCC1F13"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Ar ekonominės veiklos vykdytojui yra taikoma sąlyga, kad jis neatlikęs jam paskirtos baudžiamojo </w:t>
            </w:r>
            <w:r>
              <w:rPr>
                <w:rFonts w:ascii="Arial" w:eastAsia="Arial" w:hAnsi="Arial" w:cs="Arial"/>
                <w:sz w:val="22"/>
                <w:szCs w:val="22"/>
              </w:rPr>
              <w:lastRenderedPageBreak/>
              <w:t>poveikio priemonės – uždraudimo juridiniam asmeniui dalyvauti viešuosiuose pirkimuose:</w:t>
            </w:r>
          </w:p>
          <w:p w14:paraId="20D0F478" w14:textId="77777777" w:rsidR="00DF36FF" w:rsidRDefault="00DF36FF">
            <w:pPr>
              <w:pStyle w:val="Betarp"/>
              <w:spacing w:line="276" w:lineRule="auto"/>
              <w:jc w:val="both"/>
              <w:rPr>
                <w:rFonts w:ascii="Arial" w:hAnsi="Arial" w:cs="Arial"/>
                <w:sz w:val="22"/>
                <w:szCs w:val="22"/>
              </w:rPr>
            </w:pPr>
            <w:r>
              <w:rPr>
                <w:rFonts w:ascii="Arial" w:eastAsia="Arial" w:hAnsi="Arial" w:cs="Arial"/>
                <w:sz w:val="22"/>
                <w:szCs w:val="22"/>
              </w:rPr>
              <w:t xml:space="preserve"> </w:t>
            </w:r>
          </w:p>
          <w:p w14:paraId="0B3F6DE6" w14:textId="03D693D2" w:rsidR="00DF36FF" w:rsidRPr="00DF36FF" w:rsidRDefault="00DF36FF">
            <w:pPr>
              <w:pStyle w:val="Betarp"/>
              <w:spacing w:line="276" w:lineRule="auto"/>
              <w:jc w:val="both"/>
              <w:rPr>
                <w:rFonts w:ascii="Arial" w:hAnsi="Arial" w:cs="Arial"/>
                <w:b/>
                <w:bCs/>
                <w:sz w:val="22"/>
                <w:szCs w:val="22"/>
              </w:rPr>
            </w:pPr>
            <w:r w:rsidRPr="00DF36FF">
              <w:rPr>
                <w:rFonts w:ascii="Arial" w:eastAsia="Arial" w:hAnsi="Arial" w:cs="Arial"/>
                <w:b/>
                <w:bCs/>
                <w:sz w:val="22"/>
                <w:szCs w:val="22"/>
              </w:rPr>
              <w:t xml:space="preserve">□    Taip </w:t>
            </w:r>
          </w:p>
          <w:p w14:paraId="1B67BCEA" w14:textId="158780C4" w:rsidR="00DF36FF" w:rsidRDefault="00DF36FF">
            <w:pPr>
              <w:pStyle w:val="Betarp"/>
              <w:spacing w:line="276" w:lineRule="auto"/>
              <w:jc w:val="both"/>
              <w:rPr>
                <w:rFonts w:ascii="Arial" w:hAnsi="Arial" w:cs="Arial"/>
                <w:sz w:val="22"/>
                <w:szCs w:val="22"/>
              </w:rPr>
            </w:pPr>
            <w:r w:rsidRPr="00DF36FF">
              <w:rPr>
                <w:rFonts w:ascii="Arial" w:eastAsia="Arial" w:hAnsi="Arial" w:cs="Arial"/>
                <w:b/>
                <w:bCs/>
                <w:sz w:val="22"/>
                <w:szCs w:val="22"/>
              </w:rPr>
              <w:t>□ Ne</w:t>
            </w:r>
            <w:r>
              <w:rPr>
                <w:rFonts w:ascii="Arial" w:eastAsia="Arial" w:hAnsi="Arial" w:cs="Arial"/>
                <w:sz w:val="22"/>
                <w:szCs w:val="22"/>
              </w:rPr>
              <w:t xml:space="preserve"> (jei tiekėjui šis reikalavimas (pašalinimo pagrindas) yra netaikomas, tiekėjai žymi „Ne“)</w:t>
            </w:r>
          </w:p>
          <w:p w14:paraId="75C724DC" w14:textId="77777777" w:rsidR="00DF36FF" w:rsidRDefault="00DF36FF">
            <w:pPr>
              <w:pStyle w:val="Betarp"/>
              <w:spacing w:line="276" w:lineRule="auto"/>
              <w:jc w:val="both"/>
              <w:rPr>
                <w:rFonts w:ascii="Arial" w:eastAsia="Arial" w:hAnsi="Arial" w:cs="Arial"/>
                <w:sz w:val="22"/>
                <w:szCs w:val="22"/>
              </w:rPr>
            </w:pPr>
          </w:p>
        </w:tc>
      </w:tr>
    </w:tbl>
    <w:p w14:paraId="0B88DA62" w14:textId="77777777" w:rsidR="00DF36FF" w:rsidRDefault="00DF36FF" w:rsidP="00532D57">
      <w:pPr>
        <w:spacing w:after="0" w:line="240" w:lineRule="auto"/>
        <w:jc w:val="both"/>
        <w:rPr>
          <w:rFonts w:ascii="Arial" w:hAnsi="Arial" w:cs="Arial"/>
          <w:b/>
          <w:bCs/>
          <w:color w:val="000000" w:themeColor="text1"/>
          <w:sz w:val="24"/>
          <w:szCs w:val="24"/>
        </w:rPr>
      </w:pPr>
    </w:p>
    <w:p w14:paraId="075EE3FC" w14:textId="7C52B223" w:rsidR="00532D57" w:rsidRPr="004444A2" w:rsidRDefault="00532D57" w:rsidP="00532D57">
      <w:pPr>
        <w:spacing w:after="0" w:line="240" w:lineRule="auto"/>
        <w:jc w:val="both"/>
        <w:rPr>
          <w:rFonts w:ascii="Arial" w:hAnsi="Arial" w:cs="Arial"/>
          <w:b/>
          <w:bCs/>
          <w:color w:val="000000" w:themeColor="text1"/>
          <w:sz w:val="24"/>
          <w:szCs w:val="24"/>
        </w:rPr>
      </w:pPr>
      <w:r w:rsidRPr="004444A2">
        <w:rPr>
          <w:rFonts w:ascii="Arial" w:hAnsi="Arial" w:cs="Arial"/>
          <w:b/>
          <w:bCs/>
          <w:color w:val="000000" w:themeColor="text1"/>
          <w:sz w:val="24"/>
          <w:szCs w:val="24"/>
        </w:rPr>
        <w:t>Šiuo pasiūlymu pažymime, kad:</w:t>
      </w:r>
    </w:p>
    <w:p w14:paraId="5E5CF849"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1. Sutinkame su visomis sąlygomis, nustatytomis:</w:t>
      </w:r>
    </w:p>
    <w:p w14:paraId="2FADFC23"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(i) skelbime apie Pirkimą, paskelbtame CVP IS;</w:t>
      </w:r>
    </w:p>
    <w:p w14:paraId="40AE889B"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 xml:space="preserve">(ii) Pirkimo sąlygose; </w:t>
      </w:r>
    </w:p>
    <w:p w14:paraId="02BB7D80" w14:textId="77777777" w:rsidR="00532D57" w:rsidRPr="004444A2" w:rsidRDefault="00532D57" w:rsidP="00532D57">
      <w:pPr>
        <w:spacing w:after="0" w:line="240" w:lineRule="auto"/>
        <w:ind w:firstLine="567"/>
        <w:jc w:val="both"/>
        <w:rPr>
          <w:rFonts w:ascii="Arial" w:hAnsi="Arial" w:cs="Arial"/>
          <w:color w:val="000000" w:themeColor="text1"/>
          <w:sz w:val="24"/>
          <w:szCs w:val="24"/>
        </w:rPr>
      </w:pPr>
      <w:r w:rsidRPr="004444A2">
        <w:rPr>
          <w:rFonts w:ascii="Arial" w:hAnsi="Arial" w:cs="Arial"/>
          <w:color w:val="000000" w:themeColor="text1"/>
          <w:sz w:val="24"/>
          <w:szCs w:val="24"/>
        </w:rPr>
        <w:t>(iii) kituose Pirkimo dokumentuose (jų paaiškinimuose, papildymuose).</w:t>
      </w:r>
    </w:p>
    <w:p w14:paraId="6DCA4D25"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 xml:space="preserve">2. Atitinkame visus Pirkimo dokumentuose keliamus reikalavimus ir teikiame duomenis bei kitus dokumentus pagal Pirkimo dokumentų reikalavimus. </w:t>
      </w:r>
    </w:p>
    <w:p w14:paraId="04FE86BF" w14:textId="77777777" w:rsidR="00532D57" w:rsidRPr="004444A2" w:rsidRDefault="00532D57" w:rsidP="00532D57">
      <w:pPr>
        <w:spacing w:after="0" w:line="240" w:lineRule="auto"/>
        <w:jc w:val="both"/>
        <w:rPr>
          <w:rFonts w:ascii="Arial" w:hAnsi="Arial" w:cs="Arial"/>
          <w:color w:val="000000" w:themeColor="text1"/>
          <w:spacing w:val="-4"/>
          <w:sz w:val="24"/>
          <w:szCs w:val="24"/>
        </w:rPr>
      </w:pPr>
      <w:r w:rsidRPr="004444A2">
        <w:rPr>
          <w:rFonts w:ascii="Arial" w:eastAsia="Calibri" w:hAnsi="Arial" w:cs="Arial"/>
          <w:color w:val="000000" w:themeColor="text1"/>
          <w:sz w:val="24"/>
          <w:szCs w:val="24"/>
        </w:rPr>
        <w:t xml:space="preserve">3. </w:t>
      </w:r>
      <w:r w:rsidRPr="004444A2">
        <w:rPr>
          <w:rFonts w:ascii="Arial" w:hAnsi="Arial" w:cs="Arial"/>
          <w:color w:val="000000" w:themeColor="text1"/>
          <w:spacing w:val="-4"/>
          <w:sz w:val="24"/>
          <w:szCs w:val="24"/>
        </w:rPr>
        <w:t xml:space="preserve">Pasirašydami CVP IS priemonėmis pateiktą pasiūlymą elektroniniu parašu, patvirtiname, kad </w:t>
      </w:r>
    </w:p>
    <w:p w14:paraId="338412FF"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pacing w:val="-4"/>
          <w:sz w:val="24"/>
          <w:szCs w:val="24"/>
        </w:rPr>
        <w:t>(i) dokumentų skaitmeninės</w:t>
      </w:r>
      <w:r w:rsidRPr="004444A2">
        <w:rPr>
          <w:rFonts w:ascii="Arial" w:hAnsi="Arial" w:cs="Arial"/>
          <w:color w:val="000000" w:themeColor="text1"/>
          <w:sz w:val="24"/>
          <w:szCs w:val="24"/>
        </w:rPr>
        <w:t xml:space="preserve"> kopijos ir elektroninėmis priemonėmis pateikti duomenys yra tikri;</w:t>
      </w:r>
    </w:p>
    <w:p w14:paraId="6CD990A8"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hAnsi="Arial" w:cs="Arial"/>
          <w:color w:val="000000" w:themeColor="text1"/>
          <w:sz w:val="24"/>
          <w:szCs w:val="24"/>
        </w:rPr>
        <w:t>(ii) siūloma Prekė visiškai atitinka PO Pirkimo dokumentuose nurodytus reikalavimus.</w:t>
      </w:r>
    </w:p>
    <w:p w14:paraId="718F7CEE" w14:textId="77777777" w:rsidR="00532D57" w:rsidRPr="004444A2" w:rsidRDefault="00532D57" w:rsidP="00532D57">
      <w:pPr>
        <w:pStyle w:val="Betarp"/>
        <w:tabs>
          <w:tab w:val="left" w:pos="993"/>
        </w:tabs>
        <w:contextualSpacing/>
        <w:jc w:val="both"/>
        <w:rPr>
          <w:rFonts w:ascii="Arial" w:hAnsi="Arial" w:cs="Arial"/>
          <w:color w:val="000000" w:themeColor="text1"/>
          <w:sz w:val="24"/>
          <w:szCs w:val="24"/>
        </w:rPr>
      </w:pPr>
    </w:p>
    <w:p w14:paraId="115D96BA" w14:textId="0EC5ADEB" w:rsidR="00532D57" w:rsidRPr="004444A2" w:rsidRDefault="00532D57" w:rsidP="0031479C">
      <w:pPr>
        <w:spacing w:after="0" w:line="240" w:lineRule="auto"/>
        <w:rPr>
          <w:rFonts w:ascii="Arial" w:hAnsi="Arial" w:cs="Arial"/>
          <w:b/>
          <w:bCs/>
          <w:color w:val="000000" w:themeColor="text1"/>
          <w:sz w:val="24"/>
          <w:szCs w:val="24"/>
          <w:u w:val="single"/>
        </w:rPr>
      </w:pPr>
      <w:r w:rsidRPr="004444A2">
        <w:rPr>
          <w:rFonts w:ascii="Arial" w:hAnsi="Arial" w:cs="Arial"/>
          <w:b/>
          <w:bCs/>
          <w:color w:val="000000" w:themeColor="text1"/>
          <w:sz w:val="24"/>
          <w:szCs w:val="24"/>
          <w:u w:val="single"/>
        </w:rPr>
        <w:t>VI. Mes siūlome ši</w:t>
      </w:r>
      <w:r w:rsidR="0072568F" w:rsidRPr="004444A2">
        <w:rPr>
          <w:rFonts w:ascii="Arial" w:hAnsi="Arial" w:cs="Arial"/>
          <w:b/>
          <w:bCs/>
          <w:color w:val="000000" w:themeColor="text1"/>
          <w:sz w:val="24"/>
          <w:szCs w:val="24"/>
          <w:u w:val="single"/>
        </w:rPr>
        <w:t>a</w:t>
      </w:r>
      <w:r w:rsidRPr="004444A2">
        <w:rPr>
          <w:rFonts w:ascii="Arial" w:hAnsi="Arial" w:cs="Arial"/>
          <w:b/>
          <w:bCs/>
          <w:color w:val="000000" w:themeColor="text1"/>
          <w:sz w:val="24"/>
          <w:szCs w:val="24"/>
          <w:u w:val="single"/>
        </w:rPr>
        <w:t xml:space="preserve">s prekes: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4"/>
        <w:gridCol w:w="842"/>
        <w:gridCol w:w="956"/>
        <w:gridCol w:w="1842"/>
        <w:gridCol w:w="1843"/>
        <w:gridCol w:w="1843"/>
      </w:tblGrid>
      <w:tr w:rsidR="009B62CA" w:rsidRPr="004444A2" w14:paraId="521B7BCB" w14:textId="5341D65D" w:rsidTr="009B62CA">
        <w:trPr>
          <w:trHeight w:val="552"/>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6C0D4D" w14:textId="77777777"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Eil. Nr.</w:t>
            </w:r>
          </w:p>
        </w:tc>
        <w:tc>
          <w:tcPr>
            <w:tcW w:w="31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71180" w14:textId="77777777"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Prekių aprašymas</w:t>
            </w:r>
          </w:p>
        </w:tc>
        <w:tc>
          <w:tcPr>
            <w:tcW w:w="84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771CC4" w14:textId="77777777"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Mato vnt.</w:t>
            </w:r>
          </w:p>
        </w:tc>
        <w:tc>
          <w:tcPr>
            <w:tcW w:w="9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746B2" w14:textId="77777777" w:rsidR="009B62CA" w:rsidRPr="009B62CA" w:rsidRDefault="009B62CA" w:rsidP="00BD731D">
            <w:pPr>
              <w:spacing w:after="0" w:line="240" w:lineRule="auto"/>
              <w:rPr>
                <w:rFonts w:ascii="Arial" w:hAnsi="Arial" w:cs="Arial"/>
                <w:b/>
                <w:i/>
                <w:iCs/>
                <w:color w:val="000000" w:themeColor="text1"/>
                <w:sz w:val="22"/>
                <w:szCs w:val="22"/>
              </w:rPr>
            </w:pPr>
            <w:r w:rsidRPr="009B62CA">
              <w:rPr>
                <w:rFonts w:ascii="Arial" w:hAnsi="Arial" w:cs="Arial"/>
                <w:b/>
                <w:i/>
                <w:iCs/>
                <w:color w:val="000000" w:themeColor="text1"/>
                <w:sz w:val="22"/>
                <w:szCs w:val="22"/>
              </w:rPr>
              <w:t>Kiekis</w:t>
            </w:r>
          </w:p>
        </w:tc>
        <w:tc>
          <w:tcPr>
            <w:tcW w:w="1842" w:type="dxa"/>
            <w:tcBorders>
              <w:top w:val="single" w:sz="4" w:space="0" w:color="auto"/>
              <w:left w:val="single" w:sz="4" w:space="0" w:color="auto"/>
              <w:bottom w:val="single" w:sz="4" w:space="0" w:color="auto"/>
              <w:right w:val="single" w:sz="4" w:space="0" w:color="auto"/>
            </w:tcBorders>
            <w:shd w:val="clear" w:color="auto" w:fill="E6E6E6"/>
            <w:vAlign w:val="center"/>
          </w:tcPr>
          <w:p w14:paraId="73C327D3" w14:textId="27C2C530"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Vieno vieneto kaina</w:t>
            </w:r>
          </w:p>
          <w:p w14:paraId="1D7FFD0C" w14:textId="3452BE17"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4F8B0F5A" w14:textId="4C994160"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Bendra kaina</w:t>
            </w:r>
          </w:p>
          <w:p w14:paraId="7DE93D7B" w14:textId="148DA7A7" w:rsidR="009B62CA" w:rsidRPr="009B62CA" w:rsidRDefault="009B62CA" w:rsidP="00BD731D">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(Eur be PVM)</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35657A19" w14:textId="77777777" w:rsidR="009B62CA" w:rsidRDefault="009B62CA" w:rsidP="009B62CA">
            <w:pPr>
              <w:spacing w:after="0" w:line="240" w:lineRule="auto"/>
              <w:rPr>
                <w:rFonts w:ascii="Arial" w:hAnsi="Arial" w:cs="Arial"/>
                <w:b/>
                <w:i/>
                <w:iCs/>
                <w:color w:val="000000" w:themeColor="text1"/>
                <w:sz w:val="22"/>
                <w:szCs w:val="22"/>
              </w:rPr>
            </w:pPr>
          </w:p>
          <w:p w14:paraId="4CD5A4B4" w14:textId="2A9F1E98" w:rsidR="009B62CA" w:rsidRPr="009B62CA" w:rsidRDefault="009B62CA" w:rsidP="009B62CA">
            <w:pPr>
              <w:spacing w:after="0" w:line="240" w:lineRule="auto"/>
              <w:rPr>
                <w:rFonts w:ascii="Arial" w:hAnsi="Arial" w:cs="Arial"/>
                <w:b/>
                <w:i/>
                <w:iCs/>
                <w:color w:val="000000" w:themeColor="text1"/>
                <w:sz w:val="22"/>
                <w:szCs w:val="22"/>
              </w:rPr>
            </w:pPr>
            <w:r w:rsidRPr="009B62CA">
              <w:rPr>
                <w:rFonts w:ascii="Arial" w:hAnsi="Arial" w:cs="Arial"/>
                <w:b/>
                <w:i/>
                <w:iCs/>
                <w:color w:val="000000" w:themeColor="text1"/>
                <w:sz w:val="22"/>
                <w:szCs w:val="22"/>
              </w:rPr>
              <w:t>Bendra kaina</w:t>
            </w:r>
          </w:p>
          <w:p w14:paraId="1FC98022" w14:textId="1A92D7F2" w:rsidR="009B62CA" w:rsidRPr="009B62CA" w:rsidRDefault="009B62CA" w:rsidP="009B62CA">
            <w:pPr>
              <w:spacing w:after="0" w:line="240" w:lineRule="auto"/>
              <w:jc w:val="center"/>
              <w:rPr>
                <w:rFonts w:ascii="Arial" w:hAnsi="Arial" w:cs="Arial"/>
                <w:b/>
                <w:i/>
                <w:iCs/>
                <w:color w:val="000000" w:themeColor="text1"/>
                <w:sz w:val="22"/>
                <w:szCs w:val="22"/>
              </w:rPr>
            </w:pPr>
            <w:r w:rsidRPr="009B62CA">
              <w:rPr>
                <w:rFonts w:ascii="Arial" w:hAnsi="Arial" w:cs="Arial"/>
                <w:b/>
                <w:i/>
                <w:iCs/>
                <w:color w:val="000000" w:themeColor="text1"/>
                <w:sz w:val="22"/>
                <w:szCs w:val="22"/>
              </w:rPr>
              <w:t>(Eur su PVM)</w:t>
            </w:r>
          </w:p>
        </w:tc>
      </w:tr>
      <w:tr w:rsidR="009B62CA" w:rsidRPr="004444A2" w14:paraId="06A4761E" w14:textId="104563BC" w:rsidTr="009B62CA">
        <w:trPr>
          <w:trHeight w:val="185"/>
          <w:tblHeader/>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68EAB3" w14:textId="77777777" w:rsidR="009B62CA" w:rsidRPr="004444A2" w:rsidRDefault="009B62CA"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A</w:t>
            </w:r>
          </w:p>
        </w:tc>
        <w:tc>
          <w:tcPr>
            <w:tcW w:w="31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813C" w14:textId="77777777" w:rsidR="009B62CA" w:rsidRPr="004444A2" w:rsidRDefault="009B62CA"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B</w:t>
            </w:r>
          </w:p>
        </w:tc>
        <w:tc>
          <w:tcPr>
            <w:tcW w:w="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6ABB15" w14:textId="77777777" w:rsidR="009B62CA" w:rsidRPr="004444A2" w:rsidRDefault="009B62CA"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C</w:t>
            </w:r>
          </w:p>
        </w:tc>
        <w:tc>
          <w:tcPr>
            <w:tcW w:w="9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97D7D7" w14:textId="77777777" w:rsidR="009B62CA" w:rsidRPr="004444A2" w:rsidRDefault="009B62CA"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D</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402A53" w14:textId="77777777" w:rsidR="009B62CA" w:rsidRPr="004444A2" w:rsidRDefault="009B62CA" w:rsidP="00BD731D">
            <w:pPr>
              <w:spacing w:after="0" w:line="240" w:lineRule="auto"/>
              <w:jc w:val="center"/>
              <w:rPr>
                <w:rFonts w:ascii="Arial" w:hAnsi="Arial" w:cs="Arial"/>
                <w:bCs/>
                <w:color w:val="000000" w:themeColor="text1"/>
                <w:sz w:val="24"/>
                <w:szCs w:val="24"/>
              </w:rPr>
            </w:pPr>
            <w:r w:rsidRPr="004444A2">
              <w:rPr>
                <w:rFonts w:ascii="Arial" w:hAnsi="Arial" w:cs="Arial"/>
                <w:bCs/>
                <w:color w:val="000000" w:themeColor="text1"/>
                <w:sz w:val="24"/>
                <w:szCs w:val="24"/>
              </w:rPr>
              <w:t>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03777686" w14:textId="2CE299AD" w:rsidR="009B62CA" w:rsidRPr="004444A2" w:rsidRDefault="009B62CA" w:rsidP="00BD731D">
            <w:pPr>
              <w:spacing w:after="0" w:line="240" w:lineRule="auto"/>
              <w:jc w:val="center"/>
              <w:rPr>
                <w:rFonts w:ascii="Arial" w:hAnsi="Arial" w:cs="Arial"/>
                <w:bCs/>
                <w:color w:val="000000" w:themeColor="text1"/>
                <w:sz w:val="24"/>
                <w:szCs w:val="24"/>
              </w:rPr>
            </w:pPr>
            <w:r>
              <w:rPr>
                <w:rFonts w:ascii="Arial" w:hAnsi="Arial" w:cs="Arial"/>
                <w:bCs/>
                <w:sz w:val="22"/>
                <w:szCs w:val="22"/>
              </w:rPr>
              <w:t xml:space="preserve">F   </w:t>
            </w:r>
            <w:r w:rsidRPr="0074060C">
              <w:rPr>
                <w:rFonts w:ascii="Arial" w:hAnsi="Arial" w:cs="Arial"/>
                <w:bCs/>
                <w:i/>
                <w:iCs/>
                <w:sz w:val="20"/>
                <w:szCs w:val="20"/>
              </w:rPr>
              <w:t>(DxE)</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14:paraId="510FCC6F" w14:textId="695E983D" w:rsidR="009B62CA" w:rsidRPr="004444A2" w:rsidRDefault="009B62CA" w:rsidP="00BD731D">
            <w:pPr>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G</w:t>
            </w:r>
          </w:p>
        </w:tc>
      </w:tr>
      <w:tr w:rsidR="009B62CA" w:rsidRPr="004444A2" w14:paraId="463A3727" w14:textId="66228D72" w:rsidTr="009B62CA">
        <w:trPr>
          <w:trHeight w:val="360"/>
        </w:trPr>
        <w:tc>
          <w:tcPr>
            <w:tcW w:w="567" w:type="dxa"/>
            <w:tcBorders>
              <w:top w:val="single" w:sz="4" w:space="0" w:color="auto"/>
              <w:left w:val="single" w:sz="4" w:space="0" w:color="auto"/>
              <w:bottom w:val="single" w:sz="4" w:space="0" w:color="auto"/>
              <w:right w:val="single" w:sz="4" w:space="0" w:color="auto"/>
            </w:tcBorders>
            <w:vAlign w:val="center"/>
            <w:hideMark/>
          </w:tcPr>
          <w:p w14:paraId="6E5406B5" w14:textId="77777777" w:rsidR="009B62CA" w:rsidRPr="004444A2" w:rsidRDefault="009B62CA" w:rsidP="00BD731D">
            <w:pPr>
              <w:spacing w:after="0" w:line="240" w:lineRule="auto"/>
              <w:rPr>
                <w:rFonts w:ascii="Arial" w:hAnsi="Arial" w:cs="Arial"/>
                <w:bCs/>
                <w:color w:val="000000" w:themeColor="text1"/>
                <w:sz w:val="24"/>
                <w:szCs w:val="24"/>
              </w:rPr>
            </w:pPr>
            <w:r w:rsidRPr="004444A2">
              <w:rPr>
                <w:rFonts w:ascii="Arial" w:hAnsi="Arial" w:cs="Arial"/>
                <w:bCs/>
                <w:color w:val="000000" w:themeColor="text1"/>
                <w:sz w:val="24"/>
                <w:szCs w:val="24"/>
              </w:rPr>
              <w:t>1.</w:t>
            </w:r>
          </w:p>
        </w:tc>
        <w:tc>
          <w:tcPr>
            <w:tcW w:w="3164" w:type="dxa"/>
            <w:tcBorders>
              <w:top w:val="single" w:sz="4" w:space="0" w:color="auto"/>
              <w:left w:val="single" w:sz="4" w:space="0" w:color="auto"/>
              <w:bottom w:val="single" w:sz="4" w:space="0" w:color="auto"/>
              <w:right w:val="single" w:sz="4" w:space="0" w:color="auto"/>
            </w:tcBorders>
            <w:vAlign w:val="center"/>
          </w:tcPr>
          <w:p w14:paraId="2892353B" w14:textId="0ABEA783" w:rsidR="009B62CA" w:rsidRPr="009B62CA" w:rsidRDefault="009B62CA" w:rsidP="00BD731D">
            <w:pPr>
              <w:spacing w:after="0" w:line="240" w:lineRule="auto"/>
              <w:jc w:val="both"/>
              <w:rPr>
                <w:rFonts w:ascii="Arial" w:hAnsi="Arial" w:cs="Arial"/>
                <w:bCs/>
                <w:color w:val="000000" w:themeColor="text1"/>
                <w:sz w:val="24"/>
                <w:szCs w:val="24"/>
              </w:rPr>
            </w:pPr>
            <w:r w:rsidRPr="009B62CA">
              <w:rPr>
                <w:rFonts w:ascii="Arial" w:hAnsi="Arial" w:cs="Arial"/>
                <w:color w:val="000000"/>
                <w:sz w:val="24"/>
                <w:szCs w:val="24"/>
              </w:rPr>
              <w:t>Mobil</w:t>
            </w:r>
            <w:r w:rsidR="003B1509">
              <w:rPr>
                <w:rFonts w:ascii="Arial" w:hAnsi="Arial" w:cs="Arial"/>
                <w:color w:val="000000"/>
                <w:sz w:val="24"/>
                <w:szCs w:val="24"/>
              </w:rPr>
              <w:t>u</w:t>
            </w:r>
            <w:r w:rsidRPr="009B62CA">
              <w:rPr>
                <w:rFonts w:ascii="Arial" w:hAnsi="Arial" w:cs="Arial"/>
                <w:color w:val="000000"/>
                <w:sz w:val="24"/>
                <w:szCs w:val="24"/>
              </w:rPr>
              <w:t>s laivo formos ekspozicini</w:t>
            </w:r>
            <w:r w:rsidR="003B1509">
              <w:rPr>
                <w:rFonts w:ascii="Arial" w:hAnsi="Arial" w:cs="Arial"/>
                <w:color w:val="000000"/>
                <w:sz w:val="24"/>
                <w:szCs w:val="24"/>
              </w:rPr>
              <w:t>s</w:t>
            </w:r>
            <w:r w:rsidRPr="009B62CA">
              <w:rPr>
                <w:rFonts w:ascii="Arial" w:hAnsi="Arial" w:cs="Arial"/>
                <w:color w:val="000000"/>
                <w:sz w:val="24"/>
                <w:szCs w:val="24"/>
              </w:rPr>
              <w:t xml:space="preserve"> stenda</w:t>
            </w:r>
            <w:r w:rsidR="003B1509">
              <w:rPr>
                <w:rFonts w:ascii="Arial" w:hAnsi="Arial" w:cs="Arial"/>
                <w:color w:val="000000"/>
                <w:sz w:val="24"/>
                <w:szCs w:val="24"/>
              </w:rPr>
              <w:t>s</w:t>
            </w:r>
            <w:r w:rsidRPr="009B62CA">
              <w:rPr>
                <w:rFonts w:ascii="Arial" w:hAnsi="Arial" w:cs="Arial"/>
                <w:color w:val="000000"/>
                <w:sz w:val="24"/>
                <w:szCs w:val="24"/>
              </w:rPr>
              <w:t xml:space="preserve"> su montavimu</w:t>
            </w:r>
          </w:p>
        </w:tc>
        <w:tc>
          <w:tcPr>
            <w:tcW w:w="842" w:type="dxa"/>
            <w:tcBorders>
              <w:top w:val="single" w:sz="4" w:space="0" w:color="auto"/>
              <w:left w:val="single" w:sz="4" w:space="0" w:color="auto"/>
              <w:bottom w:val="single" w:sz="4" w:space="0" w:color="auto"/>
              <w:right w:val="single" w:sz="4" w:space="0" w:color="auto"/>
            </w:tcBorders>
            <w:vAlign w:val="center"/>
          </w:tcPr>
          <w:p w14:paraId="0C10EC6F" w14:textId="1C76CC08" w:rsidR="009B62CA" w:rsidRPr="004444A2" w:rsidRDefault="009B62CA" w:rsidP="00BD731D">
            <w:pPr>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Vnt.</w:t>
            </w:r>
          </w:p>
        </w:tc>
        <w:tc>
          <w:tcPr>
            <w:tcW w:w="956" w:type="dxa"/>
            <w:tcBorders>
              <w:top w:val="single" w:sz="4" w:space="0" w:color="auto"/>
              <w:left w:val="single" w:sz="4" w:space="0" w:color="auto"/>
              <w:bottom w:val="single" w:sz="4" w:space="0" w:color="auto"/>
              <w:right w:val="single" w:sz="4" w:space="0" w:color="auto"/>
            </w:tcBorders>
            <w:vAlign w:val="center"/>
          </w:tcPr>
          <w:p w14:paraId="004B0331" w14:textId="1B86BFF8" w:rsidR="009B62CA" w:rsidRPr="004444A2" w:rsidRDefault="009B62CA" w:rsidP="00BD731D">
            <w:pPr>
              <w:spacing w:after="0" w:line="240" w:lineRule="auto"/>
              <w:jc w:val="center"/>
              <w:rPr>
                <w:rFonts w:ascii="Arial" w:hAnsi="Arial" w:cs="Arial"/>
                <w:bCs/>
                <w:color w:val="000000" w:themeColor="text1"/>
                <w:sz w:val="24"/>
                <w:szCs w:val="24"/>
              </w:rPr>
            </w:pPr>
            <w:r>
              <w:rPr>
                <w:rFonts w:ascii="Arial" w:hAnsi="Arial" w:cs="Arial"/>
                <w:bCs/>
                <w:color w:val="000000" w:themeColor="text1"/>
                <w:sz w:val="24"/>
                <w:szCs w:val="24"/>
              </w:rPr>
              <w:t>28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55376" w14:textId="77777777" w:rsidR="009B62CA" w:rsidRPr="00CF4619" w:rsidRDefault="009B62CA" w:rsidP="00BD731D">
            <w:pPr>
              <w:spacing w:after="0" w:line="240" w:lineRule="auto"/>
              <w:jc w:val="center"/>
              <w:rPr>
                <w:rFonts w:ascii="Arial" w:hAnsi="Arial" w:cs="Arial"/>
                <w:bCs/>
                <w:i/>
                <w:iCs/>
                <w:color w:val="00B050"/>
                <w:sz w:val="24"/>
                <w:szCs w:val="24"/>
              </w:rPr>
            </w:pPr>
            <w:r w:rsidRPr="00CF4619">
              <w:rPr>
                <w:rFonts w:ascii="Arial" w:hAnsi="Arial" w:cs="Arial"/>
                <w:bCs/>
                <w:i/>
                <w:iCs/>
                <w:color w:val="00B050"/>
                <w:sz w:val="24"/>
                <w:szCs w:val="24"/>
              </w:rPr>
              <w:t>Įrašyti skaičius</w:t>
            </w:r>
          </w:p>
          <w:p w14:paraId="58C6305D" w14:textId="0E86C23E" w:rsidR="009B62CA" w:rsidRPr="004444A2" w:rsidRDefault="009B62CA" w:rsidP="00BD731D">
            <w:pPr>
              <w:spacing w:after="0" w:line="240" w:lineRule="auto"/>
              <w:jc w:val="center"/>
              <w:rPr>
                <w:rFonts w:ascii="Arial" w:hAnsi="Arial" w:cs="Arial"/>
                <w:bCs/>
                <w:sz w:val="24"/>
                <w:szCs w:val="24"/>
              </w:rPr>
            </w:pPr>
            <w:r w:rsidRPr="00CF4619">
              <w:rPr>
                <w:rFonts w:ascii="Arial" w:hAnsi="Arial" w:cs="Arial"/>
                <w:bCs/>
                <w:i/>
                <w:iCs/>
                <w:color w:val="00B050"/>
                <w:sz w:val="24"/>
                <w:szCs w:val="24"/>
              </w:rPr>
              <w:t>x,xx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1BE07" w14:textId="77777777" w:rsidR="009B62CA" w:rsidRPr="00CF4619" w:rsidRDefault="009B62CA" w:rsidP="00BD731D">
            <w:pPr>
              <w:spacing w:after="0" w:line="240" w:lineRule="auto"/>
              <w:jc w:val="center"/>
              <w:rPr>
                <w:rFonts w:ascii="Arial" w:hAnsi="Arial" w:cs="Arial"/>
                <w:bCs/>
                <w:i/>
                <w:iCs/>
                <w:color w:val="00B050"/>
                <w:sz w:val="24"/>
                <w:szCs w:val="24"/>
              </w:rPr>
            </w:pPr>
            <w:r w:rsidRPr="00CF4619">
              <w:rPr>
                <w:rFonts w:ascii="Arial" w:hAnsi="Arial" w:cs="Arial"/>
                <w:bCs/>
                <w:i/>
                <w:iCs/>
                <w:color w:val="00B050"/>
                <w:sz w:val="24"/>
                <w:szCs w:val="24"/>
              </w:rPr>
              <w:t>Įrašyti skaičius</w:t>
            </w:r>
          </w:p>
          <w:p w14:paraId="49FD578B" w14:textId="13D5C70B" w:rsidR="009B62CA" w:rsidRPr="004444A2" w:rsidRDefault="009B62CA" w:rsidP="00BD731D">
            <w:pPr>
              <w:spacing w:after="0" w:line="240" w:lineRule="auto"/>
              <w:jc w:val="center"/>
              <w:rPr>
                <w:rFonts w:ascii="Arial" w:hAnsi="Arial" w:cs="Arial"/>
                <w:bCs/>
                <w:sz w:val="24"/>
                <w:szCs w:val="24"/>
              </w:rPr>
            </w:pPr>
            <w:r w:rsidRPr="00CF4619">
              <w:rPr>
                <w:rFonts w:ascii="Arial" w:hAnsi="Arial" w:cs="Arial"/>
                <w:bCs/>
                <w:i/>
                <w:iCs/>
                <w:color w:val="00B050"/>
                <w:sz w:val="24"/>
                <w:szCs w:val="24"/>
              </w:rPr>
              <w:t>x,xx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8BC235" w14:textId="77777777" w:rsidR="009B62CA" w:rsidRPr="00F33683" w:rsidRDefault="009B62CA" w:rsidP="009B62CA">
            <w:pPr>
              <w:spacing w:after="0" w:line="240" w:lineRule="auto"/>
              <w:rPr>
                <w:rFonts w:ascii="Arial" w:hAnsi="Arial" w:cs="Arial"/>
                <w:bCs/>
                <w:color w:val="00B050"/>
                <w:sz w:val="24"/>
                <w:szCs w:val="24"/>
              </w:rPr>
            </w:pPr>
          </w:p>
          <w:p w14:paraId="1E4BCCE9" w14:textId="385665CA" w:rsidR="009B62CA" w:rsidRPr="00CF4619" w:rsidRDefault="009B62CA" w:rsidP="009B62CA">
            <w:pPr>
              <w:spacing w:after="0" w:line="240" w:lineRule="auto"/>
              <w:jc w:val="center"/>
              <w:rPr>
                <w:rFonts w:ascii="Arial" w:hAnsi="Arial" w:cs="Arial"/>
                <w:bCs/>
                <w:i/>
                <w:iCs/>
                <w:color w:val="00B050"/>
                <w:sz w:val="24"/>
                <w:szCs w:val="24"/>
              </w:rPr>
            </w:pPr>
            <w:r w:rsidRPr="00CF4619">
              <w:rPr>
                <w:rFonts w:ascii="Arial" w:hAnsi="Arial" w:cs="Arial"/>
                <w:bCs/>
                <w:i/>
                <w:iCs/>
                <w:color w:val="00B050"/>
                <w:sz w:val="24"/>
                <w:szCs w:val="24"/>
              </w:rPr>
              <w:t>Įrašyti skaičius</w:t>
            </w:r>
          </w:p>
          <w:p w14:paraId="5699476C" w14:textId="5D00C5A8" w:rsidR="009B62CA" w:rsidRPr="004444A2" w:rsidRDefault="009B62CA" w:rsidP="009B62CA">
            <w:pPr>
              <w:spacing w:after="0" w:line="240" w:lineRule="auto"/>
              <w:jc w:val="center"/>
              <w:rPr>
                <w:rFonts w:ascii="Arial" w:hAnsi="Arial" w:cs="Arial"/>
                <w:bCs/>
                <w:sz w:val="24"/>
                <w:szCs w:val="24"/>
              </w:rPr>
            </w:pPr>
            <w:r w:rsidRPr="00CF4619">
              <w:rPr>
                <w:rFonts w:ascii="Arial" w:hAnsi="Arial" w:cs="Arial"/>
                <w:bCs/>
                <w:i/>
                <w:iCs/>
                <w:color w:val="00B050"/>
                <w:sz w:val="24"/>
                <w:szCs w:val="24"/>
              </w:rPr>
              <w:t>x,xx</w:t>
            </w:r>
          </w:p>
        </w:tc>
      </w:tr>
    </w:tbl>
    <w:p w14:paraId="0F95295E" w14:textId="77777777" w:rsidR="00DF36FF" w:rsidRDefault="00DF36FF" w:rsidP="00DF36FF">
      <w:pPr>
        <w:spacing w:after="0" w:line="240" w:lineRule="auto"/>
        <w:jc w:val="both"/>
        <w:rPr>
          <w:rFonts w:ascii="Arial" w:hAnsi="Arial" w:cs="Arial"/>
          <w:b/>
          <w:sz w:val="24"/>
          <w:szCs w:val="24"/>
        </w:rPr>
      </w:pPr>
    </w:p>
    <w:p w14:paraId="7508F6FC" w14:textId="73188AE3" w:rsidR="00DF36FF" w:rsidRPr="00DF36FF" w:rsidRDefault="00DF36FF" w:rsidP="00DF36FF">
      <w:pPr>
        <w:spacing w:after="0" w:line="240" w:lineRule="auto"/>
        <w:jc w:val="both"/>
        <w:rPr>
          <w:rFonts w:ascii="Arial" w:hAnsi="Arial" w:cs="Arial"/>
          <w:b/>
          <w:sz w:val="22"/>
          <w:szCs w:val="22"/>
        </w:rPr>
      </w:pPr>
      <w:r w:rsidRPr="00DF36FF">
        <w:rPr>
          <w:rFonts w:ascii="Arial" w:hAnsi="Arial" w:cs="Arial"/>
          <w:b/>
          <w:sz w:val="22"/>
          <w:szCs w:val="22"/>
        </w:rPr>
        <w:t xml:space="preserve">Pastabos: </w:t>
      </w:r>
    </w:p>
    <w:p w14:paraId="73F82ABD" w14:textId="77777777" w:rsidR="00DF36FF" w:rsidRPr="00DF36FF" w:rsidRDefault="00DF36FF" w:rsidP="00DF36FF">
      <w:pPr>
        <w:pStyle w:val="Sraopastraipa"/>
        <w:widowControl w:val="0"/>
        <w:numPr>
          <w:ilvl w:val="0"/>
          <w:numId w:val="19"/>
        </w:numPr>
        <w:tabs>
          <w:tab w:val="left" w:pos="284"/>
        </w:tabs>
        <w:autoSpaceDE w:val="0"/>
        <w:autoSpaceDN w:val="0"/>
        <w:adjustRightInd w:val="0"/>
        <w:spacing w:after="0" w:line="240" w:lineRule="auto"/>
        <w:jc w:val="both"/>
        <w:rPr>
          <w:rFonts w:ascii="Arial" w:hAnsi="Arial" w:cs="Arial"/>
          <w:sz w:val="22"/>
          <w:szCs w:val="22"/>
        </w:rPr>
      </w:pPr>
      <w:r w:rsidRPr="00DF36FF">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128C84FB" w14:textId="77777777" w:rsidR="00DF36FF" w:rsidRPr="00DF36FF" w:rsidRDefault="00DF36FF" w:rsidP="00DF36FF">
      <w:pPr>
        <w:pStyle w:val="Sraopastraipa"/>
        <w:widowControl w:val="0"/>
        <w:numPr>
          <w:ilvl w:val="0"/>
          <w:numId w:val="19"/>
        </w:numPr>
        <w:tabs>
          <w:tab w:val="left" w:pos="284"/>
        </w:tabs>
        <w:autoSpaceDE w:val="0"/>
        <w:autoSpaceDN w:val="0"/>
        <w:adjustRightInd w:val="0"/>
        <w:spacing w:after="0" w:line="240" w:lineRule="auto"/>
        <w:jc w:val="both"/>
        <w:rPr>
          <w:rFonts w:ascii="Arial" w:hAnsi="Arial" w:cs="Arial"/>
          <w:sz w:val="22"/>
          <w:szCs w:val="22"/>
        </w:rPr>
      </w:pPr>
      <w:r w:rsidRPr="00DF36F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D550F4" w14:textId="77777777" w:rsidR="00DF36FF" w:rsidRDefault="00DF36FF" w:rsidP="00532D57">
      <w:pPr>
        <w:spacing w:after="0" w:line="240" w:lineRule="auto"/>
        <w:jc w:val="both"/>
        <w:rPr>
          <w:rFonts w:ascii="Arial" w:hAnsi="Arial" w:cs="Arial"/>
          <w:b/>
          <w:color w:val="000000" w:themeColor="text1"/>
          <w:sz w:val="24"/>
          <w:szCs w:val="24"/>
        </w:rPr>
      </w:pPr>
    </w:p>
    <w:p w14:paraId="53042AB9" w14:textId="77777777" w:rsidR="00DF36FF" w:rsidRDefault="00DF36FF" w:rsidP="00532D57">
      <w:pPr>
        <w:spacing w:after="0" w:line="240" w:lineRule="auto"/>
        <w:jc w:val="both"/>
        <w:rPr>
          <w:rFonts w:ascii="Arial" w:hAnsi="Arial" w:cs="Arial"/>
          <w:b/>
          <w:color w:val="000000" w:themeColor="text1"/>
          <w:sz w:val="24"/>
          <w:szCs w:val="24"/>
        </w:rPr>
      </w:pPr>
    </w:p>
    <w:p w14:paraId="02770A62" w14:textId="77777777" w:rsidR="00F33683" w:rsidRDefault="00F33683" w:rsidP="00532D57">
      <w:pPr>
        <w:spacing w:after="0" w:line="240" w:lineRule="auto"/>
        <w:jc w:val="both"/>
        <w:rPr>
          <w:rFonts w:ascii="Arial" w:hAnsi="Arial" w:cs="Arial"/>
          <w:b/>
          <w:color w:val="000000" w:themeColor="text1"/>
          <w:sz w:val="24"/>
          <w:szCs w:val="24"/>
        </w:rPr>
      </w:pPr>
    </w:p>
    <w:p w14:paraId="09EE8D7F" w14:textId="238F7EE7" w:rsidR="00532D57" w:rsidRPr="004444A2" w:rsidRDefault="00532D57" w:rsidP="00532D57">
      <w:pPr>
        <w:spacing w:after="0" w:line="240" w:lineRule="auto"/>
        <w:jc w:val="both"/>
        <w:rPr>
          <w:rFonts w:ascii="Arial" w:hAnsi="Arial" w:cs="Arial"/>
          <w:b/>
          <w:color w:val="000000" w:themeColor="text1"/>
          <w:sz w:val="24"/>
          <w:szCs w:val="24"/>
        </w:rPr>
      </w:pPr>
      <w:r w:rsidRPr="004444A2">
        <w:rPr>
          <w:rFonts w:ascii="Arial" w:hAnsi="Arial" w:cs="Arial"/>
          <w:b/>
          <w:color w:val="000000" w:themeColor="text1"/>
          <w:sz w:val="24"/>
          <w:szCs w:val="24"/>
        </w:rPr>
        <w:t>VII. Siūlom</w:t>
      </w:r>
      <w:r w:rsidR="00F167E3" w:rsidRPr="004444A2">
        <w:rPr>
          <w:rFonts w:ascii="Arial" w:hAnsi="Arial" w:cs="Arial"/>
          <w:b/>
          <w:color w:val="000000" w:themeColor="text1"/>
          <w:sz w:val="24"/>
          <w:szCs w:val="24"/>
        </w:rPr>
        <w:t>os</w:t>
      </w:r>
      <w:r w:rsidRPr="004444A2">
        <w:rPr>
          <w:rFonts w:ascii="Arial" w:hAnsi="Arial" w:cs="Arial"/>
          <w:b/>
          <w:color w:val="000000" w:themeColor="text1"/>
          <w:sz w:val="24"/>
          <w:szCs w:val="24"/>
        </w:rPr>
        <w:t xml:space="preserve"> Prekė</w:t>
      </w:r>
      <w:r w:rsidR="00F167E3" w:rsidRPr="004444A2">
        <w:rPr>
          <w:rFonts w:ascii="Arial" w:hAnsi="Arial" w:cs="Arial"/>
          <w:b/>
          <w:color w:val="000000" w:themeColor="text1"/>
          <w:sz w:val="24"/>
          <w:szCs w:val="24"/>
        </w:rPr>
        <w:t>s</w:t>
      </w:r>
      <w:r w:rsidRPr="004444A2">
        <w:rPr>
          <w:rFonts w:ascii="Arial" w:hAnsi="Arial" w:cs="Arial"/>
          <w:b/>
          <w:color w:val="000000" w:themeColor="text1"/>
          <w:sz w:val="24"/>
          <w:szCs w:val="24"/>
        </w:rPr>
        <w:t xml:space="preserve"> visiškai atitinka perkančiosios organizacijos Pirkimo dokumentuose nurodytus reikalavimus: </w:t>
      </w:r>
    </w:p>
    <w:p w14:paraId="5C72F0E6" w14:textId="77777777" w:rsidR="00A029AC" w:rsidRDefault="00A029AC" w:rsidP="00A029AC">
      <w:pPr>
        <w:widowControl w:val="0"/>
        <w:tabs>
          <w:tab w:val="left" w:pos="284"/>
        </w:tabs>
        <w:autoSpaceDE w:val="0"/>
        <w:autoSpaceDN w:val="0"/>
        <w:adjustRightInd w:val="0"/>
        <w:spacing w:after="0" w:line="240" w:lineRule="auto"/>
        <w:jc w:val="both"/>
        <w:rPr>
          <w:rFonts w:ascii="Arial" w:hAnsi="Arial" w:cs="Arial"/>
          <w:sz w:val="22"/>
          <w:szCs w:val="22"/>
        </w:rPr>
      </w:pPr>
    </w:p>
    <w:p w14:paraId="43E4B130" w14:textId="77777777" w:rsidR="00F33683" w:rsidRDefault="00F33683" w:rsidP="00A029AC">
      <w:pPr>
        <w:widowControl w:val="0"/>
        <w:tabs>
          <w:tab w:val="left" w:pos="284"/>
        </w:tabs>
        <w:autoSpaceDE w:val="0"/>
        <w:autoSpaceDN w:val="0"/>
        <w:adjustRightInd w:val="0"/>
        <w:spacing w:after="0" w:line="240" w:lineRule="auto"/>
        <w:jc w:val="both"/>
        <w:rPr>
          <w:rFonts w:ascii="Arial" w:hAnsi="Arial" w:cs="Arial"/>
          <w:sz w:val="22"/>
          <w:szCs w:val="22"/>
        </w:rPr>
      </w:pPr>
    </w:p>
    <w:p w14:paraId="1D2C8543" w14:textId="77777777" w:rsidR="00F33683" w:rsidRDefault="00F33683" w:rsidP="00A029AC">
      <w:pPr>
        <w:widowControl w:val="0"/>
        <w:tabs>
          <w:tab w:val="left" w:pos="284"/>
        </w:tabs>
        <w:autoSpaceDE w:val="0"/>
        <w:autoSpaceDN w:val="0"/>
        <w:adjustRightInd w:val="0"/>
        <w:spacing w:after="0" w:line="240" w:lineRule="auto"/>
        <w:jc w:val="both"/>
        <w:rPr>
          <w:rFonts w:ascii="Arial" w:hAnsi="Arial" w:cs="Arial"/>
          <w:sz w:val="22"/>
          <w:szCs w:val="22"/>
        </w:rPr>
      </w:pPr>
    </w:p>
    <w:p w14:paraId="57F7C7AD" w14:textId="77777777" w:rsidR="00F33683" w:rsidRDefault="00F33683" w:rsidP="00A029AC">
      <w:pPr>
        <w:widowControl w:val="0"/>
        <w:tabs>
          <w:tab w:val="left" w:pos="284"/>
        </w:tabs>
        <w:autoSpaceDE w:val="0"/>
        <w:autoSpaceDN w:val="0"/>
        <w:adjustRightInd w:val="0"/>
        <w:spacing w:after="0" w:line="240" w:lineRule="auto"/>
        <w:jc w:val="both"/>
        <w:rPr>
          <w:rFonts w:ascii="Arial" w:hAnsi="Arial" w:cs="Arial"/>
          <w:sz w:val="22"/>
          <w:szCs w:val="22"/>
        </w:rPr>
      </w:pPr>
    </w:p>
    <w:p w14:paraId="3519BBF3" w14:textId="77777777" w:rsidR="00F33683" w:rsidRDefault="00F33683" w:rsidP="00A029AC">
      <w:pPr>
        <w:widowControl w:val="0"/>
        <w:tabs>
          <w:tab w:val="left" w:pos="284"/>
        </w:tabs>
        <w:autoSpaceDE w:val="0"/>
        <w:autoSpaceDN w:val="0"/>
        <w:adjustRightInd w:val="0"/>
        <w:spacing w:after="0" w:line="240" w:lineRule="auto"/>
        <w:jc w:val="both"/>
        <w:rPr>
          <w:rFonts w:ascii="Arial" w:hAnsi="Arial" w:cs="Arial"/>
          <w:sz w:val="22"/>
          <w:szCs w:val="22"/>
        </w:rPr>
      </w:pPr>
    </w:p>
    <w:tbl>
      <w:tblPr>
        <w:tblStyle w:val="Lentelstinklelis"/>
        <w:tblW w:w="10343" w:type="dxa"/>
        <w:tblInd w:w="0" w:type="dxa"/>
        <w:tblLook w:val="01E0" w:firstRow="1" w:lastRow="1" w:firstColumn="1" w:lastColumn="1" w:noHBand="0" w:noVBand="0"/>
      </w:tblPr>
      <w:tblGrid>
        <w:gridCol w:w="706"/>
        <w:gridCol w:w="5385"/>
        <w:gridCol w:w="4252"/>
      </w:tblGrid>
      <w:tr w:rsidR="00A029AC" w14:paraId="719ECC68" w14:textId="77777777" w:rsidTr="00A029AC">
        <w:tc>
          <w:tcPr>
            <w:tcW w:w="706" w:type="dxa"/>
            <w:tcBorders>
              <w:top w:val="single" w:sz="4" w:space="0" w:color="000000"/>
              <w:left w:val="single" w:sz="4" w:space="0" w:color="000000"/>
              <w:bottom w:val="single" w:sz="4" w:space="0" w:color="000000"/>
              <w:right w:val="single" w:sz="4" w:space="0" w:color="000000"/>
            </w:tcBorders>
            <w:hideMark/>
          </w:tcPr>
          <w:p w14:paraId="409089C9" w14:textId="77777777" w:rsidR="00A029AC" w:rsidRDefault="00A029AC">
            <w:pPr>
              <w:spacing w:line="240" w:lineRule="auto"/>
              <w:jc w:val="both"/>
              <w:rPr>
                <w:rFonts w:ascii="Arial" w:hAnsi="Arial" w:cs="Arial"/>
                <w:b/>
                <w:sz w:val="22"/>
                <w:szCs w:val="22"/>
              </w:rPr>
            </w:pPr>
            <w:r>
              <w:rPr>
                <w:rFonts w:ascii="Arial" w:hAnsi="Arial" w:cs="Arial"/>
                <w:b/>
                <w:sz w:val="22"/>
                <w:szCs w:val="22"/>
              </w:rPr>
              <w:t>Eil. Nr.</w:t>
            </w:r>
          </w:p>
        </w:tc>
        <w:tc>
          <w:tcPr>
            <w:tcW w:w="5385" w:type="dxa"/>
            <w:tcBorders>
              <w:top w:val="single" w:sz="4" w:space="0" w:color="000000"/>
              <w:left w:val="single" w:sz="4" w:space="0" w:color="000000"/>
              <w:bottom w:val="single" w:sz="4" w:space="0" w:color="000000"/>
              <w:right w:val="single" w:sz="4" w:space="0" w:color="000000"/>
            </w:tcBorders>
            <w:vAlign w:val="center"/>
            <w:hideMark/>
          </w:tcPr>
          <w:p w14:paraId="78FB09ED" w14:textId="66048B30" w:rsidR="00A029AC" w:rsidRPr="00F33683" w:rsidRDefault="00EE3057">
            <w:pPr>
              <w:spacing w:line="240" w:lineRule="auto"/>
              <w:jc w:val="center"/>
              <w:rPr>
                <w:rFonts w:ascii="Arial" w:hAnsi="Arial" w:cs="Arial"/>
                <w:b/>
                <w:sz w:val="22"/>
                <w:szCs w:val="22"/>
              </w:rPr>
            </w:pPr>
            <w:r w:rsidRPr="00F33683">
              <w:rPr>
                <w:rFonts w:ascii="Arial" w:hAnsi="Arial" w:cs="Arial"/>
                <w:b/>
                <w:color w:val="000000" w:themeColor="text1"/>
                <w:sz w:val="22"/>
                <w:szCs w:val="22"/>
              </w:rPr>
              <w:t>Reikalaujami prekių techniniai parametrai*</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51B8C148" w14:textId="6A8DA263" w:rsidR="00A029AC" w:rsidRPr="00F33683" w:rsidRDefault="00EE3057" w:rsidP="00F33683">
            <w:pPr>
              <w:spacing w:line="240" w:lineRule="auto"/>
              <w:jc w:val="center"/>
              <w:rPr>
                <w:rFonts w:ascii="Arial" w:eastAsia="Times New Roman" w:hAnsi="Arial" w:cs="Arial"/>
                <w:b/>
                <w:i/>
                <w:iCs/>
                <w:sz w:val="22"/>
                <w:szCs w:val="22"/>
                <w:lang w:val="en-US"/>
              </w:rPr>
            </w:pPr>
            <w:r w:rsidRPr="00F33683">
              <w:rPr>
                <w:rFonts w:ascii="Arial" w:hAnsi="Arial" w:cs="Arial"/>
                <w:b/>
                <w:color w:val="000000" w:themeColor="text1"/>
                <w:sz w:val="22"/>
                <w:szCs w:val="22"/>
              </w:rPr>
              <w:t>Tiekėjo siūlomi prekių techniniai parametrai**</w:t>
            </w:r>
          </w:p>
          <w:p w14:paraId="068D3109" w14:textId="2823FDDC" w:rsidR="00A029AC" w:rsidRDefault="00A029AC" w:rsidP="00EE3057">
            <w:pPr>
              <w:tabs>
                <w:tab w:val="left" w:pos="401"/>
              </w:tabs>
              <w:spacing w:line="240" w:lineRule="auto"/>
              <w:contextualSpacing/>
              <w:rPr>
                <w:rFonts w:ascii="Arial" w:eastAsia="Times New Roman" w:hAnsi="Arial" w:cs="Arial"/>
                <w:b/>
                <w:i/>
                <w:iCs/>
                <w:sz w:val="22"/>
                <w:szCs w:val="22"/>
              </w:rPr>
            </w:pPr>
          </w:p>
        </w:tc>
      </w:tr>
      <w:tr w:rsidR="00EE3057" w14:paraId="7C5D3FEE" w14:textId="77777777" w:rsidTr="001A6501">
        <w:tc>
          <w:tcPr>
            <w:tcW w:w="10343" w:type="dxa"/>
            <w:gridSpan w:val="3"/>
            <w:tcBorders>
              <w:top w:val="single" w:sz="4" w:space="0" w:color="000000"/>
              <w:left w:val="single" w:sz="4" w:space="0" w:color="000000"/>
              <w:bottom w:val="single" w:sz="4" w:space="0" w:color="000000"/>
              <w:right w:val="single" w:sz="4" w:space="0" w:color="000000"/>
            </w:tcBorders>
          </w:tcPr>
          <w:p w14:paraId="4EA4AC29" w14:textId="77777777" w:rsidR="00F33683" w:rsidRPr="003B1509" w:rsidRDefault="00F33683" w:rsidP="00EE3057">
            <w:pPr>
              <w:spacing w:line="240" w:lineRule="auto"/>
              <w:jc w:val="center"/>
              <w:rPr>
                <w:rFonts w:ascii="Arial" w:hAnsi="Arial" w:cs="Arial"/>
                <w:b/>
                <w:bCs/>
                <w:color w:val="000000"/>
                <w:sz w:val="24"/>
                <w:szCs w:val="24"/>
                <w:highlight w:val="lightGray"/>
              </w:rPr>
            </w:pPr>
          </w:p>
          <w:p w14:paraId="73C58A72" w14:textId="3956B684" w:rsidR="00EE3057" w:rsidRPr="00F33683" w:rsidRDefault="00EE3057" w:rsidP="00EE3057">
            <w:pPr>
              <w:spacing w:line="240" w:lineRule="auto"/>
              <w:jc w:val="center"/>
              <w:rPr>
                <w:rFonts w:ascii="Arial" w:hAnsi="Arial" w:cs="Arial"/>
                <w:b/>
                <w:bCs/>
                <w:i/>
                <w:iCs/>
                <w:color w:val="000000" w:themeColor="text1"/>
              </w:rPr>
            </w:pPr>
            <w:r w:rsidRPr="003B1509">
              <w:rPr>
                <w:rFonts w:ascii="Arial" w:hAnsi="Arial" w:cs="Arial"/>
                <w:b/>
                <w:bCs/>
                <w:i/>
                <w:iCs/>
                <w:color w:val="000000"/>
                <w:sz w:val="24"/>
                <w:szCs w:val="24"/>
                <w:highlight w:val="lightGray"/>
              </w:rPr>
              <w:t>Mobilus laivo formos ekspozicinis stendas su montavimu</w:t>
            </w:r>
          </w:p>
        </w:tc>
      </w:tr>
      <w:tr w:rsidR="00F33683" w14:paraId="6EC48737" w14:textId="77777777" w:rsidTr="001A6501">
        <w:tc>
          <w:tcPr>
            <w:tcW w:w="10343" w:type="dxa"/>
            <w:gridSpan w:val="3"/>
            <w:tcBorders>
              <w:top w:val="single" w:sz="4" w:space="0" w:color="000000"/>
              <w:left w:val="single" w:sz="4" w:space="0" w:color="000000"/>
              <w:bottom w:val="single" w:sz="4" w:space="0" w:color="000000"/>
              <w:right w:val="single" w:sz="4" w:space="0" w:color="000000"/>
            </w:tcBorders>
          </w:tcPr>
          <w:p w14:paraId="4CBB9FDF" w14:textId="77777777" w:rsidR="00F33683" w:rsidRDefault="00F33683" w:rsidP="00EE3057">
            <w:pPr>
              <w:spacing w:line="240" w:lineRule="auto"/>
              <w:jc w:val="center"/>
              <w:rPr>
                <w:rFonts w:ascii="Arial" w:hAnsi="Arial" w:cs="Arial"/>
                <w:b/>
                <w:bCs/>
              </w:rPr>
            </w:pPr>
          </w:p>
          <w:p w14:paraId="0EC3E896" w14:textId="2BD60647" w:rsidR="00F33683" w:rsidRDefault="00F33683" w:rsidP="00EE3057">
            <w:pPr>
              <w:spacing w:line="240" w:lineRule="auto"/>
              <w:jc w:val="center"/>
              <w:rPr>
                <w:rFonts w:ascii="Arial" w:hAnsi="Arial" w:cs="Arial"/>
                <w:color w:val="00B050"/>
              </w:rPr>
            </w:pPr>
            <w:r>
              <w:rPr>
                <w:rFonts w:ascii="Arial" w:hAnsi="Arial" w:cs="Arial"/>
                <w:b/>
                <w:bCs/>
              </w:rPr>
              <w:t>Gamintojo pavadinimas:</w:t>
            </w:r>
            <w:r>
              <w:rPr>
                <w:rFonts w:ascii="Arial" w:hAnsi="Arial" w:cs="Arial"/>
              </w:rPr>
              <w:t xml:space="preserve"> </w:t>
            </w:r>
            <w:r w:rsidRPr="00CF4619">
              <w:rPr>
                <w:rFonts w:ascii="Arial" w:hAnsi="Arial" w:cs="Arial"/>
                <w:i/>
                <w:iCs/>
                <w:color w:val="00B050"/>
              </w:rPr>
              <w:t>Įrašo tiekėjas</w:t>
            </w:r>
          </w:p>
          <w:p w14:paraId="15E434A6" w14:textId="53F3C38F" w:rsidR="00F33683" w:rsidRPr="00EE3057" w:rsidRDefault="00F33683" w:rsidP="00F33683">
            <w:pPr>
              <w:spacing w:line="240" w:lineRule="auto"/>
              <w:rPr>
                <w:rFonts w:ascii="Arial" w:hAnsi="Arial" w:cs="Arial"/>
                <w:b/>
                <w:bCs/>
                <w:color w:val="000000"/>
                <w:sz w:val="24"/>
                <w:szCs w:val="24"/>
                <w:highlight w:val="lightGray"/>
              </w:rPr>
            </w:pPr>
          </w:p>
        </w:tc>
      </w:tr>
      <w:tr w:rsidR="00A029AC" w14:paraId="185B309C" w14:textId="77777777" w:rsidTr="00F33683">
        <w:tc>
          <w:tcPr>
            <w:tcW w:w="7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149D13" w14:textId="77777777" w:rsidR="00A029AC" w:rsidRDefault="00A029AC">
            <w:pPr>
              <w:spacing w:line="240" w:lineRule="auto"/>
              <w:jc w:val="both"/>
              <w:rPr>
                <w:rFonts w:ascii="Arial" w:hAnsi="Arial" w:cs="Arial"/>
                <w:sz w:val="22"/>
                <w:szCs w:val="22"/>
              </w:rPr>
            </w:pPr>
            <w:r>
              <w:rPr>
                <w:rFonts w:ascii="Arial" w:hAnsi="Arial" w:cs="Arial"/>
                <w:sz w:val="22"/>
                <w:szCs w:val="22"/>
              </w:rPr>
              <w:t>1</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DAE64D" w14:textId="7C009405" w:rsidR="00A029AC" w:rsidRDefault="004778DB">
            <w:pPr>
              <w:tabs>
                <w:tab w:val="left" w:pos="0"/>
                <w:tab w:val="left" w:pos="567"/>
              </w:tabs>
              <w:spacing w:line="240" w:lineRule="auto"/>
              <w:rPr>
                <w:rFonts w:ascii="Arial" w:hAnsi="Arial" w:cs="Arial"/>
                <w:sz w:val="22"/>
                <w:szCs w:val="22"/>
              </w:rPr>
            </w:pPr>
            <w:r>
              <w:rPr>
                <w:rFonts w:ascii="Arial" w:hAnsi="Arial" w:cs="Arial"/>
                <w:sz w:val="22"/>
                <w:szCs w:val="22"/>
              </w:rPr>
              <w:t>Mobil</w:t>
            </w:r>
            <w:r w:rsidR="003B1509">
              <w:rPr>
                <w:rFonts w:ascii="Arial" w:hAnsi="Arial" w:cs="Arial"/>
                <w:sz w:val="22"/>
                <w:szCs w:val="22"/>
              </w:rPr>
              <w:t>u</w:t>
            </w:r>
            <w:r>
              <w:rPr>
                <w:rFonts w:ascii="Arial" w:hAnsi="Arial" w:cs="Arial"/>
                <w:sz w:val="22"/>
                <w:szCs w:val="22"/>
              </w:rPr>
              <w:t>s laivo formos ekspozicini</w:t>
            </w:r>
            <w:r w:rsidR="003B1509">
              <w:rPr>
                <w:rFonts w:ascii="Arial" w:hAnsi="Arial" w:cs="Arial"/>
                <w:sz w:val="22"/>
                <w:szCs w:val="22"/>
              </w:rPr>
              <w:t>s</w:t>
            </w:r>
            <w:r>
              <w:rPr>
                <w:rFonts w:ascii="Arial" w:hAnsi="Arial" w:cs="Arial"/>
                <w:sz w:val="22"/>
                <w:szCs w:val="22"/>
              </w:rPr>
              <w:t xml:space="preserve"> stenda</w:t>
            </w:r>
            <w:r w:rsidR="003B1509">
              <w:rPr>
                <w:rFonts w:ascii="Arial" w:hAnsi="Arial" w:cs="Arial"/>
                <w:sz w:val="22"/>
                <w:szCs w:val="22"/>
              </w:rPr>
              <w:t xml:space="preserve">s </w:t>
            </w:r>
            <w:r>
              <w:rPr>
                <w:rFonts w:ascii="Arial" w:hAnsi="Arial" w:cs="Arial"/>
                <w:sz w:val="22"/>
                <w:szCs w:val="22"/>
              </w:rPr>
              <w:t xml:space="preserve">su montavimu; </w:t>
            </w:r>
          </w:p>
          <w:p w14:paraId="496EB719" w14:textId="5907EE37" w:rsidR="00A029AC" w:rsidRDefault="003B1509">
            <w:pPr>
              <w:spacing w:line="240" w:lineRule="auto"/>
              <w:jc w:val="both"/>
              <w:rPr>
                <w:rFonts w:ascii="Arial" w:hAnsi="Arial" w:cs="Arial"/>
                <w:sz w:val="22"/>
                <w:szCs w:val="22"/>
              </w:rPr>
            </w:pPr>
            <w:r>
              <w:rPr>
                <w:rFonts w:ascii="Arial" w:hAnsi="Arial" w:cs="Arial"/>
                <w:sz w:val="22"/>
                <w:szCs w:val="22"/>
              </w:rPr>
              <w:t>KIEKIS</w:t>
            </w:r>
            <w:r w:rsidR="00A029AC">
              <w:rPr>
                <w:rFonts w:ascii="Arial" w:hAnsi="Arial" w:cs="Arial"/>
                <w:sz w:val="22"/>
                <w:szCs w:val="22"/>
              </w:rPr>
              <w:t xml:space="preserve"> – 2</w:t>
            </w:r>
            <w:r w:rsidR="004778DB">
              <w:rPr>
                <w:rFonts w:ascii="Arial" w:hAnsi="Arial" w:cs="Arial"/>
                <w:sz w:val="22"/>
                <w:szCs w:val="22"/>
              </w:rPr>
              <w:t>8</w:t>
            </w:r>
            <w:r w:rsidR="00A029AC">
              <w:rPr>
                <w:rFonts w:ascii="Arial" w:hAnsi="Arial" w:cs="Arial"/>
                <w:sz w:val="22"/>
                <w:szCs w:val="22"/>
              </w:rPr>
              <w:t xml:space="preserve"> vnt</w:t>
            </w:r>
            <w:r w:rsidR="004778DB">
              <w:rPr>
                <w:rFonts w:ascii="Arial" w:hAnsi="Arial" w:cs="Arial"/>
                <w:sz w:val="22"/>
                <w:szCs w:val="22"/>
              </w:rPr>
              <w:t>.</w:t>
            </w:r>
          </w:p>
          <w:p w14:paraId="49C1F050" w14:textId="684FFCDE" w:rsidR="00F33683" w:rsidRDefault="00F33683">
            <w:pPr>
              <w:spacing w:line="240" w:lineRule="auto"/>
              <w:jc w:val="both"/>
              <w:rPr>
                <w:rFonts w:ascii="Arial" w:hAnsi="Arial" w:cs="Arial"/>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4E36CF" w14:textId="77777777" w:rsidR="00F33683" w:rsidRPr="00F33683" w:rsidRDefault="00F33683" w:rsidP="00F33683">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119985F5" w14:textId="44CC6E97" w:rsidR="00F33683" w:rsidRDefault="00F33683" w:rsidP="00F33683">
            <w:pPr>
              <w:tabs>
                <w:tab w:val="left" w:pos="0"/>
                <w:tab w:val="left" w:pos="567"/>
              </w:tabs>
              <w:spacing w:line="240" w:lineRule="auto"/>
              <w:rPr>
                <w:rFonts w:ascii="Arial" w:hAnsi="Arial" w:cs="Arial"/>
                <w:color w:val="00B050"/>
              </w:rPr>
            </w:pPr>
            <w:r>
              <w:rPr>
                <w:rFonts w:ascii="Arial" w:hAnsi="Arial" w:cs="Arial"/>
                <w:bCs/>
                <w:color w:val="000000" w:themeColor="text1"/>
              </w:rPr>
              <w:t>1.</w:t>
            </w:r>
            <w:r>
              <w:rPr>
                <w:rFonts w:ascii="Arial" w:hAnsi="Arial" w:cs="Arial"/>
                <w:color w:val="00B050"/>
              </w:rPr>
              <w:t xml:space="preserve"> </w:t>
            </w:r>
            <w:r w:rsidRPr="00CF4619">
              <w:rPr>
                <w:rFonts w:ascii="Arial" w:hAnsi="Arial" w:cs="Arial"/>
                <w:i/>
                <w:iCs/>
                <w:color w:val="00B050"/>
              </w:rPr>
              <w:t>Įrašo tiekėjas</w:t>
            </w:r>
          </w:p>
          <w:p w14:paraId="4B51B35F" w14:textId="035296BD" w:rsidR="00A029AC" w:rsidRDefault="00A029AC">
            <w:pPr>
              <w:spacing w:line="240" w:lineRule="auto"/>
              <w:jc w:val="both"/>
              <w:rPr>
                <w:rFonts w:ascii="Arial" w:hAnsi="Arial" w:cs="Arial"/>
                <w:sz w:val="22"/>
                <w:szCs w:val="22"/>
              </w:rPr>
            </w:pPr>
          </w:p>
        </w:tc>
      </w:tr>
      <w:tr w:rsidR="00A029AC" w14:paraId="22C18E23" w14:textId="77777777" w:rsidTr="00F33683">
        <w:tc>
          <w:tcPr>
            <w:tcW w:w="7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649621" w14:textId="77777777" w:rsidR="00A029AC" w:rsidRDefault="00A029AC">
            <w:pPr>
              <w:spacing w:line="240" w:lineRule="auto"/>
              <w:jc w:val="both"/>
              <w:rPr>
                <w:rFonts w:ascii="Arial" w:hAnsi="Arial" w:cs="Arial"/>
                <w:sz w:val="22"/>
                <w:szCs w:val="22"/>
              </w:rPr>
            </w:pPr>
            <w:r>
              <w:rPr>
                <w:rFonts w:ascii="Arial" w:hAnsi="Arial" w:cs="Arial"/>
                <w:sz w:val="22"/>
                <w:szCs w:val="22"/>
              </w:rPr>
              <w:t>2</w:t>
            </w:r>
          </w:p>
        </w:tc>
        <w:tc>
          <w:tcPr>
            <w:tcW w:w="53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ADA29F" w14:textId="5EB64934" w:rsidR="00A029AC" w:rsidRDefault="004778DB" w:rsidP="004778DB">
            <w:pPr>
              <w:spacing w:after="255" w:line="252" w:lineRule="auto"/>
              <w:contextualSpacing/>
              <w:rPr>
                <w:rFonts w:ascii="Arial" w:hAnsi="Arial" w:cs="Arial"/>
                <w:sz w:val="22"/>
                <w:szCs w:val="22"/>
              </w:rPr>
            </w:pPr>
            <w:r>
              <w:rPr>
                <w:rFonts w:ascii="Arial" w:hAnsi="Arial" w:cs="Arial"/>
                <w:sz w:val="22"/>
                <w:szCs w:val="22"/>
              </w:rPr>
              <w:t>Mo</w:t>
            </w:r>
            <w:r w:rsidR="00CA1414">
              <w:rPr>
                <w:rFonts w:ascii="Arial" w:hAnsi="Arial" w:cs="Arial"/>
                <w:sz w:val="22"/>
                <w:szCs w:val="22"/>
              </w:rPr>
              <w:t>bilaus laivo formos ekspozicinio s</w:t>
            </w:r>
            <w:r>
              <w:rPr>
                <w:rFonts w:ascii="Arial" w:hAnsi="Arial" w:cs="Arial"/>
                <w:sz w:val="22"/>
                <w:szCs w:val="22"/>
              </w:rPr>
              <w:t>tendo matmenys</w:t>
            </w:r>
            <w:r w:rsidR="00CA1414">
              <w:rPr>
                <w:rFonts w:ascii="Arial" w:hAnsi="Arial" w:cs="Arial"/>
                <w:sz w:val="22"/>
                <w:szCs w:val="22"/>
              </w:rPr>
              <w:t>-  ne mažiau kaip 1,65 m pločio ir</w:t>
            </w:r>
            <w:r>
              <w:rPr>
                <w:rFonts w:ascii="Arial" w:hAnsi="Arial" w:cs="Arial"/>
                <w:sz w:val="22"/>
                <w:szCs w:val="22"/>
              </w:rPr>
              <w:t xml:space="preserve"> </w:t>
            </w:r>
            <w:r w:rsidR="00CA1414">
              <w:rPr>
                <w:rFonts w:ascii="Arial" w:hAnsi="Arial" w:cs="Arial"/>
                <w:sz w:val="22"/>
                <w:szCs w:val="22"/>
              </w:rPr>
              <w:t xml:space="preserve"> ne mažiau kaip 2,50 m aukščio.</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042CEA" w14:textId="77777777"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4D3BE75F" w14:textId="12BF27D4"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2.</w:t>
            </w:r>
            <w:r>
              <w:rPr>
                <w:rFonts w:ascii="Arial" w:hAnsi="Arial" w:cs="Arial"/>
                <w:color w:val="00B050"/>
              </w:rPr>
              <w:t xml:space="preserve"> </w:t>
            </w:r>
            <w:r w:rsidRPr="00CF4619">
              <w:rPr>
                <w:rFonts w:ascii="Arial" w:hAnsi="Arial" w:cs="Arial"/>
                <w:i/>
                <w:iCs/>
                <w:color w:val="00B050"/>
              </w:rPr>
              <w:t>Įrašo tiekėjas</w:t>
            </w:r>
          </w:p>
          <w:p w14:paraId="2BA63810" w14:textId="126D74DB" w:rsidR="00A029AC" w:rsidRDefault="00A029AC">
            <w:pPr>
              <w:pStyle w:val="Komentarotekstas"/>
              <w:spacing w:line="240" w:lineRule="auto"/>
              <w:rPr>
                <w:rFonts w:ascii="Arial" w:eastAsia="Calibri" w:hAnsi="Arial" w:cs="Arial"/>
                <w:sz w:val="22"/>
                <w:szCs w:val="22"/>
              </w:rPr>
            </w:pPr>
          </w:p>
        </w:tc>
      </w:tr>
      <w:tr w:rsidR="00A029AC" w14:paraId="31089416" w14:textId="77777777" w:rsidTr="00F33683">
        <w:trPr>
          <w:trHeight w:val="546"/>
        </w:trPr>
        <w:tc>
          <w:tcPr>
            <w:tcW w:w="706" w:type="dxa"/>
            <w:tcBorders>
              <w:top w:val="single" w:sz="4" w:space="0" w:color="000000"/>
              <w:left w:val="single" w:sz="4" w:space="0" w:color="000000"/>
              <w:bottom w:val="single" w:sz="4" w:space="0" w:color="000000"/>
              <w:right w:val="single" w:sz="4" w:space="0" w:color="000000"/>
            </w:tcBorders>
            <w:hideMark/>
          </w:tcPr>
          <w:p w14:paraId="7676A3C3" w14:textId="77777777" w:rsidR="00A029AC" w:rsidRDefault="00A029AC">
            <w:pPr>
              <w:spacing w:line="240" w:lineRule="auto"/>
              <w:jc w:val="both"/>
              <w:rPr>
                <w:rFonts w:ascii="Arial" w:hAnsi="Arial" w:cs="Arial"/>
                <w:sz w:val="22"/>
                <w:szCs w:val="22"/>
              </w:rPr>
            </w:pPr>
            <w:r>
              <w:rPr>
                <w:rFonts w:ascii="Arial" w:hAnsi="Arial" w:cs="Arial"/>
                <w:sz w:val="22"/>
                <w:szCs w:val="22"/>
              </w:rPr>
              <w:t>3</w:t>
            </w:r>
          </w:p>
        </w:tc>
        <w:tc>
          <w:tcPr>
            <w:tcW w:w="5385" w:type="dxa"/>
            <w:tcBorders>
              <w:top w:val="single" w:sz="4" w:space="0" w:color="000000"/>
              <w:left w:val="single" w:sz="4" w:space="0" w:color="000000"/>
              <w:bottom w:val="single" w:sz="4" w:space="0" w:color="000000"/>
              <w:right w:val="single" w:sz="4" w:space="0" w:color="000000"/>
            </w:tcBorders>
          </w:tcPr>
          <w:p w14:paraId="7238E042" w14:textId="0158C45C" w:rsidR="00A029AC" w:rsidRDefault="00CA1414" w:rsidP="00CA1414">
            <w:pPr>
              <w:spacing w:after="255" w:line="252" w:lineRule="auto"/>
              <w:contextualSpacing/>
              <w:rPr>
                <w:rFonts w:ascii="Arial" w:hAnsi="Arial" w:cs="Arial"/>
                <w:sz w:val="22"/>
                <w:szCs w:val="22"/>
              </w:rPr>
            </w:pPr>
            <w:r>
              <w:rPr>
                <w:rFonts w:ascii="Arial" w:hAnsi="Arial" w:cs="Arial"/>
                <w:sz w:val="22"/>
                <w:szCs w:val="22"/>
              </w:rPr>
              <w:t>Pagrindinė konstrukcija-dažytas juodas plienas.</w:t>
            </w:r>
          </w:p>
        </w:tc>
        <w:tc>
          <w:tcPr>
            <w:tcW w:w="4252" w:type="dxa"/>
            <w:tcBorders>
              <w:top w:val="single" w:sz="4" w:space="0" w:color="000000"/>
              <w:left w:val="single" w:sz="4" w:space="0" w:color="000000"/>
              <w:bottom w:val="single" w:sz="4" w:space="0" w:color="000000"/>
              <w:right w:val="single" w:sz="4" w:space="0" w:color="000000"/>
            </w:tcBorders>
          </w:tcPr>
          <w:p w14:paraId="0E28039A" w14:textId="77777777"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301EE77D" w14:textId="0348BDD9"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3.</w:t>
            </w:r>
            <w:r>
              <w:rPr>
                <w:rFonts w:ascii="Arial" w:hAnsi="Arial" w:cs="Arial"/>
                <w:color w:val="00B050"/>
              </w:rPr>
              <w:t xml:space="preserve"> </w:t>
            </w:r>
            <w:r w:rsidRPr="00CF4619">
              <w:rPr>
                <w:rFonts w:ascii="Arial" w:hAnsi="Arial" w:cs="Arial"/>
                <w:i/>
                <w:iCs/>
                <w:color w:val="00B050"/>
              </w:rPr>
              <w:t>Įrašo tiekėjas</w:t>
            </w:r>
          </w:p>
          <w:p w14:paraId="2247A16D" w14:textId="0C289EC6" w:rsidR="00A029AC" w:rsidRDefault="00A029AC">
            <w:pPr>
              <w:spacing w:line="240" w:lineRule="auto"/>
              <w:jc w:val="both"/>
              <w:rPr>
                <w:rFonts w:ascii="Arial" w:hAnsi="Arial" w:cs="Arial"/>
                <w:sz w:val="22"/>
                <w:szCs w:val="22"/>
              </w:rPr>
            </w:pPr>
          </w:p>
        </w:tc>
      </w:tr>
      <w:tr w:rsidR="00CA1414" w14:paraId="565B6F27"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73DD0D02" w14:textId="4571B4DE" w:rsidR="00CA1414" w:rsidRDefault="00CA1414">
            <w:pPr>
              <w:spacing w:line="240" w:lineRule="auto"/>
              <w:jc w:val="both"/>
              <w:rPr>
                <w:rFonts w:ascii="Arial" w:hAnsi="Arial" w:cs="Arial"/>
                <w:sz w:val="22"/>
                <w:szCs w:val="22"/>
              </w:rPr>
            </w:pPr>
            <w:r>
              <w:rPr>
                <w:rFonts w:ascii="Arial" w:hAnsi="Arial" w:cs="Arial"/>
                <w:sz w:val="22"/>
                <w:szCs w:val="22"/>
              </w:rPr>
              <w:t>4</w:t>
            </w:r>
          </w:p>
        </w:tc>
        <w:tc>
          <w:tcPr>
            <w:tcW w:w="5385" w:type="dxa"/>
            <w:tcBorders>
              <w:top w:val="single" w:sz="4" w:space="0" w:color="000000"/>
              <w:left w:val="single" w:sz="4" w:space="0" w:color="000000"/>
              <w:bottom w:val="single" w:sz="4" w:space="0" w:color="000000"/>
              <w:right w:val="single" w:sz="4" w:space="0" w:color="000000"/>
            </w:tcBorders>
          </w:tcPr>
          <w:p w14:paraId="0249015D" w14:textId="7FBCBBC4" w:rsidR="00CA1414" w:rsidRDefault="00CA1414" w:rsidP="00CA1414">
            <w:pPr>
              <w:spacing w:after="255" w:line="252" w:lineRule="auto"/>
              <w:contextualSpacing/>
              <w:rPr>
                <w:rFonts w:ascii="Arial" w:hAnsi="Arial" w:cs="Arial"/>
                <w:sz w:val="22"/>
                <w:szCs w:val="22"/>
              </w:rPr>
            </w:pPr>
            <w:r>
              <w:rPr>
                <w:rFonts w:ascii="Arial" w:hAnsi="Arial" w:cs="Arial"/>
                <w:sz w:val="22"/>
                <w:szCs w:val="22"/>
              </w:rPr>
              <w:t>Dekoratyvinė dalis- plastikinė burė.</w:t>
            </w:r>
          </w:p>
        </w:tc>
        <w:tc>
          <w:tcPr>
            <w:tcW w:w="4252" w:type="dxa"/>
            <w:tcBorders>
              <w:top w:val="single" w:sz="4" w:space="0" w:color="000000"/>
              <w:left w:val="single" w:sz="4" w:space="0" w:color="000000"/>
              <w:bottom w:val="single" w:sz="4" w:space="0" w:color="000000"/>
              <w:right w:val="single" w:sz="4" w:space="0" w:color="000000"/>
            </w:tcBorders>
          </w:tcPr>
          <w:p w14:paraId="2CA37742" w14:textId="77777777"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1622F872" w14:textId="7C10DEA5"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4.</w:t>
            </w:r>
            <w:r>
              <w:rPr>
                <w:rFonts w:ascii="Arial" w:hAnsi="Arial" w:cs="Arial"/>
                <w:color w:val="00B050"/>
              </w:rPr>
              <w:t xml:space="preserve"> </w:t>
            </w:r>
            <w:r w:rsidRPr="00CF4619">
              <w:rPr>
                <w:rFonts w:ascii="Arial" w:hAnsi="Arial" w:cs="Arial"/>
                <w:i/>
                <w:iCs/>
                <w:color w:val="00B050"/>
              </w:rPr>
              <w:t>Įrašo tiekėjas</w:t>
            </w:r>
          </w:p>
          <w:p w14:paraId="45C5F52C" w14:textId="0D5FD8AA" w:rsidR="00CA1414" w:rsidRDefault="00CA1414" w:rsidP="00CA1414">
            <w:pPr>
              <w:tabs>
                <w:tab w:val="left" w:pos="0"/>
                <w:tab w:val="left" w:pos="567"/>
              </w:tabs>
              <w:spacing w:line="240" w:lineRule="auto"/>
              <w:jc w:val="both"/>
              <w:rPr>
                <w:rFonts w:ascii="Arial" w:hAnsi="Arial" w:cs="Arial"/>
                <w:sz w:val="22"/>
                <w:szCs w:val="22"/>
              </w:rPr>
            </w:pPr>
          </w:p>
        </w:tc>
      </w:tr>
      <w:tr w:rsidR="00CA1414" w14:paraId="18420BE7"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27CAE721" w14:textId="33B74AC2" w:rsidR="00CA1414" w:rsidRDefault="00CA1414">
            <w:pPr>
              <w:spacing w:line="240" w:lineRule="auto"/>
              <w:jc w:val="both"/>
              <w:rPr>
                <w:rFonts w:ascii="Arial" w:hAnsi="Arial" w:cs="Arial"/>
                <w:sz w:val="22"/>
                <w:szCs w:val="22"/>
              </w:rPr>
            </w:pPr>
            <w:r>
              <w:rPr>
                <w:rFonts w:ascii="Arial" w:hAnsi="Arial" w:cs="Arial"/>
                <w:sz w:val="22"/>
                <w:szCs w:val="22"/>
              </w:rPr>
              <w:t>5</w:t>
            </w:r>
          </w:p>
        </w:tc>
        <w:tc>
          <w:tcPr>
            <w:tcW w:w="5385" w:type="dxa"/>
            <w:tcBorders>
              <w:top w:val="single" w:sz="4" w:space="0" w:color="000000"/>
              <w:left w:val="single" w:sz="4" w:space="0" w:color="000000"/>
              <w:bottom w:val="single" w:sz="4" w:space="0" w:color="000000"/>
              <w:right w:val="single" w:sz="4" w:space="0" w:color="000000"/>
            </w:tcBorders>
          </w:tcPr>
          <w:p w14:paraId="2E11AE36" w14:textId="3A6533F8" w:rsidR="00CA1414" w:rsidRDefault="00CA1414" w:rsidP="00CA1414">
            <w:pPr>
              <w:spacing w:after="255" w:line="252" w:lineRule="auto"/>
              <w:contextualSpacing/>
              <w:rPr>
                <w:rFonts w:ascii="Arial" w:hAnsi="Arial" w:cs="Arial"/>
                <w:sz w:val="22"/>
                <w:szCs w:val="22"/>
              </w:rPr>
            </w:pPr>
            <w:r>
              <w:rPr>
                <w:rFonts w:ascii="Arial" w:hAnsi="Arial" w:cs="Arial"/>
                <w:sz w:val="22"/>
                <w:szCs w:val="22"/>
              </w:rPr>
              <w:t xml:space="preserve">Burėje atspausdinama pateikta informacija. </w:t>
            </w:r>
          </w:p>
        </w:tc>
        <w:tc>
          <w:tcPr>
            <w:tcW w:w="4252" w:type="dxa"/>
            <w:tcBorders>
              <w:top w:val="single" w:sz="4" w:space="0" w:color="000000"/>
              <w:left w:val="single" w:sz="4" w:space="0" w:color="000000"/>
              <w:bottom w:val="single" w:sz="4" w:space="0" w:color="000000"/>
              <w:right w:val="single" w:sz="4" w:space="0" w:color="000000"/>
            </w:tcBorders>
          </w:tcPr>
          <w:p w14:paraId="56A1DC3E" w14:textId="77777777"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1A8B2485" w14:textId="108A1CFD"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5.</w:t>
            </w:r>
            <w:r>
              <w:rPr>
                <w:rFonts w:ascii="Arial" w:hAnsi="Arial" w:cs="Arial"/>
                <w:color w:val="00B050"/>
              </w:rPr>
              <w:t xml:space="preserve"> </w:t>
            </w:r>
            <w:r w:rsidRPr="00CF4619">
              <w:rPr>
                <w:rFonts w:ascii="Arial" w:hAnsi="Arial" w:cs="Arial"/>
                <w:i/>
                <w:iCs/>
                <w:color w:val="00B050"/>
              </w:rPr>
              <w:t>Įrašo tiekėjas</w:t>
            </w:r>
          </w:p>
          <w:p w14:paraId="7755238F" w14:textId="3107B738" w:rsidR="00CA1414" w:rsidRPr="00136D71" w:rsidRDefault="00CA1414" w:rsidP="00CA1414">
            <w:pPr>
              <w:tabs>
                <w:tab w:val="left" w:pos="0"/>
                <w:tab w:val="left" w:pos="567"/>
              </w:tabs>
              <w:spacing w:line="240" w:lineRule="auto"/>
              <w:jc w:val="both"/>
              <w:rPr>
                <w:rFonts w:ascii="Arial" w:hAnsi="Arial" w:cs="Arial"/>
                <w:color w:val="4472C4" w:themeColor="accent1"/>
                <w:sz w:val="22"/>
                <w:szCs w:val="22"/>
              </w:rPr>
            </w:pPr>
          </w:p>
        </w:tc>
      </w:tr>
      <w:tr w:rsidR="00CA1414" w14:paraId="3A3773E2"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7774244C" w14:textId="19BBCF11" w:rsidR="00CA1414" w:rsidRDefault="00CA1414">
            <w:pPr>
              <w:spacing w:line="240" w:lineRule="auto"/>
              <w:jc w:val="both"/>
              <w:rPr>
                <w:rFonts w:ascii="Arial" w:hAnsi="Arial" w:cs="Arial"/>
                <w:sz w:val="22"/>
                <w:szCs w:val="22"/>
              </w:rPr>
            </w:pPr>
            <w:r>
              <w:rPr>
                <w:rFonts w:ascii="Arial" w:hAnsi="Arial" w:cs="Arial"/>
                <w:sz w:val="22"/>
                <w:szCs w:val="22"/>
              </w:rPr>
              <w:t>6</w:t>
            </w:r>
          </w:p>
        </w:tc>
        <w:tc>
          <w:tcPr>
            <w:tcW w:w="5385" w:type="dxa"/>
            <w:tcBorders>
              <w:top w:val="single" w:sz="4" w:space="0" w:color="000000"/>
              <w:left w:val="single" w:sz="4" w:space="0" w:color="000000"/>
              <w:bottom w:val="single" w:sz="4" w:space="0" w:color="000000"/>
              <w:right w:val="single" w:sz="4" w:space="0" w:color="000000"/>
            </w:tcBorders>
          </w:tcPr>
          <w:p w14:paraId="3DA16B00" w14:textId="26BD7CB5" w:rsidR="00CA1414" w:rsidRDefault="00CA1414" w:rsidP="00CF4619">
            <w:pPr>
              <w:spacing w:after="255" w:line="252" w:lineRule="auto"/>
              <w:contextualSpacing/>
              <w:jc w:val="both"/>
              <w:rPr>
                <w:rFonts w:ascii="Arial" w:hAnsi="Arial" w:cs="Arial"/>
                <w:sz w:val="22"/>
                <w:szCs w:val="22"/>
              </w:rPr>
            </w:pPr>
            <w:r>
              <w:rPr>
                <w:rFonts w:ascii="Arial" w:hAnsi="Arial" w:cs="Arial"/>
                <w:sz w:val="22"/>
                <w:szCs w:val="22"/>
              </w:rPr>
              <w:t>Montuojama varžtais. Varžtai turi būti tinkamo ilgio montuojamiems gaminiams</w:t>
            </w:r>
            <w:r w:rsidR="00BA646F">
              <w:rPr>
                <w:rFonts w:ascii="Arial" w:hAnsi="Arial" w:cs="Arial"/>
                <w:sz w:val="22"/>
                <w:szCs w:val="22"/>
              </w:rPr>
              <w:t>, kad neliktų aštrių išlindusių galų.  Varžtų galvutės turi būti pritaikytos šešiakampėms sukimo galvutėms.</w:t>
            </w:r>
          </w:p>
        </w:tc>
        <w:tc>
          <w:tcPr>
            <w:tcW w:w="4252" w:type="dxa"/>
            <w:tcBorders>
              <w:top w:val="single" w:sz="4" w:space="0" w:color="000000"/>
              <w:left w:val="single" w:sz="4" w:space="0" w:color="000000"/>
              <w:bottom w:val="single" w:sz="4" w:space="0" w:color="000000"/>
              <w:right w:val="single" w:sz="4" w:space="0" w:color="000000"/>
            </w:tcBorders>
          </w:tcPr>
          <w:p w14:paraId="0373708B" w14:textId="77777777"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Tiekėjo siūlomos prekės tikslus aprašymas: </w:t>
            </w:r>
          </w:p>
          <w:p w14:paraId="7EB125FC" w14:textId="56395486"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6.</w:t>
            </w:r>
            <w:r>
              <w:rPr>
                <w:rFonts w:ascii="Arial" w:hAnsi="Arial" w:cs="Arial"/>
                <w:color w:val="00B050"/>
              </w:rPr>
              <w:t xml:space="preserve"> </w:t>
            </w:r>
            <w:r w:rsidRPr="00CF4619">
              <w:rPr>
                <w:rFonts w:ascii="Arial" w:hAnsi="Arial" w:cs="Arial"/>
                <w:i/>
                <w:iCs/>
                <w:color w:val="00B050"/>
              </w:rPr>
              <w:t>Įrašo tiekėjas</w:t>
            </w:r>
          </w:p>
          <w:p w14:paraId="7492AE59" w14:textId="100CA16F" w:rsidR="00CA1414" w:rsidRDefault="00CA1414" w:rsidP="00BA646F">
            <w:pPr>
              <w:tabs>
                <w:tab w:val="left" w:pos="0"/>
                <w:tab w:val="left" w:pos="567"/>
              </w:tabs>
              <w:spacing w:line="240" w:lineRule="auto"/>
              <w:jc w:val="both"/>
              <w:rPr>
                <w:rFonts w:ascii="Arial" w:hAnsi="Arial" w:cs="Arial"/>
                <w:sz w:val="22"/>
                <w:szCs w:val="22"/>
              </w:rPr>
            </w:pPr>
          </w:p>
        </w:tc>
      </w:tr>
      <w:tr w:rsidR="00CA1414" w14:paraId="06A2EEFE"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30C2C14B" w14:textId="550389CE" w:rsidR="00CA1414" w:rsidRDefault="00CA1414">
            <w:pPr>
              <w:spacing w:line="240" w:lineRule="auto"/>
              <w:jc w:val="both"/>
              <w:rPr>
                <w:rFonts w:ascii="Arial" w:hAnsi="Arial" w:cs="Arial"/>
                <w:sz w:val="22"/>
                <w:szCs w:val="22"/>
              </w:rPr>
            </w:pPr>
            <w:r>
              <w:rPr>
                <w:rFonts w:ascii="Arial" w:hAnsi="Arial" w:cs="Arial"/>
                <w:sz w:val="22"/>
                <w:szCs w:val="22"/>
              </w:rPr>
              <w:t>7</w:t>
            </w:r>
          </w:p>
        </w:tc>
        <w:tc>
          <w:tcPr>
            <w:tcW w:w="5385" w:type="dxa"/>
            <w:tcBorders>
              <w:top w:val="single" w:sz="4" w:space="0" w:color="000000"/>
              <w:left w:val="single" w:sz="4" w:space="0" w:color="000000"/>
              <w:bottom w:val="single" w:sz="4" w:space="0" w:color="000000"/>
              <w:right w:val="single" w:sz="4" w:space="0" w:color="000000"/>
            </w:tcBorders>
          </w:tcPr>
          <w:p w14:paraId="3A7E3223" w14:textId="3678FB63" w:rsidR="00CA1414" w:rsidRPr="00CF4619" w:rsidRDefault="00BA646F" w:rsidP="00CA1414">
            <w:pPr>
              <w:spacing w:after="255" w:line="252" w:lineRule="auto"/>
              <w:contextualSpacing/>
              <w:rPr>
                <w:rFonts w:ascii="Arial" w:hAnsi="Arial" w:cs="Arial"/>
                <w:sz w:val="22"/>
                <w:szCs w:val="22"/>
                <w:highlight w:val="lightGray"/>
              </w:rPr>
            </w:pPr>
            <w:r w:rsidRPr="00CF4619">
              <w:rPr>
                <w:rFonts w:ascii="Arial" w:hAnsi="Arial" w:cs="Arial"/>
                <w:sz w:val="22"/>
                <w:szCs w:val="22"/>
              </w:rPr>
              <w:t xml:space="preserve">Naudojimo vieta- lauko sąlygomis. </w:t>
            </w:r>
          </w:p>
        </w:tc>
        <w:tc>
          <w:tcPr>
            <w:tcW w:w="4252" w:type="dxa"/>
            <w:tcBorders>
              <w:top w:val="single" w:sz="4" w:space="0" w:color="000000"/>
              <w:left w:val="single" w:sz="4" w:space="0" w:color="000000"/>
              <w:bottom w:val="single" w:sz="4" w:space="0" w:color="000000"/>
              <w:right w:val="single" w:sz="4" w:space="0" w:color="000000"/>
            </w:tcBorders>
          </w:tcPr>
          <w:p w14:paraId="6D0B3C2A" w14:textId="2FBC109F" w:rsidR="00CF4619" w:rsidRPr="00CF4619" w:rsidRDefault="00CF4619" w:rsidP="00CF4619">
            <w:pPr>
              <w:tabs>
                <w:tab w:val="left" w:pos="0"/>
                <w:tab w:val="left" w:pos="567"/>
              </w:tabs>
              <w:spacing w:line="240" w:lineRule="auto"/>
              <w:jc w:val="both"/>
              <w:rPr>
                <w:rFonts w:ascii="Arial" w:hAnsi="Arial" w:cs="Arial"/>
                <w:bCs/>
                <w:color w:val="00B050"/>
              </w:rPr>
            </w:pPr>
            <w:r w:rsidRPr="00CF4619">
              <w:rPr>
                <w:rFonts w:ascii="Arial" w:hAnsi="Arial" w:cs="Arial"/>
                <w:bCs/>
              </w:rPr>
              <w:t xml:space="preserve"> </w:t>
            </w:r>
          </w:p>
          <w:p w14:paraId="63100EC4" w14:textId="0E8E662B" w:rsidR="00CF4619" w:rsidRPr="00CF4619" w:rsidRDefault="00CF4619" w:rsidP="00CF4619">
            <w:pPr>
              <w:tabs>
                <w:tab w:val="left" w:pos="0"/>
                <w:tab w:val="left" w:pos="567"/>
              </w:tabs>
              <w:spacing w:line="240" w:lineRule="auto"/>
              <w:rPr>
                <w:rFonts w:ascii="Arial" w:hAnsi="Arial" w:cs="Arial"/>
                <w:color w:val="00B050"/>
              </w:rPr>
            </w:pPr>
            <w:r w:rsidRPr="00CF4619">
              <w:rPr>
                <w:rFonts w:ascii="Arial" w:hAnsi="Arial" w:cs="Arial"/>
                <w:bCs/>
                <w:color w:val="000000" w:themeColor="text1"/>
              </w:rPr>
              <w:t>7.</w:t>
            </w:r>
            <w:r w:rsidRPr="00CF4619">
              <w:rPr>
                <w:rFonts w:ascii="Arial" w:hAnsi="Arial" w:cs="Arial"/>
                <w:color w:val="00B050"/>
              </w:rPr>
              <w:t xml:space="preserve"> </w:t>
            </w:r>
            <w:r w:rsidRPr="00CF4619">
              <w:rPr>
                <w:rFonts w:ascii="Arial" w:hAnsi="Arial" w:cs="Arial"/>
                <w:i/>
                <w:iCs/>
                <w:color w:val="00B050"/>
              </w:rPr>
              <w:t>Įrašo tiekėjas</w:t>
            </w:r>
          </w:p>
          <w:p w14:paraId="16564508" w14:textId="4F99DABE" w:rsidR="00CA1414" w:rsidRPr="00CF4619" w:rsidRDefault="00CA1414" w:rsidP="00BA646F">
            <w:pPr>
              <w:tabs>
                <w:tab w:val="left" w:pos="0"/>
                <w:tab w:val="left" w:pos="567"/>
              </w:tabs>
              <w:spacing w:line="240" w:lineRule="auto"/>
              <w:jc w:val="both"/>
              <w:rPr>
                <w:rFonts w:ascii="Arial" w:hAnsi="Arial" w:cs="Arial"/>
                <w:sz w:val="22"/>
                <w:szCs w:val="22"/>
              </w:rPr>
            </w:pPr>
          </w:p>
        </w:tc>
      </w:tr>
      <w:tr w:rsidR="00BA646F" w14:paraId="10BED32A"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123D2B05" w14:textId="1CB11AD8" w:rsidR="00BA646F" w:rsidRDefault="00BA646F">
            <w:pPr>
              <w:spacing w:line="240" w:lineRule="auto"/>
              <w:jc w:val="both"/>
              <w:rPr>
                <w:rFonts w:ascii="Arial" w:hAnsi="Arial" w:cs="Arial"/>
                <w:sz w:val="22"/>
                <w:szCs w:val="22"/>
              </w:rPr>
            </w:pPr>
            <w:r>
              <w:rPr>
                <w:rFonts w:ascii="Arial" w:hAnsi="Arial" w:cs="Arial"/>
                <w:sz w:val="22"/>
                <w:szCs w:val="22"/>
              </w:rPr>
              <w:t>8</w:t>
            </w:r>
          </w:p>
        </w:tc>
        <w:tc>
          <w:tcPr>
            <w:tcW w:w="5385" w:type="dxa"/>
            <w:tcBorders>
              <w:top w:val="single" w:sz="4" w:space="0" w:color="000000"/>
              <w:left w:val="single" w:sz="4" w:space="0" w:color="000000"/>
              <w:bottom w:val="single" w:sz="4" w:space="0" w:color="000000"/>
              <w:right w:val="single" w:sz="4" w:space="0" w:color="000000"/>
            </w:tcBorders>
          </w:tcPr>
          <w:p w14:paraId="4FA827F2" w14:textId="75AC3C6E" w:rsidR="00BA646F" w:rsidRDefault="00BA646F" w:rsidP="00CA1414">
            <w:pPr>
              <w:spacing w:after="255" w:line="252" w:lineRule="auto"/>
              <w:contextualSpacing/>
              <w:rPr>
                <w:rFonts w:ascii="Arial" w:hAnsi="Arial" w:cs="Arial"/>
                <w:sz w:val="22"/>
                <w:szCs w:val="22"/>
              </w:rPr>
            </w:pPr>
            <w:r>
              <w:rPr>
                <w:rFonts w:ascii="Arial" w:hAnsi="Arial" w:cs="Arial"/>
                <w:sz w:val="22"/>
                <w:szCs w:val="22"/>
              </w:rPr>
              <w:t>Pirkėją konsultuoti ekspozicinių stendų maketavimo, gamybos, montavimo klausimais.</w:t>
            </w:r>
          </w:p>
        </w:tc>
        <w:tc>
          <w:tcPr>
            <w:tcW w:w="4252" w:type="dxa"/>
            <w:tcBorders>
              <w:top w:val="single" w:sz="4" w:space="0" w:color="000000"/>
              <w:left w:val="single" w:sz="4" w:space="0" w:color="000000"/>
              <w:bottom w:val="single" w:sz="4" w:space="0" w:color="000000"/>
              <w:right w:val="single" w:sz="4" w:space="0" w:color="000000"/>
            </w:tcBorders>
          </w:tcPr>
          <w:p w14:paraId="7A136A9D" w14:textId="7DC5EF4D" w:rsidR="00CF4619" w:rsidRPr="00F33683" w:rsidRDefault="00CF4619" w:rsidP="00CF4619">
            <w:pPr>
              <w:tabs>
                <w:tab w:val="left" w:pos="0"/>
                <w:tab w:val="left" w:pos="567"/>
              </w:tabs>
              <w:spacing w:line="240" w:lineRule="auto"/>
              <w:jc w:val="both"/>
              <w:rPr>
                <w:rFonts w:ascii="Arial" w:hAnsi="Arial" w:cs="Arial"/>
                <w:bCs/>
                <w:color w:val="00B050"/>
              </w:rPr>
            </w:pPr>
            <w:r w:rsidRPr="00F33683">
              <w:rPr>
                <w:rFonts w:ascii="Arial" w:hAnsi="Arial" w:cs="Arial"/>
                <w:bCs/>
              </w:rPr>
              <w:t xml:space="preserve"> </w:t>
            </w:r>
          </w:p>
          <w:p w14:paraId="55EDFB13" w14:textId="72F8083B" w:rsidR="00CF4619" w:rsidRDefault="00CF4619" w:rsidP="00CF4619">
            <w:pPr>
              <w:tabs>
                <w:tab w:val="left" w:pos="0"/>
                <w:tab w:val="left" w:pos="567"/>
              </w:tabs>
              <w:spacing w:line="240" w:lineRule="auto"/>
              <w:rPr>
                <w:rFonts w:ascii="Arial" w:hAnsi="Arial" w:cs="Arial"/>
                <w:color w:val="00B050"/>
              </w:rPr>
            </w:pPr>
            <w:r>
              <w:rPr>
                <w:rFonts w:ascii="Arial" w:hAnsi="Arial" w:cs="Arial"/>
                <w:bCs/>
                <w:color w:val="000000" w:themeColor="text1"/>
              </w:rPr>
              <w:t>8.</w:t>
            </w:r>
            <w:r>
              <w:rPr>
                <w:rFonts w:ascii="Arial" w:hAnsi="Arial" w:cs="Arial"/>
                <w:color w:val="00B050"/>
              </w:rPr>
              <w:t xml:space="preserve"> </w:t>
            </w:r>
            <w:r w:rsidRPr="00CF4619">
              <w:rPr>
                <w:rFonts w:ascii="Arial" w:hAnsi="Arial" w:cs="Arial"/>
                <w:i/>
                <w:iCs/>
                <w:color w:val="00B050"/>
              </w:rPr>
              <w:t>Įrašo tiekėjas</w:t>
            </w:r>
          </w:p>
          <w:p w14:paraId="0111538C" w14:textId="5C69866F" w:rsidR="00BA646F" w:rsidRDefault="00BA646F" w:rsidP="00BA646F">
            <w:pPr>
              <w:tabs>
                <w:tab w:val="left" w:pos="0"/>
                <w:tab w:val="left" w:pos="567"/>
              </w:tabs>
              <w:spacing w:line="240" w:lineRule="auto"/>
              <w:jc w:val="both"/>
              <w:rPr>
                <w:rFonts w:ascii="Arial" w:hAnsi="Arial" w:cs="Arial"/>
                <w:sz w:val="22"/>
                <w:szCs w:val="22"/>
              </w:rPr>
            </w:pPr>
          </w:p>
        </w:tc>
      </w:tr>
      <w:tr w:rsidR="00BA646F" w14:paraId="389DE6EE" w14:textId="77777777" w:rsidTr="00A029AC">
        <w:trPr>
          <w:trHeight w:val="546"/>
        </w:trPr>
        <w:tc>
          <w:tcPr>
            <w:tcW w:w="706" w:type="dxa"/>
            <w:tcBorders>
              <w:top w:val="single" w:sz="4" w:space="0" w:color="000000"/>
              <w:left w:val="single" w:sz="4" w:space="0" w:color="000000"/>
              <w:bottom w:val="single" w:sz="4" w:space="0" w:color="000000"/>
              <w:right w:val="single" w:sz="4" w:space="0" w:color="000000"/>
            </w:tcBorders>
          </w:tcPr>
          <w:p w14:paraId="58B62C76" w14:textId="515F96E7" w:rsidR="00BA646F" w:rsidRDefault="00BA646F">
            <w:pPr>
              <w:spacing w:line="240" w:lineRule="auto"/>
              <w:jc w:val="both"/>
              <w:rPr>
                <w:rFonts w:ascii="Arial" w:hAnsi="Arial" w:cs="Arial"/>
                <w:sz w:val="22"/>
                <w:szCs w:val="22"/>
              </w:rPr>
            </w:pPr>
            <w:r>
              <w:rPr>
                <w:rFonts w:ascii="Arial" w:hAnsi="Arial" w:cs="Arial"/>
                <w:sz w:val="22"/>
                <w:szCs w:val="22"/>
              </w:rPr>
              <w:t>9</w:t>
            </w:r>
          </w:p>
        </w:tc>
        <w:tc>
          <w:tcPr>
            <w:tcW w:w="5385" w:type="dxa"/>
            <w:tcBorders>
              <w:top w:val="single" w:sz="4" w:space="0" w:color="000000"/>
              <w:left w:val="single" w:sz="4" w:space="0" w:color="000000"/>
              <w:bottom w:val="single" w:sz="4" w:space="0" w:color="000000"/>
              <w:right w:val="single" w:sz="4" w:space="0" w:color="000000"/>
            </w:tcBorders>
          </w:tcPr>
          <w:p w14:paraId="5FD49065" w14:textId="18B5B42D" w:rsidR="00BA646F" w:rsidRDefault="003B1509" w:rsidP="00CA1414">
            <w:pPr>
              <w:spacing w:after="255" w:line="252" w:lineRule="auto"/>
              <w:contextualSpacing/>
              <w:rPr>
                <w:rFonts w:ascii="Arial" w:hAnsi="Arial" w:cs="Arial"/>
                <w:sz w:val="22"/>
                <w:szCs w:val="22"/>
              </w:rPr>
            </w:pPr>
            <w:r>
              <w:rPr>
                <w:rFonts w:ascii="Arial" w:hAnsi="Arial" w:cs="Arial"/>
                <w:sz w:val="22"/>
                <w:szCs w:val="22"/>
              </w:rPr>
              <w:t xml:space="preserve">Pristatymas ir montavimas adresu Mokyklos g., Drevernos k., Priekulės sen., Klaipėdos r. sav. </w:t>
            </w:r>
          </w:p>
        </w:tc>
        <w:tc>
          <w:tcPr>
            <w:tcW w:w="4252" w:type="dxa"/>
            <w:tcBorders>
              <w:top w:val="single" w:sz="4" w:space="0" w:color="000000"/>
              <w:left w:val="single" w:sz="4" w:space="0" w:color="000000"/>
              <w:bottom w:val="single" w:sz="4" w:space="0" w:color="000000"/>
              <w:right w:val="single" w:sz="4" w:space="0" w:color="000000"/>
            </w:tcBorders>
          </w:tcPr>
          <w:p w14:paraId="24C8945A" w14:textId="77777777" w:rsidR="003B1509" w:rsidRDefault="003B1509" w:rsidP="003B1509">
            <w:pPr>
              <w:tabs>
                <w:tab w:val="left" w:pos="0"/>
                <w:tab w:val="left" w:pos="567"/>
              </w:tabs>
              <w:spacing w:line="240" w:lineRule="auto"/>
              <w:rPr>
                <w:rFonts w:ascii="Arial" w:hAnsi="Arial" w:cs="Arial"/>
                <w:color w:val="00B050"/>
              </w:rPr>
            </w:pPr>
            <w:r>
              <w:rPr>
                <w:rFonts w:ascii="Arial" w:hAnsi="Arial" w:cs="Arial"/>
                <w:sz w:val="22"/>
                <w:szCs w:val="22"/>
              </w:rPr>
              <w:t xml:space="preserve">9. </w:t>
            </w:r>
            <w:r w:rsidRPr="00CF4619">
              <w:rPr>
                <w:rFonts w:ascii="Arial" w:hAnsi="Arial" w:cs="Arial"/>
                <w:i/>
                <w:iCs/>
                <w:color w:val="00B050"/>
              </w:rPr>
              <w:t>Įrašo tiekėjas</w:t>
            </w:r>
          </w:p>
          <w:p w14:paraId="78B4513F" w14:textId="3DF00EB2" w:rsidR="00BA646F" w:rsidRDefault="00BA646F" w:rsidP="00BA646F">
            <w:pPr>
              <w:tabs>
                <w:tab w:val="left" w:pos="0"/>
                <w:tab w:val="left" w:pos="567"/>
              </w:tabs>
              <w:spacing w:line="240" w:lineRule="auto"/>
              <w:jc w:val="both"/>
              <w:rPr>
                <w:rFonts w:ascii="Arial" w:hAnsi="Arial" w:cs="Arial"/>
                <w:sz w:val="22"/>
                <w:szCs w:val="22"/>
              </w:rPr>
            </w:pPr>
          </w:p>
        </w:tc>
      </w:tr>
    </w:tbl>
    <w:p w14:paraId="7EE544B5" w14:textId="77777777" w:rsidR="009F7D2A" w:rsidRPr="004444A2" w:rsidRDefault="009F7D2A" w:rsidP="00082D2D">
      <w:pPr>
        <w:spacing w:after="0"/>
        <w:jc w:val="both"/>
        <w:rPr>
          <w:rFonts w:ascii="Arial" w:eastAsia="Calibri" w:hAnsi="Arial" w:cs="Arial"/>
          <w:bCs/>
          <w:sz w:val="24"/>
          <w:szCs w:val="24"/>
          <w:u w:val="single"/>
        </w:rPr>
      </w:pPr>
    </w:p>
    <w:p w14:paraId="12973B12" w14:textId="2213AF56" w:rsidR="00532D57" w:rsidRPr="00E141B4" w:rsidRDefault="00532D57" w:rsidP="00532D57">
      <w:pPr>
        <w:spacing w:after="0" w:line="240" w:lineRule="auto"/>
        <w:jc w:val="both"/>
        <w:rPr>
          <w:rFonts w:ascii="Arial" w:hAnsi="Arial" w:cs="Arial"/>
          <w:bCs/>
          <w:sz w:val="22"/>
          <w:szCs w:val="22"/>
        </w:rPr>
      </w:pPr>
      <w:r w:rsidRPr="00E141B4">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141B4">
        <w:rPr>
          <w:rFonts w:ascii="Arial" w:hAnsi="Arial" w:cs="Arial"/>
          <w:bCs/>
          <w:sz w:val="22"/>
          <w:szCs w:val="22"/>
          <w:u w:val="single"/>
        </w:rPr>
        <w:t>Lygiavertiškumo įrodymas yra tiekėjo pareiga.</w:t>
      </w:r>
    </w:p>
    <w:p w14:paraId="4EC1E9FF" w14:textId="77777777" w:rsidR="00532D57" w:rsidRPr="00E141B4" w:rsidRDefault="00532D57" w:rsidP="00532D57">
      <w:pPr>
        <w:spacing w:after="0" w:line="240" w:lineRule="auto"/>
        <w:jc w:val="both"/>
        <w:rPr>
          <w:rFonts w:ascii="Arial" w:hAnsi="Arial" w:cs="Arial"/>
          <w:bCs/>
          <w:sz w:val="22"/>
          <w:szCs w:val="22"/>
        </w:rPr>
      </w:pPr>
      <w:r w:rsidRPr="00E141B4">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3AA7EB" w14:textId="77777777" w:rsidR="00532D57" w:rsidRPr="00E141B4" w:rsidRDefault="00532D57" w:rsidP="00532D57">
      <w:pPr>
        <w:spacing w:after="0" w:line="240" w:lineRule="auto"/>
        <w:jc w:val="both"/>
        <w:rPr>
          <w:rFonts w:ascii="Arial" w:hAnsi="Arial" w:cs="Arial"/>
          <w:b/>
          <w:sz w:val="22"/>
          <w:szCs w:val="22"/>
        </w:rPr>
      </w:pPr>
      <w:r w:rsidRPr="00E141B4">
        <w:rPr>
          <w:rFonts w:ascii="Arial" w:hAnsi="Arial" w:cs="Arial"/>
          <w:b/>
          <w:color w:val="EE0000"/>
          <w:sz w:val="22"/>
          <w:szCs w:val="22"/>
        </w:rPr>
        <w:t>**</w:t>
      </w:r>
      <w:r w:rsidRPr="00E141B4">
        <w:rPr>
          <w:rFonts w:ascii="Arial" w:hAnsi="Arial" w:cs="Arial"/>
          <w:b/>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2C6A27" w:rsidRPr="004444A2" w14:paraId="3F54A916" w14:textId="77777777" w:rsidTr="008A352D">
        <w:tc>
          <w:tcPr>
            <w:tcW w:w="2830" w:type="dxa"/>
          </w:tcPr>
          <w:p w14:paraId="0B29B9E9" w14:textId="77777777" w:rsidR="002C6A27" w:rsidRPr="00F33683" w:rsidRDefault="002C6A27" w:rsidP="008A352D">
            <w:pPr>
              <w:jc w:val="center"/>
              <w:rPr>
                <w:rFonts w:ascii="Arial" w:hAnsi="Arial" w:cs="Arial"/>
                <w:bCs/>
                <w:color w:val="000000" w:themeColor="text1"/>
                <w:sz w:val="22"/>
                <w:szCs w:val="22"/>
              </w:rPr>
            </w:pPr>
            <w:r w:rsidRPr="00F33683">
              <w:rPr>
                <w:rFonts w:ascii="Arial" w:hAnsi="Arial" w:cs="Arial"/>
                <w:bCs/>
                <w:color w:val="000000" w:themeColor="text1"/>
                <w:sz w:val="22"/>
                <w:szCs w:val="22"/>
              </w:rPr>
              <w:t xml:space="preserve">Jeigu tiekėjo siūlomos prekės nėra pagamintos (sukurtos) ir </w:t>
            </w:r>
            <w:r w:rsidRPr="00F33683">
              <w:rPr>
                <w:rFonts w:ascii="Arial" w:hAnsi="Arial" w:cs="Arial"/>
                <w:b/>
                <w:color w:val="000000" w:themeColor="text1"/>
                <w:sz w:val="22"/>
                <w:szCs w:val="22"/>
                <w:u w:val="single"/>
              </w:rPr>
              <w:t>tiekėjas pats bus siūlomų prekių gamintojas:</w:t>
            </w:r>
          </w:p>
        </w:tc>
        <w:tc>
          <w:tcPr>
            <w:tcW w:w="2694" w:type="dxa"/>
          </w:tcPr>
          <w:p w14:paraId="5ACDD54B" w14:textId="77777777" w:rsidR="002C6A27" w:rsidRPr="00F33683" w:rsidRDefault="002C6A27" w:rsidP="008A352D">
            <w:pPr>
              <w:jc w:val="center"/>
              <w:rPr>
                <w:rFonts w:ascii="Arial" w:hAnsi="Arial" w:cs="Arial"/>
                <w:b/>
                <w:color w:val="000000" w:themeColor="text1"/>
                <w:sz w:val="22"/>
                <w:szCs w:val="22"/>
                <w:u w:val="single"/>
              </w:rPr>
            </w:pPr>
            <w:r w:rsidRPr="00F33683">
              <w:rPr>
                <w:rFonts w:ascii="Arial" w:hAnsi="Arial" w:cs="Arial"/>
                <w:bCs/>
                <w:color w:val="000000" w:themeColor="text1"/>
                <w:sz w:val="22"/>
                <w:szCs w:val="22"/>
              </w:rPr>
              <w:t xml:space="preserve">Jeigu tiekėjo siūlomos prekės nėra pagamintos (sukurtos) ir </w:t>
            </w:r>
            <w:r w:rsidRPr="00F33683">
              <w:rPr>
                <w:rFonts w:ascii="Arial" w:hAnsi="Arial" w:cs="Arial"/>
                <w:b/>
                <w:color w:val="000000" w:themeColor="text1"/>
                <w:sz w:val="22"/>
                <w:szCs w:val="22"/>
                <w:u w:val="single"/>
              </w:rPr>
              <w:t>tiekėjas pats jų negamins:</w:t>
            </w:r>
          </w:p>
          <w:p w14:paraId="257C7A2F" w14:textId="77777777" w:rsidR="002C6A27" w:rsidRPr="00F33683" w:rsidRDefault="002C6A27" w:rsidP="008A352D">
            <w:pPr>
              <w:jc w:val="center"/>
              <w:rPr>
                <w:rFonts w:ascii="Arial" w:hAnsi="Arial" w:cs="Arial"/>
                <w:bCs/>
                <w:color w:val="000000" w:themeColor="text1"/>
                <w:sz w:val="22"/>
                <w:szCs w:val="22"/>
              </w:rPr>
            </w:pPr>
          </w:p>
        </w:tc>
        <w:tc>
          <w:tcPr>
            <w:tcW w:w="4671" w:type="dxa"/>
          </w:tcPr>
          <w:p w14:paraId="3368320B" w14:textId="77777777" w:rsidR="002C6A27" w:rsidRPr="00F33683" w:rsidRDefault="002C6A27" w:rsidP="008A352D">
            <w:pPr>
              <w:jc w:val="center"/>
              <w:rPr>
                <w:rFonts w:ascii="Arial" w:hAnsi="Arial" w:cs="Arial"/>
                <w:bCs/>
                <w:color w:val="000000" w:themeColor="text1"/>
                <w:sz w:val="22"/>
                <w:szCs w:val="22"/>
              </w:rPr>
            </w:pPr>
            <w:r w:rsidRPr="00F33683">
              <w:rPr>
                <w:rFonts w:ascii="Arial" w:hAnsi="Arial" w:cs="Arial"/>
                <w:bCs/>
                <w:color w:val="000000" w:themeColor="text1"/>
                <w:sz w:val="22"/>
                <w:szCs w:val="22"/>
              </w:rPr>
              <w:t xml:space="preserve">Jeigu </w:t>
            </w:r>
            <w:r w:rsidRPr="00F33683">
              <w:rPr>
                <w:rFonts w:ascii="Arial" w:hAnsi="Arial" w:cs="Arial"/>
                <w:b/>
                <w:color w:val="000000" w:themeColor="text1"/>
                <w:sz w:val="22"/>
                <w:szCs w:val="22"/>
              </w:rPr>
              <w:t>tiekėjo siūlomos prekės yra pagamintos (sukurtos):</w:t>
            </w:r>
          </w:p>
        </w:tc>
      </w:tr>
      <w:tr w:rsidR="002C6A27" w:rsidRPr="004444A2" w14:paraId="335B2A08" w14:textId="77777777" w:rsidTr="008A352D">
        <w:tc>
          <w:tcPr>
            <w:tcW w:w="2830" w:type="dxa"/>
          </w:tcPr>
          <w:p w14:paraId="2DE789B5" w14:textId="77777777" w:rsidR="002C6A27" w:rsidRPr="00F33683" w:rsidRDefault="002C6A27" w:rsidP="008A352D">
            <w:pPr>
              <w:jc w:val="both"/>
              <w:rPr>
                <w:rFonts w:ascii="Arial" w:hAnsi="Arial" w:cs="Arial"/>
                <w:bCs/>
                <w:color w:val="000000" w:themeColor="text1"/>
                <w:sz w:val="22"/>
                <w:szCs w:val="22"/>
              </w:rPr>
            </w:pPr>
            <w:r w:rsidRPr="00F33683">
              <w:rPr>
                <w:rFonts w:ascii="Arial" w:hAnsi="Arial" w:cs="Arial"/>
                <w:bCs/>
                <w:color w:val="000000" w:themeColor="text1"/>
                <w:sz w:val="22"/>
                <w:szCs w:val="22"/>
              </w:rPr>
              <w:t xml:space="preserve">papildomų atitiktį reikalavimams </w:t>
            </w:r>
            <w:r w:rsidRPr="00F33683">
              <w:rPr>
                <w:rFonts w:ascii="Arial" w:hAnsi="Arial" w:cs="Arial"/>
                <w:bCs/>
                <w:color w:val="000000" w:themeColor="text1"/>
                <w:sz w:val="22"/>
                <w:szCs w:val="22"/>
              </w:rPr>
              <w:lastRenderedPageBreak/>
              <w:t xml:space="preserve">patvirtinančių </w:t>
            </w:r>
            <w:r w:rsidRPr="00F33683">
              <w:rPr>
                <w:rFonts w:ascii="Arial" w:hAnsi="Arial" w:cs="Arial"/>
                <w:b/>
                <w:color w:val="000000" w:themeColor="text1"/>
                <w:sz w:val="22"/>
                <w:szCs w:val="22"/>
              </w:rPr>
              <w:t>dokumentų pateikti nereikalaujama</w:t>
            </w:r>
            <w:r w:rsidRPr="00F33683">
              <w:rPr>
                <w:rFonts w:ascii="Arial" w:hAnsi="Arial" w:cs="Arial"/>
                <w:bCs/>
                <w:color w:val="000000" w:themeColor="text1"/>
                <w:sz w:val="22"/>
                <w:szCs w:val="22"/>
              </w:rPr>
              <w:t>.</w:t>
            </w:r>
          </w:p>
          <w:p w14:paraId="269AC0FE" w14:textId="77777777" w:rsidR="002C6A27" w:rsidRPr="00F33683" w:rsidRDefault="002C6A27" w:rsidP="008A352D">
            <w:pPr>
              <w:jc w:val="both"/>
              <w:rPr>
                <w:rFonts w:ascii="Arial" w:hAnsi="Arial" w:cs="Arial"/>
                <w:bCs/>
                <w:color w:val="000000" w:themeColor="text1"/>
                <w:sz w:val="22"/>
                <w:szCs w:val="22"/>
              </w:rPr>
            </w:pPr>
            <w:r w:rsidRPr="00F33683">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EA9AC1" w14:textId="77777777" w:rsidR="002C6A27" w:rsidRPr="00F33683" w:rsidRDefault="002C6A27" w:rsidP="008A352D">
            <w:pPr>
              <w:jc w:val="both"/>
              <w:rPr>
                <w:rFonts w:ascii="Arial" w:hAnsi="Arial" w:cs="Arial"/>
                <w:bCs/>
                <w:color w:val="000000" w:themeColor="text1"/>
                <w:sz w:val="22"/>
                <w:szCs w:val="22"/>
              </w:rPr>
            </w:pPr>
          </w:p>
        </w:tc>
        <w:tc>
          <w:tcPr>
            <w:tcW w:w="2694" w:type="dxa"/>
          </w:tcPr>
          <w:p w14:paraId="583FA6B8" w14:textId="77777777" w:rsidR="002C6A27" w:rsidRPr="00F33683" w:rsidRDefault="002C6A27" w:rsidP="008A352D">
            <w:pPr>
              <w:jc w:val="both"/>
              <w:rPr>
                <w:rFonts w:ascii="Arial" w:hAnsi="Arial" w:cs="Arial"/>
                <w:bCs/>
                <w:color w:val="000000" w:themeColor="text1"/>
                <w:sz w:val="22"/>
                <w:szCs w:val="22"/>
              </w:rPr>
            </w:pPr>
            <w:r w:rsidRPr="00F33683">
              <w:rPr>
                <w:rFonts w:ascii="Arial" w:hAnsi="Arial" w:cs="Arial"/>
                <w:bCs/>
                <w:color w:val="000000" w:themeColor="text1"/>
                <w:sz w:val="22"/>
                <w:szCs w:val="22"/>
              </w:rPr>
              <w:lastRenderedPageBreak/>
              <w:t xml:space="preserve">tiekėjas turi pateikti </w:t>
            </w:r>
            <w:r w:rsidRPr="00F33683">
              <w:rPr>
                <w:rFonts w:ascii="Arial" w:hAnsi="Arial" w:cs="Arial"/>
                <w:b/>
                <w:color w:val="000000" w:themeColor="text1"/>
                <w:sz w:val="22"/>
                <w:szCs w:val="22"/>
              </w:rPr>
              <w:t>siūlomų prekių gamintojo (-ų)</w:t>
            </w:r>
            <w:r w:rsidRPr="00F33683">
              <w:rPr>
                <w:rFonts w:ascii="Arial" w:hAnsi="Arial" w:cs="Arial"/>
                <w:bCs/>
                <w:color w:val="000000" w:themeColor="text1"/>
                <w:sz w:val="22"/>
                <w:szCs w:val="22"/>
              </w:rPr>
              <w:t xml:space="preserve"> raštiškus </w:t>
            </w:r>
            <w:r w:rsidRPr="00F33683">
              <w:rPr>
                <w:rFonts w:ascii="Arial" w:hAnsi="Arial" w:cs="Arial"/>
                <w:bCs/>
                <w:color w:val="000000" w:themeColor="text1"/>
                <w:sz w:val="22"/>
                <w:szCs w:val="22"/>
              </w:rPr>
              <w:lastRenderedPageBreak/>
              <w:t>patvirtinimus dėl prekių atitikties reikalavimams (</w:t>
            </w:r>
            <w:r w:rsidRPr="00F33683">
              <w:rPr>
                <w:rFonts w:ascii="Arial" w:hAnsi="Arial" w:cs="Arial"/>
                <w:b/>
                <w:color w:val="000000" w:themeColor="text1"/>
                <w:sz w:val="22"/>
                <w:szCs w:val="22"/>
              </w:rPr>
              <w:t>gamintojo deklaracijas</w:t>
            </w:r>
            <w:r w:rsidRPr="00F33683">
              <w:rPr>
                <w:rFonts w:ascii="Arial" w:hAnsi="Arial" w:cs="Arial"/>
                <w:bCs/>
                <w:color w:val="000000" w:themeColor="text1"/>
                <w:sz w:val="22"/>
                <w:szCs w:val="22"/>
              </w:rPr>
              <w:t xml:space="preserve"> ar pan.).</w:t>
            </w:r>
          </w:p>
        </w:tc>
        <w:tc>
          <w:tcPr>
            <w:tcW w:w="4671" w:type="dxa"/>
          </w:tcPr>
          <w:p w14:paraId="1CEBBB0F" w14:textId="77777777" w:rsidR="002C6A27" w:rsidRPr="00F33683" w:rsidRDefault="002C6A27" w:rsidP="008A352D">
            <w:pPr>
              <w:jc w:val="both"/>
              <w:rPr>
                <w:rFonts w:ascii="Arial" w:hAnsi="Arial" w:cs="Arial"/>
                <w:bCs/>
                <w:color w:val="000000" w:themeColor="text1"/>
                <w:sz w:val="22"/>
                <w:szCs w:val="22"/>
              </w:rPr>
            </w:pPr>
            <w:r w:rsidRPr="00F33683">
              <w:rPr>
                <w:rFonts w:ascii="Arial" w:hAnsi="Arial" w:cs="Arial"/>
                <w:bCs/>
                <w:color w:val="000000" w:themeColor="text1"/>
                <w:sz w:val="22"/>
                <w:szCs w:val="22"/>
              </w:rPr>
              <w:lastRenderedPageBreak/>
              <w:t xml:space="preserve">dokumentus, įrodančius siūlomos prekės atitikimą visiems reikalavimams, nurodytiems kiekviename šio pasiūlymo lentelės Nr. 2 </w:t>
            </w:r>
            <w:r w:rsidRPr="00F33683">
              <w:rPr>
                <w:rFonts w:ascii="Arial" w:hAnsi="Arial" w:cs="Arial"/>
                <w:bCs/>
                <w:color w:val="000000" w:themeColor="text1"/>
                <w:sz w:val="22"/>
                <w:szCs w:val="22"/>
              </w:rPr>
              <w:lastRenderedPageBreak/>
              <w:t>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w:t>
            </w:r>
            <w:r w:rsidRPr="004444A2">
              <w:rPr>
                <w:rFonts w:ascii="Arial" w:hAnsi="Arial" w:cs="Arial"/>
                <w:bCs/>
                <w:color w:val="000000" w:themeColor="text1"/>
                <w:sz w:val="24"/>
                <w:szCs w:val="24"/>
              </w:rPr>
              <w:t xml:space="preserve"> </w:t>
            </w:r>
            <w:r w:rsidRPr="00F33683">
              <w:rPr>
                <w:rFonts w:ascii="Arial" w:hAnsi="Arial" w:cs="Arial"/>
                <w:bCs/>
                <w:color w:val="000000" w:themeColor="text1"/>
                <w:sz w:val="22"/>
                <w:szCs w:val="22"/>
              </w:rPr>
              <w:t>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A73FC9A" w14:textId="77777777" w:rsidR="002C6A27" w:rsidRPr="00F33683" w:rsidRDefault="002C6A27" w:rsidP="008A352D">
            <w:pPr>
              <w:jc w:val="both"/>
              <w:rPr>
                <w:rFonts w:ascii="Arial" w:hAnsi="Arial" w:cs="Arial"/>
                <w:bCs/>
                <w:color w:val="000000" w:themeColor="text1"/>
                <w:sz w:val="22"/>
                <w:szCs w:val="22"/>
              </w:rPr>
            </w:pPr>
          </w:p>
          <w:p w14:paraId="6EAE64BA" w14:textId="77777777" w:rsidR="002C6A27" w:rsidRPr="004444A2" w:rsidRDefault="002C6A27" w:rsidP="008A352D">
            <w:pPr>
              <w:jc w:val="both"/>
              <w:rPr>
                <w:rFonts w:ascii="Arial" w:hAnsi="Arial" w:cs="Arial"/>
                <w:bCs/>
                <w:color w:val="000000" w:themeColor="text1"/>
                <w:sz w:val="24"/>
                <w:szCs w:val="24"/>
              </w:rPr>
            </w:pPr>
            <w:r w:rsidRPr="00F33683">
              <w:rPr>
                <w:rFonts w:ascii="Arial" w:hAnsi="Arial" w:cs="Arial"/>
                <w:bCs/>
                <w:color w:val="000000" w:themeColor="text1"/>
                <w:sz w:val="22"/>
                <w:szCs w:val="22"/>
              </w:rPr>
              <w:t xml:space="preserve">Tuo atveju, </w:t>
            </w:r>
            <w:r w:rsidRPr="00F33683">
              <w:rPr>
                <w:rFonts w:ascii="Arial" w:hAnsi="Arial" w:cs="Arial"/>
                <w:b/>
                <w:color w:val="000000" w:themeColor="text1"/>
                <w:sz w:val="22"/>
                <w:szCs w:val="22"/>
              </w:rPr>
              <w:t>jeigu pateiktoje prekės gamintojo dokumentacijoje nėra</w:t>
            </w:r>
            <w:r w:rsidRPr="004444A2">
              <w:rPr>
                <w:rFonts w:ascii="Arial" w:hAnsi="Arial" w:cs="Arial"/>
                <w:b/>
                <w:color w:val="000000" w:themeColor="text1"/>
                <w:sz w:val="24"/>
                <w:szCs w:val="24"/>
              </w:rPr>
              <w:t xml:space="preserve"> </w:t>
            </w:r>
            <w:r w:rsidRPr="00F33683">
              <w:rPr>
                <w:rFonts w:ascii="Arial" w:hAnsi="Arial" w:cs="Arial"/>
                <w:b/>
                <w:color w:val="000000" w:themeColor="text1"/>
                <w:sz w:val="22"/>
                <w:szCs w:val="22"/>
              </w:rPr>
              <w:t>reikalaujamos prekės charakteristikas patvirtinančios informacijos, tiekėjas privalo pateikti prekės gamintojo arba jo įgalioto atstovo</w:t>
            </w:r>
            <w:r w:rsidRPr="00F33683">
              <w:rPr>
                <w:rFonts w:ascii="Arial" w:hAnsi="Arial" w:cs="Arial"/>
                <w:bCs/>
                <w:color w:val="000000" w:themeColor="text1"/>
                <w:sz w:val="22"/>
                <w:szCs w:val="22"/>
              </w:rPr>
              <w:t xml:space="preserve"> (tiekėjo deklaracija nėra lygiavertis dokumentas) raštiškus patvirtinimus (pvz., </w:t>
            </w:r>
            <w:r w:rsidRPr="00F33683">
              <w:rPr>
                <w:rFonts w:ascii="Arial" w:hAnsi="Arial" w:cs="Arial"/>
                <w:b/>
                <w:color w:val="000000" w:themeColor="text1"/>
                <w:sz w:val="22"/>
                <w:szCs w:val="22"/>
              </w:rPr>
              <w:t>prekės gamintojo atitikties deklaraciją</w:t>
            </w:r>
            <w:r w:rsidRPr="00F33683">
              <w:rPr>
                <w:rFonts w:ascii="Arial" w:hAnsi="Arial" w:cs="Arial"/>
                <w:bCs/>
                <w:color w:val="000000" w:themeColor="text1"/>
                <w:sz w:val="22"/>
                <w:szCs w:val="22"/>
              </w:rPr>
              <w:t xml:space="preserve"> ar eksploatacinių savybių deklaraciją) ar kitus atitiktį reikalavimams įrodančius dokumentus (informaciją), kad Perkančioji organizacija </w:t>
            </w:r>
            <w:r w:rsidRPr="00F33683">
              <w:rPr>
                <w:rFonts w:ascii="Arial" w:hAnsi="Arial" w:cs="Arial"/>
                <w:bCs/>
                <w:color w:val="000000" w:themeColor="text1"/>
                <w:sz w:val="22"/>
                <w:szCs w:val="22"/>
              </w:rPr>
              <w:lastRenderedPageBreak/>
              <w:t>galėtų įsitikinti siūlomos prekės atitiktimi nustatytiems reikalavimams.</w:t>
            </w:r>
          </w:p>
        </w:tc>
      </w:tr>
    </w:tbl>
    <w:p w14:paraId="0E17BFA9" w14:textId="77777777" w:rsidR="00532D57" w:rsidRDefault="00532D57" w:rsidP="00532D57">
      <w:pPr>
        <w:spacing w:after="0" w:line="240" w:lineRule="auto"/>
        <w:rPr>
          <w:rFonts w:ascii="Arial" w:hAnsi="Arial" w:cs="Arial"/>
          <w:sz w:val="24"/>
          <w:szCs w:val="24"/>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F33683" w:rsidRPr="00B4372D" w14:paraId="21120545" w14:textId="77777777" w:rsidTr="00807C57">
        <w:trPr>
          <w:trHeight w:val="61"/>
        </w:trPr>
        <w:tc>
          <w:tcPr>
            <w:tcW w:w="102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E77F08F" w14:textId="77777777" w:rsidR="00F33683" w:rsidRPr="00A16EFC" w:rsidRDefault="00F33683" w:rsidP="00807C57">
            <w:pPr>
              <w:spacing w:after="0" w:line="240" w:lineRule="auto"/>
              <w:jc w:val="both"/>
              <w:rPr>
                <w:rFonts w:ascii="Arial" w:hAnsi="Arial" w:cs="Arial"/>
                <w:b/>
                <w:bCs/>
                <w:i/>
                <w:iCs/>
                <w:sz w:val="24"/>
                <w:szCs w:val="24"/>
              </w:rPr>
            </w:pPr>
            <w:r w:rsidRPr="00A16EFC">
              <w:rPr>
                <w:rFonts w:ascii="Arial" w:hAnsi="Arial" w:cs="Arial"/>
                <w:b/>
                <w:bCs/>
                <w:i/>
                <w:iCs/>
                <w:sz w:val="24"/>
                <w:szCs w:val="24"/>
              </w:rPr>
              <w:t>Aplinkosauginiai reikalavimai:</w:t>
            </w:r>
          </w:p>
          <w:p w14:paraId="4A545A1E" w14:textId="77777777" w:rsidR="00F33683" w:rsidRPr="00B4372D" w:rsidRDefault="00F33683" w:rsidP="00807C57">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6"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F33683" w:rsidRPr="00B4372D" w14:paraId="7C7A1320" w14:textId="77777777" w:rsidTr="00807C57">
        <w:trPr>
          <w:trHeight w:val="207"/>
        </w:trPr>
        <w:tc>
          <w:tcPr>
            <w:tcW w:w="10206" w:type="dxa"/>
            <w:tcBorders>
              <w:top w:val="single" w:sz="4" w:space="0" w:color="000000"/>
              <w:left w:val="single" w:sz="4" w:space="0" w:color="000000"/>
              <w:bottom w:val="single" w:sz="4" w:space="0" w:color="000000"/>
              <w:right w:val="single" w:sz="4" w:space="0" w:color="000000"/>
            </w:tcBorders>
            <w:vAlign w:val="center"/>
          </w:tcPr>
          <w:p w14:paraId="0E8D6526" w14:textId="16109C1B" w:rsidR="003B1509" w:rsidRPr="00A16EFC" w:rsidRDefault="003B1509" w:rsidP="00A16EFC">
            <w:pPr>
              <w:autoSpaceDE w:val="0"/>
              <w:autoSpaceDN w:val="0"/>
              <w:adjustRightInd w:val="0"/>
              <w:spacing w:after="0" w:line="240" w:lineRule="auto"/>
              <w:jc w:val="both"/>
              <w:rPr>
                <w:rFonts w:ascii="ArialMT" w:eastAsiaTheme="minorHAnsi" w:hAnsi="ArialMT" w:cs="ArialMT"/>
                <w:sz w:val="24"/>
                <w:szCs w:val="24"/>
                <w:lang w:eastAsia="en-US"/>
              </w:rPr>
            </w:pPr>
            <w:r w:rsidRPr="00A16EFC">
              <w:rPr>
                <w:rFonts w:ascii="Arial" w:hAnsi="Arial" w:cs="Arial"/>
                <w:color w:val="000000" w:themeColor="text1"/>
                <w:sz w:val="24"/>
                <w:szCs w:val="24"/>
              </w:rPr>
              <w:t>Stendai turi būti ilgalaikio naudojimo, atsparūs atmosferos poveikiui (naudojami lauke). Stendų pagrindinė konstrukcijos paviršiaus danga (dažai) turi būto ekologiška, be kenksmingų scheminių medžiagų, atitinkanti ES aplinkosauginius reikalavimus. Draudžiama naudoti dažus, kurių sudėtyje yra</w:t>
            </w:r>
            <w:r w:rsidR="00D8536F">
              <w:rPr>
                <w:rFonts w:ascii="Arial" w:hAnsi="Arial" w:cs="Arial"/>
                <w:color w:val="000000" w:themeColor="text1"/>
                <w:sz w:val="24"/>
                <w:szCs w:val="24"/>
              </w:rPr>
              <w:t xml:space="preserve"> </w:t>
            </w:r>
            <w:r w:rsidRPr="00A16EFC">
              <w:rPr>
                <w:rFonts w:ascii="Arial" w:hAnsi="Arial" w:cs="Arial"/>
                <w:color w:val="000000" w:themeColor="text1"/>
                <w:sz w:val="24"/>
                <w:szCs w:val="24"/>
              </w:rPr>
              <w:t xml:space="preserve"> sunki</w:t>
            </w:r>
            <w:r w:rsidR="00D8536F">
              <w:rPr>
                <w:rFonts w:ascii="Arial" w:hAnsi="Arial" w:cs="Arial"/>
                <w:color w:val="000000" w:themeColor="text1"/>
                <w:sz w:val="24"/>
                <w:szCs w:val="24"/>
              </w:rPr>
              <w:t xml:space="preserve">ųjų </w:t>
            </w:r>
            <w:r w:rsidRPr="00A16EFC">
              <w:rPr>
                <w:rFonts w:ascii="Arial" w:hAnsi="Arial" w:cs="Arial"/>
                <w:color w:val="000000" w:themeColor="text1"/>
                <w:sz w:val="24"/>
                <w:szCs w:val="24"/>
              </w:rPr>
              <w:t>metal</w:t>
            </w:r>
            <w:r w:rsidR="00D8536F">
              <w:rPr>
                <w:rFonts w:ascii="Arial" w:hAnsi="Arial" w:cs="Arial"/>
                <w:color w:val="000000" w:themeColor="text1"/>
                <w:sz w:val="24"/>
                <w:szCs w:val="24"/>
              </w:rPr>
              <w:t>ų</w:t>
            </w:r>
            <w:r w:rsidR="00A16EFC" w:rsidRPr="00A16EFC">
              <w:rPr>
                <w:rFonts w:ascii="Arial" w:hAnsi="Arial" w:cs="Arial"/>
                <w:color w:val="000000" w:themeColor="text1"/>
                <w:sz w:val="24"/>
                <w:szCs w:val="24"/>
              </w:rPr>
              <w:t xml:space="preserve"> (</w:t>
            </w:r>
            <w:r w:rsidR="00A16EFC" w:rsidRPr="00A16EFC">
              <w:rPr>
                <w:rFonts w:ascii="ArialMT" w:eastAsiaTheme="minorHAnsi" w:hAnsi="ArialMT" w:cs="ArialMT"/>
                <w:sz w:val="24"/>
                <w:szCs w:val="24"/>
                <w:lang w:eastAsia="en-US"/>
              </w:rPr>
              <w:t>lakieji organiniai junginiai (LOJ).  Rekomenduojamas metodas – miltelinis dažymas (powder coating), kuris yra be tirpiklių, todėl nesukelia LOJ emisijų</w:t>
            </w:r>
            <w:r w:rsidR="00D8536F">
              <w:rPr>
                <w:rFonts w:ascii="ArialMT" w:eastAsiaTheme="minorHAnsi" w:hAnsi="ArialMT" w:cs="ArialMT"/>
                <w:sz w:val="24"/>
                <w:szCs w:val="24"/>
                <w:lang w:eastAsia="en-US"/>
              </w:rPr>
              <w:t>,</w:t>
            </w:r>
            <w:r w:rsidR="00A16EFC" w:rsidRPr="00A16EFC">
              <w:rPr>
                <w:rFonts w:ascii="ArialMT" w:eastAsiaTheme="minorHAnsi" w:hAnsi="ArialMT" w:cs="ArialMT"/>
                <w:sz w:val="24"/>
                <w:szCs w:val="24"/>
                <w:lang w:eastAsia="en-US"/>
              </w:rPr>
              <w:t xml:space="preserve"> neskleidžia kvapo dažymo metu</w:t>
            </w:r>
            <w:r w:rsidR="00D8536F">
              <w:rPr>
                <w:rFonts w:ascii="ArialMT" w:eastAsiaTheme="minorHAnsi" w:hAnsi="ArialMT" w:cs="ArialMT"/>
                <w:sz w:val="24"/>
                <w:szCs w:val="24"/>
                <w:lang w:eastAsia="en-US"/>
              </w:rPr>
              <w:t>,</w:t>
            </w:r>
            <w:r w:rsidR="00A16EFC" w:rsidRPr="00A16EFC">
              <w:rPr>
                <w:rFonts w:ascii="ArialMT" w:eastAsiaTheme="minorHAnsi" w:hAnsi="ArialMT" w:cs="ArialMT"/>
                <w:sz w:val="24"/>
                <w:szCs w:val="24"/>
                <w:lang w:eastAsia="en-US"/>
              </w:rPr>
              <w:t xml:space="preserve"> yra ilgaamžis ir atsparus aplinkos poveikiui, todėl sumažina poreikį dažyti.</w:t>
            </w:r>
          </w:p>
          <w:p w14:paraId="58EF3A7D" w14:textId="77777777" w:rsidR="00F33683" w:rsidRPr="00002486" w:rsidRDefault="00F33683" w:rsidP="00807C57">
            <w:pPr>
              <w:spacing w:after="0" w:line="240" w:lineRule="auto"/>
              <w:jc w:val="both"/>
              <w:rPr>
                <w:rFonts w:ascii="Arial" w:hAnsi="Arial" w:cs="Arial"/>
                <w:color w:val="000000" w:themeColor="text1"/>
                <w:sz w:val="23"/>
                <w:szCs w:val="23"/>
              </w:rPr>
            </w:pPr>
          </w:p>
          <w:p w14:paraId="6CA3B40F" w14:textId="77777777" w:rsidR="00F33683" w:rsidRPr="00A16EFC" w:rsidRDefault="00F33683" w:rsidP="00807C57">
            <w:pPr>
              <w:spacing w:after="0" w:line="240" w:lineRule="auto"/>
              <w:jc w:val="both"/>
              <w:rPr>
                <w:rFonts w:ascii="Arial" w:hAnsi="Arial" w:cs="Arial"/>
                <w:i/>
                <w:iCs/>
                <w:color w:val="000000" w:themeColor="text1"/>
                <w:sz w:val="24"/>
                <w:szCs w:val="24"/>
              </w:rPr>
            </w:pPr>
            <w:r w:rsidRPr="00A16EFC">
              <w:rPr>
                <w:rFonts w:ascii="Arial" w:hAnsi="Arial" w:cs="Arial"/>
                <w:b/>
                <w:bCs/>
                <w:i/>
                <w:iCs/>
                <w:color w:val="000000" w:themeColor="text1"/>
                <w:sz w:val="24"/>
                <w:szCs w:val="24"/>
              </w:rPr>
              <w:t>Pastaba.</w:t>
            </w:r>
            <w:r w:rsidRPr="00A16EFC">
              <w:rPr>
                <w:rFonts w:ascii="Arial" w:hAnsi="Arial" w:cs="Arial"/>
                <w:color w:val="000000" w:themeColor="text1"/>
                <w:sz w:val="24"/>
                <w:szCs w:val="24"/>
              </w:rPr>
              <w:t xml:space="preserve"> </w:t>
            </w:r>
            <w:r w:rsidRPr="00A16EFC">
              <w:rPr>
                <w:rFonts w:ascii="Arial" w:hAnsi="Arial" w:cs="Arial"/>
                <w:i/>
                <w:iCs/>
                <w:color w:val="000000" w:themeColor="text1"/>
                <w:sz w:val="24"/>
                <w:szCs w:val="24"/>
              </w:rPr>
              <w:t xml:space="preserve">Kadangi perkamos prekės, kurias tiekėjas dar turės pagaminti, atitiktis minimaliems aplinkos apsaugos kriterijams bus vertinama sutarties vykdymo metu (pasiūlymų teikimo metu, tiekėjas teikdamas pasiūlymą </w:t>
            </w:r>
            <w:r w:rsidRPr="00A16EFC">
              <w:rPr>
                <w:rFonts w:ascii="Arial" w:hAnsi="Arial" w:cs="Arial"/>
                <w:b/>
                <w:bCs/>
                <w:i/>
                <w:iCs/>
                <w:color w:val="000000" w:themeColor="text1"/>
                <w:sz w:val="24"/>
                <w:szCs w:val="24"/>
              </w:rPr>
              <w:t>įsipareigoja laikytis visų pirkimo sąlygų, įskaitant ir minimalių aplinkos apsaugos kriterijų,</w:t>
            </w:r>
            <w:r w:rsidRPr="00A16EFC">
              <w:rPr>
                <w:rFonts w:ascii="Arial" w:hAnsi="Arial" w:cs="Arial"/>
                <w:i/>
                <w:iCs/>
                <w:color w:val="000000" w:themeColor="text1"/>
                <w:sz w:val="24"/>
                <w:szCs w:val="24"/>
              </w:rPr>
              <w:t xml:space="preserve"> tokiu atveju papildomi dokumentai pasiūlymų vertinimo etape nėra teikiami, o konkretūs įrodantys dokumentai teikiami sutarties vykdymo metu)</w:t>
            </w:r>
          </w:p>
          <w:p w14:paraId="5F3F9DCE" w14:textId="77777777" w:rsidR="00F33683" w:rsidRPr="003B1509" w:rsidRDefault="00F33683" w:rsidP="00807C57">
            <w:pPr>
              <w:spacing w:after="0" w:line="240" w:lineRule="auto"/>
              <w:jc w:val="both"/>
              <w:rPr>
                <w:rFonts w:ascii="Arial" w:hAnsi="Arial" w:cs="Arial"/>
                <w:i/>
                <w:iCs/>
                <w:color w:val="A20000"/>
                <w:sz w:val="23"/>
                <w:szCs w:val="23"/>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F33683" w:rsidRPr="00B4372D" w14:paraId="616F8F46" w14:textId="77777777" w:rsidTr="00807C57">
              <w:trPr>
                <w:trHeight w:val="350"/>
                <w:jc w:val="center"/>
              </w:trPr>
              <w:tc>
                <w:tcPr>
                  <w:tcW w:w="1059" w:type="dxa"/>
                  <w:tcBorders>
                    <w:top w:val="single" w:sz="4" w:space="0" w:color="auto"/>
                    <w:left w:val="single" w:sz="4" w:space="0" w:color="auto"/>
                    <w:bottom w:val="single" w:sz="4" w:space="0" w:color="auto"/>
                    <w:right w:val="single" w:sz="4" w:space="0" w:color="auto"/>
                  </w:tcBorders>
                  <w:vAlign w:val="center"/>
                  <w:hideMark/>
                </w:tcPr>
                <w:p w14:paraId="2695D981" w14:textId="77777777" w:rsidR="00F33683" w:rsidRPr="00002486" w:rsidRDefault="00F33683" w:rsidP="00807C57">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Taip</w:t>
                  </w:r>
                </w:p>
              </w:tc>
              <w:tc>
                <w:tcPr>
                  <w:tcW w:w="958" w:type="dxa"/>
                  <w:tcBorders>
                    <w:top w:val="single" w:sz="4" w:space="0" w:color="auto"/>
                    <w:left w:val="single" w:sz="4" w:space="0" w:color="auto"/>
                    <w:bottom w:val="single" w:sz="4" w:space="0" w:color="auto"/>
                    <w:right w:val="single" w:sz="4" w:space="0" w:color="auto"/>
                  </w:tcBorders>
                  <w:vAlign w:val="center"/>
                </w:tcPr>
                <w:p w14:paraId="5DC5F264" w14:textId="77777777" w:rsidR="00F33683" w:rsidRPr="00002486" w:rsidRDefault="00F33683" w:rsidP="00807C57">
                  <w:pPr>
                    <w:spacing w:after="0" w:line="240" w:lineRule="auto"/>
                    <w:jc w:val="both"/>
                    <w:rPr>
                      <w:rFonts w:ascii="Arial" w:hAnsi="Arial" w:cs="Arial"/>
                      <w:i/>
                      <w:color w:val="000000" w:themeColor="text1"/>
                      <w:sz w:val="23"/>
                      <w:szCs w:val="23"/>
                    </w:rPr>
                  </w:pPr>
                </w:p>
              </w:tc>
              <w:tc>
                <w:tcPr>
                  <w:tcW w:w="1114" w:type="dxa"/>
                  <w:tcBorders>
                    <w:top w:val="single" w:sz="4" w:space="0" w:color="auto"/>
                    <w:left w:val="single" w:sz="4" w:space="0" w:color="auto"/>
                    <w:bottom w:val="single" w:sz="4" w:space="0" w:color="auto"/>
                    <w:right w:val="single" w:sz="4" w:space="0" w:color="auto"/>
                  </w:tcBorders>
                  <w:vAlign w:val="center"/>
                  <w:hideMark/>
                </w:tcPr>
                <w:p w14:paraId="0DF0DFF1" w14:textId="77777777" w:rsidR="00F33683" w:rsidRPr="00002486" w:rsidRDefault="00F33683" w:rsidP="00807C57">
                  <w:pPr>
                    <w:spacing w:after="0" w:line="240" w:lineRule="auto"/>
                    <w:jc w:val="both"/>
                    <w:rPr>
                      <w:rFonts w:ascii="Arial" w:hAnsi="Arial" w:cs="Arial"/>
                      <w:i/>
                      <w:color w:val="000000" w:themeColor="text1"/>
                      <w:sz w:val="23"/>
                      <w:szCs w:val="23"/>
                    </w:rPr>
                  </w:pPr>
                  <w:r w:rsidRPr="00002486">
                    <w:rPr>
                      <w:rFonts w:ascii="Arial" w:hAnsi="Arial" w:cs="Arial"/>
                      <w:i/>
                      <w:color w:val="000000" w:themeColor="text1"/>
                      <w:sz w:val="23"/>
                      <w:szCs w:val="23"/>
                    </w:rPr>
                    <w:t>Ne</w:t>
                  </w:r>
                </w:p>
              </w:tc>
              <w:tc>
                <w:tcPr>
                  <w:tcW w:w="1129" w:type="dxa"/>
                  <w:tcBorders>
                    <w:top w:val="single" w:sz="4" w:space="0" w:color="auto"/>
                    <w:left w:val="single" w:sz="4" w:space="0" w:color="auto"/>
                    <w:bottom w:val="single" w:sz="4" w:space="0" w:color="auto"/>
                    <w:right w:val="single" w:sz="4" w:space="0" w:color="auto"/>
                  </w:tcBorders>
                  <w:vAlign w:val="center"/>
                </w:tcPr>
                <w:p w14:paraId="6CCBCC75" w14:textId="77777777" w:rsidR="00F33683" w:rsidRPr="00B4372D" w:rsidRDefault="00F33683" w:rsidP="00807C57">
                  <w:pPr>
                    <w:spacing w:after="0" w:line="240" w:lineRule="auto"/>
                    <w:jc w:val="both"/>
                    <w:rPr>
                      <w:rFonts w:ascii="Arial" w:hAnsi="Arial" w:cs="Arial"/>
                      <w:i/>
                      <w:color w:val="00B050"/>
                      <w:sz w:val="23"/>
                      <w:szCs w:val="23"/>
                    </w:rPr>
                  </w:pPr>
                </w:p>
              </w:tc>
            </w:tr>
          </w:tbl>
          <w:p w14:paraId="0FD86A7E" w14:textId="77777777" w:rsidR="00F33683" w:rsidRPr="00B4372D" w:rsidRDefault="00F33683" w:rsidP="00807C57">
            <w:pPr>
              <w:spacing w:after="0" w:line="240" w:lineRule="auto"/>
              <w:jc w:val="both"/>
              <w:rPr>
                <w:rFonts w:ascii="Arial" w:hAnsi="Arial" w:cs="Arial"/>
                <w:color w:val="A20000"/>
                <w:sz w:val="23"/>
                <w:szCs w:val="23"/>
              </w:rPr>
            </w:pPr>
            <w:r w:rsidRPr="00B4372D">
              <w:rPr>
                <w:rFonts w:ascii="Arial" w:hAnsi="Arial" w:cs="Arial"/>
                <w:i/>
                <w:color w:val="00B050"/>
                <w:sz w:val="23"/>
                <w:szCs w:val="23"/>
              </w:rPr>
              <w:t>[pažymėti ,,X“ teisingą]</w:t>
            </w:r>
            <w:r w:rsidRPr="00F03C2C">
              <w:rPr>
                <w:rFonts w:ascii="Arial" w:hAnsi="Arial" w:cs="Arial"/>
                <w:color w:val="00B050"/>
                <w:sz w:val="23"/>
                <w:szCs w:val="23"/>
              </w:rPr>
              <w:t xml:space="preserve"> </w:t>
            </w:r>
          </w:p>
        </w:tc>
      </w:tr>
    </w:tbl>
    <w:p w14:paraId="1318C43E" w14:textId="77777777" w:rsidR="00F33683" w:rsidRDefault="00F33683" w:rsidP="00532D57">
      <w:pPr>
        <w:spacing w:after="0" w:line="240" w:lineRule="auto"/>
        <w:rPr>
          <w:rFonts w:ascii="Arial" w:hAnsi="Arial" w:cs="Arial"/>
          <w:sz w:val="24"/>
          <w:szCs w:val="24"/>
          <w:u w:val="single"/>
        </w:rPr>
      </w:pPr>
    </w:p>
    <w:p w14:paraId="3BCC7A2D" w14:textId="77777777" w:rsidR="00F33683" w:rsidRPr="004444A2" w:rsidRDefault="00F33683" w:rsidP="00532D57">
      <w:pPr>
        <w:spacing w:after="0" w:line="240" w:lineRule="auto"/>
        <w:rPr>
          <w:rFonts w:ascii="Arial" w:hAnsi="Arial" w:cs="Arial"/>
          <w:sz w:val="24"/>
          <w:szCs w:val="24"/>
          <w:u w:val="single"/>
        </w:rPr>
      </w:pPr>
    </w:p>
    <w:p w14:paraId="38EBC644" w14:textId="77777777" w:rsidR="00532D57" w:rsidRPr="00A46FEE" w:rsidRDefault="00532D57" w:rsidP="00532D57">
      <w:pPr>
        <w:tabs>
          <w:tab w:val="left" w:pos="720"/>
        </w:tabs>
        <w:spacing w:after="0" w:line="240" w:lineRule="auto"/>
        <w:jc w:val="both"/>
        <w:rPr>
          <w:rFonts w:ascii="Arial" w:hAnsi="Arial" w:cs="Arial"/>
          <w:color w:val="000000" w:themeColor="text1"/>
          <w:sz w:val="22"/>
          <w:szCs w:val="22"/>
        </w:rPr>
      </w:pPr>
      <w:r w:rsidRPr="00A46FEE">
        <w:rPr>
          <w:rFonts w:ascii="Arial" w:hAnsi="Arial" w:cs="Arial"/>
          <w:b/>
          <w:color w:val="000000" w:themeColor="text1"/>
          <w:sz w:val="22"/>
          <w:szCs w:val="22"/>
        </w:rPr>
        <w:t>Teikdami šį pasiūlymą, mes patvirtiname, kad</w:t>
      </w:r>
      <w:r w:rsidRPr="00A46FEE">
        <w:rPr>
          <w:rFonts w:ascii="Arial" w:hAnsi="Arial" w:cs="Arial"/>
          <w:color w:val="000000" w:themeColor="text1"/>
          <w:sz w:val="22"/>
          <w:szCs w:val="22"/>
        </w:rPr>
        <w:t>:</w:t>
      </w:r>
    </w:p>
    <w:p w14:paraId="482200C9" w14:textId="77777777" w:rsidR="00532D57" w:rsidRPr="00A46FEE" w:rsidRDefault="00532D57" w:rsidP="00532D57">
      <w:pPr>
        <w:numPr>
          <w:ilvl w:val="0"/>
          <w:numId w:val="8"/>
        </w:numPr>
        <w:tabs>
          <w:tab w:val="left" w:pos="720"/>
        </w:tabs>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Atidžiai išnagrinėjome PO pateiktą Techninę specifikaciją ir kitus pirkimo dokumentus, pirkimo metu PO pateiktus paaiškinimus ir kt. PO pirkimui pateiktus dokumentus.</w:t>
      </w:r>
    </w:p>
    <w:p w14:paraId="5B84EFF1" w14:textId="77777777" w:rsidR="00532D57" w:rsidRPr="00A46FEE" w:rsidRDefault="00532D57" w:rsidP="00532D57">
      <w:pPr>
        <w:numPr>
          <w:ilvl w:val="0"/>
          <w:numId w:val="8"/>
        </w:numPr>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A46FEE" w:rsidRDefault="00532D57" w:rsidP="00532D57">
      <w:pPr>
        <w:numPr>
          <w:ilvl w:val="0"/>
          <w:numId w:val="8"/>
        </w:numPr>
        <w:spacing w:after="0" w:line="240" w:lineRule="auto"/>
        <w:jc w:val="both"/>
        <w:rPr>
          <w:rFonts w:ascii="Arial" w:hAnsi="Arial" w:cs="Arial"/>
          <w:color w:val="000000" w:themeColor="text1"/>
          <w:sz w:val="22"/>
          <w:szCs w:val="22"/>
        </w:rPr>
      </w:pPr>
      <w:r w:rsidRPr="00A46FEE">
        <w:rPr>
          <w:rFonts w:ascii="Arial" w:hAnsi="Arial" w:cs="Arial"/>
          <w:color w:val="000000" w:themeColor="text1"/>
          <w:sz w:val="22"/>
          <w:szCs w:val="22"/>
        </w:rPr>
        <w:t>Visa pasiūlyme pateikta informacija yra teisinga, atitinka tikrovę ir apima viską, ko reikia visiškam ir tinkamam sutarties įvykdymui.</w:t>
      </w:r>
    </w:p>
    <w:p w14:paraId="125F249F" w14:textId="77777777" w:rsidR="00532D57" w:rsidRPr="00A46FEE" w:rsidRDefault="00532D57" w:rsidP="00532D57">
      <w:pPr>
        <w:numPr>
          <w:ilvl w:val="0"/>
          <w:numId w:val="8"/>
        </w:numPr>
        <w:spacing w:after="0" w:line="240" w:lineRule="auto"/>
        <w:jc w:val="both"/>
        <w:rPr>
          <w:rFonts w:ascii="Arial" w:eastAsia="Calibri" w:hAnsi="Arial" w:cs="Arial"/>
          <w:iCs/>
          <w:color w:val="000000" w:themeColor="text1"/>
          <w:sz w:val="22"/>
          <w:szCs w:val="22"/>
        </w:rPr>
      </w:pPr>
      <w:r w:rsidRPr="00A46FEE">
        <w:rPr>
          <w:rFonts w:ascii="Arial" w:hAnsi="Arial" w:cs="Arial"/>
          <w:color w:val="000000" w:themeColor="text1"/>
          <w:sz w:val="22"/>
          <w:szCs w:val="22"/>
        </w:rPr>
        <w:t>Įvertinome pirkimo dokumentų, paslaugų suteikimui, prekių pristatymui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A46FEE" w:rsidRDefault="00532D57" w:rsidP="00532D57">
      <w:pPr>
        <w:numPr>
          <w:ilvl w:val="0"/>
          <w:numId w:val="8"/>
        </w:numPr>
        <w:autoSpaceDN w:val="0"/>
        <w:spacing w:after="0" w:line="240" w:lineRule="auto"/>
        <w:jc w:val="both"/>
        <w:rPr>
          <w:rFonts w:ascii="Arial" w:hAnsi="Arial" w:cs="Arial"/>
          <w:bCs/>
          <w:color w:val="000000" w:themeColor="text1"/>
          <w:sz w:val="22"/>
          <w:szCs w:val="22"/>
        </w:rPr>
      </w:pPr>
      <w:r w:rsidRPr="00A46FEE">
        <w:rPr>
          <w:rFonts w:ascii="Arial" w:hAnsi="Arial" w:cs="Arial"/>
          <w:bCs/>
          <w:color w:val="000000" w:themeColor="text1"/>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4444A2" w:rsidRDefault="00532D57" w:rsidP="00532D57">
      <w:pPr>
        <w:spacing w:after="0" w:line="240" w:lineRule="auto"/>
        <w:jc w:val="both"/>
        <w:rPr>
          <w:rFonts w:ascii="Arial" w:hAnsi="Arial" w:cs="Arial"/>
          <w:b/>
          <w:color w:val="000000" w:themeColor="text1"/>
          <w:sz w:val="24"/>
          <w:szCs w:val="24"/>
        </w:rPr>
      </w:pPr>
    </w:p>
    <w:p w14:paraId="1836CED0" w14:textId="77777777" w:rsidR="00532D57" w:rsidRPr="004444A2" w:rsidRDefault="00532D57" w:rsidP="00532D57">
      <w:pPr>
        <w:tabs>
          <w:tab w:val="left" w:pos="720"/>
        </w:tabs>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4444A2" w14:paraId="16FD1560" w14:textId="77777777" w:rsidTr="00546CA2">
        <w:tc>
          <w:tcPr>
            <w:tcW w:w="567" w:type="dxa"/>
            <w:shd w:val="clear" w:color="auto" w:fill="D9D9D9"/>
          </w:tcPr>
          <w:p w14:paraId="09A8C36E"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Eil.Nr.</w:t>
            </w:r>
          </w:p>
        </w:tc>
        <w:tc>
          <w:tcPr>
            <w:tcW w:w="6521" w:type="dxa"/>
            <w:shd w:val="clear" w:color="auto" w:fill="D9D9D9"/>
          </w:tcPr>
          <w:p w14:paraId="2A5DF97A"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Pateiktų dokumentų (failų) pavadinimas</w:t>
            </w:r>
          </w:p>
          <w:p w14:paraId="72387EBB"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(Tiekėjas įrašo teikiamo dokumento pavadinimą)</w:t>
            </w:r>
          </w:p>
          <w:p w14:paraId="7C62BBB9" w14:textId="77777777" w:rsidR="00532D57" w:rsidRPr="004444A2" w:rsidRDefault="00532D57" w:rsidP="00546CA2">
            <w:pPr>
              <w:spacing w:after="0" w:line="240" w:lineRule="auto"/>
              <w:jc w:val="center"/>
              <w:rPr>
                <w:rFonts w:ascii="Arial" w:hAnsi="Arial" w:cs="Arial"/>
                <w:b/>
                <w:color w:val="000000" w:themeColor="text1"/>
                <w:sz w:val="24"/>
                <w:szCs w:val="24"/>
              </w:rPr>
            </w:pPr>
          </w:p>
        </w:tc>
        <w:tc>
          <w:tcPr>
            <w:tcW w:w="3118" w:type="dxa"/>
            <w:shd w:val="clear" w:color="auto" w:fill="D9D9D9"/>
          </w:tcPr>
          <w:p w14:paraId="72C8A8B5" w14:textId="77777777" w:rsidR="00532D57" w:rsidRPr="004444A2" w:rsidRDefault="00532D57" w:rsidP="00546CA2">
            <w:pPr>
              <w:spacing w:after="0" w:line="240" w:lineRule="auto"/>
              <w:jc w:val="center"/>
              <w:rPr>
                <w:rFonts w:ascii="Arial" w:hAnsi="Arial" w:cs="Arial"/>
                <w:b/>
                <w:color w:val="000000" w:themeColor="text1"/>
                <w:sz w:val="24"/>
                <w:szCs w:val="24"/>
              </w:rPr>
            </w:pPr>
            <w:r w:rsidRPr="004444A2">
              <w:rPr>
                <w:rFonts w:ascii="Arial" w:hAnsi="Arial" w:cs="Arial"/>
                <w:b/>
                <w:color w:val="000000" w:themeColor="text1"/>
                <w:sz w:val="24"/>
                <w:szCs w:val="24"/>
              </w:rPr>
              <w:t>Dokumento puslapių skaičius</w:t>
            </w:r>
          </w:p>
        </w:tc>
      </w:tr>
      <w:tr w:rsidR="00532D57" w:rsidRPr="004444A2" w14:paraId="48B12D69" w14:textId="77777777" w:rsidTr="00546CA2">
        <w:tc>
          <w:tcPr>
            <w:tcW w:w="567" w:type="dxa"/>
          </w:tcPr>
          <w:p w14:paraId="0629D3D4"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1.</w:t>
            </w:r>
          </w:p>
        </w:tc>
        <w:tc>
          <w:tcPr>
            <w:tcW w:w="6521" w:type="dxa"/>
          </w:tcPr>
          <w:p w14:paraId="0DB0183A"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[Tiekėjas įrašo teikiamo dokumento pavadinimą, pvz atestatas]</w:t>
            </w:r>
          </w:p>
        </w:tc>
        <w:tc>
          <w:tcPr>
            <w:tcW w:w="3118" w:type="dxa"/>
          </w:tcPr>
          <w:p w14:paraId="379E22FE"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r>
      <w:tr w:rsidR="00532D57" w:rsidRPr="004444A2" w14:paraId="3D35AC92" w14:textId="77777777" w:rsidTr="00546CA2">
        <w:tc>
          <w:tcPr>
            <w:tcW w:w="567" w:type="dxa"/>
          </w:tcPr>
          <w:p w14:paraId="5027E564"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2.</w:t>
            </w:r>
          </w:p>
        </w:tc>
        <w:tc>
          <w:tcPr>
            <w:tcW w:w="6521" w:type="dxa"/>
          </w:tcPr>
          <w:p w14:paraId="25981BC6"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eastAsia="Calibri" w:hAnsi="Arial" w:cs="Arial"/>
                <w:color w:val="000000" w:themeColor="text1"/>
                <w:sz w:val="24"/>
                <w:szCs w:val="24"/>
              </w:rPr>
              <w:t xml:space="preserve">Pvz., </w:t>
            </w:r>
            <w:r w:rsidRPr="004444A2">
              <w:rPr>
                <w:rFonts w:ascii="Arial" w:hAnsi="Arial" w:cs="Arial"/>
                <w:iCs/>
                <w:color w:val="000000" w:themeColor="text1"/>
                <w:sz w:val="24"/>
                <w:szCs w:val="24"/>
              </w:rPr>
              <w:t>pasiūlyme nurodytų subtiekėjų/subteikėjų/subrangovų ar ūkio subjektų ketinimų protokolai (susitarimai) ar kiti dokumentai</w:t>
            </w:r>
          </w:p>
        </w:tc>
        <w:tc>
          <w:tcPr>
            <w:tcW w:w="3118" w:type="dxa"/>
          </w:tcPr>
          <w:p w14:paraId="576E4ABA" w14:textId="77777777" w:rsidR="00532D57" w:rsidRPr="004444A2" w:rsidRDefault="00532D57" w:rsidP="00546CA2">
            <w:pPr>
              <w:spacing w:after="0" w:line="240" w:lineRule="auto"/>
              <w:rPr>
                <w:rFonts w:ascii="Arial" w:hAnsi="Arial" w:cs="Arial"/>
                <w:color w:val="000000" w:themeColor="text1"/>
                <w:sz w:val="24"/>
                <w:szCs w:val="24"/>
              </w:rPr>
            </w:pPr>
          </w:p>
        </w:tc>
      </w:tr>
      <w:tr w:rsidR="00532D57" w:rsidRPr="004444A2" w14:paraId="122015EC" w14:textId="77777777" w:rsidTr="00546CA2">
        <w:tc>
          <w:tcPr>
            <w:tcW w:w="567" w:type="dxa"/>
          </w:tcPr>
          <w:p w14:paraId="4F2A1F33"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lastRenderedPageBreak/>
              <w:t>3.</w:t>
            </w:r>
          </w:p>
        </w:tc>
        <w:tc>
          <w:tcPr>
            <w:tcW w:w="6521" w:type="dxa"/>
          </w:tcPr>
          <w:p w14:paraId="1DFBD048"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3118" w:type="dxa"/>
          </w:tcPr>
          <w:p w14:paraId="60720B15" w14:textId="77777777" w:rsidR="00532D57" w:rsidRPr="004444A2" w:rsidRDefault="00532D57" w:rsidP="00546CA2">
            <w:pPr>
              <w:spacing w:after="0" w:line="240" w:lineRule="auto"/>
              <w:rPr>
                <w:rFonts w:ascii="Arial" w:hAnsi="Arial" w:cs="Arial"/>
                <w:color w:val="000000" w:themeColor="text1"/>
                <w:sz w:val="24"/>
                <w:szCs w:val="24"/>
              </w:rPr>
            </w:pPr>
          </w:p>
        </w:tc>
      </w:tr>
      <w:tr w:rsidR="00532D57" w:rsidRPr="004444A2" w14:paraId="318268E8" w14:textId="77777777" w:rsidTr="00546CA2">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377168DF"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4D10390" w14:textId="77777777" w:rsidR="00532D57" w:rsidRPr="004444A2" w:rsidRDefault="00532D57" w:rsidP="00546CA2">
            <w:pPr>
              <w:spacing w:after="0" w:line="240" w:lineRule="auto"/>
              <w:rPr>
                <w:rFonts w:ascii="Arial" w:hAnsi="Arial" w:cs="Arial"/>
                <w:color w:val="000000" w:themeColor="text1"/>
                <w:sz w:val="24"/>
                <w:szCs w:val="24"/>
              </w:rPr>
            </w:pPr>
            <w:r w:rsidRPr="004444A2">
              <w:rPr>
                <w:rFonts w:ascii="Arial" w:hAnsi="Arial" w:cs="Arial"/>
                <w:color w:val="000000" w:themeColor="text1"/>
                <w:sz w:val="24"/>
                <w:szCs w:val="24"/>
              </w:rPr>
              <w:t>...</w:t>
            </w:r>
          </w:p>
        </w:tc>
      </w:tr>
    </w:tbl>
    <w:p w14:paraId="72FF4B98" w14:textId="77777777" w:rsidR="00532D57" w:rsidRPr="004444A2" w:rsidRDefault="00532D57" w:rsidP="00532D57">
      <w:pPr>
        <w:spacing w:after="0" w:line="240" w:lineRule="auto"/>
        <w:ind w:right="-108"/>
        <w:jc w:val="both"/>
        <w:rPr>
          <w:rFonts w:ascii="Arial" w:hAnsi="Arial" w:cs="Arial"/>
          <w:color w:val="000000" w:themeColor="text1"/>
          <w:sz w:val="24"/>
          <w:szCs w:val="24"/>
        </w:rPr>
      </w:pPr>
    </w:p>
    <w:p w14:paraId="4703F2B7"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Neteiksime šių pašalinimo pagrindų nebuvimą ir (arba) atitiktį kvalifikacijos reikalavimams patvirtinančių dokumentų. Su jais PO gali susipažinti</w:t>
      </w:r>
      <w:r w:rsidRPr="004444A2">
        <w:rPr>
          <w:rFonts w:ascii="Arial" w:eastAsia="Calibri" w:hAnsi="Arial" w:cs="Arial"/>
          <w:color w:val="000000" w:themeColor="text1"/>
          <w:sz w:val="24"/>
          <w:szCs w:val="24"/>
          <w:lang w:val="en-US"/>
        </w:rPr>
        <w:t>*</w:t>
      </w:r>
      <w:r w:rsidRPr="004444A2">
        <w:rPr>
          <w:rFonts w:ascii="Arial" w:eastAsia="Calibri" w:hAnsi="Arial" w:cs="Arial"/>
          <w:color w:val="000000" w:themeColor="text1"/>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4444A2" w14:paraId="55B34E60" w14:textId="77777777" w:rsidTr="00546CA2">
        <w:tc>
          <w:tcPr>
            <w:tcW w:w="567" w:type="dxa"/>
            <w:shd w:val="clear" w:color="auto" w:fill="D9D9D9"/>
            <w:vAlign w:val="center"/>
          </w:tcPr>
          <w:p w14:paraId="7D8330EA"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Eil.Nr.</w:t>
            </w:r>
          </w:p>
        </w:tc>
        <w:tc>
          <w:tcPr>
            <w:tcW w:w="4678" w:type="dxa"/>
            <w:shd w:val="clear" w:color="auto" w:fill="D9D9D9"/>
            <w:vAlign w:val="center"/>
          </w:tcPr>
          <w:p w14:paraId="2CF88A6E"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Pirkimo pavadinimas</w:t>
            </w:r>
          </w:p>
        </w:tc>
        <w:tc>
          <w:tcPr>
            <w:tcW w:w="2552" w:type="dxa"/>
            <w:shd w:val="clear" w:color="auto" w:fill="D9D9D9"/>
            <w:vAlign w:val="center"/>
          </w:tcPr>
          <w:p w14:paraId="55E35688"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Pirkimo numeris</w:t>
            </w:r>
          </w:p>
        </w:tc>
        <w:tc>
          <w:tcPr>
            <w:tcW w:w="2552" w:type="dxa"/>
            <w:shd w:val="clear" w:color="auto" w:fill="D9D9D9"/>
            <w:vAlign w:val="center"/>
          </w:tcPr>
          <w:p w14:paraId="0D7B7E92"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Dokumento (failo) pavadinimas</w:t>
            </w:r>
          </w:p>
        </w:tc>
      </w:tr>
      <w:tr w:rsidR="00532D57" w:rsidRPr="004444A2" w14:paraId="23E15A5E" w14:textId="77777777" w:rsidTr="00546CA2">
        <w:tc>
          <w:tcPr>
            <w:tcW w:w="567" w:type="dxa"/>
          </w:tcPr>
          <w:p w14:paraId="5AD2A093"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1.</w:t>
            </w:r>
          </w:p>
        </w:tc>
        <w:tc>
          <w:tcPr>
            <w:tcW w:w="4678" w:type="dxa"/>
          </w:tcPr>
          <w:p w14:paraId="5D67103A"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[Tiekėjas įrašo pirkimo pavadinimą,]</w:t>
            </w:r>
          </w:p>
        </w:tc>
        <w:tc>
          <w:tcPr>
            <w:tcW w:w="2552" w:type="dxa"/>
          </w:tcPr>
          <w:p w14:paraId="55E65F54"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01E406B1" w14:textId="77777777" w:rsidR="00532D57" w:rsidRPr="004444A2" w:rsidRDefault="00532D57" w:rsidP="00546CA2">
            <w:pPr>
              <w:spacing w:after="0" w:line="240" w:lineRule="auto"/>
              <w:rPr>
                <w:rFonts w:ascii="Arial" w:eastAsia="Calibri" w:hAnsi="Arial" w:cs="Arial"/>
                <w:color w:val="000000" w:themeColor="text1"/>
                <w:sz w:val="24"/>
                <w:szCs w:val="24"/>
              </w:rPr>
            </w:pPr>
          </w:p>
        </w:tc>
      </w:tr>
      <w:tr w:rsidR="00532D57" w:rsidRPr="004444A2" w14:paraId="0284923C" w14:textId="77777777" w:rsidTr="00546CA2">
        <w:tc>
          <w:tcPr>
            <w:tcW w:w="567" w:type="dxa"/>
          </w:tcPr>
          <w:p w14:paraId="1754861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2.</w:t>
            </w:r>
          </w:p>
        </w:tc>
        <w:tc>
          <w:tcPr>
            <w:tcW w:w="4678" w:type="dxa"/>
          </w:tcPr>
          <w:p w14:paraId="20A9FFB2"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34C31E7D"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Pr>
          <w:p w14:paraId="3C757E8C" w14:textId="77777777" w:rsidR="00532D57" w:rsidRPr="004444A2" w:rsidRDefault="00532D57" w:rsidP="00546CA2">
            <w:pPr>
              <w:spacing w:after="0" w:line="240" w:lineRule="auto"/>
              <w:rPr>
                <w:rFonts w:ascii="Arial" w:eastAsia="Calibri" w:hAnsi="Arial" w:cs="Arial"/>
                <w:color w:val="000000" w:themeColor="text1"/>
                <w:sz w:val="24"/>
                <w:szCs w:val="24"/>
              </w:rPr>
            </w:pPr>
          </w:p>
        </w:tc>
      </w:tr>
      <w:tr w:rsidR="00532D57" w:rsidRPr="004444A2" w14:paraId="75B7D48A" w14:textId="77777777" w:rsidTr="00546CA2">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7280796" w14:textId="77777777" w:rsidR="00532D57" w:rsidRPr="004444A2" w:rsidRDefault="00532D57" w:rsidP="00546CA2">
            <w:pPr>
              <w:spacing w:after="0" w:line="240" w:lineRule="auto"/>
              <w:rPr>
                <w:rFonts w:ascii="Arial" w:eastAsia="Calibri" w:hAnsi="Arial" w:cs="Arial"/>
                <w:color w:val="000000" w:themeColor="text1"/>
                <w:sz w:val="24"/>
                <w:szCs w:val="24"/>
              </w:rPr>
            </w:pPr>
          </w:p>
        </w:tc>
      </w:tr>
    </w:tbl>
    <w:p w14:paraId="2861A42D" w14:textId="77777777" w:rsidR="00532D57" w:rsidRPr="004444A2" w:rsidRDefault="00532D57" w:rsidP="00532D57">
      <w:pPr>
        <w:spacing w:after="0" w:line="240" w:lineRule="auto"/>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*Pildoma ir nurodyti šaltinį, jei PO gali turėti atitinkamus dokumentus iš kitų pirkimo procedūrų.</w:t>
      </w:r>
    </w:p>
    <w:p w14:paraId="44E41782" w14:textId="77777777" w:rsidR="00532D57" w:rsidRPr="004444A2" w:rsidRDefault="00532D57" w:rsidP="00532D57">
      <w:pPr>
        <w:spacing w:after="0" w:line="240" w:lineRule="auto"/>
        <w:ind w:right="-108"/>
        <w:jc w:val="both"/>
        <w:rPr>
          <w:rFonts w:ascii="Arial" w:hAnsi="Arial" w:cs="Arial"/>
          <w:color w:val="000000" w:themeColor="text1"/>
          <w:sz w:val="24"/>
          <w:szCs w:val="24"/>
        </w:rPr>
      </w:pPr>
    </w:p>
    <w:p w14:paraId="7D66A2CD" w14:textId="77777777" w:rsidR="00532D57" w:rsidRPr="004444A2" w:rsidRDefault="00532D57" w:rsidP="00532D57">
      <w:pPr>
        <w:spacing w:after="0" w:line="240" w:lineRule="auto"/>
        <w:ind w:right="-108"/>
        <w:jc w:val="both"/>
        <w:rPr>
          <w:rFonts w:ascii="Arial" w:hAnsi="Arial" w:cs="Arial"/>
          <w:color w:val="000000" w:themeColor="text1"/>
          <w:sz w:val="24"/>
          <w:szCs w:val="24"/>
        </w:rPr>
      </w:pPr>
      <w:r w:rsidRPr="004444A2">
        <w:rPr>
          <w:rFonts w:ascii="Arial" w:hAnsi="Arial" w:cs="Arial"/>
          <w:color w:val="000000" w:themeColor="text1"/>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4444A2" w14:paraId="4FDF7E81" w14:textId="77777777" w:rsidTr="00546CA2">
        <w:tc>
          <w:tcPr>
            <w:tcW w:w="567" w:type="dxa"/>
            <w:shd w:val="clear" w:color="auto" w:fill="D9D9D9"/>
            <w:vAlign w:val="center"/>
          </w:tcPr>
          <w:p w14:paraId="658084BD" w14:textId="77777777" w:rsidR="00532D57" w:rsidRPr="004444A2" w:rsidRDefault="00532D57" w:rsidP="00546CA2">
            <w:pPr>
              <w:spacing w:after="0" w:line="240" w:lineRule="auto"/>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4444A2" w:rsidRDefault="00532D57" w:rsidP="00546CA2">
            <w:pPr>
              <w:spacing w:after="0" w:line="240" w:lineRule="auto"/>
              <w:ind w:right="-108"/>
              <w:jc w:val="center"/>
              <w:rPr>
                <w:rFonts w:ascii="Arial" w:eastAsia="Calibri" w:hAnsi="Arial" w:cs="Arial"/>
                <w:b/>
                <w:color w:val="000000" w:themeColor="text1"/>
                <w:sz w:val="24"/>
                <w:szCs w:val="24"/>
              </w:rPr>
            </w:pPr>
            <w:r w:rsidRPr="004444A2">
              <w:rPr>
                <w:rFonts w:ascii="Arial" w:eastAsia="Calibri" w:hAnsi="Arial" w:cs="Arial"/>
                <w:b/>
                <w:color w:val="000000" w:themeColor="text1"/>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4444A2" w:rsidRDefault="00532D57" w:rsidP="00546CA2">
            <w:pPr>
              <w:spacing w:after="0" w:line="240" w:lineRule="auto"/>
              <w:ind w:right="-108"/>
              <w:jc w:val="center"/>
              <w:rPr>
                <w:rFonts w:ascii="Arial" w:eastAsia="Calibri" w:hAnsi="Arial" w:cs="Arial"/>
                <w:b/>
                <w:color w:val="000000" w:themeColor="text1"/>
                <w:sz w:val="24"/>
                <w:szCs w:val="24"/>
              </w:rPr>
            </w:pPr>
            <w:r w:rsidRPr="004444A2">
              <w:rPr>
                <w:rFonts w:ascii="Arial" w:eastAsia="Calibri" w:hAnsi="Arial" w:cs="Arial"/>
                <w:b/>
                <w:bCs/>
                <w:color w:val="000000" w:themeColor="text1"/>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4444A2" w:rsidRDefault="00532D57" w:rsidP="00546CA2">
            <w:pPr>
              <w:spacing w:after="0" w:line="240" w:lineRule="auto"/>
              <w:ind w:right="-108"/>
              <w:jc w:val="center"/>
              <w:rPr>
                <w:rFonts w:ascii="Arial" w:eastAsia="Calibri" w:hAnsi="Arial" w:cs="Arial"/>
                <w:b/>
                <w:bCs/>
                <w:color w:val="000000" w:themeColor="text1"/>
                <w:sz w:val="24"/>
                <w:szCs w:val="24"/>
              </w:rPr>
            </w:pPr>
            <w:r w:rsidRPr="004444A2">
              <w:rPr>
                <w:rFonts w:ascii="Arial" w:eastAsia="Calibri" w:hAnsi="Arial" w:cs="Arial"/>
                <w:b/>
                <w:bCs/>
                <w:color w:val="000000" w:themeColor="text1"/>
                <w:sz w:val="24"/>
                <w:szCs w:val="24"/>
              </w:rPr>
              <w:t>Konfidencialumo pagrindimas (kokiu pagrindu informacija laikoma konfidencialia)</w:t>
            </w:r>
          </w:p>
        </w:tc>
      </w:tr>
      <w:tr w:rsidR="00532D57" w:rsidRPr="004444A2" w14:paraId="73D8E063" w14:textId="77777777" w:rsidTr="00546CA2">
        <w:tc>
          <w:tcPr>
            <w:tcW w:w="567" w:type="dxa"/>
          </w:tcPr>
          <w:p w14:paraId="4C0505E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7F0B50E"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85EB1D4"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r w:rsidR="00532D57" w:rsidRPr="004444A2" w14:paraId="126B7645" w14:textId="77777777" w:rsidTr="00546CA2">
        <w:tc>
          <w:tcPr>
            <w:tcW w:w="567" w:type="dxa"/>
          </w:tcPr>
          <w:p w14:paraId="62253604"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294DFBA"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57ABEC"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r w:rsidR="00532D57" w:rsidRPr="004444A2" w14:paraId="0A319C86" w14:textId="77777777" w:rsidTr="00546CA2">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4444A2" w:rsidRDefault="00532D57" w:rsidP="00546CA2">
            <w:pPr>
              <w:spacing w:after="0" w:line="240" w:lineRule="auto"/>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r w:rsidRPr="004444A2">
              <w:rPr>
                <w:rFonts w:ascii="Arial" w:eastAsia="Calibri"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02A4A3E"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6EFECC" w14:textId="77777777" w:rsidR="00532D57" w:rsidRPr="004444A2" w:rsidRDefault="00532D57" w:rsidP="00546CA2">
            <w:pPr>
              <w:spacing w:after="0" w:line="240" w:lineRule="auto"/>
              <w:ind w:right="-108"/>
              <w:jc w:val="both"/>
              <w:rPr>
                <w:rFonts w:ascii="Arial" w:eastAsia="Calibri" w:hAnsi="Arial" w:cs="Arial"/>
                <w:color w:val="000000" w:themeColor="text1"/>
                <w:sz w:val="24"/>
                <w:szCs w:val="24"/>
              </w:rPr>
            </w:pPr>
          </w:p>
        </w:tc>
      </w:tr>
    </w:tbl>
    <w:p w14:paraId="2C4E6DF0" w14:textId="77777777" w:rsidR="00532D57" w:rsidRPr="004444A2" w:rsidRDefault="00532D57" w:rsidP="00532D57">
      <w:pPr>
        <w:spacing w:after="0" w:line="240" w:lineRule="auto"/>
        <w:ind w:left="220"/>
        <w:jc w:val="both"/>
        <w:rPr>
          <w:rFonts w:ascii="Arial" w:eastAsia="Calibri" w:hAnsi="Arial" w:cs="Arial"/>
          <w:color w:val="000000" w:themeColor="text1"/>
          <w:sz w:val="24"/>
          <w:szCs w:val="24"/>
        </w:rPr>
      </w:pPr>
      <w:r w:rsidRPr="004444A2">
        <w:rPr>
          <w:rFonts w:ascii="Arial" w:eastAsia="Calibri" w:hAnsi="Arial" w:cs="Arial"/>
          <w:bCs/>
          <w:color w:val="000000" w:themeColor="text1"/>
          <w:sz w:val="24"/>
          <w:szCs w:val="24"/>
        </w:rPr>
        <w:t xml:space="preserve">**Pildyti tuomet, jei bus pateikta konfidenciali informacija. </w:t>
      </w:r>
      <w:r w:rsidRPr="004444A2">
        <w:rPr>
          <w:rFonts w:ascii="Arial" w:eastAsia="Calibri" w:hAnsi="Arial" w:cs="Arial"/>
          <w:color w:val="000000" w:themeColor="text1"/>
          <w:sz w:val="24"/>
          <w:szCs w:val="24"/>
        </w:rPr>
        <w:t>Tiekėjui nenurodžius, kokia informacija yra konfidenciali, laikoma, kad konfidencialios informacijos pasiūlyme nėra.</w:t>
      </w:r>
    </w:p>
    <w:p w14:paraId="57DC5EF0" w14:textId="77777777" w:rsidR="00532D57" w:rsidRPr="004444A2" w:rsidRDefault="00532D57" w:rsidP="00532D57">
      <w:pPr>
        <w:spacing w:after="0" w:line="240" w:lineRule="auto"/>
        <w:jc w:val="both"/>
        <w:rPr>
          <w:rFonts w:ascii="Arial" w:hAnsi="Arial" w:cs="Arial"/>
          <w:color w:val="000000" w:themeColor="text1"/>
          <w:sz w:val="24"/>
          <w:szCs w:val="24"/>
        </w:rPr>
      </w:pPr>
    </w:p>
    <w:p w14:paraId="3C32F35B" w14:textId="77777777" w:rsidR="00532D57" w:rsidRPr="004444A2" w:rsidRDefault="00532D57" w:rsidP="00532D57">
      <w:pPr>
        <w:spacing w:after="0" w:line="240" w:lineRule="auto"/>
        <w:jc w:val="both"/>
        <w:rPr>
          <w:rFonts w:ascii="Arial" w:hAnsi="Arial" w:cs="Arial"/>
          <w:color w:val="000000" w:themeColor="text1"/>
          <w:sz w:val="24"/>
          <w:szCs w:val="24"/>
        </w:rPr>
      </w:pPr>
      <w:r w:rsidRPr="004444A2">
        <w:rPr>
          <w:rFonts w:ascii="Arial" w:hAnsi="Arial" w:cs="Arial"/>
          <w:color w:val="000000" w:themeColor="text1"/>
          <w:sz w:val="24"/>
          <w:szCs w:val="24"/>
        </w:rPr>
        <w:t xml:space="preserve"> Pasiūlymas galioja iki 2025-___-___ (žr. </w:t>
      </w:r>
      <w:r w:rsidRPr="004444A2">
        <w:rPr>
          <w:rFonts w:ascii="Arial" w:hAnsi="Arial" w:cs="Arial"/>
          <w:bCs/>
          <w:iCs/>
          <w:color w:val="000000" w:themeColor="text1"/>
          <w:sz w:val="24"/>
          <w:szCs w:val="24"/>
        </w:rPr>
        <w:t>specialiųjų sąlygų IX skyriuje ,,Kitos sąlygos“</w:t>
      </w:r>
      <w:r w:rsidRPr="004444A2">
        <w:rPr>
          <w:rFonts w:ascii="Arial" w:hAnsi="Arial" w:cs="Arial"/>
          <w:color w:val="000000" w:themeColor="text1"/>
          <w:sz w:val="24"/>
          <w:szCs w:val="24"/>
        </w:rPr>
        <w:t>)</w:t>
      </w:r>
    </w:p>
    <w:p w14:paraId="09AEBF8E" w14:textId="77777777" w:rsidR="00532D57" w:rsidRPr="004444A2" w:rsidRDefault="00532D57" w:rsidP="00532D57">
      <w:pPr>
        <w:spacing w:after="0" w:line="240" w:lineRule="auto"/>
        <w:jc w:val="both"/>
        <w:rPr>
          <w:rFonts w:ascii="Arial" w:hAnsi="Arial" w:cs="Arial"/>
          <w:color w:val="000000" w:themeColor="text1"/>
          <w:sz w:val="24"/>
          <w:szCs w:val="24"/>
        </w:rPr>
      </w:pPr>
    </w:p>
    <w:p w14:paraId="0FF767BB" w14:textId="77777777" w:rsidR="00532D57" w:rsidRPr="004444A2" w:rsidRDefault="00532D57" w:rsidP="00532D57">
      <w:pPr>
        <w:spacing w:after="0" w:line="240" w:lineRule="auto"/>
        <w:jc w:val="center"/>
        <w:rPr>
          <w:rFonts w:ascii="Arial" w:hAnsi="Arial" w:cs="Arial"/>
          <w:color w:val="000000" w:themeColor="text1"/>
          <w:sz w:val="24"/>
          <w:szCs w:val="24"/>
        </w:rPr>
      </w:pPr>
      <w:r w:rsidRPr="004444A2">
        <w:rPr>
          <w:rFonts w:ascii="Arial" w:hAnsi="Arial" w:cs="Arial"/>
          <w:color w:val="000000" w:themeColor="text1"/>
          <w:sz w:val="24"/>
          <w:szCs w:val="24"/>
        </w:rPr>
        <w:t>_____________________________________________________________</w:t>
      </w:r>
    </w:p>
    <w:p w14:paraId="21532CCE" w14:textId="77777777" w:rsidR="00532D57" w:rsidRPr="004444A2" w:rsidRDefault="00532D57" w:rsidP="00532D57">
      <w:pPr>
        <w:spacing w:after="0" w:line="240" w:lineRule="auto"/>
        <w:jc w:val="center"/>
        <w:rPr>
          <w:rFonts w:ascii="Arial" w:hAnsi="Arial" w:cs="Arial"/>
          <w:color w:val="000000" w:themeColor="text1"/>
          <w:sz w:val="24"/>
          <w:szCs w:val="24"/>
        </w:rPr>
      </w:pPr>
      <w:r w:rsidRPr="004444A2">
        <w:rPr>
          <w:rFonts w:ascii="Arial" w:hAnsi="Arial" w:cs="Arial"/>
          <w:color w:val="000000" w:themeColor="text1"/>
          <w:sz w:val="24"/>
          <w:szCs w:val="24"/>
        </w:rPr>
        <w:t xml:space="preserve">(Tiekėjo arba jo įgalioto asmens vardas, pavardė, parašas) </w:t>
      </w:r>
    </w:p>
    <w:p w14:paraId="5822FC11" w14:textId="77777777" w:rsidR="004200AE" w:rsidRPr="004444A2" w:rsidRDefault="004200AE" w:rsidP="00A46FEE">
      <w:pPr>
        <w:spacing w:after="0" w:line="240" w:lineRule="auto"/>
        <w:ind w:right="-176"/>
        <w:rPr>
          <w:rFonts w:ascii="Arial" w:hAnsi="Arial" w:cs="Arial"/>
          <w:color w:val="000000" w:themeColor="text1"/>
          <w:sz w:val="24"/>
          <w:szCs w:val="24"/>
        </w:rPr>
      </w:pPr>
    </w:p>
    <w:p w14:paraId="48D980BF" w14:textId="78E432D4" w:rsidR="000F6B67" w:rsidRPr="00A46FEE" w:rsidRDefault="00532D57" w:rsidP="00A46FEE">
      <w:pPr>
        <w:jc w:val="center"/>
        <w:rPr>
          <w:rFonts w:ascii="Arial" w:hAnsi="Arial" w:cs="Arial"/>
          <w:i/>
          <w:iCs/>
          <w:color w:val="000000" w:themeColor="text1"/>
          <w:sz w:val="24"/>
          <w:szCs w:val="24"/>
        </w:rPr>
      </w:pPr>
      <w:r w:rsidRPr="004444A2">
        <w:rPr>
          <w:rFonts w:ascii="Arial" w:hAnsi="Arial" w:cs="Arial"/>
          <w:i/>
          <w:iCs/>
          <w:color w:val="000000" w:themeColor="text1"/>
          <w:sz w:val="24"/>
          <w:szCs w:val="24"/>
        </w:rPr>
        <w:t>[Jeigu norima įkelti pasirašytą .adoc dokumentą, tiekėjas pirma turi šį dokumentą suspausti (į .zip ar kitus palaikomus formatus) ir tada prisegti CVP IS]</w:t>
      </w:r>
    </w:p>
    <w:sectPr w:rsidR="000F6B67" w:rsidRPr="00A46FEE" w:rsidSect="004200AE">
      <w:pgSz w:w="11906" w:h="16838"/>
      <w:pgMar w:top="567" w:right="567"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8EE1C"/>
    <w:multiLevelType w:val="hybridMultilevel"/>
    <w:tmpl w:val="60E47F4C"/>
    <w:lvl w:ilvl="0" w:tplc="F7C4A994">
      <w:start w:val="1"/>
      <w:numFmt w:val="bullet"/>
      <w:lvlText w:val="·"/>
      <w:lvlJc w:val="left"/>
      <w:pPr>
        <w:ind w:left="720" w:hanging="360"/>
      </w:pPr>
      <w:rPr>
        <w:rFonts w:ascii="Symbol" w:hAnsi="Symbol" w:hint="default"/>
      </w:rPr>
    </w:lvl>
    <w:lvl w:ilvl="1" w:tplc="104A349C">
      <w:start w:val="1"/>
      <w:numFmt w:val="bullet"/>
      <w:lvlText w:val="o"/>
      <w:lvlJc w:val="left"/>
      <w:pPr>
        <w:ind w:left="1440" w:hanging="360"/>
      </w:pPr>
      <w:rPr>
        <w:rFonts w:ascii="Courier New" w:hAnsi="Courier New" w:cs="Times New Roman" w:hint="default"/>
      </w:rPr>
    </w:lvl>
    <w:lvl w:ilvl="2" w:tplc="B6C65E40">
      <w:start w:val="1"/>
      <w:numFmt w:val="bullet"/>
      <w:lvlText w:val=""/>
      <w:lvlJc w:val="left"/>
      <w:pPr>
        <w:ind w:left="2160" w:hanging="360"/>
      </w:pPr>
      <w:rPr>
        <w:rFonts w:ascii="Wingdings" w:hAnsi="Wingdings" w:hint="default"/>
      </w:rPr>
    </w:lvl>
    <w:lvl w:ilvl="3" w:tplc="5ADC2584">
      <w:start w:val="1"/>
      <w:numFmt w:val="bullet"/>
      <w:lvlText w:val=""/>
      <w:lvlJc w:val="left"/>
      <w:pPr>
        <w:ind w:left="2880" w:hanging="360"/>
      </w:pPr>
      <w:rPr>
        <w:rFonts w:ascii="Symbol" w:hAnsi="Symbol" w:hint="default"/>
      </w:rPr>
    </w:lvl>
    <w:lvl w:ilvl="4" w:tplc="9C2233A4">
      <w:start w:val="1"/>
      <w:numFmt w:val="bullet"/>
      <w:lvlText w:val="o"/>
      <w:lvlJc w:val="left"/>
      <w:pPr>
        <w:ind w:left="3600" w:hanging="360"/>
      </w:pPr>
      <w:rPr>
        <w:rFonts w:ascii="Courier New" w:hAnsi="Courier New" w:cs="Times New Roman" w:hint="default"/>
      </w:rPr>
    </w:lvl>
    <w:lvl w:ilvl="5" w:tplc="6A40B8FA">
      <w:start w:val="1"/>
      <w:numFmt w:val="bullet"/>
      <w:lvlText w:val=""/>
      <w:lvlJc w:val="left"/>
      <w:pPr>
        <w:ind w:left="4320" w:hanging="360"/>
      </w:pPr>
      <w:rPr>
        <w:rFonts w:ascii="Wingdings" w:hAnsi="Wingdings" w:hint="default"/>
      </w:rPr>
    </w:lvl>
    <w:lvl w:ilvl="6" w:tplc="C29A1BC8">
      <w:start w:val="1"/>
      <w:numFmt w:val="bullet"/>
      <w:lvlText w:val=""/>
      <w:lvlJc w:val="left"/>
      <w:pPr>
        <w:ind w:left="5040" w:hanging="360"/>
      </w:pPr>
      <w:rPr>
        <w:rFonts w:ascii="Symbol" w:hAnsi="Symbol" w:hint="default"/>
      </w:rPr>
    </w:lvl>
    <w:lvl w:ilvl="7" w:tplc="1CEAC838">
      <w:start w:val="1"/>
      <w:numFmt w:val="bullet"/>
      <w:lvlText w:val="o"/>
      <w:lvlJc w:val="left"/>
      <w:pPr>
        <w:ind w:left="5760" w:hanging="360"/>
      </w:pPr>
      <w:rPr>
        <w:rFonts w:ascii="Courier New" w:hAnsi="Courier New" w:cs="Times New Roman" w:hint="default"/>
      </w:rPr>
    </w:lvl>
    <w:lvl w:ilvl="8" w:tplc="C33C8576">
      <w:start w:val="1"/>
      <w:numFmt w:val="bullet"/>
      <w:lvlText w:val=""/>
      <w:lvlJc w:val="left"/>
      <w:pPr>
        <w:ind w:left="6480" w:hanging="360"/>
      </w:pPr>
      <w:rPr>
        <w:rFonts w:ascii="Wingdings" w:hAnsi="Wingdings" w:hint="default"/>
      </w:rPr>
    </w:lvl>
  </w:abstractNum>
  <w:abstractNum w:abstractNumId="7"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335285"/>
    <w:multiLevelType w:val="multilevel"/>
    <w:tmpl w:val="6658C6EA"/>
    <w:lvl w:ilvl="0">
      <w:start w:val="1"/>
      <w:numFmt w:val="decimal"/>
      <w:lvlText w:val="%1."/>
      <w:lvlJc w:val="left"/>
      <w:pPr>
        <w:ind w:left="928" w:hanging="360"/>
      </w:pPr>
      <w:rPr>
        <w:rFonts w:cs="Times New Roman"/>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AEF279"/>
    <w:multiLevelType w:val="hybridMultilevel"/>
    <w:tmpl w:val="65AAA97E"/>
    <w:lvl w:ilvl="0" w:tplc="E7AC6E5E">
      <w:start w:val="1"/>
      <w:numFmt w:val="decimal"/>
      <w:lvlText w:val="%1."/>
      <w:lvlJc w:val="left"/>
      <w:pPr>
        <w:ind w:left="720" w:hanging="360"/>
      </w:pPr>
    </w:lvl>
    <w:lvl w:ilvl="1" w:tplc="66AE9476">
      <w:start w:val="1"/>
      <w:numFmt w:val="lowerLetter"/>
      <w:lvlText w:val="%2."/>
      <w:lvlJc w:val="left"/>
      <w:pPr>
        <w:ind w:left="1440" w:hanging="360"/>
      </w:pPr>
    </w:lvl>
    <w:lvl w:ilvl="2" w:tplc="EFA065A6">
      <w:start w:val="1"/>
      <w:numFmt w:val="lowerRoman"/>
      <w:lvlText w:val="%3."/>
      <w:lvlJc w:val="right"/>
      <w:pPr>
        <w:ind w:left="2160" w:hanging="180"/>
      </w:pPr>
    </w:lvl>
    <w:lvl w:ilvl="3" w:tplc="271499A4">
      <w:start w:val="1"/>
      <w:numFmt w:val="decimal"/>
      <w:lvlText w:val="%4."/>
      <w:lvlJc w:val="left"/>
      <w:pPr>
        <w:ind w:left="2880" w:hanging="360"/>
      </w:pPr>
    </w:lvl>
    <w:lvl w:ilvl="4" w:tplc="C150AFDA">
      <w:start w:val="1"/>
      <w:numFmt w:val="lowerLetter"/>
      <w:lvlText w:val="%5."/>
      <w:lvlJc w:val="left"/>
      <w:pPr>
        <w:ind w:left="3600" w:hanging="360"/>
      </w:pPr>
    </w:lvl>
    <w:lvl w:ilvl="5" w:tplc="C27E1738">
      <w:start w:val="1"/>
      <w:numFmt w:val="lowerRoman"/>
      <w:lvlText w:val="%6."/>
      <w:lvlJc w:val="right"/>
      <w:pPr>
        <w:ind w:left="4320" w:hanging="180"/>
      </w:pPr>
    </w:lvl>
    <w:lvl w:ilvl="6" w:tplc="FF1C902A">
      <w:start w:val="1"/>
      <w:numFmt w:val="decimal"/>
      <w:lvlText w:val="%7."/>
      <w:lvlJc w:val="left"/>
      <w:pPr>
        <w:ind w:left="5040" w:hanging="360"/>
      </w:pPr>
    </w:lvl>
    <w:lvl w:ilvl="7" w:tplc="366892E0">
      <w:start w:val="1"/>
      <w:numFmt w:val="lowerLetter"/>
      <w:lvlText w:val="%8."/>
      <w:lvlJc w:val="left"/>
      <w:pPr>
        <w:ind w:left="5760" w:hanging="360"/>
      </w:pPr>
    </w:lvl>
    <w:lvl w:ilvl="8" w:tplc="2B06DBF4">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484615006">
    <w:abstractNumId w:val="13"/>
  </w:num>
  <w:num w:numId="4" w16cid:durableId="607934237">
    <w:abstractNumId w:val="11"/>
  </w:num>
  <w:num w:numId="5" w16cid:durableId="12269543">
    <w:abstractNumId w:val="16"/>
  </w:num>
  <w:num w:numId="6" w16cid:durableId="749809940">
    <w:abstractNumId w:val="0"/>
  </w:num>
  <w:num w:numId="7" w16cid:durableId="1996449446">
    <w:abstractNumId w:val="14"/>
  </w:num>
  <w:num w:numId="8" w16cid:durableId="116877555">
    <w:abstractNumId w:val="12"/>
  </w:num>
  <w:num w:numId="9" w16cid:durableId="272327206">
    <w:abstractNumId w:val="10"/>
  </w:num>
  <w:num w:numId="10" w16cid:durableId="1891988227">
    <w:abstractNumId w:val="4"/>
  </w:num>
  <w:num w:numId="11" w16cid:durableId="248776203">
    <w:abstractNumId w:val="9"/>
  </w:num>
  <w:num w:numId="12" w16cid:durableId="913005355">
    <w:abstractNumId w:val="2"/>
  </w:num>
  <w:num w:numId="13" w16cid:durableId="816923118">
    <w:abstractNumId w:val="3"/>
  </w:num>
  <w:num w:numId="14" w16cid:durableId="1926376095">
    <w:abstractNumId w:val="17"/>
  </w:num>
  <w:num w:numId="15" w16cid:durableId="1603030859">
    <w:abstractNumId w:val="8"/>
  </w:num>
  <w:num w:numId="16" w16cid:durableId="29647518">
    <w:abstractNumId w:val="15"/>
  </w:num>
  <w:num w:numId="17" w16cid:durableId="1773865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1531308">
    <w:abstractNumId w:val="6"/>
  </w:num>
  <w:num w:numId="19" w16cid:durableId="1903326150">
    <w:abstractNumId w:val="10"/>
  </w:num>
  <w:num w:numId="20" w16cid:durableId="917834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06892"/>
    <w:rsid w:val="00015493"/>
    <w:rsid w:val="00022313"/>
    <w:rsid w:val="00043E1B"/>
    <w:rsid w:val="0004441A"/>
    <w:rsid w:val="0004526E"/>
    <w:rsid w:val="00053575"/>
    <w:rsid w:val="00067677"/>
    <w:rsid w:val="00075172"/>
    <w:rsid w:val="00076B20"/>
    <w:rsid w:val="00082D2D"/>
    <w:rsid w:val="000836B0"/>
    <w:rsid w:val="0009327B"/>
    <w:rsid w:val="000A10E9"/>
    <w:rsid w:val="000C1A77"/>
    <w:rsid w:val="000D1C8C"/>
    <w:rsid w:val="000D54CE"/>
    <w:rsid w:val="000D7CE1"/>
    <w:rsid w:val="000E2FD5"/>
    <w:rsid w:val="000E5140"/>
    <w:rsid w:val="000E5B1C"/>
    <w:rsid w:val="000F6B67"/>
    <w:rsid w:val="00104078"/>
    <w:rsid w:val="001108C3"/>
    <w:rsid w:val="00136D71"/>
    <w:rsid w:val="00154131"/>
    <w:rsid w:val="00154BDE"/>
    <w:rsid w:val="00154E87"/>
    <w:rsid w:val="00155E6B"/>
    <w:rsid w:val="00172229"/>
    <w:rsid w:val="00184637"/>
    <w:rsid w:val="001A1D82"/>
    <w:rsid w:val="001B54A8"/>
    <w:rsid w:val="001C26CC"/>
    <w:rsid w:val="001C5392"/>
    <w:rsid w:val="001C5F0A"/>
    <w:rsid w:val="001E0DF1"/>
    <w:rsid w:val="001F321E"/>
    <w:rsid w:val="001F46D0"/>
    <w:rsid w:val="00205DD1"/>
    <w:rsid w:val="00210F9F"/>
    <w:rsid w:val="00215A5C"/>
    <w:rsid w:val="0022172C"/>
    <w:rsid w:val="00223C0B"/>
    <w:rsid w:val="002342E5"/>
    <w:rsid w:val="002442BA"/>
    <w:rsid w:val="00250952"/>
    <w:rsid w:val="00281931"/>
    <w:rsid w:val="002B0FAE"/>
    <w:rsid w:val="002B1A52"/>
    <w:rsid w:val="002B609B"/>
    <w:rsid w:val="002B63A2"/>
    <w:rsid w:val="002C6A27"/>
    <w:rsid w:val="002D1F85"/>
    <w:rsid w:val="002D2BF5"/>
    <w:rsid w:val="002E0242"/>
    <w:rsid w:val="00303170"/>
    <w:rsid w:val="0031479C"/>
    <w:rsid w:val="00324FC1"/>
    <w:rsid w:val="00326E1D"/>
    <w:rsid w:val="00327CED"/>
    <w:rsid w:val="00335849"/>
    <w:rsid w:val="00343737"/>
    <w:rsid w:val="003447CC"/>
    <w:rsid w:val="003566F7"/>
    <w:rsid w:val="00372380"/>
    <w:rsid w:val="003729FE"/>
    <w:rsid w:val="003730F4"/>
    <w:rsid w:val="00384689"/>
    <w:rsid w:val="00384EF3"/>
    <w:rsid w:val="0038516E"/>
    <w:rsid w:val="003A02DB"/>
    <w:rsid w:val="003A58DF"/>
    <w:rsid w:val="003B1509"/>
    <w:rsid w:val="003D1EAC"/>
    <w:rsid w:val="003D3D00"/>
    <w:rsid w:val="003D4650"/>
    <w:rsid w:val="003E635C"/>
    <w:rsid w:val="003E6B0F"/>
    <w:rsid w:val="003F3A7D"/>
    <w:rsid w:val="00414815"/>
    <w:rsid w:val="004173D4"/>
    <w:rsid w:val="004200AE"/>
    <w:rsid w:val="00420B44"/>
    <w:rsid w:val="00425D42"/>
    <w:rsid w:val="004444A2"/>
    <w:rsid w:val="0045180F"/>
    <w:rsid w:val="00451E62"/>
    <w:rsid w:val="004679E0"/>
    <w:rsid w:val="00472E74"/>
    <w:rsid w:val="004778DB"/>
    <w:rsid w:val="004A08C7"/>
    <w:rsid w:val="004A4A6A"/>
    <w:rsid w:val="004A67AD"/>
    <w:rsid w:val="004A6FD7"/>
    <w:rsid w:val="004B47A2"/>
    <w:rsid w:val="004C16CE"/>
    <w:rsid w:val="004C4B3B"/>
    <w:rsid w:val="004D0FA0"/>
    <w:rsid w:val="004E1C33"/>
    <w:rsid w:val="004E64A3"/>
    <w:rsid w:val="004E6C60"/>
    <w:rsid w:val="004F4D7F"/>
    <w:rsid w:val="004F5DDC"/>
    <w:rsid w:val="00517DC8"/>
    <w:rsid w:val="00532D57"/>
    <w:rsid w:val="00535015"/>
    <w:rsid w:val="00540B2D"/>
    <w:rsid w:val="00571AC3"/>
    <w:rsid w:val="00574BA0"/>
    <w:rsid w:val="005754B5"/>
    <w:rsid w:val="00594ABC"/>
    <w:rsid w:val="00595E10"/>
    <w:rsid w:val="005A556A"/>
    <w:rsid w:val="005B3222"/>
    <w:rsid w:val="005B5DD1"/>
    <w:rsid w:val="005C0237"/>
    <w:rsid w:val="005C39D6"/>
    <w:rsid w:val="005D3C1D"/>
    <w:rsid w:val="005F5179"/>
    <w:rsid w:val="006051C4"/>
    <w:rsid w:val="00605753"/>
    <w:rsid w:val="0060651E"/>
    <w:rsid w:val="00624184"/>
    <w:rsid w:val="00630D06"/>
    <w:rsid w:val="00635EA8"/>
    <w:rsid w:val="00651CFD"/>
    <w:rsid w:val="0065595F"/>
    <w:rsid w:val="006707B9"/>
    <w:rsid w:val="00670D1F"/>
    <w:rsid w:val="00687D16"/>
    <w:rsid w:val="00693353"/>
    <w:rsid w:val="0069654D"/>
    <w:rsid w:val="006B2744"/>
    <w:rsid w:val="006C2903"/>
    <w:rsid w:val="006D0DBC"/>
    <w:rsid w:val="006D4DF7"/>
    <w:rsid w:val="006E2532"/>
    <w:rsid w:val="006F0627"/>
    <w:rsid w:val="006F2EB7"/>
    <w:rsid w:val="00706C64"/>
    <w:rsid w:val="007079FD"/>
    <w:rsid w:val="0071618D"/>
    <w:rsid w:val="00725055"/>
    <w:rsid w:val="0072568F"/>
    <w:rsid w:val="00767080"/>
    <w:rsid w:val="0077467B"/>
    <w:rsid w:val="007775CA"/>
    <w:rsid w:val="00780D01"/>
    <w:rsid w:val="007C032A"/>
    <w:rsid w:val="007C3939"/>
    <w:rsid w:val="007D04A0"/>
    <w:rsid w:val="007D4E02"/>
    <w:rsid w:val="007E20B9"/>
    <w:rsid w:val="007F0228"/>
    <w:rsid w:val="007F5C92"/>
    <w:rsid w:val="00817022"/>
    <w:rsid w:val="00821D97"/>
    <w:rsid w:val="00826C11"/>
    <w:rsid w:val="00832A4E"/>
    <w:rsid w:val="008414FA"/>
    <w:rsid w:val="00846EE5"/>
    <w:rsid w:val="00864405"/>
    <w:rsid w:val="00883F3D"/>
    <w:rsid w:val="008966C0"/>
    <w:rsid w:val="008B2535"/>
    <w:rsid w:val="008B54B1"/>
    <w:rsid w:val="008C36E4"/>
    <w:rsid w:val="008C4A09"/>
    <w:rsid w:val="008C65C8"/>
    <w:rsid w:val="008E0595"/>
    <w:rsid w:val="008E48B5"/>
    <w:rsid w:val="008F4869"/>
    <w:rsid w:val="008F6370"/>
    <w:rsid w:val="00905554"/>
    <w:rsid w:val="00912EC8"/>
    <w:rsid w:val="00916DDA"/>
    <w:rsid w:val="009205F1"/>
    <w:rsid w:val="0092284F"/>
    <w:rsid w:val="00925AF2"/>
    <w:rsid w:val="009365AE"/>
    <w:rsid w:val="00937EA8"/>
    <w:rsid w:val="00975317"/>
    <w:rsid w:val="00996193"/>
    <w:rsid w:val="009B62CA"/>
    <w:rsid w:val="009F5FE2"/>
    <w:rsid w:val="009F7D2A"/>
    <w:rsid w:val="00A029AC"/>
    <w:rsid w:val="00A115E6"/>
    <w:rsid w:val="00A16EFC"/>
    <w:rsid w:val="00A2502F"/>
    <w:rsid w:val="00A32136"/>
    <w:rsid w:val="00A37AC9"/>
    <w:rsid w:val="00A461FC"/>
    <w:rsid w:val="00A46FEE"/>
    <w:rsid w:val="00A475D5"/>
    <w:rsid w:val="00A60265"/>
    <w:rsid w:val="00A636B3"/>
    <w:rsid w:val="00A833D6"/>
    <w:rsid w:val="00A967D1"/>
    <w:rsid w:val="00AA2E14"/>
    <w:rsid w:val="00AA3674"/>
    <w:rsid w:val="00AB5F01"/>
    <w:rsid w:val="00AC0E6F"/>
    <w:rsid w:val="00AC4741"/>
    <w:rsid w:val="00AD1283"/>
    <w:rsid w:val="00AF1129"/>
    <w:rsid w:val="00B05591"/>
    <w:rsid w:val="00B06C11"/>
    <w:rsid w:val="00B10994"/>
    <w:rsid w:val="00B127D3"/>
    <w:rsid w:val="00B4046E"/>
    <w:rsid w:val="00B40B6B"/>
    <w:rsid w:val="00B6108C"/>
    <w:rsid w:val="00B653BF"/>
    <w:rsid w:val="00B754C4"/>
    <w:rsid w:val="00B83FD4"/>
    <w:rsid w:val="00B87C62"/>
    <w:rsid w:val="00BA1816"/>
    <w:rsid w:val="00BA646F"/>
    <w:rsid w:val="00BC3D9C"/>
    <w:rsid w:val="00BC4754"/>
    <w:rsid w:val="00BC484D"/>
    <w:rsid w:val="00BD731D"/>
    <w:rsid w:val="00BE0BF3"/>
    <w:rsid w:val="00BE54C4"/>
    <w:rsid w:val="00BE6F5C"/>
    <w:rsid w:val="00C027D3"/>
    <w:rsid w:val="00C072CB"/>
    <w:rsid w:val="00C20899"/>
    <w:rsid w:val="00C30D06"/>
    <w:rsid w:val="00C43B77"/>
    <w:rsid w:val="00C44EA1"/>
    <w:rsid w:val="00C46976"/>
    <w:rsid w:val="00C50EDE"/>
    <w:rsid w:val="00C53AD2"/>
    <w:rsid w:val="00C63C57"/>
    <w:rsid w:val="00C66600"/>
    <w:rsid w:val="00C7246C"/>
    <w:rsid w:val="00C82B2E"/>
    <w:rsid w:val="00C87645"/>
    <w:rsid w:val="00C95F30"/>
    <w:rsid w:val="00CA1414"/>
    <w:rsid w:val="00CB1FA1"/>
    <w:rsid w:val="00CD5100"/>
    <w:rsid w:val="00CD714C"/>
    <w:rsid w:val="00CF4619"/>
    <w:rsid w:val="00D078DE"/>
    <w:rsid w:val="00D07F62"/>
    <w:rsid w:val="00D35611"/>
    <w:rsid w:val="00D549BC"/>
    <w:rsid w:val="00D56BE3"/>
    <w:rsid w:val="00D71610"/>
    <w:rsid w:val="00D742E7"/>
    <w:rsid w:val="00D74741"/>
    <w:rsid w:val="00D7501B"/>
    <w:rsid w:val="00D8536F"/>
    <w:rsid w:val="00DA1737"/>
    <w:rsid w:val="00DB1B90"/>
    <w:rsid w:val="00DB6AFF"/>
    <w:rsid w:val="00DB785E"/>
    <w:rsid w:val="00DC131B"/>
    <w:rsid w:val="00DC59C2"/>
    <w:rsid w:val="00DC7E5F"/>
    <w:rsid w:val="00DD1F49"/>
    <w:rsid w:val="00DE45CD"/>
    <w:rsid w:val="00DF213E"/>
    <w:rsid w:val="00DF36FF"/>
    <w:rsid w:val="00E07059"/>
    <w:rsid w:val="00E141B4"/>
    <w:rsid w:val="00E2441A"/>
    <w:rsid w:val="00E32228"/>
    <w:rsid w:val="00E4740F"/>
    <w:rsid w:val="00E610BA"/>
    <w:rsid w:val="00E72518"/>
    <w:rsid w:val="00E7465A"/>
    <w:rsid w:val="00E751D6"/>
    <w:rsid w:val="00E81EF0"/>
    <w:rsid w:val="00EA6CBB"/>
    <w:rsid w:val="00ED0D1B"/>
    <w:rsid w:val="00EE3057"/>
    <w:rsid w:val="00EF4A3E"/>
    <w:rsid w:val="00EF6E13"/>
    <w:rsid w:val="00EF7608"/>
    <w:rsid w:val="00EF76D5"/>
    <w:rsid w:val="00F008D8"/>
    <w:rsid w:val="00F113A1"/>
    <w:rsid w:val="00F167E3"/>
    <w:rsid w:val="00F33683"/>
    <w:rsid w:val="00F365F9"/>
    <w:rsid w:val="00F366DC"/>
    <w:rsid w:val="00F4343F"/>
    <w:rsid w:val="00F46CD9"/>
    <w:rsid w:val="00F7701D"/>
    <w:rsid w:val="00F8534D"/>
    <w:rsid w:val="00F97E20"/>
    <w:rsid w:val="00FA1B00"/>
    <w:rsid w:val="00FA31FE"/>
    <w:rsid w:val="00FA5356"/>
    <w:rsid w:val="00FB00DD"/>
    <w:rsid w:val="00FB214D"/>
    <w:rsid w:val="00FC4CC1"/>
    <w:rsid w:val="00FC70E8"/>
    <w:rsid w:val="00FD039E"/>
    <w:rsid w:val="00FD79C1"/>
    <w:rsid w:val="00FD7DB4"/>
    <w:rsid w:val="00FE4448"/>
    <w:rsid w:val="00FE4BDE"/>
    <w:rsid w:val="00FE511C"/>
    <w:rsid w:val="00FE5123"/>
    <w:rsid w:val="00FF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nhideWhenUsed/>
    <w:rsid w:val="00532D57"/>
    <w:rPr>
      <w:sz w:val="20"/>
      <w:szCs w:val="20"/>
    </w:rPr>
  </w:style>
  <w:style w:type="character" w:customStyle="1" w:styleId="KomentarotekstasDiagrama">
    <w:name w:val="Komentaro tekstas Diagrama"/>
    <w:basedOn w:val="Numatytasispastraiposriftas"/>
    <w:link w:val="Komentarotekstas"/>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657">
      <w:bodyDiv w:val="1"/>
      <w:marLeft w:val="0"/>
      <w:marRight w:val="0"/>
      <w:marTop w:val="0"/>
      <w:marBottom w:val="0"/>
      <w:divBdr>
        <w:top w:val="none" w:sz="0" w:space="0" w:color="auto"/>
        <w:left w:val="none" w:sz="0" w:space="0" w:color="auto"/>
        <w:bottom w:val="none" w:sz="0" w:space="0" w:color="auto"/>
        <w:right w:val="none" w:sz="0" w:space="0" w:color="auto"/>
      </w:divBdr>
      <w:divsChild>
        <w:div w:id="1196309658">
          <w:marLeft w:val="0"/>
          <w:marRight w:val="0"/>
          <w:marTop w:val="0"/>
          <w:marBottom w:val="0"/>
          <w:divBdr>
            <w:top w:val="none" w:sz="0" w:space="0" w:color="auto"/>
            <w:left w:val="none" w:sz="0" w:space="0" w:color="auto"/>
            <w:bottom w:val="none" w:sz="0" w:space="0" w:color="auto"/>
            <w:right w:val="none" w:sz="0" w:space="0" w:color="auto"/>
          </w:divBdr>
        </w:div>
        <w:div w:id="1998343006">
          <w:marLeft w:val="0"/>
          <w:marRight w:val="0"/>
          <w:marTop w:val="0"/>
          <w:marBottom w:val="0"/>
          <w:divBdr>
            <w:top w:val="none" w:sz="0" w:space="0" w:color="auto"/>
            <w:left w:val="none" w:sz="0" w:space="0" w:color="auto"/>
            <w:bottom w:val="none" w:sz="0" w:space="0" w:color="auto"/>
            <w:right w:val="none" w:sz="0" w:space="0" w:color="auto"/>
          </w:divBdr>
        </w:div>
      </w:divsChild>
    </w:div>
    <w:div w:id="338965444">
      <w:bodyDiv w:val="1"/>
      <w:marLeft w:val="0"/>
      <w:marRight w:val="0"/>
      <w:marTop w:val="0"/>
      <w:marBottom w:val="0"/>
      <w:divBdr>
        <w:top w:val="none" w:sz="0" w:space="0" w:color="auto"/>
        <w:left w:val="none" w:sz="0" w:space="0" w:color="auto"/>
        <w:bottom w:val="none" w:sz="0" w:space="0" w:color="auto"/>
        <w:right w:val="none" w:sz="0" w:space="0" w:color="auto"/>
      </w:divBdr>
    </w:div>
    <w:div w:id="435566217">
      <w:bodyDiv w:val="1"/>
      <w:marLeft w:val="0"/>
      <w:marRight w:val="0"/>
      <w:marTop w:val="0"/>
      <w:marBottom w:val="0"/>
      <w:divBdr>
        <w:top w:val="none" w:sz="0" w:space="0" w:color="auto"/>
        <w:left w:val="none" w:sz="0" w:space="0" w:color="auto"/>
        <w:bottom w:val="none" w:sz="0" w:space="0" w:color="auto"/>
        <w:right w:val="none" w:sz="0" w:space="0" w:color="auto"/>
      </w:divBdr>
    </w:div>
    <w:div w:id="1104766435">
      <w:bodyDiv w:val="1"/>
      <w:marLeft w:val="0"/>
      <w:marRight w:val="0"/>
      <w:marTop w:val="0"/>
      <w:marBottom w:val="0"/>
      <w:divBdr>
        <w:top w:val="none" w:sz="0" w:space="0" w:color="auto"/>
        <w:left w:val="none" w:sz="0" w:space="0" w:color="auto"/>
        <w:bottom w:val="none" w:sz="0" w:space="0" w:color="auto"/>
        <w:right w:val="none" w:sz="0" w:space="0" w:color="auto"/>
      </w:divBdr>
      <w:divsChild>
        <w:div w:id="1652178671">
          <w:marLeft w:val="0"/>
          <w:marRight w:val="0"/>
          <w:marTop w:val="0"/>
          <w:marBottom w:val="0"/>
          <w:divBdr>
            <w:top w:val="none" w:sz="0" w:space="0" w:color="auto"/>
            <w:left w:val="none" w:sz="0" w:space="0" w:color="auto"/>
            <w:bottom w:val="none" w:sz="0" w:space="0" w:color="auto"/>
            <w:right w:val="none" w:sz="0" w:space="0" w:color="auto"/>
          </w:divBdr>
        </w:div>
        <w:div w:id="1920867018">
          <w:marLeft w:val="0"/>
          <w:marRight w:val="0"/>
          <w:marTop w:val="0"/>
          <w:marBottom w:val="0"/>
          <w:divBdr>
            <w:top w:val="none" w:sz="0" w:space="0" w:color="auto"/>
            <w:left w:val="none" w:sz="0" w:space="0" w:color="auto"/>
            <w:bottom w:val="none" w:sz="0" w:space="0" w:color="auto"/>
            <w:right w:val="none" w:sz="0" w:space="0" w:color="auto"/>
          </w:divBdr>
        </w:div>
      </w:divsChild>
    </w:div>
    <w:div w:id="1168447515">
      <w:bodyDiv w:val="1"/>
      <w:marLeft w:val="0"/>
      <w:marRight w:val="0"/>
      <w:marTop w:val="0"/>
      <w:marBottom w:val="0"/>
      <w:divBdr>
        <w:top w:val="none" w:sz="0" w:space="0" w:color="auto"/>
        <w:left w:val="none" w:sz="0" w:space="0" w:color="auto"/>
        <w:bottom w:val="none" w:sz="0" w:space="0" w:color="auto"/>
        <w:right w:val="none" w:sz="0" w:space="0" w:color="auto"/>
      </w:divBdr>
      <w:divsChild>
        <w:div w:id="148056092">
          <w:marLeft w:val="0"/>
          <w:marRight w:val="0"/>
          <w:marTop w:val="0"/>
          <w:marBottom w:val="0"/>
          <w:divBdr>
            <w:top w:val="none" w:sz="0" w:space="0" w:color="auto"/>
            <w:left w:val="none" w:sz="0" w:space="0" w:color="auto"/>
            <w:bottom w:val="none" w:sz="0" w:space="0" w:color="auto"/>
            <w:right w:val="none" w:sz="0" w:space="0" w:color="auto"/>
          </w:divBdr>
        </w:div>
      </w:divsChild>
    </w:div>
    <w:div w:id="1235898156">
      <w:bodyDiv w:val="1"/>
      <w:marLeft w:val="0"/>
      <w:marRight w:val="0"/>
      <w:marTop w:val="0"/>
      <w:marBottom w:val="0"/>
      <w:divBdr>
        <w:top w:val="none" w:sz="0" w:space="0" w:color="auto"/>
        <w:left w:val="none" w:sz="0" w:space="0" w:color="auto"/>
        <w:bottom w:val="none" w:sz="0" w:space="0" w:color="auto"/>
        <w:right w:val="none" w:sz="0" w:space="0" w:color="auto"/>
      </w:divBdr>
    </w:div>
    <w:div w:id="1393970188">
      <w:bodyDiv w:val="1"/>
      <w:marLeft w:val="0"/>
      <w:marRight w:val="0"/>
      <w:marTop w:val="0"/>
      <w:marBottom w:val="0"/>
      <w:divBdr>
        <w:top w:val="none" w:sz="0" w:space="0" w:color="auto"/>
        <w:left w:val="none" w:sz="0" w:space="0" w:color="auto"/>
        <w:bottom w:val="none" w:sz="0" w:space="0" w:color="auto"/>
        <w:right w:val="none" w:sz="0" w:space="0" w:color="auto"/>
      </w:divBdr>
    </w:div>
    <w:div w:id="1443645641">
      <w:bodyDiv w:val="1"/>
      <w:marLeft w:val="0"/>
      <w:marRight w:val="0"/>
      <w:marTop w:val="0"/>
      <w:marBottom w:val="0"/>
      <w:divBdr>
        <w:top w:val="none" w:sz="0" w:space="0" w:color="auto"/>
        <w:left w:val="none" w:sz="0" w:space="0" w:color="auto"/>
        <w:bottom w:val="none" w:sz="0" w:space="0" w:color="auto"/>
        <w:right w:val="none" w:sz="0" w:space="0" w:color="auto"/>
      </w:divBdr>
    </w:div>
    <w:div w:id="1657295120">
      <w:bodyDiv w:val="1"/>
      <w:marLeft w:val="0"/>
      <w:marRight w:val="0"/>
      <w:marTop w:val="0"/>
      <w:marBottom w:val="0"/>
      <w:divBdr>
        <w:top w:val="none" w:sz="0" w:space="0" w:color="auto"/>
        <w:left w:val="none" w:sz="0" w:space="0" w:color="auto"/>
        <w:bottom w:val="none" w:sz="0" w:space="0" w:color="auto"/>
        <w:right w:val="none" w:sz="0" w:space="0" w:color="auto"/>
      </w:divBdr>
    </w:div>
    <w:div w:id="1772432331">
      <w:bodyDiv w:val="1"/>
      <w:marLeft w:val="0"/>
      <w:marRight w:val="0"/>
      <w:marTop w:val="0"/>
      <w:marBottom w:val="0"/>
      <w:divBdr>
        <w:top w:val="none" w:sz="0" w:space="0" w:color="auto"/>
        <w:left w:val="none" w:sz="0" w:space="0" w:color="auto"/>
        <w:bottom w:val="none" w:sz="0" w:space="0" w:color="auto"/>
        <w:right w:val="none" w:sz="0" w:space="0" w:color="auto"/>
      </w:divBdr>
    </w:div>
    <w:div w:id="1796096309">
      <w:bodyDiv w:val="1"/>
      <w:marLeft w:val="0"/>
      <w:marRight w:val="0"/>
      <w:marTop w:val="0"/>
      <w:marBottom w:val="0"/>
      <w:divBdr>
        <w:top w:val="none" w:sz="0" w:space="0" w:color="auto"/>
        <w:left w:val="none" w:sz="0" w:space="0" w:color="auto"/>
        <w:bottom w:val="none" w:sz="0" w:space="0" w:color="auto"/>
        <w:right w:val="none" w:sz="0" w:space="0" w:color="auto"/>
      </w:divBdr>
      <w:divsChild>
        <w:div w:id="146434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DEF8-432A-45EC-A277-1153A919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11294</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Klaipėdos rajono savivaldybės administracija</cp:lastModifiedBy>
  <cp:revision>10</cp:revision>
  <dcterms:created xsi:type="dcterms:W3CDTF">2025-08-04T06:58:00Z</dcterms:created>
  <dcterms:modified xsi:type="dcterms:W3CDTF">2025-08-05T07:06:00Z</dcterms:modified>
</cp:coreProperties>
</file>